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0E9B" w14:textId="77777777" w:rsidR="003D2965" w:rsidRDefault="00000000">
      <w:pPr>
        <w:pStyle w:val="1"/>
        <w:spacing w:after="160"/>
        <w:ind w:firstLine="0"/>
        <w:jc w:val="center"/>
      </w:pPr>
      <w:r>
        <w:rPr>
          <w:b/>
          <w:bCs/>
        </w:rPr>
        <w:t>Протокол № 1</w:t>
      </w:r>
    </w:p>
    <w:p w14:paraId="13D91CAA" w14:textId="0BE5084D" w:rsidR="003D2965" w:rsidRDefault="00000000">
      <w:pPr>
        <w:pStyle w:val="1"/>
        <w:spacing w:after="320"/>
        <w:ind w:firstLine="0"/>
        <w:jc w:val="center"/>
      </w:pPr>
      <w:r>
        <w:t>заседания Общественной палаты</w:t>
      </w:r>
      <w:r>
        <w:br/>
        <w:t xml:space="preserve">муниципального образования </w:t>
      </w:r>
      <w:r w:rsidR="005179D2">
        <w:t>Цильнинский</w:t>
      </w:r>
      <w:r>
        <w:t xml:space="preserve"> район</w:t>
      </w:r>
    </w:p>
    <w:p w14:paraId="0B2D5CC2" w14:textId="301758E8" w:rsidR="003D2965" w:rsidRDefault="00000000">
      <w:pPr>
        <w:pStyle w:val="1"/>
        <w:tabs>
          <w:tab w:val="left" w:pos="8122"/>
        </w:tabs>
        <w:ind w:firstLine="0"/>
        <w:jc w:val="both"/>
      </w:pPr>
      <w:r>
        <w:t>2</w:t>
      </w:r>
      <w:r w:rsidR="005179D2">
        <w:t>4</w:t>
      </w:r>
      <w:r>
        <w:t xml:space="preserve"> </w:t>
      </w:r>
      <w:r w:rsidR="005179D2">
        <w:t>июля</w:t>
      </w:r>
      <w:r>
        <w:t xml:space="preserve"> 202</w:t>
      </w:r>
      <w:r w:rsidR="005179D2">
        <w:t>3</w:t>
      </w:r>
      <w:r>
        <w:t xml:space="preserve"> года</w:t>
      </w:r>
      <w:r>
        <w:tab/>
      </w:r>
      <w:proofErr w:type="spellStart"/>
      <w:r w:rsidR="005179D2">
        <w:t>с.Б</w:t>
      </w:r>
      <w:proofErr w:type="spellEnd"/>
      <w:r w:rsidR="005179D2">
        <w:t>. Нагаткино</w:t>
      </w:r>
    </w:p>
    <w:p w14:paraId="664C3E63" w14:textId="22D3B475" w:rsidR="003D2965" w:rsidRDefault="00000000">
      <w:pPr>
        <w:pStyle w:val="1"/>
        <w:spacing w:after="320"/>
        <w:ind w:firstLine="0"/>
        <w:jc w:val="both"/>
      </w:pPr>
      <w:r>
        <w:t>1</w:t>
      </w:r>
      <w:r w:rsidR="005179D2">
        <w:t>1</w:t>
      </w:r>
      <w:r>
        <w:t>-00 час.</w:t>
      </w:r>
    </w:p>
    <w:p w14:paraId="7757237F" w14:textId="77777777" w:rsidR="00D62893" w:rsidRDefault="00000000" w:rsidP="00D62893">
      <w:pPr>
        <w:pStyle w:val="1"/>
        <w:spacing w:after="660"/>
        <w:ind w:firstLine="0"/>
        <w:jc w:val="both"/>
      </w:pPr>
      <w:r>
        <w:t xml:space="preserve">Присутствовало: </w:t>
      </w:r>
      <w:r w:rsidR="005179D2">
        <w:t>29</w:t>
      </w:r>
      <w:r>
        <w:t xml:space="preserve"> чел</w:t>
      </w:r>
    </w:p>
    <w:p w14:paraId="0C8C053A" w14:textId="77777777" w:rsidR="00D62893" w:rsidRDefault="00000000" w:rsidP="00D62893">
      <w:pPr>
        <w:pStyle w:val="1"/>
        <w:spacing w:after="660"/>
        <w:ind w:firstLine="0"/>
        <w:jc w:val="both"/>
      </w:pPr>
      <w:r>
        <w:t>Повестка дня:</w:t>
      </w:r>
    </w:p>
    <w:p w14:paraId="316DEA4E" w14:textId="5D61D096" w:rsidR="003D2965" w:rsidRDefault="005179D2" w:rsidP="00D62893">
      <w:pPr>
        <w:pStyle w:val="1"/>
        <w:spacing w:after="660"/>
        <w:ind w:firstLine="0"/>
        <w:jc w:val="both"/>
      </w:pPr>
      <w:r w:rsidRPr="005179D2">
        <w:rPr>
          <w:rFonts w:ascii="PT Astra Serif" w:hAnsi="PT Astra Serif"/>
          <w:color w:val="auto"/>
          <w:szCs w:val="24"/>
          <w:lang w:bidi="ar-SA"/>
        </w:rPr>
        <w:t>Приветственное слово Главы администрации Г.М.</w:t>
      </w:r>
      <w:r>
        <w:rPr>
          <w:rFonts w:ascii="PT Astra Serif" w:hAnsi="PT Astra Serif"/>
          <w:color w:val="auto"/>
          <w:szCs w:val="24"/>
          <w:lang w:bidi="ar-SA"/>
        </w:rPr>
        <w:t xml:space="preserve"> </w:t>
      </w:r>
      <w:proofErr w:type="spellStart"/>
      <w:r w:rsidRPr="005179D2">
        <w:rPr>
          <w:rFonts w:ascii="PT Astra Serif" w:hAnsi="PT Astra Serif"/>
          <w:color w:val="auto"/>
          <w:szCs w:val="24"/>
          <w:lang w:bidi="ar-SA"/>
        </w:rPr>
        <w:t>Мулянова</w:t>
      </w:r>
      <w:proofErr w:type="spellEnd"/>
      <w:r w:rsidRPr="005179D2">
        <w:rPr>
          <w:rFonts w:ascii="PT Astra Serif" w:hAnsi="PT Astra Serif"/>
          <w:b/>
          <w:color w:val="auto"/>
          <w:szCs w:val="24"/>
          <w:lang w:bidi="ar-SA"/>
        </w:rPr>
        <w:t xml:space="preserve"> </w:t>
      </w:r>
      <w:r w:rsidRPr="005179D2">
        <w:rPr>
          <w:rFonts w:ascii="PT Astra Serif" w:hAnsi="PT Astra Serif"/>
          <w:color w:val="auto"/>
          <w:szCs w:val="24"/>
          <w:lang w:bidi="ar-SA"/>
        </w:rPr>
        <w:t xml:space="preserve">Награждение благодарностью Главы администрации муниципального образования «Цильнинский </w:t>
      </w:r>
      <w:proofErr w:type="gramStart"/>
      <w:r w:rsidRPr="005179D2">
        <w:rPr>
          <w:rFonts w:ascii="PT Astra Serif" w:hAnsi="PT Astra Serif"/>
          <w:color w:val="auto"/>
          <w:szCs w:val="24"/>
          <w:lang w:bidi="ar-SA"/>
        </w:rPr>
        <w:t xml:space="preserve">район»  </w:t>
      </w:r>
      <w:proofErr w:type="spellStart"/>
      <w:r w:rsidRPr="005179D2">
        <w:rPr>
          <w:rFonts w:ascii="PT Astra Serif" w:hAnsi="PT Astra Serif"/>
          <w:color w:val="auto"/>
          <w:szCs w:val="24"/>
          <w:lang w:bidi="ar-SA"/>
        </w:rPr>
        <w:t>Ханафиеву</w:t>
      </w:r>
      <w:proofErr w:type="spellEnd"/>
      <w:proofErr w:type="gramEnd"/>
      <w:r w:rsidRPr="005179D2">
        <w:rPr>
          <w:rFonts w:ascii="PT Astra Serif" w:hAnsi="PT Astra Serif"/>
          <w:color w:val="auto"/>
          <w:szCs w:val="24"/>
          <w:lang w:bidi="ar-SA"/>
        </w:rPr>
        <w:t xml:space="preserve"> Альфию </w:t>
      </w:r>
      <w:proofErr w:type="spellStart"/>
      <w:r w:rsidRPr="005179D2">
        <w:rPr>
          <w:rFonts w:ascii="PT Astra Serif" w:hAnsi="PT Astra Serif"/>
          <w:color w:val="auto"/>
          <w:szCs w:val="24"/>
          <w:lang w:bidi="ar-SA"/>
        </w:rPr>
        <w:t>Нурхасановну</w:t>
      </w:r>
      <w:proofErr w:type="spellEnd"/>
      <w:r>
        <w:rPr>
          <w:rFonts w:ascii="PT Astra Serif" w:hAnsi="PT Astra Serif"/>
          <w:color w:val="auto"/>
          <w:szCs w:val="24"/>
          <w:lang w:bidi="ar-SA"/>
        </w:rPr>
        <w:t>;</w:t>
      </w:r>
      <w:r>
        <w:t xml:space="preserve"> </w:t>
      </w:r>
    </w:p>
    <w:p w14:paraId="1109B31B" w14:textId="698F0DF5" w:rsidR="005179D2" w:rsidRDefault="005179D2">
      <w:pPr>
        <w:pStyle w:val="1"/>
        <w:numPr>
          <w:ilvl w:val="0"/>
          <w:numId w:val="1"/>
        </w:numPr>
        <w:tabs>
          <w:tab w:val="left" w:pos="1089"/>
        </w:tabs>
        <w:spacing w:after="100"/>
        <w:ind w:firstLine="740"/>
        <w:jc w:val="both"/>
      </w:pPr>
      <w:r w:rsidRPr="005179D2">
        <w:t xml:space="preserve">Утверждение Регламента Общественной палаты </w:t>
      </w:r>
      <w:r w:rsidRPr="005179D2">
        <w:rPr>
          <w:bCs/>
        </w:rPr>
        <w:t>муниципального образования «Цильнинский район» Ульяновской области</w:t>
      </w:r>
      <w:r>
        <w:t>;</w:t>
      </w:r>
    </w:p>
    <w:p w14:paraId="2EE00555" w14:textId="598480CB" w:rsidR="005179D2" w:rsidRDefault="005179D2">
      <w:pPr>
        <w:pStyle w:val="1"/>
        <w:numPr>
          <w:ilvl w:val="0"/>
          <w:numId w:val="1"/>
        </w:numPr>
        <w:tabs>
          <w:tab w:val="left" w:pos="1093"/>
        </w:tabs>
        <w:spacing w:after="100"/>
        <w:ind w:firstLine="740"/>
        <w:jc w:val="both"/>
      </w:pPr>
      <w:bookmarkStart w:id="0" w:name="_Hlk182403879"/>
      <w:r w:rsidRPr="005179D2">
        <w:t xml:space="preserve">Утверждение Кодекса этики Общественной палаты </w:t>
      </w:r>
      <w:r w:rsidRPr="005179D2">
        <w:rPr>
          <w:bCs/>
        </w:rPr>
        <w:t>муниципального образования «Цильнинский район» Ульяновской области</w:t>
      </w:r>
      <w:bookmarkEnd w:id="0"/>
      <w:r>
        <w:rPr>
          <w:bCs/>
        </w:rPr>
        <w:t>;</w:t>
      </w:r>
      <w:r w:rsidRPr="005179D2">
        <w:t xml:space="preserve"> </w:t>
      </w:r>
    </w:p>
    <w:p w14:paraId="5B518D63" w14:textId="62A9EDBF" w:rsidR="005179D2" w:rsidRDefault="005179D2" w:rsidP="005179D2">
      <w:pPr>
        <w:pStyle w:val="1"/>
        <w:numPr>
          <w:ilvl w:val="0"/>
          <w:numId w:val="1"/>
        </w:numPr>
        <w:tabs>
          <w:tab w:val="left" w:pos="1093"/>
        </w:tabs>
        <w:spacing w:after="100"/>
        <w:ind w:firstLine="740"/>
        <w:jc w:val="both"/>
      </w:pPr>
      <w:r w:rsidRPr="005179D2">
        <w:t xml:space="preserve">Избрание председателя Общественной палаты и заместителя председателя Общественной палаты </w:t>
      </w:r>
      <w:r w:rsidRPr="005179D2">
        <w:rPr>
          <w:bCs/>
        </w:rPr>
        <w:t>муниципального образования «Цильнинский район» Ульяновской области</w:t>
      </w:r>
      <w:r>
        <w:rPr>
          <w:bCs/>
        </w:rPr>
        <w:t>;</w:t>
      </w:r>
    </w:p>
    <w:p w14:paraId="20CAB58D" w14:textId="11445ED0" w:rsidR="003D2965" w:rsidRDefault="005179D2" w:rsidP="005179D2">
      <w:pPr>
        <w:pStyle w:val="1"/>
        <w:numPr>
          <w:ilvl w:val="0"/>
          <w:numId w:val="1"/>
        </w:numPr>
        <w:tabs>
          <w:tab w:val="left" w:pos="1093"/>
        </w:tabs>
        <w:spacing w:after="100"/>
        <w:ind w:firstLine="740"/>
        <w:jc w:val="both"/>
      </w:pPr>
      <w:r>
        <w:t>У</w:t>
      </w:r>
      <w:r w:rsidRPr="005179D2">
        <w:t>тверждение количества комиссий Общественной палаты муниципального образования «Цильнинский район» Ульяновской области (наименование, направление их деятельности</w:t>
      </w:r>
      <w:r>
        <w:t>;</w:t>
      </w:r>
    </w:p>
    <w:p w14:paraId="63F5B966" w14:textId="4FE0448B" w:rsidR="005179D2" w:rsidRPr="005179D2" w:rsidRDefault="005179D2" w:rsidP="005179D2">
      <w:pPr>
        <w:pStyle w:val="1"/>
        <w:numPr>
          <w:ilvl w:val="0"/>
          <w:numId w:val="1"/>
        </w:numPr>
        <w:tabs>
          <w:tab w:val="left" w:pos="1093"/>
        </w:tabs>
        <w:spacing w:after="100"/>
        <w:ind w:firstLine="740"/>
        <w:jc w:val="both"/>
      </w:pPr>
      <w:r w:rsidRPr="005179D2">
        <w:rPr>
          <w:rFonts w:ascii="PT Astra Serif" w:hAnsi="PT Astra Serif"/>
          <w:color w:val="auto"/>
          <w:szCs w:val="24"/>
          <w:lang w:bidi="ar-SA"/>
        </w:rPr>
        <w:t>О предложениях для включения в план работы Общественной палаты</w:t>
      </w:r>
      <w:r w:rsidRPr="005179D2">
        <w:rPr>
          <w:rFonts w:ascii="PT Astra Serif" w:hAnsi="PT Astra Serif"/>
          <w:b/>
          <w:bCs/>
          <w:color w:val="auto"/>
          <w:szCs w:val="24"/>
          <w:lang w:bidi="ar-SA"/>
        </w:rPr>
        <w:t xml:space="preserve"> </w:t>
      </w:r>
      <w:r w:rsidRPr="005179D2">
        <w:rPr>
          <w:rFonts w:ascii="PT Astra Serif" w:hAnsi="PT Astra Serif"/>
          <w:bCs/>
          <w:color w:val="auto"/>
          <w:szCs w:val="24"/>
          <w:lang w:bidi="ar-SA"/>
        </w:rPr>
        <w:t>муниципального образования «Цильнинский район»</w:t>
      </w:r>
      <w:r>
        <w:rPr>
          <w:rFonts w:ascii="PT Astra Serif" w:hAnsi="PT Astra Serif"/>
          <w:bCs/>
          <w:color w:val="auto"/>
          <w:szCs w:val="24"/>
          <w:lang w:bidi="ar-SA"/>
        </w:rPr>
        <w:t>;</w:t>
      </w:r>
    </w:p>
    <w:p w14:paraId="7E9DEA71" w14:textId="21192B04" w:rsidR="005179D2" w:rsidRPr="005179D2" w:rsidRDefault="005179D2" w:rsidP="005179D2">
      <w:pPr>
        <w:pStyle w:val="1"/>
        <w:numPr>
          <w:ilvl w:val="0"/>
          <w:numId w:val="1"/>
        </w:numPr>
        <w:tabs>
          <w:tab w:val="left" w:pos="1093"/>
        </w:tabs>
        <w:spacing w:after="100"/>
        <w:ind w:firstLine="740"/>
        <w:jc w:val="both"/>
      </w:pPr>
      <w:r w:rsidRPr="005179D2">
        <w:rPr>
          <w:rFonts w:ascii="PT Astra Serif" w:hAnsi="PT Astra Serif"/>
          <w:color w:val="auto"/>
          <w:szCs w:val="24"/>
          <w:lang w:bidi="ar-SA"/>
        </w:rPr>
        <w:t>Подведение итогов работы первого заседания Общественной палаты</w:t>
      </w:r>
      <w:r w:rsidRPr="005179D2">
        <w:rPr>
          <w:rFonts w:ascii="PT Astra Serif" w:hAnsi="PT Astra Serif"/>
          <w:b/>
          <w:bCs/>
          <w:color w:val="auto"/>
          <w:szCs w:val="24"/>
          <w:lang w:bidi="ar-SA"/>
        </w:rPr>
        <w:t xml:space="preserve"> </w:t>
      </w:r>
      <w:r w:rsidRPr="005179D2">
        <w:rPr>
          <w:rFonts w:ascii="PT Astra Serif" w:hAnsi="PT Astra Serif"/>
          <w:bCs/>
          <w:color w:val="auto"/>
          <w:szCs w:val="24"/>
          <w:lang w:bidi="ar-SA"/>
        </w:rPr>
        <w:t>муниципального образования «Цильнинский район»</w:t>
      </w:r>
      <w:r>
        <w:rPr>
          <w:rFonts w:ascii="PT Astra Serif" w:hAnsi="PT Astra Serif"/>
          <w:bCs/>
          <w:color w:val="auto"/>
          <w:szCs w:val="24"/>
          <w:lang w:bidi="ar-SA"/>
        </w:rPr>
        <w:t>.</w:t>
      </w:r>
    </w:p>
    <w:p w14:paraId="29D563A8" w14:textId="77777777" w:rsidR="005179D2" w:rsidRDefault="005179D2" w:rsidP="005179D2">
      <w:pPr>
        <w:pStyle w:val="1"/>
        <w:tabs>
          <w:tab w:val="left" w:pos="1093"/>
        </w:tabs>
        <w:spacing w:after="100"/>
        <w:ind w:left="740" w:firstLine="0"/>
        <w:jc w:val="both"/>
      </w:pPr>
    </w:p>
    <w:p w14:paraId="1BA3B240" w14:textId="77777777" w:rsidR="003D2965" w:rsidRDefault="00000000">
      <w:pPr>
        <w:pStyle w:val="1"/>
        <w:spacing w:after="160"/>
        <w:ind w:firstLine="0"/>
        <w:jc w:val="center"/>
        <w:rPr>
          <w:lang w:val="en-US"/>
        </w:rPr>
      </w:pPr>
      <w:r>
        <w:t>Добрый день, уважаемые коллеги!</w:t>
      </w:r>
    </w:p>
    <w:p w14:paraId="6D829CF8" w14:textId="77777777" w:rsidR="00717A7E" w:rsidRPr="00717A7E" w:rsidRDefault="00717A7E" w:rsidP="00717A7E">
      <w:pPr>
        <w:widowControl/>
        <w:shd w:val="clear" w:color="auto" w:fill="FFFFFF"/>
        <w:spacing w:before="240" w:after="240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Добрый день, </w:t>
      </w:r>
      <w:proofErr w:type="gramStart"/>
      <w:r w:rsidRPr="00717A7E">
        <w:rPr>
          <w:rFonts w:ascii="PT Astra Serif" w:eastAsia="Times New Roman" w:hAnsi="PT Astra Serif" w:cs="Arial"/>
          <w:color w:val="333333"/>
          <w:lang w:bidi="ar-SA"/>
        </w:rPr>
        <w:t>Уважаемые  Лариса</w:t>
      </w:r>
      <w:proofErr w:type="gramEnd"/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 Юрьевна, члены Общественной палаты!</w:t>
      </w:r>
    </w:p>
    <w:p w14:paraId="46CCC0A4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1 июня текущего года мы объявили о начале формирования нового созыва общественной палаты района, а 16 июля мы завершили вместе с вами ее формирование.</w:t>
      </w:r>
    </w:p>
    <w:p w14:paraId="380738CF" w14:textId="77777777" w:rsidR="00717A7E" w:rsidRPr="00717A7E" w:rsidRDefault="00717A7E" w:rsidP="00717A7E">
      <w:pPr>
        <w:widowControl/>
        <w:shd w:val="clear" w:color="auto" w:fill="FFFFFF"/>
        <w:spacing w:before="240" w:after="240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Сегодня Общественная палата впервые собралась в полном составе.</w:t>
      </w:r>
    </w:p>
    <w:p w14:paraId="081B1FE4" w14:textId="77777777" w:rsidR="00717A7E" w:rsidRPr="00717A7E" w:rsidRDefault="00717A7E" w:rsidP="00717A7E">
      <w:pPr>
        <w:widowControl/>
        <w:shd w:val="clear" w:color="auto" w:fill="FFFFFF"/>
        <w:spacing w:before="240" w:after="240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Разрешите от всей души поздравить вас всех с началом официальной работы!</w:t>
      </w:r>
    </w:p>
    <w:p w14:paraId="13A31445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Создание Общественной палаты это знаковое событие для нас, для всех жителей Цильнинского района это наглядное свидетельство зрелости институтов гражданского общества на территории нашего муниципального образования</w:t>
      </w:r>
    </w:p>
    <w:p w14:paraId="724D5582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lastRenderedPageBreak/>
        <w:t xml:space="preserve">Трудно переоценить роль общественных организаций сегодня в социально-экономической жизни района. Она всегда была существенной. </w:t>
      </w:r>
    </w:p>
    <w:p w14:paraId="1BD65025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Сейчас от общества и государства </w:t>
      </w:r>
      <w:proofErr w:type="gramStart"/>
      <w:r w:rsidRPr="00717A7E">
        <w:rPr>
          <w:rFonts w:ascii="PT Astra Serif" w:eastAsia="Times New Roman" w:hAnsi="PT Astra Serif" w:cs="Arial"/>
          <w:color w:val="333333"/>
          <w:lang w:bidi="ar-SA"/>
        </w:rPr>
        <w:t>требуется  мобилизации</w:t>
      </w:r>
      <w:proofErr w:type="gramEnd"/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 всех усилий, для того чтобы регулировать интересы различных социальных групп, для достижения общественного согласия, которое так необходимо сегодня для нашей жизни и для выполнения поставленных перед нами задач.</w:t>
      </w:r>
    </w:p>
    <w:p w14:paraId="07CD4EEC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С большинством членов Общественной палаты я знаком лично. И не раз мы общались, встречались на различных мероприятиях.</w:t>
      </w:r>
    </w:p>
    <w:p w14:paraId="6A595F0A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 Есть опыт доброго </w:t>
      </w:r>
      <w:proofErr w:type="gramStart"/>
      <w:r w:rsidRPr="00717A7E">
        <w:rPr>
          <w:rFonts w:ascii="PT Astra Serif" w:eastAsia="Times New Roman" w:hAnsi="PT Astra Serif" w:cs="Arial"/>
          <w:color w:val="333333"/>
          <w:lang w:bidi="ar-SA"/>
        </w:rPr>
        <w:t>общения  и</w:t>
      </w:r>
      <w:proofErr w:type="gramEnd"/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 сотрудничества с  Советом ветеранов, Боевым братством, Семейным Советом, Советом предпринимателей,  Женским Советом и другими общественными организациями района  в решении вопросов воспитания подрастающего поколения, патриотического воспитания молодежи,  защиты материнства и защиты детства.</w:t>
      </w:r>
    </w:p>
    <w:p w14:paraId="01A00264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В общественной </w:t>
      </w:r>
      <w:proofErr w:type="gramStart"/>
      <w:r w:rsidRPr="00717A7E">
        <w:rPr>
          <w:rFonts w:ascii="PT Astra Serif" w:eastAsia="Times New Roman" w:hAnsi="PT Astra Serif" w:cs="Arial"/>
          <w:color w:val="333333"/>
          <w:lang w:bidi="ar-SA"/>
        </w:rPr>
        <w:t>палате  представлены</w:t>
      </w:r>
      <w:proofErr w:type="gramEnd"/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 практически все социальные группы населения. Каждый из вас прошел определенный отрезок жизни, набрался определенного опыта, имеет определенное образование, имеет определенный заслуженный авторитет в тех организациях, которые вас выдвигали. </w:t>
      </w:r>
    </w:p>
    <w:p w14:paraId="72885E30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В нашу Общественную палату вошли работники образования, культуры, здравоохранения, спортсмены, представители ветеранских </w:t>
      </w:r>
      <w:proofErr w:type="gramStart"/>
      <w:r w:rsidRPr="00717A7E">
        <w:rPr>
          <w:rFonts w:ascii="PT Astra Serif" w:eastAsia="Times New Roman" w:hAnsi="PT Astra Serif" w:cs="Arial"/>
          <w:color w:val="333333"/>
          <w:lang w:bidi="ar-SA"/>
        </w:rPr>
        <w:t>организаций..</w:t>
      </w:r>
      <w:proofErr w:type="gramEnd"/>
    </w:p>
    <w:p w14:paraId="7492498D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Жители района ждут от вас, уважаемые члены Общественной палаты, действительно необходимых и важных инициатив. Общественная палата должна стать достойной площадкой для обсуждения ключевых вопросов социально-экономической и политической жизни, авторитетным институтом гражданского общества.</w:t>
      </w:r>
    </w:p>
    <w:p w14:paraId="2B1CA42E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Ваши профессиональные качества, компетентность, жизненный опыт не вызывают сомнения.  Я уверен, что среди вас нет равнодушных людей, что ваша гражданская позиция строится на принципе: «Каждый человек несет ответственность перед всеми людьми за всех людей и за все».</w:t>
      </w:r>
    </w:p>
    <w:p w14:paraId="04D3393A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Именно Ваш общественный контроль может стать эффективным демократическим механизмом регулирования деятельности органов власти, а также местного самоуправления.</w:t>
      </w:r>
    </w:p>
    <w:p w14:paraId="3647289C" w14:textId="77777777" w:rsidR="00717A7E" w:rsidRPr="00717A7E" w:rsidRDefault="00717A7E" w:rsidP="00717A7E">
      <w:pPr>
        <w:widowControl/>
        <w:shd w:val="clear" w:color="auto" w:fill="FFFFFF"/>
        <w:spacing w:before="240" w:after="240"/>
        <w:ind w:firstLine="708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Не сомневайтесь, руководство района будет оказывать Общественной палате необходимую поддержку.</w:t>
      </w:r>
    </w:p>
    <w:p w14:paraId="62EDA789" w14:textId="77777777" w:rsidR="00717A7E" w:rsidRPr="00717A7E" w:rsidRDefault="00717A7E" w:rsidP="00717A7E">
      <w:pPr>
        <w:widowControl/>
        <w:shd w:val="clear" w:color="auto" w:fill="FFFFFF"/>
        <w:spacing w:before="240" w:after="240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Я надеюсь, что все задуманное обязательно сбудется.</w:t>
      </w:r>
    </w:p>
    <w:p w14:paraId="52411BD1" w14:textId="77777777" w:rsidR="00717A7E" w:rsidRPr="00717A7E" w:rsidRDefault="00717A7E" w:rsidP="00717A7E">
      <w:pPr>
        <w:widowControl/>
        <w:shd w:val="clear" w:color="auto" w:fill="FFFFFF"/>
        <w:spacing w:before="240" w:after="240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Еще раз поздравляю вас с началом работы в новом составе Общественной палаты, желаю всем энергии, здоровья, благополучия и творческих успехов!</w:t>
      </w:r>
    </w:p>
    <w:p w14:paraId="26D51418" w14:textId="77777777" w:rsidR="00717A7E" w:rsidRPr="00717A7E" w:rsidRDefault="00717A7E" w:rsidP="00717A7E">
      <w:pPr>
        <w:widowControl/>
        <w:shd w:val="clear" w:color="auto" w:fill="FFFFFF"/>
        <w:spacing w:before="240" w:after="240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Предыдущий состав возглавляла </w:t>
      </w:r>
      <w:proofErr w:type="spellStart"/>
      <w:r w:rsidRPr="00717A7E">
        <w:rPr>
          <w:rFonts w:ascii="PT Astra Serif" w:eastAsia="Times New Roman" w:hAnsi="PT Astra Serif" w:cs="Arial"/>
          <w:color w:val="333333"/>
          <w:lang w:bidi="ar-SA"/>
        </w:rPr>
        <w:t>Ханафиева</w:t>
      </w:r>
      <w:proofErr w:type="spellEnd"/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 Альфия </w:t>
      </w:r>
      <w:proofErr w:type="spellStart"/>
      <w:r w:rsidRPr="00717A7E">
        <w:rPr>
          <w:rFonts w:ascii="PT Astra Serif" w:eastAsia="Times New Roman" w:hAnsi="PT Astra Serif" w:cs="Arial"/>
          <w:color w:val="333333"/>
          <w:lang w:bidi="ar-SA"/>
        </w:rPr>
        <w:t>Нурхасановна</w:t>
      </w:r>
      <w:proofErr w:type="spellEnd"/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. Общественная палата работала активно, и эффективно. Благодарю за активную жизненную позицию в общественной жизни Цильнинского района и вручаю благодарность </w:t>
      </w:r>
      <w:proofErr w:type="spellStart"/>
      <w:r w:rsidRPr="00717A7E">
        <w:rPr>
          <w:rFonts w:ascii="PT Astra Serif" w:eastAsia="Times New Roman" w:hAnsi="PT Astra Serif" w:cs="Arial"/>
          <w:color w:val="333333"/>
          <w:lang w:bidi="ar-SA"/>
        </w:rPr>
        <w:t>Альфие</w:t>
      </w:r>
      <w:proofErr w:type="spellEnd"/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 </w:t>
      </w:r>
      <w:proofErr w:type="spellStart"/>
      <w:r w:rsidRPr="00717A7E">
        <w:rPr>
          <w:rFonts w:ascii="PT Astra Serif" w:eastAsia="Times New Roman" w:hAnsi="PT Astra Serif" w:cs="Arial"/>
          <w:color w:val="333333"/>
          <w:lang w:bidi="ar-SA"/>
        </w:rPr>
        <w:t>Нурхасановне</w:t>
      </w:r>
      <w:proofErr w:type="spellEnd"/>
      <w:r w:rsidRPr="00717A7E">
        <w:rPr>
          <w:rFonts w:ascii="PT Astra Serif" w:eastAsia="Times New Roman" w:hAnsi="PT Astra Serif" w:cs="Arial"/>
          <w:color w:val="333333"/>
          <w:lang w:bidi="ar-SA"/>
        </w:rPr>
        <w:t xml:space="preserve">. </w:t>
      </w:r>
    </w:p>
    <w:p w14:paraId="57709729" w14:textId="77777777" w:rsidR="00717A7E" w:rsidRPr="00717A7E" w:rsidRDefault="00717A7E" w:rsidP="00717A7E">
      <w:pPr>
        <w:widowControl/>
        <w:shd w:val="clear" w:color="auto" w:fill="FFFFFF"/>
        <w:spacing w:before="240" w:after="240"/>
        <w:contextualSpacing/>
        <w:jc w:val="both"/>
        <w:textAlignment w:val="baseline"/>
        <w:rPr>
          <w:rFonts w:ascii="PT Astra Serif" w:eastAsia="Times New Roman" w:hAnsi="PT Astra Serif" w:cs="Arial"/>
          <w:color w:val="333333"/>
          <w:lang w:bidi="ar-SA"/>
        </w:rPr>
      </w:pPr>
      <w:r w:rsidRPr="00717A7E">
        <w:rPr>
          <w:rFonts w:ascii="PT Astra Serif" w:eastAsia="Times New Roman" w:hAnsi="PT Astra Serif" w:cs="Arial"/>
          <w:color w:val="333333"/>
          <w:lang w:bidi="ar-SA"/>
        </w:rPr>
        <w:t>(Вручаем благодарность и подарок)</w:t>
      </w:r>
    </w:p>
    <w:p w14:paraId="1563F3D0" w14:textId="77777777" w:rsidR="00717A7E" w:rsidRPr="00717A7E" w:rsidRDefault="00717A7E" w:rsidP="00717A7E">
      <w:pPr>
        <w:widowControl/>
        <w:spacing w:before="240" w:after="200" w:line="276" w:lineRule="auto"/>
        <w:contextualSpacing/>
        <w:jc w:val="both"/>
        <w:rPr>
          <w:rFonts w:ascii="PT Astra Serif" w:eastAsia="Calibri" w:hAnsi="PT Astra Serif" w:cs="Times New Roman"/>
          <w:color w:val="auto"/>
          <w:lang w:eastAsia="en-US" w:bidi="ar-SA"/>
        </w:rPr>
      </w:pPr>
      <w:r w:rsidRPr="00717A7E">
        <w:rPr>
          <w:rFonts w:ascii="PT Astra Serif" w:eastAsia="Calibri" w:hAnsi="PT Astra Serif" w:cs="Times New Roman"/>
          <w:color w:val="auto"/>
          <w:lang w:eastAsia="en-US" w:bidi="ar-SA"/>
        </w:rPr>
        <w:t xml:space="preserve"> Приступаем к работе первого </w:t>
      </w:r>
      <w:proofErr w:type="gramStart"/>
      <w:r w:rsidRPr="00717A7E">
        <w:rPr>
          <w:rFonts w:ascii="PT Astra Serif" w:eastAsia="Calibri" w:hAnsi="PT Astra Serif" w:cs="Times New Roman"/>
          <w:color w:val="auto"/>
          <w:lang w:eastAsia="en-US" w:bidi="ar-SA"/>
        </w:rPr>
        <w:t>заседания  Общественной</w:t>
      </w:r>
      <w:proofErr w:type="gramEnd"/>
      <w:r w:rsidRPr="00717A7E">
        <w:rPr>
          <w:rFonts w:ascii="PT Astra Serif" w:eastAsia="Calibri" w:hAnsi="PT Astra Serif" w:cs="Times New Roman"/>
          <w:color w:val="auto"/>
          <w:lang w:eastAsia="en-US" w:bidi="ar-SA"/>
        </w:rPr>
        <w:t xml:space="preserve"> палаты. </w:t>
      </w:r>
    </w:p>
    <w:p w14:paraId="7D9ADCE2" w14:textId="4E882734" w:rsidR="00717A7E" w:rsidRDefault="00717A7E" w:rsidP="00BE236D">
      <w:pPr>
        <w:pStyle w:val="1"/>
        <w:tabs>
          <w:tab w:val="left" w:pos="555"/>
        </w:tabs>
        <w:spacing w:after="160"/>
        <w:ind w:firstLine="0"/>
        <w:jc w:val="both"/>
      </w:pPr>
      <w:r>
        <w:tab/>
      </w:r>
      <w:r w:rsidR="00BE236D" w:rsidRPr="00BE236D">
        <w:t xml:space="preserve">По </w:t>
      </w:r>
      <w:r w:rsidR="00D62893">
        <w:rPr>
          <w:b/>
          <w:bCs/>
        </w:rPr>
        <w:t>первому</w:t>
      </w:r>
      <w:r w:rsidR="00BE236D" w:rsidRPr="005820AF">
        <w:rPr>
          <w:b/>
          <w:bCs/>
        </w:rPr>
        <w:t xml:space="preserve"> вопросу</w:t>
      </w:r>
      <w:r w:rsidR="00BE236D" w:rsidRPr="00BE236D">
        <w:t xml:space="preserve"> повестки дня - «Утверждение Регламента Общественной палаты </w:t>
      </w:r>
      <w:r w:rsidR="00BE236D" w:rsidRPr="00BE236D">
        <w:rPr>
          <w:bCs/>
        </w:rPr>
        <w:t>муниципального образования «Цильнинский район» Ульяновской области</w:t>
      </w:r>
      <w:r w:rsidR="00BE236D" w:rsidRPr="00BE236D">
        <w:t>», выступила</w:t>
      </w:r>
      <w:r>
        <w:t xml:space="preserve"> Фролова И.М. </w:t>
      </w:r>
    </w:p>
    <w:p w14:paraId="0974A7E8" w14:textId="2FA0D185" w:rsidR="005820AF" w:rsidRDefault="005820AF" w:rsidP="005820AF">
      <w:pPr>
        <w:pStyle w:val="1"/>
        <w:spacing w:after="260" w:line="233" w:lineRule="auto"/>
        <w:ind w:left="700" w:firstLine="20"/>
      </w:pPr>
      <w:r>
        <w:t>Прошу голосовать «За» - 1</w:t>
      </w:r>
      <w:r>
        <w:t>5</w:t>
      </w:r>
      <w:r>
        <w:t xml:space="preserve"> «Против» - О «Воздержались» - О</w:t>
      </w:r>
    </w:p>
    <w:p w14:paraId="5B5A2514" w14:textId="77777777" w:rsidR="005820AF" w:rsidRDefault="005820AF" w:rsidP="005820AF">
      <w:pPr>
        <w:pStyle w:val="1"/>
        <w:spacing w:after="300"/>
        <w:ind w:firstLine="700"/>
        <w:jc w:val="both"/>
      </w:pPr>
      <w:r>
        <w:t>Принято единогласно.</w:t>
      </w:r>
    </w:p>
    <w:p w14:paraId="661B8BF1" w14:textId="45B424BF" w:rsidR="00BE236D" w:rsidRDefault="005820AF" w:rsidP="005820AF">
      <w:pPr>
        <w:pStyle w:val="1"/>
        <w:tabs>
          <w:tab w:val="left" w:pos="945"/>
        </w:tabs>
        <w:spacing w:after="160"/>
        <w:ind w:firstLine="708"/>
        <w:jc w:val="both"/>
      </w:pPr>
      <w:r w:rsidRPr="00BE236D">
        <w:t xml:space="preserve">По </w:t>
      </w:r>
      <w:r w:rsidR="00D62893">
        <w:rPr>
          <w:b/>
          <w:bCs/>
        </w:rPr>
        <w:t>второму</w:t>
      </w:r>
      <w:r w:rsidRPr="005820AF">
        <w:rPr>
          <w:b/>
          <w:bCs/>
        </w:rPr>
        <w:t xml:space="preserve"> вопросу</w:t>
      </w:r>
      <w:r w:rsidRPr="00BE236D">
        <w:t xml:space="preserve"> повестки дня - «</w:t>
      </w:r>
      <w:r w:rsidRPr="005179D2">
        <w:t xml:space="preserve">Утверждение Кодекса этики Общественной палаты </w:t>
      </w:r>
      <w:r w:rsidRPr="005179D2">
        <w:rPr>
          <w:bCs/>
        </w:rPr>
        <w:t>муниципального образования «Цильнинский район» Ульяновской области</w:t>
      </w:r>
      <w:r w:rsidRPr="00BE236D">
        <w:rPr>
          <w:bCs/>
        </w:rPr>
        <w:t xml:space="preserve">» </w:t>
      </w:r>
      <w:r w:rsidRPr="00BE236D">
        <w:t>выступила</w:t>
      </w:r>
      <w:r>
        <w:t xml:space="preserve"> Фролова И.М.</w:t>
      </w:r>
    </w:p>
    <w:p w14:paraId="7F4B5BEE" w14:textId="77777777" w:rsidR="005820AF" w:rsidRDefault="005820AF" w:rsidP="005820AF">
      <w:pPr>
        <w:pStyle w:val="1"/>
        <w:spacing w:after="260" w:line="233" w:lineRule="auto"/>
        <w:ind w:left="700" w:firstLine="20"/>
      </w:pPr>
      <w:r>
        <w:t>Прошу голосовать «За» - 15 «Против» - О «Воздержались» - О</w:t>
      </w:r>
    </w:p>
    <w:p w14:paraId="70A5A3D3" w14:textId="7EA67D05" w:rsidR="005820AF" w:rsidRPr="005820AF" w:rsidRDefault="005820AF" w:rsidP="00D62893">
      <w:pPr>
        <w:pStyle w:val="1"/>
        <w:spacing w:after="300"/>
        <w:ind w:firstLine="700"/>
        <w:jc w:val="both"/>
      </w:pPr>
      <w:r>
        <w:t>Принято единогласно.</w:t>
      </w:r>
    </w:p>
    <w:p w14:paraId="36344CF8" w14:textId="20DA7CCE" w:rsidR="005820AF" w:rsidRPr="005820AF" w:rsidRDefault="005820AF" w:rsidP="005820AF">
      <w:pPr>
        <w:pStyle w:val="1"/>
        <w:spacing w:after="300"/>
        <w:ind w:firstLine="700"/>
        <w:jc w:val="both"/>
        <w:rPr>
          <w:rFonts w:eastAsia="Calibri"/>
          <w:color w:val="auto"/>
          <w:sz w:val="26"/>
          <w:szCs w:val="26"/>
          <w:lang w:eastAsia="en-US" w:bidi="ar-SA"/>
        </w:rPr>
      </w:pPr>
      <w:r w:rsidRPr="005820AF">
        <w:rPr>
          <w:rFonts w:eastAsia="Calibri"/>
          <w:color w:val="auto"/>
          <w:sz w:val="26"/>
          <w:szCs w:val="26"/>
          <w:lang w:eastAsia="en-US" w:bidi="ar-SA"/>
        </w:rPr>
        <w:lastRenderedPageBreak/>
        <w:t xml:space="preserve">     По </w:t>
      </w:r>
      <w:r w:rsidR="00D62893">
        <w:rPr>
          <w:rFonts w:eastAsia="Calibri"/>
          <w:b/>
          <w:bCs/>
          <w:color w:val="auto"/>
          <w:sz w:val="26"/>
          <w:szCs w:val="26"/>
          <w:lang w:eastAsia="en-US" w:bidi="ar-SA"/>
        </w:rPr>
        <w:t>третьему</w:t>
      </w:r>
      <w:r w:rsidRPr="005820AF">
        <w:rPr>
          <w:rFonts w:eastAsia="Calibri"/>
          <w:b/>
          <w:bCs/>
          <w:color w:val="auto"/>
          <w:sz w:val="26"/>
          <w:szCs w:val="26"/>
          <w:lang w:eastAsia="en-US" w:bidi="ar-SA"/>
        </w:rPr>
        <w:t xml:space="preserve"> вопросу</w:t>
      </w:r>
      <w:r w:rsidRPr="005820AF">
        <w:rPr>
          <w:rFonts w:eastAsia="Calibri"/>
          <w:color w:val="auto"/>
          <w:sz w:val="26"/>
          <w:szCs w:val="26"/>
          <w:lang w:eastAsia="en-US" w:bidi="ar-SA"/>
        </w:rPr>
        <w:t xml:space="preserve"> повестки дня слушали: </w:t>
      </w:r>
      <w:bookmarkStart w:id="1" w:name="_Hlk182404204"/>
      <w:r>
        <w:rPr>
          <w:rFonts w:eastAsia="Calibri"/>
          <w:color w:val="auto"/>
          <w:sz w:val="26"/>
          <w:szCs w:val="26"/>
          <w:lang w:eastAsia="en-US" w:bidi="ar-SA"/>
        </w:rPr>
        <w:t>Разенкову Татьяну Николаевну</w:t>
      </w:r>
      <w:r w:rsidRPr="005820AF">
        <w:rPr>
          <w:rFonts w:eastAsia="Calibri"/>
          <w:color w:val="auto"/>
          <w:sz w:val="26"/>
          <w:szCs w:val="26"/>
          <w:lang w:eastAsia="en-US" w:bidi="ar-SA"/>
        </w:rPr>
        <w:t xml:space="preserve"> </w:t>
      </w:r>
      <w:bookmarkEnd w:id="1"/>
      <w:r w:rsidRPr="005820AF">
        <w:rPr>
          <w:rFonts w:eastAsia="Calibri"/>
          <w:color w:val="auto"/>
          <w:sz w:val="26"/>
          <w:szCs w:val="26"/>
          <w:lang w:eastAsia="en-US" w:bidi="ar-SA"/>
        </w:rPr>
        <w:t xml:space="preserve">– члена Общественной палаты </w:t>
      </w:r>
      <w:r>
        <w:rPr>
          <w:rFonts w:eastAsia="Calibri"/>
          <w:color w:val="auto"/>
          <w:sz w:val="26"/>
          <w:szCs w:val="26"/>
          <w:lang w:eastAsia="en-US" w:bidi="ar-SA"/>
        </w:rPr>
        <w:t>Цильнинского</w:t>
      </w:r>
      <w:r w:rsidRPr="005820AF">
        <w:rPr>
          <w:rFonts w:eastAsia="Calibri"/>
          <w:color w:val="auto"/>
          <w:sz w:val="26"/>
          <w:szCs w:val="26"/>
          <w:lang w:eastAsia="en-US" w:bidi="ar-SA"/>
        </w:rPr>
        <w:t xml:space="preserve"> района, которая предложила избрать </w:t>
      </w:r>
      <w:r>
        <w:rPr>
          <w:rFonts w:eastAsia="Calibri"/>
          <w:color w:val="auto"/>
          <w:sz w:val="26"/>
          <w:szCs w:val="26"/>
          <w:lang w:eastAsia="en-US" w:bidi="ar-SA"/>
        </w:rPr>
        <w:t>Воронову Екатерину Евгеньевну</w:t>
      </w:r>
      <w:r w:rsidRPr="005820AF">
        <w:rPr>
          <w:rFonts w:eastAsia="Calibri"/>
          <w:color w:val="auto"/>
          <w:sz w:val="26"/>
          <w:szCs w:val="26"/>
          <w:lang w:eastAsia="en-US" w:bidi="ar-SA"/>
        </w:rPr>
        <w:t>, утвержденную в состав Общественной палаты</w:t>
      </w:r>
      <w:r>
        <w:rPr>
          <w:rFonts w:eastAsia="Calibri"/>
          <w:color w:val="auto"/>
          <w:sz w:val="26"/>
          <w:szCs w:val="26"/>
          <w:lang w:eastAsia="en-US" w:bidi="ar-SA"/>
        </w:rPr>
        <w:t xml:space="preserve"> Цильнинского</w:t>
      </w:r>
      <w:r w:rsidRPr="005820AF">
        <w:rPr>
          <w:rFonts w:eastAsia="Calibri"/>
          <w:color w:val="auto"/>
          <w:sz w:val="26"/>
          <w:szCs w:val="26"/>
          <w:lang w:eastAsia="en-US" w:bidi="ar-SA"/>
        </w:rPr>
        <w:t xml:space="preserve"> райо</w:t>
      </w:r>
      <w:r>
        <w:rPr>
          <w:rFonts w:eastAsia="Calibri"/>
          <w:color w:val="auto"/>
          <w:sz w:val="26"/>
          <w:szCs w:val="26"/>
          <w:lang w:eastAsia="en-US" w:bidi="ar-SA"/>
        </w:rPr>
        <w:t>на.</w:t>
      </w:r>
    </w:p>
    <w:p w14:paraId="7EAD6E2D" w14:textId="77777777" w:rsidR="005820AF" w:rsidRDefault="005820AF" w:rsidP="005820AF">
      <w:pPr>
        <w:pStyle w:val="1"/>
        <w:spacing w:after="260" w:line="233" w:lineRule="auto"/>
        <w:ind w:left="700" w:firstLine="20"/>
      </w:pPr>
      <w:r>
        <w:t>Прошу голосовать «За» - 15 «Против» - О «Воздержались» - О</w:t>
      </w:r>
    </w:p>
    <w:p w14:paraId="5E68B406" w14:textId="77777777" w:rsidR="005820AF" w:rsidRDefault="005820AF" w:rsidP="005820AF">
      <w:pPr>
        <w:pStyle w:val="1"/>
        <w:spacing w:after="300"/>
        <w:ind w:firstLine="700"/>
        <w:jc w:val="both"/>
      </w:pPr>
      <w:r>
        <w:t>Принято единогласно.</w:t>
      </w:r>
    </w:p>
    <w:p w14:paraId="6E9FB0B7" w14:textId="273F012F" w:rsidR="005820AF" w:rsidRDefault="005820AF" w:rsidP="005820AF">
      <w:pPr>
        <w:pStyle w:val="1"/>
        <w:tabs>
          <w:tab w:val="left" w:pos="945"/>
        </w:tabs>
        <w:spacing w:after="160"/>
        <w:ind w:firstLine="708"/>
        <w:jc w:val="both"/>
        <w:rPr>
          <w:rFonts w:eastAsia="Calibri"/>
          <w:color w:val="auto"/>
          <w:sz w:val="26"/>
          <w:szCs w:val="26"/>
          <w:lang w:eastAsia="en-US" w:bidi="ar-SA"/>
        </w:rPr>
      </w:pPr>
      <w:r>
        <w:t xml:space="preserve">Слушали Воронову Екатерину Евгеньевну о назначении заместителем председателя Общественной </w:t>
      </w:r>
      <w:proofErr w:type="gramStart"/>
      <w:r>
        <w:t xml:space="preserve">палаты  </w:t>
      </w:r>
      <w:r>
        <w:rPr>
          <w:rFonts w:eastAsia="Calibri"/>
          <w:color w:val="auto"/>
          <w:sz w:val="26"/>
          <w:szCs w:val="26"/>
          <w:lang w:eastAsia="en-US" w:bidi="ar-SA"/>
        </w:rPr>
        <w:t>Разенкову</w:t>
      </w:r>
      <w:proofErr w:type="gramEnd"/>
      <w:r>
        <w:rPr>
          <w:rFonts w:eastAsia="Calibri"/>
          <w:color w:val="auto"/>
          <w:sz w:val="26"/>
          <w:szCs w:val="26"/>
          <w:lang w:eastAsia="en-US" w:bidi="ar-SA"/>
        </w:rPr>
        <w:t xml:space="preserve"> Татьяну Николаевну</w:t>
      </w:r>
      <w:r>
        <w:rPr>
          <w:rFonts w:eastAsia="Calibri"/>
          <w:color w:val="auto"/>
          <w:sz w:val="26"/>
          <w:szCs w:val="26"/>
          <w:lang w:eastAsia="en-US" w:bidi="ar-SA"/>
        </w:rPr>
        <w:t>.</w:t>
      </w:r>
    </w:p>
    <w:p w14:paraId="10F104DD" w14:textId="77777777" w:rsidR="005820AF" w:rsidRDefault="005820AF" w:rsidP="005820AF">
      <w:pPr>
        <w:pStyle w:val="1"/>
        <w:spacing w:after="260" w:line="233" w:lineRule="auto"/>
        <w:ind w:left="700" w:firstLine="20"/>
      </w:pPr>
      <w:r>
        <w:t>Прошу голосовать «За» - 15 «Против» - О «Воздержались» - О</w:t>
      </w:r>
    </w:p>
    <w:p w14:paraId="09544E3B" w14:textId="77777777" w:rsidR="005820AF" w:rsidRDefault="005820AF" w:rsidP="005820AF">
      <w:pPr>
        <w:pStyle w:val="1"/>
        <w:spacing w:after="300"/>
        <w:ind w:firstLine="700"/>
        <w:jc w:val="both"/>
      </w:pPr>
      <w:r>
        <w:t>Принято единогласно.</w:t>
      </w:r>
    </w:p>
    <w:p w14:paraId="492607C3" w14:textId="5F556301" w:rsidR="005820AF" w:rsidRDefault="00D62893" w:rsidP="005820AF">
      <w:pPr>
        <w:pStyle w:val="1"/>
        <w:ind w:firstLine="1140"/>
        <w:jc w:val="both"/>
      </w:pPr>
      <w:r>
        <w:t>П</w:t>
      </w:r>
      <w:r w:rsidR="005820AF">
        <w:t xml:space="preserve">ереходим к рассмотрению </w:t>
      </w:r>
      <w:r>
        <w:rPr>
          <w:b/>
          <w:bCs/>
        </w:rPr>
        <w:t>четвертого</w:t>
      </w:r>
      <w:r w:rsidR="005820AF">
        <w:t xml:space="preserve"> вопроса повестки дня - «Формирование постоянных комиссий Общественной палаты муниципального образования </w:t>
      </w:r>
      <w:r w:rsidR="005820AF">
        <w:t>Цильнинский</w:t>
      </w:r>
      <w:r w:rsidR="005820AF">
        <w:t xml:space="preserve"> район с утверждением их состава».</w:t>
      </w:r>
    </w:p>
    <w:p w14:paraId="53049AE8" w14:textId="2466384E" w:rsidR="005820AF" w:rsidRDefault="005820AF" w:rsidP="005820AF">
      <w:pPr>
        <w:pStyle w:val="1"/>
        <w:ind w:firstLine="280"/>
        <w:jc w:val="both"/>
      </w:pPr>
      <w:r>
        <w:t xml:space="preserve">Необходимо создать постоянные комиссии Общественной палаты муниципального образования </w:t>
      </w:r>
      <w:r>
        <w:t>Цильнинский</w:t>
      </w:r>
      <w:r>
        <w:t xml:space="preserve"> район и определить председателей:</w:t>
      </w:r>
    </w:p>
    <w:p w14:paraId="38D0E7BC" w14:textId="77777777" w:rsidR="00D62893" w:rsidRDefault="00D62893" w:rsidP="00D62893">
      <w:pPr>
        <w:pStyle w:val="1"/>
        <w:ind w:firstLine="700"/>
        <w:jc w:val="both"/>
        <w:rPr>
          <w:rFonts w:ascii="Arial" w:hAnsi="Arial" w:cs="Arial"/>
          <w:color w:val="auto"/>
          <w:sz w:val="18"/>
          <w:szCs w:val="18"/>
          <w:lang w:bidi="ar-SA"/>
        </w:rPr>
      </w:pPr>
      <w:r>
        <w:rPr>
          <w:rFonts w:ascii="Arial" w:hAnsi="Arial" w:cs="Arial"/>
          <w:color w:val="auto"/>
          <w:sz w:val="18"/>
          <w:szCs w:val="18"/>
          <w:lang w:bidi="ar-SA"/>
        </w:rPr>
        <w:t xml:space="preserve">- </w:t>
      </w:r>
      <w:r w:rsidRPr="00D62893">
        <w:rPr>
          <w:rFonts w:ascii="PT Astra Serif" w:hAnsi="PT Astra Serif" w:cs="Arial"/>
          <w:color w:val="auto"/>
          <w:lang w:bidi="ar-SA"/>
        </w:rPr>
        <w:t xml:space="preserve">По социальной политике, </w:t>
      </w:r>
      <w:proofErr w:type="gramStart"/>
      <w:r w:rsidRPr="00D62893">
        <w:rPr>
          <w:rFonts w:ascii="PT Astra Serif" w:hAnsi="PT Astra Serif" w:cs="Arial"/>
          <w:color w:val="auto"/>
          <w:lang w:bidi="ar-SA"/>
        </w:rPr>
        <w:t>здравоохранению  и</w:t>
      </w:r>
      <w:proofErr w:type="gramEnd"/>
      <w:r w:rsidRPr="00D62893">
        <w:rPr>
          <w:rFonts w:ascii="PT Astra Serif" w:hAnsi="PT Astra Serif" w:cs="Arial"/>
          <w:color w:val="auto"/>
          <w:lang w:bidi="ar-SA"/>
        </w:rPr>
        <w:t xml:space="preserve"> популяризации здорового образа жизни, развитию массовых коммуникаций, науки, патриотическому воспитанию и делам молодежи, межнациональным, межрелигиозным отношениям</w:t>
      </w:r>
      <w:r w:rsidRPr="00D62893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Pr="00D62893">
        <w:rPr>
          <w:rFonts w:ascii="PT Astra Serif" w:hAnsi="PT Astra Serif" w:cs="Arial"/>
          <w:color w:val="auto"/>
          <w:lang w:bidi="ar-SA"/>
        </w:rPr>
        <w:t>и миграции</w:t>
      </w:r>
      <w:r>
        <w:rPr>
          <w:rFonts w:ascii="Arial" w:hAnsi="Arial" w:cs="Arial"/>
          <w:color w:val="auto"/>
          <w:sz w:val="18"/>
          <w:szCs w:val="18"/>
          <w:lang w:bidi="ar-SA"/>
        </w:rPr>
        <w:t xml:space="preserve">  </w:t>
      </w:r>
    </w:p>
    <w:p w14:paraId="07E00E60" w14:textId="5C04A23D" w:rsidR="00D62893" w:rsidRDefault="00D62893" w:rsidP="00D62893">
      <w:pPr>
        <w:pStyle w:val="1"/>
        <w:ind w:firstLine="700"/>
        <w:jc w:val="both"/>
      </w:pPr>
      <w:r>
        <w:t>Бахарева Анна Евдокимовна</w:t>
      </w:r>
    </w:p>
    <w:p w14:paraId="399434E5" w14:textId="77777777" w:rsidR="00D62893" w:rsidRDefault="00D62893" w:rsidP="00D62893">
      <w:pPr>
        <w:pStyle w:val="1"/>
        <w:ind w:firstLine="700"/>
        <w:jc w:val="both"/>
      </w:pPr>
      <w:proofErr w:type="spellStart"/>
      <w:r>
        <w:t>Кнюрова</w:t>
      </w:r>
      <w:proofErr w:type="spellEnd"/>
      <w:r>
        <w:t xml:space="preserve"> Юлия Алексеевна</w:t>
      </w:r>
    </w:p>
    <w:p w14:paraId="05BDFBA1" w14:textId="77777777" w:rsidR="00D62893" w:rsidRDefault="00D62893" w:rsidP="00D62893">
      <w:pPr>
        <w:pStyle w:val="1"/>
        <w:ind w:firstLine="700"/>
        <w:jc w:val="both"/>
      </w:pPr>
      <w:proofErr w:type="spellStart"/>
      <w:r>
        <w:t>Хамбикова</w:t>
      </w:r>
      <w:proofErr w:type="spellEnd"/>
      <w:r>
        <w:t xml:space="preserve"> Светлана Ивановна</w:t>
      </w:r>
    </w:p>
    <w:p w14:paraId="3F0901EA" w14:textId="35C018BD" w:rsidR="00D62893" w:rsidRDefault="00D62893" w:rsidP="00D62893">
      <w:pPr>
        <w:pStyle w:val="1"/>
        <w:ind w:firstLine="700"/>
        <w:jc w:val="both"/>
      </w:pPr>
      <w:proofErr w:type="spellStart"/>
      <w:r>
        <w:t>Буркеева</w:t>
      </w:r>
      <w:proofErr w:type="spellEnd"/>
      <w:r>
        <w:t xml:space="preserve"> Эльвира </w:t>
      </w:r>
      <w:proofErr w:type="spellStart"/>
      <w:r>
        <w:t>Рахибовна</w:t>
      </w:r>
      <w:proofErr w:type="spellEnd"/>
      <w:r>
        <w:t xml:space="preserve"> - председатель</w:t>
      </w:r>
    </w:p>
    <w:p w14:paraId="50CA0886" w14:textId="4EE221F6" w:rsidR="005820AF" w:rsidRDefault="005820AF" w:rsidP="00D62893">
      <w:pPr>
        <w:pStyle w:val="1"/>
        <w:ind w:firstLine="700"/>
        <w:jc w:val="both"/>
      </w:pPr>
      <w:r>
        <w:t xml:space="preserve">состав </w:t>
      </w:r>
      <w:proofErr w:type="gramStart"/>
      <w:r>
        <w:t>комиссии</w:t>
      </w:r>
      <w:proofErr w:type="gramEnd"/>
      <w:r>
        <w:t xml:space="preserve"> </w:t>
      </w:r>
      <w:r w:rsidR="00D62893" w:rsidRPr="00D62893">
        <w:t>По экономике, налогам и предпринимательству, трудовым отношениям, безопасности и взаимодействию с ОНК</w:t>
      </w:r>
      <w:r>
        <w:t>:</w:t>
      </w:r>
    </w:p>
    <w:p w14:paraId="2CF62681" w14:textId="77777777" w:rsidR="00D62893" w:rsidRDefault="00D62893" w:rsidP="00D62893">
      <w:pPr>
        <w:pStyle w:val="1"/>
        <w:spacing w:after="300"/>
        <w:ind w:firstLine="697"/>
        <w:contextualSpacing/>
        <w:jc w:val="both"/>
      </w:pPr>
      <w:proofErr w:type="spellStart"/>
      <w:r>
        <w:t>Донова</w:t>
      </w:r>
      <w:proofErr w:type="spellEnd"/>
      <w:r>
        <w:t xml:space="preserve"> Людмила Павловна</w:t>
      </w:r>
    </w:p>
    <w:p w14:paraId="7A2FEAA4" w14:textId="77777777" w:rsidR="00D62893" w:rsidRDefault="00D62893" w:rsidP="00D62893">
      <w:pPr>
        <w:pStyle w:val="1"/>
        <w:spacing w:after="300"/>
        <w:ind w:firstLine="697"/>
        <w:contextualSpacing/>
        <w:jc w:val="both"/>
      </w:pPr>
      <w:proofErr w:type="spellStart"/>
      <w:r>
        <w:t>Цыганцов</w:t>
      </w:r>
      <w:proofErr w:type="spellEnd"/>
      <w:r>
        <w:t xml:space="preserve"> Максим Владимирович</w:t>
      </w:r>
    </w:p>
    <w:p w14:paraId="1B49963C" w14:textId="77777777" w:rsidR="00D62893" w:rsidRDefault="00D62893" w:rsidP="00D62893">
      <w:pPr>
        <w:pStyle w:val="1"/>
        <w:spacing w:after="300"/>
        <w:ind w:firstLine="697"/>
        <w:contextualSpacing/>
        <w:jc w:val="both"/>
      </w:pPr>
      <w:r>
        <w:t>Топтыгин Николай Петрович</w:t>
      </w:r>
    </w:p>
    <w:p w14:paraId="64048077" w14:textId="77777777" w:rsidR="00D62893" w:rsidRDefault="00D62893" w:rsidP="00D62893">
      <w:pPr>
        <w:pStyle w:val="1"/>
        <w:spacing w:after="300"/>
        <w:ind w:firstLine="697"/>
        <w:contextualSpacing/>
        <w:jc w:val="both"/>
      </w:pPr>
      <w:r>
        <w:t>Чагаева Людмила Николаевна</w:t>
      </w:r>
    </w:p>
    <w:p w14:paraId="74817A8A" w14:textId="655E3881" w:rsidR="005820AF" w:rsidRPr="00D62893" w:rsidRDefault="00D62893" w:rsidP="00D62893">
      <w:pPr>
        <w:pStyle w:val="1"/>
        <w:spacing w:after="300"/>
        <w:ind w:firstLine="697"/>
        <w:contextualSpacing/>
        <w:jc w:val="both"/>
        <w:rPr>
          <w:rFonts w:ascii="PT Astra Serif" w:hAnsi="PT Astra Serif"/>
        </w:rPr>
      </w:pPr>
      <w:r w:rsidRPr="00D62893">
        <w:rPr>
          <w:rFonts w:ascii="PT Astra Serif" w:hAnsi="PT Astra Serif" w:cs="Arial"/>
          <w:color w:val="auto"/>
          <w:lang w:bidi="ar-SA"/>
        </w:rPr>
        <w:t>Разенкова Татьяна Николаевна</w:t>
      </w:r>
      <w:r>
        <w:rPr>
          <w:rFonts w:ascii="PT Astra Serif" w:hAnsi="PT Astra Serif" w:cs="Arial"/>
          <w:color w:val="auto"/>
          <w:lang w:bidi="ar-SA"/>
        </w:rPr>
        <w:t xml:space="preserve"> - председатель</w:t>
      </w:r>
      <w:r w:rsidR="005820AF" w:rsidRPr="00D62893">
        <w:rPr>
          <w:rFonts w:ascii="PT Astra Serif" w:hAnsi="PT Astra Serif"/>
        </w:rPr>
        <w:t>;</w:t>
      </w:r>
    </w:p>
    <w:p w14:paraId="2646F207" w14:textId="79D18B70" w:rsidR="005820AF" w:rsidRDefault="005820AF" w:rsidP="005820AF">
      <w:pPr>
        <w:pStyle w:val="1"/>
        <w:numPr>
          <w:ilvl w:val="0"/>
          <w:numId w:val="3"/>
        </w:numPr>
        <w:tabs>
          <w:tab w:val="left" w:pos="972"/>
        </w:tabs>
        <w:ind w:firstLine="700"/>
        <w:jc w:val="both"/>
      </w:pPr>
      <w:r>
        <w:t>состав комиссии по</w:t>
      </w:r>
      <w:r w:rsidR="00D62893" w:rsidRPr="00D62893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="00D62893" w:rsidRPr="00D62893">
        <w:rPr>
          <w:rFonts w:ascii="PT Astra Serif" w:hAnsi="PT Astra Serif" w:cs="Arial"/>
          <w:color w:val="auto"/>
          <w:lang w:bidi="ar-SA"/>
        </w:rPr>
        <w:t xml:space="preserve">вопросам местного самоуправления и развития сельских территорий аграрной политике, культурной политике и развитию туризма, природопользованию, ЖКХ и </w:t>
      </w:r>
      <w:proofErr w:type="gramStart"/>
      <w:r w:rsidR="00D62893" w:rsidRPr="00D62893">
        <w:rPr>
          <w:rFonts w:ascii="PT Astra Serif" w:hAnsi="PT Astra Serif" w:cs="Arial"/>
          <w:color w:val="auto"/>
          <w:lang w:bidi="ar-SA"/>
        </w:rPr>
        <w:t>строительства  и</w:t>
      </w:r>
      <w:proofErr w:type="gramEnd"/>
      <w:r w:rsidR="00D62893" w:rsidRPr="00D62893">
        <w:rPr>
          <w:rFonts w:ascii="PT Astra Serif" w:hAnsi="PT Astra Serif" w:cs="Arial"/>
          <w:color w:val="auto"/>
          <w:lang w:bidi="ar-SA"/>
        </w:rPr>
        <w:t xml:space="preserve"> экологии</w:t>
      </w:r>
      <w:r w:rsidRPr="00D62893">
        <w:rPr>
          <w:rFonts w:ascii="PT Astra Serif" w:hAnsi="PT Astra Serif"/>
        </w:rPr>
        <w:t>:</w:t>
      </w:r>
    </w:p>
    <w:p w14:paraId="56EC4545" w14:textId="21EACA3F" w:rsidR="00D62893" w:rsidRDefault="00D62893" w:rsidP="00D62893">
      <w:pPr>
        <w:pStyle w:val="1"/>
        <w:ind w:firstLine="700"/>
        <w:jc w:val="both"/>
      </w:pPr>
      <w:proofErr w:type="spellStart"/>
      <w:r>
        <w:t>Ефлюков</w:t>
      </w:r>
      <w:proofErr w:type="spellEnd"/>
      <w:r>
        <w:t xml:space="preserve"> Юрий Николаевич</w:t>
      </w:r>
      <w:r>
        <w:tab/>
      </w:r>
      <w:r>
        <w:t>- председатель</w:t>
      </w:r>
    </w:p>
    <w:p w14:paraId="29A19F50" w14:textId="0DB7956E" w:rsidR="00D62893" w:rsidRDefault="00D62893" w:rsidP="00D62893">
      <w:pPr>
        <w:pStyle w:val="1"/>
        <w:ind w:firstLine="700"/>
        <w:jc w:val="both"/>
      </w:pPr>
      <w:r>
        <w:t>Борисова Марина Михайловна</w:t>
      </w:r>
    </w:p>
    <w:p w14:paraId="38697C75" w14:textId="77777777" w:rsidR="00D62893" w:rsidRDefault="00D62893" w:rsidP="00D62893">
      <w:pPr>
        <w:pStyle w:val="1"/>
        <w:ind w:firstLine="700"/>
        <w:jc w:val="both"/>
      </w:pPr>
      <w:r>
        <w:tab/>
        <w:t>Данилов Сергей Юрьевич</w:t>
      </w:r>
    </w:p>
    <w:p w14:paraId="41D8576A" w14:textId="77777777" w:rsidR="00D62893" w:rsidRDefault="00D62893" w:rsidP="00D62893">
      <w:pPr>
        <w:pStyle w:val="1"/>
        <w:ind w:firstLine="700"/>
        <w:jc w:val="both"/>
      </w:pPr>
      <w:r>
        <w:tab/>
      </w:r>
      <w:proofErr w:type="spellStart"/>
      <w:r>
        <w:t>Курушина</w:t>
      </w:r>
      <w:proofErr w:type="spellEnd"/>
      <w:r>
        <w:t xml:space="preserve"> Елена Ивановна</w:t>
      </w:r>
    </w:p>
    <w:p w14:paraId="6AC76625" w14:textId="77777777" w:rsidR="00D62893" w:rsidRDefault="00D62893" w:rsidP="00D62893">
      <w:pPr>
        <w:pStyle w:val="1"/>
        <w:ind w:firstLine="700"/>
        <w:jc w:val="both"/>
      </w:pPr>
      <w:r>
        <w:tab/>
        <w:t>Узиков Анатолий Александрович</w:t>
      </w:r>
    </w:p>
    <w:p w14:paraId="7D81615C" w14:textId="475D8BC2" w:rsidR="005820AF" w:rsidRDefault="005820AF" w:rsidP="00D62893">
      <w:pPr>
        <w:pStyle w:val="1"/>
        <w:ind w:firstLine="700"/>
        <w:jc w:val="both"/>
      </w:pPr>
      <w:r>
        <w:t>Будут иные предложения? Вопросы?</w:t>
      </w:r>
    </w:p>
    <w:p w14:paraId="6780FD08" w14:textId="77777777" w:rsidR="005820AF" w:rsidRDefault="005820AF" w:rsidP="005820AF">
      <w:pPr>
        <w:pStyle w:val="1"/>
        <w:ind w:firstLine="700"/>
        <w:jc w:val="both"/>
      </w:pPr>
      <w:r>
        <w:t>Прошу проголосовать</w:t>
      </w:r>
    </w:p>
    <w:p w14:paraId="5A780A6D" w14:textId="3ED45D0F" w:rsidR="005820AF" w:rsidRDefault="005820AF" w:rsidP="005820AF">
      <w:pPr>
        <w:pStyle w:val="1"/>
        <w:ind w:firstLine="700"/>
        <w:jc w:val="both"/>
      </w:pPr>
      <w:r>
        <w:t>«За» - 1</w:t>
      </w:r>
      <w:r w:rsidR="00D62893">
        <w:t>5</w:t>
      </w:r>
    </w:p>
    <w:p w14:paraId="4A34CE5D" w14:textId="77777777" w:rsidR="005820AF" w:rsidRDefault="005820AF" w:rsidP="005820AF">
      <w:pPr>
        <w:pStyle w:val="1"/>
        <w:ind w:firstLine="700"/>
        <w:jc w:val="both"/>
      </w:pPr>
      <w:r>
        <w:t>«Против» - О</w:t>
      </w:r>
    </w:p>
    <w:p w14:paraId="66DDACA9" w14:textId="77777777" w:rsidR="005820AF" w:rsidRDefault="005820AF" w:rsidP="005820AF">
      <w:pPr>
        <w:pStyle w:val="1"/>
        <w:ind w:firstLine="700"/>
        <w:jc w:val="both"/>
      </w:pPr>
      <w:r>
        <w:lastRenderedPageBreak/>
        <w:t>«Воздержались» - О</w:t>
      </w:r>
    </w:p>
    <w:p w14:paraId="765FE33C" w14:textId="6135B84B" w:rsidR="005820AF" w:rsidRDefault="005820AF" w:rsidP="005820AF">
      <w:pPr>
        <w:pStyle w:val="1"/>
        <w:tabs>
          <w:tab w:val="left" w:pos="945"/>
        </w:tabs>
        <w:spacing w:after="160"/>
        <w:ind w:firstLine="708"/>
        <w:jc w:val="both"/>
      </w:pPr>
      <w:r>
        <w:t>Принято единогласно.</w:t>
      </w:r>
    </w:p>
    <w:p w14:paraId="4604899F" w14:textId="4B66505A" w:rsidR="00D62893" w:rsidRDefault="00D62893" w:rsidP="005820AF">
      <w:pPr>
        <w:pStyle w:val="1"/>
        <w:tabs>
          <w:tab w:val="left" w:pos="945"/>
        </w:tabs>
        <w:spacing w:after="160"/>
        <w:ind w:firstLine="708"/>
        <w:jc w:val="both"/>
      </w:pPr>
      <w:r>
        <w:t xml:space="preserve">Предложения для включения в работу Общественной палаты </w:t>
      </w:r>
      <w:r w:rsidR="004A79FE">
        <w:t>члены Общественной палаты представят председателю в течении двух недель на электронную почту.</w:t>
      </w:r>
    </w:p>
    <w:p w14:paraId="49262414" w14:textId="4CBEC69B" w:rsidR="004A79FE" w:rsidRDefault="004A79FE" w:rsidP="005820AF">
      <w:pPr>
        <w:pStyle w:val="1"/>
        <w:tabs>
          <w:tab w:val="left" w:pos="945"/>
        </w:tabs>
        <w:spacing w:after="160"/>
        <w:ind w:firstLine="708"/>
        <w:jc w:val="both"/>
      </w:pPr>
      <w:r>
        <w:t xml:space="preserve">Первое заседание Общественной палаты закрыто. </w:t>
      </w:r>
    </w:p>
    <w:p w14:paraId="798EEC50" w14:textId="77777777" w:rsidR="00BE236D" w:rsidRDefault="00BE236D" w:rsidP="00BE236D">
      <w:pPr>
        <w:pStyle w:val="1"/>
        <w:tabs>
          <w:tab w:val="left" w:pos="555"/>
        </w:tabs>
        <w:spacing w:after="160"/>
        <w:ind w:firstLine="0"/>
        <w:jc w:val="both"/>
      </w:pPr>
    </w:p>
    <w:p w14:paraId="220199F4" w14:textId="5D77812F" w:rsidR="003D2965" w:rsidRDefault="00000000" w:rsidP="00D62893">
      <w:pPr>
        <w:pStyle w:val="1"/>
        <w:tabs>
          <w:tab w:val="left" w:pos="7710"/>
        </w:tabs>
        <w:spacing w:after="620"/>
        <w:ind w:firstLine="560"/>
        <w:jc w:val="both"/>
      </w:pPr>
      <w:r>
        <w:t>Председатель Общественной палаты</w:t>
      </w:r>
      <w:r w:rsidR="00D62893">
        <w:tab/>
        <w:t>Е.Е. Воронова</w:t>
      </w:r>
    </w:p>
    <w:p w14:paraId="327BF4FE" w14:textId="74C1799A" w:rsidR="003D2965" w:rsidRDefault="003D2965">
      <w:pPr>
        <w:pStyle w:val="1"/>
        <w:spacing w:after="440"/>
        <w:ind w:firstLine="560"/>
        <w:jc w:val="both"/>
      </w:pPr>
    </w:p>
    <w:sectPr w:rsidR="003D2965">
      <w:headerReference w:type="default" r:id="rId7"/>
      <w:headerReference w:type="first" r:id="rId8"/>
      <w:pgSz w:w="11900" w:h="16840"/>
      <w:pgMar w:top="1230" w:right="688" w:bottom="955" w:left="92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C7EE" w14:textId="77777777" w:rsidR="00E72E50" w:rsidRDefault="00E72E50">
      <w:r>
        <w:separator/>
      </w:r>
    </w:p>
  </w:endnote>
  <w:endnote w:type="continuationSeparator" w:id="0">
    <w:p w14:paraId="436976CB" w14:textId="77777777" w:rsidR="00E72E50" w:rsidRDefault="00E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CA9A3" w14:textId="77777777" w:rsidR="00E72E50" w:rsidRDefault="00E72E50"/>
  </w:footnote>
  <w:footnote w:type="continuationSeparator" w:id="0">
    <w:p w14:paraId="6722A81B" w14:textId="77777777" w:rsidR="00E72E50" w:rsidRDefault="00E72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1CF2" w14:textId="77777777" w:rsidR="003D296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ADC6995" wp14:editId="14CB46FB">
              <wp:simplePos x="0" y="0"/>
              <wp:positionH relativeFrom="page">
                <wp:posOffset>3820795</wp:posOffset>
              </wp:positionH>
              <wp:positionV relativeFrom="page">
                <wp:posOffset>389890</wp:posOffset>
              </wp:positionV>
              <wp:extent cx="546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789C1" w14:textId="77777777" w:rsidR="003D2965" w:rsidRDefault="0000000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C6995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00.85pt;margin-top:30.7pt;width:4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" filled="f" stroked="f">
              <v:textbox style="mso-fit-shape-to-text:t" inset="0,0,0,0">
                <w:txbxContent>
                  <w:p w14:paraId="34F789C1" w14:textId="77777777" w:rsidR="003D2965" w:rsidRDefault="0000000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296C2" w14:textId="77777777" w:rsidR="003D2965" w:rsidRDefault="003D296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33D2"/>
    <w:multiLevelType w:val="multilevel"/>
    <w:tmpl w:val="9CAA9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40BE9"/>
    <w:multiLevelType w:val="multilevel"/>
    <w:tmpl w:val="2718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B482C"/>
    <w:multiLevelType w:val="multilevel"/>
    <w:tmpl w:val="E490F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7726200">
    <w:abstractNumId w:val="0"/>
  </w:num>
  <w:num w:numId="2" w16cid:durableId="12387551">
    <w:abstractNumId w:val="1"/>
  </w:num>
  <w:num w:numId="3" w16cid:durableId="198766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65"/>
    <w:rsid w:val="003D2965"/>
    <w:rsid w:val="004A79FE"/>
    <w:rsid w:val="005179D2"/>
    <w:rsid w:val="005820AF"/>
    <w:rsid w:val="00717A7E"/>
    <w:rsid w:val="00BE236D"/>
    <w:rsid w:val="00D62893"/>
    <w:rsid w:val="00E72E50"/>
    <w:rsid w:val="00F3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1992"/>
  <w15:docId w15:val="{0DE8CC9D-46AE-49FA-9341-AF494DBF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Ekolog</cp:lastModifiedBy>
  <cp:revision>3</cp:revision>
  <cp:lastPrinted>2024-11-13T11:44:00Z</cp:lastPrinted>
  <dcterms:created xsi:type="dcterms:W3CDTF">2024-11-13T11:32:00Z</dcterms:created>
  <dcterms:modified xsi:type="dcterms:W3CDTF">2024-11-13T11:44:00Z</dcterms:modified>
</cp:coreProperties>
</file>