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jc w:val="right"/>
        <w:rPr>
          <w:sz w:val="28"/>
        </w:rPr>
      </w:pPr>
      <w:r>
        <w:rPr>
          <w:sz w:val="28"/>
        </w:rPr>
        <w:t xml:space="preserve"> </w:t>
      </w:r>
    </w:p>
    <w:p w14:paraId="02000000">
      <w:pPr>
        <w:pStyle w:val="Style_1"/>
        <w:rPr>
          <w:b w:val="1"/>
          <w:caps w:val="1"/>
        </w:rPr>
      </w:pPr>
      <w:r>
        <w:rPr>
          <w:sz w:val="28"/>
        </w:rPr>
        <w:drawing>
          <wp:inline>
            <wp:extent cx="826897" cy="994028"/>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826897" cy="994028"/>
                    </a:xfrm>
                    <a:prstGeom prst="rect"/>
                  </pic:spPr>
                </pic:pic>
              </a:graphicData>
            </a:graphic>
          </wp:inline>
        </w:drawing>
      </w:r>
    </w:p>
    <w:p w14:paraId="03000000">
      <w:pPr>
        <w:pStyle w:val="Style_2"/>
        <w:tabs>
          <w:tab w:leader="none" w:pos="0" w:val="left"/>
        </w:tabs>
        <w:ind w:firstLine="0" w:left="0" w:right="0"/>
        <w:rPr>
          <w:b w:val="1"/>
          <w:caps w:val="1"/>
        </w:rPr>
      </w:pPr>
    </w:p>
    <w:p w14:paraId="04000000">
      <w:pPr>
        <w:pStyle w:val="Style_2"/>
        <w:tabs>
          <w:tab w:leader="none" w:pos="0" w:val="left"/>
        </w:tabs>
        <w:ind w:firstLine="0" w:left="0" w:right="0"/>
        <w:rPr>
          <w:b w:val="1"/>
          <w:caps w:val="1"/>
        </w:rPr>
      </w:pPr>
      <w:r>
        <w:rPr>
          <w:b w:val="1"/>
          <w:caps w:val="1"/>
        </w:rPr>
        <w:t>Совет депутатов муниципального образования</w:t>
      </w:r>
    </w:p>
    <w:p w14:paraId="05000000">
      <w:pPr>
        <w:ind/>
        <w:jc w:val="center"/>
        <w:rPr>
          <w:b w:val="1"/>
          <w:caps w:val="1"/>
          <w:sz w:val="28"/>
        </w:rPr>
      </w:pPr>
      <w:r>
        <w:rPr>
          <w:b w:val="1"/>
          <w:caps w:val="1"/>
          <w:sz w:val="28"/>
        </w:rPr>
        <w:t>«Цильнинский район» УЛЬЯНОВСКОЙ ОБЛАСТИ</w:t>
      </w:r>
    </w:p>
    <w:p w14:paraId="06000000">
      <w:pPr>
        <w:pStyle w:val="Style_2"/>
        <w:tabs>
          <w:tab w:leader="none" w:pos="0" w:val="left"/>
        </w:tabs>
        <w:ind w:firstLine="0" w:left="0" w:right="0"/>
        <w:rPr>
          <w:b w:val="1"/>
        </w:rPr>
      </w:pPr>
    </w:p>
    <w:p w14:paraId="07000000">
      <w:pPr>
        <w:pStyle w:val="Style_2"/>
        <w:tabs>
          <w:tab w:leader="none" w:pos="0" w:val="left"/>
        </w:tabs>
        <w:ind w:firstLine="0" w:left="0" w:right="0"/>
        <w:rPr>
          <w:b w:val="1"/>
        </w:rPr>
      </w:pPr>
      <w:r>
        <w:rPr>
          <w:b w:val="1"/>
        </w:rPr>
        <w:t>РЕШЕНИЕ</w:t>
      </w:r>
    </w:p>
    <w:p w14:paraId="08000000">
      <w:pPr>
        <w:pStyle w:val="Style_3"/>
        <w:ind/>
        <w:jc w:val="both"/>
      </w:pPr>
    </w:p>
    <w:p w14:paraId="09000000">
      <w:pPr>
        <w:pStyle w:val="Style_3"/>
        <w:ind/>
        <w:jc w:val="both"/>
        <w:rPr>
          <w:b w:val="0"/>
          <w:sz w:val="24"/>
        </w:rPr>
      </w:pPr>
      <w:r>
        <w:rPr>
          <w:b w:val="0"/>
          <w:sz w:val="24"/>
        </w:rPr>
        <w:t>_26 апреля__2017 года                             с. Б. Нагаткино                                                 №_392_</w:t>
      </w:r>
    </w:p>
    <w:p w14:paraId="0A000000">
      <w:pPr>
        <w:pStyle w:val="Style_3"/>
        <w:ind/>
        <w:jc w:val="both"/>
        <w:rPr>
          <w:b w:val="0"/>
          <w:sz w:val="28"/>
        </w:rPr>
      </w:pPr>
    </w:p>
    <w:p w14:paraId="0B000000">
      <w:pPr>
        <w:pStyle w:val="Style_3"/>
        <w:ind/>
        <w:jc w:val="center"/>
        <w:rPr>
          <w:b w:val="1"/>
          <w:sz w:val="28"/>
        </w:rPr>
      </w:pPr>
    </w:p>
    <w:p w14:paraId="0C000000">
      <w:pPr>
        <w:pStyle w:val="Style_3"/>
        <w:ind/>
        <w:jc w:val="center"/>
        <w:rPr>
          <w:b w:val="1"/>
          <w:sz w:val="28"/>
        </w:rPr>
      </w:pPr>
      <w:r>
        <w:rPr>
          <w:b w:val="1"/>
          <w:sz w:val="28"/>
        </w:rPr>
        <w:t>Об утверждении Положения об Общественной палате муниципального образования «Цильнинский район» Ульяновской области</w:t>
      </w:r>
    </w:p>
    <w:p w14:paraId="0D000000">
      <w:pPr>
        <w:pStyle w:val="Style_3"/>
        <w:ind/>
        <w:jc w:val="both"/>
        <w:rPr>
          <w:b w:val="0"/>
          <w:sz w:val="28"/>
        </w:rPr>
      </w:pPr>
    </w:p>
    <w:p w14:paraId="0E000000">
      <w:pPr>
        <w:pStyle w:val="Style_3"/>
        <w:ind/>
        <w:jc w:val="both"/>
        <w:rPr>
          <w:b w:val="0"/>
          <w:sz w:val="28"/>
        </w:rPr>
      </w:pPr>
      <w:r>
        <w:rPr>
          <w:b w:val="0"/>
          <w:sz w:val="28"/>
        </w:rPr>
        <w:tab/>
      </w:r>
      <w:r>
        <w:rPr>
          <w:b w:val="0"/>
          <w:sz w:val="28"/>
        </w:rPr>
        <w:t xml:space="preserve">В соответствии с Федеральным законом от 06.03.2003 №131-ФЗ «Об общих принципах организации местного самоуправления в Российской Федерации», Федеральным законом от 19.05.1995 №82-ФЗ «Об общественных объединениях», Федеральным законом от 21.07.2014 №212-ФЗ «Об основах общественного контроля в Российской Федерации», Законом Ульяновской области от 23.12.2016 №202-ЗО «Об общественной палате Ульяновской области» и в целях развития институтов гражданского общества в МО «Цильнинский район» Ульяновской области, Совет депутатов муниципального образования «Цильнинский район» </w:t>
      </w:r>
    </w:p>
    <w:p w14:paraId="0F000000">
      <w:pPr>
        <w:pStyle w:val="Style_3"/>
        <w:ind/>
        <w:jc w:val="both"/>
        <w:rPr>
          <w:b w:val="0"/>
          <w:sz w:val="28"/>
        </w:rPr>
      </w:pPr>
      <w:r>
        <w:rPr>
          <w:b w:val="0"/>
          <w:sz w:val="28"/>
        </w:rPr>
        <w:tab/>
      </w:r>
      <w:r>
        <w:rPr>
          <w:b w:val="0"/>
          <w:sz w:val="28"/>
        </w:rPr>
        <w:t>РЕШИЛ:</w:t>
      </w:r>
    </w:p>
    <w:p w14:paraId="10000000">
      <w:pPr>
        <w:pStyle w:val="Style_3"/>
        <w:ind w:firstLine="686" w:left="13" w:right="0"/>
        <w:jc w:val="both"/>
        <w:rPr>
          <w:b w:val="0"/>
          <w:sz w:val="28"/>
        </w:rPr>
      </w:pPr>
      <w:r>
        <w:rPr>
          <w:b w:val="0"/>
          <w:sz w:val="28"/>
        </w:rPr>
        <w:t>1. Утвердить Положение об Общественной палате муниципального образования «Цильнинский район» Ульяновской области согласно приложению к настоящему решению.</w:t>
      </w:r>
    </w:p>
    <w:p w14:paraId="11000000">
      <w:pPr>
        <w:pStyle w:val="Style_3"/>
        <w:ind w:firstLine="686" w:left="13" w:right="0"/>
        <w:jc w:val="both"/>
        <w:rPr>
          <w:b w:val="0"/>
          <w:sz w:val="28"/>
        </w:rPr>
      </w:pPr>
      <w:r>
        <w:rPr>
          <w:b w:val="0"/>
          <w:sz w:val="28"/>
        </w:rPr>
        <w:t>2. Настоящее решение вступает в силу на следующий день после дня его официального опубликования в газете «Цильнинские Новости».</w:t>
      </w:r>
    </w:p>
    <w:p w14:paraId="12000000">
      <w:pPr>
        <w:pStyle w:val="Style_3"/>
        <w:ind/>
        <w:jc w:val="both"/>
        <w:rPr>
          <w:b w:val="0"/>
          <w:sz w:val="28"/>
        </w:rPr>
      </w:pPr>
      <w:r>
        <w:rPr>
          <w:sz w:val="28"/>
        </w:rPr>
        <w:tab/>
      </w:r>
      <w:r>
        <w:rPr>
          <w:b w:val="0"/>
          <w:sz w:val="28"/>
        </w:rPr>
        <w:t>3.Признать утратившим силу решение Совета депутатов муниципального образования «Цильнинский район» от 24.04.2014 №99 «Об Общественной палате муниципального образования «Цильнинский район» Ульяновской области».</w:t>
      </w:r>
    </w:p>
    <w:p w14:paraId="13000000">
      <w:pPr>
        <w:pStyle w:val="Style_3"/>
        <w:ind/>
        <w:jc w:val="both"/>
      </w:pPr>
    </w:p>
    <w:p w14:paraId="14000000">
      <w:pPr>
        <w:pStyle w:val="Style_3"/>
        <w:ind/>
        <w:jc w:val="both"/>
      </w:pPr>
    </w:p>
    <w:p w14:paraId="15000000">
      <w:pPr>
        <w:pStyle w:val="Style_3"/>
        <w:ind/>
        <w:jc w:val="both"/>
      </w:pPr>
    </w:p>
    <w:p w14:paraId="16000000">
      <w:pPr>
        <w:ind w:firstLine="0" w:left="13" w:right="0"/>
        <w:jc w:val="left"/>
        <w:rPr>
          <w:b w:val="0"/>
          <w:sz w:val="28"/>
        </w:rPr>
      </w:pPr>
      <w:r>
        <w:rPr>
          <w:sz w:val="28"/>
        </w:rPr>
        <w:t xml:space="preserve">Глава муниципального образования                     </w:t>
      </w:r>
      <w:r>
        <w:rPr>
          <w:b w:val="0"/>
          <w:sz w:val="28"/>
        </w:rPr>
        <w:t>Председатель Совета депутатов</w:t>
      </w:r>
    </w:p>
    <w:p w14:paraId="17000000">
      <w:pPr>
        <w:ind w:firstLine="0" w:left="13" w:right="0"/>
        <w:jc w:val="left"/>
        <w:rPr>
          <w:sz w:val="28"/>
        </w:rPr>
      </w:pPr>
      <w:r>
        <w:rPr>
          <w:sz w:val="28"/>
        </w:rPr>
        <w:t xml:space="preserve">«Цильнинский район»                                            МО «Цильнинский район»   </w:t>
      </w:r>
    </w:p>
    <w:p w14:paraId="18000000">
      <w:pPr>
        <w:ind w:firstLine="0" w:left="13" w:right="0"/>
        <w:jc w:val="left"/>
        <w:rPr>
          <w:sz w:val="28"/>
        </w:rPr>
      </w:pPr>
    </w:p>
    <w:p w14:paraId="19000000">
      <w:pPr>
        <w:widowControl w:val="1"/>
        <w:ind w:firstLine="0" w:left="13" w:right="0"/>
        <w:jc w:val="left"/>
        <w:rPr>
          <w:b w:val="0"/>
          <w:sz w:val="28"/>
        </w:rPr>
      </w:pPr>
      <w:r>
        <w:rPr>
          <w:b w:val="0"/>
          <w:sz w:val="28"/>
        </w:rPr>
        <w:t>_______________Х.В. Рамазанов</w:t>
      </w:r>
      <w:r>
        <w:rPr>
          <w:b w:val="0"/>
          <w:sz w:val="28"/>
        </w:rPr>
        <w:tab/>
      </w:r>
      <w:r>
        <w:rPr>
          <w:b w:val="0"/>
          <w:sz w:val="28"/>
        </w:rPr>
        <w:tab/>
      </w:r>
      <w:r>
        <w:rPr>
          <w:b w:val="0"/>
          <w:sz w:val="28"/>
        </w:rPr>
        <w:t xml:space="preserve">            _______________И.М. Фролова</w:t>
      </w:r>
    </w:p>
    <w:p w14:paraId="1A000000">
      <w:pPr>
        <w:pStyle w:val="Style_4"/>
        <w:widowControl w:val="1"/>
        <w:ind w:firstLine="0" w:left="6521" w:right="0"/>
        <w:rPr>
          <w:rFonts w:ascii="Times New Roman" w:hAnsi="Times New Roman"/>
          <w:b w:val="0"/>
          <w:sz w:val="24"/>
        </w:rPr>
      </w:pPr>
    </w:p>
    <w:p w14:paraId="1B000000">
      <w:pPr>
        <w:pStyle w:val="Style_4"/>
        <w:widowControl w:val="1"/>
        <w:ind w:firstLine="0" w:left="6521" w:right="0"/>
        <w:rPr>
          <w:rFonts w:ascii="Times New Roman" w:hAnsi="Times New Roman"/>
          <w:b w:val="0"/>
          <w:sz w:val="24"/>
        </w:rPr>
      </w:pPr>
    </w:p>
    <w:p w14:paraId="1C000000">
      <w:pPr>
        <w:pStyle w:val="Style_4"/>
        <w:widowControl w:val="1"/>
        <w:ind w:firstLine="0" w:left="6521" w:right="0"/>
        <w:rPr>
          <w:rFonts w:ascii="Times New Roman" w:hAnsi="Times New Roman"/>
          <w:b w:val="0"/>
          <w:sz w:val="24"/>
        </w:rPr>
      </w:pPr>
      <w:r>
        <w:rPr>
          <w:rFonts w:ascii="Times New Roman" w:hAnsi="Times New Roman"/>
          <w:b w:val="0"/>
          <w:sz w:val="24"/>
        </w:rPr>
        <w:t xml:space="preserve">Приложение </w:t>
      </w:r>
    </w:p>
    <w:p w14:paraId="1D000000">
      <w:pPr>
        <w:pStyle w:val="Style_4"/>
        <w:widowControl w:val="1"/>
        <w:ind w:firstLine="0" w:left="6521" w:right="0"/>
        <w:rPr>
          <w:rFonts w:ascii="Times New Roman" w:hAnsi="Times New Roman"/>
          <w:b w:val="0"/>
          <w:sz w:val="24"/>
        </w:rPr>
      </w:pPr>
      <w:r>
        <w:rPr>
          <w:rFonts w:ascii="Times New Roman" w:hAnsi="Times New Roman"/>
          <w:b w:val="0"/>
          <w:sz w:val="24"/>
        </w:rPr>
        <w:t xml:space="preserve">к решению Совета депутатов МО «Цильнинский район» </w:t>
      </w:r>
    </w:p>
    <w:p w14:paraId="1E000000">
      <w:pPr>
        <w:pStyle w:val="Style_4"/>
        <w:widowControl w:val="1"/>
        <w:spacing w:after="0" w:before="0" w:line="360" w:lineRule="auto"/>
        <w:ind w:firstLine="0" w:left="6521" w:right="0"/>
        <w:rPr>
          <w:rFonts w:ascii="Times New Roman" w:hAnsi="Times New Roman"/>
          <w:b w:val="0"/>
          <w:color w:val="000000"/>
          <w:sz w:val="24"/>
          <w:u w:val="none"/>
        </w:rPr>
      </w:pPr>
      <w:r>
        <w:rPr>
          <w:rFonts w:ascii="Times New Roman" w:hAnsi="Times New Roman"/>
          <w:b w:val="0"/>
          <w:color w:val="000000"/>
          <w:sz w:val="24"/>
          <w:u w:val="none"/>
        </w:rPr>
        <w:t>от  26 апреля_2017 № _392_</w:t>
      </w:r>
    </w:p>
    <w:p w14:paraId="1F000000">
      <w:pPr>
        <w:spacing w:after="0" w:before="0" w:line="240" w:lineRule="auto"/>
        <w:ind/>
        <w:jc w:val="center"/>
        <w:rPr>
          <w:b w:val="1"/>
          <w:color w:val="000000"/>
          <w:sz w:val="28"/>
        </w:rPr>
      </w:pPr>
      <w:r>
        <w:rPr>
          <w:b w:val="1"/>
          <w:color w:val="000000"/>
          <w:sz w:val="28"/>
        </w:rPr>
        <w:t>ПОЛОЖЕНИЕ</w:t>
      </w:r>
    </w:p>
    <w:p w14:paraId="20000000">
      <w:pPr>
        <w:spacing w:after="0" w:before="0" w:line="240" w:lineRule="auto"/>
        <w:ind/>
        <w:jc w:val="center"/>
        <w:rPr>
          <w:b w:val="1"/>
          <w:color w:val="000000"/>
          <w:sz w:val="28"/>
        </w:rPr>
      </w:pPr>
      <w:r>
        <w:rPr>
          <w:b w:val="1"/>
          <w:color w:val="000000"/>
          <w:sz w:val="28"/>
        </w:rPr>
        <w:t xml:space="preserve">об Общественной палате муниципального образования </w:t>
      </w:r>
    </w:p>
    <w:p w14:paraId="21000000">
      <w:pPr>
        <w:spacing w:after="0" w:before="0" w:line="240" w:lineRule="auto"/>
        <w:ind/>
        <w:jc w:val="center"/>
        <w:rPr>
          <w:b w:val="1"/>
          <w:color w:val="000000"/>
          <w:sz w:val="28"/>
        </w:rPr>
      </w:pPr>
      <w:r>
        <w:rPr>
          <w:b w:val="1"/>
          <w:color w:val="000000"/>
          <w:sz w:val="28"/>
        </w:rPr>
        <w:t>«Цильнинский район» Ульяновской области</w:t>
      </w:r>
    </w:p>
    <w:p w14:paraId="22000000">
      <w:pPr>
        <w:spacing w:after="0" w:before="0" w:line="240" w:lineRule="auto"/>
        <w:ind/>
        <w:jc w:val="both"/>
        <w:rPr>
          <w:color w:val="000000"/>
          <w:sz w:val="28"/>
        </w:rPr>
      </w:pPr>
    </w:p>
    <w:p w14:paraId="23000000">
      <w:pPr>
        <w:pStyle w:val="Style_5"/>
        <w:numPr>
          <w:ilvl w:val="0"/>
          <w:numId w:val="1"/>
        </w:numPr>
        <w:tabs>
          <w:tab w:leader="none" w:pos="284" w:val="left"/>
        </w:tabs>
        <w:spacing w:after="0" w:before="0" w:line="240" w:lineRule="auto"/>
        <w:ind w:firstLine="0" w:left="0" w:right="0"/>
        <w:jc w:val="center"/>
        <w:rPr>
          <w:b w:val="1"/>
          <w:color w:val="000000"/>
          <w:sz w:val="26"/>
        </w:rPr>
      </w:pPr>
      <w:r>
        <w:rPr>
          <w:b w:val="1"/>
          <w:color w:val="000000"/>
          <w:sz w:val="26"/>
        </w:rPr>
        <w:t>Общие положения</w:t>
      </w:r>
    </w:p>
    <w:p w14:paraId="24000000">
      <w:pPr>
        <w:spacing w:after="0" w:before="0" w:line="240" w:lineRule="auto"/>
        <w:ind w:firstLine="709" w:left="0" w:right="0"/>
        <w:jc w:val="both"/>
        <w:rPr>
          <w:color w:val="000000"/>
          <w:sz w:val="26"/>
        </w:rPr>
      </w:pPr>
      <w:r>
        <w:rPr>
          <w:color w:val="000000"/>
          <w:sz w:val="26"/>
        </w:rPr>
        <w:t xml:space="preserve">1.1. Общественная палата муниципального образования </w:t>
      </w:r>
      <w:r>
        <w:rPr>
          <w:b w:val="0"/>
          <w:color w:val="000000"/>
          <w:sz w:val="26"/>
        </w:rPr>
        <w:t>«Цильнинский район»</w:t>
      </w:r>
      <w:r>
        <w:rPr>
          <w:color w:val="000000"/>
          <w:sz w:val="26"/>
        </w:rPr>
        <w:t xml:space="preserve"> Ульяновской области (далее – Общественная палата) является независимым органом, обеспечивающим взаимодействие граждан Российской Федерации, проживающих на территории муниципального образования </w:t>
      </w:r>
      <w:r>
        <w:rPr>
          <w:b w:val="0"/>
          <w:color w:val="000000"/>
          <w:sz w:val="26"/>
        </w:rPr>
        <w:t>«Цильнинский район»</w:t>
      </w:r>
      <w:r>
        <w:rPr>
          <w:color w:val="000000"/>
          <w:sz w:val="26"/>
        </w:rPr>
        <w:t xml:space="preserve"> Ульяновской области (далее – муниципальное образование),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муниципального образования (далее – некоммерческие организации) с органами местного самоуправления муниципального образования </w:t>
      </w:r>
      <w:r>
        <w:rPr>
          <w:b w:val="0"/>
          <w:color w:val="000000"/>
          <w:sz w:val="26"/>
        </w:rPr>
        <w:t>«Цильнинский район»</w:t>
      </w:r>
      <w:r>
        <w:rPr>
          <w:color w:val="000000"/>
          <w:sz w:val="26"/>
        </w:rPr>
        <w:t xml:space="preserve"> Ульяновской области в целях учета потребностей и интересов граждан, защиты прав и свобод граждан, прав и законных интересов некоммерческих организаций в целях осуществления общественного контроля за деятельностью органов местного самоуправления, муниципальных организаций.</w:t>
      </w:r>
    </w:p>
    <w:p w14:paraId="25000000">
      <w:pPr>
        <w:spacing w:after="0" w:before="0" w:line="240" w:lineRule="auto"/>
        <w:ind w:firstLine="709" w:left="0" w:right="0"/>
        <w:jc w:val="both"/>
        <w:rPr>
          <w:color w:val="000000"/>
          <w:sz w:val="26"/>
        </w:rPr>
      </w:pPr>
      <w:r>
        <w:rPr>
          <w:color w:val="000000"/>
          <w:sz w:val="26"/>
        </w:rPr>
        <w:t xml:space="preserve">1.2. Общественная палата формируется на основе добровольного участия в её деятельности граждан Российской Федерации, проживающих на территории муниципального образования </w:t>
      </w:r>
      <w:r>
        <w:rPr>
          <w:b w:val="0"/>
          <w:color w:val="000000"/>
          <w:sz w:val="26"/>
        </w:rPr>
        <w:t>«Цильнинский район»</w:t>
      </w:r>
      <w:r>
        <w:rPr>
          <w:color w:val="000000"/>
          <w:sz w:val="26"/>
        </w:rPr>
        <w:t xml:space="preserve"> Ульяновской области, а также общественных объединений и некоммерческих организаций, осуществляющих свою деятельность на территории муниципального образования </w:t>
      </w:r>
      <w:r>
        <w:rPr>
          <w:b w:val="0"/>
          <w:color w:val="000000"/>
          <w:sz w:val="26"/>
        </w:rPr>
        <w:t>«Цильнинский район»</w:t>
      </w:r>
      <w:r>
        <w:rPr>
          <w:color w:val="000000"/>
          <w:sz w:val="26"/>
        </w:rPr>
        <w:t xml:space="preserve"> . </w:t>
      </w:r>
    </w:p>
    <w:p w14:paraId="26000000">
      <w:pPr>
        <w:spacing w:after="0" w:before="0" w:line="240" w:lineRule="auto"/>
        <w:ind w:firstLine="709" w:left="0" w:right="0"/>
        <w:jc w:val="both"/>
        <w:rPr>
          <w:color w:val="000000"/>
          <w:sz w:val="26"/>
        </w:rPr>
      </w:pPr>
      <w:r>
        <w:rPr>
          <w:color w:val="000000"/>
          <w:sz w:val="26"/>
        </w:rPr>
        <w:t xml:space="preserve">1.3. Общественная палата действует на общественных началах и без образования юридического лица. </w:t>
      </w:r>
    </w:p>
    <w:p w14:paraId="27000000">
      <w:pPr>
        <w:spacing w:after="0" w:before="0" w:line="240" w:lineRule="auto"/>
        <w:ind w:firstLine="709" w:left="0" w:right="0"/>
        <w:jc w:val="both"/>
        <w:rPr>
          <w:color w:val="000000"/>
          <w:sz w:val="26"/>
        </w:rPr>
      </w:pPr>
      <w:r>
        <w:rPr>
          <w:color w:val="000000"/>
          <w:sz w:val="26"/>
        </w:rPr>
        <w:t xml:space="preserve">1.4. Местонахождение Общественной палаты – </w:t>
      </w:r>
      <w:r>
        <w:rPr>
          <w:color w:val="000000"/>
          <w:sz w:val="26"/>
          <w:u w:val="none"/>
        </w:rPr>
        <w:t>село Большое Нагаткино.</w:t>
      </w:r>
      <w:r>
        <w:rPr>
          <w:color w:val="000000"/>
          <w:sz w:val="26"/>
        </w:rPr>
        <w:t xml:space="preserve"> </w:t>
      </w:r>
    </w:p>
    <w:p w14:paraId="28000000">
      <w:pPr>
        <w:spacing w:after="0" w:before="0" w:line="240" w:lineRule="auto"/>
        <w:ind/>
        <w:jc w:val="both"/>
        <w:rPr>
          <w:color w:val="000000"/>
          <w:sz w:val="18"/>
        </w:rPr>
      </w:pPr>
      <w:r>
        <w:rPr>
          <w:color w:val="000000"/>
          <w:sz w:val="26"/>
        </w:rPr>
        <w:t xml:space="preserve">                                                                                                          </w:t>
      </w:r>
      <w:r>
        <w:rPr>
          <w:color w:val="000000"/>
          <w:sz w:val="18"/>
        </w:rPr>
        <w:t xml:space="preserve"> </w:t>
      </w:r>
    </w:p>
    <w:p w14:paraId="29000000">
      <w:pPr>
        <w:spacing w:after="0" w:before="0" w:line="240" w:lineRule="auto"/>
        <w:ind/>
        <w:jc w:val="center"/>
        <w:rPr>
          <w:b w:val="1"/>
          <w:color w:val="000000"/>
          <w:sz w:val="26"/>
        </w:rPr>
      </w:pPr>
      <w:r>
        <w:rPr>
          <w:b w:val="1"/>
          <w:color w:val="000000"/>
          <w:sz w:val="26"/>
        </w:rPr>
        <w:t>2. Цели и задачи Общественной палаты</w:t>
      </w:r>
    </w:p>
    <w:p w14:paraId="2A000000">
      <w:pPr>
        <w:spacing w:after="0" w:before="0" w:line="240" w:lineRule="auto"/>
        <w:ind w:firstLine="709" w:left="0" w:right="0"/>
        <w:jc w:val="both"/>
        <w:rPr>
          <w:color w:val="000000"/>
          <w:sz w:val="26"/>
        </w:rPr>
      </w:pPr>
      <w:r>
        <w:rPr>
          <w:color w:val="000000"/>
          <w:sz w:val="26"/>
        </w:rPr>
        <w:t xml:space="preserve">2.1. Общественная палата призвана обеспечить согласование общественно значимых интересов граждан Российской Федерации, </w:t>
      </w:r>
      <w:r>
        <w:rPr>
          <w:sz w:val="26"/>
        </w:rPr>
        <w:t>некоммерческих организаций</w:t>
      </w:r>
      <w:r>
        <w:rPr>
          <w:color w:val="000000"/>
          <w:sz w:val="26"/>
        </w:rPr>
        <w:t xml:space="preserve"> и органов местного самоуправления путём:</w:t>
      </w:r>
    </w:p>
    <w:p w14:paraId="2B000000">
      <w:pPr>
        <w:spacing w:after="0" w:before="0" w:line="240" w:lineRule="auto"/>
        <w:ind w:firstLine="709" w:left="0" w:right="0"/>
        <w:jc w:val="both"/>
        <w:rPr>
          <w:color w:val="000000"/>
          <w:sz w:val="26"/>
        </w:rPr>
      </w:pPr>
      <w:r>
        <w:rPr>
          <w:color w:val="000000"/>
          <w:sz w:val="26"/>
        </w:rPr>
        <w:t xml:space="preserve">1) привлечения граждан, </w:t>
      </w:r>
      <w:r>
        <w:rPr>
          <w:sz w:val="26"/>
        </w:rPr>
        <w:t>некоммерческих организаций и общественных объединений</w:t>
      </w:r>
      <w:r>
        <w:rPr>
          <w:color w:val="000000"/>
          <w:sz w:val="26"/>
        </w:rPr>
        <w:t>;</w:t>
      </w:r>
    </w:p>
    <w:p w14:paraId="2C000000">
      <w:pPr>
        <w:spacing w:after="0" w:before="0" w:line="240" w:lineRule="auto"/>
        <w:ind w:firstLine="709" w:left="0" w:right="0"/>
        <w:jc w:val="both"/>
        <w:rPr>
          <w:color w:val="000000"/>
          <w:sz w:val="26"/>
        </w:rPr>
      </w:pPr>
      <w:r>
        <w:rPr>
          <w:color w:val="000000"/>
          <w:sz w:val="26"/>
        </w:rPr>
        <w:t xml:space="preserve">2) выдвижения и поддержки гражданских инициатив, имеющих значение для муниципального образования и направленных на реализацию конституционных прав, свобод и законных интересов граждан, </w:t>
      </w:r>
      <w:r>
        <w:rPr>
          <w:sz w:val="26"/>
        </w:rPr>
        <w:t>прав и законных интересов некоммерческих организаций и общественных объединений</w:t>
      </w:r>
      <w:r>
        <w:rPr>
          <w:color w:val="000000"/>
          <w:sz w:val="26"/>
        </w:rPr>
        <w:t xml:space="preserve">; </w:t>
      </w:r>
    </w:p>
    <w:p w14:paraId="2D000000">
      <w:pPr>
        <w:spacing w:after="0" w:before="0" w:line="240" w:lineRule="auto"/>
        <w:ind w:firstLine="709" w:left="0" w:right="0"/>
        <w:jc w:val="both"/>
        <w:rPr>
          <w:color w:val="000000"/>
          <w:sz w:val="26"/>
        </w:rPr>
      </w:pPr>
      <w:r>
        <w:rPr>
          <w:color w:val="000000"/>
          <w:sz w:val="26"/>
        </w:rPr>
        <w:t>3) выработки рекомендаций органам местного самоуправления муниципального образования</w:t>
      </w:r>
      <w:r>
        <w:rPr>
          <w:b w:val="1"/>
          <w:color w:val="000000"/>
          <w:sz w:val="26"/>
        </w:rPr>
        <w:t xml:space="preserve"> </w:t>
      </w:r>
      <w:r>
        <w:rPr>
          <w:color w:val="000000"/>
          <w:sz w:val="26"/>
        </w:rPr>
        <w:t>при определении приоритетов в сфере поддержки некоммерческих организаций, деятельность которых направлена на развитие гражданского общества в муниципальном образовании;</w:t>
      </w:r>
    </w:p>
    <w:p w14:paraId="2E000000">
      <w:pPr>
        <w:spacing w:after="0" w:before="0" w:line="240" w:lineRule="auto"/>
        <w:ind w:firstLine="709" w:left="0" w:right="0"/>
        <w:jc w:val="both"/>
        <w:rPr>
          <w:color w:val="000000"/>
          <w:sz w:val="26"/>
        </w:rPr>
      </w:pPr>
      <w:r>
        <w:rPr>
          <w:color w:val="000000"/>
          <w:sz w:val="26"/>
        </w:rPr>
        <w:t>4) взаимодействия с Общественной палатой Ульяновской области  и общественными палатами муниципальных образований Ульяновской области, общественными советами муниципальных образований и общественными советами при исполнительных органах государственной власти Ульяновской области.</w:t>
      </w:r>
    </w:p>
    <w:p w14:paraId="2F000000">
      <w:pPr>
        <w:spacing w:after="0" w:before="0" w:line="240" w:lineRule="auto"/>
        <w:ind w:firstLine="709" w:left="0" w:right="0"/>
        <w:jc w:val="both"/>
        <w:rPr>
          <w:color w:val="000000"/>
          <w:sz w:val="26"/>
        </w:rPr>
      </w:pPr>
      <w:r>
        <w:rPr>
          <w:color w:val="000000"/>
          <w:sz w:val="26"/>
        </w:rPr>
        <w:t>5) проведения общественной экспертизы проектов муниципальных нормативных правовых актов;</w:t>
      </w:r>
    </w:p>
    <w:p w14:paraId="30000000">
      <w:pPr>
        <w:spacing w:after="0" w:before="0" w:line="240" w:lineRule="auto"/>
        <w:ind w:firstLine="709" w:left="0" w:right="0"/>
        <w:jc w:val="both"/>
        <w:rPr>
          <w:color w:val="000000"/>
          <w:sz w:val="26"/>
        </w:rPr>
      </w:pPr>
      <w:r>
        <w:rPr>
          <w:color w:val="000000"/>
          <w:sz w:val="26"/>
        </w:rPr>
        <w:t xml:space="preserve">6) осуществления в соответствии с </w:t>
      </w:r>
      <w:r>
        <w:rPr>
          <w:sz w:val="26"/>
        </w:rPr>
        <w:t xml:space="preserve">Федеральным законом от 21 июля 2014 года N 212-ФЗ «Об основах общественного контроля в Российской Федерации» </w:t>
      </w:r>
      <w:r>
        <w:rPr>
          <w:color w:val="000000"/>
          <w:sz w:val="26"/>
        </w:rPr>
        <w:t>общественного контроля за деятельностью органов местного самоуправления муниципального образования и исполнительных органов государственной власти</w:t>
      </w:r>
      <w:r>
        <w:rPr>
          <w:b w:val="1"/>
          <w:color w:val="000000"/>
          <w:sz w:val="26"/>
        </w:rPr>
        <w:t xml:space="preserve"> </w:t>
      </w:r>
      <w:r>
        <w:rPr>
          <w:color w:val="000000"/>
          <w:sz w:val="26"/>
        </w:rPr>
        <w:t>Ульяновской области.</w:t>
      </w:r>
    </w:p>
    <w:p w14:paraId="31000000">
      <w:pPr>
        <w:spacing w:after="0" w:before="0" w:line="240" w:lineRule="auto"/>
        <w:ind/>
        <w:jc w:val="both"/>
        <w:rPr>
          <w:color w:val="000000"/>
          <w:sz w:val="26"/>
        </w:rPr>
      </w:pPr>
    </w:p>
    <w:p w14:paraId="32000000">
      <w:pPr>
        <w:spacing w:after="0" w:before="0" w:line="240" w:lineRule="auto"/>
        <w:ind w:firstLine="709" w:left="0" w:right="0"/>
        <w:jc w:val="center"/>
        <w:rPr>
          <w:b w:val="1"/>
          <w:color w:val="000000"/>
          <w:sz w:val="26"/>
        </w:rPr>
      </w:pPr>
      <w:r>
        <w:rPr>
          <w:b w:val="1"/>
          <w:color w:val="000000"/>
          <w:sz w:val="26"/>
        </w:rPr>
        <w:t>3. Правовая основа деятельности Общественной палаты</w:t>
      </w:r>
    </w:p>
    <w:p w14:paraId="33000000">
      <w:pPr>
        <w:spacing w:after="0" w:before="0" w:line="240" w:lineRule="auto"/>
        <w:ind w:firstLine="709" w:left="0" w:right="0"/>
        <w:jc w:val="both"/>
        <w:rPr>
          <w:color w:val="000000"/>
          <w:sz w:val="26"/>
        </w:rPr>
      </w:pPr>
      <w:r>
        <w:rPr>
          <w:color w:val="000000"/>
          <w:sz w:val="26"/>
        </w:rPr>
        <w:t xml:space="preserve">Общественная палата осуществляет свою деятельность на основе Конституции Российской Федерации, иных нормативных правовых актов Российской Федерации, законов Ульяновской области, иных законов и нормативных правовых актов Ульяновской области, Устава муниципального образования </w:t>
      </w:r>
      <w:r>
        <w:rPr>
          <w:b w:val="0"/>
          <w:color w:val="000000"/>
          <w:sz w:val="26"/>
        </w:rPr>
        <w:t>«Цильнинский район»</w:t>
      </w:r>
      <w:r>
        <w:rPr>
          <w:color w:val="000000"/>
          <w:sz w:val="26"/>
        </w:rPr>
        <w:t xml:space="preserve">, нормативных правовых актов муниципального образования </w:t>
      </w:r>
      <w:r>
        <w:rPr>
          <w:b w:val="0"/>
          <w:color w:val="000000"/>
          <w:sz w:val="26"/>
        </w:rPr>
        <w:t>«Цильнинский район»</w:t>
      </w:r>
      <w:r>
        <w:rPr>
          <w:color w:val="000000"/>
          <w:sz w:val="26"/>
        </w:rPr>
        <w:t xml:space="preserve">, настоящего Положения. </w:t>
      </w:r>
    </w:p>
    <w:p w14:paraId="34000000">
      <w:pPr>
        <w:spacing w:after="0" w:before="0" w:line="240" w:lineRule="auto"/>
        <w:ind w:firstLine="709" w:left="0" w:right="0"/>
        <w:jc w:val="both"/>
        <w:rPr>
          <w:color w:val="000000"/>
          <w:sz w:val="26"/>
        </w:rPr>
      </w:pPr>
    </w:p>
    <w:p w14:paraId="35000000">
      <w:pPr>
        <w:spacing w:after="0" w:before="0" w:line="240" w:lineRule="auto"/>
        <w:ind w:firstLine="709" w:left="0" w:right="0"/>
        <w:jc w:val="center"/>
        <w:rPr>
          <w:b w:val="1"/>
          <w:color w:val="000000"/>
          <w:sz w:val="26"/>
        </w:rPr>
      </w:pPr>
      <w:r>
        <w:rPr>
          <w:b w:val="1"/>
          <w:color w:val="000000"/>
          <w:sz w:val="26"/>
        </w:rPr>
        <w:t>4. Принципы формирования и деятельности Общественной палаты</w:t>
      </w:r>
    </w:p>
    <w:p w14:paraId="36000000">
      <w:pPr>
        <w:pStyle w:val="Style_6"/>
        <w:ind w:firstLine="540" w:left="0" w:right="0"/>
        <w:jc w:val="both"/>
        <w:rPr>
          <w:rFonts w:ascii="Times New Roman" w:hAnsi="Times New Roman"/>
          <w:sz w:val="26"/>
        </w:rPr>
      </w:pPr>
      <w:r>
        <w:rPr>
          <w:rFonts w:ascii="Times New Roman" w:hAnsi="Times New Roman"/>
          <w:color w:val="000000"/>
          <w:sz w:val="26"/>
        </w:rPr>
        <w:t xml:space="preserve">4.1. </w:t>
      </w:r>
      <w:r>
        <w:rPr>
          <w:rFonts w:ascii="Times New Roman" w:hAnsi="Times New Roman"/>
          <w:sz w:val="26"/>
        </w:rPr>
        <w:t>Общественная палата формируется и осуществляет свою деятельность в соответствии с принципами:</w:t>
      </w:r>
    </w:p>
    <w:p w14:paraId="37000000">
      <w:pPr>
        <w:pStyle w:val="Style_6"/>
        <w:ind w:firstLine="540" w:left="0" w:right="0"/>
        <w:jc w:val="both"/>
        <w:rPr>
          <w:rFonts w:ascii="Times New Roman" w:hAnsi="Times New Roman"/>
          <w:sz w:val="26"/>
        </w:rPr>
      </w:pPr>
      <w:r>
        <w:rPr>
          <w:rFonts w:ascii="Times New Roman" w:hAnsi="Times New Roman"/>
          <w:sz w:val="26"/>
        </w:rPr>
        <w:t>1) приоритета прав и законных интересов человека и гражданина;</w:t>
      </w:r>
    </w:p>
    <w:p w14:paraId="38000000">
      <w:pPr>
        <w:pStyle w:val="Style_6"/>
        <w:ind w:firstLine="540" w:left="0" w:right="0"/>
        <w:jc w:val="both"/>
        <w:rPr>
          <w:rFonts w:ascii="Times New Roman" w:hAnsi="Times New Roman"/>
          <w:sz w:val="26"/>
        </w:rPr>
      </w:pPr>
      <w:r>
        <w:rPr>
          <w:rFonts w:ascii="Times New Roman" w:hAnsi="Times New Roman"/>
          <w:sz w:val="26"/>
        </w:rPr>
        <w:t>2) законности;</w:t>
      </w:r>
    </w:p>
    <w:p w14:paraId="39000000">
      <w:pPr>
        <w:pStyle w:val="Style_6"/>
        <w:ind w:firstLine="540" w:left="0" w:right="0"/>
        <w:jc w:val="both"/>
        <w:rPr>
          <w:rFonts w:ascii="Times New Roman" w:hAnsi="Times New Roman"/>
          <w:sz w:val="26"/>
        </w:rPr>
      </w:pPr>
      <w:r>
        <w:rPr>
          <w:rFonts w:ascii="Times New Roman" w:hAnsi="Times New Roman"/>
          <w:sz w:val="26"/>
        </w:rPr>
        <w:t>3) равенства прав институтов гражданского общества;</w:t>
      </w:r>
    </w:p>
    <w:p w14:paraId="3A000000">
      <w:pPr>
        <w:pStyle w:val="Style_6"/>
        <w:ind w:firstLine="540" w:left="0" w:right="0"/>
        <w:jc w:val="both"/>
        <w:rPr>
          <w:rFonts w:ascii="Times New Roman" w:hAnsi="Times New Roman"/>
          <w:sz w:val="26"/>
        </w:rPr>
      </w:pPr>
      <w:r>
        <w:rPr>
          <w:rFonts w:ascii="Times New Roman" w:hAnsi="Times New Roman"/>
          <w:sz w:val="26"/>
        </w:rPr>
        <w:t>4) самоуправления;</w:t>
      </w:r>
    </w:p>
    <w:p w14:paraId="3B000000">
      <w:pPr>
        <w:pStyle w:val="Style_6"/>
        <w:ind w:firstLine="540" w:left="0" w:right="0"/>
        <w:jc w:val="both"/>
        <w:rPr>
          <w:rFonts w:ascii="Times New Roman" w:hAnsi="Times New Roman"/>
          <w:sz w:val="26"/>
        </w:rPr>
      </w:pPr>
      <w:r>
        <w:rPr>
          <w:rFonts w:ascii="Times New Roman" w:hAnsi="Times New Roman"/>
          <w:sz w:val="26"/>
        </w:rPr>
        <w:t>5) независимости;</w:t>
      </w:r>
    </w:p>
    <w:p w14:paraId="3C000000">
      <w:pPr>
        <w:pStyle w:val="Style_6"/>
        <w:ind w:firstLine="540" w:left="0" w:right="0"/>
        <w:jc w:val="both"/>
        <w:rPr>
          <w:rFonts w:ascii="Times New Roman" w:hAnsi="Times New Roman"/>
          <w:sz w:val="26"/>
        </w:rPr>
      </w:pPr>
      <w:r>
        <w:rPr>
          <w:rFonts w:ascii="Times New Roman" w:hAnsi="Times New Roman"/>
          <w:sz w:val="26"/>
        </w:rPr>
        <w:t>6) открытости и гласности.</w:t>
      </w:r>
    </w:p>
    <w:p w14:paraId="3D000000">
      <w:pPr>
        <w:spacing w:after="0" w:before="0" w:line="240" w:lineRule="auto"/>
        <w:ind w:firstLine="709" w:left="0" w:right="0"/>
        <w:jc w:val="both"/>
        <w:rPr>
          <w:color w:val="000000"/>
          <w:sz w:val="26"/>
        </w:rPr>
      </w:pPr>
    </w:p>
    <w:p w14:paraId="3E000000">
      <w:pPr>
        <w:spacing w:after="0" w:before="0" w:line="240" w:lineRule="auto"/>
        <w:ind/>
        <w:jc w:val="center"/>
        <w:rPr>
          <w:b w:val="1"/>
          <w:color w:val="000000"/>
          <w:sz w:val="26"/>
        </w:rPr>
      </w:pPr>
      <w:r>
        <w:rPr>
          <w:b w:val="1"/>
          <w:color w:val="000000"/>
          <w:sz w:val="26"/>
        </w:rPr>
        <w:t>5. Регламент Общественной палаты</w:t>
      </w:r>
    </w:p>
    <w:p w14:paraId="3F000000">
      <w:pPr>
        <w:spacing w:after="0" w:before="0" w:line="240" w:lineRule="auto"/>
        <w:ind w:firstLine="709" w:left="0" w:right="0"/>
        <w:jc w:val="both"/>
        <w:rPr>
          <w:color w:val="000000"/>
          <w:sz w:val="26"/>
        </w:rPr>
      </w:pPr>
      <w:r>
        <w:rPr>
          <w:color w:val="000000"/>
          <w:sz w:val="26"/>
        </w:rPr>
        <w:t xml:space="preserve">5.1. Общественная палата утверждает Регламент Общественной палаты муниципального образования (далее — Регламент). </w:t>
      </w:r>
    </w:p>
    <w:p w14:paraId="40000000">
      <w:pPr>
        <w:spacing w:after="0" w:before="0" w:line="240" w:lineRule="auto"/>
        <w:ind w:firstLine="709" w:left="0" w:right="0"/>
        <w:jc w:val="both"/>
        <w:rPr>
          <w:color w:val="000000"/>
          <w:sz w:val="26"/>
        </w:rPr>
      </w:pPr>
      <w:r>
        <w:rPr>
          <w:color w:val="000000"/>
          <w:sz w:val="26"/>
        </w:rPr>
        <w:t xml:space="preserve">5.2. Регламентом Общественной палаты устанавливаются: </w:t>
      </w:r>
    </w:p>
    <w:p w14:paraId="41000000">
      <w:pPr>
        <w:spacing w:after="0" w:before="0" w:line="240" w:lineRule="auto"/>
        <w:ind w:firstLine="709" w:left="0" w:right="0"/>
        <w:jc w:val="both"/>
        <w:rPr>
          <w:color w:val="000000"/>
          <w:sz w:val="26"/>
        </w:rPr>
      </w:pPr>
      <w:r>
        <w:rPr>
          <w:color w:val="000000"/>
          <w:sz w:val="26"/>
        </w:rPr>
        <w:t xml:space="preserve">- порядок участия членов Общественной палаты в её деятельности; </w:t>
      </w:r>
    </w:p>
    <w:p w14:paraId="42000000">
      <w:pPr>
        <w:spacing w:after="0" w:before="0" w:line="240" w:lineRule="auto"/>
        <w:ind w:firstLine="709" w:left="0" w:right="0"/>
        <w:jc w:val="both"/>
        <w:rPr>
          <w:color w:val="000000"/>
          <w:sz w:val="26"/>
        </w:rPr>
      </w:pPr>
      <w:r>
        <w:rPr>
          <w:color w:val="000000"/>
          <w:sz w:val="26"/>
        </w:rPr>
        <w:t xml:space="preserve">- сроки и порядок проведения заседаний Общественной палаты; </w:t>
      </w:r>
    </w:p>
    <w:p w14:paraId="43000000">
      <w:pPr>
        <w:spacing w:after="0" w:before="0" w:line="240" w:lineRule="auto"/>
        <w:ind w:firstLine="709" w:left="0" w:right="0"/>
        <w:jc w:val="both"/>
        <w:rPr>
          <w:color w:val="000000"/>
          <w:sz w:val="26"/>
        </w:rPr>
      </w:pPr>
      <w:r>
        <w:rPr>
          <w:color w:val="000000"/>
          <w:sz w:val="26"/>
        </w:rPr>
        <w:t xml:space="preserve">- состав, полномочия и порядок деятельности совета Общественной палаты муниципального образования (далее – Совет); </w:t>
      </w:r>
    </w:p>
    <w:p w14:paraId="44000000">
      <w:pPr>
        <w:spacing w:after="0" w:before="0" w:line="240" w:lineRule="auto"/>
        <w:ind w:firstLine="709" w:left="0" w:right="0"/>
        <w:jc w:val="both"/>
        <w:rPr>
          <w:color w:val="000000"/>
          <w:sz w:val="26"/>
        </w:rPr>
      </w:pPr>
      <w:r>
        <w:rPr>
          <w:color w:val="000000"/>
          <w:sz w:val="26"/>
        </w:rPr>
        <w:t>- полномочия и порядок деятельности председателя Общественной палаты муниципального образования и его заместителя (заместителей);</w:t>
      </w:r>
    </w:p>
    <w:p w14:paraId="45000000">
      <w:pPr>
        <w:spacing w:after="0" w:before="0" w:line="240" w:lineRule="auto"/>
        <w:ind w:firstLine="709" w:left="0" w:right="0"/>
        <w:jc w:val="both"/>
        <w:rPr>
          <w:color w:val="000000"/>
          <w:sz w:val="26"/>
        </w:rPr>
      </w:pPr>
      <w:r>
        <w:rPr>
          <w:color w:val="000000"/>
          <w:sz w:val="26"/>
        </w:rPr>
        <w:t xml:space="preserve">- порядок формирования и деятельности комиссий и рабочих групп Общественной палаты, а также порядок избрания и полномочия их руководителей; </w:t>
      </w:r>
    </w:p>
    <w:p w14:paraId="46000000">
      <w:pPr>
        <w:spacing w:after="0" w:before="0" w:line="240" w:lineRule="auto"/>
        <w:ind w:firstLine="709" w:left="0" w:right="0"/>
        <w:jc w:val="both"/>
        <w:rPr>
          <w:sz w:val="26"/>
        </w:rPr>
      </w:pPr>
      <w:r>
        <w:rPr>
          <w:sz w:val="26"/>
        </w:rPr>
        <w:t>- порядок прекращения и приостановления полномочий членов Общественной палаты в соответствии с настоящим Положением;</w:t>
      </w:r>
    </w:p>
    <w:p w14:paraId="47000000">
      <w:pPr>
        <w:spacing w:after="0" w:before="0" w:line="240" w:lineRule="auto"/>
        <w:ind w:firstLine="709" w:left="0" w:right="0"/>
        <w:jc w:val="both"/>
        <w:rPr>
          <w:color w:val="000000"/>
          <w:sz w:val="26"/>
        </w:rPr>
      </w:pPr>
      <w:r>
        <w:rPr>
          <w:color w:val="000000"/>
          <w:sz w:val="26"/>
        </w:rPr>
        <w:t xml:space="preserve">- формы и порядок принятия решений Общественной палаты; </w:t>
      </w:r>
    </w:p>
    <w:p w14:paraId="48000000">
      <w:pPr>
        <w:spacing w:after="0" w:before="0" w:line="240" w:lineRule="auto"/>
        <w:ind w:firstLine="709" w:left="0" w:right="0"/>
        <w:jc w:val="both"/>
        <w:rPr>
          <w:sz w:val="26"/>
        </w:rPr>
      </w:pPr>
      <w:r>
        <w:rPr>
          <w:color w:val="000000"/>
          <w:sz w:val="26"/>
        </w:rPr>
        <w:t xml:space="preserve">- </w:t>
      </w:r>
      <w:r>
        <w:rPr>
          <w:sz w:val="26"/>
        </w:rPr>
        <w:t>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14:paraId="49000000">
      <w:pPr>
        <w:spacing w:after="0" w:before="0" w:line="240" w:lineRule="auto"/>
        <w:ind w:firstLine="709" w:left="0" w:right="0"/>
        <w:jc w:val="both"/>
        <w:rPr>
          <w:color w:val="000000"/>
          <w:sz w:val="26"/>
        </w:rPr>
      </w:pPr>
      <w:r>
        <w:rPr>
          <w:color w:val="000000"/>
          <w:sz w:val="26"/>
        </w:rPr>
        <w:t xml:space="preserve">- иные вопросы внутренней организации и порядка деятельности Общественной палаты в соответствии с настоящим Положением. </w:t>
      </w:r>
    </w:p>
    <w:p w14:paraId="4A000000">
      <w:pPr>
        <w:spacing w:after="0" w:before="0" w:line="240" w:lineRule="auto"/>
        <w:ind w:firstLine="709" w:left="0" w:right="0"/>
        <w:jc w:val="both"/>
        <w:rPr>
          <w:sz w:val="26"/>
        </w:rPr>
      </w:pPr>
      <w:r>
        <w:rPr>
          <w:sz w:val="26"/>
        </w:rPr>
        <w:t>5.3.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14:paraId="4B000000">
      <w:pPr>
        <w:spacing w:after="0" w:before="0" w:line="240" w:lineRule="auto"/>
        <w:ind/>
        <w:jc w:val="both"/>
        <w:rPr>
          <w:color w:val="000000"/>
          <w:sz w:val="26"/>
        </w:rPr>
      </w:pPr>
    </w:p>
    <w:p w14:paraId="4C000000">
      <w:pPr>
        <w:spacing w:after="0" w:before="0" w:line="240" w:lineRule="auto"/>
        <w:ind/>
        <w:jc w:val="center"/>
        <w:rPr>
          <w:b w:val="1"/>
          <w:color w:val="000000"/>
          <w:sz w:val="26"/>
        </w:rPr>
      </w:pPr>
      <w:r>
        <w:rPr>
          <w:b w:val="1"/>
          <w:color w:val="000000"/>
          <w:sz w:val="26"/>
        </w:rPr>
        <w:t>6. Кодекс этики членов Общественной палаты</w:t>
      </w:r>
    </w:p>
    <w:p w14:paraId="4D000000">
      <w:pPr>
        <w:spacing w:after="0" w:before="0" w:line="240" w:lineRule="auto"/>
        <w:ind w:firstLine="709" w:left="0" w:right="0"/>
        <w:jc w:val="both"/>
        <w:rPr>
          <w:color w:val="000000"/>
          <w:sz w:val="26"/>
        </w:rPr>
      </w:pPr>
      <w:r>
        <w:rPr>
          <w:color w:val="000000"/>
          <w:sz w:val="26"/>
        </w:rPr>
        <w:t xml:space="preserve">6.1. Совет Общественной палаты разрабатывает и представляет на утверждение Общественной палаты Кодекс этики членов Общественной палаты. </w:t>
      </w:r>
    </w:p>
    <w:p w14:paraId="4E000000">
      <w:pPr>
        <w:numPr>
          <w:ilvl w:val="1"/>
          <w:numId w:val="2"/>
        </w:numPr>
        <w:spacing w:after="0" w:before="0" w:line="240" w:lineRule="auto"/>
        <w:ind w:firstLine="709" w:left="0" w:right="0"/>
        <w:jc w:val="both"/>
        <w:rPr>
          <w:color w:val="000000"/>
          <w:sz w:val="26"/>
        </w:rPr>
      </w:pPr>
      <w:r>
        <w:rPr>
          <w:color w:val="000000"/>
          <w:sz w:val="26"/>
        </w:rPr>
        <w:t>Выполнение требований, предусмотренных Кодексом этики членов Общественной палаты, является обязательным для членов Общественной палаты.</w:t>
      </w:r>
    </w:p>
    <w:p w14:paraId="4F000000">
      <w:pPr>
        <w:spacing w:after="0" w:before="0" w:line="240" w:lineRule="auto"/>
        <w:ind/>
        <w:jc w:val="center"/>
        <w:rPr>
          <w:color w:val="000000"/>
          <w:sz w:val="26"/>
        </w:rPr>
      </w:pPr>
    </w:p>
    <w:p w14:paraId="50000000">
      <w:pPr>
        <w:spacing w:after="0" w:before="0" w:line="240" w:lineRule="auto"/>
        <w:ind/>
        <w:jc w:val="center"/>
        <w:rPr>
          <w:b w:val="1"/>
          <w:color w:val="000000"/>
          <w:sz w:val="26"/>
        </w:rPr>
      </w:pPr>
      <w:r>
        <w:rPr>
          <w:b w:val="1"/>
          <w:color w:val="000000"/>
          <w:sz w:val="26"/>
        </w:rPr>
        <w:t>7. Члены Общественной палаты</w:t>
      </w:r>
    </w:p>
    <w:p w14:paraId="51000000">
      <w:pPr>
        <w:spacing w:after="0" w:before="0" w:line="240" w:lineRule="auto"/>
        <w:ind w:firstLine="709" w:left="0" w:right="0"/>
        <w:jc w:val="both"/>
        <w:rPr>
          <w:color w:val="000000"/>
          <w:sz w:val="26"/>
        </w:rPr>
      </w:pPr>
      <w:r>
        <w:rPr>
          <w:color w:val="000000"/>
          <w:sz w:val="26"/>
        </w:rPr>
        <w:t>7.1. Членом Общественной палаты может быть гражданин Российской Федерации, достигший 18 лет, утвержденный или принятый в её состав в порядке, установленном разделом 8 настоящего Положения.</w:t>
      </w:r>
    </w:p>
    <w:p w14:paraId="52000000">
      <w:pPr>
        <w:spacing w:after="0" w:before="0" w:line="240" w:lineRule="auto"/>
        <w:ind w:firstLine="709" w:left="0" w:right="0"/>
        <w:jc w:val="both"/>
        <w:rPr>
          <w:color w:val="000000"/>
          <w:sz w:val="26"/>
        </w:rPr>
      </w:pPr>
      <w:r>
        <w:rPr>
          <w:color w:val="000000"/>
          <w:sz w:val="26"/>
        </w:rPr>
        <w:t xml:space="preserve">7.2. Членом Общественной палаты не может быть: </w:t>
      </w:r>
    </w:p>
    <w:p w14:paraId="53000000">
      <w:pPr>
        <w:spacing w:after="0" w:before="0" w:line="240" w:lineRule="auto"/>
        <w:ind w:firstLine="709" w:left="0" w:right="0"/>
        <w:jc w:val="both"/>
        <w:rPr>
          <w:color w:val="000000"/>
          <w:sz w:val="26"/>
        </w:rPr>
      </w:pPr>
      <w:r>
        <w:rPr>
          <w:color w:val="000000"/>
          <w:sz w:val="26"/>
        </w:rPr>
        <w:t>- лицо, замещающее государственную должность Российской Федерации, должность федеральной государственной службы, судьи, иные лица, замещающие государственные должности субъекта Российской Федерации, должность государственной гражданской службы субъекта Российской Федерации или должность муниципальной службы, лица, замещающие муниципальные должности, выборные должности в органах местного самоуправления;</w:t>
      </w:r>
    </w:p>
    <w:p w14:paraId="54000000">
      <w:pPr>
        <w:spacing w:after="0" w:before="0" w:line="240" w:lineRule="auto"/>
        <w:ind w:firstLine="709" w:left="0" w:right="0"/>
        <w:jc w:val="both"/>
        <w:rPr>
          <w:color w:val="000000"/>
          <w:sz w:val="26"/>
        </w:rPr>
      </w:pPr>
      <w:r>
        <w:rPr>
          <w:color w:val="000000"/>
          <w:sz w:val="26"/>
        </w:rPr>
        <w:t xml:space="preserve">- лицо, признанное недееспособным или ограниченно дееспособным на основании решения суда; </w:t>
      </w:r>
    </w:p>
    <w:p w14:paraId="55000000">
      <w:pPr>
        <w:spacing w:after="0" w:before="0" w:line="240" w:lineRule="auto"/>
        <w:ind w:firstLine="709" w:left="0" w:right="0"/>
        <w:jc w:val="both"/>
        <w:rPr>
          <w:color w:val="000000"/>
          <w:sz w:val="26"/>
        </w:rPr>
      </w:pPr>
      <w:r>
        <w:rPr>
          <w:color w:val="000000"/>
          <w:sz w:val="26"/>
        </w:rPr>
        <w:t xml:space="preserve">- лицо, имеющее непогашенную или неснятую судимость; </w:t>
      </w:r>
    </w:p>
    <w:p w14:paraId="56000000">
      <w:pPr>
        <w:spacing w:after="0" w:before="0" w:line="240" w:lineRule="auto"/>
        <w:ind w:firstLine="709" w:left="0" w:right="0"/>
        <w:jc w:val="both"/>
        <w:rPr>
          <w:color w:val="000000"/>
          <w:sz w:val="26"/>
        </w:rPr>
      </w:pPr>
      <w:r>
        <w:rPr>
          <w:color w:val="000000"/>
          <w:sz w:val="26"/>
        </w:rPr>
        <w:t>- лицо, членство которого в Общественной палате ранее было прекращено в результате грубого нарушения им Кодекса этики членов Общественной палаты;</w:t>
      </w:r>
    </w:p>
    <w:p w14:paraId="57000000">
      <w:pPr>
        <w:spacing w:after="0" w:before="0" w:line="240" w:lineRule="auto"/>
        <w:ind w:firstLine="709" w:left="0" w:right="0"/>
        <w:jc w:val="both"/>
        <w:rPr>
          <w:sz w:val="26"/>
        </w:rPr>
      </w:pPr>
      <w:r>
        <w:rPr>
          <w:sz w:val="26"/>
        </w:rPr>
        <w:t>-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58000000">
      <w:pPr>
        <w:spacing w:after="0" w:before="0" w:line="240" w:lineRule="auto"/>
        <w:ind w:firstLine="709" w:left="0" w:right="0"/>
        <w:jc w:val="both"/>
        <w:rPr>
          <w:color w:val="000000"/>
          <w:sz w:val="26"/>
        </w:rPr>
      </w:pPr>
      <w:r>
        <w:rPr>
          <w:color w:val="000000"/>
          <w:sz w:val="26"/>
        </w:rPr>
        <w:t>7.3. Члены Общественной палаты осуществляют свою деятельность на общественных началах.</w:t>
      </w:r>
    </w:p>
    <w:p w14:paraId="59000000">
      <w:pPr>
        <w:spacing w:after="0" w:before="0" w:line="240" w:lineRule="auto"/>
        <w:ind w:firstLine="709" w:left="0" w:right="0"/>
        <w:jc w:val="both"/>
        <w:rPr>
          <w:sz w:val="26"/>
        </w:rPr>
      </w:pPr>
      <w:r>
        <w:rPr>
          <w:color w:val="000000"/>
          <w:sz w:val="26"/>
        </w:rPr>
        <w:t xml:space="preserve">7.4. </w:t>
      </w:r>
      <w:r>
        <w:rPr>
          <w:sz w:val="26"/>
        </w:rPr>
        <w:t>Член Общественной палаты приостанавливает членство в политической партии на срок осуществления своих полномочий.</w:t>
      </w:r>
    </w:p>
    <w:p w14:paraId="5A000000">
      <w:pPr>
        <w:spacing w:after="0" w:before="0" w:line="240" w:lineRule="auto"/>
        <w:ind w:firstLine="709" w:left="0" w:right="0"/>
        <w:jc w:val="both"/>
        <w:rPr>
          <w:color w:val="000000"/>
          <w:sz w:val="26"/>
        </w:rPr>
      </w:pPr>
      <w:r>
        <w:rPr>
          <w:color w:val="000000"/>
          <w:sz w:val="26"/>
        </w:rPr>
        <w:t>7.5. Объединение членов Общественной палаты по принципам национальной, религиозной, территориальной или партийной принадлежности не допускается.</w:t>
      </w:r>
    </w:p>
    <w:p w14:paraId="5B000000">
      <w:pPr>
        <w:spacing w:after="0" w:before="0" w:line="240" w:lineRule="auto"/>
        <w:ind w:firstLine="709" w:left="0" w:right="0"/>
        <w:jc w:val="both"/>
        <w:rPr>
          <w:sz w:val="26"/>
        </w:rPr>
      </w:pPr>
      <w:r>
        <w:rPr>
          <w:sz w:val="26"/>
        </w:rPr>
        <w:t>7.6. Члены Общественной палаты при осуществлении своих полномочий не связаны решениями некоммерческих организаций.</w:t>
      </w:r>
    </w:p>
    <w:p w14:paraId="5C000000">
      <w:pPr>
        <w:spacing w:after="0" w:before="0" w:line="240" w:lineRule="auto"/>
        <w:ind w:firstLine="709" w:left="0" w:right="0"/>
        <w:jc w:val="both"/>
        <w:rPr>
          <w:color w:val="000000"/>
          <w:sz w:val="26"/>
        </w:rPr>
      </w:pPr>
      <w:r>
        <w:rPr>
          <w:color w:val="000000"/>
          <w:sz w:val="26"/>
        </w:rPr>
        <w:t>7.7. Члены Общественной палаты:</w:t>
      </w:r>
    </w:p>
    <w:p w14:paraId="5D000000">
      <w:pPr>
        <w:spacing w:after="0" w:before="0" w:line="240" w:lineRule="auto"/>
        <w:ind w:firstLine="709" w:left="0" w:right="0"/>
        <w:jc w:val="both"/>
        <w:rPr>
          <w:color w:val="000000"/>
          <w:sz w:val="26"/>
        </w:rPr>
      </w:pPr>
      <w:r>
        <w:rPr>
          <w:color w:val="000000"/>
          <w:sz w:val="26"/>
        </w:rPr>
        <w:t>- принимают личное участие в заседаниях Общественной палаты, заседаниях Совета Общественной палаты, комиссий Общественной палаты;</w:t>
      </w:r>
    </w:p>
    <w:p w14:paraId="5E000000">
      <w:pPr>
        <w:spacing w:after="0" w:before="0" w:line="240" w:lineRule="auto"/>
        <w:ind w:firstLine="709" w:left="0" w:right="0"/>
        <w:jc w:val="both"/>
        <w:rPr>
          <w:color w:val="000000"/>
          <w:sz w:val="26"/>
        </w:rPr>
      </w:pPr>
      <w:r>
        <w:rPr>
          <w:color w:val="000000"/>
          <w:sz w:val="26"/>
        </w:rPr>
        <w:t>- вправе свободно высказывать своё мнение по любому вопросу деятельности Общественной палаты, Совета Общественной палаты, комиссий Общественной палаты;</w:t>
      </w:r>
    </w:p>
    <w:p w14:paraId="5F000000">
      <w:pPr>
        <w:spacing w:after="0" w:before="0" w:line="240" w:lineRule="auto"/>
        <w:ind w:firstLine="709" w:left="0" w:right="0"/>
        <w:jc w:val="both"/>
        <w:rPr>
          <w:color w:val="000000"/>
          <w:sz w:val="26"/>
        </w:rPr>
      </w:pPr>
      <w:r>
        <w:rPr>
          <w:color w:val="000000"/>
          <w:sz w:val="26"/>
        </w:rPr>
        <w:t>- при осуществлении своих полномочий не связаны решениями некоммерческих организаций и общественных объединений, членами которых являются;</w:t>
      </w:r>
    </w:p>
    <w:p w14:paraId="60000000">
      <w:pPr>
        <w:spacing w:after="0" w:before="0" w:line="240" w:lineRule="auto"/>
        <w:ind w:firstLine="709" w:left="0" w:right="0"/>
        <w:jc w:val="both"/>
        <w:rPr>
          <w:sz w:val="26"/>
        </w:rPr>
      </w:pPr>
      <w:r>
        <w:rPr>
          <w:sz w:val="26"/>
        </w:rPr>
        <w:t>- участвует в мероприятиях, проводимых Общественной палатой;</w:t>
      </w:r>
    </w:p>
    <w:p w14:paraId="61000000">
      <w:pPr>
        <w:spacing w:after="0" w:before="0" w:line="240" w:lineRule="auto"/>
        <w:ind w:firstLine="709" w:left="0" w:right="0"/>
        <w:jc w:val="both"/>
        <w:rPr>
          <w:sz w:val="26"/>
        </w:rPr>
      </w:pPr>
      <w:r>
        <w:rPr>
          <w:sz w:val="26"/>
        </w:rPr>
        <w:t>- участвует в деятельности общественных советов при администрации муниципальных образований.</w:t>
      </w:r>
    </w:p>
    <w:p w14:paraId="62000000">
      <w:pPr>
        <w:spacing w:after="0" w:before="0" w:line="240" w:lineRule="auto"/>
        <w:ind w:firstLine="709" w:left="0" w:right="0"/>
        <w:jc w:val="both"/>
        <w:rPr>
          <w:color w:val="000000"/>
          <w:sz w:val="26"/>
        </w:rPr>
      </w:pPr>
      <w:r>
        <w:rPr>
          <w:color w:val="000000"/>
          <w:sz w:val="26"/>
        </w:rPr>
        <w:t>7.8. Отзыв члена Общественной палаты не допускается.</w:t>
      </w:r>
    </w:p>
    <w:p w14:paraId="63000000">
      <w:pPr>
        <w:spacing w:after="0" w:before="0" w:line="240" w:lineRule="auto"/>
        <w:ind/>
        <w:jc w:val="both"/>
        <w:rPr>
          <w:color w:val="000000"/>
          <w:sz w:val="26"/>
        </w:rPr>
      </w:pPr>
    </w:p>
    <w:p w14:paraId="64000000">
      <w:pPr>
        <w:spacing w:after="0" w:before="0" w:line="240" w:lineRule="auto"/>
        <w:ind/>
        <w:jc w:val="center"/>
        <w:rPr>
          <w:b w:val="1"/>
          <w:color w:val="000000"/>
          <w:sz w:val="26"/>
        </w:rPr>
      </w:pPr>
      <w:r>
        <w:rPr>
          <w:b w:val="1"/>
          <w:color w:val="000000"/>
          <w:sz w:val="26"/>
        </w:rPr>
        <w:t>8. Состав и порядок формирования Общественной палаты</w:t>
      </w:r>
    </w:p>
    <w:p w14:paraId="65000000">
      <w:pPr>
        <w:spacing w:after="0" w:before="0" w:line="240" w:lineRule="auto"/>
        <w:ind w:firstLine="709" w:left="0" w:right="0"/>
        <w:jc w:val="both"/>
        <w:rPr>
          <w:color w:val="000000"/>
          <w:sz w:val="26"/>
        </w:rPr>
      </w:pPr>
      <w:r>
        <w:rPr>
          <w:color w:val="000000"/>
          <w:sz w:val="26"/>
        </w:rPr>
        <w:t xml:space="preserve">8.1. Общественная палата муниципального образования </w:t>
      </w:r>
      <w:r>
        <w:rPr>
          <w:b w:val="0"/>
          <w:color w:val="000000"/>
          <w:sz w:val="26"/>
        </w:rPr>
        <w:t>«Цильнинский район»</w:t>
      </w:r>
      <w:r>
        <w:rPr>
          <w:color w:val="000000"/>
          <w:sz w:val="26"/>
        </w:rPr>
        <w:t xml:space="preserve"> формируется из </w:t>
      </w:r>
      <w:r>
        <w:rPr>
          <w:color w:val="000000"/>
          <w:sz w:val="26"/>
          <w:u w:val="single"/>
        </w:rPr>
        <w:t>5</w:t>
      </w:r>
      <w:r>
        <w:rPr>
          <w:color w:val="000000"/>
          <w:sz w:val="26"/>
        </w:rPr>
        <w:t xml:space="preserve"> граждан Российской Федерации, постоянно проживающих на территории муниципального образования </w:t>
      </w:r>
      <w:r>
        <w:rPr>
          <w:b w:val="0"/>
          <w:color w:val="000000"/>
          <w:sz w:val="26"/>
        </w:rPr>
        <w:t>«Цильнинский район»</w:t>
      </w:r>
      <w:r>
        <w:rPr>
          <w:color w:val="000000"/>
          <w:sz w:val="26"/>
        </w:rPr>
        <w:t xml:space="preserve"> Ульяновской области, утверждаемых представительным органом местного самоуправления, из </w:t>
      </w:r>
      <w:r>
        <w:rPr>
          <w:color w:val="000000"/>
          <w:sz w:val="26"/>
          <w:u w:val="single"/>
        </w:rPr>
        <w:t>5</w:t>
      </w:r>
      <w:r>
        <w:rPr>
          <w:color w:val="000000"/>
          <w:sz w:val="26"/>
        </w:rPr>
        <w:t xml:space="preserve"> граждан Российской Федерации, постоянно проживающих на территории муниципального образования «Цильнинский район» Ульяновской области, утверждаемых главой администрации муниципального образования, а также </w:t>
      </w:r>
      <w:r>
        <w:rPr>
          <w:color w:val="000000"/>
          <w:sz w:val="26"/>
          <w:u w:val="single"/>
        </w:rPr>
        <w:t>5</w:t>
      </w:r>
      <w:r>
        <w:rPr>
          <w:sz w:val="26"/>
        </w:rPr>
        <w:t xml:space="preserve"> граждан</w:t>
      </w:r>
      <w:r>
        <w:rPr>
          <w:color w:val="000000"/>
          <w:sz w:val="26"/>
        </w:rPr>
        <w:t xml:space="preserve"> из числа представителей </w:t>
      </w:r>
      <w:r>
        <w:rPr>
          <w:sz w:val="26"/>
        </w:rPr>
        <w:t xml:space="preserve">некоммерческих организаций и </w:t>
      </w:r>
      <w:r>
        <w:rPr>
          <w:color w:val="000000"/>
          <w:sz w:val="26"/>
        </w:rPr>
        <w:t>общественных объединений</w:t>
      </w:r>
      <w:r>
        <w:rPr>
          <w:sz w:val="26"/>
        </w:rPr>
        <w:t xml:space="preserve">, </w:t>
      </w:r>
      <w:r>
        <w:rPr>
          <w:color w:val="000000"/>
          <w:sz w:val="26"/>
        </w:rPr>
        <w:t xml:space="preserve">действующих на территории муниципального образования </w:t>
      </w:r>
      <w:r>
        <w:rPr>
          <w:b w:val="0"/>
          <w:color w:val="000000"/>
          <w:sz w:val="26"/>
        </w:rPr>
        <w:t>«Цильнинский район»</w:t>
      </w:r>
      <w:r>
        <w:rPr>
          <w:color w:val="000000"/>
          <w:sz w:val="26"/>
        </w:rPr>
        <w:t xml:space="preserve"> Ульяновской области,</w:t>
      </w:r>
      <w:r>
        <w:rPr>
          <w:sz w:val="26"/>
        </w:rPr>
        <w:t xml:space="preserve"> которых определяют члены Общественной палаты, утверждённые Советом депутатов муниципального образования «Цильнинский район» </w:t>
      </w:r>
      <w:r>
        <w:rPr>
          <w:color w:val="000000"/>
          <w:sz w:val="26"/>
        </w:rPr>
        <w:t xml:space="preserve">и главой  муниципального образования </w:t>
      </w:r>
      <w:r>
        <w:rPr>
          <w:b w:val="0"/>
          <w:color w:val="000000"/>
          <w:sz w:val="26"/>
        </w:rPr>
        <w:t>«Цильнинский район»</w:t>
      </w:r>
      <w:r>
        <w:rPr>
          <w:color w:val="000000"/>
          <w:sz w:val="26"/>
        </w:rPr>
        <w:t xml:space="preserve">. </w:t>
      </w:r>
    </w:p>
    <w:p w14:paraId="66000000">
      <w:pPr>
        <w:spacing w:after="0" w:before="0" w:line="240" w:lineRule="auto"/>
        <w:ind w:firstLine="709" w:left="0" w:right="0"/>
        <w:jc w:val="both"/>
        <w:rPr>
          <w:color w:val="000000"/>
          <w:sz w:val="26"/>
        </w:rPr>
      </w:pPr>
      <w:r>
        <w:rPr>
          <w:color w:val="000000"/>
          <w:sz w:val="26"/>
        </w:rPr>
        <w:t xml:space="preserve">8.2. Не допускаются к выдвижению кандидатов в члены Общественной палаты следующие объединения: </w:t>
      </w:r>
    </w:p>
    <w:p w14:paraId="67000000">
      <w:pPr>
        <w:spacing w:after="0" w:before="0" w:line="240" w:lineRule="auto"/>
        <w:ind w:firstLine="709" w:left="0" w:right="0"/>
        <w:jc w:val="both"/>
        <w:rPr>
          <w:color w:val="000000"/>
          <w:sz w:val="26"/>
        </w:rPr>
      </w:pPr>
      <w:r>
        <w:rPr>
          <w:color w:val="000000"/>
          <w:sz w:val="26"/>
        </w:rPr>
        <w:t xml:space="preserve">1) политические партии; </w:t>
      </w:r>
    </w:p>
    <w:p w14:paraId="68000000">
      <w:pPr>
        <w:spacing w:after="0" w:before="0" w:line="240" w:lineRule="auto"/>
        <w:ind w:firstLine="709" w:left="0" w:right="0"/>
        <w:jc w:val="both"/>
        <w:rPr>
          <w:color w:val="000000"/>
          <w:sz w:val="26"/>
        </w:rPr>
      </w:pPr>
      <w:r>
        <w:rPr>
          <w:color w:val="000000"/>
          <w:sz w:val="26"/>
        </w:rPr>
        <w:t xml:space="preserve">2) объединения, которым в соответствии с Федеральным законом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 </w:t>
      </w:r>
    </w:p>
    <w:p w14:paraId="69000000">
      <w:pPr>
        <w:spacing w:after="0" w:before="0" w:line="240" w:lineRule="auto"/>
        <w:ind w:firstLine="709" w:left="0" w:right="0"/>
        <w:jc w:val="both"/>
        <w:rPr>
          <w:color w:val="000000"/>
          <w:sz w:val="26"/>
        </w:rPr>
      </w:pPr>
      <w:r>
        <w:rPr>
          <w:color w:val="000000"/>
          <w:sz w:val="26"/>
        </w:rPr>
        <w:t xml:space="preserve">3) объединения, деятельность которых приостановлена в соответствии с Федеральным законом от 25 июля 2002 года № 114-ФЗ «О противодействии экстремистской деятельности», если решение о приостановлении не было признано судом незаконным. </w:t>
      </w:r>
    </w:p>
    <w:p w14:paraId="6A000000">
      <w:pPr>
        <w:spacing w:after="0" w:before="0" w:line="240" w:lineRule="auto"/>
        <w:ind w:firstLine="709" w:left="0" w:right="0"/>
        <w:jc w:val="both"/>
        <w:rPr>
          <w:sz w:val="26"/>
        </w:rPr>
      </w:pPr>
      <w:r>
        <w:rPr>
          <w:color w:val="000000"/>
          <w:sz w:val="26"/>
        </w:rPr>
        <w:t xml:space="preserve">8.3. </w:t>
      </w:r>
      <w:r>
        <w:rPr>
          <w:sz w:val="26"/>
        </w:rPr>
        <w:t>В состав Общественной палаты могут входить представители молодёжных, ветеранских, правозащитных организаций, организаций инвалидов, национально-культурных автономий, педагогической и родительской общественности, профессиональных, научных и творческих союзов, попечительских советов, органов территориального общественного самоуправления, иных некоммерческих организаций и общественных объединений. Некоммерческая организация и общественное объединение могут иметь в составе Общественной палаты не более одного своего представителя.</w:t>
      </w:r>
    </w:p>
    <w:p w14:paraId="6B000000">
      <w:pPr>
        <w:spacing w:after="0" w:before="0" w:line="240" w:lineRule="auto"/>
        <w:ind w:firstLine="709" w:left="0" w:right="0"/>
        <w:jc w:val="both"/>
        <w:rPr>
          <w:sz w:val="26"/>
        </w:rPr>
      </w:pPr>
      <w:r>
        <w:rPr>
          <w:sz w:val="26"/>
        </w:rPr>
        <w:t>8.4. Не позднее, чем за шестьдесят календарных дней</w:t>
      </w:r>
      <w:r>
        <w:rPr>
          <w:b w:val="1"/>
          <w:sz w:val="26"/>
        </w:rPr>
        <w:t xml:space="preserve"> </w:t>
      </w:r>
      <w:r>
        <w:rPr>
          <w:sz w:val="26"/>
        </w:rPr>
        <w:t xml:space="preserve">до истечения срока полномочий членов Общественной палаты представительный орган местного самоуправления муниципального образования размещает на официальном сайте муниципального образования в информационно-телекоммуникационной сети «Интернет» информацию о начале процедуры формирования нового состава Общественной палаты. В информации указывается срок представления </w:t>
      </w:r>
      <w:r>
        <w:rPr>
          <w:color w:val="000000"/>
          <w:sz w:val="26"/>
        </w:rPr>
        <w:t>представительному органу местного самоуправления</w:t>
      </w:r>
      <w:r>
        <w:rPr>
          <w:sz w:val="26"/>
        </w:rPr>
        <w:t xml:space="preserve"> и Главе администрации муниципального образования предложений о кандидатах в состав Общественной палаты от  некоммерческих организаций и общественных объединений.</w:t>
      </w:r>
    </w:p>
    <w:p w14:paraId="6C000000">
      <w:pPr>
        <w:spacing w:after="0" w:before="0" w:line="240" w:lineRule="auto"/>
        <w:ind w:firstLine="709" w:left="0" w:right="0"/>
        <w:jc w:val="both"/>
        <w:rPr>
          <w:sz w:val="26"/>
        </w:rPr>
      </w:pPr>
      <w:r>
        <w:rPr>
          <w:sz w:val="26"/>
        </w:rPr>
        <w:t>8.5. День размещения на официальном сайте муниципального образования в информационно-телекоммуникационной сети «Интернет» информации, указанной в пункте 8.4 раздела 8 настоящего Положения, считается днём начала процедуры формирования нового состава Общественной палаты.</w:t>
      </w:r>
    </w:p>
    <w:p w14:paraId="6D000000">
      <w:pPr>
        <w:spacing w:after="0" w:before="0" w:line="240" w:lineRule="auto"/>
        <w:ind w:firstLine="709" w:left="0" w:right="0"/>
        <w:jc w:val="both"/>
        <w:rPr>
          <w:sz w:val="26"/>
        </w:rPr>
      </w:pPr>
      <w:r>
        <w:rPr>
          <w:sz w:val="26"/>
        </w:rPr>
        <w:t xml:space="preserve">8.6. Не позднее пятнадцати календарных дней со дня размещения на официальном сайте муниципального образования в информационно-телекоммуникационной сети «Интернет» информации, указанной в пункте 8.4 раздела 8 настоящего Положения некоммерческие организации и общественные объединения направляют </w:t>
      </w:r>
      <w:r>
        <w:rPr>
          <w:color w:val="000000"/>
          <w:sz w:val="26"/>
        </w:rPr>
        <w:t>представительному органу местного самоуправления</w:t>
      </w:r>
      <w:r>
        <w:rPr>
          <w:sz w:val="26"/>
        </w:rPr>
        <w:t xml:space="preserve"> или Главе администрации муниципального образования заявления о выдвижении своих кандидатов в новый состав Общественной палаты.</w:t>
      </w:r>
    </w:p>
    <w:p w14:paraId="6E000000">
      <w:pPr>
        <w:spacing w:after="0" w:before="0" w:line="240" w:lineRule="auto"/>
        <w:ind w:firstLine="709" w:left="0" w:right="0"/>
        <w:jc w:val="both"/>
        <w:rPr>
          <w:sz w:val="26"/>
        </w:rPr>
      </w:pPr>
      <w:r>
        <w:rPr>
          <w:sz w:val="26"/>
        </w:rPr>
        <w:t>8.7. П</w:t>
      </w:r>
      <w:r>
        <w:rPr>
          <w:color w:val="000000"/>
          <w:sz w:val="26"/>
        </w:rPr>
        <w:t>редставительный орган местного самоуправления</w:t>
      </w:r>
      <w:r>
        <w:rPr>
          <w:sz w:val="26"/>
        </w:rPr>
        <w:t xml:space="preserve"> не позднее двадцати пяти календарных дней со дня начала процедуры формирования нового состава Общественной палаты принимает решение об утверждении </w:t>
      </w:r>
      <w:r>
        <w:rPr>
          <w:sz w:val="26"/>
          <w:u w:val="single"/>
        </w:rPr>
        <w:t>5</w:t>
      </w:r>
      <w:r>
        <w:rPr>
          <w:sz w:val="26"/>
        </w:rPr>
        <w:t xml:space="preserve"> членов нового состава Общественной палаты из числа кандидатур, представленных некоммерческими организациями и общественными объединениями.</w:t>
      </w:r>
    </w:p>
    <w:p w14:paraId="6F000000">
      <w:pPr>
        <w:spacing w:after="0" w:before="0" w:line="240" w:lineRule="auto"/>
        <w:ind w:firstLine="709" w:left="0" w:right="0"/>
        <w:jc w:val="both"/>
        <w:rPr>
          <w:sz w:val="26"/>
        </w:rPr>
      </w:pPr>
      <w:r>
        <w:rPr>
          <w:sz w:val="26"/>
        </w:rPr>
        <w:t xml:space="preserve">8.8. Глава администрации муниципального образования не позднее двадцати пяти календарных дней со дня начала процедуры формирования нового состава Общественной палаты принимает решение об утверждении </w:t>
      </w:r>
      <w:r>
        <w:rPr>
          <w:sz w:val="26"/>
          <w:u w:val="single"/>
        </w:rPr>
        <w:t>5</w:t>
      </w:r>
      <w:r>
        <w:rPr>
          <w:sz w:val="26"/>
        </w:rPr>
        <w:t xml:space="preserve"> членов нового состава Общественной палаты из числа кандидатур, представленных некоммерческими организациями и общественными объединениями.</w:t>
      </w:r>
    </w:p>
    <w:p w14:paraId="70000000">
      <w:pPr>
        <w:spacing w:after="0" w:before="0" w:line="240" w:lineRule="auto"/>
        <w:ind w:firstLine="709" w:left="0" w:right="0"/>
        <w:jc w:val="both"/>
        <w:rPr>
          <w:sz w:val="26"/>
        </w:rPr>
      </w:pPr>
      <w:r>
        <w:rPr>
          <w:sz w:val="26"/>
        </w:rPr>
        <w:t xml:space="preserve">8.9. Не позднее двадцати восьми календарных дней со дня начала процедуры формирования нового состава Общественной палаты члены нового состава Общественной палаты, утверждённые </w:t>
      </w:r>
      <w:r>
        <w:rPr>
          <w:color w:val="000000"/>
          <w:sz w:val="26"/>
        </w:rPr>
        <w:t>представительным органом местного самоуправления</w:t>
      </w:r>
      <w:r>
        <w:rPr>
          <w:sz w:val="26"/>
        </w:rPr>
        <w:t xml:space="preserve"> и Главой администрации муниципального образования, образуют в соответствии с регламентом Общественной палаты рабочую группу в составе </w:t>
      </w:r>
      <w:r>
        <w:rPr>
          <w:sz w:val="26"/>
          <w:u w:val="single"/>
        </w:rPr>
        <w:t>10</w:t>
      </w:r>
      <w:r>
        <w:rPr>
          <w:sz w:val="26"/>
        </w:rPr>
        <w:t xml:space="preserve"> членов нового состава Общественной палаты для организации и проведения процедуры отбора </w:t>
      </w:r>
      <w:r>
        <w:rPr>
          <w:sz w:val="26"/>
          <w:u w:val="single"/>
        </w:rPr>
        <w:t>5</w:t>
      </w:r>
      <w:r>
        <w:rPr>
          <w:sz w:val="26"/>
        </w:rPr>
        <w:t xml:space="preserve"> кандидатов в члены Общественной палаты от некоммерческих организаций и общественных объединений (далее по тексту – рабочая группа).</w:t>
      </w:r>
    </w:p>
    <w:p w14:paraId="71000000">
      <w:pPr>
        <w:spacing w:after="0" w:before="0" w:line="240" w:lineRule="auto"/>
        <w:ind w:firstLine="709" w:left="0" w:right="0"/>
        <w:jc w:val="both"/>
        <w:rPr>
          <w:sz w:val="26"/>
        </w:rPr>
      </w:pPr>
      <w:r>
        <w:rPr>
          <w:sz w:val="26"/>
        </w:rPr>
        <w:t xml:space="preserve">8.10. Не позднее двадцати восьми календарных дней со дня начала процедуры формирования нового состава Общественной палаты рабочая группа размещает на официальном сайте муниципального образования в информационно-телекоммуникационной сети «Интернет» информацию о начале процедуры отбора </w:t>
      </w:r>
      <w:r>
        <w:rPr>
          <w:sz w:val="26"/>
          <w:u w:val="single"/>
        </w:rPr>
        <w:t>5</w:t>
      </w:r>
      <w:r>
        <w:rPr>
          <w:sz w:val="26"/>
        </w:rPr>
        <w:t xml:space="preserve"> кандидатов в члены Общественной палаты от некоммерческих организаций и общественных объединений.</w:t>
      </w:r>
    </w:p>
    <w:p w14:paraId="72000000">
      <w:pPr>
        <w:spacing w:after="0" w:before="0" w:line="240" w:lineRule="auto"/>
        <w:ind w:firstLine="709" w:left="0" w:right="0"/>
        <w:jc w:val="both"/>
        <w:rPr>
          <w:sz w:val="26"/>
        </w:rPr>
      </w:pPr>
      <w:r>
        <w:rPr>
          <w:sz w:val="26"/>
        </w:rPr>
        <w:t>8.11. Не позднее сорока трех календарных дней со дня начала процедуры формирования нового состава Общественной палаты некоммерческие организации и общественные объединения направляют в рабочую группу заявления о выдвижении своих кандидатов в новый состав Общественной палаты, оформленные решениями руководящих органов.</w:t>
      </w:r>
    </w:p>
    <w:p w14:paraId="73000000">
      <w:pPr>
        <w:spacing w:after="0" w:before="0" w:line="240" w:lineRule="auto"/>
        <w:ind w:firstLine="709" w:left="0" w:right="0"/>
        <w:jc w:val="both"/>
        <w:rPr>
          <w:sz w:val="26"/>
        </w:rPr>
      </w:pPr>
      <w:r>
        <w:rPr>
          <w:sz w:val="26"/>
        </w:rPr>
        <w:t xml:space="preserve">8.12. Не позднее сорока шести календарных дней со дня начала процедуры формирования нового состава Общественной палаты, рабочая группа в установленном регламентом Общественной палаты порядке принимает решение об определении </w:t>
      </w:r>
      <w:r>
        <w:rPr>
          <w:sz w:val="26"/>
          <w:u w:val="single"/>
        </w:rPr>
        <w:t>5</w:t>
      </w:r>
      <w:r>
        <w:rPr>
          <w:sz w:val="26"/>
        </w:rPr>
        <w:t xml:space="preserve"> членов нового состава Общественной палаты из числа кандидатур, представленных некоммерческими организациями и общественными объединениями.</w:t>
      </w:r>
    </w:p>
    <w:p w14:paraId="74000000">
      <w:pPr>
        <w:spacing w:after="0" w:before="0" w:line="240" w:lineRule="auto"/>
        <w:ind w:firstLine="601" w:left="0" w:right="0"/>
        <w:jc w:val="both"/>
        <w:rPr>
          <w:sz w:val="26"/>
        </w:rPr>
      </w:pPr>
      <w:r>
        <w:rPr>
          <w:sz w:val="26"/>
        </w:rPr>
        <w:t>8.13. К заявлениям, указанным в пунктах 8.6 и 8.11 раздела 8 настоящего Положения должны прилагаться:</w:t>
      </w:r>
    </w:p>
    <w:p w14:paraId="75000000">
      <w:pPr>
        <w:spacing w:after="0" w:before="0" w:line="240" w:lineRule="auto"/>
        <w:ind w:firstLine="601" w:left="0" w:right="0"/>
        <w:jc w:val="both"/>
        <w:rPr>
          <w:sz w:val="26"/>
        </w:rPr>
      </w:pPr>
      <w:r>
        <w:rPr>
          <w:sz w:val="26"/>
        </w:rPr>
        <w:t>1) копия устава некоммерческой организации, общественного объединения или положения о деятельности общественного объединения;</w:t>
      </w:r>
    </w:p>
    <w:p w14:paraId="76000000">
      <w:pPr>
        <w:spacing w:after="0" w:before="0" w:line="240" w:lineRule="auto"/>
        <w:ind w:firstLine="601" w:left="0" w:right="0"/>
        <w:jc w:val="both"/>
        <w:rPr>
          <w:sz w:val="26"/>
        </w:rPr>
      </w:pPr>
      <w:r>
        <w:rPr>
          <w:sz w:val="26"/>
        </w:rPr>
        <w:t>2) копия свидетельства о государственной регистрации некоммерческой организации, общественного объединения (при наличии такой регистрации);</w:t>
      </w:r>
    </w:p>
    <w:p w14:paraId="77000000">
      <w:pPr>
        <w:spacing w:after="0" w:before="0" w:line="240" w:lineRule="auto"/>
        <w:ind w:firstLine="601" w:left="0" w:right="0"/>
        <w:jc w:val="both"/>
        <w:rPr>
          <w:sz w:val="26"/>
        </w:rPr>
      </w:pPr>
      <w:r>
        <w:rPr>
          <w:sz w:val="26"/>
        </w:rPr>
        <w:t>3) информация о деятельности некоммерческой организации, общественного объединения;</w:t>
      </w:r>
    </w:p>
    <w:p w14:paraId="78000000">
      <w:pPr>
        <w:spacing w:after="0" w:before="0" w:line="240" w:lineRule="auto"/>
        <w:ind w:firstLine="601" w:left="0" w:right="0"/>
        <w:jc w:val="both"/>
        <w:rPr>
          <w:sz w:val="26"/>
        </w:rPr>
      </w:pPr>
      <w:r>
        <w:rPr>
          <w:sz w:val="26"/>
        </w:rPr>
        <w:t xml:space="preserve">4) решение руководящего коллегиального органа некоммерческой организации, общественного объединения о выдвижении кандидата в состав Общественной палаты;                </w:t>
      </w:r>
    </w:p>
    <w:p w14:paraId="79000000">
      <w:pPr>
        <w:spacing w:after="0" w:before="0" w:line="240" w:lineRule="auto"/>
        <w:ind w:firstLine="601" w:left="0" w:right="0"/>
        <w:jc w:val="both"/>
        <w:rPr>
          <w:sz w:val="26"/>
        </w:rPr>
      </w:pPr>
      <w:r>
        <w:rPr>
          <w:sz w:val="26"/>
        </w:rPr>
        <w:t>5) сведения о кандидате и его общественной деятельности;</w:t>
      </w:r>
    </w:p>
    <w:p w14:paraId="7A000000">
      <w:pPr>
        <w:spacing w:after="0" w:before="0" w:line="240" w:lineRule="auto"/>
        <w:ind w:firstLine="601" w:left="0" w:right="0"/>
        <w:jc w:val="both"/>
        <w:rPr>
          <w:sz w:val="26"/>
        </w:rPr>
      </w:pPr>
      <w:r>
        <w:rPr>
          <w:sz w:val="26"/>
        </w:rPr>
        <w:t>6) заявление кандидата о согласии на участие в работе Общественной палаты;</w:t>
      </w:r>
    </w:p>
    <w:p w14:paraId="7B000000">
      <w:pPr>
        <w:spacing w:after="0" w:before="0" w:line="240" w:lineRule="auto"/>
        <w:ind w:firstLine="601" w:left="0" w:right="0"/>
        <w:jc w:val="both"/>
        <w:rPr>
          <w:sz w:val="26"/>
        </w:rPr>
      </w:pPr>
      <w:r>
        <w:rPr>
          <w:sz w:val="26"/>
        </w:rPr>
        <w:t>7) заявление кандидата о согласии на обработку  персональных данных.</w:t>
      </w:r>
    </w:p>
    <w:p w14:paraId="7C000000">
      <w:pPr>
        <w:spacing w:after="0" w:before="0" w:line="240" w:lineRule="auto"/>
        <w:ind w:firstLine="709" w:left="0" w:right="0"/>
        <w:jc w:val="both"/>
        <w:rPr>
          <w:sz w:val="26"/>
        </w:rPr>
      </w:pPr>
      <w:r>
        <w:rPr>
          <w:sz w:val="26"/>
        </w:rPr>
        <w:t>8.14. При принятии решений об утверждении (определении) членов нового состава Общественной палаты учитываются продолжительность и эффективность (результативность) деятельности кандидатов в сфере представления и защиты прав и законных интересов соответствующих профессиональных и социальных групп, в том числе во взаимодействии с государственными органами и органами местного самоуправления, иными организациями, осуществляющими отдельные публичные полномочия на территории Ульяновской области, а также наличие у кандидатов наград и поощрений, установленных нормативными правовыми актами Российской Федерации, субъектов Российской Федерации, муниципальными нормативными правовыми актами. Соответствующая информация о кандидатах в новый состав Общественной палаты должна содержаться в заявлениях об их выдвижении. Указанные заявления, кроме того, должны содержать информацию о наименовании, организационно-правовой форме, территориальной сфере деятельности и полномочиях органов некоммерческой организации, выдвинувшей кандидата в новый состав Общественной палаты.</w:t>
      </w:r>
    </w:p>
    <w:p w14:paraId="7D000000">
      <w:pPr>
        <w:spacing w:after="0" w:before="0" w:line="240" w:lineRule="auto"/>
        <w:ind w:firstLine="709" w:left="0" w:right="0"/>
        <w:jc w:val="both"/>
        <w:rPr>
          <w:sz w:val="26"/>
        </w:rPr>
      </w:pPr>
      <w:r>
        <w:rPr>
          <w:sz w:val="26"/>
        </w:rPr>
        <w:t>8.15. Не позднее пятидесяти пяти календарных дней со дня начала процедуры формирования нового состава Общественной палаты рабочая группа размещает на официальном сайте администрации муниципального образования информацию об окончательном составе Общественной палаты.</w:t>
      </w:r>
    </w:p>
    <w:p w14:paraId="7E000000">
      <w:pPr>
        <w:spacing w:after="0" w:before="0" w:line="240" w:lineRule="auto"/>
        <w:ind w:firstLine="709" w:left="0" w:right="0"/>
        <w:jc w:val="both"/>
        <w:rPr>
          <w:sz w:val="26"/>
        </w:rPr>
      </w:pPr>
      <w:r>
        <w:rPr>
          <w:sz w:val="26"/>
        </w:rPr>
        <w:t xml:space="preserve">8.16. Первое заседание Общественной палаты должно быть проведено не позднее чем через 60 календарных дней со дня начала формирования правомочного состава Общественной палаты. </w:t>
      </w:r>
    </w:p>
    <w:p w14:paraId="7F000000">
      <w:pPr>
        <w:spacing w:after="0" w:before="0" w:line="240" w:lineRule="auto"/>
        <w:ind w:firstLine="709" w:left="0" w:right="0"/>
        <w:jc w:val="both"/>
        <w:rPr>
          <w:sz w:val="26"/>
        </w:rPr>
      </w:pPr>
      <w:r>
        <w:rPr>
          <w:sz w:val="26"/>
        </w:rPr>
        <w:t xml:space="preserve">8.17 Общественная палата является правомочной, если в её состав вошло более двух третей от установленного числа членов Общественной палаты. </w:t>
      </w:r>
    </w:p>
    <w:p w14:paraId="80000000">
      <w:pPr>
        <w:spacing w:after="0" w:before="0" w:line="240" w:lineRule="auto"/>
        <w:ind w:firstLine="709" w:left="0" w:right="0"/>
        <w:jc w:val="both"/>
        <w:rPr>
          <w:sz w:val="26"/>
        </w:rPr>
      </w:pPr>
      <w:r>
        <w:rPr>
          <w:sz w:val="26"/>
        </w:rPr>
        <w:t xml:space="preserve">8.18. Срок полномочий членов Общественной палаты истекает через 3 года со дня первого заседания Общественной палаты. </w:t>
      </w:r>
    </w:p>
    <w:p w14:paraId="81000000">
      <w:pPr>
        <w:spacing w:after="0" w:before="0" w:line="240" w:lineRule="auto"/>
        <w:ind w:firstLine="709" w:left="0" w:right="0"/>
        <w:jc w:val="both"/>
        <w:rPr>
          <w:sz w:val="26"/>
        </w:rPr>
      </w:pPr>
      <w:r>
        <w:rPr>
          <w:sz w:val="26"/>
        </w:rPr>
        <w:t xml:space="preserve">8.19. В случае, если правомочный состав Общественной палаты не будет сформирован в порядке, установленном настоящим Положением, либо в случае досрочного прекращения полномочий хотя бы одного члена правомочной Общественной палаты, новые члены Общественной палаты вводятся в её состав в следующем порядке: </w:t>
      </w:r>
    </w:p>
    <w:p w14:paraId="82000000">
      <w:pPr>
        <w:spacing w:after="0" w:before="0" w:line="240" w:lineRule="auto"/>
        <w:ind w:firstLine="709" w:left="0" w:right="0"/>
        <w:jc w:val="both"/>
        <w:rPr>
          <w:sz w:val="26"/>
        </w:rPr>
      </w:pPr>
      <w:r>
        <w:rPr>
          <w:sz w:val="26"/>
        </w:rPr>
        <w:t xml:space="preserve">8.19.1. Совет депутатов муниципального образования </w:t>
      </w:r>
      <w:r>
        <w:rPr>
          <w:b w:val="0"/>
          <w:color w:val="000000"/>
          <w:sz w:val="26"/>
        </w:rPr>
        <w:t>«Цильнинский район»</w:t>
      </w:r>
      <w:r>
        <w:rPr>
          <w:sz w:val="26"/>
        </w:rPr>
        <w:t xml:space="preserve"> принимает решение об утверждении новых членов Общественной палаты в порядке, предусмотренном пунктами 8.4 – 8.7 настоящего раздела, при этом сроки осуществления соответствующих процедур сокращаются наполовину;</w:t>
      </w:r>
    </w:p>
    <w:p w14:paraId="83000000">
      <w:pPr>
        <w:spacing w:after="0" w:before="0" w:line="240" w:lineRule="auto"/>
        <w:ind w:firstLine="709" w:left="0" w:right="0"/>
        <w:jc w:val="both"/>
        <w:rPr>
          <w:sz w:val="26"/>
        </w:rPr>
      </w:pPr>
      <w:r>
        <w:rPr>
          <w:sz w:val="26"/>
        </w:rPr>
        <w:t xml:space="preserve">8.19.2. Глава муниципального образования </w:t>
      </w:r>
      <w:r>
        <w:rPr>
          <w:b w:val="0"/>
          <w:color w:val="000000"/>
          <w:sz w:val="26"/>
        </w:rPr>
        <w:t>«Цильнинский район»</w:t>
      </w:r>
      <w:r>
        <w:rPr>
          <w:sz w:val="26"/>
        </w:rPr>
        <w:t xml:space="preserve"> принимает решение об утверждении новых членов Общественной палаты в порядке, предусмотренном пунктами 8.4 – 8.6 и 8.8 настоящего раздела, при этом сроки осуществления соответствующих процедур сокращаются наполовину; </w:t>
      </w:r>
    </w:p>
    <w:p w14:paraId="84000000">
      <w:pPr>
        <w:spacing w:after="0" w:before="0" w:line="240" w:lineRule="auto"/>
        <w:ind w:firstLine="709" w:left="0" w:right="0"/>
        <w:jc w:val="both"/>
        <w:rPr>
          <w:sz w:val="26"/>
        </w:rPr>
      </w:pPr>
      <w:r>
        <w:rPr>
          <w:sz w:val="26"/>
        </w:rPr>
        <w:t xml:space="preserve">8.19.3. Члены рабочей группы, указанной в пункте 8.9 настоящего раздела, принимают решение об утверждении новых членов Общественной палаты в порядке, предусмотренном пунктами 8.10 – 8.12 настоящего раздела, при этом сроки осуществления соответствующих процедур сокращаются наполовину. </w:t>
      </w:r>
    </w:p>
    <w:p w14:paraId="85000000">
      <w:pPr>
        <w:spacing w:after="0" w:before="0" w:line="240" w:lineRule="auto"/>
        <w:ind w:firstLine="709" w:left="0" w:right="0"/>
        <w:jc w:val="both"/>
        <w:rPr>
          <w:sz w:val="26"/>
        </w:rPr>
      </w:pPr>
    </w:p>
    <w:p w14:paraId="86000000">
      <w:pPr>
        <w:spacing w:after="0" w:before="0" w:line="240" w:lineRule="auto"/>
        <w:ind/>
        <w:jc w:val="center"/>
        <w:rPr>
          <w:b w:val="1"/>
          <w:color w:val="000000"/>
          <w:sz w:val="26"/>
        </w:rPr>
      </w:pPr>
      <w:r>
        <w:rPr>
          <w:b w:val="1"/>
          <w:color w:val="000000"/>
          <w:sz w:val="26"/>
        </w:rPr>
        <w:t>9. Органы Общественной палаты</w:t>
      </w:r>
    </w:p>
    <w:p w14:paraId="87000000">
      <w:pPr>
        <w:spacing w:after="0" w:before="0" w:line="240" w:lineRule="auto"/>
        <w:ind w:firstLine="709" w:left="0" w:right="0"/>
        <w:jc w:val="both"/>
        <w:rPr>
          <w:color w:val="000000"/>
          <w:sz w:val="26"/>
        </w:rPr>
      </w:pPr>
      <w:r>
        <w:rPr>
          <w:color w:val="000000"/>
          <w:sz w:val="26"/>
        </w:rPr>
        <w:t>9.1. Органами Общественной палаты являются:</w:t>
      </w:r>
    </w:p>
    <w:p w14:paraId="88000000">
      <w:pPr>
        <w:spacing w:after="0" w:before="0" w:line="240" w:lineRule="auto"/>
        <w:ind w:firstLine="709" w:left="0" w:right="0"/>
        <w:jc w:val="both"/>
        <w:rPr>
          <w:color w:val="000000"/>
          <w:sz w:val="26"/>
        </w:rPr>
      </w:pPr>
      <w:r>
        <w:rPr>
          <w:color w:val="000000"/>
          <w:sz w:val="26"/>
        </w:rPr>
        <w:t>- Совет Общественной палаты</w:t>
      </w:r>
    </w:p>
    <w:p w14:paraId="89000000">
      <w:pPr>
        <w:spacing w:after="0" w:before="0" w:line="240" w:lineRule="auto"/>
        <w:ind w:firstLine="709" w:left="0" w:right="0"/>
        <w:jc w:val="both"/>
        <w:rPr>
          <w:color w:val="000000"/>
          <w:sz w:val="26"/>
        </w:rPr>
      </w:pPr>
      <w:r>
        <w:rPr>
          <w:color w:val="000000"/>
          <w:sz w:val="26"/>
        </w:rPr>
        <w:t>- Председатель Общественной палаты</w:t>
      </w:r>
    </w:p>
    <w:p w14:paraId="8A000000">
      <w:pPr>
        <w:spacing w:after="0" w:before="0" w:line="240" w:lineRule="auto"/>
        <w:ind w:firstLine="709" w:left="0" w:right="0"/>
        <w:jc w:val="both"/>
        <w:rPr>
          <w:color w:val="000000"/>
          <w:sz w:val="26"/>
        </w:rPr>
      </w:pPr>
      <w:r>
        <w:rPr>
          <w:color w:val="000000"/>
          <w:sz w:val="26"/>
        </w:rPr>
        <w:t>- заместитель (заместители) председателя Общественной палаты</w:t>
      </w:r>
    </w:p>
    <w:p w14:paraId="8B000000">
      <w:pPr>
        <w:spacing w:after="0" w:before="0" w:line="240" w:lineRule="auto"/>
        <w:ind w:firstLine="709" w:left="0" w:right="0"/>
        <w:jc w:val="both"/>
        <w:rPr>
          <w:color w:val="000000"/>
          <w:sz w:val="26"/>
        </w:rPr>
      </w:pPr>
      <w:r>
        <w:rPr>
          <w:color w:val="000000"/>
          <w:sz w:val="26"/>
        </w:rPr>
        <w:t xml:space="preserve">- комиссии Общественной палаты </w:t>
      </w:r>
    </w:p>
    <w:p w14:paraId="8C000000">
      <w:pPr>
        <w:pStyle w:val="Style_6"/>
        <w:ind w:firstLine="709" w:left="0" w:right="0"/>
        <w:jc w:val="both"/>
        <w:rPr>
          <w:rFonts w:ascii="Times New Roman" w:hAnsi="Times New Roman"/>
          <w:sz w:val="26"/>
        </w:rPr>
      </w:pPr>
      <w:r>
        <w:rPr>
          <w:rFonts w:ascii="Times New Roman" w:hAnsi="Times New Roman"/>
          <w:sz w:val="26"/>
        </w:rPr>
        <w:t>9.2. К исключительной компетенции Общественной палаты относится решение следующих вопросов:</w:t>
      </w:r>
    </w:p>
    <w:p w14:paraId="8D000000">
      <w:pPr>
        <w:pStyle w:val="Style_6"/>
        <w:ind w:firstLine="709" w:left="0" w:right="0"/>
        <w:jc w:val="both"/>
        <w:rPr>
          <w:rFonts w:ascii="Times New Roman" w:hAnsi="Times New Roman"/>
          <w:sz w:val="26"/>
        </w:rPr>
      </w:pPr>
      <w:r>
        <w:rPr>
          <w:rFonts w:ascii="Times New Roman" w:hAnsi="Times New Roman"/>
          <w:sz w:val="26"/>
        </w:rPr>
        <w:t>- утверждение Регламента Общественной палаты и внесение в него изменений;</w:t>
      </w:r>
    </w:p>
    <w:p w14:paraId="8E000000">
      <w:pPr>
        <w:pStyle w:val="Style_6"/>
        <w:ind w:firstLine="709" w:left="0" w:right="0"/>
        <w:jc w:val="both"/>
        <w:rPr>
          <w:rFonts w:ascii="Times New Roman" w:hAnsi="Times New Roman"/>
          <w:sz w:val="26"/>
        </w:rPr>
      </w:pPr>
      <w:bookmarkStart w:id="1" w:name="P110"/>
      <w:bookmarkEnd w:id="1"/>
      <w:r>
        <w:rPr>
          <w:rFonts w:ascii="Times New Roman" w:hAnsi="Times New Roman"/>
          <w:sz w:val="26"/>
        </w:rPr>
        <w:t>- избрание председателя Общественной палаты и заместителя (заместителей) председателя Общественной палаты (при его наличии);</w:t>
      </w:r>
    </w:p>
    <w:p w14:paraId="8F000000">
      <w:pPr>
        <w:pStyle w:val="Style_6"/>
        <w:ind w:firstLine="709" w:left="0" w:right="0"/>
        <w:jc w:val="both"/>
        <w:rPr>
          <w:rFonts w:ascii="Times New Roman" w:hAnsi="Times New Roman"/>
          <w:sz w:val="26"/>
        </w:rPr>
      </w:pPr>
      <w:r>
        <w:rPr>
          <w:rFonts w:ascii="Times New Roman" w:hAnsi="Times New Roman"/>
          <w:sz w:val="26"/>
        </w:rPr>
        <w:t>- утверждение количества комиссий Общественной палаты, их наименований и определение направлений их деятельности в случае, если наличие комиссий предусмотрено настоящим Положением;</w:t>
      </w:r>
    </w:p>
    <w:p w14:paraId="90000000">
      <w:pPr>
        <w:pStyle w:val="Style_6"/>
        <w:ind w:firstLine="709" w:left="0" w:right="0"/>
        <w:jc w:val="both"/>
        <w:rPr>
          <w:rFonts w:ascii="Times New Roman" w:hAnsi="Times New Roman"/>
          <w:sz w:val="26"/>
        </w:rPr>
      </w:pPr>
      <w:bookmarkStart w:id="2" w:name="P112"/>
      <w:bookmarkEnd w:id="2"/>
      <w:r>
        <w:rPr>
          <w:rFonts w:ascii="Times New Roman" w:hAnsi="Times New Roman"/>
          <w:sz w:val="26"/>
        </w:rPr>
        <w:t>- избрание руководителей комиссий Общественной палаты и их заместителей в случае, если наличие комиссий предусмотрено настоящим Положением.</w:t>
      </w:r>
    </w:p>
    <w:p w14:paraId="91000000">
      <w:pPr>
        <w:pStyle w:val="Style_6"/>
        <w:ind w:firstLine="709" w:left="0" w:right="0"/>
        <w:jc w:val="both"/>
        <w:rPr>
          <w:rFonts w:ascii="Times New Roman" w:hAnsi="Times New Roman"/>
          <w:sz w:val="26"/>
        </w:rPr>
      </w:pPr>
      <w:r>
        <w:rPr>
          <w:rFonts w:ascii="Times New Roman" w:hAnsi="Times New Roman"/>
          <w:sz w:val="26"/>
        </w:rPr>
        <w:t>9.3.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14:paraId="92000000">
      <w:pPr>
        <w:pStyle w:val="Style_6"/>
        <w:ind w:firstLine="709" w:left="0" w:right="0"/>
        <w:jc w:val="both"/>
        <w:rPr>
          <w:rFonts w:ascii="Times New Roman" w:hAnsi="Times New Roman"/>
          <w:sz w:val="26"/>
        </w:rPr>
      </w:pPr>
      <w:r>
        <w:rPr>
          <w:rFonts w:ascii="Times New Roman" w:hAnsi="Times New Roman"/>
          <w:sz w:val="26"/>
        </w:rPr>
        <w:t>9.4. Вопросы, указанные в пункте 9.2</w:t>
      </w:r>
      <w:r>
        <w:rPr>
          <w:rFonts w:ascii="Times New Roman" w:hAnsi="Times New Roman"/>
          <w:color w:val="000000"/>
          <w:sz w:val="26"/>
          <w:u w:val="none"/>
        </w:rPr>
        <w:t xml:space="preserve"> </w:t>
      </w:r>
      <w:r>
        <w:rPr>
          <w:rFonts w:ascii="Times New Roman" w:hAnsi="Times New Roman"/>
          <w:sz w:val="26"/>
        </w:rPr>
        <w:t>раздела 9 настоящего Положения, должны быть рассмотрены на первом заседании Общественной палаты, образованной в правомочном составе.</w:t>
      </w:r>
    </w:p>
    <w:p w14:paraId="93000000">
      <w:pPr>
        <w:spacing w:after="0" w:before="0" w:line="240" w:lineRule="auto"/>
        <w:ind w:firstLine="709" w:left="0" w:right="0"/>
        <w:jc w:val="both"/>
        <w:rPr>
          <w:color w:val="000000"/>
          <w:sz w:val="26"/>
        </w:rPr>
      </w:pPr>
      <w:r>
        <w:rPr>
          <w:color w:val="000000"/>
          <w:sz w:val="26"/>
        </w:rPr>
        <w:t>9.5. В Совет Общественной палаты входят:</w:t>
      </w:r>
    </w:p>
    <w:p w14:paraId="94000000">
      <w:pPr>
        <w:spacing w:after="0" w:before="0" w:line="240" w:lineRule="auto"/>
        <w:ind w:firstLine="709" w:left="0" w:right="0"/>
        <w:jc w:val="both"/>
        <w:rPr>
          <w:color w:val="000000"/>
          <w:sz w:val="26"/>
        </w:rPr>
      </w:pPr>
      <w:r>
        <w:rPr>
          <w:color w:val="000000"/>
          <w:sz w:val="26"/>
        </w:rPr>
        <w:t xml:space="preserve">- Председатель Общественной палаты, </w:t>
      </w:r>
    </w:p>
    <w:p w14:paraId="95000000">
      <w:pPr>
        <w:spacing w:after="0" w:before="0" w:line="240" w:lineRule="auto"/>
        <w:ind w:firstLine="709" w:left="0" w:right="0"/>
        <w:jc w:val="both"/>
        <w:rPr>
          <w:color w:val="000000"/>
          <w:sz w:val="26"/>
        </w:rPr>
      </w:pPr>
      <w:r>
        <w:rPr>
          <w:color w:val="000000"/>
          <w:sz w:val="26"/>
        </w:rPr>
        <w:t xml:space="preserve">- заместитель / заместители/ председателя Общественной палаты </w:t>
      </w:r>
    </w:p>
    <w:p w14:paraId="96000000">
      <w:pPr>
        <w:spacing w:after="0" w:before="0" w:line="240" w:lineRule="auto"/>
        <w:ind w:firstLine="709" w:left="0" w:right="0"/>
        <w:jc w:val="both"/>
        <w:rPr>
          <w:color w:val="000000"/>
          <w:sz w:val="26"/>
        </w:rPr>
      </w:pPr>
      <w:r>
        <w:rPr>
          <w:color w:val="000000"/>
          <w:sz w:val="26"/>
        </w:rPr>
        <w:t>- руководители комиссий Общественной палаты.</w:t>
      </w:r>
    </w:p>
    <w:p w14:paraId="97000000">
      <w:pPr>
        <w:spacing w:after="0" w:before="0" w:line="240" w:lineRule="auto"/>
        <w:ind w:firstLine="709" w:left="0" w:right="0"/>
        <w:jc w:val="both"/>
        <w:rPr>
          <w:color w:val="000000"/>
          <w:sz w:val="26"/>
        </w:rPr>
      </w:pPr>
      <w:r>
        <w:rPr>
          <w:color w:val="000000"/>
          <w:sz w:val="26"/>
        </w:rPr>
        <w:t>Председателем Совета Общественной палаты является председатель Общественной палаты муниципального образования.</w:t>
      </w:r>
    </w:p>
    <w:p w14:paraId="98000000">
      <w:pPr>
        <w:spacing w:after="0" w:before="0" w:line="240" w:lineRule="auto"/>
        <w:ind w:firstLine="709" w:left="0" w:right="0"/>
        <w:jc w:val="both"/>
        <w:rPr>
          <w:color w:val="000000"/>
          <w:sz w:val="26"/>
        </w:rPr>
      </w:pPr>
      <w:r>
        <w:rPr>
          <w:color w:val="000000"/>
          <w:sz w:val="26"/>
        </w:rPr>
        <w:t>Совет Общественной палаты является постоянно действующим органом Общественной палаты.</w:t>
      </w:r>
    </w:p>
    <w:p w14:paraId="99000000">
      <w:pPr>
        <w:pStyle w:val="Style_6"/>
        <w:ind w:firstLine="709" w:left="0" w:right="0"/>
        <w:jc w:val="both"/>
        <w:rPr>
          <w:rFonts w:ascii="Times New Roman" w:hAnsi="Times New Roman"/>
          <w:sz w:val="26"/>
        </w:rPr>
      </w:pPr>
      <w:r>
        <w:rPr>
          <w:rFonts w:ascii="Times New Roman" w:hAnsi="Times New Roman"/>
          <w:sz w:val="26"/>
        </w:rPr>
        <w:t>9.6. Совет Общественной палаты:</w:t>
      </w:r>
    </w:p>
    <w:p w14:paraId="9A000000">
      <w:pPr>
        <w:pStyle w:val="Style_6"/>
        <w:ind w:firstLine="709" w:left="0" w:right="0"/>
        <w:jc w:val="both"/>
        <w:rPr>
          <w:rFonts w:ascii="Times New Roman" w:hAnsi="Times New Roman"/>
          <w:sz w:val="26"/>
        </w:rPr>
      </w:pPr>
      <w:r>
        <w:rPr>
          <w:rFonts w:ascii="Times New Roman" w:hAnsi="Times New Roman"/>
          <w:sz w:val="26"/>
        </w:rPr>
        <w:t>- утверждает план работы Общественной палаты на год и вносит в него изменения;</w:t>
      </w:r>
    </w:p>
    <w:p w14:paraId="9B000000">
      <w:pPr>
        <w:pStyle w:val="Style_6"/>
        <w:ind w:firstLine="709" w:left="0" w:right="0"/>
        <w:jc w:val="both"/>
        <w:rPr>
          <w:rFonts w:ascii="Times New Roman" w:hAnsi="Times New Roman"/>
          <w:sz w:val="26"/>
        </w:rPr>
      </w:pPr>
      <w:r>
        <w:rPr>
          <w:rFonts w:ascii="Times New Roman" w:hAnsi="Times New Roman"/>
          <w:sz w:val="26"/>
        </w:rPr>
        <w:t>- принимает решение о проведении внеочередного заседания Общественной палаты;</w:t>
      </w:r>
    </w:p>
    <w:p w14:paraId="9C000000">
      <w:pPr>
        <w:pStyle w:val="Style_6"/>
        <w:ind w:firstLine="709" w:left="0" w:right="0"/>
        <w:jc w:val="both"/>
        <w:rPr>
          <w:rFonts w:ascii="Times New Roman" w:hAnsi="Times New Roman"/>
          <w:sz w:val="26"/>
        </w:rPr>
      </w:pPr>
      <w:r>
        <w:rPr>
          <w:rFonts w:ascii="Times New Roman" w:hAnsi="Times New Roman"/>
          <w:sz w:val="26"/>
        </w:rPr>
        <w:t>- определяет дату проведения и утверждает проект повестки дня заседания Общественной палаты;</w:t>
      </w:r>
    </w:p>
    <w:p w14:paraId="9D000000">
      <w:pPr>
        <w:pStyle w:val="Style_6"/>
        <w:ind w:firstLine="709" w:left="0" w:right="0"/>
        <w:jc w:val="both"/>
        <w:rPr>
          <w:rFonts w:ascii="Times New Roman" w:hAnsi="Times New Roman"/>
          <w:sz w:val="26"/>
        </w:rPr>
      </w:pPr>
      <w:r>
        <w:rPr>
          <w:rFonts w:ascii="Times New Roman" w:hAnsi="Times New Roman"/>
          <w:sz w:val="26"/>
        </w:rPr>
        <w:t>- принимает решение о привлечении к работе Общественной палаты граждан и некоммерческих организаций, представители которых не вошли в ее состав;</w:t>
      </w:r>
    </w:p>
    <w:p w14:paraId="9E000000">
      <w:pPr>
        <w:pStyle w:val="Style_6"/>
        <w:ind w:firstLine="709" w:left="0" w:right="0"/>
        <w:jc w:val="both"/>
        <w:rPr>
          <w:rFonts w:ascii="Times New Roman" w:hAnsi="Times New Roman"/>
          <w:sz w:val="26"/>
        </w:rPr>
      </w:pPr>
      <w:r>
        <w:rPr>
          <w:rFonts w:ascii="Times New Roman" w:hAnsi="Times New Roman"/>
          <w:sz w:val="26"/>
        </w:rPr>
        <w:t>- направляет запросы Общественной палаты в территориальные органы федеральных органов исполнительной власти, органы государственной власти Ульяновской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муниципального образования;</w:t>
      </w:r>
    </w:p>
    <w:p w14:paraId="9F000000">
      <w:pPr>
        <w:pStyle w:val="Style_6"/>
        <w:ind w:firstLine="709" w:left="0" w:right="0"/>
        <w:jc w:val="both"/>
        <w:rPr>
          <w:rFonts w:ascii="Times New Roman" w:hAnsi="Times New Roman"/>
          <w:sz w:val="26"/>
        </w:rPr>
      </w:pPr>
      <w:r>
        <w:rPr>
          <w:rFonts w:ascii="Times New Roman" w:hAnsi="Times New Roman"/>
          <w:sz w:val="26"/>
        </w:rPr>
        <w:t>- разрабатывает и представляет на утверждение Общественной палаты Кодекс этики;</w:t>
      </w:r>
    </w:p>
    <w:p w14:paraId="A0000000">
      <w:pPr>
        <w:pStyle w:val="Style_6"/>
        <w:ind w:firstLine="709" w:left="0" w:right="0"/>
        <w:jc w:val="both"/>
        <w:rPr>
          <w:rFonts w:ascii="Times New Roman" w:hAnsi="Times New Roman"/>
          <w:sz w:val="26"/>
        </w:rPr>
      </w:pPr>
      <w:r>
        <w:rPr>
          <w:rFonts w:ascii="Times New Roman" w:hAnsi="Times New Roman"/>
          <w:sz w:val="26"/>
        </w:rPr>
        <w:t>- вносит предложения по изменению Регламента Общественной палаты;</w:t>
      </w:r>
    </w:p>
    <w:p w14:paraId="A1000000">
      <w:pPr>
        <w:pStyle w:val="Style_6"/>
        <w:ind w:firstLine="709" w:left="0" w:right="0"/>
        <w:jc w:val="both"/>
        <w:rPr>
          <w:rFonts w:ascii="Times New Roman" w:hAnsi="Times New Roman"/>
          <w:sz w:val="26"/>
        </w:rPr>
      </w:pPr>
      <w:r>
        <w:rPr>
          <w:rFonts w:ascii="Times New Roman" w:hAnsi="Times New Roman"/>
          <w:sz w:val="26"/>
        </w:rPr>
        <w:t>- осуществляет иные полномочия в соответствии с настоящим Положением и Регламентом Общественной палаты;</w:t>
      </w:r>
    </w:p>
    <w:p w14:paraId="A2000000">
      <w:pPr>
        <w:pStyle w:val="Style_6"/>
        <w:ind w:firstLine="540" w:left="0" w:right="0"/>
        <w:jc w:val="both"/>
        <w:rPr>
          <w:rFonts w:ascii="Times New Roman" w:hAnsi="Times New Roman"/>
          <w:sz w:val="26"/>
        </w:rPr>
      </w:pPr>
      <w:r>
        <w:rPr>
          <w:rFonts w:ascii="Times New Roman" w:hAnsi="Times New Roman"/>
          <w:sz w:val="26"/>
        </w:rPr>
        <w:t>- дает поручения председателю Общественной палаты, заместителям председателя Общественной палаты, комиссиям Общественной палаты, руководителям комиссий Общественной палаты.</w:t>
      </w:r>
    </w:p>
    <w:p w14:paraId="A3000000">
      <w:pPr>
        <w:pStyle w:val="Style_6"/>
        <w:ind w:firstLine="709" w:left="0" w:right="0"/>
        <w:jc w:val="both"/>
        <w:rPr>
          <w:rFonts w:ascii="Times New Roman" w:hAnsi="Times New Roman"/>
          <w:sz w:val="26"/>
        </w:rPr>
      </w:pPr>
      <w:r>
        <w:rPr>
          <w:rFonts w:ascii="Times New Roman" w:hAnsi="Times New Roman"/>
          <w:sz w:val="26"/>
        </w:rPr>
        <w:t>9.7. Председатель Общественной палаты избирается из числа членов Общественной палаты открытым голосованием.</w:t>
      </w:r>
    </w:p>
    <w:p w14:paraId="A4000000">
      <w:pPr>
        <w:pStyle w:val="Style_6"/>
        <w:ind w:firstLine="709" w:left="0" w:right="0"/>
        <w:jc w:val="both"/>
        <w:rPr>
          <w:rFonts w:ascii="Times New Roman" w:hAnsi="Times New Roman"/>
          <w:sz w:val="26"/>
        </w:rPr>
      </w:pPr>
      <w:r>
        <w:rPr>
          <w:rFonts w:ascii="Times New Roman" w:hAnsi="Times New Roman"/>
          <w:sz w:val="26"/>
        </w:rPr>
        <w:t>9.8. Председатель Общественной палаты:</w:t>
      </w:r>
    </w:p>
    <w:p w14:paraId="A5000000">
      <w:pPr>
        <w:pStyle w:val="Style_6"/>
        <w:ind w:firstLine="709" w:left="0" w:right="0"/>
        <w:jc w:val="both"/>
        <w:rPr>
          <w:rFonts w:ascii="Times New Roman" w:hAnsi="Times New Roman"/>
          <w:sz w:val="26"/>
        </w:rPr>
      </w:pPr>
      <w:r>
        <w:rPr>
          <w:rFonts w:ascii="Times New Roman" w:hAnsi="Times New Roman"/>
          <w:sz w:val="26"/>
        </w:rPr>
        <w:t xml:space="preserve">- организует работу совета Общественной палаты </w:t>
      </w:r>
      <w:r>
        <w:rPr>
          <w:rFonts w:ascii="Times New Roman" w:hAnsi="Times New Roman"/>
          <w:color w:val="000000"/>
          <w:sz w:val="26"/>
        </w:rPr>
        <w:t>и председательствует на его заседаниях</w:t>
      </w:r>
      <w:r>
        <w:rPr>
          <w:rFonts w:ascii="Times New Roman" w:hAnsi="Times New Roman"/>
          <w:sz w:val="26"/>
        </w:rPr>
        <w:t>;</w:t>
      </w:r>
    </w:p>
    <w:p w14:paraId="A6000000">
      <w:pPr>
        <w:pStyle w:val="Style_6"/>
        <w:ind w:firstLine="709" w:left="0" w:right="0"/>
        <w:jc w:val="both"/>
        <w:rPr>
          <w:rFonts w:ascii="Times New Roman" w:hAnsi="Times New Roman"/>
          <w:sz w:val="26"/>
        </w:rPr>
      </w:pPr>
      <w:r>
        <w:rPr>
          <w:rFonts w:ascii="Times New Roman" w:hAnsi="Times New Roman"/>
          <w:sz w:val="26"/>
        </w:rPr>
        <w:t>- определяет обязанности заместителя (заместителей) председателя Общественной палаты (при их наличии) по согласованию с советом Общественной палаты;</w:t>
      </w:r>
    </w:p>
    <w:p w14:paraId="A7000000">
      <w:pPr>
        <w:pStyle w:val="Style_6"/>
        <w:ind w:firstLine="709" w:left="0" w:right="0"/>
        <w:jc w:val="both"/>
        <w:rPr>
          <w:rFonts w:ascii="Times New Roman" w:hAnsi="Times New Roman"/>
          <w:sz w:val="26"/>
        </w:rPr>
      </w:pPr>
      <w:r>
        <w:rPr>
          <w:rFonts w:ascii="Times New Roman" w:hAnsi="Times New Roman"/>
          <w:sz w:val="26"/>
        </w:rPr>
        <w:t>-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14:paraId="A8000000">
      <w:pPr>
        <w:pStyle w:val="Style_6"/>
        <w:ind w:firstLine="709" w:left="0" w:right="0"/>
        <w:jc w:val="both"/>
        <w:rPr>
          <w:rFonts w:ascii="Times New Roman" w:hAnsi="Times New Roman"/>
          <w:sz w:val="26"/>
        </w:rPr>
      </w:pPr>
      <w:r>
        <w:rPr>
          <w:rFonts w:ascii="Times New Roman" w:hAnsi="Times New Roman"/>
          <w:sz w:val="26"/>
        </w:rPr>
        <w:t>- выступает с предложением о проведении внеочередного заседания совета Общественной палаты;</w:t>
      </w:r>
    </w:p>
    <w:p w14:paraId="A9000000">
      <w:pPr>
        <w:pStyle w:val="Style_6"/>
        <w:ind w:firstLine="709" w:left="0" w:right="0"/>
        <w:jc w:val="both"/>
        <w:rPr>
          <w:rFonts w:ascii="Times New Roman" w:hAnsi="Times New Roman"/>
          <w:sz w:val="26"/>
        </w:rPr>
      </w:pPr>
      <w:r>
        <w:rPr>
          <w:rFonts w:ascii="Times New Roman" w:hAnsi="Times New Roman"/>
          <w:sz w:val="26"/>
        </w:rPr>
        <w:t>- подписывает решения, обращения и иные документы, принятые Общественной палатой, советом Общественной палаты, а также запросы Общественной палаты;</w:t>
      </w:r>
    </w:p>
    <w:p w14:paraId="AA000000">
      <w:pPr>
        <w:pStyle w:val="Style_6"/>
        <w:ind w:firstLine="709" w:left="0" w:right="0"/>
        <w:jc w:val="both"/>
        <w:rPr>
          <w:rFonts w:ascii="Times New Roman" w:hAnsi="Times New Roman"/>
          <w:sz w:val="26"/>
        </w:rPr>
      </w:pPr>
      <w:r>
        <w:rPr>
          <w:rFonts w:ascii="Times New Roman" w:hAnsi="Times New Roman"/>
          <w:sz w:val="26"/>
        </w:rPr>
        <w:t>- осуществляет иные полномочия в соответствии с настоящим Положением и Регламентом Общественной палаты.</w:t>
      </w:r>
    </w:p>
    <w:p w14:paraId="AB000000">
      <w:pPr>
        <w:pStyle w:val="Style_6"/>
        <w:ind w:firstLine="709" w:left="0" w:right="0"/>
        <w:jc w:val="both"/>
        <w:rPr>
          <w:rFonts w:ascii="Times New Roman" w:hAnsi="Times New Roman"/>
          <w:color w:val="000000"/>
          <w:sz w:val="26"/>
        </w:rPr>
      </w:pPr>
      <w:r>
        <w:rPr>
          <w:rFonts w:ascii="Times New Roman" w:hAnsi="Times New Roman"/>
          <w:sz w:val="26"/>
        </w:rPr>
        <w:t xml:space="preserve">9.9. </w:t>
      </w:r>
      <w:r>
        <w:rPr>
          <w:rFonts w:ascii="Times New Roman" w:hAnsi="Times New Roman"/>
          <w:color w:val="000000"/>
          <w:sz w:val="26"/>
        </w:rPr>
        <w:t>Общественная палата вправе образовывать комиссии и рабочие группы Общественной палаты:</w:t>
      </w:r>
    </w:p>
    <w:p w14:paraId="AC000000">
      <w:pPr>
        <w:pStyle w:val="Style_6"/>
        <w:ind w:firstLine="709" w:left="0" w:right="0"/>
        <w:jc w:val="both"/>
        <w:rPr>
          <w:rFonts w:ascii="Times New Roman" w:hAnsi="Times New Roman"/>
          <w:sz w:val="26"/>
        </w:rPr>
      </w:pPr>
      <w:r>
        <w:rPr>
          <w:rFonts w:ascii="Times New Roman" w:hAnsi="Times New Roman"/>
          <w:sz w:val="26"/>
        </w:rPr>
        <w:t>- в состав комиссий Общественной палаты входят члены Общественной палаты;</w:t>
      </w:r>
    </w:p>
    <w:p w14:paraId="AD000000">
      <w:pPr>
        <w:pStyle w:val="Style_6"/>
        <w:ind w:firstLine="709" w:left="0" w:right="0"/>
        <w:jc w:val="both"/>
        <w:rPr>
          <w:rFonts w:ascii="Times New Roman" w:hAnsi="Times New Roman"/>
          <w:sz w:val="26"/>
        </w:rPr>
      </w:pPr>
      <w:r>
        <w:rPr>
          <w:rFonts w:ascii="Times New Roman" w:hAnsi="Times New Roman"/>
          <w:sz w:val="26"/>
        </w:rPr>
        <w:t>- в состав рабочих групп Общественной палаты могут входить члены Общественной палаты, представители некоммерческих организаций и иные  граждане, привлеченные к работе Общественной палатой.</w:t>
      </w:r>
    </w:p>
    <w:p w14:paraId="AE000000">
      <w:pPr>
        <w:spacing w:after="0" w:before="0" w:line="240" w:lineRule="auto"/>
        <w:ind w:firstLine="709" w:left="0" w:right="0"/>
        <w:jc w:val="both"/>
        <w:rPr>
          <w:color w:val="000000"/>
          <w:sz w:val="26"/>
        </w:rPr>
      </w:pPr>
      <w:r>
        <w:rPr>
          <w:color w:val="000000"/>
          <w:sz w:val="26"/>
        </w:rPr>
        <w:t xml:space="preserve">9.10. Порядок избрания председателя Общественной палаты, Совета Общественной палаты, порядок формирования комиссий и рабочих групп, их компетенция и порядок работы, а также прекращение полномочий последних определяются Регламентом Общественной палаты. </w:t>
      </w:r>
    </w:p>
    <w:p w14:paraId="AF000000">
      <w:pPr>
        <w:spacing w:after="0" w:before="0" w:line="240" w:lineRule="auto"/>
        <w:ind w:firstLine="709" w:left="0" w:right="0"/>
        <w:jc w:val="both"/>
        <w:rPr>
          <w:color w:val="000000"/>
          <w:sz w:val="26"/>
        </w:rPr>
      </w:pPr>
    </w:p>
    <w:p w14:paraId="B0000000">
      <w:pPr>
        <w:spacing w:after="0" w:before="0" w:line="240" w:lineRule="auto"/>
        <w:ind w:firstLine="709" w:left="0" w:right="0"/>
        <w:jc w:val="center"/>
        <w:rPr>
          <w:b w:val="1"/>
          <w:sz w:val="26"/>
        </w:rPr>
      </w:pPr>
      <w:r>
        <w:rPr>
          <w:b w:val="1"/>
          <w:sz w:val="26"/>
        </w:rPr>
        <w:t>10. Прекращение и приостановление полномочий члена Общественной палаты.</w:t>
      </w:r>
    </w:p>
    <w:p w14:paraId="B1000000">
      <w:pPr>
        <w:pStyle w:val="Style_6"/>
        <w:ind w:firstLine="851" w:left="0" w:right="0"/>
        <w:jc w:val="both"/>
        <w:rPr>
          <w:rFonts w:ascii="Times New Roman" w:hAnsi="Times New Roman"/>
          <w:sz w:val="26"/>
        </w:rPr>
      </w:pPr>
      <w:r>
        <w:rPr>
          <w:rFonts w:ascii="Times New Roman" w:hAnsi="Times New Roman"/>
          <w:sz w:val="26"/>
        </w:rPr>
        <w:t>10.1. Полномочия члена Общественной палаты прекращаются в порядке, предусмотренном Регламентом Общественной палаты, в случае:</w:t>
      </w:r>
    </w:p>
    <w:p w14:paraId="B2000000">
      <w:pPr>
        <w:pStyle w:val="Style_6"/>
        <w:ind w:firstLine="851" w:left="0" w:right="0"/>
        <w:jc w:val="both"/>
        <w:rPr>
          <w:rFonts w:ascii="Times New Roman" w:hAnsi="Times New Roman"/>
          <w:sz w:val="26"/>
        </w:rPr>
      </w:pPr>
      <w:r>
        <w:rPr>
          <w:rFonts w:ascii="Times New Roman" w:hAnsi="Times New Roman"/>
          <w:sz w:val="26"/>
        </w:rPr>
        <w:t>- истечения срока его полномочий;</w:t>
      </w:r>
    </w:p>
    <w:p w14:paraId="B3000000">
      <w:pPr>
        <w:pStyle w:val="Style_6"/>
        <w:ind w:firstLine="851" w:left="0" w:right="0"/>
        <w:jc w:val="both"/>
        <w:rPr>
          <w:rFonts w:ascii="Times New Roman" w:hAnsi="Times New Roman"/>
          <w:sz w:val="26"/>
        </w:rPr>
      </w:pPr>
      <w:r>
        <w:rPr>
          <w:rFonts w:ascii="Times New Roman" w:hAnsi="Times New Roman"/>
          <w:sz w:val="26"/>
        </w:rPr>
        <w:t>- подачи им заявления о выходе из состава Общественной палаты;</w:t>
      </w:r>
    </w:p>
    <w:p w14:paraId="B4000000">
      <w:pPr>
        <w:pStyle w:val="Style_6"/>
        <w:ind w:firstLine="851" w:left="0" w:right="0"/>
        <w:jc w:val="both"/>
        <w:rPr>
          <w:rFonts w:ascii="Times New Roman" w:hAnsi="Times New Roman"/>
          <w:sz w:val="26"/>
        </w:rPr>
      </w:pPr>
      <w:r>
        <w:rPr>
          <w:rFonts w:ascii="Times New Roman" w:hAnsi="Times New Roman"/>
          <w:sz w:val="26"/>
        </w:rPr>
        <w:t>- неспособности его в течение длительного времени по состоянию здоровья участвовать в работе Общественной палаты;</w:t>
      </w:r>
    </w:p>
    <w:p w14:paraId="B5000000">
      <w:pPr>
        <w:pStyle w:val="Style_6"/>
        <w:ind w:firstLine="851" w:left="0" w:right="0"/>
        <w:jc w:val="both"/>
        <w:rPr>
          <w:rFonts w:ascii="Times New Roman" w:hAnsi="Times New Roman"/>
          <w:sz w:val="26"/>
        </w:rPr>
      </w:pPr>
      <w:bookmarkStart w:id="3" w:name="P144"/>
      <w:bookmarkEnd w:id="3"/>
      <w:r>
        <w:rPr>
          <w:rFonts w:ascii="Times New Roman" w:hAnsi="Times New Roman"/>
          <w:sz w:val="26"/>
        </w:rPr>
        <w:t>-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14:paraId="B6000000">
      <w:pPr>
        <w:pStyle w:val="Style_6"/>
        <w:ind w:firstLine="851" w:left="0" w:right="0"/>
        <w:jc w:val="both"/>
        <w:rPr>
          <w:rFonts w:ascii="Times New Roman" w:hAnsi="Times New Roman"/>
          <w:sz w:val="26"/>
        </w:rPr>
      </w:pPr>
      <w:r>
        <w:rPr>
          <w:rFonts w:ascii="Times New Roman" w:hAnsi="Times New Roman"/>
          <w:sz w:val="26"/>
        </w:rPr>
        <w:t>- смерти члена Общественной палаты;</w:t>
      </w:r>
    </w:p>
    <w:p w14:paraId="B7000000">
      <w:pPr>
        <w:pStyle w:val="Style_6"/>
        <w:ind w:firstLine="851" w:left="0" w:right="0"/>
        <w:jc w:val="both"/>
        <w:rPr>
          <w:rFonts w:ascii="Times New Roman" w:hAnsi="Times New Roman"/>
          <w:sz w:val="26"/>
        </w:rPr>
      </w:pPr>
      <w:r>
        <w:rPr>
          <w:rFonts w:ascii="Times New Roman" w:hAnsi="Times New Roman"/>
          <w:sz w:val="26"/>
        </w:rPr>
        <w:t>-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14:paraId="B8000000">
      <w:pPr>
        <w:pStyle w:val="Style_6"/>
        <w:ind w:firstLine="851" w:left="0" w:right="0"/>
        <w:jc w:val="both"/>
        <w:rPr>
          <w:rFonts w:ascii="Times New Roman" w:hAnsi="Times New Roman"/>
          <w:sz w:val="26"/>
        </w:rPr>
      </w:pPr>
      <w:r>
        <w:rPr>
          <w:rFonts w:ascii="Times New Roman" w:hAnsi="Times New Roman"/>
          <w:sz w:val="26"/>
        </w:rPr>
        <w:t>- выявления обстоятельств, не совместимых в соответствии с пунктом 2 раздела 7 настоящего Положения со статусом члена Общественной палаты;</w:t>
      </w:r>
    </w:p>
    <w:p w14:paraId="B9000000">
      <w:pPr>
        <w:pStyle w:val="Style_6"/>
        <w:ind w:firstLine="851" w:left="0" w:right="0"/>
        <w:jc w:val="both"/>
        <w:rPr>
          <w:rFonts w:ascii="Times New Roman" w:hAnsi="Times New Roman"/>
          <w:sz w:val="26"/>
        </w:rPr>
      </w:pPr>
      <w:r>
        <w:rPr>
          <w:rFonts w:ascii="Times New Roman" w:hAnsi="Times New Roman"/>
          <w:sz w:val="26"/>
        </w:rPr>
        <w:t>- если по истечении тридцати дней со дня первого заседания Общественной палаты член Общественной палаты не выполнил требование, предусмотренное пунктом 4 раздела 7 настоящего Положения;</w:t>
      </w:r>
    </w:p>
    <w:p w14:paraId="BA000000">
      <w:pPr>
        <w:spacing w:after="0" w:before="0" w:line="240" w:lineRule="auto"/>
        <w:ind w:firstLine="851" w:left="0" w:right="0"/>
        <w:jc w:val="both"/>
        <w:rPr>
          <w:color w:val="000000"/>
          <w:sz w:val="26"/>
        </w:rPr>
      </w:pPr>
      <w:r>
        <w:rPr>
          <w:color w:val="000000"/>
          <w:sz w:val="26"/>
        </w:rPr>
        <w:t xml:space="preserve">- переезда на постоянное место жительства за пределы муниципального образования; </w:t>
      </w:r>
    </w:p>
    <w:p w14:paraId="BB000000">
      <w:pPr>
        <w:spacing w:after="0" w:before="0" w:line="240" w:lineRule="auto"/>
        <w:ind w:firstLine="851" w:left="0" w:right="0"/>
        <w:jc w:val="both"/>
        <w:rPr>
          <w:color w:val="000000"/>
          <w:sz w:val="26"/>
        </w:rPr>
      </w:pPr>
      <w:r>
        <w:rPr>
          <w:color w:val="000000"/>
          <w:sz w:val="26"/>
        </w:rPr>
        <w:t xml:space="preserve">- утраты гражданства Российской Федерации. </w:t>
      </w:r>
    </w:p>
    <w:p w14:paraId="BC000000">
      <w:pPr>
        <w:pStyle w:val="Style_6"/>
        <w:ind w:firstLine="851" w:left="0" w:right="0"/>
        <w:jc w:val="both"/>
        <w:rPr>
          <w:rFonts w:ascii="Times New Roman" w:hAnsi="Times New Roman"/>
          <w:sz w:val="26"/>
        </w:rPr>
      </w:pPr>
      <w:r>
        <w:rPr>
          <w:rFonts w:ascii="Times New Roman" w:hAnsi="Times New Roman"/>
          <w:sz w:val="26"/>
        </w:rPr>
        <w:t>10.2. Полномочия члена Общественной палаты приостанавливаются в порядке, предусмотренном Регламентом Общественной палаты, в случае:</w:t>
      </w:r>
    </w:p>
    <w:p w14:paraId="BD000000">
      <w:pPr>
        <w:pStyle w:val="Style_6"/>
        <w:ind w:firstLine="851" w:left="0" w:right="0"/>
        <w:jc w:val="both"/>
        <w:rPr>
          <w:rFonts w:ascii="Times New Roman" w:hAnsi="Times New Roman"/>
          <w:sz w:val="26"/>
        </w:rPr>
      </w:pPr>
      <w:r>
        <w:rPr>
          <w:rFonts w:ascii="Times New Roman" w:hAnsi="Times New Roman"/>
          <w:sz w:val="26"/>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14:paraId="BE000000">
      <w:pPr>
        <w:pStyle w:val="Style_6"/>
        <w:ind w:firstLine="851" w:left="0" w:right="0"/>
        <w:jc w:val="both"/>
        <w:rPr>
          <w:rFonts w:ascii="Times New Roman" w:hAnsi="Times New Roman"/>
          <w:sz w:val="26"/>
        </w:rPr>
      </w:pPr>
      <w:r>
        <w:rPr>
          <w:rFonts w:ascii="Times New Roman" w:hAnsi="Times New Roman"/>
          <w:sz w:val="26"/>
        </w:rPr>
        <w:t>- назначения ему административного наказания в виде административного ареста;</w:t>
      </w:r>
    </w:p>
    <w:p w14:paraId="BF000000">
      <w:pPr>
        <w:pStyle w:val="Style_6"/>
        <w:numPr>
          <w:ilvl w:val="0"/>
          <w:numId w:val="3"/>
        </w:numPr>
        <w:ind w:firstLine="851" w:left="0" w:right="0"/>
        <w:jc w:val="both"/>
        <w:rPr>
          <w:rFonts w:ascii="Times New Roman" w:hAnsi="Times New Roman"/>
          <w:sz w:val="26"/>
        </w:rPr>
      </w:pPr>
      <w:r>
        <w:rPr>
          <w:rFonts w:ascii="Times New Roman" w:hAnsi="Times New Roman"/>
          <w:sz w:val="26"/>
        </w:rPr>
        <w:t xml:space="preserve">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 кандидата на замещение </w:t>
      </w:r>
      <w:r>
        <w:rPr>
          <w:rFonts w:ascii="Times New Roman" w:hAnsi="Times New Roman"/>
          <w:color w:val="000000"/>
          <w:sz w:val="26"/>
        </w:rPr>
        <w:t>выборной должности в органах местного самоуправления</w:t>
      </w:r>
      <w:r>
        <w:rPr>
          <w:rFonts w:ascii="Times New Roman" w:hAnsi="Times New Roman"/>
          <w:sz w:val="26"/>
        </w:rPr>
        <w:t>.</w:t>
      </w:r>
    </w:p>
    <w:p w14:paraId="C0000000">
      <w:pPr>
        <w:pStyle w:val="Style_6"/>
        <w:ind w:firstLine="851" w:left="0" w:right="0"/>
        <w:jc w:val="both"/>
      </w:pPr>
    </w:p>
    <w:p w14:paraId="C1000000">
      <w:pPr>
        <w:pStyle w:val="Style_6"/>
        <w:ind w:firstLine="851" w:left="0" w:right="0"/>
        <w:jc w:val="center"/>
        <w:rPr>
          <w:rFonts w:ascii="Times New Roman" w:hAnsi="Times New Roman"/>
          <w:b w:val="1"/>
          <w:sz w:val="26"/>
        </w:rPr>
      </w:pPr>
      <w:r>
        <w:rPr>
          <w:rFonts w:ascii="Times New Roman" w:hAnsi="Times New Roman"/>
          <w:b w:val="1"/>
          <w:sz w:val="26"/>
        </w:rPr>
        <w:t>11. Организация деятельности Общественной палаты</w:t>
      </w:r>
    </w:p>
    <w:p w14:paraId="C2000000">
      <w:pPr>
        <w:pStyle w:val="Style_6"/>
        <w:ind w:firstLine="709" w:left="0" w:right="0"/>
        <w:jc w:val="both"/>
        <w:rPr>
          <w:rFonts w:ascii="Times New Roman" w:hAnsi="Times New Roman"/>
          <w:sz w:val="26"/>
        </w:rPr>
      </w:pPr>
      <w:r>
        <w:rPr>
          <w:rFonts w:ascii="Times New Roman" w:hAnsi="Times New Roman"/>
          <w:sz w:val="26"/>
        </w:rPr>
        <w:t>11.1.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 в случае, если наличие комиссий и рабочих групп предусмотрено настоящим Положением.</w:t>
      </w:r>
    </w:p>
    <w:p w14:paraId="C3000000">
      <w:pPr>
        <w:pStyle w:val="Style_6"/>
        <w:ind w:firstLine="709" w:left="0" w:right="0"/>
        <w:jc w:val="both"/>
        <w:rPr>
          <w:rFonts w:ascii="Times New Roman" w:hAnsi="Times New Roman"/>
          <w:sz w:val="26"/>
        </w:rPr>
      </w:pPr>
      <w:r>
        <w:rPr>
          <w:rFonts w:ascii="Times New Roman" w:hAnsi="Times New Roman"/>
          <w:sz w:val="26"/>
        </w:rPr>
        <w:t>11.2. Первое заседание Общественной палаты нового состава созывается Главой администрации муниципального образования и открывается старейшим членом Общественной палаты.</w:t>
      </w:r>
    </w:p>
    <w:p w14:paraId="C4000000">
      <w:pPr>
        <w:pStyle w:val="Style_6"/>
        <w:ind w:firstLine="709" w:left="0" w:right="0"/>
        <w:jc w:val="both"/>
        <w:rPr>
          <w:rFonts w:ascii="Times New Roman" w:hAnsi="Times New Roman"/>
          <w:sz w:val="26"/>
        </w:rPr>
      </w:pPr>
      <w:r>
        <w:rPr>
          <w:rFonts w:ascii="Times New Roman" w:hAnsi="Times New Roman"/>
          <w:sz w:val="26"/>
        </w:rPr>
        <w:t>11.3. Заседания Общественной палаты проводятся в соответствии с планом работы Общественной палаты, но не реже одного раза в четыре месяца.</w:t>
      </w:r>
    </w:p>
    <w:p w14:paraId="C5000000">
      <w:pPr>
        <w:pStyle w:val="Style_6"/>
        <w:ind w:firstLine="709" w:left="0" w:right="0"/>
        <w:jc w:val="both"/>
        <w:rPr>
          <w:rFonts w:ascii="Times New Roman" w:hAnsi="Times New Roman"/>
          <w:sz w:val="26"/>
        </w:rPr>
      </w:pPr>
      <w:r>
        <w:rPr>
          <w:rFonts w:ascii="Times New Roman" w:hAnsi="Times New Roman"/>
          <w:sz w:val="26"/>
        </w:rPr>
        <w:t>11.4. Заседание Общественной палаты считается правомочным, если на нем присутствует более половины установленного числа членов Общественной палаты.</w:t>
      </w:r>
    </w:p>
    <w:p w14:paraId="C6000000">
      <w:pPr>
        <w:pStyle w:val="Style_6"/>
        <w:ind w:firstLine="709" w:left="0" w:right="0"/>
        <w:jc w:val="both"/>
        <w:rPr>
          <w:rFonts w:ascii="Times New Roman" w:hAnsi="Times New Roman"/>
          <w:sz w:val="26"/>
        </w:rPr>
      </w:pPr>
      <w:r>
        <w:rPr>
          <w:rFonts w:ascii="Times New Roman" w:hAnsi="Times New Roman"/>
          <w:sz w:val="26"/>
        </w:rPr>
        <w:t>11.5. Решения Общественной палаты принимаются в форме заключений, предложений и обращений и носят рекомендательный характер.</w:t>
      </w:r>
    </w:p>
    <w:p w14:paraId="C7000000">
      <w:pPr>
        <w:pStyle w:val="Style_6"/>
        <w:ind w:firstLine="709" w:left="0" w:right="0"/>
        <w:jc w:val="both"/>
        <w:rPr>
          <w:rFonts w:ascii="Times New Roman" w:hAnsi="Times New Roman"/>
          <w:sz w:val="26"/>
        </w:rPr>
      </w:pPr>
      <w:r>
        <w:rPr>
          <w:rFonts w:ascii="Times New Roman" w:hAnsi="Times New Roman"/>
          <w:sz w:val="26"/>
        </w:rPr>
        <w:t>11.6. Вопросы организации деятельности Общественной палаты в части, не урегулированной настоящим Положением, определяются Регламентом Общественной палаты.</w:t>
      </w:r>
    </w:p>
    <w:p w14:paraId="C8000000">
      <w:pPr>
        <w:pStyle w:val="Style_6"/>
        <w:ind w:firstLine="709" w:left="0" w:right="0"/>
        <w:jc w:val="both"/>
        <w:rPr>
          <w:rFonts w:ascii="Times New Roman" w:hAnsi="Times New Roman"/>
          <w:sz w:val="26"/>
        </w:rPr>
      </w:pPr>
      <w:r>
        <w:rPr>
          <w:rFonts w:ascii="Times New Roman" w:hAnsi="Times New Roman"/>
          <w:sz w:val="26"/>
        </w:rPr>
        <w:t>11.7. В целях реализации задач, возложенных на Общественную палату настоящим Положением, Общественная палата вправе:</w:t>
      </w:r>
    </w:p>
    <w:p w14:paraId="C9000000">
      <w:pPr>
        <w:pStyle w:val="Style_6"/>
        <w:ind w:firstLine="709" w:left="0" w:right="0"/>
        <w:jc w:val="both"/>
        <w:rPr>
          <w:rFonts w:ascii="Times New Roman" w:hAnsi="Times New Roman"/>
          <w:sz w:val="26"/>
        </w:rPr>
      </w:pPr>
      <w:r>
        <w:rPr>
          <w:rFonts w:ascii="Times New Roman" w:hAnsi="Times New Roman"/>
          <w:sz w:val="26"/>
        </w:rPr>
        <w:t>1) осуществлять в соответствии с Федеральным законом</w:t>
      </w:r>
      <w:r>
        <w:rPr>
          <w:rFonts w:ascii="Times New Roman" w:hAnsi="Times New Roman"/>
          <w:color w:val="000000"/>
          <w:sz w:val="26"/>
          <w:u w:val="none"/>
        </w:rPr>
        <w:t xml:space="preserve"> </w:t>
      </w:r>
      <w:r>
        <w:rPr>
          <w:rFonts w:ascii="Times New Roman" w:hAnsi="Times New Roman"/>
          <w:sz w:val="26"/>
        </w:rPr>
        <w:t>от 21 июля 2014 года № 212-ФЗ «Об основах общественного контроля в Российской Федерации», законом и иными нормативными правовыми актами Ульяновской области общественный контроль за деятельностью территориальных органов федеральных органов исполнительной власти, органов исполнительной власти Ульяновской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муниципального образования;</w:t>
      </w:r>
    </w:p>
    <w:p w14:paraId="CA000000">
      <w:pPr>
        <w:pStyle w:val="Style_6"/>
        <w:ind w:firstLine="709" w:left="0" w:right="0"/>
        <w:jc w:val="both"/>
        <w:rPr>
          <w:rFonts w:ascii="Times New Roman" w:hAnsi="Times New Roman"/>
          <w:sz w:val="26"/>
        </w:rPr>
      </w:pPr>
      <w:r>
        <w:rPr>
          <w:rFonts w:ascii="Times New Roman" w:hAnsi="Times New Roman"/>
          <w:sz w:val="26"/>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14:paraId="CB000000">
      <w:pPr>
        <w:pStyle w:val="Style_6"/>
        <w:ind w:firstLine="709" w:left="0" w:right="0"/>
        <w:jc w:val="both"/>
        <w:rPr>
          <w:rFonts w:ascii="Times New Roman" w:hAnsi="Times New Roman"/>
          <w:sz w:val="26"/>
        </w:rPr>
      </w:pPr>
      <w:r>
        <w:rPr>
          <w:rFonts w:ascii="Times New Roman" w:hAnsi="Times New Roman"/>
          <w:sz w:val="26"/>
        </w:rPr>
        <w:t>3) приглашать руководителей территориальных органов федеральных органов исполнительной власти, органов государственной власти Ульяновской области, органов местного самоуправления и иных лиц на заседания Общественной палаты;</w:t>
      </w:r>
    </w:p>
    <w:p w14:paraId="CC000000">
      <w:pPr>
        <w:pStyle w:val="Style_6"/>
        <w:ind w:firstLine="709" w:left="0" w:right="0"/>
        <w:jc w:val="both"/>
        <w:rPr>
          <w:rFonts w:ascii="Times New Roman" w:hAnsi="Times New Roman"/>
          <w:sz w:val="26"/>
        </w:rPr>
      </w:pPr>
      <w:r>
        <w:rPr>
          <w:rFonts w:ascii="Times New Roman" w:hAnsi="Times New Roman"/>
          <w:sz w:val="26"/>
        </w:rP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органов местного самоуправления, а также на основании приглашений в заседаниях территориальных органов федеральных органов исполнительной власти, в работе комитетов (комиссий) законодательного (представительного) органа государственной власти Ульяновской области, заседаниях высшего исполнительного органа государственной власти Ульяновской области, коллегий иных органов исполнительной власти Ульяновской области;</w:t>
      </w:r>
    </w:p>
    <w:p w14:paraId="CD000000">
      <w:pPr>
        <w:pStyle w:val="Style_6"/>
        <w:ind w:firstLine="709" w:left="0" w:right="0"/>
        <w:jc w:val="both"/>
        <w:rPr>
          <w:rFonts w:ascii="Times New Roman" w:hAnsi="Times New Roman"/>
          <w:sz w:val="26"/>
        </w:rPr>
      </w:pPr>
      <w:r>
        <w:rPr>
          <w:rFonts w:ascii="Times New Roman" w:hAnsi="Times New Roman"/>
          <w:sz w:val="26"/>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14:paraId="CE000000">
      <w:pPr>
        <w:pStyle w:val="Style_6"/>
        <w:ind w:firstLine="709" w:left="0" w:right="0"/>
        <w:jc w:val="both"/>
        <w:rPr>
          <w:rFonts w:ascii="Times New Roman" w:hAnsi="Times New Roman"/>
          <w:sz w:val="26"/>
        </w:rPr>
      </w:pPr>
      <w:r>
        <w:rPr>
          <w:rFonts w:ascii="Times New Roman" w:hAnsi="Times New Roman"/>
          <w:sz w:val="26"/>
        </w:rPr>
        <w:t>6) оказывать некоммерческим организациям, деятельность которых направлена на развитие гражданского общества в Ульяновской области, содействие в обеспечении их методическими материалами;</w:t>
      </w:r>
    </w:p>
    <w:p w14:paraId="CF000000">
      <w:pPr>
        <w:pStyle w:val="Style_6"/>
        <w:ind w:firstLine="709" w:left="0" w:right="0"/>
        <w:jc w:val="both"/>
        <w:rPr>
          <w:rFonts w:ascii="Times New Roman" w:hAnsi="Times New Roman"/>
          <w:sz w:val="26"/>
        </w:rPr>
      </w:pPr>
      <w:r>
        <w:rPr>
          <w:rFonts w:ascii="Times New Roman" w:hAnsi="Times New Roman"/>
          <w:sz w:val="26"/>
        </w:rPr>
        <w:t>7) привлекать в соответствии с Регламентом Общественной палаты экспертов;</w:t>
      </w:r>
    </w:p>
    <w:p w14:paraId="D0000000">
      <w:pPr>
        <w:spacing w:after="0" w:before="0" w:line="240" w:lineRule="auto"/>
        <w:ind w:firstLine="709" w:left="0" w:right="0"/>
        <w:jc w:val="both"/>
        <w:rPr>
          <w:color w:val="000000"/>
          <w:sz w:val="26"/>
        </w:rPr>
      </w:pPr>
      <w:r>
        <w:rPr>
          <w:color w:val="000000"/>
          <w:sz w:val="26"/>
        </w:rPr>
        <w:t xml:space="preserve">8) проводить общественную экспертизу проектов муниципальных нормативных правовых актов муниципального образования «Цильнинский район» Ульяновской области и </w:t>
      </w:r>
      <w:r>
        <w:rPr>
          <w:sz w:val="26"/>
        </w:rPr>
        <w:t>направлять результаты указанной экспертизы в соответствующие органы местного самоуправления</w:t>
      </w:r>
      <w:r>
        <w:rPr>
          <w:color w:val="000000"/>
          <w:sz w:val="26"/>
        </w:rPr>
        <w:t xml:space="preserve">; </w:t>
      </w:r>
    </w:p>
    <w:p w14:paraId="D1000000">
      <w:pPr>
        <w:spacing w:after="0" w:before="0" w:line="240" w:lineRule="auto"/>
        <w:ind w:firstLine="709" w:left="0" w:right="0"/>
        <w:jc w:val="both"/>
        <w:rPr>
          <w:sz w:val="26"/>
        </w:rPr>
      </w:pPr>
      <w:r>
        <w:rPr>
          <w:sz w:val="26"/>
        </w:rPr>
        <w:t xml:space="preserve">9) обращаться и выступать с инициативой по вопросам местного значения в органы местного самоуправления муниципального образования; </w:t>
      </w:r>
    </w:p>
    <w:p w14:paraId="D2000000">
      <w:pPr>
        <w:spacing w:after="0" w:before="0" w:line="240" w:lineRule="auto"/>
        <w:ind w:firstLine="709" w:left="0" w:right="0"/>
        <w:jc w:val="both"/>
        <w:rPr>
          <w:sz w:val="26"/>
        </w:rPr>
      </w:pPr>
      <w:r>
        <w:rPr>
          <w:sz w:val="26"/>
        </w:rPr>
        <w:t xml:space="preserve">10) информировать население муниципального образования о своей деятельности; </w:t>
      </w:r>
    </w:p>
    <w:p w14:paraId="D3000000">
      <w:pPr>
        <w:spacing w:after="0" w:before="0" w:line="240" w:lineRule="auto"/>
        <w:ind w:firstLine="709" w:left="0" w:right="0"/>
        <w:jc w:val="both"/>
        <w:rPr>
          <w:sz w:val="26"/>
        </w:rPr>
      </w:pPr>
      <w:r>
        <w:rPr>
          <w:sz w:val="26"/>
        </w:rPr>
        <w:t xml:space="preserve">11) участвовать по согласованию в работе межмуниципальных мероприятиях (конференции, совещания и т. п.), а также в мероприятиях, проводимых общественными объединениями на территории муниципального образования; </w:t>
      </w:r>
    </w:p>
    <w:p w14:paraId="D4000000">
      <w:pPr>
        <w:spacing w:after="0" w:before="0" w:line="240" w:lineRule="auto"/>
        <w:ind w:firstLine="709" w:left="0" w:right="0"/>
        <w:jc w:val="both"/>
        <w:rPr>
          <w:sz w:val="26"/>
        </w:rPr>
      </w:pPr>
      <w:r>
        <w:rPr>
          <w:sz w:val="26"/>
        </w:rPr>
        <w:t>12) заслушивать на своем заседании ежегодный отчёт о результатах деятельности Главы администрации муниципального образования «Цильнинский район»;</w:t>
      </w:r>
    </w:p>
    <w:p w14:paraId="D5000000">
      <w:pPr>
        <w:spacing w:after="0" w:before="0" w:line="240" w:lineRule="auto"/>
        <w:ind w:firstLine="709" w:left="0" w:right="0"/>
        <w:jc w:val="both"/>
        <w:rPr>
          <w:sz w:val="26"/>
        </w:rPr>
      </w:pPr>
      <w:r>
        <w:rPr>
          <w:sz w:val="26"/>
        </w:rPr>
        <w:t>13) рассматривать на своем заседании ежегодный доклад Совета депутатов муниципального образования «Цильнинский район» о результатах его деятельности;</w:t>
      </w:r>
    </w:p>
    <w:p w14:paraId="D6000000">
      <w:pPr>
        <w:spacing w:after="0" w:before="0" w:line="240" w:lineRule="auto"/>
        <w:ind w:firstLine="709" w:left="0" w:right="0"/>
        <w:jc w:val="both"/>
        <w:rPr>
          <w:sz w:val="26"/>
        </w:rPr>
      </w:pPr>
      <w:r>
        <w:rPr>
          <w:sz w:val="26"/>
        </w:rPr>
        <w:t>14) привлекать граждан, представителей общественных объединений и иных некоммерческих организаций, а также представителей средств массовой информации к обсуждению вопросов, касающихся соблюдения свободы слова в средствах массовой информации, реализации права граждан на распространение информации законным способом, обеспечения гарантий свободы слова и свободы массовой информации и выработки по данным вопросам рекомендаций;</w:t>
      </w:r>
    </w:p>
    <w:p w14:paraId="D7000000">
      <w:pPr>
        <w:spacing w:after="0" w:before="0" w:line="240" w:lineRule="auto"/>
        <w:ind w:firstLine="709" w:left="0" w:right="0"/>
        <w:jc w:val="both"/>
        <w:rPr>
          <w:sz w:val="26"/>
        </w:rPr>
      </w:pPr>
      <w:r>
        <w:rPr>
          <w:sz w:val="26"/>
        </w:rPr>
        <w:t>15) давать заключения о нарушениях законодательства органами местного самоуправления, а также о нарушениях свободы слова в средствах массовой информации, направлять указанные заключения в компетентные государственные органы или должностным лицам.</w:t>
      </w:r>
    </w:p>
    <w:p w14:paraId="D8000000">
      <w:pPr>
        <w:spacing w:after="0" w:before="0" w:line="240" w:lineRule="auto"/>
        <w:ind w:firstLine="709" w:left="0" w:right="0"/>
        <w:jc w:val="both"/>
        <w:rPr>
          <w:sz w:val="26"/>
        </w:rPr>
      </w:pPr>
      <w:r>
        <w:rPr>
          <w:sz w:val="26"/>
        </w:rPr>
        <w:t>11.8. Общественная палата имеет также иные права, установленные нормативными правовыми актами муниципального образования.</w:t>
      </w:r>
    </w:p>
    <w:p w14:paraId="D9000000">
      <w:pPr>
        <w:pStyle w:val="Style_6"/>
        <w:ind w:firstLine="709" w:left="0" w:right="0"/>
        <w:jc w:val="both"/>
        <w:rPr>
          <w:rFonts w:ascii="Times New Roman" w:hAnsi="Times New Roman"/>
          <w:sz w:val="26"/>
        </w:rPr>
      </w:pPr>
    </w:p>
    <w:p w14:paraId="DA000000">
      <w:pPr>
        <w:spacing w:after="0" w:before="0" w:line="240" w:lineRule="auto"/>
        <w:ind/>
        <w:jc w:val="center"/>
        <w:rPr>
          <w:b w:val="1"/>
          <w:color w:val="000000"/>
          <w:sz w:val="26"/>
        </w:rPr>
      </w:pPr>
      <w:r>
        <w:rPr>
          <w:b w:val="1"/>
          <w:color w:val="000000"/>
          <w:sz w:val="26"/>
        </w:rPr>
        <w:t>12. Общественная экспертиза</w:t>
      </w:r>
    </w:p>
    <w:p w14:paraId="DB000000">
      <w:pPr>
        <w:spacing w:after="0" w:before="0" w:line="240" w:lineRule="auto"/>
        <w:ind w:firstLine="709" w:left="0" w:right="0"/>
        <w:jc w:val="both"/>
        <w:rPr>
          <w:color w:val="000000"/>
          <w:sz w:val="26"/>
        </w:rPr>
      </w:pPr>
      <w:r>
        <w:rPr>
          <w:color w:val="000000"/>
          <w:sz w:val="26"/>
        </w:rPr>
        <w:t xml:space="preserve">12.1. Общественная палата вправе по решению Совета Общественной палаты либо в связи с обращением Главы администрации муниципального образования «Цильнинский район», Совета депутатов муниципального образования «Цильнинский район», администрации муниципального образования проводить общественную экспертизу проектов нормативных правовых актов органов местного самоуправления. </w:t>
      </w:r>
    </w:p>
    <w:p w14:paraId="DC000000">
      <w:pPr>
        <w:spacing w:after="0" w:before="0" w:line="240" w:lineRule="auto"/>
        <w:ind w:firstLine="709" w:left="0" w:right="0"/>
        <w:jc w:val="both"/>
        <w:rPr>
          <w:color w:val="000000"/>
          <w:sz w:val="26"/>
        </w:rPr>
      </w:pPr>
      <w:r>
        <w:rPr>
          <w:color w:val="000000"/>
          <w:sz w:val="26"/>
        </w:rPr>
        <w:t xml:space="preserve">Общественная палата может проводить общественную экспертизу проектов муниципальных нормативных правовых актов органов местного самоуправления муниципального образования, затрагивающих вопросы: </w:t>
      </w:r>
    </w:p>
    <w:p w14:paraId="DD000000">
      <w:pPr>
        <w:spacing w:after="0" w:before="0" w:line="240" w:lineRule="auto"/>
        <w:ind w:firstLine="709" w:left="0" w:right="0"/>
        <w:jc w:val="both"/>
        <w:rPr>
          <w:color w:val="000000"/>
          <w:sz w:val="26"/>
        </w:rPr>
      </w:pPr>
      <w:r>
        <w:rPr>
          <w:color w:val="000000"/>
          <w:sz w:val="26"/>
        </w:rPr>
        <w:t xml:space="preserve">- защиты прав и свобод человека и гражданина; </w:t>
      </w:r>
    </w:p>
    <w:p w14:paraId="DE000000">
      <w:pPr>
        <w:spacing w:after="0" w:before="0" w:line="240" w:lineRule="auto"/>
        <w:ind w:firstLine="709" w:left="0" w:right="0"/>
        <w:jc w:val="both"/>
        <w:rPr>
          <w:color w:val="000000"/>
          <w:sz w:val="26"/>
        </w:rPr>
      </w:pPr>
      <w:r>
        <w:rPr>
          <w:color w:val="000000"/>
          <w:sz w:val="26"/>
        </w:rPr>
        <w:t xml:space="preserve">- обеспечения общественной безопасности и правопорядка; </w:t>
      </w:r>
    </w:p>
    <w:p w14:paraId="DF000000">
      <w:pPr>
        <w:spacing w:after="0" w:before="0" w:line="240" w:lineRule="auto"/>
        <w:ind w:firstLine="709" w:left="0" w:right="0"/>
        <w:jc w:val="both"/>
        <w:rPr>
          <w:color w:val="000000"/>
          <w:sz w:val="26"/>
        </w:rPr>
      </w:pPr>
      <w:r>
        <w:rPr>
          <w:color w:val="000000"/>
          <w:sz w:val="26"/>
        </w:rPr>
        <w:t xml:space="preserve">- деятельности общественных объединений. </w:t>
      </w:r>
    </w:p>
    <w:p w14:paraId="E0000000">
      <w:pPr>
        <w:spacing w:after="0" w:before="0" w:line="240" w:lineRule="auto"/>
        <w:ind w:firstLine="709" w:left="0" w:right="0"/>
        <w:jc w:val="both"/>
        <w:rPr>
          <w:color w:val="000000"/>
          <w:sz w:val="26"/>
        </w:rPr>
      </w:pPr>
      <w:r>
        <w:rPr>
          <w:color w:val="000000"/>
          <w:sz w:val="26"/>
        </w:rPr>
        <w:t xml:space="preserve">12.2. Заключение Общественной палаты по результатам общественной экспертизы утверждается Советом Общественной палаты и доводится до сведения всех членов Общественной палаты в порядке, определяемом Регламентом Общественной палаты. </w:t>
      </w:r>
    </w:p>
    <w:p w14:paraId="E1000000">
      <w:pPr>
        <w:spacing w:after="0" w:before="0" w:line="240" w:lineRule="auto"/>
        <w:ind w:firstLine="709" w:left="0" w:right="0"/>
        <w:jc w:val="both"/>
        <w:rPr>
          <w:color w:val="000000"/>
          <w:sz w:val="26"/>
        </w:rPr>
      </w:pPr>
      <w:r>
        <w:rPr>
          <w:color w:val="000000"/>
          <w:sz w:val="26"/>
        </w:rPr>
        <w:t>12.3. Заключение Общественной палаты по результатам общественной экспертизы проектов муниципальных правовых актов органов местного самоуправления муниципального образования Ульяновской области и подлежат обязательному рассмотрению соответствующими органами.</w:t>
      </w:r>
    </w:p>
    <w:p w14:paraId="E2000000">
      <w:pPr>
        <w:spacing w:after="0" w:before="0" w:line="240" w:lineRule="auto"/>
        <w:ind w:firstLine="709" w:left="0" w:right="0"/>
        <w:jc w:val="both"/>
        <w:rPr>
          <w:color w:val="000000"/>
          <w:sz w:val="26"/>
        </w:rPr>
      </w:pPr>
    </w:p>
    <w:p w14:paraId="E3000000">
      <w:pPr>
        <w:spacing w:after="0" w:before="0" w:line="240" w:lineRule="auto"/>
        <w:ind/>
        <w:jc w:val="center"/>
        <w:rPr>
          <w:b w:val="1"/>
          <w:color w:val="000000"/>
          <w:sz w:val="26"/>
        </w:rPr>
      </w:pPr>
      <w:r>
        <w:rPr>
          <w:b w:val="1"/>
          <w:color w:val="000000"/>
          <w:sz w:val="26"/>
        </w:rPr>
        <w:t>13. Ежегодный доклад Общественной палаты</w:t>
      </w:r>
    </w:p>
    <w:p w14:paraId="E4000000">
      <w:pPr>
        <w:spacing w:after="0" w:before="0" w:line="240" w:lineRule="auto"/>
        <w:ind w:firstLine="709" w:left="0" w:right="0"/>
        <w:jc w:val="both"/>
        <w:rPr>
          <w:color w:val="000000"/>
          <w:sz w:val="26"/>
        </w:rPr>
      </w:pPr>
      <w:r>
        <w:rPr>
          <w:color w:val="000000"/>
          <w:sz w:val="26"/>
        </w:rPr>
        <w:t xml:space="preserve">13.1. Общественная палата ежегодно готовит доклад о своей деятельности за истекший период. </w:t>
      </w:r>
    </w:p>
    <w:p w14:paraId="E5000000">
      <w:pPr>
        <w:spacing w:after="0" w:before="0" w:line="240" w:lineRule="auto"/>
        <w:ind w:firstLine="709" w:left="0" w:right="0"/>
        <w:jc w:val="both"/>
        <w:rPr>
          <w:color w:val="000000"/>
          <w:sz w:val="26"/>
        </w:rPr>
      </w:pPr>
      <w:r>
        <w:rPr>
          <w:color w:val="000000"/>
          <w:sz w:val="26"/>
        </w:rPr>
        <w:t xml:space="preserve">13.2. Доклад размещается на официальном сайте муниципального образования. </w:t>
      </w:r>
    </w:p>
    <w:p w14:paraId="E6000000">
      <w:pPr>
        <w:spacing w:after="0" w:before="0" w:line="240" w:lineRule="auto"/>
        <w:ind/>
        <w:jc w:val="both"/>
        <w:rPr>
          <w:color w:val="000000"/>
          <w:sz w:val="26"/>
        </w:rPr>
      </w:pPr>
    </w:p>
    <w:p w14:paraId="E7000000">
      <w:pPr>
        <w:spacing w:after="0" w:before="0" w:line="240" w:lineRule="auto"/>
        <w:ind w:firstLine="709" w:left="0" w:right="0"/>
        <w:jc w:val="center"/>
        <w:rPr>
          <w:b w:val="1"/>
          <w:color w:val="000000"/>
          <w:sz w:val="26"/>
        </w:rPr>
      </w:pPr>
      <w:r>
        <w:rPr>
          <w:b w:val="1"/>
          <w:color w:val="000000"/>
          <w:sz w:val="26"/>
        </w:rPr>
        <w:t>14. Гарантии осуществления членами Общественной палаты своей деятельности</w:t>
      </w:r>
    </w:p>
    <w:p w14:paraId="E8000000">
      <w:pPr>
        <w:numPr>
          <w:ilvl w:val="1"/>
          <w:numId w:val="4"/>
        </w:numPr>
        <w:spacing w:after="0" w:before="0" w:line="240" w:lineRule="auto"/>
        <w:ind w:firstLine="709" w:left="0" w:right="0"/>
        <w:jc w:val="both"/>
        <w:rPr>
          <w:color w:val="000000"/>
          <w:sz w:val="26"/>
        </w:rPr>
      </w:pPr>
      <w:r>
        <w:rPr>
          <w:color w:val="000000"/>
          <w:sz w:val="26"/>
        </w:rPr>
        <w:t xml:space="preserve">Органы местного самоуправления муниципального образования </w:t>
      </w:r>
      <w:r>
        <w:rPr>
          <w:b w:val="0"/>
          <w:color w:val="000000"/>
          <w:sz w:val="26"/>
        </w:rPr>
        <w:t>«Цильнинский район»</w:t>
      </w:r>
      <w:r>
        <w:rPr>
          <w:color w:val="000000"/>
          <w:sz w:val="26"/>
        </w:rPr>
        <w:t xml:space="preserve"> </w:t>
      </w:r>
      <w:r>
        <w:rPr>
          <w:sz w:val="26"/>
        </w:rPr>
        <w:t xml:space="preserve">и их должностные лица </w:t>
      </w:r>
      <w:r>
        <w:rPr>
          <w:color w:val="000000"/>
          <w:sz w:val="26"/>
        </w:rPr>
        <w:t>обязаны оказывать материальное, техническое, информационное содействие членам Общественной палаты при исполнении ими полномочий, установленных настоящим Положением</w:t>
      </w:r>
      <w:r>
        <w:rPr>
          <w:sz w:val="26"/>
        </w:rPr>
        <w:t xml:space="preserve"> и Регламентом Общественной палаты</w:t>
      </w:r>
      <w:r>
        <w:rPr>
          <w:color w:val="000000"/>
          <w:sz w:val="26"/>
        </w:rPr>
        <w:t>.</w:t>
      </w:r>
    </w:p>
    <w:p w14:paraId="E9000000">
      <w:pPr>
        <w:spacing w:after="0" w:before="0" w:line="240" w:lineRule="auto"/>
        <w:ind w:firstLine="709" w:left="0" w:right="0"/>
        <w:jc w:val="both"/>
        <w:rPr>
          <w:color w:val="000000"/>
          <w:sz w:val="26"/>
        </w:rPr>
      </w:pPr>
      <w:r>
        <w:rPr>
          <w:color w:val="000000"/>
          <w:sz w:val="26"/>
        </w:rPr>
        <w:t xml:space="preserve">                           </w:t>
      </w:r>
      <w:r>
        <w:rPr>
          <w:color w:val="000000"/>
          <w:sz w:val="26"/>
        </w:rPr>
        <w:t>________________________________________</w:t>
      </w:r>
    </w:p>
    <w:sectPr>
      <w:pgSz w:h="16838" w:orient="portrait" w:w="11906"/>
      <w:pgMar w:bottom="1134" w:footer="708" w:header="708" w:left="1134" w:right="1134"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720"/>
      </w:pPr>
    </w:lvl>
  </w:abstractNum>
  <w:abstractNum w:abstractNumId="1">
    <w:lvl w:ilvl="0">
      <w:start w:val="6"/>
      <w:numFmt w:val="decimal"/>
      <w:lvlText w:val="%1."/>
      <w:lvlJc w:val="left"/>
      <w:pPr>
        <w:tabs>
          <w:tab w:leader="none" w:pos="720" w:val="left"/>
        </w:tabs>
        <w:ind w:hanging="360" w:left="720"/>
      </w:pPr>
    </w:lvl>
    <w:lvl w:ilvl="1">
      <w:start w:val="2"/>
      <w:numFmt w:val="decimal"/>
      <w:lvlText w:val="%1.%2."/>
      <w:lvlJc w:val="left"/>
      <w:pPr>
        <w:tabs>
          <w:tab w:leader="none" w:pos="1080" w:val="left"/>
        </w:tabs>
        <w:ind w:hanging="360" w:left="1080"/>
      </w:pPr>
    </w:lvl>
    <w:lvl w:ilvl="2">
      <w:start w:val="1"/>
      <w:numFmt w:val="decimal"/>
      <w:lvlText w:val="%1.%2.%3."/>
      <w:lvlJc w:val="left"/>
      <w:pPr>
        <w:tabs>
          <w:tab w:leader="none" w:pos="1440" w:val="left"/>
        </w:tabs>
        <w:ind w:hanging="360" w:left="1440"/>
      </w:pPr>
    </w:lvl>
    <w:lvl w:ilvl="3">
      <w:start w:val="1"/>
      <w:numFmt w:val="decimal"/>
      <w:lvlText w:val="%1.%2.%3.%4."/>
      <w:lvlJc w:val="left"/>
      <w:pPr>
        <w:tabs>
          <w:tab w:leader="none" w:pos="1800" w:val="left"/>
        </w:tabs>
        <w:ind w:hanging="360" w:left="1800"/>
      </w:pPr>
    </w:lvl>
    <w:lvl w:ilvl="4">
      <w:start w:val="1"/>
      <w:numFmt w:val="decimal"/>
      <w:lvlText w:val="%1.%2.%3.%4.%5."/>
      <w:lvlJc w:val="left"/>
      <w:pPr>
        <w:tabs>
          <w:tab w:leader="none" w:pos="2160" w:val="left"/>
        </w:tabs>
        <w:ind w:hanging="360" w:left="2160"/>
      </w:pPr>
    </w:lvl>
    <w:lvl w:ilvl="5">
      <w:start w:val="1"/>
      <w:numFmt w:val="decimal"/>
      <w:lvlText w:val="%1.%2.%3.%4.%5.%6."/>
      <w:lvlJc w:val="left"/>
      <w:pPr>
        <w:tabs>
          <w:tab w:leader="none" w:pos="2520" w:val="left"/>
        </w:tabs>
        <w:ind w:hanging="360" w:left="2520"/>
      </w:pPr>
    </w:lvl>
    <w:lvl w:ilvl="6">
      <w:start w:val="1"/>
      <w:numFmt w:val="decimal"/>
      <w:lvlText w:val="%1.%2.%3.%4.%5.%6.%7."/>
      <w:lvlJc w:val="left"/>
      <w:pPr>
        <w:tabs>
          <w:tab w:leader="none" w:pos="2880" w:val="left"/>
        </w:tabs>
        <w:ind w:hanging="360" w:left="2880"/>
      </w:pPr>
    </w:lvl>
    <w:lvl w:ilvl="7">
      <w:start w:val="1"/>
      <w:numFmt w:val="decimal"/>
      <w:lvlText w:val="%1.%2.%3.%4.%5.%6.%7.%8."/>
      <w:lvlJc w:val="left"/>
      <w:pPr>
        <w:tabs>
          <w:tab w:leader="none" w:pos="3240" w:val="left"/>
        </w:tabs>
        <w:ind w:hanging="360" w:left="3240"/>
      </w:pPr>
    </w:lvl>
    <w:lvl w:ilvl="8">
      <w:start w:val="1"/>
      <w:numFmt w:val="decimal"/>
      <w:lvlText w:val="%1.%2.%3.%4.%5.%6.%7.%8.%9."/>
      <w:lvlJc w:val="left"/>
      <w:pPr>
        <w:tabs>
          <w:tab w:leader="none" w:pos="3600" w:val="left"/>
        </w:tabs>
        <w:ind w:hanging="360" w:left="3600"/>
      </w:pPr>
    </w:lvl>
  </w:abstractNum>
  <w:abstractNum w:abstractNumId="2">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3">
    <w:lvl w:ilvl="0">
      <w:start w:val="14"/>
      <w:numFmt w:val="decimal"/>
      <w:lvlText w:val="%1."/>
      <w:lvlJc w:val="left"/>
      <w:pPr>
        <w:tabs>
          <w:tab w:leader="none" w:pos="720" w:val="left"/>
        </w:tabs>
        <w:ind w:hanging="360" w:left="720"/>
      </w:pPr>
    </w:lvl>
    <w:lvl w:ilvl="1">
      <w:start w:val="1"/>
      <w:numFmt w:val="decimal"/>
      <w:lvlText w:val="%1.%2."/>
      <w:lvlJc w:val="left"/>
      <w:pPr>
        <w:tabs>
          <w:tab w:leader="none" w:pos="1080" w:val="left"/>
        </w:tabs>
        <w:ind w:hanging="360" w:left="1080"/>
      </w:pPr>
    </w:lvl>
    <w:lvl w:ilvl="2">
      <w:start w:val="1"/>
      <w:numFmt w:val="decimal"/>
      <w:lvlText w:val="%1.%2.%3."/>
      <w:lvlJc w:val="left"/>
      <w:pPr>
        <w:tabs>
          <w:tab w:leader="none" w:pos="1440" w:val="left"/>
        </w:tabs>
        <w:ind w:hanging="360" w:left="1440"/>
      </w:pPr>
    </w:lvl>
    <w:lvl w:ilvl="3">
      <w:start w:val="1"/>
      <w:numFmt w:val="decimal"/>
      <w:lvlText w:val="%1.%2.%3.%4."/>
      <w:lvlJc w:val="left"/>
      <w:pPr>
        <w:tabs>
          <w:tab w:leader="none" w:pos="1800" w:val="left"/>
        </w:tabs>
        <w:ind w:hanging="360" w:left="1800"/>
      </w:pPr>
    </w:lvl>
    <w:lvl w:ilvl="4">
      <w:start w:val="1"/>
      <w:numFmt w:val="decimal"/>
      <w:lvlText w:val="%1.%2.%3.%4.%5."/>
      <w:lvlJc w:val="left"/>
      <w:pPr>
        <w:tabs>
          <w:tab w:leader="none" w:pos="2160" w:val="left"/>
        </w:tabs>
        <w:ind w:hanging="360" w:left="2160"/>
      </w:pPr>
    </w:lvl>
    <w:lvl w:ilvl="5">
      <w:start w:val="1"/>
      <w:numFmt w:val="decimal"/>
      <w:lvlText w:val="%1.%2.%3.%4.%5.%6."/>
      <w:lvlJc w:val="left"/>
      <w:pPr>
        <w:tabs>
          <w:tab w:leader="none" w:pos="2520" w:val="left"/>
        </w:tabs>
        <w:ind w:hanging="360" w:left="2520"/>
      </w:pPr>
    </w:lvl>
    <w:lvl w:ilvl="6">
      <w:start w:val="1"/>
      <w:numFmt w:val="decimal"/>
      <w:lvlText w:val="%1.%2.%3.%4.%5.%6.%7."/>
      <w:lvlJc w:val="left"/>
      <w:pPr>
        <w:tabs>
          <w:tab w:leader="none" w:pos="2880" w:val="left"/>
        </w:tabs>
        <w:ind w:hanging="360" w:left="2880"/>
      </w:pPr>
    </w:lvl>
    <w:lvl w:ilvl="7">
      <w:start w:val="1"/>
      <w:numFmt w:val="decimal"/>
      <w:lvlText w:val="%1.%2.%3.%4.%5.%6.%7.%8."/>
      <w:lvlJc w:val="left"/>
      <w:pPr>
        <w:tabs>
          <w:tab w:leader="none" w:pos="3240" w:val="left"/>
        </w:tabs>
        <w:ind w:hanging="360" w:left="3240"/>
      </w:pPr>
    </w:lvl>
    <w:lvl w:ilvl="8">
      <w:start w:val="1"/>
      <w:numFmt w:val="decimal"/>
      <w:lvlText w:val="%1.%2.%3.%4.%5.%6.%7.%8.%9."/>
      <w:lvlJc w:val="left"/>
      <w:pPr>
        <w:tabs>
          <w:tab w:leader="none" w:pos="3600" w:val="left"/>
        </w:tabs>
        <w:ind w:hanging="360" w:left="3600"/>
      </w:pPr>
    </w:lvl>
  </w:abstractNum>
  <w:abstractNum w:abstractNumId="4">
    <w:lvl w:ilvl="0">
      <w:start w:val="1"/>
      <w:numFmt w:val="decimal"/>
      <w:lvlJc w:val="left"/>
      <w:pPr>
        <w:tabs>
          <w:tab w:leader="none" w:pos="0" w:val="left"/>
        </w:tabs>
        <w:ind w:hanging="432" w:left="432"/>
      </w:pPr>
    </w:lvl>
    <w:lvl w:ilvl="1">
      <w:start w:val="1"/>
      <w:numFmt w:val="decimal"/>
      <w:lvlJc w:val="left"/>
      <w:pPr>
        <w:tabs>
          <w:tab w:leader="none" w:pos="0" w:val="left"/>
        </w:tabs>
        <w:ind w:hanging="576" w:left="576"/>
      </w:pPr>
    </w:lvl>
    <w:lvl w:ilvl="2">
      <w:start w:val="1"/>
      <w:numFmt w:val="decimal"/>
      <w:pStyle w:val="Style_2"/>
      <w:lvlJc w:val="left"/>
      <w:pPr>
        <w:tabs>
          <w:tab w:leader="none" w:pos="0" w:val="left"/>
        </w:tabs>
        <w:ind w:hanging="720" w:left="720"/>
      </w:pPr>
    </w:lvl>
    <w:lvl w:ilvl="3">
      <w:start w:val="1"/>
      <w:numFmt w:val="decimal"/>
      <w:lvlJc w:val="left"/>
      <w:pPr>
        <w:tabs>
          <w:tab w:leader="none" w:pos="0" w:val="left"/>
        </w:tabs>
        <w:ind w:hanging="864" w:left="864"/>
      </w:pPr>
    </w:lvl>
    <w:lvl w:ilvl="4">
      <w:start w:val="1"/>
      <w:numFmt w:val="decimal"/>
      <w:lvlJc w:val="left"/>
      <w:pPr>
        <w:tabs>
          <w:tab w:leader="none" w:pos="0" w:val="left"/>
        </w:tabs>
        <w:ind w:hanging="1008" w:left="1008"/>
      </w:pPr>
    </w:lvl>
    <w:lvl w:ilvl="5">
      <w:start w:val="1"/>
      <w:numFmt w:val="decimal"/>
      <w:lvlJc w:val="left"/>
      <w:pPr>
        <w:tabs>
          <w:tab w:leader="none" w:pos="0" w:val="left"/>
        </w:tabs>
        <w:ind w:hanging="1152" w:left="1152"/>
      </w:pPr>
    </w:lvl>
    <w:lvl w:ilvl="6">
      <w:start w:val="1"/>
      <w:numFmt w:val="decimal"/>
      <w:lvlJc w:val="left"/>
      <w:pPr>
        <w:tabs>
          <w:tab w:leader="none" w:pos="0" w:val="left"/>
        </w:tabs>
        <w:ind w:hanging="1296" w:left="1296"/>
      </w:pPr>
    </w:lvl>
    <w:lvl w:ilvl="7">
      <w:start w:val="1"/>
      <w:numFmt w:val="decimal"/>
      <w:lvlJc w:val="left"/>
      <w:pPr>
        <w:tabs>
          <w:tab w:leader="none" w:pos="0" w:val="left"/>
        </w:tabs>
        <w:ind w:hanging="1440" w:left="1440"/>
      </w:pPr>
    </w:lvl>
    <w:lvl w:ilvl="8">
      <w:start w:val="1"/>
      <w:numFmt w:val="decimal"/>
      <w:lvlJc w:val="left"/>
      <w:pPr>
        <w:tabs>
          <w:tab w:leader="none" w:pos="0" w:val="left"/>
        </w:tabs>
        <w:ind w:hanging="1584" w:left="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widowControl w:val="0"/>
      <w:ind/>
      <w:jc w:val="left"/>
    </w:pPr>
    <w:rPr>
      <w:rFonts w:ascii="Times New Roman" w:hAnsi="Times New Roman"/>
      <w:color w:val="000000"/>
      <w:sz w:val="24"/>
    </w:rPr>
  </w:style>
  <w:style w:default="1" w:styleId="Style_7_ch" w:type="character">
    <w:name w:val="Normal"/>
    <w:link w:val="Style_7"/>
    <w:rPr>
      <w:rFonts w:ascii="Times New Roman" w:hAnsi="Times New Roman"/>
      <w:color w:val="000000"/>
      <w:sz w:val="24"/>
    </w:rPr>
  </w:style>
  <w:style w:styleId="Style_8" w:type="paragraph">
    <w:name w:val="Название"/>
    <w:basedOn w:val="Style_7"/>
    <w:link w:val="Style_8_ch"/>
    <w:pPr>
      <w:spacing w:after="120" w:before="120"/>
      <w:ind/>
    </w:pPr>
    <w:rPr>
      <w:i w:val="1"/>
      <w:sz w:val="24"/>
    </w:rPr>
  </w:style>
  <w:style w:styleId="Style_8_ch" w:type="character">
    <w:name w:val="Название"/>
    <w:basedOn w:val="Style_7_ch"/>
    <w:link w:val="Style_8"/>
    <w:rPr>
      <w:i w:val="1"/>
      <w:sz w:val="24"/>
    </w:rPr>
  </w:style>
  <w:style w:styleId="Style_9" w:type="paragraph">
    <w:name w:val="toc 2"/>
    <w:next w:val="Style_7"/>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Символы концевой сноски"/>
    <w:link w:val="Style_10_ch"/>
    <w:rPr>
      <w:vertAlign w:val="superscript"/>
    </w:rPr>
  </w:style>
  <w:style w:styleId="Style_10_ch" w:type="character">
    <w:name w:val="Символы концевой сноски"/>
    <w:link w:val="Style_10"/>
    <w:rPr>
      <w:vertAlign w:val="superscript"/>
    </w:rPr>
  </w:style>
  <w:style w:styleId="Style_11" w:type="paragraph">
    <w:name w:val="toc 4"/>
    <w:next w:val="Style_7"/>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Body Text"/>
    <w:basedOn w:val="Style_7"/>
    <w:link w:val="Style_12_ch"/>
    <w:pPr>
      <w:spacing w:after="120" w:before="0"/>
      <w:ind/>
    </w:pPr>
  </w:style>
  <w:style w:styleId="Style_12_ch" w:type="character">
    <w:name w:val="Body Text"/>
    <w:basedOn w:val="Style_7_ch"/>
    <w:link w:val="Style_12"/>
  </w:style>
  <w:style w:styleId="Style_13" w:type="paragraph">
    <w:name w:val="toc 6"/>
    <w:next w:val="Style_7"/>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7"/>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3" w:type="paragraph">
    <w:name w:val="Основной текст 2"/>
    <w:basedOn w:val="Style_7"/>
    <w:link w:val="Style_3_ch"/>
    <w:rPr>
      <w:b w:val="1"/>
    </w:rPr>
  </w:style>
  <w:style w:styleId="Style_3_ch" w:type="character">
    <w:name w:val="Основной текст 2"/>
    <w:basedOn w:val="Style_7_ch"/>
    <w:link w:val="Style_3"/>
    <w:rPr>
      <w:b w:val="1"/>
    </w:rPr>
  </w:style>
  <w:style w:styleId="Style_15" w:type="paragraph">
    <w:name w:val="footnote reference"/>
    <w:link w:val="Style_15_ch"/>
    <w:rPr>
      <w:vertAlign w:val="superscript"/>
    </w:rPr>
  </w:style>
  <w:style w:styleId="Style_15_ch" w:type="character">
    <w:name w:val="footnote reference"/>
    <w:link w:val="Style_15"/>
    <w:rPr>
      <w:vertAlign w:val="superscript"/>
    </w:rPr>
  </w:style>
  <w:style w:styleId="Style_16" w:type="paragraph">
    <w:name w:val="Символ нумерации"/>
    <w:link w:val="Style_16_ch"/>
  </w:style>
  <w:style w:styleId="Style_16_ch" w:type="character">
    <w:name w:val="Символ нумерации"/>
    <w:link w:val="Style_16"/>
  </w:style>
  <w:style w:styleId="Style_17" w:type="paragraph">
    <w:name w:val="WW-Absatz-Standardschriftart"/>
    <w:link w:val="Style_17_ch"/>
  </w:style>
  <w:style w:styleId="Style_17_ch" w:type="character">
    <w:name w:val="WW-Absatz-Standardschriftart"/>
    <w:link w:val="Style_17"/>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2" w:type="paragraph">
    <w:name w:val="heading 3"/>
    <w:basedOn w:val="Style_7"/>
    <w:next w:val="Style_7"/>
    <w:link w:val="Style_2_ch"/>
    <w:uiPriority w:val="9"/>
    <w:qFormat/>
    <w:pPr>
      <w:keepNext w:val="1"/>
      <w:numPr>
        <w:ilvl w:val="2"/>
        <w:numId w:val="5"/>
      </w:numPr>
      <w:ind w:firstLine="0" w:left="0" w:right="0"/>
      <w:jc w:val="center"/>
      <w:outlineLvl w:val="2"/>
    </w:pPr>
    <w:rPr>
      <w:sz w:val="28"/>
    </w:rPr>
  </w:style>
  <w:style w:styleId="Style_2_ch" w:type="character">
    <w:name w:val="heading 3"/>
    <w:basedOn w:val="Style_7_ch"/>
    <w:link w:val="Style_2"/>
    <w:rPr>
      <w:sz w:val="28"/>
    </w:rPr>
  </w:style>
  <w:style w:styleId="Style_19" w:type="paragraph">
    <w:name w:val="Default Paragraph Font"/>
    <w:link w:val="Style_19_ch"/>
  </w:style>
  <w:style w:styleId="Style_19_ch" w:type="character">
    <w:name w:val="Default Paragraph Font"/>
    <w:link w:val="Style_19"/>
  </w:style>
  <w:style w:styleId="Style_20" w:type="paragraph">
    <w:name w:val="WW-Absatz-Standardschriftart1111111"/>
    <w:link w:val="Style_20_ch"/>
  </w:style>
  <w:style w:styleId="Style_20_ch" w:type="character">
    <w:name w:val="WW-Absatz-Standardschriftart1111111"/>
    <w:link w:val="Style_20"/>
  </w:style>
  <w:style w:styleId="Style_21" w:type="paragraph">
    <w:name w:val="List"/>
    <w:basedOn w:val="Style_12"/>
    <w:link w:val="Style_21_ch"/>
  </w:style>
  <w:style w:styleId="Style_21_ch" w:type="character">
    <w:name w:val="List"/>
    <w:basedOn w:val="Style_12_ch"/>
    <w:link w:val="Style_21"/>
  </w:style>
  <w:style w:styleId="Style_22" w:type="paragraph">
    <w:name w:val="WW-Absatz-Standardschriftart1111111111"/>
    <w:link w:val="Style_22_ch"/>
  </w:style>
  <w:style w:styleId="Style_22_ch" w:type="character">
    <w:name w:val="WW-Absatz-Standardschriftart1111111111"/>
    <w:link w:val="Style_22"/>
  </w:style>
  <w:style w:styleId="Style_23" w:type="paragraph">
    <w:name w:val="WW-Символы концевой сноски"/>
    <w:link w:val="Style_23_ch"/>
  </w:style>
  <w:style w:styleId="Style_23_ch" w:type="character">
    <w:name w:val="WW-Символы концевой сноски"/>
    <w:link w:val="Style_23"/>
  </w:style>
  <w:style w:styleId="Style_4" w:type="paragraph">
    <w:name w:val="ConsPlusTitle"/>
    <w:link w:val="Style_4_ch"/>
    <w:pPr>
      <w:widowControl w:val="0"/>
      <w:ind/>
    </w:pPr>
    <w:rPr>
      <w:rFonts w:ascii="Arial" w:hAnsi="Arial"/>
      <w:b w:val="1"/>
      <w:color w:val="000000"/>
      <w:sz w:val="20"/>
    </w:rPr>
  </w:style>
  <w:style w:styleId="Style_4_ch" w:type="character">
    <w:name w:val="ConsPlusTitle"/>
    <w:link w:val="Style_4"/>
    <w:rPr>
      <w:rFonts w:ascii="Arial" w:hAnsi="Arial"/>
      <w:b w:val="1"/>
      <w:color w:val="000000"/>
      <w:sz w:val="20"/>
    </w:rPr>
  </w:style>
  <w:style w:styleId="Style_24" w:type="paragraph">
    <w:name w:val="WW-Absatz-Standardschriftart111111111"/>
    <w:link w:val="Style_24_ch"/>
  </w:style>
  <w:style w:styleId="Style_24_ch" w:type="character">
    <w:name w:val="WW-Absatz-Standardschriftart111111111"/>
    <w:link w:val="Style_24"/>
  </w:style>
  <w:style w:styleId="Style_25" w:type="paragraph">
    <w:name w:val="WW-Absatz-Standardschriftart111111"/>
    <w:link w:val="Style_25_ch"/>
  </w:style>
  <w:style w:styleId="Style_25_ch" w:type="character">
    <w:name w:val="WW-Absatz-Standardschriftart111111"/>
    <w:link w:val="Style_25"/>
  </w:style>
  <w:style w:styleId="Style_26" w:type="paragraph">
    <w:name w:val="WW-Absatz-Standardschriftart11"/>
    <w:link w:val="Style_26_ch"/>
  </w:style>
  <w:style w:styleId="Style_26_ch" w:type="character">
    <w:name w:val="WW-Absatz-Standardschriftart11"/>
    <w:link w:val="Style_26"/>
  </w:style>
  <w:style w:styleId="Style_27" w:type="paragraph">
    <w:name w:val="toc 3"/>
    <w:next w:val="Style_7"/>
    <w:link w:val="Style_27_ch"/>
    <w:uiPriority w:val="39"/>
    <w:pPr>
      <w:ind w:firstLine="0" w:left="400"/>
      <w:jc w:val="left"/>
    </w:pPr>
    <w:rPr>
      <w:rFonts w:ascii="XO Thames" w:hAnsi="XO Thames"/>
      <w:sz w:val="28"/>
    </w:rPr>
  </w:style>
  <w:style w:styleId="Style_27_ch" w:type="character">
    <w:name w:val="toc 3"/>
    <w:link w:val="Style_27"/>
    <w:rPr>
      <w:rFonts w:ascii="XO Thames" w:hAnsi="XO Thames"/>
      <w:sz w:val="28"/>
    </w:rPr>
  </w:style>
  <w:style w:styleId="Style_28" w:type="paragraph">
    <w:name w:val="Указатель"/>
    <w:basedOn w:val="Style_7"/>
    <w:link w:val="Style_28_ch"/>
  </w:style>
  <w:style w:styleId="Style_28_ch" w:type="character">
    <w:name w:val="Указатель"/>
    <w:basedOn w:val="Style_7_ch"/>
    <w:link w:val="Style_28"/>
  </w:style>
  <w:style w:styleId="Style_29" w:type="paragraph">
    <w:name w:val="WW8Num5z0"/>
    <w:link w:val="Style_29_ch"/>
    <w:rPr>
      <w:rFonts w:ascii="Symbol" w:hAnsi="Symbol"/>
    </w:rPr>
  </w:style>
  <w:style w:styleId="Style_29_ch" w:type="character">
    <w:name w:val="WW8Num5z0"/>
    <w:link w:val="Style_29"/>
    <w:rPr>
      <w:rFonts w:ascii="Symbol" w:hAnsi="Symbol"/>
    </w:rPr>
  </w:style>
  <w:style w:styleId="Style_30" w:type="paragraph">
    <w:name w:val="WW-Absatz-Standardschriftart11111"/>
    <w:link w:val="Style_30_ch"/>
  </w:style>
  <w:style w:styleId="Style_30_ch" w:type="character">
    <w:name w:val="WW-Absatz-Standardschriftart11111"/>
    <w:link w:val="Style_30"/>
  </w:style>
  <w:style w:styleId="Style_31" w:type="paragraph">
    <w:name w:val="endnote reference"/>
    <w:link w:val="Style_31_ch"/>
    <w:rPr>
      <w:vertAlign w:val="superscript"/>
    </w:rPr>
  </w:style>
  <w:style w:styleId="Style_31_ch" w:type="character">
    <w:name w:val="endnote reference"/>
    <w:link w:val="Style_31"/>
    <w:rPr>
      <w:vertAlign w:val="superscript"/>
    </w:rPr>
  </w:style>
  <w:style w:styleId="Style_32" w:type="paragraph">
    <w:name w:val="heading 5"/>
    <w:next w:val="Style_7"/>
    <w:link w:val="Style_32_ch"/>
    <w:uiPriority w:val="9"/>
    <w:qFormat/>
    <w:pPr>
      <w:spacing w:after="120" w:before="120"/>
      <w:ind/>
      <w:jc w:val="both"/>
      <w:outlineLvl w:val="4"/>
    </w:pPr>
    <w:rPr>
      <w:rFonts w:ascii="XO Thames" w:hAnsi="XO Thames"/>
      <w:b w:val="1"/>
      <w:sz w:val="22"/>
    </w:rPr>
  </w:style>
  <w:style w:styleId="Style_32_ch" w:type="character">
    <w:name w:val="heading 5"/>
    <w:link w:val="Style_32"/>
    <w:rPr>
      <w:rFonts w:ascii="XO Thames" w:hAnsi="XO Thames"/>
      <w:b w:val="1"/>
      <w:sz w:val="22"/>
    </w:rPr>
  </w:style>
  <w:style w:styleId="Style_33" w:type="paragraph">
    <w:name w:val="WW-Absatz-Standardschriftart11111111"/>
    <w:link w:val="Style_33_ch"/>
  </w:style>
  <w:style w:styleId="Style_33_ch" w:type="character">
    <w:name w:val="WW-Absatz-Standardschriftart11111111"/>
    <w:link w:val="Style_33"/>
  </w:style>
  <w:style w:styleId="Style_34" w:type="paragraph">
    <w:name w:val="heading 1"/>
    <w:next w:val="Style_7"/>
    <w:link w:val="Style_34_ch"/>
    <w:uiPriority w:val="9"/>
    <w:qFormat/>
    <w:pPr>
      <w:spacing w:after="120" w:before="120"/>
      <w:ind/>
      <w:jc w:val="both"/>
      <w:outlineLvl w:val="0"/>
    </w:pPr>
    <w:rPr>
      <w:rFonts w:ascii="XO Thames" w:hAnsi="XO Thames"/>
      <w:b w:val="1"/>
      <w:sz w:val="32"/>
    </w:rPr>
  </w:style>
  <w:style w:styleId="Style_34_ch" w:type="character">
    <w:name w:val="heading 1"/>
    <w:link w:val="Style_34"/>
    <w:rPr>
      <w:rFonts w:ascii="XO Thames" w:hAnsi="XO Thames"/>
      <w:b w:val="1"/>
      <w:sz w:val="32"/>
    </w:rPr>
  </w:style>
  <w:style w:styleId="Style_35" w:type="paragraph">
    <w:name w:val="Символ сноски"/>
    <w:link w:val="Style_35_ch"/>
    <w:rPr>
      <w:vertAlign w:val="superscript"/>
    </w:rPr>
  </w:style>
  <w:style w:styleId="Style_35_ch" w:type="character">
    <w:name w:val="Символ сноски"/>
    <w:link w:val="Style_35"/>
    <w:rPr>
      <w:vertAlign w:val="superscript"/>
    </w:rPr>
  </w:style>
  <w:style w:styleId="Style_36" w:type="paragraph">
    <w:name w:val="Маркеры списка"/>
    <w:link w:val="Style_36_ch"/>
    <w:rPr>
      <w:rFonts w:ascii="OpenSymbol" w:hAnsi="OpenSymbol"/>
    </w:rPr>
  </w:style>
  <w:style w:styleId="Style_36_ch" w:type="character">
    <w:name w:val="Маркеры списка"/>
    <w:link w:val="Style_36"/>
    <w:rPr>
      <w:rFonts w:ascii="OpenSymbol" w:hAnsi="OpenSymbol"/>
    </w:rPr>
  </w:style>
  <w:style w:styleId="Style_37" w:type="paragraph">
    <w:name w:val="Hyperlink"/>
    <w:link w:val="Style_37_ch"/>
    <w:rPr>
      <w:color w:val="000080"/>
      <w:u w:val="single"/>
    </w:rPr>
  </w:style>
  <w:style w:styleId="Style_37_ch" w:type="character">
    <w:name w:val="Hyperlink"/>
    <w:link w:val="Style_37"/>
    <w:rPr>
      <w:color w:val="000080"/>
      <w:u w:val="single"/>
    </w:rPr>
  </w:style>
  <w:style w:styleId="Style_38" w:type="paragraph">
    <w:name w:val="Footnote"/>
    <w:basedOn w:val="Style_7"/>
    <w:link w:val="Style_38_ch"/>
    <w:pPr>
      <w:ind w:hanging="283" w:left="283" w:right="0"/>
    </w:pPr>
    <w:rPr>
      <w:sz w:val="20"/>
    </w:rPr>
  </w:style>
  <w:style w:styleId="Style_38_ch" w:type="character">
    <w:name w:val="Footnote"/>
    <w:basedOn w:val="Style_7_ch"/>
    <w:link w:val="Style_38"/>
    <w:rPr>
      <w:sz w:val="20"/>
    </w:rPr>
  </w:style>
  <w:style w:styleId="Style_39" w:type="paragraph">
    <w:name w:val="toc 1"/>
    <w:next w:val="Style_7"/>
    <w:link w:val="Style_39_ch"/>
    <w:uiPriority w:val="39"/>
    <w:pPr>
      <w:ind w:firstLine="0" w:left="0"/>
      <w:jc w:val="left"/>
    </w:pPr>
    <w:rPr>
      <w:rFonts w:ascii="XO Thames" w:hAnsi="XO Thames"/>
      <w:b w:val="1"/>
      <w:sz w:val="28"/>
    </w:rPr>
  </w:style>
  <w:style w:styleId="Style_39_ch" w:type="character">
    <w:name w:val="toc 1"/>
    <w:link w:val="Style_39"/>
    <w:rPr>
      <w:rFonts w:ascii="XO Thames" w:hAnsi="XO Thames"/>
      <w:b w:val="1"/>
      <w:sz w:val="28"/>
    </w:rPr>
  </w:style>
  <w:style w:styleId="Style_40" w:type="paragraph">
    <w:name w:val="Header and Footer"/>
    <w:link w:val="Style_40_ch"/>
    <w:pPr>
      <w:spacing w:line="240" w:lineRule="auto"/>
      <w:ind/>
      <w:jc w:val="both"/>
    </w:pPr>
    <w:rPr>
      <w:rFonts w:ascii="XO Thames" w:hAnsi="XO Thames"/>
      <w:sz w:val="28"/>
    </w:rPr>
  </w:style>
  <w:style w:styleId="Style_40_ch" w:type="character">
    <w:name w:val="Header and Footer"/>
    <w:link w:val="Style_40"/>
    <w:rPr>
      <w:rFonts w:ascii="XO Thames" w:hAnsi="XO Thames"/>
      <w:sz w:val="28"/>
    </w:rPr>
  </w:style>
  <w:style w:styleId="Style_41" w:type="paragraph">
    <w:name w:val="toc 9"/>
    <w:next w:val="Style_7"/>
    <w:link w:val="Style_41_ch"/>
    <w:uiPriority w:val="39"/>
    <w:pPr>
      <w:ind w:firstLine="0" w:left="1600"/>
      <w:jc w:val="left"/>
    </w:pPr>
    <w:rPr>
      <w:rFonts w:ascii="XO Thames" w:hAnsi="XO Thames"/>
      <w:sz w:val="28"/>
    </w:rPr>
  </w:style>
  <w:style w:styleId="Style_41_ch" w:type="character">
    <w:name w:val="toc 9"/>
    <w:link w:val="Style_41"/>
    <w:rPr>
      <w:rFonts w:ascii="XO Thames" w:hAnsi="XO Thames"/>
      <w:sz w:val="28"/>
    </w:rPr>
  </w:style>
  <w:style w:styleId="Style_42" w:type="paragraph">
    <w:name w:val="WW-Absatz-Standardschriftart1111"/>
    <w:link w:val="Style_42_ch"/>
  </w:style>
  <w:style w:styleId="Style_42_ch" w:type="character">
    <w:name w:val="WW-Absatz-Standardschriftart1111"/>
    <w:link w:val="Style_42"/>
  </w:style>
  <w:style w:styleId="Style_43" w:type="paragraph">
    <w:name w:val="WW-Absatz-Standardschriftart1"/>
    <w:link w:val="Style_43_ch"/>
  </w:style>
  <w:style w:styleId="Style_43_ch" w:type="character">
    <w:name w:val="WW-Absatz-Standardschriftart1"/>
    <w:link w:val="Style_43"/>
  </w:style>
  <w:style w:styleId="Style_44" w:type="paragraph">
    <w:name w:val="toc 8"/>
    <w:next w:val="Style_7"/>
    <w:link w:val="Style_44_ch"/>
    <w:uiPriority w:val="39"/>
    <w:pPr>
      <w:ind w:firstLine="0" w:left="1400"/>
      <w:jc w:val="left"/>
    </w:pPr>
    <w:rPr>
      <w:rFonts w:ascii="XO Thames" w:hAnsi="XO Thames"/>
      <w:sz w:val="28"/>
    </w:rPr>
  </w:style>
  <w:style w:styleId="Style_44_ch" w:type="character">
    <w:name w:val="toc 8"/>
    <w:link w:val="Style_44"/>
    <w:rPr>
      <w:rFonts w:ascii="XO Thames" w:hAnsi="XO Thames"/>
      <w:sz w:val="28"/>
    </w:rPr>
  </w:style>
  <w:style w:styleId="Style_6" w:type="paragraph">
    <w:name w:val="ConsPlusNormal"/>
    <w:link w:val="Style_6_ch"/>
    <w:pPr>
      <w:widowControl w:val="0"/>
      <w:ind/>
    </w:pPr>
    <w:rPr>
      <w:rFonts w:ascii="Calibri" w:hAnsi="Calibri"/>
      <w:color w:val="000000"/>
      <w:sz w:val="22"/>
    </w:rPr>
  </w:style>
  <w:style w:styleId="Style_6_ch" w:type="character">
    <w:name w:val="ConsPlusNormal"/>
    <w:link w:val="Style_6"/>
    <w:rPr>
      <w:rFonts w:ascii="Calibri" w:hAnsi="Calibri"/>
      <w:color w:val="000000"/>
      <w:sz w:val="22"/>
    </w:rPr>
  </w:style>
  <w:style w:styleId="Style_45" w:type="paragraph">
    <w:name w:val="toc 5"/>
    <w:next w:val="Style_7"/>
    <w:link w:val="Style_45_ch"/>
    <w:uiPriority w:val="39"/>
    <w:pPr>
      <w:ind w:firstLine="0" w:left="800"/>
      <w:jc w:val="left"/>
    </w:pPr>
    <w:rPr>
      <w:rFonts w:ascii="XO Thames" w:hAnsi="XO Thames"/>
      <w:sz w:val="28"/>
    </w:rPr>
  </w:style>
  <w:style w:styleId="Style_45_ch" w:type="character">
    <w:name w:val="toc 5"/>
    <w:link w:val="Style_45"/>
    <w:rPr>
      <w:rFonts w:ascii="XO Thames" w:hAnsi="XO Thames"/>
      <w:sz w:val="28"/>
    </w:rPr>
  </w:style>
  <w:style w:styleId="Style_46" w:type="paragraph">
    <w:name w:val="Absatz-Standardschriftart_0"/>
    <w:link w:val="Style_46_ch"/>
  </w:style>
  <w:style w:styleId="Style_46_ch" w:type="character">
    <w:name w:val="Absatz-Standardschriftart_0"/>
    <w:link w:val="Style_46"/>
  </w:style>
  <w:style w:styleId="Style_5" w:type="paragraph">
    <w:name w:val="Абзац списка"/>
    <w:basedOn w:val="Style_7"/>
    <w:link w:val="Style_5_ch"/>
    <w:pPr>
      <w:ind w:firstLine="0" w:left="720" w:right="0"/>
    </w:pPr>
  </w:style>
  <w:style w:styleId="Style_5_ch" w:type="character">
    <w:name w:val="Абзац списка"/>
    <w:basedOn w:val="Style_7_ch"/>
    <w:link w:val="Style_5"/>
  </w:style>
  <w:style w:styleId="Style_47" w:type="paragraph">
    <w:name w:val="Subtitle"/>
    <w:next w:val="Style_7"/>
    <w:link w:val="Style_47_ch"/>
    <w:uiPriority w:val="11"/>
    <w:qFormat/>
    <w:pPr>
      <w:ind/>
      <w:jc w:val="both"/>
    </w:pPr>
    <w:rPr>
      <w:rFonts w:ascii="XO Thames" w:hAnsi="XO Thames"/>
      <w:i w:val="1"/>
      <w:sz w:val="24"/>
    </w:rPr>
  </w:style>
  <w:style w:styleId="Style_47_ch" w:type="character">
    <w:name w:val="Subtitle"/>
    <w:link w:val="Style_47"/>
    <w:rPr>
      <w:rFonts w:ascii="XO Thames" w:hAnsi="XO Thames"/>
      <w:i w:val="1"/>
      <w:sz w:val="24"/>
    </w:rPr>
  </w:style>
  <w:style w:styleId="Style_48" w:type="paragraph">
    <w:name w:val="Заголовок"/>
    <w:basedOn w:val="Style_7"/>
    <w:next w:val="Style_12"/>
    <w:link w:val="Style_48_ch"/>
    <w:pPr>
      <w:keepNext w:val="1"/>
      <w:spacing w:after="120" w:before="240"/>
      <w:ind/>
    </w:pPr>
    <w:rPr>
      <w:rFonts w:ascii="Arial" w:hAnsi="Arial"/>
      <w:sz w:val="28"/>
    </w:rPr>
  </w:style>
  <w:style w:styleId="Style_48_ch" w:type="character">
    <w:name w:val="Заголовок"/>
    <w:basedOn w:val="Style_7_ch"/>
    <w:link w:val="Style_48"/>
    <w:rPr>
      <w:rFonts w:ascii="Arial" w:hAnsi="Arial"/>
      <w:sz w:val="28"/>
    </w:rPr>
  </w:style>
  <w:style w:styleId="Style_49" w:type="paragraph">
    <w:name w:val="Title"/>
    <w:next w:val="Style_7"/>
    <w:link w:val="Style_49_ch"/>
    <w:uiPriority w:val="10"/>
    <w:qFormat/>
    <w:pPr>
      <w:spacing w:after="567" w:before="567"/>
      <w:ind/>
      <w:jc w:val="center"/>
    </w:pPr>
    <w:rPr>
      <w:rFonts w:ascii="XO Thames" w:hAnsi="XO Thames"/>
      <w:b w:val="1"/>
      <w:caps w:val="1"/>
      <w:sz w:val="40"/>
    </w:rPr>
  </w:style>
  <w:style w:styleId="Style_49_ch" w:type="character">
    <w:name w:val="Title"/>
    <w:link w:val="Style_49"/>
    <w:rPr>
      <w:rFonts w:ascii="XO Thames" w:hAnsi="XO Thames"/>
      <w:b w:val="1"/>
      <w:caps w:val="1"/>
      <w:sz w:val="40"/>
    </w:rPr>
  </w:style>
  <w:style w:styleId="Style_50" w:type="paragraph">
    <w:name w:val="heading 4"/>
    <w:next w:val="Style_7"/>
    <w:link w:val="Style_50_ch"/>
    <w:uiPriority w:val="9"/>
    <w:qFormat/>
    <w:pPr>
      <w:spacing w:after="120" w:before="120"/>
      <w:ind/>
      <w:jc w:val="both"/>
      <w:outlineLvl w:val="3"/>
    </w:pPr>
    <w:rPr>
      <w:rFonts w:ascii="XO Thames" w:hAnsi="XO Thames"/>
      <w:b w:val="1"/>
      <w:sz w:val="24"/>
    </w:rPr>
  </w:style>
  <w:style w:styleId="Style_50_ch" w:type="character">
    <w:name w:val="heading 4"/>
    <w:link w:val="Style_50"/>
    <w:rPr>
      <w:rFonts w:ascii="XO Thames" w:hAnsi="XO Thames"/>
      <w:b w:val="1"/>
      <w:sz w:val="24"/>
    </w:rPr>
  </w:style>
  <w:style w:styleId="Style_51" w:type="paragraph">
    <w:name w:val="heading 2"/>
    <w:next w:val="Style_7"/>
    <w:link w:val="Style_51_ch"/>
    <w:uiPriority w:val="9"/>
    <w:qFormat/>
    <w:pPr>
      <w:spacing w:after="120" w:before="120"/>
      <w:ind/>
      <w:jc w:val="both"/>
      <w:outlineLvl w:val="1"/>
    </w:pPr>
    <w:rPr>
      <w:rFonts w:ascii="XO Thames" w:hAnsi="XO Thames"/>
      <w:b w:val="1"/>
      <w:sz w:val="28"/>
    </w:rPr>
  </w:style>
  <w:style w:styleId="Style_51_ch" w:type="character">
    <w:name w:val="heading 2"/>
    <w:link w:val="Style_51"/>
    <w:rPr>
      <w:rFonts w:ascii="XO Thames" w:hAnsi="XO Thames"/>
      <w:b w:val="1"/>
      <w:sz w:val="28"/>
    </w:rPr>
  </w:style>
  <w:style w:styleId="Style_52" w:type="paragraph">
    <w:name w:val="WW-Absatz-Standardschriftart111"/>
    <w:link w:val="Style_52_ch"/>
  </w:style>
  <w:style w:styleId="Style_52_ch" w:type="character">
    <w:name w:val="WW-Absatz-Standardschriftart111"/>
    <w:link w:val="Style_52"/>
  </w:style>
  <w:style w:styleId="Style_1" w:type="paragraph">
    <w:name w:val="Название объекта"/>
    <w:basedOn w:val="Style_7"/>
    <w:next w:val="Style_7"/>
    <w:link w:val="Style_1_ch"/>
    <w:pPr>
      <w:ind/>
      <w:jc w:val="center"/>
    </w:pPr>
    <w:rPr>
      <w:sz w:val="30"/>
    </w:rPr>
  </w:style>
  <w:style w:styleId="Style_1_ch" w:type="character">
    <w:name w:val="Название объекта"/>
    <w:basedOn w:val="Style_7_ch"/>
    <w:link w:val="Style_1"/>
    <w:rPr>
      <w:sz w:val="30"/>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2024-08-29T12:10:51Z</dcterms:modified>
</cp:coreProperties>
</file>