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Pr="00FB6C21" w:rsidRDefault="00FC278A" w:rsidP="006520DF">
      <w:pPr>
        <w:rPr>
          <w:lang w:val="en-US"/>
        </w:rPr>
      </w:pPr>
    </w:p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7F1B00AE" w14:textId="5E150D68" w:rsidR="00F37B6A" w:rsidRDefault="00036F60" w:rsidP="00CB6EBF">
      <w:pPr>
        <w:rPr>
          <w:b/>
          <w:bCs/>
        </w:rPr>
      </w:pPr>
      <w:r w:rsidRPr="00036F60">
        <w:rPr>
          <w:b/>
          <w:bCs/>
        </w:rPr>
        <w:t>Какие законы вступают в силу в июне 2024 года</w:t>
      </w:r>
    </w:p>
    <w:p w14:paraId="68B03DF9" w14:textId="77777777" w:rsidR="00036F60" w:rsidRDefault="00036F60" w:rsidP="00CB6EBF">
      <w:pPr>
        <w:rPr>
          <w:i/>
          <w:iCs/>
        </w:rPr>
      </w:pPr>
    </w:p>
    <w:p w14:paraId="2587BCA4" w14:textId="0DD21EFD" w:rsidR="00C05787" w:rsidRPr="00036F60" w:rsidRDefault="00036F60" w:rsidP="001335C5">
      <w:pPr>
        <w:rPr>
          <w:i/>
          <w:iCs/>
        </w:rPr>
      </w:pPr>
      <w:r w:rsidRPr="00036F60">
        <w:rPr>
          <w:i/>
          <w:iCs/>
        </w:rPr>
        <w:t xml:space="preserve">Новые правила расчета для единого пособия, дополнительные выплаты пожилым людям, новые условия по Дальневосточной ипотеке, обязательная дактилоскопия для иностранцев – эти и другие новшества июня 2024 г. </w:t>
      </w:r>
      <w:r>
        <w:rPr>
          <w:i/>
          <w:iCs/>
        </w:rPr>
        <w:t xml:space="preserve">эксперты </w:t>
      </w:r>
      <w:hyperlink r:id="rId8" w:history="1">
        <w:proofErr w:type="spellStart"/>
        <w:r w:rsidRPr="00036F60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 xml:space="preserve"> </w:t>
      </w:r>
      <w:r w:rsidRPr="00036F60">
        <w:rPr>
          <w:i/>
          <w:iCs/>
        </w:rPr>
        <w:t>собрали в одной статье.</w:t>
      </w:r>
    </w:p>
    <w:p w14:paraId="3C0B3BE5" w14:textId="77777777" w:rsidR="00A53E8E" w:rsidRPr="00A53E8E" w:rsidRDefault="00A53E8E" w:rsidP="00A53E8E">
      <w:pPr>
        <w:rPr>
          <w:b/>
        </w:rPr>
      </w:pPr>
    </w:p>
    <w:p w14:paraId="2ACA9249" w14:textId="77777777" w:rsidR="00036F60" w:rsidRDefault="00036F60" w:rsidP="003918A2">
      <w:r w:rsidRPr="00036F60">
        <w:t xml:space="preserve">Новые правила расчета единого пособия </w:t>
      </w:r>
    </w:p>
    <w:p w14:paraId="0BF9C87B" w14:textId="77777777" w:rsidR="00036F60" w:rsidRDefault="00036F60" w:rsidP="003918A2"/>
    <w:p w14:paraId="2592B2AC" w14:textId="77777777" w:rsidR="00036F60" w:rsidRDefault="00036F60" w:rsidP="00036F60">
      <w:r>
        <w:t xml:space="preserve">С 1 июня меняются правила учета трех типов дохода семей, которые претендуют на единое пособие: алименты, деньги на счетах у подростков до 18 лет и выплаты за родительские звания. </w:t>
      </w:r>
    </w:p>
    <w:p w14:paraId="07DD471B" w14:textId="77777777" w:rsidR="00036F60" w:rsidRDefault="00036F60" w:rsidP="00036F60"/>
    <w:p w14:paraId="4EFD8962" w14:textId="77777777" w:rsidR="00036F60" w:rsidRDefault="00036F60" w:rsidP="00036F60">
      <w:r>
        <w:t xml:space="preserve">1. Алименты будут учитываться при расчете среднедушевого дохода следующим образом: </w:t>
      </w:r>
    </w:p>
    <w:p w14:paraId="6F8C65BE" w14:textId="77777777" w:rsidR="00036F60" w:rsidRDefault="00036F60" w:rsidP="00036F60"/>
    <w:p w14:paraId="78280E80" w14:textId="77777777" w:rsidR="00036F60" w:rsidRDefault="00036F60" w:rsidP="00036F60">
      <w:r>
        <w:t>Если есть решение суда, то в расчет берется фактическая сумма, которая поступила на счет.</w:t>
      </w:r>
    </w:p>
    <w:p w14:paraId="33C134AB" w14:textId="77777777" w:rsidR="00036F60" w:rsidRDefault="00036F60" w:rsidP="00036F60">
      <w:r>
        <w:t>Если выплаты на детей назначены по соглашению сторон, то в расчет также берется фактическая сумма, но не меньше 5% от минимального размера оплаты труда (МРОТ) на одного ребенка, 33% – на двух детей, 50% – на трех и более детей. При расчете будет учитываться региональный МРОТ.</w:t>
      </w:r>
    </w:p>
    <w:p w14:paraId="160E5AD1" w14:textId="77777777" w:rsidR="00036F60" w:rsidRDefault="00036F60" w:rsidP="00036F60">
      <w:r>
        <w:t>Это правило будет действовать для тех родителей, которые при заполнении заявления на пособия указали, что находятся в разводе. Для родителей-одиночек или опекунов такое правило применяться не будет.</w:t>
      </w:r>
    </w:p>
    <w:p w14:paraId="3FBEBD79" w14:textId="77777777" w:rsidR="00036F60" w:rsidRDefault="00036F60" w:rsidP="00036F60"/>
    <w:p w14:paraId="1377919E" w14:textId="77777777" w:rsidR="00036F60" w:rsidRDefault="00036F60" w:rsidP="00036F60">
      <w:r>
        <w:t xml:space="preserve">2. Не будет учитываться при расчете среднедушевого дохода семьи денежная сумма, которую государство выплачивает, когда награждает званиями «Мать-героиня», орденом или медалью «Родительская слава». </w:t>
      </w:r>
    </w:p>
    <w:p w14:paraId="6D1A18E3" w14:textId="77777777" w:rsidR="00036F60" w:rsidRDefault="00036F60" w:rsidP="00036F60"/>
    <w:p w14:paraId="50C89C5E" w14:textId="48169FC0" w:rsidR="00A53E8E" w:rsidRDefault="00036F60" w:rsidP="00036F60">
      <w:r>
        <w:t xml:space="preserve">3. Также не будут учитываться деньги на номинальных счетах у подростков до 18 лет, которые очно учатся в школе, вузе или </w:t>
      </w:r>
      <w:proofErr w:type="spellStart"/>
      <w:r>
        <w:t>ссузе</w:t>
      </w:r>
      <w:proofErr w:type="spellEnd"/>
      <w:r>
        <w:t>.</w:t>
      </w:r>
    </w:p>
    <w:p w14:paraId="26FB6EA8" w14:textId="77777777" w:rsidR="00036F60" w:rsidRDefault="00036F60" w:rsidP="00036F60"/>
    <w:p w14:paraId="0F3F9F23" w14:textId="33C8073E" w:rsidR="00B146C2" w:rsidRPr="00C05787" w:rsidRDefault="00A53E8E" w:rsidP="006520DF">
      <w:pPr>
        <w:rPr>
          <w:rStyle w:val="a3"/>
          <w:b/>
          <w:bCs/>
          <w:color w:val="auto"/>
          <w:u w:val="none"/>
        </w:rPr>
      </w:pPr>
      <w:r>
        <w:t xml:space="preserve">О </w:t>
      </w:r>
      <w:r w:rsidR="00036F60">
        <w:t>л</w:t>
      </w:r>
      <w:r w:rsidR="00036F60" w:rsidRPr="00036F60">
        <w:t>ьгот</w:t>
      </w:r>
      <w:r w:rsidR="00036F60">
        <w:t>ах</w:t>
      </w:r>
      <w:r w:rsidR="00036F60" w:rsidRPr="00036F60">
        <w:t xml:space="preserve"> и выплат</w:t>
      </w:r>
      <w:r w:rsidR="00036F60">
        <w:t>ах</w:t>
      </w:r>
      <w:r w:rsidR="00036F60" w:rsidRPr="00036F60">
        <w:t xml:space="preserve"> для пенсионеров</w:t>
      </w:r>
      <w:r>
        <w:t>,</w:t>
      </w:r>
      <w:r w:rsidR="00036F60">
        <w:t xml:space="preserve"> новом </w:t>
      </w:r>
      <w:r w:rsidR="00036F60" w:rsidRPr="00036F60">
        <w:t>порядк</w:t>
      </w:r>
      <w:r w:rsidR="00036F60">
        <w:t>е</w:t>
      </w:r>
      <w:r w:rsidR="00036F60" w:rsidRPr="00036F60">
        <w:t xml:space="preserve"> информирования о назначении пенсий</w:t>
      </w:r>
      <w:r w:rsidR="00036F60">
        <w:t>, у</w:t>
      </w:r>
      <w:r w:rsidR="00036F60" w:rsidRPr="00036F60">
        <w:t>прощени</w:t>
      </w:r>
      <w:r w:rsidR="00036F60">
        <w:t>и</w:t>
      </w:r>
      <w:r w:rsidR="00036F60" w:rsidRPr="00036F60">
        <w:t xml:space="preserve"> условий Дальневосточной и Арктической ипотеки</w:t>
      </w:r>
      <w:r w:rsidR="00036F60">
        <w:t>, р</w:t>
      </w:r>
      <w:r w:rsidR="00036F60" w:rsidRPr="00036F60">
        <w:t>асширени</w:t>
      </w:r>
      <w:r w:rsidR="00036F60">
        <w:t>и</w:t>
      </w:r>
      <w:r w:rsidR="00036F60" w:rsidRPr="00036F60">
        <w:t xml:space="preserve"> списка жизненно необходимых лекарств</w:t>
      </w:r>
      <w:r w:rsidR="00036F60">
        <w:t xml:space="preserve"> и нововведениях для госслужащих,</w:t>
      </w:r>
      <w:r w:rsidR="00036F60" w:rsidRPr="00036F60">
        <w:t xml:space="preserve"> </w:t>
      </w:r>
      <w:r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9" w:history="1">
        <w:r w:rsidR="00036F60" w:rsidRPr="00DD04EB">
          <w:rPr>
            <w:rStyle w:val="a3"/>
          </w:rPr>
          <w:t>https://xn--80apaohbc3aw9e.xn--p1ai/</w:t>
        </w:r>
        <w:proofErr w:type="spellStart"/>
        <w:r w:rsidR="00036F60" w:rsidRPr="00DD04EB">
          <w:rPr>
            <w:rStyle w:val="a3"/>
          </w:rPr>
          <w:t>article</w:t>
        </w:r>
        <w:proofErr w:type="spellEnd"/>
        <w:r w:rsidR="00036F60" w:rsidRPr="00DD04EB">
          <w:rPr>
            <w:rStyle w:val="a3"/>
          </w:rPr>
          <w:t>/kakie-zakony-vstupayut-v-silu-v-iyune-2024-goda/</w:t>
        </w:r>
      </w:hyperlink>
      <w:r w:rsidR="00036F60">
        <w:rPr>
          <w:rStyle w:val="a3"/>
        </w:rPr>
        <w:t xml:space="preserve"> </w:t>
      </w:r>
    </w:p>
    <w:p w14:paraId="3FBB21F3" w14:textId="77777777" w:rsidR="006F756C" w:rsidRDefault="006F756C" w:rsidP="006520DF"/>
    <w:p w14:paraId="190F4CD1" w14:textId="564CA45B" w:rsidR="00FB1A29" w:rsidRPr="00F076C5" w:rsidRDefault="00FC278A" w:rsidP="00F076C5">
      <w:pPr>
        <w:rPr>
          <w:color w:val="0563C1" w:themeColor="hyperlink"/>
          <w:u w:val="single"/>
        </w:rPr>
      </w:pPr>
      <w:bookmarkStart w:id="0" w:name="_GoBack"/>
      <w:bookmarkEnd w:id="0"/>
      <w:r w:rsidRPr="00FC278A">
        <w:t xml:space="preserve">Источник: </w:t>
      </w:r>
      <w:hyperlink r:id="rId10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62D07" w14:textId="77777777" w:rsidR="00C241EE" w:rsidRDefault="00C241EE" w:rsidP="00902E5C">
      <w:r>
        <w:separator/>
      </w:r>
    </w:p>
  </w:endnote>
  <w:endnote w:type="continuationSeparator" w:id="0">
    <w:p w14:paraId="14F9E5A9" w14:textId="77777777" w:rsidR="00C241EE" w:rsidRDefault="00C241EE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07402" w14:textId="77777777" w:rsidR="00C241EE" w:rsidRDefault="00C241EE" w:rsidP="00902E5C">
      <w:r>
        <w:separator/>
      </w:r>
    </w:p>
  </w:footnote>
  <w:footnote w:type="continuationSeparator" w:id="0">
    <w:p w14:paraId="2792343E" w14:textId="77777777" w:rsidR="00C241EE" w:rsidRDefault="00C241EE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36F6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E5CFF"/>
    <w:rsid w:val="00CF1F47"/>
    <w:rsid w:val="00D04080"/>
    <w:rsid w:val="00D074A8"/>
    <w:rsid w:val="00D13540"/>
    <w:rsid w:val="00D50A21"/>
    <w:rsid w:val="00D841EF"/>
    <w:rsid w:val="00DB3797"/>
    <w:rsid w:val="00DC7A16"/>
    <w:rsid w:val="00DD0E40"/>
    <w:rsid w:val="00E11DB4"/>
    <w:rsid w:val="00E21256"/>
    <w:rsid w:val="00E83E8F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ie-zakony-vstupayut-v-silu-v-iyune-2024-god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akie-zakony-vstupayut-v-silu-v-iyune-2024-go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ie-zakony-vstupayut-v-silu-v-iyune-2024-go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66</cp:revision>
  <dcterms:created xsi:type="dcterms:W3CDTF">2022-01-21T11:55:00Z</dcterms:created>
  <dcterms:modified xsi:type="dcterms:W3CDTF">2024-06-03T10:08:00Z</dcterms:modified>
</cp:coreProperties>
</file>