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7CA" w14:textId="77777777" w:rsidR="009B0647" w:rsidRPr="00B97F79" w:rsidRDefault="009B0647" w:rsidP="009B06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 МУНИЦИПАЛЬНОГО  ОБРАЗОВАНИЯ</w:t>
      </w:r>
    </w:p>
    <w:p w14:paraId="24FC7193" w14:textId="77777777" w:rsidR="009B0647" w:rsidRPr="00B97F79" w:rsidRDefault="009B0647" w:rsidP="009B06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«ЦИЛЬНИНСКИЙ РАЙОН»  УЛЬЯНОВСКОЙ ОБЛАСТИ</w:t>
      </w:r>
    </w:p>
    <w:p w14:paraId="039DC8EE" w14:textId="77777777" w:rsidR="009B0647" w:rsidRPr="00B97F79" w:rsidRDefault="009B0647" w:rsidP="009B064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7321299" w14:textId="77777777" w:rsidR="009B0647" w:rsidRPr="00B97F79" w:rsidRDefault="009B0647" w:rsidP="009B064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 О С Т А Н О В Л Е Н И Е</w:t>
      </w:r>
    </w:p>
    <w:p w14:paraId="37006401" w14:textId="77777777" w:rsidR="009B0647" w:rsidRPr="00B97F79" w:rsidRDefault="009B0647" w:rsidP="009B06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PT Astra Serif" w:hAnsi="Times New Roman" w:cs="Times New Roman"/>
          <w:b/>
          <w:sz w:val="28"/>
          <w:szCs w:val="28"/>
          <w:lang w:eastAsia="ar-SA"/>
        </w:rPr>
        <w:t xml:space="preserve">       </w:t>
      </w:r>
    </w:p>
    <w:p w14:paraId="25094DD6" w14:textId="77777777" w:rsidR="009B0647" w:rsidRPr="00B97F79" w:rsidRDefault="009B0647" w:rsidP="00B97F79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</w:t>
      </w:r>
      <w:r w:rsidR="00B97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___                                                                                                                            </w:t>
      </w:r>
      <w:r w:rsidR="00B97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B97F79">
        <w:rPr>
          <w:rFonts w:ascii="Times New Roman" w:eastAsia="PT Astra Serif" w:hAnsi="Times New Roman" w:cs="Times New Roman"/>
          <w:sz w:val="28"/>
          <w:szCs w:val="28"/>
          <w:lang w:eastAsia="ar-SA"/>
        </w:rPr>
        <w:t xml:space="preserve">___________________                               </w:t>
      </w:r>
      <w:r w:rsidR="00B97F79">
        <w:rPr>
          <w:rFonts w:ascii="Times New Roman" w:eastAsia="PT Astra Serif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ar-SA"/>
        </w:rPr>
        <w:t>Экз. №__</w:t>
      </w:r>
    </w:p>
    <w:p w14:paraId="70FBCB8D" w14:textId="77777777" w:rsidR="009B0647" w:rsidRPr="00B97F79" w:rsidRDefault="009B0647" w:rsidP="009B0647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BCE500" w14:textId="77777777" w:rsidR="009B0647" w:rsidRPr="00B97F79" w:rsidRDefault="009B0647" w:rsidP="009B06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A9DF62" w14:textId="77777777" w:rsidR="009B0647" w:rsidRPr="00B97F79" w:rsidRDefault="009B0647" w:rsidP="009B06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EB76C9" w14:textId="77777777" w:rsidR="009B0647" w:rsidRPr="00B97F79" w:rsidRDefault="009B0647" w:rsidP="009B06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ar-SA"/>
        </w:rPr>
        <w:t>с.Большое Нагаткино</w:t>
      </w:r>
    </w:p>
    <w:p w14:paraId="6638E219" w14:textId="77777777" w:rsidR="009B0647" w:rsidRPr="00B97F79" w:rsidRDefault="009B0647" w:rsidP="009B06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46B445" w14:textId="77777777" w:rsidR="009B0647" w:rsidRPr="00B97F79" w:rsidRDefault="009B0647" w:rsidP="009B06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7E9714" w14:textId="77777777" w:rsidR="009B0647" w:rsidRPr="00B97F79" w:rsidRDefault="009B0647" w:rsidP="009B0647">
      <w:pPr>
        <w:suppressAutoHyphens/>
        <w:spacing w:after="0" w:line="1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B97F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 утверждении муниципальной программы «Развитие физической культуры и спорта, формирование здорового образа жизни в муниципальном образовании «Цильнинский район» Ульяновской области» </w:t>
      </w:r>
    </w:p>
    <w:p w14:paraId="0176B635" w14:textId="77777777" w:rsidR="009B0647" w:rsidRPr="00B97F79" w:rsidRDefault="009B0647" w:rsidP="009B0647">
      <w:pPr>
        <w:suppressAutoHyphens/>
        <w:spacing w:after="0" w:line="1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F23955" w14:textId="073C2827" w:rsidR="00DB7CCC" w:rsidRDefault="009B0647" w:rsidP="00DB7CCC">
      <w:pPr>
        <w:widowControl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DB7CCC" w:rsidRPr="00386CBE">
        <w:rPr>
          <w:rFonts w:ascii="PT Astra Serif" w:eastAsia="Times New Roman" w:hAnsi="PT Astra Serif" w:cs="PT Astra Serif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муниципального образования «Цильнинский район» Ульяновской области п о с т а н о в л я е т:</w:t>
      </w:r>
    </w:p>
    <w:p w14:paraId="2CCDA945" w14:textId="447260A3" w:rsidR="009B0647" w:rsidRPr="00B97F79" w:rsidRDefault="009B0647" w:rsidP="00DB7CC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1. Утвердить муниципальную программу «Развитие физической культуры и спорта, формирование здорового образа жизни в муниципальном образовании «Цильнинский район» Ульяновской области» (прилагается).</w:t>
      </w:r>
    </w:p>
    <w:p w14:paraId="68E39049" w14:textId="5EFD7305" w:rsidR="00B97F79" w:rsidRDefault="009B0647" w:rsidP="009B0647">
      <w:pPr>
        <w:suppressAutoHyphens/>
        <w:spacing w:after="0" w:line="200" w:lineRule="atLeast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2. </w:t>
      </w:r>
      <w:r w:rsidRPr="00DB7C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Признать утратившим силу</w:t>
      </w:r>
      <w:r w:rsidR="00B97F79" w:rsidRPr="00DB7C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14:paraId="7D2320A6" w14:textId="786468A4" w:rsidR="009B0647" w:rsidRPr="00B97F79" w:rsidRDefault="00B97F79" w:rsidP="009B0647">
      <w:pPr>
        <w:suppressAutoHyphens/>
        <w:spacing w:after="0" w:line="200" w:lineRule="atLeast"/>
        <w:ind w:right="6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9B0647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 администрации муниципального образования «Цильнинский район» Ульяновской области от 9 декабря 2020 года</w:t>
      </w:r>
      <w:r w:rsidR="005979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979AB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662-П</w:t>
      </w:r>
      <w:r w:rsidR="009B0647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="009B0647"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Об утверждении муниципальной программы «Развитие физической культуры и спорта в муниципальном образовании «Цильнинс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кий район» Ульяновской области»;</w:t>
      </w:r>
    </w:p>
    <w:p w14:paraId="47A8823B" w14:textId="0DBD096C" w:rsidR="002C2163" w:rsidRDefault="002C2163" w:rsidP="009B0647">
      <w:pPr>
        <w:suppressAutoHyphens/>
        <w:spacing w:after="0" w:line="200" w:lineRule="atLeast"/>
        <w:ind w:right="6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ab/>
      </w:r>
      <w:r w:rsidR="00B97F79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 администрации муниципального образования «Цильнинский район» Ульяновской области</w:t>
      </w:r>
      <w:r w:rsidR="005979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97F79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</w:t>
      </w:r>
      <w:r w:rsid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28</w:t>
      </w:r>
      <w:r w:rsidR="00B97F79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декабря 202</w:t>
      </w:r>
      <w:r w:rsid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271629" w:rsidRPr="002716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71629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</w:t>
      </w:r>
      <w:r w:rsidR="005979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420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</w:t>
      </w:r>
      <w:r w:rsidR="005979AB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№ </w:t>
      </w:r>
      <w:r w:rsidR="005979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876</w:t>
      </w:r>
      <w:r w:rsidR="005979AB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</w:t>
      </w:r>
      <w:r w:rsidR="00B97F79"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="00B97F79"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О</w:t>
      </w:r>
      <w:r w:rsid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внесении изменений в </w:t>
      </w:r>
      <w:r w:rsidR="00B97F79"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муниципальн</w:t>
      </w:r>
      <w:r w:rsid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ую</w:t>
      </w:r>
      <w:r w:rsidR="00B97F79"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программ</w:t>
      </w:r>
      <w:r w:rsid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у</w:t>
      </w:r>
      <w:r w:rsidR="00B97F79"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«Развитие физической культуры и спорта в муниципальном образовании «Цильнинский район» Ульяновской области»</w:t>
      </w:r>
      <w:r w:rsidR="00DB7C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;</w:t>
      </w:r>
    </w:p>
    <w:p w14:paraId="1B72CEC9" w14:textId="46D6F84F" w:rsidR="00DB7CCC" w:rsidRDefault="00DB7CCC" w:rsidP="00DB7CCC">
      <w:pPr>
        <w:suppressAutoHyphens/>
        <w:spacing w:after="0" w:line="200" w:lineRule="atLeast"/>
        <w:ind w:right="6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ab/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 администрации муниципального образования «Цильнинский район» Ульяновской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30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декабря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2716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782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 «</w:t>
      </w:r>
      <w:r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внесении изменений в постановление администрации муниципального образования «Цильнинский район» Ульяновской области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9 декабря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662-П «</w:t>
      </w:r>
      <w:r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Об утверждении муниципальной программы «Развитие физической культуры и спорта в муниципальном образовании «Цильнинс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кий район» Ульяновской области»;</w:t>
      </w:r>
    </w:p>
    <w:p w14:paraId="13E2922A" w14:textId="52342BDD" w:rsidR="00DB7CCC" w:rsidRDefault="00DB7CCC" w:rsidP="00DB7CCC">
      <w:pPr>
        <w:suppressAutoHyphens/>
        <w:spacing w:after="0" w:line="200" w:lineRule="atLeast"/>
        <w:ind w:right="6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ab/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 администрации муниципального образования «Цильнинский район» Ульяновской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30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декабря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2716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713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 ««</w:t>
      </w:r>
      <w:r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внесении изменений в постановление администрации муниципального образования «Цильнинский район» Ульяновской области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9 декабря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662-П «</w:t>
      </w:r>
      <w:r w:rsidRPr="00B97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Об утверждении муниципальной программы «Развитие физической культуры и спорта в муниципальном образовании «Цильнинс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кий район» Ульяновской области»;</w:t>
      </w:r>
    </w:p>
    <w:p w14:paraId="2698EA13" w14:textId="77777777" w:rsidR="009B0647" w:rsidRPr="00B97F79" w:rsidRDefault="009B0647" w:rsidP="009B0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3. Настоящее постановление вступает в силу на следующий день после дня его официального опубликования в газете «Цильнинские Новости», но не ранее 1 января 2025 года.</w:t>
      </w:r>
    </w:p>
    <w:p w14:paraId="5358B02B" w14:textId="36839A59" w:rsidR="00B97F79" w:rsidRPr="00B97F79" w:rsidRDefault="009B0647" w:rsidP="009B0647">
      <w:pPr>
        <w:tabs>
          <w:tab w:val="left" w:pos="36"/>
        </w:tabs>
        <w:suppressAutoHyphens/>
        <w:spacing w:after="0" w:line="200" w:lineRule="atLeast"/>
        <w:ind w:left="2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B97F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</w:p>
    <w:p w14:paraId="0C6B5696" w14:textId="77777777" w:rsidR="009B0647" w:rsidRPr="00B97F79" w:rsidRDefault="009B0647" w:rsidP="009B0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</w:p>
    <w:p w14:paraId="5B8816F1" w14:textId="77777777" w:rsidR="009B0647" w:rsidRPr="00B97F79" w:rsidRDefault="009B0647" w:rsidP="009B0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</w:p>
    <w:p w14:paraId="0EE4FE4F" w14:textId="6EB877D8" w:rsidR="009B0647" w:rsidRPr="00B97F79" w:rsidRDefault="009B0647" w:rsidP="009B064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  <w:r w:rsidR="00DB7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</w:t>
      </w:r>
      <w:r w:rsidR="00DB7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В.П.Бабайкин                                                </w:t>
      </w:r>
    </w:p>
    <w:p w14:paraId="01FCDF9D" w14:textId="77777777" w:rsidR="009B0647" w:rsidRDefault="009B0647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1B4560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416EAE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401541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7C24D3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9D6DB2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862499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36E0BE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58A6B9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800EEE9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DA231A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7E1E50" w14:textId="35DA9121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FE7BFA" w14:textId="77777777" w:rsidR="00DB7CCC" w:rsidRDefault="00DB7CCC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5DCEF6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D97C6D" w14:textId="77777777" w:rsid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8718E6" w14:textId="77777777" w:rsidR="00B97F79" w:rsidRPr="00B97F79" w:rsidRDefault="00B97F79" w:rsidP="009B0647">
      <w:pPr>
        <w:suppressAutoHyphens/>
        <w:spacing w:before="280" w:after="28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D2E4FA" w14:textId="77777777" w:rsidR="009B0647" w:rsidRPr="00DB7CCC" w:rsidRDefault="00B97F79" w:rsidP="00B97F79">
      <w:pPr>
        <w:suppressAutoHyphens/>
        <w:spacing w:after="0" w:line="20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Times New Roman" w:eastAsia="PT Astra Serif" w:hAnsi="Times New Roman" w:cs="Times New Roman"/>
          <w:sz w:val="24"/>
          <w:szCs w:val="28"/>
          <w:lang w:eastAsia="zh-CN"/>
        </w:rPr>
        <w:lastRenderedPageBreak/>
        <w:t xml:space="preserve">                                                                                                   </w:t>
      </w:r>
      <w:r w:rsidR="009B0647"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>УТВЕРЖДЕНА</w:t>
      </w:r>
    </w:p>
    <w:p w14:paraId="08A73838" w14:textId="70B8757A" w:rsidR="009B0647" w:rsidRPr="00DB7CCC" w:rsidRDefault="00B97F79" w:rsidP="00B97F7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     </w:t>
      </w:r>
      <w:r w:rsid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</w:t>
      </w:r>
      <w:r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постановлением </w:t>
      </w:r>
      <w:r w:rsidR="009B0647"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>администрации</w:t>
      </w:r>
    </w:p>
    <w:p w14:paraId="12247751" w14:textId="62D248AA" w:rsidR="009B0647" w:rsidRPr="00DB7CCC" w:rsidRDefault="00B97F79" w:rsidP="00B97F7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</w:t>
      </w:r>
      <w:r w:rsidR="009B0647"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>муниципального образования</w:t>
      </w:r>
    </w:p>
    <w:p w14:paraId="1C021008" w14:textId="4930E9B0" w:rsidR="009B0647" w:rsidRPr="00DB7CCC" w:rsidRDefault="00B97F79" w:rsidP="00B97F7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     </w:t>
      </w:r>
      <w:r w:rsidR="009B0647"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>«Цильнинский район»</w:t>
      </w:r>
    </w:p>
    <w:p w14:paraId="162DBFD3" w14:textId="19D8BCA0" w:rsidR="009B0647" w:rsidRPr="00DB7CCC" w:rsidRDefault="00B97F79" w:rsidP="00B97F7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    </w:t>
      </w:r>
      <w:r w:rsidR="009B0647"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>Ульяновской области</w:t>
      </w:r>
    </w:p>
    <w:p w14:paraId="7424CEFA" w14:textId="6C4A0812" w:rsidR="009B0647" w:rsidRPr="00DB7CCC" w:rsidRDefault="00B97F79" w:rsidP="00B97F79">
      <w:pPr>
        <w:suppressAutoHyphens/>
        <w:spacing w:after="0" w:line="20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9B0647" w:rsidRPr="00DB7CCC">
        <w:rPr>
          <w:rFonts w:ascii="PT Astra Serif" w:eastAsia="Times New Roman" w:hAnsi="PT Astra Serif" w:cs="Times New Roman"/>
          <w:sz w:val="28"/>
          <w:szCs w:val="28"/>
          <w:lang w:eastAsia="zh-CN"/>
        </w:rPr>
        <w:t>от _____________ г.  № _______</w:t>
      </w:r>
    </w:p>
    <w:p w14:paraId="4325380B" w14:textId="77777777" w:rsidR="009B0647" w:rsidRPr="00B97F79" w:rsidRDefault="009B0647" w:rsidP="009B06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14:paraId="05E3D524" w14:textId="77777777" w:rsidR="009B0647" w:rsidRPr="00B97F79" w:rsidRDefault="009B0647" w:rsidP="009B06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0748313" w14:textId="77777777" w:rsidR="009B0647" w:rsidRPr="00B97F79" w:rsidRDefault="009B0647" w:rsidP="009B0647">
      <w:pPr>
        <w:tabs>
          <w:tab w:val="left" w:pos="25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PT Astra Serif" w:hAnsi="Times New Roman" w:cs="Times New Roman"/>
          <w:b/>
          <w:sz w:val="28"/>
          <w:szCs w:val="28"/>
          <w:lang w:eastAsia="zh-CN"/>
        </w:rPr>
        <w:t xml:space="preserve">     </w:t>
      </w:r>
      <w:r w:rsidRPr="00B97F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МУНИЦИПАЛЬНАЯ ПРОГРАММА</w:t>
      </w:r>
    </w:p>
    <w:p w14:paraId="60D51DD5" w14:textId="77777777" w:rsidR="009B0647" w:rsidRPr="00B97F79" w:rsidRDefault="009B0647" w:rsidP="009B0647">
      <w:pPr>
        <w:suppressAutoHyphens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E65B7A" w14:textId="77777777" w:rsidR="009B0647" w:rsidRPr="00B97F79" w:rsidRDefault="009B0647" w:rsidP="009B0647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«Развитие физической культуры и спорта, формирование здорового </w:t>
      </w:r>
    </w:p>
    <w:p w14:paraId="22505521" w14:textId="77777777" w:rsidR="009B0647" w:rsidRPr="00B97F79" w:rsidRDefault="009B0647" w:rsidP="009B0647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образа жизни </w:t>
      </w:r>
      <w:r w:rsidRPr="00B97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в муниципальном образовании  «Цильнинский район» Ульяновской области»</w:t>
      </w:r>
    </w:p>
    <w:p w14:paraId="4D79759F" w14:textId="77777777" w:rsidR="006C48A0" w:rsidRDefault="006C48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4E04C5" w14:textId="5DB6EB9B" w:rsidR="00030456" w:rsidRPr="00B97F79" w:rsidRDefault="000304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Страте</w:t>
      </w:r>
      <w:r w:rsidR="009B0647" w:rsidRPr="00B97F79">
        <w:rPr>
          <w:rFonts w:ascii="Times New Roman" w:hAnsi="Times New Roman" w:cs="Times New Roman"/>
          <w:sz w:val="28"/>
          <w:szCs w:val="28"/>
        </w:rPr>
        <w:t>гические приоритеты муниципаль</w:t>
      </w:r>
      <w:r w:rsidRPr="00B97F79">
        <w:rPr>
          <w:rFonts w:ascii="Times New Roman" w:hAnsi="Times New Roman" w:cs="Times New Roman"/>
          <w:sz w:val="28"/>
          <w:szCs w:val="28"/>
        </w:rPr>
        <w:t>ной программы</w:t>
      </w:r>
    </w:p>
    <w:p w14:paraId="68EFAC9A" w14:textId="77BB083D" w:rsidR="00DB7CCC" w:rsidRDefault="00030456" w:rsidP="00DB7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"Развитие физической культуры и спорта</w:t>
      </w:r>
      <w:r w:rsidR="009B0647" w:rsidRPr="00B97F79">
        <w:rPr>
          <w:rFonts w:ascii="Times New Roman" w:hAnsi="Times New Roman" w:cs="Times New Roman"/>
          <w:sz w:val="28"/>
          <w:szCs w:val="28"/>
        </w:rPr>
        <w:t>, формирование здорового образа жизни</w:t>
      </w:r>
      <w:r w:rsidR="00B97F79">
        <w:rPr>
          <w:rFonts w:ascii="Times New Roman" w:hAnsi="Times New Roman" w:cs="Times New Roman"/>
          <w:sz w:val="28"/>
          <w:szCs w:val="28"/>
        </w:rPr>
        <w:t xml:space="preserve"> </w:t>
      </w:r>
      <w:r w:rsidR="009B0647" w:rsidRPr="00B97F79">
        <w:rPr>
          <w:rFonts w:ascii="Times New Roman" w:hAnsi="Times New Roman" w:cs="Times New Roman"/>
          <w:sz w:val="28"/>
          <w:szCs w:val="28"/>
        </w:rPr>
        <w:t>в муниципальном образовании «Цильнинский район»</w:t>
      </w:r>
      <w:r w:rsidRPr="00B97F79">
        <w:rPr>
          <w:rFonts w:ascii="Times New Roman" w:hAnsi="Times New Roman" w:cs="Times New Roman"/>
          <w:sz w:val="28"/>
          <w:szCs w:val="28"/>
        </w:rPr>
        <w:t xml:space="preserve"> Ульяновской области"</w:t>
      </w:r>
    </w:p>
    <w:p w14:paraId="5D380551" w14:textId="77777777" w:rsidR="00DB7CCC" w:rsidRDefault="00DB7CCC" w:rsidP="00DB7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CD52B3" w14:textId="6F249186" w:rsidR="00030456" w:rsidRPr="00B97F79" w:rsidRDefault="000304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1. Оценка текущего состояния сферы</w:t>
      </w:r>
    </w:p>
    <w:p w14:paraId="54EA86C0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2C2163" w:rsidRPr="00B97F79">
        <w:rPr>
          <w:rFonts w:ascii="Times New Roman" w:hAnsi="Times New Roman" w:cs="Times New Roman"/>
          <w:sz w:val="28"/>
          <w:szCs w:val="28"/>
        </w:rPr>
        <w:t>, формирования здорового образа жизни</w:t>
      </w:r>
      <w:r w:rsidRPr="00B97F79">
        <w:rPr>
          <w:rFonts w:ascii="Times New Roman" w:hAnsi="Times New Roman" w:cs="Times New Roman"/>
          <w:sz w:val="28"/>
          <w:szCs w:val="28"/>
        </w:rPr>
        <w:t xml:space="preserve"> в </w:t>
      </w:r>
      <w:r w:rsidR="00B97F79" w:rsidRPr="00B97F7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B0647" w:rsidRPr="00B97F79">
        <w:rPr>
          <w:rFonts w:ascii="Times New Roman" w:hAnsi="Times New Roman" w:cs="Times New Roman"/>
          <w:sz w:val="28"/>
          <w:szCs w:val="28"/>
        </w:rPr>
        <w:t>«Цильнинский район»</w:t>
      </w:r>
    </w:p>
    <w:p w14:paraId="444058FA" w14:textId="77777777" w:rsidR="009B0647" w:rsidRPr="00B97F79" w:rsidRDefault="009B0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3A257DE" w14:textId="77777777" w:rsidR="009B0647" w:rsidRPr="00B97F79" w:rsidRDefault="009B0647" w:rsidP="009B064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Основополагающей задачей политики муниципального образования «Цильнинский район» является создание условий для роста благосостояния населения Цильнинского района,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14:paraId="3611D2D0" w14:textId="77777777" w:rsidR="009B0647" w:rsidRPr="00B97F79" w:rsidRDefault="009B0647" w:rsidP="009B064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настоящее время имеется ряд проблем, влияющих на развитие физической культуры и спорта,</w:t>
      </w:r>
      <w:r w:rsidR="002C2163"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здорового образа жизни</w:t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требующих неотложного решения, в том числе:</w:t>
      </w:r>
    </w:p>
    <w:p w14:paraId="64D15671" w14:textId="77777777" w:rsidR="009B0647" w:rsidRPr="00B97F79" w:rsidRDefault="005925CE" w:rsidP="005925C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B0647"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недостаточное привлечение населения к регулярным занятиям физической культурой;</w:t>
      </w:r>
    </w:p>
    <w:p w14:paraId="4DEE27EF" w14:textId="77777777" w:rsidR="009B0647" w:rsidRPr="00B97F79" w:rsidRDefault="009B0647" w:rsidP="009B064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несоответствие уровня материальной базы и инфраструктуры физической культуры и спорта, а также их</w:t>
      </w:r>
      <w:r w:rsidRPr="00B97F7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моральный и физический износ задачам развития массового спорта в районе;</w:t>
      </w:r>
    </w:p>
    <w:p w14:paraId="447ED178" w14:textId="77777777" w:rsidR="009B0647" w:rsidRPr="00B97F79" w:rsidRDefault="009B0647" w:rsidP="009B064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отсутствие на муниципальном уровне активной пропаганды занятий физической культурой и спортом как составляющей здорового образа жизни.</w:t>
      </w:r>
    </w:p>
    <w:p w14:paraId="5036B3AC" w14:textId="77777777" w:rsidR="009B0647" w:rsidRPr="00B97F79" w:rsidRDefault="009B0647" w:rsidP="005925CE">
      <w:pPr>
        <w:suppressAutoHyphens/>
        <w:spacing w:after="0" w:line="20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Реализация муниципальной программы позволит решить указанные проблемы при максимально эффективном управлении финансами. </w:t>
      </w:r>
    </w:p>
    <w:p w14:paraId="5D97A779" w14:textId="77777777" w:rsidR="009B0647" w:rsidRPr="00B97F79" w:rsidRDefault="005925CE" w:rsidP="005925C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B0647"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программные мероприятия связаны с развитием массового спорта, включая:</w:t>
      </w:r>
    </w:p>
    <w:p w14:paraId="1E00AC91" w14:textId="77777777" w:rsidR="009B0647" w:rsidRPr="00B97F79" w:rsidRDefault="009B0647" w:rsidP="009B064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развитие физической культуры и спорта</w:t>
      </w:r>
      <w:r w:rsidR="002C2163"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образовательных организациях;</w:t>
      </w:r>
    </w:p>
    <w:p w14:paraId="1AE907D3" w14:textId="47A6E64C" w:rsidR="009B0647" w:rsidRPr="00B97F79" w:rsidRDefault="009B0647" w:rsidP="009B064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развитие физической культуры и спорта </w:t>
      </w:r>
      <w:r w:rsidR="002C2163"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ведения здорового образа жизни </w:t>
      </w:r>
      <w:r w:rsidR="005C36B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муниципального образования «Цильнинский район»</w:t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8DDF8A0" w14:textId="77777777" w:rsidR="009B0647" w:rsidRPr="00B97F79" w:rsidRDefault="009B0647" w:rsidP="009B064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организацию пропаганды физической культуры и спорта</w:t>
      </w:r>
      <w:r w:rsidR="002C2163"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ведения здорового образа жизни</w:t>
      </w: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3FD956BC" w14:textId="47A22635" w:rsidR="009B0647" w:rsidRPr="00B97F79" w:rsidRDefault="009B0647" w:rsidP="009B064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Целью Программы является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 </w:t>
      </w:r>
    </w:p>
    <w:p w14:paraId="0FE12F9C" w14:textId="77777777" w:rsidR="009B0647" w:rsidRPr="00B97F79" w:rsidRDefault="009B0647" w:rsidP="009B064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F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рамках Программы предполагается реализовать мероприятия по вопросам организации массового спорта по месту жительства и пропаганды физической культуры и спорта.</w:t>
      </w:r>
    </w:p>
    <w:p w14:paraId="4CEC27D2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C08D51" w14:textId="77777777" w:rsidR="00030456" w:rsidRPr="00B97F79" w:rsidRDefault="000304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2. Описание приоритетов и целей</w:t>
      </w:r>
    </w:p>
    <w:p w14:paraId="67FA10B9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0A6C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0647" w:rsidRPr="00B97F79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  <w:r w:rsidR="000A6C27">
        <w:rPr>
          <w:rFonts w:ascii="Times New Roman" w:hAnsi="Times New Roman" w:cs="Times New Roman"/>
          <w:sz w:val="28"/>
          <w:szCs w:val="28"/>
        </w:rPr>
        <w:t xml:space="preserve"> </w:t>
      </w:r>
      <w:r w:rsidRPr="00B97F79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2C2163" w:rsidRPr="00B97F79">
        <w:rPr>
          <w:rFonts w:ascii="Times New Roman" w:hAnsi="Times New Roman" w:cs="Times New Roman"/>
          <w:sz w:val="28"/>
          <w:szCs w:val="28"/>
        </w:rPr>
        <w:t>муниципальной</w:t>
      </w:r>
      <w:r w:rsidRPr="00B97F79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F60812A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48210B" w14:textId="77777777" w:rsidR="00030456" w:rsidRPr="00B97F79" w:rsidRDefault="00030456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2.1. Основными приоритетами социально-экономического развития</w:t>
      </w:r>
      <w:r w:rsidR="000A6C27" w:rsidRPr="000A6C27">
        <w:t xml:space="preserve"> </w:t>
      </w:r>
      <w:r w:rsidR="000A6C27" w:rsidRPr="000A6C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97F79">
        <w:rPr>
          <w:rFonts w:ascii="Times New Roman" w:hAnsi="Times New Roman" w:cs="Times New Roman"/>
          <w:sz w:val="28"/>
          <w:szCs w:val="28"/>
        </w:rPr>
        <w:t xml:space="preserve"> </w:t>
      </w:r>
      <w:r w:rsidR="009B0647" w:rsidRPr="00B97F79">
        <w:rPr>
          <w:rFonts w:ascii="Times New Roman" w:hAnsi="Times New Roman" w:cs="Times New Roman"/>
          <w:sz w:val="28"/>
          <w:szCs w:val="28"/>
        </w:rPr>
        <w:t>«Цильнинский район»</w:t>
      </w:r>
      <w:r w:rsidRPr="00B97F79">
        <w:rPr>
          <w:rFonts w:ascii="Times New Roman" w:hAnsi="Times New Roman" w:cs="Times New Roman"/>
          <w:sz w:val="28"/>
          <w:szCs w:val="28"/>
        </w:rPr>
        <w:t xml:space="preserve"> в сфере реализации </w:t>
      </w:r>
      <w:r w:rsidR="002C2163" w:rsidRPr="00B97F79">
        <w:rPr>
          <w:rFonts w:ascii="Times New Roman" w:hAnsi="Times New Roman" w:cs="Times New Roman"/>
          <w:sz w:val="28"/>
          <w:szCs w:val="28"/>
        </w:rPr>
        <w:t>муниципальной</w:t>
      </w:r>
      <w:r w:rsidRPr="00B97F79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14:paraId="4E287557" w14:textId="77777777" w:rsidR="00030456" w:rsidRPr="00B97F79" w:rsidRDefault="00030456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1) вовлечение граждан, прежде всего детей и молодежи, в регулярные занятия физической культурой и массовым спортом;</w:t>
      </w:r>
    </w:p>
    <w:p w14:paraId="012A7C5A" w14:textId="77777777" w:rsidR="00030456" w:rsidRPr="00B97F79" w:rsidRDefault="00030456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2) повышение уровня физической подготовленности граждан, проживающих на территории</w:t>
      </w:r>
      <w:r w:rsidR="009B0647" w:rsidRPr="00B97F79">
        <w:rPr>
          <w:rFonts w:ascii="Times New Roman" w:hAnsi="Times New Roman" w:cs="Times New Roman"/>
          <w:sz w:val="28"/>
          <w:szCs w:val="28"/>
        </w:rPr>
        <w:t xml:space="preserve"> </w:t>
      </w:r>
      <w:r w:rsidR="000A6C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0647" w:rsidRPr="00B97F79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  <w:r w:rsidRPr="00B97F79">
        <w:rPr>
          <w:rFonts w:ascii="Times New Roman" w:hAnsi="Times New Roman" w:cs="Times New Roman"/>
          <w:sz w:val="28"/>
          <w:szCs w:val="28"/>
        </w:rPr>
        <w:t>;</w:t>
      </w:r>
      <w:r w:rsidR="009B0647" w:rsidRPr="00B9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131D4" w14:textId="77777777" w:rsidR="00030456" w:rsidRPr="00B97F79" w:rsidRDefault="000A6C27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0456" w:rsidRPr="00B97F79">
        <w:rPr>
          <w:rFonts w:ascii="Times New Roman" w:hAnsi="Times New Roman" w:cs="Times New Roman"/>
          <w:sz w:val="28"/>
          <w:szCs w:val="28"/>
        </w:rPr>
        <w:t xml:space="preserve">) </w:t>
      </w:r>
      <w:r w:rsidR="00F129CE" w:rsidRPr="00B97F79">
        <w:rPr>
          <w:rFonts w:ascii="Times New Roman" w:hAnsi="Times New Roman" w:cs="Times New Roman"/>
          <w:sz w:val="28"/>
          <w:szCs w:val="28"/>
        </w:rPr>
        <w:t>увеличение числа граждан, ведущих здоровый образ жизни.</w:t>
      </w:r>
    </w:p>
    <w:p w14:paraId="21118782" w14:textId="77777777" w:rsidR="00030456" w:rsidRPr="00B97F79" w:rsidRDefault="00030456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2.2. Стратегической целью социально-экономического развития</w:t>
      </w:r>
      <w:r w:rsidR="009B0647" w:rsidRPr="00B97F79">
        <w:rPr>
          <w:rFonts w:ascii="Times New Roman" w:hAnsi="Times New Roman" w:cs="Times New Roman"/>
          <w:sz w:val="28"/>
          <w:szCs w:val="28"/>
        </w:rPr>
        <w:t xml:space="preserve"> </w:t>
      </w:r>
      <w:r w:rsidR="000A6C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0647" w:rsidRPr="00B97F79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  <w:r w:rsidRPr="00B97F79">
        <w:rPr>
          <w:rFonts w:ascii="Times New Roman" w:hAnsi="Times New Roman" w:cs="Times New Roman"/>
          <w:sz w:val="28"/>
          <w:szCs w:val="28"/>
        </w:rPr>
        <w:t xml:space="preserve"> является создание условий, обеспечивающих гражданам возможность систематически заниматься физической культурой и спортом</w:t>
      </w:r>
      <w:r w:rsidR="00F129CE" w:rsidRPr="00B97F79">
        <w:rPr>
          <w:rFonts w:ascii="Times New Roman" w:hAnsi="Times New Roman" w:cs="Times New Roman"/>
          <w:sz w:val="28"/>
          <w:szCs w:val="28"/>
        </w:rPr>
        <w:t xml:space="preserve"> и увеличение ожидаемой продолжительности жизни за счёт увеличения доли лиц, ведущих здоровый образ жизни.</w:t>
      </w:r>
    </w:p>
    <w:p w14:paraId="38883DF9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BE58B0" w14:textId="77777777" w:rsidR="00030456" w:rsidRPr="00B97F79" w:rsidRDefault="000304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3. Сведения о взаимосвязи </w:t>
      </w:r>
      <w:r w:rsidR="000A6C27">
        <w:rPr>
          <w:rFonts w:ascii="Times New Roman" w:hAnsi="Times New Roman" w:cs="Times New Roman"/>
          <w:sz w:val="28"/>
          <w:szCs w:val="28"/>
        </w:rPr>
        <w:t>муниципаль</w:t>
      </w:r>
      <w:r w:rsidRPr="00B97F79">
        <w:rPr>
          <w:rFonts w:ascii="Times New Roman" w:hAnsi="Times New Roman" w:cs="Times New Roman"/>
          <w:sz w:val="28"/>
          <w:szCs w:val="28"/>
        </w:rPr>
        <w:t>ной программы</w:t>
      </w:r>
    </w:p>
    <w:p w14:paraId="6A5D52F8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с национальными целями развития Российской Федерации,</w:t>
      </w:r>
    </w:p>
    <w:p w14:paraId="1944D7AD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стратегическими приоритетами, целями и показателями</w:t>
      </w:r>
    </w:p>
    <w:p w14:paraId="0112CAB0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соответствующей государственной программы</w:t>
      </w:r>
    </w:p>
    <w:p w14:paraId="48F67650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225B3A1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690140" w14:textId="4415FA1F" w:rsidR="00F129CE" w:rsidRPr="00B97F79" w:rsidRDefault="00F129CE" w:rsidP="00F12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hyperlink r:id="rId5">
        <w:r w:rsidR="00030456" w:rsidRPr="00B97F79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030456" w:rsidRPr="00B97F79">
        <w:rPr>
          <w:rFonts w:ascii="Times New Roman" w:hAnsi="Times New Roman" w:cs="Times New Roman"/>
          <w:sz w:val="28"/>
          <w:szCs w:val="28"/>
        </w:rPr>
        <w:t xml:space="preserve"> взаимосвязана с национальной целью развития Российской Федерации</w:t>
      </w:r>
      <w:r w:rsidRPr="00B97F79">
        <w:rPr>
          <w:rFonts w:ascii="Times New Roman" w:hAnsi="Times New Roman" w:cs="Times New Roman"/>
          <w:sz w:val="28"/>
          <w:szCs w:val="28"/>
        </w:rPr>
        <w:t xml:space="preserve"> «Сохранение населения, укрепление здоровья и повышение благополучия людей, поддержка семьи»</w:t>
      </w:r>
      <w:r w:rsidR="00030456" w:rsidRPr="00B97F79">
        <w:rPr>
          <w:rFonts w:ascii="Times New Roman" w:hAnsi="Times New Roman" w:cs="Times New Roman"/>
          <w:sz w:val="28"/>
          <w:szCs w:val="28"/>
        </w:rPr>
        <w:t xml:space="preserve">, определенной </w:t>
      </w:r>
      <w:hyperlink r:id="rId6">
        <w:r w:rsidR="00030456" w:rsidRPr="00B97F7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30456" w:rsidRPr="00B97F7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</w:t>
      </w:r>
      <w:r w:rsidR="006C48A0">
        <w:rPr>
          <w:rFonts w:ascii="Times New Roman" w:hAnsi="Times New Roman" w:cs="Times New Roman"/>
          <w:sz w:val="28"/>
          <w:szCs w:val="28"/>
        </w:rPr>
        <w:t>№</w:t>
      </w:r>
      <w:r w:rsidR="00030456" w:rsidRPr="00B97F79">
        <w:rPr>
          <w:rFonts w:ascii="Times New Roman" w:hAnsi="Times New Roman" w:cs="Times New Roman"/>
          <w:sz w:val="28"/>
          <w:szCs w:val="28"/>
        </w:rPr>
        <w:t xml:space="preserve"> 309 </w:t>
      </w:r>
      <w:r w:rsidR="006C48A0">
        <w:rPr>
          <w:rFonts w:ascii="Times New Roman" w:hAnsi="Times New Roman" w:cs="Times New Roman"/>
          <w:sz w:val="28"/>
          <w:szCs w:val="28"/>
        </w:rPr>
        <w:t>«</w:t>
      </w:r>
      <w:r w:rsidR="00030456" w:rsidRPr="00B97F79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6C48A0">
        <w:rPr>
          <w:rFonts w:ascii="Times New Roman" w:hAnsi="Times New Roman" w:cs="Times New Roman"/>
          <w:sz w:val="28"/>
          <w:szCs w:val="28"/>
        </w:rPr>
        <w:t>»</w:t>
      </w:r>
      <w:r w:rsidR="00030456" w:rsidRPr="00B97F79">
        <w:rPr>
          <w:rFonts w:ascii="Times New Roman" w:hAnsi="Times New Roman" w:cs="Times New Roman"/>
          <w:sz w:val="28"/>
          <w:szCs w:val="28"/>
        </w:rPr>
        <w:t xml:space="preserve">, и показателями, установленными государственной </w:t>
      </w:r>
      <w:hyperlink r:id="rId7">
        <w:r w:rsidR="00030456" w:rsidRPr="00B97F79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030456" w:rsidRPr="00B97F79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физической культуры и спорта", утвержденной постановлением Правительства Российской Федерации от </w:t>
      </w:r>
      <w:r w:rsidR="00030456" w:rsidRPr="00B97F79">
        <w:rPr>
          <w:rFonts w:ascii="Times New Roman" w:hAnsi="Times New Roman" w:cs="Times New Roman"/>
          <w:sz w:val="28"/>
          <w:szCs w:val="28"/>
        </w:rPr>
        <w:lastRenderedPageBreak/>
        <w:t xml:space="preserve">30.09.2021 </w:t>
      </w:r>
      <w:r w:rsidR="006C48A0">
        <w:rPr>
          <w:rFonts w:ascii="Times New Roman" w:hAnsi="Times New Roman" w:cs="Times New Roman"/>
          <w:sz w:val="28"/>
          <w:szCs w:val="28"/>
        </w:rPr>
        <w:t>№</w:t>
      </w:r>
      <w:r w:rsidR="00030456" w:rsidRPr="00B97F79">
        <w:rPr>
          <w:rFonts w:ascii="Times New Roman" w:hAnsi="Times New Roman" w:cs="Times New Roman"/>
          <w:sz w:val="28"/>
          <w:szCs w:val="28"/>
        </w:rPr>
        <w:t xml:space="preserve"> 1661 </w:t>
      </w:r>
      <w:r w:rsidR="006C48A0">
        <w:rPr>
          <w:rFonts w:ascii="Times New Roman" w:hAnsi="Times New Roman" w:cs="Times New Roman"/>
          <w:sz w:val="28"/>
          <w:szCs w:val="28"/>
        </w:rPr>
        <w:t>«</w:t>
      </w:r>
      <w:r w:rsidR="00030456" w:rsidRPr="00B97F79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Федерации "Развитие физической культуры и спорта</w:t>
      </w:r>
      <w:r w:rsidR="006C48A0">
        <w:rPr>
          <w:rFonts w:ascii="Times New Roman" w:hAnsi="Times New Roman" w:cs="Times New Roman"/>
          <w:sz w:val="28"/>
          <w:szCs w:val="28"/>
        </w:rPr>
        <w:t>»</w:t>
      </w:r>
      <w:r w:rsidR="00030456" w:rsidRPr="00B97F79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актов и отдельных положений некоторых актов Правительства Российской Федерации"</w:t>
      </w:r>
      <w:r w:rsidR="0016012B">
        <w:rPr>
          <w:rFonts w:ascii="Times New Roman" w:hAnsi="Times New Roman" w:cs="Times New Roman"/>
          <w:sz w:val="28"/>
          <w:szCs w:val="28"/>
        </w:rPr>
        <w:t>,</w:t>
      </w:r>
      <w:bookmarkStart w:id="0" w:name="_Hlk180675227"/>
      <w:bookmarkStart w:id="1" w:name="_Hlk180766424"/>
      <w:r w:rsidR="0016012B" w:rsidRPr="0016012B">
        <w:rPr>
          <w:rFonts w:ascii="PT Astra Serif" w:hAnsi="PT Astra Serif"/>
          <w:kern w:val="1"/>
          <w:sz w:val="28"/>
          <w:szCs w:val="28"/>
          <w:lang w:bidi="ru-RU"/>
        </w:rPr>
        <w:t xml:space="preserve"> </w:t>
      </w:r>
      <w:r w:rsidR="0016012B" w:rsidRPr="002E6549">
        <w:rPr>
          <w:rFonts w:ascii="PT Astra Serif" w:hAnsi="PT Astra Serif"/>
          <w:kern w:val="1"/>
          <w:sz w:val="28"/>
          <w:szCs w:val="28"/>
          <w:lang w:bidi="ru-RU"/>
        </w:rPr>
        <w:t>Стратегией социально-экономического развития муниципального образования «Цильнинский район» до 2030 года, утвержденной Решением Совета депутатов муниципального образования «Цильнинский район» от 10.02.2016 №266 «Об утверждении стратегии социально-экономического развития муниципального образования «Цильнинский район» до 2030 года</w:t>
      </w:r>
      <w:bookmarkEnd w:id="0"/>
      <w:r w:rsidR="0016012B">
        <w:rPr>
          <w:rFonts w:ascii="PT Astra Serif" w:hAnsi="PT Astra Serif"/>
          <w:kern w:val="1"/>
          <w:sz w:val="28"/>
          <w:szCs w:val="28"/>
          <w:lang w:bidi="ru-RU"/>
        </w:rPr>
        <w:t>»</w:t>
      </w:r>
      <w:bookmarkEnd w:id="1"/>
      <w:r w:rsidR="000A6C27">
        <w:rPr>
          <w:rFonts w:ascii="Times New Roman" w:hAnsi="Times New Roman" w:cs="Times New Roman"/>
          <w:sz w:val="28"/>
          <w:szCs w:val="28"/>
        </w:rPr>
        <w:t>.</w:t>
      </w:r>
      <w:r w:rsidRPr="00B9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1E551" w14:textId="77777777" w:rsidR="00F129CE" w:rsidRPr="00B97F79" w:rsidRDefault="00F129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A73202" w14:textId="77777777" w:rsidR="00030456" w:rsidRPr="00B97F79" w:rsidRDefault="00DC68E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4. Описание задач муници</w:t>
      </w:r>
      <w:r w:rsidR="005925CE" w:rsidRPr="00B97F79">
        <w:rPr>
          <w:rFonts w:ascii="Times New Roman" w:hAnsi="Times New Roman" w:cs="Times New Roman"/>
          <w:sz w:val="28"/>
          <w:szCs w:val="28"/>
        </w:rPr>
        <w:t>п</w:t>
      </w:r>
      <w:r w:rsidRPr="00B97F79">
        <w:rPr>
          <w:rFonts w:ascii="Times New Roman" w:hAnsi="Times New Roman" w:cs="Times New Roman"/>
          <w:sz w:val="28"/>
          <w:szCs w:val="28"/>
        </w:rPr>
        <w:t>аль</w:t>
      </w:r>
      <w:r w:rsidR="00030456" w:rsidRPr="00B97F79">
        <w:rPr>
          <w:rFonts w:ascii="Times New Roman" w:hAnsi="Times New Roman" w:cs="Times New Roman"/>
          <w:sz w:val="28"/>
          <w:szCs w:val="28"/>
        </w:rPr>
        <w:t>ного управления,</w:t>
      </w:r>
    </w:p>
    <w:p w14:paraId="7D3671E8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осуществляемого органами публичной власти</w:t>
      </w:r>
    </w:p>
    <w:p w14:paraId="2CBCC2CD" w14:textId="77777777" w:rsidR="00030456" w:rsidRPr="00B97F79" w:rsidRDefault="000A6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92BC8" w:rsidRPr="00B97F79">
        <w:rPr>
          <w:rFonts w:ascii="Times New Roman" w:hAnsi="Times New Roman" w:cs="Times New Roman"/>
          <w:sz w:val="28"/>
          <w:szCs w:val="28"/>
        </w:rPr>
        <w:t xml:space="preserve"> «Цильнинский район» </w:t>
      </w:r>
      <w:r w:rsidR="00030456" w:rsidRPr="00B97F79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="00F129CE" w:rsidRPr="00B97F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 з</w:t>
      </w:r>
      <w:r w:rsidR="00F129CE" w:rsidRPr="00B97F79">
        <w:rPr>
          <w:rFonts w:ascii="Times New Roman" w:hAnsi="Times New Roman" w:cs="Times New Roman"/>
          <w:sz w:val="28"/>
          <w:szCs w:val="28"/>
        </w:rPr>
        <w:t xml:space="preserve">дорового образа жизни </w:t>
      </w:r>
      <w:r w:rsidR="00030456" w:rsidRPr="00B97F79">
        <w:rPr>
          <w:rFonts w:ascii="Times New Roman" w:hAnsi="Times New Roman" w:cs="Times New Roman"/>
          <w:sz w:val="28"/>
          <w:szCs w:val="28"/>
        </w:rPr>
        <w:t xml:space="preserve">в </w:t>
      </w:r>
      <w:r w:rsidR="00092BC8" w:rsidRPr="00B97F79">
        <w:rPr>
          <w:rFonts w:ascii="Times New Roman" w:hAnsi="Times New Roman" w:cs="Times New Roman"/>
          <w:sz w:val="28"/>
          <w:szCs w:val="28"/>
        </w:rPr>
        <w:t>МО «Цильнинский район»</w:t>
      </w:r>
      <w:r w:rsidR="00030456" w:rsidRPr="00B97F79">
        <w:rPr>
          <w:rFonts w:ascii="Times New Roman" w:hAnsi="Times New Roman" w:cs="Times New Roman"/>
          <w:sz w:val="28"/>
          <w:szCs w:val="28"/>
        </w:rPr>
        <w:t>, и способов их эффективного решения</w:t>
      </w:r>
    </w:p>
    <w:p w14:paraId="6089ED24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5B6089" w14:textId="77777777" w:rsidR="00030456" w:rsidRPr="00B97F79" w:rsidRDefault="00DC68EC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4.1. Задачами муниципаль</w:t>
      </w:r>
      <w:r w:rsidR="00030456" w:rsidRPr="00B97F79">
        <w:rPr>
          <w:rFonts w:ascii="Times New Roman" w:hAnsi="Times New Roman" w:cs="Times New Roman"/>
          <w:sz w:val="28"/>
          <w:szCs w:val="28"/>
        </w:rPr>
        <w:t xml:space="preserve">ного управления, осуществляемого органами публичной власти </w:t>
      </w:r>
      <w:r w:rsidR="000A6C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04158" w:rsidRPr="00B97F79">
        <w:rPr>
          <w:rFonts w:ascii="Times New Roman" w:hAnsi="Times New Roman" w:cs="Times New Roman"/>
          <w:sz w:val="28"/>
          <w:szCs w:val="28"/>
        </w:rPr>
        <w:t xml:space="preserve"> «Цильнинский район» </w:t>
      </w:r>
      <w:r w:rsidR="00030456" w:rsidRPr="00B97F79">
        <w:rPr>
          <w:rFonts w:ascii="Times New Roman" w:hAnsi="Times New Roman" w:cs="Times New Roman"/>
          <w:sz w:val="28"/>
          <w:szCs w:val="28"/>
        </w:rPr>
        <w:t>в сфере физической культуры и спорта в</w:t>
      </w:r>
      <w:r w:rsidR="00F04158" w:rsidRPr="00B97F79">
        <w:rPr>
          <w:rFonts w:ascii="Times New Roman" w:hAnsi="Times New Roman" w:cs="Times New Roman"/>
          <w:sz w:val="28"/>
          <w:szCs w:val="28"/>
        </w:rPr>
        <w:t xml:space="preserve"> </w:t>
      </w:r>
      <w:r w:rsidR="000A6C27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04158" w:rsidRPr="00B97F79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  <w:r w:rsidR="00030456" w:rsidRPr="00B97F79">
        <w:rPr>
          <w:rFonts w:ascii="Times New Roman" w:hAnsi="Times New Roman" w:cs="Times New Roman"/>
          <w:sz w:val="28"/>
          <w:szCs w:val="28"/>
        </w:rPr>
        <w:t>, являются:</w:t>
      </w:r>
    </w:p>
    <w:p w14:paraId="1A93352C" w14:textId="77777777" w:rsidR="00030456" w:rsidRPr="00B97F79" w:rsidRDefault="00030456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1) создание для всех категорий и групп населения условий для занятий </w:t>
      </w:r>
      <w:r w:rsidR="009B0647" w:rsidRPr="00B97F79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14:paraId="1C6BA4D0" w14:textId="77777777" w:rsidR="000A6C27" w:rsidRPr="000A6C27" w:rsidRDefault="00030456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6C27">
        <w:rPr>
          <w:rFonts w:ascii="Times New Roman" w:hAnsi="Times New Roman" w:cs="Times New Roman"/>
          <w:sz w:val="28"/>
          <w:szCs w:val="28"/>
        </w:rPr>
        <w:t xml:space="preserve">2) </w:t>
      </w:r>
      <w:r w:rsidR="000A6C27" w:rsidRPr="000A6C27">
        <w:rPr>
          <w:rFonts w:ascii="Times New Roman" w:hAnsi="Times New Roman" w:cs="Times New Roman"/>
          <w:sz w:val="28"/>
          <w:szCs w:val="28"/>
        </w:rPr>
        <w:t>развитие детско-юношеского, школьного спорта</w:t>
      </w:r>
      <w:r w:rsidR="00EA6785">
        <w:rPr>
          <w:rFonts w:ascii="Times New Roman" w:hAnsi="Times New Roman" w:cs="Times New Roman"/>
          <w:sz w:val="28"/>
          <w:szCs w:val="28"/>
        </w:rPr>
        <w:t>;</w:t>
      </w:r>
    </w:p>
    <w:p w14:paraId="689E9282" w14:textId="77777777" w:rsidR="00030456" w:rsidRPr="00B97F79" w:rsidRDefault="00EA6785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C27" w:rsidRPr="000A6C27">
        <w:rPr>
          <w:rFonts w:ascii="Times New Roman" w:hAnsi="Times New Roman" w:cs="Times New Roman"/>
          <w:sz w:val="28"/>
          <w:szCs w:val="28"/>
        </w:rPr>
        <w:t>) вовлечение населения в реализации Всероссийского физкультурно-спортивного комплекса «Готов к труду и обороне» (ГТО).</w:t>
      </w:r>
    </w:p>
    <w:p w14:paraId="266761FD" w14:textId="77777777" w:rsidR="00030456" w:rsidRPr="00B97F79" w:rsidRDefault="00030456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4.2. Способ</w:t>
      </w:r>
      <w:r w:rsidR="00DC68EC" w:rsidRPr="00B97F79">
        <w:rPr>
          <w:rFonts w:ascii="Times New Roman" w:hAnsi="Times New Roman" w:cs="Times New Roman"/>
          <w:sz w:val="28"/>
          <w:szCs w:val="28"/>
        </w:rPr>
        <w:t>ами эффективного решения задач муниципаль</w:t>
      </w:r>
      <w:r w:rsidRPr="00B97F79">
        <w:rPr>
          <w:rFonts w:ascii="Times New Roman" w:hAnsi="Times New Roman" w:cs="Times New Roman"/>
          <w:sz w:val="28"/>
          <w:szCs w:val="28"/>
        </w:rPr>
        <w:t>ного управления являются:</w:t>
      </w:r>
    </w:p>
    <w:p w14:paraId="6726FBCD" w14:textId="77777777" w:rsidR="00030456" w:rsidRPr="00B97F79" w:rsidRDefault="00030456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1) повышение доступности спортивной инфраструктуры, в том числе инфраструктуры массового спорта;</w:t>
      </w:r>
    </w:p>
    <w:p w14:paraId="5D96DFF5" w14:textId="77777777" w:rsidR="00030456" w:rsidRPr="00B97F79" w:rsidRDefault="00030456" w:rsidP="006C4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2) создание эффективной системы физического воспитания населения, проживающего на территории</w:t>
      </w:r>
      <w:r w:rsidR="00F04158" w:rsidRPr="00B97F79">
        <w:rPr>
          <w:rFonts w:ascii="Times New Roman" w:hAnsi="Times New Roman" w:cs="Times New Roman"/>
          <w:sz w:val="28"/>
          <w:szCs w:val="28"/>
        </w:rPr>
        <w:t xml:space="preserve"> </w:t>
      </w:r>
      <w:r w:rsidR="000A6C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04158" w:rsidRPr="00B97F79">
        <w:rPr>
          <w:rFonts w:ascii="Times New Roman" w:hAnsi="Times New Roman" w:cs="Times New Roman"/>
          <w:sz w:val="28"/>
          <w:szCs w:val="28"/>
        </w:rPr>
        <w:t xml:space="preserve"> «Цильнинский район»</w:t>
      </w:r>
      <w:r w:rsidR="000A6C27">
        <w:rPr>
          <w:rFonts w:ascii="Times New Roman" w:hAnsi="Times New Roman" w:cs="Times New Roman"/>
          <w:sz w:val="28"/>
          <w:szCs w:val="28"/>
        </w:rPr>
        <w:t>.</w:t>
      </w:r>
      <w:r w:rsidR="00F04158" w:rsidRPr="00B9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A96D8" w14:textId="77777777" w:rsidR="00030456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1991F8" w14:textId="77777777" w:rsidR="000A6C27" w:rsidRDefault="000A6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01A518" w14:textId="77777777" w:rsidR="000A6C27" w:rsidRDefault="000A6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27754D" w14:textId="07596988" w:rsidR="00EA6785" w:rsidRDefault="00EA6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322F3F" w14:textId="7C4B3722" w:rsidR="006C48A0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8F1CD8" w14:textId="4952704C" w:rsidR="006C48A0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AAE7C0" w14:textId="0989B048" w:rsidR="006C48A0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3C73A1" w14:textId="642CA72D" w:rsidR="006C48A0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165254" w14:textId="136116FE" w:rsidR="006C48A0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BBC3C7" w14:textId="545250EE" w:rsidR="006C48A0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F797AB" w14:textId="598279D3" w:rsidR="006C48A0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88737B" w14:textId="76C34219" w:rsidR="006C48A0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7F4B5C" w14:textId="77777777" w:rsidR="006C48A0" w:rsidRPr="00B97F79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BC006" w14:textId="77777777" w:rsidR="00030456" w:rsidRPr="00B97F79" w:rsidRDefault="000304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389270BC" w14:textId="77777777" w:rsidR="00DC68EC" w:rsidRPr="00B97F79" w:rsidRDefault="00DC68EC" w:rsidP="00DC68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64FBABDE" w14:textId="77777777" w:rsidR="00DC68EC" w:rsidRPr="00B97F79" w:rsidRDefault="00DC68EC" w:rsidP="00DC68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"Развитие физической культуры и спорта, форм</w:t>
      </w:r>
      <w:r w:rsidR="000A6C27">
        <w:rPr>
          <w:rFonts w:ascii="Times New Roman" w:hAnsi="Times New Roman" w:cs="Times New Roman"/>
          <w:sz w:val="28"/>
          <w:szCs w:val="28"/>
        </w:rPr>
        <w:t xml:space="preserve">ирование здорового образа жизни </w:t>
      </w:r>
      <w:r w:rsidRPr="00B97F79">
        <w:rPr>
          <w:rFonts w:ascii="Times New Roman" w:hAnsi="Times New Roman" w:cs="Times New Roman"/>
          <w:sz w:val="28"/>
          <w:szCs w:val="28"/>
        </w:rPr>
        <w:t>в муниципальном образовании «Цильнинский район» Ульяновской области"</w:t>
      </w:r>
    </w:p>
    <w:p w14:paraId="25FD601B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722"/>
      </w:tblGrid>
      <w:tr w:rsidR="00030456" w:rsidRPr="00B97F79" w14:paraId="69E8D4B8" w14:textId="77777777" w:rsidTr="006C48A0">
        <w:tc>
          <w:tcPr>
            <w:tcW w:w="3912" w:type="dxa"/>
          </w:tcPr>
          <w:p w14:paraId="045CBA56" w14:textId="77777777" w:rsidR="00030456" w:rsidRPr="00B97F79" w:rsidRDefault="00DC68EC" w:rsidP="00DC68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>Куратор муниципаль</w:t>
            </w:r>
            <w:r w:rsidR="00030456" w:rsidRPr="00B97F79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722" w:type="dxa"/>
          </w:tcPr>
          <w:p w14:paraId="74653680" w14:textId="695ACAB7" w:rsidR="00030456" w:rsidRPr="00B97F79" w:rsidRDefault="00DC68EC" w:rsidP="006C4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>Фролова Ирина Михайловна</w:t>
            </w:r>
            <w:r w:rsidR="00030456" w:rsidRPr="00B97F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36B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>ервый</w:t>
            </w:r>
            <w:r w:rsidR="00030456"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="005C36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«Цильнинский район» </w:t>
            </w:r>
          </w:p>
        </w:tc>
      </w:tr>
      <w:tr w:rsidR="00030456" w:rsidRPr="00B97F79" w14:paraId="2D743498" w14:textId="77777777" w:rsidTr="006C48A0">
        <w:tc>
          <w:tcPr>
            <w:tcW w:w="3912" w:type="dxa"/>
          </w:tcPr>
          <w:p w14:paraId="24357960" w14:textId="77777777" w:rsidR="00030456" w:rsidRPr="00B97F79" w:rsidRDefault="00827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30456"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</w:t>
            </w:r>
          </w:p>
        </w:tc>
        <w:tc>
          <w:tcPr>
            <w:tcW w:w="5722" w:type="dxa"/>
          </w:tcPr>
          <w:p w14:paraId="327E2C3F" w14:textId="77777777" w:rsidR="00030456" w:rsidRPr="00B97F79" w:rsidRDefault="00DC68EC" w:rsidP="006C48A0">
            <w:pPr>
              <w:suppressAutoHyphens/>
              <w:snapToGrid w:val="0"/>
              <w:spacing w:after="0" w:line="200" w:lineRule="atLeast"/>
              <w:ind w:right="1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муниципального образования «Цильнинский район» Ульяновской области</w:t>
            </w:r>
          </w:p>
        </w:tc>
      </w:tr>
      <w:tr w:rsidR="00030456" w:rsidRPr="00B97F79" w14:paraId="75DE1C29" w14:textId="77777777" w:rsidTr="006C48A0">
        <w:tc>
          <w:tcPr>
            <w:tcW w:w="3912" w:type="dxa"/>
          </w:tcPr>
          <w:p w14:paraId="5E127E8A" w14:textId="77777777" w:rsidR="00030456" w:rsidRPr="00B97F79" w:rsidRDefault="00030456" w:rsidP="000A6C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A6C27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программы, участники </w:t>
            </w:r>
            <w:r w:rsidR="000A6C27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722" w:type="dxa"/>
          </w:tcPr>
          <w:p w14:paraId="068D4D60" w14:textId="5B1FBBC3" w:rsidR="00030456" w:rsidRPr="00B97F79" w:rsidRDefault="00DC68EC" w:rsidP="006C4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Управление по развитию человеческого потенциала администрации муниципального образования «Цильнинский район» Ульяновской области (далее — Управление), отдел по делам молодежи и спорту администрации муниципального образования «Цильнинский район» Ульяновской области (далее — Отдел по делам молодежи и спорту</w:t>
            </w:r>
            <w:r w:rsid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</w:tr>
      <w:tr w:rsidR="00030456" w:rsidRPr="00B97F79" w14:paraId="16C2532B" w14:textId="77777777" w:rsidTr="006C48A0">
        <w:tc>
          <w:tcPr>
            <w:tcW w:w="3912" w:type="dxa"/>
          </w:tcPr>
          <w:p w14:paraId="64EB4B40" w14:textId="77777777" w:rsidR="00030456" w:rsidRPr="00B97F79" w:rsidRDefault="00030456" w:rsidP="006D7A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Цель/цели </w:t>
            </w:r>
            <w:r w:rsidR="006D7AF2" w:rsidRPr="00B97F7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722" w:type="dxa"/>
          </w:tcPr>
          <w:p w14:paraId="31B2C7EB" w14:textId="54563CA2" w:rsidR="00030456" w:rsidRDefault="005C36B8" w:rsidP="006C48A0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Цель 1 </w:t>
            </w:r>
            <w:r w:rsidR="006D7AF2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  <w:r w:rsidR="0027162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32AC4AE7" w14:textId="6B7311F0" w:rsidR="00271629" w:rsidRPr="00B97F79" w:rsidRDefault="005C36B8" w:rsidP="006C48A0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Цель 2 </w:t>
            </w:r>
            <w:r w:rsidR="0027162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Формирование здорового образа жизни населения</w:t>
            </w:r>
          </w:p>
        </w:tc>
      </w:tr>
      <w:tr w:rsidR="00030456" w:rsidRPr="00B97F79" w14:paraId="0EC2FA8D" w14:textId="77777777" w:rsidTr="006C48A0">
        <w:tc>
          <w:tcPr>
            <w:tcW w:w="3912" w:type="dxa"/>
          </w:tcPr>
          <w:p w14:paraId="37FD4488" w14:textId="77777777" w:rsidR="00030456" w:rsidRPr="00B97F79" w:rsidRDefault="0003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государственной программы</w:t>
            </w:r>
          </w:p>
        </w:tc>
        <w:tc>
          <w:tcPr>
            <w:tcW w:w="5722" w:type="dxa"/>
          </w:tcPr>
          <w:p w14:paraId="0A3AD9D2" w14:textId="77777777" w:rsidR="00030456" w:rsidRPr="00B97F79" w:rsidRDefault="000304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30456" w:rsidRPr="00B97F79" w14:paraId="3B970E91" w14:textId="77777777" w:rsidTr="006C48A0">
        <w:tc>
          <w:tcPr>
            <w:tcW w:w="3912" w:type="dxa"/>
          </w:tcPr>
          <w:p w14:paraId="69129B9B" w14:textId="77777777" w:rsidR="00030456" w:rsidRPr="00B97F79" w:rsidRDefault="006D7AF2" w:rsidP="006D7A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</w:t>
            </w:r>
            <w:r w:rsidR="00030456" w:rsidRPr="00B97F79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722" w:type="dxa"/>
          </w:tcPr>
          <w:p w14:paraId="09E885D8" w14:textId="09C253BB" w:rsidR="006D7AF2" w:rsidRPr="00B97F79" w:rsidRDefault="005C36B8" w:rsidP="006D7AF2">
            <w:pPr>
              <w:suppressAutoHyphens/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обучающихся, систематически занимающихся физической культурой</w:t>
            </w:r>
            <w:r w:rsidR="006D7AF2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38635E99" w14:textId="3849D040" w:rsidR="006D7AF2" w:rsidRPr="00B97F79" w:rsidRDefault="005C36B8" w:rsidP="006D7AF2">
            <w:pPr>
              <w:suppressAutoHyphens/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  <w:r w:rsidR="006D7AF2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0C83E93A" w14:textId="77777777" w:rsidR="00030456" w:rsidRPr="00B97F79" w:rsidRDefault="006D7AF2" w:rsidP="006D7AF2">
            <w:pPr>
              <w:suppressAutoHyphens/>
              <w:spacing w:after="0" w:line="1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030456" w:rsidRPr="00B97F79" w14:paraId="1B7CCEB7" w14:textId="77777777" w:rsidTr="006C48A0">
        <w:tc>
          <w:tcPr>
            <w:tcW w:w="3912" w:type="dxa"/>
          </w:tcPr>
          <w:p w14:paraId="2D16A8DE" w14:textId="77777777" w:rsidR="00030456" w:rsidRPr="00B97F79" w:rsidRDefault="00030456" w:rsidP="006D7A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6D7AF2" w:rsidRPr="00B97F7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с </w:t>
            </w:r>
            <w:r w:rsidRPr="00B97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разбивкой по источникам финансового обеспечения и годам реализации</w:t>
            </w:r>
          </w:p>
        </w:tc>
        <w:tc>
          <w:tcPr>
            <w:tcW w:w="5722" w:type="dxa"/>
          </w:tcPr>
          <w:p w14:paraId="59591E78" w14:textId="32886B80" w:rsidR="006D7AF2" w:rsidRPr="00B97F79" w:rsidRDefault="006D7AF2" w:rsidP="006D7AF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Общий объём бюджетных ассигнований</w:t>
            </w:r>
            <w:r w:rsidR="00827A38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бюджета муниципального образования </w:t>
            </w:r>
            <w:r w:rsidR="00827A38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«Цильнинский район» (далее - местный бюджет)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 финансовое обеспечение реализации муниципальной программы в 2025-2030 годах составляет </w:t>
            </w:r>
            <w:r w:rsidR="004C3B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125</w:t>
            </w:r>
            <w:r w:rsidR="006C48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</w:t>
            </w:r>
            <w:r w:rsidR="004C3B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рублей, в том числе по годам:</w:t>
            </w:r>
          </w:p>
          <w:p w14:paraId="4AF2C8EB" w14:textId="77777777" w:rsidR="006D7AF2" w:rsidRPr="00B97F79" w:rsidRDefault="006D7AF2" w:rsidP="006D7AF2">
            <w:pPr>
              <w:suppressAutoHyphens/>
              <w:spacing w:after="0"/>
              <w:ind w:left="398" w:right="1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5D0591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 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3867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209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5D0591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5F12CBB7" w14:textId="01E1DF2C" w:rsidR="006D7AF2" w:rsidRPr="00B97F79" w:rsidRDefault="006D7AF2" w:rsidP="006D7AF2">
            <w:pPr>
              <w:suppressAutoHyphens/>
              <w:spacing w:after="0"/>
              <w:ind w:left="398" w:right="1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5D0591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209,9 т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ыс. рублей;</w:t>
            </w:r>
          </w:p>
          <w:p w14:paraId="6F1E1E58" w14:textId="7E094B1F" w:rsidR="006D7AF2" w:rsidRPr="00B97F79" w:rsidRDefault="006D7AF2" w:rsidP="006D7AF2">
            <w:pPr>
              <w:suppressAutoHyphens/>
              <w:spacing w:after="0"/>
              <w:ind w:left="398" w:right="1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5D0591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C48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209,9</w:t>
            </w:r>
            <w:r w:rsid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14:paraId="717F0143" w14:textId="13984F89" w:rsidR="006D7AF2" w:rsidRPr="00B97F79" w:rsidRDefault="006D7AF2" w:rsidP="006D7AF2">
            <w:pPr>
              <w:suppressAutoHyphens/>
              <w:spacing w:after="0"/>
              <w:ind w:left="398" w:right="1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5D0591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</w:t>
            </w:r>
            <w:r w:rsidR="004C3B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209</w:t>
            </w:r>
            <w:r w:rsid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 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14:paraId="30606BBD" w14:textId="1C6C1FBD" w:rsidR="006D7AF2" w:rsidRPr="00B97F79" w:rsidRDefault="006D7AF2" w:rsidP="006D7AF2">
            <w:pPr>
              <w:suppressAutoHyphens/>
              <w:spacing w:after="0"/>
              <w:ind w:left="398" w:right="19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5D0591"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</w:t>
            </w:r>
            <w:r w:rsidR="004C3B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209</w:t>
            </w:r>
            <w:r w:rsid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 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14:paraId="7E1209FF" w14:textId="3BA779BA" w:rsidR="005D0591" w:rsidRPr="00B97F79" w:rsidRDefault="005D0591" w:rsidP="006D7AF2">
            <w:pPr>
              <w:suppressAutoHyphens/>
              <w:spacing w:after="0"/>
              <w:ind w:left="398" w:right="19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2030 - </w:t>
            </w:r>
            <w:r w:rsidR="004C3B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209</w:t>
            </w:r>
            <w:r w:rsidR="005C36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  <w:r w:rsidRPr="00B97F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рублей.</w:t>
            </w:r>
          </w:p>
          <w:p w14:paraId="151681C3" w14:textId="77777777" w:rsidR="00030456" w:rsidRPr="00B97F79" w:rsidRDefault="00030456" w:rsidP="00827A38">
            <w:pPr>
              <w:suppressAutoHyphens/>
              <w:spacing w:after="0"/>
              <w:ind w:left="398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56" w:rsidRPr="00B97F79" w14:paraId="041E00C9" w14:textId="77777777" w:rsidTr="006C48A0">
        <w:tc>
          <w:tcPr>
            <w:tcW w:w="3912" w:type="dxa"/>
          </w:tcPr>
          <w:p w14:paraId="1E12F0CA" w14:textId="77777777" w:rsidR="00030456" w:rsidRPr="00B97F79" w:rsidRDefault="00030456" w:rsidP="005D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</w:t>
            </w:r>
            <w:r w:rsidR="005D0591" w:rsidRPr="00B97F7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с национальными целями развития Российской Федерации/государственными программами </w:t>
            </w:r>
          </w:p>
        </w:tc>
        <w:tc>
          <w:tcPr>
            <w:tcW w:w="5722" w:type="dxa"/>
          </w:tcPr>
          <w:p w14:paraId="57AC3299" w14:textId="77777777" w:rsidR="00030456" w:rsidRPr="00B97F79" w:rsidRDefault="0003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связана с национальной целью развития Российской Федерации "Сохранение населения, укрепление здоровья и повышение благополучия людей, поддержка семьи" и государственной </w:t>
            </w:r>
            <w:hyperlink r:id="rId8">
              <w:r w:rsidRPr="00B97F79">
                <w:rPr>
                  <w:rFonts w:ascii="Times New Roman" w:hAnsi="Times New Roman" w:cs="Times New Roman"/>
                  <w:sz w:val="28"/>
                  <w:szCs w:val="28"/>
                </w:rPr>
                <w:t>программой</w:t>
              </w:r>
            </w:hyperlink>
            <w:r w:rsidRPr="00B97F7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"Развитие физической культуры и спорта"</w:t>
            </w:r>
          </w:p>
        </w:tc>
      </w:tr>
    </w:tbl>
    <w:p w14:paraId="0E10D366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8AA242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F8C46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355283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AB59D0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13B74" w14:textId="77777777" w:rsidR="005925CE" w:rsidRPr="00B97F79" w:rsidRDefault="00592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72C881" w14:textId="77777777" w:rsidR="005925CE" w:rsidRPr="00B97F79" w:rsidRDefault="00592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82BDFA" w14:textId="77777777" w:rsidR="00827A38" w:rsidRPr="00B97F79" w:rsidRDefault="00827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BEF3BE" w14:textId="77777777" w:rsidR="00827A38" w:rsidRPr="00B97F79" w:rsidRDefault="00827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998448" w14:textId="77777777" w:rsidR="00827A38" w:rsidRPr="00B97F79" w:rsidRDefault="00827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74AA34" w14:textId="45524B11" w:rsidR="00827A38" w:rsidRDefault="00827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169AC1" w14:textId="5B3B8DD7" w:rsidR="005C36B8" w:rsidRDefault="005C3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BD65FF" w14:textId="7AFEB45C" w:rsidR="005C36B8" w:rsidRDefault="005C3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5A2DA0" w14:textId="569524DF" w:rsidR="005C36B8" w:rsidRDefault="005C3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B45F5F" w14:textId="4CBB899E" w:rsidR="005C36B8" w:rsidRDefault="005C3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ADC339" w14:textId="77777777" w:rsidR="006C48A0" w:rsidRPr="00B97F79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53E28" w14:textId="77777777" w:rsidR="006C48A0" w:rsidRDefault="006C4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C48A0" w:rsidSect="00DB7CC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03AEAA86" w14:textId="136F8530" w:rsidR="005925CE" w:rsidRPr="00B97F79" w:rsidRDefault="00592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D08CDA" w14:textId="711DE9B1" w:rsidR="00030456" w:rsidRPr="00B97F79" w:rsidRDefault="000304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01B86D8D" w14:textId="77777777" w:rsidR="00030456" w:rsidRPr="00B97F79" w:rsidRDefault="000304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к </w:t>
      </w:r>
      <w:r w:rsidR="005925CE" w:rsidRPr="00B97F79">
        <w:rPr>
          <w:rFonts w:ascii="Times New Roman" w:hAnsi="Times New Roman" w:cs="Times New Roman"/>
          <w:sz w:val="28"/>
          <w:szCs w:val="28"/>
        </w:rPr>
        <w:t>муниципаль</w:t>
      </w:r>
      <w:r w:rsidRPr="00B97F79">
        <w:rPr>
          <w:rFonts w:ascii="Times New Roman" w:hAnsi="Times New Roman" w:cs="Times New Roman"/>
          <w:sz w:val="28"/>
          <w:szCs w:val="28"/>
        </w:rPr>
        <w:t>ной программе</w:t>
      </w:r>
    </w:p>
    <w:p w14:paraId="1B4F7259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E275AF" w14:textId="77777777" w:rsidR="005925CE" w:rsidRPr="00B97F79" w:rsidRDefault="00030456" w:rsidP="00592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ПЕРЕЧЕНЬ ПОКАЗАТЕЛЕЙ </w:t>
      </w:r>
      <w:r w:rsidR="005925CE" w:rsidRPr="00B97F7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77C991A3" w14:textId="77777777" w:rsidR="005925CE" w:rsidRPr="00B97F79" w:rsidRDefault="005925CE" w:rsidP="00592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"РАЗВИТИЕ ФИЗИЧЕСКОЙ КУЛЬТУРЫ И СПОРТА, ФОРМИРОВАНИЕ ЗДОРОВОГО ОБРА</w:t>
      </w:r>
      <w:r w:rsidR="000A6C27">
        <w:rPr>
          <w:rFonts w:ascii="Times New Roman" w:hAnsi="Times New Roman" w:cs="Times New Roman"/>
          <w:sz w:val="28"/>
          <w:szCs w:val="28"/>
        </w:rPr>
        <w:t>ЗА ЖИЗНИ В МУНИЦИПАЛЬНОМ ОБРАЗОВАНИИ</w:t>
      </w:r>
      <w:r w:rsidRPr="00B97F79">
        <w:rPr>
          <w:rFonts w:ascii="Times New Roman" w:hAnsi="Times New Roman" w:cs="Times New Roman"/>
          <w:sz w:val="28"/>
          <w:szCs w:val="28"/>
        </w:rPr>
        <w:t xml:space="preserve"> «ЦИЛЬНИНСКИЙ РАЙОН» УЛЬЯНОВСКОЙ ОБЛАСТИ"</w:t>
      </w:r>
    </w:p>
    <w:p w14:paraId="0AE51CF8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3"/>
        <w:gridCol w:w="851"/>
        <w:gridCol w:w="928"/>
        <w:gridCol w:w="8"/>
        <w:gridCol w:w="768"/>
        <w:gridCol w:w="706"/>
        <w:gridCol w:w="709"/>
        <w:gridCol w:w="709"/>
        <w:gridCol w:w="708"/>
        <w:gridCol w:w="851"/>
        <w:gridCol w:w="850"/>
        <w:gridCol w:w="851"/>
        <w:gridCol w:w="1134"/>
        <w:gridCol w:w="992"/>
        <w:gridCol w:w="709"/>
        <w:gridCol w:w="992"/>
      </w:tblGrid>
      <w:tr w:rsidR="008A3938" w:rsidRPr="00B97F79" w14:paraId="3E8BCAA8" w14:textId="77777777" w:rsidTr="008A3938">
        <w:trPr>
          <w:trHeight w:val="2072"/>
        </w:trPr>
        <w:tc>
          <w:tcPr>
            <w:tcW w:w="425" w:type="dxa"/>
            <w:vMerge w:val="restart"/>
            <w:vAlign w:val="center"/>
          </w:tcPr>
          <w:p w14:paraId="7A693A09" w14:textId="393E5574" w:rsidR="008A3938" w:rsidRPr="006C48A0" w:rsidRDefault="008A3938" w:rsidP="00E85ED1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418" w:type="dxa"/>
            <w:vMerge w:val="restart"/>
            <w:vAlign w:val="center"/>
          </w:tcPr>
          <w:p w14:paraId="31E4687A" w14:textId="77777777" w:rsidR="008A3938" w:rsidRPr="006C48A0" w:rsidRDefault="008A3938" w:rsidP="00E85ED1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vMerge w:val="restart"/>
          </w:tcPr>
          <w:p w14:paraId="5DC4FA6A" w14:textId="623FC8F8" w:rsidR="008A3938" w:rsidRPr="006C48A0" w:rsidRDefault="008A3938" w:rsidP="00E85ED1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2288D7E1" w14:textId="5FC32DE8" w:rsidR="008A3938" w:rsidRPr="006C48A0" w:rsidRDefault="008A3938" w:rsidP="00E85ED1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14:paraId="76CE981E" w14:textId="77777777" w:rsidR="008A3938" w:rsidRPr="006C48A0" w:rsidRDefault="008A3938" w:rsidP="00E85ED1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 xml:space="preserve">Единица измерения значения показателя (по </w:t>
            </w:r>
            <w:hyperlink r:id="rId9">
              <w:r w:rsidRPr="006C48A0">
                <w:rPr>
                  <w:rFonts w:ascii="PT Astra Serif" w:hAnsi="PT Astra Serif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6C48A0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1474" w:type="dxa"/>
            <w:gridSpan w:val="2"/>
            <w:vAlign w:val="center"/>
          </w:tcPr>
          <w:p w14:paraId="6EAEBEBE" w14:textId="77777777" w:rsidR="008A3938" w:rsidRPr="006C48A0" w:rsidRDefault="008A3938" w:rsidP="00E85ED1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678" w:type="dxa"/>
            <w:gridSpan w:val="6"/>
            <w:vAlign w:val="center"/>
          </w:tcPr>
          <w:p w14:paraId="40D86500" w14:textId="77777777" w:rsidR="008A3938" w:rsidRPr="006C48A0" w:rsidRDefault="008A3938" w:rsidP="00E85ED1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</w:tcPr>
          <w:p w14:paraId="48A79315" w14:textId="6537B3C6" w:rsidR="008A3938" w:rsidRPr="006C48A0" w:rsidRDefault="008A3938" w:rsidP="00E85ED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992" w:type="dxa"/>
            <w:vMerge w:val="restart"/>
          </w:tcPr>
          <w:p w14:paraId="63A02DA0" w14:textId="14B356A7" w:rsidR="008A3938" w:rsidRPr="006C48A0" w:rsidRDefault="008A3938" w:rsidP="00A426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C48A0">
              <w:rPr>
                <w:rFonts w:ascii="PT Astra Serif" w:hAnsi="PT Astra Serif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709" w:type="dxa"/>
            <w:vMerge w:val="restart"/>
          </w:tcPr>
          <w:p w14:paraId="4ED9C022" w14:textId="6CBBAC00" w:rsidR="008A3938" w:rsidRPr="006C48A0" w:rsidRDefault="008A3938" w:rsidP="00A426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  <w:tc>
          <w:tcPr>
            <w:tcW w:w="992" w:type="dxa"/>
            <w:vMerge w:val="restart"/>
          </w:tcPr>
          <w:p w14:paraId="5FC25D8D" w14:textId="0D6CEE05" w:rsidR="008A3938" w:rsidRPr="006C48A0" w:rsidRDefault="008A3938" w:rsidP="00A426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Информационная система</w:t>
            </w:r>
          </w:p>
        </w:tc>
      </w:tr>
      <w:tr w:rsidR="008A3938" w:rsidRPr="00B97F79" w14:paraId="16CF4B6F" w14:textId="77777777" w:rsidTr="008A3938">
        <w:tc>
          <w:tcPr>
            <w:tcW w:w="425" w:type="dxa"/>
            <w:vMerge/>
          </w:tcPr>
          <w:p w14:paraId="13EA601B" w14:textId="77777777" w:rsidR="008A3938" w:rsidRPr="006C48A0" w:rsidRDefault="008A3938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75B3D1" w14:textId="77777777" w:rsidR="008A3938" w:rsidRPr="006C48A0" w:rsidRDefault="008A3938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4F27AA67" w14:textId="77777777" w:rsidR="008A3938" w:rsidRPr="006C48A0" w:rsidRDefault="008A3938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8021C2" w14:textId="68C7AC3E" w:rsidR="008A3938" w:rsidRPr="006C48A0" w:rsidRDefault="008A3938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</w:tcPr>
          <w:p w14:paraId="3D9BD83B" w14:textId="77777777" w:rsidR="008A3938" w:rsidRPr="006C48A0" w:rsidRDefault="008A3938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1EC33796" w14:textId="77777777" w:rsidR="008A3938" w:rsidRPr="006C48A0" w:rsidRDefault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значение</w:t>
            </w:r>
          </w:p>
        </w:tc>
        <w:tc>
          <w:tcPr>
            <w:tcW w:w="706" w:type="dxa"/>
            <w:vAlign w:val="center"/>
          </w:tcPr>
          <w:p w14:paraId="42383B67" w14:textId="77777777" w:rsidR="008A3938" w:rsidRPr="006C48A0" w:rsidRDefault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14:paraId="024BA3F5" w14:textId="77777777" w:rsidR="008A3938" w:rsidRPr="006C48A0" w:rsidRDefault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14:paraId="2ADD90B3" w14:textId="77777777" w:rsidR="008A3938" w:rsidRPr="006C48A0" w:rsidRDefault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vAlign w:val="center"/>
          </w:tcPr>
          <w:p w14:paraId="1104DA54" w14:textId="77777777" w:rsidR="008A3938" w:rsidRPr="006C48A0" w:rsidRDefault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14:paraId="023894F2" w14:textId="77777777" w:rsidR="008A3938" w:rsidRPr="006C48A0" w:rsidRDefault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14:paraId="4FB6C5E1" w14:textId="77777777" w:rsidR="008A3938" w:rsidRPr="006C48A0" w:rsidRDefault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14:paraId="31D22AE6" w14:textId="77777777" w:rsidR="008A3938" w:rsidRPr="006C48A0" w:rsidRDefault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vMerge/>
          </w:tcPr>
          <w:p w14:paraId="66C48215" w14:textId="77777777" w:rsidR="008A3938" w:rsidRPr="006C48A0" w:rsidRDefault="008A3938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FFED72" w14:textId="77777777" w:rsidR="008A3938" w:rsidRPr="006C48A0" w:rsidRDefault="008A3938" w:rsidP="00827A38">
            <w:pPr>
              <w:pStyle w:val="ConsPlusNormal"/>
              <w:ind w:left="-60" w:firstLine="6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8D1F5BB" w14:textId="77777777" w:rsidR="008A3938" w:rsidRPr="006C48A0" w:rsidRDefault="008A3938" w:rsidP="00827A38">
            <w:pPr>
              <w:pStyle w:val="ConsPlusNormal"/>
              <w:ind w:left="-60" w:firstLine="6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BF593D" w14:textId="12ACC36D" w:rsidR="008A3938" w:rsidRPr="006C48A0" w:rsidRDefault="008A3938" w:rsidP="00827A38">
            <w:pPr>
              <w:pStyle w:val="ConsPlusNormal"/>
              <w:ind w:left="-60" w:firstLine="6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A3938" w:rsidRPr="00B97F79" w14:paraId="39E0520A" w14:textId="77777777" w:rsidTr="008A3938">
        <w:trPr>
          <w:trHeight w:val="157"/>
        </w:trPr>
        <w:tc>
          <w:tcPr>
            <w:tcW w:w="425" w:type="dxa"/>
            <w:vAlign w:val="center"/>
          </w:tcPr>
          <w:p w14:paraId="298DA5BC" w14:textId="77777777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A1BF0EB" w14:textId="77777777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6C948C3D" w14:textId="4F53FA7C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CF6361F" w14:textId="71DEAE8F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gridSpan w:val="2"/>
          </w:tcPr>
          <w:p w14:paraId="6C87196D" w14:textId="33E1B628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14:paraId="15E76675" w14:textId="65041E6B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14:paraId="695253B8" w14:textId="7B5CF6BC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662A30C" w14:textId="1A2A456D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6115B7BC" w14:textId="014F22D8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19367FDD" w14:textId="7A15EE52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AD40F95" w14:textId="5037DB43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1466C037" w14:textId="797DF293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44E8C5D6" w14:textId="14301E9E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0FA8400" w14:textId="2102C07F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8D22CDE" w14:textId="5FB4B7ED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3FB60D32" w14:textId="47A291DE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15A6C500" w14:textId="6243E45C" w:rsidR="008A3938" w:rsidRPr="006C48A0" w:rsidRDefault="008A3938" w:rsidP="008A393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</w:t>
            </w:r>
          </w:p>
        </w:tc>
      </w:tr>
      <w:tr w:rsidR="006C48A0" w:rsidRPr="00B97F79" w14:paraId="4A4740DF" w14:textId="77777777" w:rsidTr="00B663D2">
        <w:tblPrEx>
          <w:tblBorders>
            <w:insideH w:val="nil"/>
          </w:tblBorders>
        </w:tblPrEx>
        <w:tc>
          <w:tcPr>
            <w:tcW w:w="14742" w:type="dxa"/>
            <w:gridSpan w:val="18"/>
            <w:tcBorders>
              <w:bottom w:val="single" w:sz="4" w:space="0" w:color="auto"/>
            </w:tcBorders>
          </w:tcPr>
          <w:p w14:paraId="6DB81695" w14:textId="19D50097" w:rsidR="006C48A0" w:rsidRPr="006C48A0" w:rsidRDefault="006C48A0" w:rsidP="006901F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 xml:space="preserve">Цель: Создание условий для вовлечения различных групп населения района к регулярным занятиям физической культурой и спортом и формирование здорового образа жизни </w:t>
            </w:r>
          </w:p>
        </w:tc>
      </w:tr>
      <w:tr w:rsidR="006C48A0" w:rsidRPr="00B97F79" w14:paraId="0A67ABF4" w14:textId="77777777" w:rsidTr="008A3938">
        <w:tblPrEx>
          <w:tblBorders>
            <w:insideH w:val="nil"/>
          </w:tblBorders>
        </w:tblPrEx>
        <w:tc>
          <w:tcPr>
            <w:tcW w:w="425" w:type="dxa"/>
            <w:tcBorders>
              <w:bottom w:val="single" w:sz="4" w:space="0" w:color="auto"/>
            </w:tcBorders>
          </w:tcPr>
          <w:p w14:paraId="2A9096D6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F751D5" w14:textId="77777777" w:rsidR="006C48A0" w:rsidRPr="006C48A0" w:rsidRDefault="006C48A0" w:rsidP="006C48A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EB7A9CE" w14:textId="37EA39B3" w:rsidR="006C48A0" w:rsidRPr="006C48A0" w:rsidRDefault="00B663D2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ГП РФ, ВДЛ, ГП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0B13CC" w14:textId="40927C4F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+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14:paraId="62035485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34CE633C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52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CC1C45E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97469A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52,5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7C76E9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FEA90E1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C4BF1C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54,0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E477ED" w14:textId="77777777" w:rsidR="006C48A0" w:rsidRPr="006C48A0" w:rsidRDefault="006C48A0" w:rsidP="006C48A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54,5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D9A860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1D264C" w14:textId="1D88042E" w:rsidR="006C48A0" w:rsidRPr="006C48A0" w:rsidRDefault="008A3938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F3E7D">
              <w:rPr>
                <w:rFonts w:ascii="PT Astra Serif" w:hAnsi="PT Astra Serif"/>
                <w:sz w:val="20"/>
                <w:szCs w:val="20"/>
              </w:rPr>
              <w:t xml:space="preserve">Указ Президента Российской Федерации от 21.07.2020 </w:t>
            </w:r>
            <w:r w:rsidRPr="002F3E7D">
              <w:rPr>
                <w:rFonts w:ascii="PT Astra Serif" w:hAnsi="PT Astra Serif"/>
                <w:sz w:val="20"/>
                <w:szCs w:val="20"/>
              </w:rPr>
              <w:br/>
              <w:t>№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F3E7D">
              <w:rPr>
                <w:rFonts w:ascii="PT Astra Serif" w:hAnsi="PT Astra Serif"/>
                <w:sz w:val="20"/>
                <w:szCs w:val="20"/>
              </w:rPr>
              <w:t xml:space="preserve">474 «О национальных целях развития Российской Федерации на период до 2030 </w:t>
            </w:r>
            <w:r w:rsidRPr="002F3E7D">
              <w:rPr>
                <w:rFonts w:ascii="PT Astra Serif" w:hAnsi="PT Astra Serif"/>
                <w:sz w:val="20"/>
                <w:szCs w:val="20"/>
              </w:rPr>
              <w:lastRenderedPageBreak/>
              <w:t>года»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2F3E7D">
              <w:rPr>
                <w:sz w:val="20"/>
                <w:szCs w:val="20"/>
              </w:rPr>
              <w:t xml:space="preserve"> </w:t>
            </w:r>
            <w:r w:rsidRPr="002F3E7D">
              <w:rPr>
                <w:rFonts w:ascii="PT Astra Serif" w:hAnsi="PT Astra Serif"/>
                <w:sz w:val="20"/>
                <w:szCs w:val="20"/>
              </w:rPr>
              <w:t xml:space="preserve">Указ Президента Российской Федерации от 04.02.2021 </w:t>
            </w:r>
            <w:r w:rsidRPr="002F3E7D">
              <w:rPr>
                <w:rFonts w:ascii="PT Astra Serif" w:hAnsi="PT Astra Serif"/>
                <w:sz w:val="20"/>
                <w:szCs w:val="20"/>
              </w:rPr>
              <w:br/>
              <w:t>№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F3E7D">
              <w:rPr>
                <w:rFonts w:ascii="PT Astra Serif" w:hAnsi="PT Astra Serif"/>
                <w:sz w:val="20"/>
                <w:szCs w:val="20"/>
              </w:rPr>
              <w:t>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39B6A8" w14:textId="3FE5001D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DE36E5"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6C48A0">
              <w:rPr>
                <w:rFonts w:ascii="PT Astra Serif" w:hAnsi="PT Astra Serif" w:cs="Times New Roman"/>
                <w:sz w:val="20"/>
                <w:szCs w:val="20"/>
              </w:rPr>
              <w:t>«Цильнинский район» (далее - Администрация)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45E726" w14:textId="1BF381B5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 xml:space="preserve">Повышение к 2030 году уровня удовлетворенности граждан условиями для </w:t>
            </w:r>
            <w:r w:rsidRPr="006C48A0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занятий физической культурой и спортом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52E6A8" w14:textId="73FCB850" w:rsidR="006C48A0" w:rsidRPr="006C48A0" w:rsidRDefault="008A3938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F3E7D">
              <w:rPr>
                <w:rFonts w:ascii="PT Astra Serif" w:hAnsi="PT Astra Serif"/>
                <w:sz w:val="20"/>
                <w:szCs w:val="20"/>
              </w:rPr>
              <w:lastRenderedPageBreak/>
              <w:t>Г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осударственная информационная система </w:t>
            </w:r>
            <w:r w:rsidRPr="002F3E7D">
              <w:rPr>
                <w:rFonts w:ascii="PT Astra Serif" w:hAnsi="PT Astra Serif"/>
                <w:sz w:val="20"/>
                <w:szCs w:val="20"/>
              </w:rPr>
              <w:t>Ульяновской области «Централизованная автоматизированная система «АЦК-</w:t>
            </w:r>
            <w:r w:rsidRPr="002F3E7D">
              <w:rPr>
                <w:rFonts w:ascii="PT Astra Serif" w:hAnsi="PT Astra Serif"/>
                <w:sz w:val="20"/>
                <w:szCs w:val="20"/>
              </w:rPr>
              <w:lastRenderedPageBreak/>
              <w:t>Планирование» (далее – «АЦК -Планирование»)</w:t>
            </w:r>
          </w:p>
        </w:tc>
      </w:tr>
      <w:tr w:rsidR="006C48A0" w:rsidRPr="00B97F79" w14:paraId="18936231" w14:textId="77777777" w:rsidTr="008A3938">
        <w:tblPrEx>
          <w:tblBorders>
            <w:insideH w:val="nil"/>
          </w:tblBorders>
        </w:tblPrEx>
        <w:trPr>
          <w:trHeight w:val="12"/>
        </w:trPr>
        <w:tc>
          <w:tcPr>
            <w:tcW w:w="425" w:type="dxa"/>
            <w:tcBorders>
              <w:top w:val="single" w:sz="4" w:space="0" w:color="auto"/>
            </w:tcBorders>
          </w:tcPr>
          <w:p w14:paraId="6EB080B3" w14:textId="73A8FE2D" w:rsidR="006C48A0" w:rsidRPr="006C48A0" w:rsidRDefault="00DE36E5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</w:t>
            </w:r>
            <w:r w:rsidR="006C48A0" w:rsidRPr="006C48A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14:paraId="044647C5" w14:textId="77777777" w:rsidR="006C48A0" w:rsidRPr="006C48A0" w:rsidRDefault="006C48A0" w:rsidP="006C48A0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73C040C" w14:textId="268C4317" w:rsidR="006C48A0" w:rsidRPr="006C48A0" w:rsidRDefault="00983605" w:rsidP="006C48A0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Количество</w:t>
            </w:r>
            <w:r w:rsidR="006C48A0" w:rsidRPr="006C48A0">
              <w:rPr>
                <w:rFonts w:ascii="PT Astra Serif" w:hAnsi="PT Astra Serif" w:cs="Times New Roman"/>
                <w:sz w:val="20"/>
                <w:szCs w:val="20"/>
              </w:rPr>
              <w:t xml:space="preserve"> лиц, принявших участие во Всероссийском физкультурно-спортивном комплексе «ГТО»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E614F10" w14:textId="4116B48D" w:rsidR="006C48A0" w:rsidRPr="006C48A0" w:rsidRDefault="00B663D2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73EBAA" w14:textId="104767AF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+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1E24D883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чел.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</w:tcBorders>
          </w:tcPr>
          <w:p w14:paraId="0692E7E5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196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4CD6E88C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A43114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4FBAD87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3CBED4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7199FE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2D69FC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47B1AD" w14:textId="77777777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C0A64A" w14:textId="05854560" w:rsidR="006C48A0" w:rsidRPr="006C48A0" w:rsidRDefault="008A3938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C91041" w14:textId="15744079" w:rsidR="006C48A0" w:rsidRPr="006C48A0" w:rsidRDefault="006C48A0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C48A0">
              <w:rPr>
                <w:rFonts w:ascii="PT Astra Serif" w:hAnsi="PT Astra Serif" w:cs="Times New Roman"/>
                <w:sz w:val="20"/>
                <w:szCs w:val="20"/>
              </w:rPr>
              <w:t>Администрация</w:t>
            </w:r>
            <w:r w:rsidR="00DE36E5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образования «Цильнинский раойн»</w:t>
            </w:r>
            <w:r w:rsidRPr="006C48A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6781E79" w14:textId="4089E790" w:rsidR="006C48A0" w:rsidRPr="006C48A0" w:rsidRDefault="008A3938" w:rsidP="006C48A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360610" w14:textId="4D4B1B81" w:rsidR="006C48A0" w:rsidRPr="006C48A0" w:rsidRDefault="008A3938" w:rsidP="006C48A0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F3E7D">
              <w:rPr>
                <w:rFonts w:ascii="PT Astra Serif" w:hAnsi="PT Astra Serif"/>
                <w:sz w:val="20"/>
                <w:szCs w:val="20"/>
              </w:rPr>
              <w:t>АЦК -Планирование</w:t>
            </w:r>
          </w:p>
        </w:tc>
      </w:tr>
    </w:tbl>
    <w:p w14:paraId="692AA520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92AF1F" w14:textId="3A86118C" w:rsidR="008A3938" w:rsidRPr="00C872A0" w:rsidRDefault="00B663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2E44">
        <w:rPr>
          <w:rFonts w:ascii="Times New Roman" w:hAnsi="Times New Roman" w:cs="Times New Roman"/>
          <w:sz w:val="26"/>
          <w:szCs w:val="26"/>
        </w:rPr>
        <w:t>Примечание: ГП РФ – государственная программа Российской Федерации, ВДЛ – показатель для оценки эффективности деятельности должностных лиц субъектов Российской Федерации, ГП</w:t>
      </w:r>
      <w:r w:rsidR="008A3938" w:rsidRPr="00A22E44">
        <w:rPr>
          <w:rFonts w:ascii="Times New Roman" w:hAnsi="Times New Roman" w:cs="Times New Roman"/>
          <w:sz w:val="26"/>
          <w:szCs w:val="26"/>
        </w:rPr>
        <w:t xml:space="preserve"> – государственная программа Ульяновской области, МП -  муниципальная программ</w:t>
      </w:r>
      <w:r w:rsidR="00C872A0">
        <w:rPr>
          <w:rFonts w:ascii="Times New Roman" w:hAnsi="Times New Roman" w:cs="Times New Roman"/>
          <w:sz w:val="26"/>
          <w:szCs w:val="26"/>
        </w:rPr>
        <w:t>а</w:t>
      </w:r>
    </w:p>
    <w:p w14:paraId="0EC4C7F3" w14:textId="77777777" w:rsidR="00A426D5" w:rsidRDefault="00A42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7690E" w14:textId="77777777" w:rsidR="00030456" w:rsidRPr="00B97F79" w:rsidRDefault="000304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1EC60545" w14:textId="77777777" w:rsidR="00030456" w:rsidRPr="00B97F79" w:rsidRDefault="000304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к </w:t>
      </w:r>
      <w:r w:rsidR="008C3C93" w:rsidRPr="00B97F79">
        <w:rPr>
          <w:rFonts w:ascii="Times New Roman" w:hAnsi="Times New Roman" w:cs="Times New Roman"/>
          <w:sz w:val="28"/>
          <w:szCs w:val="28"/>
        </w:rPr>
        <w:t>муниципаль</w:t>
      </w:r>
      <w:r w:rsidRPr="00B97F79">
        <w:rPr>
          <w:rFonts w:ascii="Times New Roman" w:hAnsi="Times New Roman" w:cs="Times New Roman"/>
          <w:sz w:val="28"/>
          <w:szCs w:val="28"/>
        </w:rPr>
        <w:t>ной программе</w:t>
      </w:r>
    </w:p>
    <w:p w14:paraId="2DC4F0F9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5D502D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СИСТЕМА СТРУКТУРНЫХ ЭЛЕМЕНТОВ </w:t>
      </w:r>
      <w:r w:rsidR="008C3C93" w:rsidRPr="00B97F79">
        <w:rPr>
          <w:rFonts w:ascii="Times New Roman" w:hAnsi="Times New Roman" w:cs="Times New Roman"/>
          <w:sz w:val="28"/>
          <w:szCs w:val="28"/>
        </w:rPr>
        <w:t>МУНИЦИПАЛЬ</w:t>
      </w:r>
      <w:r w:rsidRPr="00B97F79">
        <w:rPr>
          <w:rFonts w:ascii="Times New Roman" w:hAnsi="Times New Roman" w:cs="Times New Roman"/>
          <w:sz w:val="28"/>
          <w:szCs w:val="28"/>
        </w:rPr>
        <w:t>НОЙ ПРОГРАММЫ</w:t>
      </w:r>
    </w:p>
    <w:p w14:paraId="51D9D8BD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"РАЗВИТИЕ ФИЗИЧЕСКОЙ КУЛЬТУРЫ И СПОРТА</w:t>
      </w:r>
      <w:r w:rsidR="008C3C93" w:rsidRPr="00B97F79">
        <w:rPr>
          <w:rFonts w:ascii="Times New Roman" w:hAnsi="Times New Roman" w:cs="Times New Roman"/>
          <w:sz w:val="28"/>
          <w:szCs w:val="28"/>
        </w:rPr>
        <w:t>, ФОРМИРОВАНИЕ ЗДОРОВОГО ОБРАЗА ЖИЗНИ</w:t>
      </w:r>
    </w:p>
    <w:p w14:paraId="2D5CB762" w14:textId="77777777" w:rsidR="00030456" w:rsidRPr="00B97F79" w:rsidRDefault="00030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В </w:t>
      </w:r>
      <w:r w:rsidR="00A426D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A426D5" w:rsidRPr="00B97F79">
        <w:rPr>
          <w:rFonts w:ascii="Times New Roman" w:hAnsi="Times New Roman" w:cs="Times New Roman"/>
          <w:sz w:val="28"/>
          <w:szCs w:val="28"/>
        </w:rPr>
        <w:t xml:space="preserve"> </w:t>
      </w:r>
      <w:r w:rsidR="008C3C93" w:rsidRPr="00B97F79">
        <w:rPr>
          <w:rFonts w:ascii="Times New Roman" w:hAnsi="Times New Roman" w:cs="Times New Roman"/>
          <w:sz w:val="28"/>
          <w:szCs w:val="28"/>
        </w:rPr>
        <w:t xml:space="preserve">«ЦИЛЬНИНСКИЙ РАЙОН» </w:t>
      </w:r>
      <w:r w:rsidRPr="00B97F79">
        <w:rPr>
          <w:rFonts w:ascii="Times New Roman" w:hAnsi="Times New Roman" w:cs="Times New Roman"/>
          <w:sz w:val="28"/>
          <w:szCs w:val="28"/>
        </w:rPr>
        <w:t>УЛЬЯНОВСКОЙ ОБЛАСТИ"</w:t>
      </w:r>
    </w:p>
    <w:p w14:paraId="58F3F395" w14:textId="77777777" w:rsidR="00030456" w:rsidRPr="00B97F79" w:rsidRDefault="0003045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21D471D3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740"/>
        <w:gridCol w:w="5812"/>
        <w:gridCol w:w="3193"/>
      </w:tblGrid>
      <w:tr w:rsidR="00030456" w:rsidRPr="00B97F79" w14:paraId="3B01CE92" w14:textId="77777777" w:rsidTr="008A3938">
        <w:tc>
          <w:tcPr>
            <w:tcW w:w="709" w:type="dxa"/>
            <w:vAlign w:val="center"/>
          </w:tcPr>
          <w:p w14:paraId="6E1F6532" w14:textId="7274FE45" w:rsidR="00030456" w:rsidRPr="00CA0611" w:rsidRDefault="00CA06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30456" w:rsidRPr="00CA06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740" w:type="dxa"/>
            <w:vAlign w:val="center"/>
          </w:tcPr>
          <w:p w14:paraId="457A1C2F" w14:textId="77777777" w:rsidR="00030456" w:rsidRPr="00CA0611" w:rsidRDefault="00030456" w:rsidP="00A42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Задачи структурного элемента </w:t>
            </w:r>
            <w:r w:rsidR="00A426D5" w:rsidRPr="00CA0611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5812" w:type="dxa"/>
            <w:vAlign w:val="center"/>
          </w:tcPr>
          <w:p w14:paraId="78981C00" w14:textId="77777777" w:rsidR="00030456" w:rsidRPr="00CA0611" w:rsidRDefault="000304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ожидаемых эффектов от решения задачи структурного элемента </w:t>
            </w:r>
            <w:r w:rsidR="00A426D5" w:rsidRPr="00CA061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3193" w:type="dxa"/>
            <w:vAlign w:val="center"/>
          </w:tcPr>
          <w:p w14:paraId="7E771F89" w14:textId="77777777" w:rsidR="00030456" w:rsidRPr="00CA0611" w:rsidRDefault="000304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Связь структурного элемента с показателями </w:t>
            </w:r>
            <w:r w:rsidR="00A426D5" w:rsidRPr="00CA061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030456" w:rsidRPr="00B97F79" w14:paraId="1721FC47" w14:textId="77777777" w:rsidTr="008A3938">
        <w:tc>
          <w:tcPr>
            <w:tcW w:w="709" w:type="dxa"/>
            <w:vAlign w:val="center"/>
          </w:tcPr>
          <w:p w14:paraId="4F5E7DFF" w14:textId="77777777" w:rsidR="00030456" w:rsidRPr="00CA0611" w:rsidRDefault="000304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0" w:type="dxa"/>
            <w:vAlign w:val="center"/>
          </w:tcPr>
          <w:p w14:paraId="771479FF" w14:textId="77777777" w:rsidR="00030456" w:rsidRPr="00CA0611" w:rsidRDefault="000304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67992E16" w14:textId="77777777" w:rsidR="00030456" w:rsidRPr="00CA0611" w:rsidRDefault="000304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3" w:type="dxa"/>
            <w:vAlign w:val="center"/>
          </w:tcPr>
          <w:p w14:paraId="7A89E4F8" w14:textId="77777777" w:rsidR="00030456" w:rsidRPr="00CA0611" w:rsidRDefault="000304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0456" w:rsidRPr="00B97F79" w14:paraId="2D8A2780" w14:textId="77777777" w:rsidTr="008A3938">
        <w:tc>
          <w:tcPr>
            <w:tcW w:w="14454" w:type="dxa"/>
            <w:gridSpan w:val="4"/>
            <w:vAlign w:val="center"/>
          </w:tcPr>
          <w:p w14:paraId="0DD7DEC7" w14:textId="77777777" w:rsidR="00030456" w:rsidRPr="00CA0611" w:rsidRDefault="00030456" w:rsidP="00CA0611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 </w:t>
            </w:r>
            <w:r w:rsidR="00A426D5" w:rsidRPr="00CA061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не входящие в направления (подпрограммы) </w:t>
            </w:r>
            <w:r w:rsidR="00A426D5" w:rsidRPr="00CA061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030456" w:rsidRPr="00B97F79" w14:paraId="3F7322E4" w14:textId="77777777" w:rsidTr="008A3938">
        <w:tc>
          <w:tcPr>
            <w:tcW w:w="709" w:type="dxa"/>
            <w:vMerge w:val="restart"/>
          </w:tcPr>
          <w:p w14:paraId="281A1D9D" w14:textId="77777777" w:rsidR="00030456" w:rsidRPr="00CA0611" w:rsidRDefault="00967D2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456" w:rsidRPr="00CA0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45" w:type="dxa"/>
            <w:gridSpan w:val="3"/>
          </w:tcPr>
          <w:p w14:paraId="0CEEC7C9" w14:textId="77777777" w:rsidR="00030456" w:rsidRPr="00CA0611" w:rsidRDefault="0003045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</w:t>
            </w:r>
            <w:r w:rsidR="009843F2" w:rsidRPr="00CA061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  <w:r w:rsidR="00463D0C" w:rsidRPr="00CA0611">
              <w:rPr>
                <w:rFonts w:ascii="Times New Roman" w:hAnsi="Times New Roman" w:cs="Times New Roman"/>
                <w:sz w:val="20"/>
                <w:szCs w:val="20"/>
              </w:rPr>
              <w:t>, формирование здорового образа жизни</w:t>
            </w: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30456" w:rsidRPr="00B97F79" w14:paraId="339B95AE" w14:textId="77777777" w:rsidTr="008A3938">
        <w:tc>
          <w:tcPr>
            <w:tcW w:w="709" w:type="dxa"/>
            <w:vMerge/>
          </w:tcPr>
          <w:p w14:paraId="3F0E597F" w14:textId="77777777" w:rsidR="00030456" w:rsidRPr="00CA0611" w:rsidRDefault="0003045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5" w:type="dxa"/>
            <w:gridSpan w:val="3"/>
          </w:tcPr>
          <w:p w14:paraId="248C40B8" w14:textId="77777777" w:rsidR="00030456" w:rsidRPr="00CA0611" w:rsidRDefault="000304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реализацию: </w:t>
            </w:r>
            <w:r w:rsidR="009843F2" w:rsidRPr="00CA0611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«Цильнинский район»</w:t>
            </w:r>
          </w:p>
        </w:tc>
      </w:tr>
      <w:tr w:rsidR="00030456" w:rsidRPr="00B97F79" w14:paraId="4F27EE85" w14:textId="77777777" w:rsidTr="008A393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14:paraId="72CA0EF2" w14:textId="77777777" w:rsidR="00030456" w:rsidRPr="00CA0611" w:rsidRDefault="00967D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456" w:rsidRPr="00CA0611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740" w:type="dxa"/>
            <w:tcBorders>
              <w:bottom w:val="nil"/>
            </w:tcBorders>
          </w:tcPr>
          <w:p w14:paraId="4CAC58D8" w14:textId="77777777" w:rsidR="00030456" w:rsidRPr="00CA0611" w:rsidRDefault="00EA6785" w:rsidP="00EA67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812" w:type="dxa"/>
            <w:tcBorders>
              <w:bottom w:val="nil"/>
            </w:tcBorders>
          </w:tcPr>
          <w:p w14:paraId="0AD924EC" w14:textId="77777777" w:rsidR="00030456" w:rsidRPr="00CA0611" w:rsidRDefault="00967D2B" w:rsidP="00EA67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r w:rsidR="00EA6785" w:rsidRPr="00CA0611">
              <w:rPr>
                <w:rFonts w:ascii="Times New Roman" w:hAnsi="Times New Roman" w:cs="Times New Roman"/>
                <w:sz w:val="20"/>
                <w:szCs w:val="20"/>
              </w:rPr>
              <w:t>спортивных сооружений на территории муниципального образования «Цильнинский район»</w:t>
            </w:r>
          </w:p>
        </w:tc>
        <w:tc>
          <w:tcPr>
            <w:tcW w:w="3193" w:type="dxa"/>
            <w:tcBorders>
              <w:bottom w:val="nil"/>
            </w:tcBorders>
          </w:tcPr>
          <w:p w14:paraId="476A2C07" w14:textId="77777777" w:rsidR="00030456" w:rsidRPr="00CA0611" w:rsidRDefault="00030456" w:rsidP="00967D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Доля гражд</w:t>
            </w:r>
            <w:r w:rsidR="00967D2B"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ан, систематически занимающихся </w:t>
            </w: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физической культурой и спортом</w:t>
            </w:r>
          </w:p>
        </w:tc>
      </w:tr>
      <w:tr w:rsidR="00030456" w:rsidRPr="00B97F79" w14:paraId="18DB95F0" w14:textId="77777777" w:rsidTr="008A3938">
        <w:tc>
          <w:tcPr>
            <w:tcW w:w="709" w:type="dxa"/>
          </w:tcPr>
          <w:p w14:paraId="66B35CD6" w14:textId="55C8458B" w:rsidR="00030456" w:rsidRPr="00CA0611" w:rsidRDefault="00967D2B" w:rsidP="00EA67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456" w:rsidRPr="00CA0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6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0456" w:rsidRPr="00CA0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40" w:type="dxa"/>
          </w:tcPr>
          <w:p w14:paraId="09FD6AFE" w14:textId="77777777" w:rsidR="00030456" w:rsidRPr="00CA0611" w:rsidRDefault="00EA67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Вовлечение населения в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5812" w:type="dxa"/>
          </w:tcPr>
          <w:p w14:paraId="59FE4AC5" w14:textId="77777777" w:rsidR="00030456" w:rsidRPr="00CA0611" w:rsidRDefault="00456A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лиц, принявших участие во Всероссийском физкультурно-спортивном комплексе «ГТО»</w:t>
            </w:r>
          </w:p>
          <w:p w14:paraId="0B873FC3" w14:textId="77777777" w:rsidR="00EA6785" w:rsidRPr="00CA0611" w:rsidRDefault="00EA67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</w:tcPr>
          <w:p w14:paraId="5EA5C74C" w14:textId="6B3C33D9" w:rsidR="00456A4C" w:rsidRPr="00CA0611" w:rsidRDefault="001E5C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bookmarkStart w:id="2" w:name="_GoBack"/>
            <w:bookmarkEnd w:id="2"/>
            <w:r w:rsidR="00456A4C" w:rsidRPr="00CA0611">
              <w:rPr>
                <w:rFonts w:ascii="Times New Roman" w:hAnsi="Times New Roman" w:cs="Times New Roman"/>
                <w:sz w:val="20"/>
                <w:szCs w:val="20"/>
              </w:rPr>
              <w:t xml:space="preserve"> лиц, принявших участие во Всероссийском физкультурно-спортивном комплексе «ГТО»</w:t>
            </w:r>
          </w:p>
        </w:tc>
      </w:tr>
    </w:tbl>
    <w:p w14:paraId="3B13DE2C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3F0A7D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22259" w14:textId="34125F34" w:rsidR="00030456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DB0E1B" w14:textId="51B8EED6" w:rsidR="0016012B" w:rsidRDefault="00160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F5717" w14:textId="67ACF4E7" w:rsidR="0016012B" w:rsidRDefault="00160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3C432B" w14:textId="2FE9AF20" w:rsidR="0016012B" w:rsidRDefault="00160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F024AF" w14:textId="77777777" w:rsidR="0016012B" w:rsidRPr="00B97F79" w:rsidRDefault="00160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35DBCD" w14:textId="77777777" w:rsidR="00EA6785" w:rsidRDefault="00EA6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3DFEFF" w14:textId="77777777" w:rsidR="00EA6785" w:rsidRPr="00B97F79" w:rsidRDefault="00EA6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6C46F8" w14:textId="77777777" w:rsidR="00030456" w:rsidRPr="00B97F79" w:rsidRDefault="000304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Приложение N 3</w:t>
      </w:r>
    </w:p>
    <w:p w14:paraId="5CEB52C3" w14:textId="77777777" w:rsidR="00030456" w:rsidRPr="00B97F79" w:rsidRDefault="004C0A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к муниципаль</w:t>
      </w:r>
      <w:r w:rsidR="00030456" w:rsidRPr="00B97F79">
        <w:rPr>
          <w:rFonts w:ascii="Times New Roman" w:hAnsi="Times New Roman" w:cs="Times New Roman"/>
          <w:sz w:val="28"/>
          <w:szCs w:val="28"/>
        </w:rPr>
        <w:t>ной программе</w:t>
      </w:r>
    </w:p>
    <w:p w14:paraId="4AD2E54C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36203" w14:textId="77777777" w:rsidR="004C0A98" w:rsidRPr="00B97F79" w:rsidRDefault="00030456" w:rsidP="004C0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ФИН</w:t>
      </w:r>
      <w:r w:rsidR="004C0A98" w:rsidRPr="00B97F79">
        <w:rPr>
          <w:rFonts w:ascii="Times New Roman" w:hAnsi="Times New Roman" w:cs="Times New Roman"/>
          <w:sz w:val="28"/>
          <w:szCs w:val="28"/>
        </w:rPr>
        <w:t>АНСОВОЕ ОБЕСПЕЧЕНИЕ РЕАЛИЗАЦИИ МУНИЦИПАЛЬНОЙ ПРОГРАММЫ</w:t>
      </w:r>
    </w:p>
    <w:p w14:paraId="57C3D8EB" w14:textId="77777777" w:rsidR="004C0A98" w:rsidRPr="00B97F79" w:rsidRDefault="004C0A98" w:rsidP="004C0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>"РАЗВИТИЕ ФИЗИЧЕСКОЙ КУЛЬТУРЫ И СПОРТА, ФОРМИРОВАНИЕ ЗДОРОВОГО ОБРАЗА ЖИЗНИ</w:t>
      </w:r>
    </w:p>
    <w:p w14:paraId="0F658252" w14:textId="77777777" w:rsidR="004C0A98" w:rsidRPr="00B97F79" w:rsidRDefault="004C0A98" w:rsidP="004C0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79">
        <w:rPr>
          <w:rFonts w:ascii="Times New Roman" w:hAnsi="Times New Roman" w:cs="Times New Roman"/>
          <w:sz w:val="28"/>
          <w:szCs w:val="28"/>
        </w:rPr>
        <w:t xml:space="preserve">В </w:t>
      </w:r>
      <w:r w:rsidR="005979A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B97F79">
        <w:rPr>
          <w:rFonts w:ascii="Times New Roman" w:hAnsi="Times New Roman" w:cs="Times New Roman"/>
          <w:sz w:val="28"/>
          <w:szCs w:val="28"/>
        </w:rPr>
        <w:t>«ЦИЛЬНИНСКИЙ РАЙОН» УЛЬЯНОВСКОЙ ОБЛАСТИ"</w:t>
      </w:r>
    </w:p>
    <w:p w14:paraId="44453A30" w14:textId="77777777" w:rsidR="00030456" w:rsidRPr="00B97F79" w:rsidRDefault="00030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74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93"/>
        <w:gridCol w:w="1691"/>
        <w:gridCol w:w="2127"/>
        <w:gridCol w:w="1275"/>
        <w:gridCol w:w="1134"/>
        <w:gridCol w:w="993"/>
        <w:gridCol w:w="850"/>
        <w:gridCol w:w="851"/>
        <w:gridCol w:w="850"/>
        <w:gridCol w:w="709"/>
        <w:gridCol w:w="850"/>
        <w:gridCol w:w="851"/>
      </w:tblGrid>
      <w:tr w:rsidR="00030456" w:rsidRPr="00B97F79" w14:paraId="219BDDC5" w14:textId="77777777" w:rsidTr="007636AC">
        <w:tc>
          <w:tcPr>
            <w:tcW w:w="793" w:type="dxa"/>
            <w:gridSpan w:val="2"/>
            <w:vMerge w:val="restart"/>
            <w:vAlign w:val="center"/>
          </w:tcPr>
          <w:p w14:paraId="38CD7A89" w14:textId="77777777" w:rsidR="00A22E44" w:rsidRDefault="00A22E44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  <w:p w14:paraId="2ED61855" w14:textId="259DFBB1" w:rsidR="00030456" w:rsidRPr="00CA0611" w:rsidRDefault="00030456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691" w:type="dxa"/>
            <w:vMerge w:val="restart"/>
            <w:vAlign w:val="center"/>
          </w:tcPr>
          <w:p w14:paraId="66704700" w14:textId="77777777" w:rsidR="00030456" w:rsidRPr="00CA0611" w:rsidRDefault="00030456" w:rsidP="004C0A9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 xml:space="preserve">Наименования </w:t>
            </w:r>
            <w:r w:rsidR="004C0A98" w:rsidRPr="00CA0611">
              <w:rPr>
                <w:rFonts w:ascii="PT Astra Serif" w:hAnsi="PT Astra Serif" w:cs="Times New Roman"/>
                <w:sz w:val="20"/>
                <w:szCs w:val="20"/>
              </w:rPr>
              <w:t>муниципаль</w:t>
            </w:r>
            <w:r w:rsidRPr="00CA0611">
              <w:rPr>
                <w:rFonts w:ascii="PT Astra Serif" w:hAnsi="PT Astra Serif" w:cs="Times New Roman"/>
                <w:sz w:val="20"/>
                <w:szCs w:val="20"/>
              </w:rPr>
              <w:t>ной программы, структурного элемента, мероприятия</w:t>
            </w:r>
          </w:p>
        </w:tc>
        <w:tc>
          <w:tcPr>
            <w:tcW w:w="2127" w:type="dxa"/>
            <w:vMerge w:val="restart"/>
            <w:vAlign w:val="center"/>
          </w:tcPr>
          <w:p w14:paraId="7C60A7D5" w14:textId="77777777" w:rsidR="00030456" w:rsidRPr="00CA0611" w:rsidRDefault="00030456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275" w:type="dxa"/>
            <w:vMerge w:val="restart"/>
            <w:vAlign w:val="center"/>
          </w:tcPr>
          <w:p w14:paraId="2313989B" w14:textId="77777777" w:rsidR="00030456" w:rsidRPr="00CA0611" w:rsidRDefault="00030456" w:rsidP="00891BA2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 xml:space="preserve">Источник финансового обеспечения реализации </w:t>
            </w:r>
            <w:r w:rsidR="00891BA2" w:rsidRPr="00CA0611">
              <w:rPr>
                <w:rFonts w:ascii="PT Astra Serif" w:hAnsi="PT Astra Serif" w:cs="Times New Roman"/>
                <w:sz w:val="20"/>
                <w:szCs w:val="20"/>
              </w:rPr>
              <w:t>муниципаль</w:t>
            </w:r>
            <w:r w:rsidRPr="00CA0611">
              <w:rPr>
                <w:rFonts w:ascii="PT Astra Serif" w:hAnsi="PT Astra Serif" w:cs="Times New Roman"/>
                <w:sz w:val="20"/>
                <w:szCs w:val="20"/>
              </w:rPr>
              <w:t>ной программы, структурного элемента, 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41D24076" w14:textId="77777777" w:rsidR="00030456" w:rsidRPr="00CA0611" w:rsidRDefault="00030456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5954" w:type="dxa"/>
            <w:gridSpan w:val="7"/>
          </w:tcPr>
          <w:p w14:paraId="39FFB3A7" w14:textId="77777777" w:rsidR="00030456" w:rsidRPr="00CA0611" w:rsidRDefault="00030456" w:rsidP="00891BA2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 xml:space="preserve">Объем финансового обеспечения реализации </w:t>
            </w:r>
            <w:r w:rsidR="00891BA2" w:rsidRPr="00CA0611">
              <w:rPr>
                <w:rFonts w:ascii="PT Astra Serif" w:hAnsi="PT Astra Serif" w:cs="Times New Roman"/>
                <w:sz w:val="20"/>
                <w:szCs w:val="20"/>
              </w:rPr>
              <w:t>муниципаль</w:t>
            </w:r>
            <w:r w:rsidRPr="00CA0611">
              <w:rPr>
                <w:rFonts w:ascii="PT Astra Serif" w:hAnsi="PT Astra Serif" w:cs="Times New Roman"/>
                <w:sz w:val="20"/>
                <w:szCs w:val="20"/>
              </w:rPr>
              <w:t>ной программы, структурного элемента, мероприятия по годам реализации, тыс. руб.</w:t>
            </w:r>
          </w:p>
        </w:tc>
      </w:tr>
      <w:tr w:rsidR="007636AC" w:rsidRPr="00B97F79" w14:paraId="62795D65" w14:textId="77777777" w:rsidTr="007636AC">
        <w:tc>
          <w:tcPr>
            <w:tcW w:w="793" w:type="dxa"/>
            <w:gridSpan w:val="2"/>
            <w:vMerge/>
          </w:tcPr>
          <w:p w14:paraId="739788B5" w14:textId="77777777" w:rsidR="00F623CB" w:rsidRPr="00CA0611" w:rsidRDefault="00F623CB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14:paraId="17648629" w14:textId="77777777" w:rsidR="00F623CB" w:rsidRPr="00CA0611" w:rsidRDefault="00F623CB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67B96DC" w14:textId="77777777" w:rsidR="00F623CB" w:rsidRPr="00CA0611" w:rsidRDefault="00F623CB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E571FBB" w14:textId="77777777" w:rsidR="00F623CB" w:rsidRPr="00CA0611" w:rsidRDefault="00F623CB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693068" w14:textId="77777777" w:rsidR="00F623CB" w:rsidRPr="00CA0611" w:rsidRDefault="00F623CB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1730012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3D65070" w14:textId="77777777" w:rsidR="00F623CB" w:rsidRPr="00CA0611" w:rsidRDefault="00F623CB" w:rsidP="0026250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Align w:val="center"/>
          </w:tcPr>
          <w:p w14:paraId="3FD89E5F" w14:textId="77777777" w:rsidR="00F623CB" w:rsidRPr="00CA0611" w:rsidRDefault="00F623CB" w:rsidP="0026250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vAlign w:val="center"/>
          </w:tcPr>
          <w:p w14:paraId="74408501" w14:textId="77777777" w:rsidR="00F623CB" w:rsidRPr="00CA0611" w:rsidRDefault="00F623CB" w:rsidP="0026250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vAlign w:val="center"/>
          </w:tcPr>
          <w:p w14:paraId="6A3B5B77" w14:textId="77777777" w:rsidR="00F623CB" w:rsidRPr="00CA0611" w:rsidRDefault="00E231A5" w:rsidP="00262500">
            <w:pPr>
              <w:pStyle w:val="ConsPlusNormal"/>
              <w:ind w:right="-5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 xml:space="preserve">2028 </w:t>
            </w:r>
            <w:r w:rsidR="00F623CB" w:rsidRPr="00CA0611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14:paraId="0230D7D9" w14:textId="77777777" w:rsidR="00F623CB" w:rsidRPr="00CA0611" w:rsidRDefault="00F623CB" w:rsidP="0026250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2029 год</w:t>
            </w:r>
          </w:p>
        </w:tc>
        <w:tc>
          <w:tcPr>
            <w:tcW w:w="851" w:type="dxa"/>
            <w:vAlign w:val="center"/>
          </w:tcPr>
          <w:p w14:paraId="26D55DBA" w14:textId="77777777" w:rsidR="00F623CB" w:rsidRPr="00CA0611" w:rsidRDefault="00F623CB" w:rsidP="0026250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2030 год</w:t>
            </w:r>
          </w:p>
        </w:tc>
      </w:tr>
      <w:tr w:rsidR="007636AC" w:rsidRPr="00B97F79" w14:paraId="68874102" w14:textId="77777777" w:rsidTr="007636AC">
        <w:tc>
          <w:tcPr>
            <w:tcW w:w="793" w:type="dxa"/>
            <w:gridSpan w:val="2"/>
            <w:vAlign w:val="center"/>
          </w:tcPr>
          <w:p w14:paraId="6500DEB4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center"/>
          </w:tcPr>
          <w:p w14:paraId="6D6C989F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7A2807EA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CC49B75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D8CD6A8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2F13CE50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25DEA064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8BBE12F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ABAC582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3A37C240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823E9AB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64C8057C" w14:textId="77777777" w:rsidR="00F623CB" w:rsidRPr="00CA0611" w:rsidRDefault="00F623C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16012B" w:rsidRPr="00B97F79" w14:paraId="4E7C7338" w14:textId="77777777" w:rsidTr="007636AC">
        <w:trPr>
          <w:trHeight w:val="1840"/>
        </w:trPr>
        <w:tc>
          <w:tcPr>
            <w:tcW w:w="2484" w:type="dxa"/>
            <w:gridSpan w:val="3"/>
            <w:vMerge w:val="restart"/>
          </w:tcPr>
          <w:p w14:paraId="27D5D733" w14:textId="294D24B6" w:rsidR="0016012B" w:rsidRPr="00CA0611" w:rsidRDefault="004C3B32" w:rsidP="002F6B1C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Муниципальная программа </w:t>
            </w:r>
            <w:r w:rsidR="0016012B" w:rsidRPr="00CA0611">
              <w:rPr>
                <w:rFonts w:ascii="PT Astra Serif" w:hAnsi="PT Astra Serif" w:cs="Times New Roman"/>
                <w:sz w:val="20"/>
                <w:szCs w:val="20"/>
              </w:rPr>
              <w:t>"Развитие физической культуры и спорта, формирование здорового образа жизни в муниципальном образовании «Цильнинский район» Ульяновской области»</w:t>
            </w:r>
          </w:p>
          <w:p w14:paraId="51AD8177" w14:textId="77777777" w:rsidR="0016012B" w:rsidRPr="00CA0611" w:rsidRDefault="0016012B" w:rsidP="002F6B1C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084C8614" w14:textId="28F211FF" w:rsidR="0016012B" w:rsidRPr="00CA0611" w:rsidRDefault="004C3B32" w:rsidP="00441527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Администрация муниципального образования «Цильнинский район»</w:t>
            </w:r>
          </w:p>
        </w:tc>
        <w:tc>
          <w:tcPr>
            <w:tcW w:w="1275" w:type="dxa"/>
          </w:tcPr>
          <w:p w14:paraId="7AC06A8E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Всего, в том числе:</w:t>
            </w:r>
          </w:p>
          <w:p w14:paraId="42C4B9C1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1016F7CF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5C2D79BE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57A45B0B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574599D9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242C0668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7FE7ED3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6700000000</w:t>
            </w:r>
          </w:p>
          <w:p w14:paraId="09544397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00B1B0A8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3BD2C45F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1FC431DA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44B9461F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12C3E982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00E1D654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E80D89" w14:textId="018116E1" w:rsidR="0016012B" w:rsidRPr="00CA0611" w:rsidRDefault="00D2610B" w:rsidP="003867C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1259,4</w:t>
            </w:r>
          </w:p>
        </w:tc>
        <w:tc>
          <w:tcPr>
            <w:tcW w:w="850" w:type="dxa"/>
          </w:tcPr>
          <w:p w14:paraId="4B5C2360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1" w:type="dxa"/>
          </w:tcPr>
          <w:p w14:paraId="28C600C1" w14:textId="77777777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0" w:type="dxa"/>
          </w:tcPr>
          <w:p w14:paraId="4F17AEA6" w14:textId="5402889A" w:rsidR="0016012B" w:rsidRPr="00CA0611" w:rsidRDefault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709" w:type="dxa"/>
          </w:tcPr>
          <w:p w14:paraId="5A93FB88" w14:textId="2E2D083B" w:rsidR="0016012B" w:rsidRPr="00CA0611" w:rsidRDefault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0" w:type="dxa"/>
          </w:tcPr>
          <w:p w14:paraId="7A257974" w14:textId="10A1942E" w:rsidR="0016012B" w:rsidRPr="00CA0611" w:rsidRDefault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1" w:type="dxa"/>
          </w:tcPr>
          <w:p w14:paraId="0AB14A4F" w14:textId="4FFED594" w:rsidR="0016012B" w:rsidRPr="00CA0611" w:rsidRDefault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</w:tr>
      <w:tr w:rsidR="00D2610B" w:rsidRPr="00B97F79" w14:paraId="7CEEFFF0" w14:textId="77777777" w:rsidTr="00D2610B">
        <w:tblPrEx>
          <w:tblBorders>
            <w:insideH w:val="nil"/>
          </w:tblBorders>
        </w:tblPrEx>
        <w:tc>
          <w:tcPr>
            <w:tcW w:w="2484" w:type="dxa"/>
            <w:gridSpan w:val="3"/>
            <w:vMerge/>
            <w:tcBorders>
              <w:bottom w:val="single" w:sz="4" w:space="0" w:color="auto"/>
            </w:tcBorders>
          </w:tcPr>
          <w:p w14:paraId="5C99B917" w14:textId="77777777" w:rsidR="00D2610B" w:rsidRPr="00CA0611" w:rsidRDefault="00D2610B" w:rsidP="00D26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D0367B9" w14:textId="28338C4A" w:rsidR="00D2610B" w:rsidRPr="00CA0611" w:rsidRDefault="00D2610B" w:rsidP="00D26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AEE240" w14:textId="66E33185" w:rsidR="00D2610B" w:rsidRPr="007636AC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636AC">
              <w:rPr>
                <w:rFonts w:ascii="PT Astra Serif" w:hAnsi="PT Astra Serif" w:cs="PT Astra Serif"/>
                <w:sz w:val="20"/>
                <w:szCs w:val="20"/>
              </w:rPr>
              <w:t xml:space="preserve">бюджетные ассигнования бюджета муниципального образования «Цильнинский район» (далее – местный </w:t>
            </w:r>
            <w:r w:rsidRPr="007636A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E2A7403" w14:textId="77777777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B16ADC" w14:textId="4165C495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1259,4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5D569B" w14:textId="69B80DEF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D06C98" w14:textId="505E268D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E2FFD2" w14:textId="79160BCC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7D1E1D" w14:textId="7FC71337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F91E12" w14:textId="133763AF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0362B7" w14:textId="162E4152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</w:tr>
      <w:tr w:rsidR="00D2610B" w:rsidRPr="00B97F79" w14:paraId="697020CA" w14:textId="77777777" w:rsidTr="007636AC">
        <w:tblPrEx>
          <w:tblBorders>
            <w:insideH w:val="nil"/>
          </w:tblBorders>
        </w:tblPrEx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723839E" w14:textId="50B66427" w:rsidR="00D2610B" w:rsidRPr="00CA0611" w:rsidRDefault="00D2610B" w:rsidP="00D2610B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93D9AC" w14:textId="54E04B5C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"Физическая культура и спорт, формирование здорового образа жизни"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B127818" w14:textId="20BB35CE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636AC"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670AD7" w14:textId="77777777" w:rsidR="00D2610B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3E961E0A" w14:textId="396E029D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67.4.01.0000.0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0B4013" w14:textId="2E18681E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1259,4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A5D598" w14:textId="4DFF8C4B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000700" w14:textId="63499881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198296" w14:textId="73CB9E16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B38A70" w14:textId="7BD2B9A6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D2AB46" w14:textId="68E8D0DF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018C4D" w14:textId="4C13027A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</w:tr>
      <w:tr w:rsidR="00D2610B" w:rsidRPr="00B97F79" w14:paraId="1B1E1608" w14:textId="77777777" w:rsidTr="00D2610B">
        <w:tblPrEx>
          <w:tblBorders>
            <w:insideH w:val="nil"/>
          </w:tblBorders>
        </w:tblPrEx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152AEDC" w14:textId="1B88003B" w:rsidR="00D2610B" w:rsidRPr="00CA0611" w:rsidRDefault="00D2610B" w:rsidP="00D2610B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C651D" w14:textId="6E9FADDB" w:rsidR="00D2610B" w:rsidRPr="00CA0611" w:rsidRDefault="00D2610B" w:rsidP="00D2610B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Проведение мероприятий в рамках муниципальной программы, из них: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6FECA9" w14:textId="3F25C252" w:rsidR="00D2610B" w:rsidRPr="00CA0611" w:rsidRDefault="004C3B32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Администрация муниципального образования «Цильнинский район»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3D71B84" w14:textId="13C7C6E5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636AC"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473DD7" w14:textId="50E8BA17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67.4.01.1037.0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1C455C" w14:textId="544C8616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1259,4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9DB5C2" w14:textId="0273B70D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52BD6E" w14:textId="7DBBCD52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0611"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39D24B" w14:textId="07ABE917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455CF7" w14:textId="1B005C27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0C41C6" w14:textId="4DA11C23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44452A" w14:textId="6B193A1E" w:rsidR="00D2610B" w:rsidRPr="00CA0611" w:rsidRDefault="00D2610B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209,9</w:t>
            </w:r>
          </w:p>
        </w:tc>
      </w:tr>
      <w:tr w:rsidR="004C3B32" w:rsidRPr="00B97F79" w14:paraId="0A220C3A" w14:textId="77777777" w:rsidTr="007E4236">
        <w:tblPrEx>
          <w:tblBorders>
            <w:insideH w:val="nil"/>
          </w:tblBorders>
        </w:tblPrEx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402CF7" w14:textId="41F9CF9F" w:rsidR="004C3B32" w:rsidRDefault="004C3B32" w:rsidP="00D2610B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Проведены мероприятия по физической культуре и спорту, формированию здорового образа жизни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09D30D" w14:textId="635408A6" w:rsidR="004C3B32" w:rsidRDefault="004C3B32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Администрация муниципального образования «Цильнинский район»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F272F6" w14:textId="2B640CF1" w:rsidR="004C3B32" w:rsidRPr="007636AC" w:rsidRDefault="004C3B32" w:rsidP="00D2610B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5ABF3F" w14:textId="57DEE385" w:rsidR="008C30FC" w:rsidRPr="008C30FC" w:rsidRDefault="008C30FC" w:rsidP="008C30FC">
            <w:pPr>
              <w:jc w:val="center"/>
              <w:rPr>
                <w:rFonts w:ascii="PT Astra Serif" w:hAnsi="PT Astra Serif"/>
              </w:rPr>
            </w:pPr>
            <w:r w:rsidRPr="008C30FC">
              <w:rPr>
                <w:rFonts w:ascii="PT Astra Serif" w:hAnsi="PT Astra Serif"/>
              </w:rPr>
              <w:t xml:space="preserve">67.4.01.0000.0  </w:t>
            </w:r>
          </w:p>
          <w:p w14:paraId="00312E06" w14:textId="77777777" w:rsidR="004C3B32" w:rsidRDefault="004C3B32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BF49CF" w14:textId="2705534E" w:rsidR="004C3B32" w:rsidRDefault="008C30FC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977,4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7F7BCB" w14:textId="378D5F77" w:rsidR="004C3B32" w:rsidRPr="00CA0611" w:rsidRDefault="008C30FC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BCEAB2" w14:textId="490D3C4A" w:rsidR="004C3B32" w:rsidRPr="00CA0611" w:rsidRDefault="008C30FC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84813C" w14:textId="2BC8FA1B" w:rsidR="004C3B32" w:rsidRDefault="008C30FC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5EBB15" w14:textId="2F3B7C63" w:rsidR="004C3B32" w:rsidRDefault="008C30FC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3BD7C4" w14:textId="6D8E62A2" w:rsidR="004C3B32" w:rsidRDefault="008C30FC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D14A74" w14:textId="06D3FB0B" w:rsidR="004C3B32" w:rsidRDefault="008C30FC" w:rsidP="00D2610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162,9</w:t>
            </w:r>
          </w:p>
        </w:tc>
      </w:tr>
      <w:tr w:rsidR="0016012B" w:rsidRPr="00B97F79" w14:paraId="596CD7E7" w14:textId="77777777" w:rsidTr="007636AC">
        <w:tblPrEx>
          <w:tblBorders>
            <w:insideH w:val="nil"/>
          </w:tblBorders>
        </w:tblPrEx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E0253D" w14:textId="374081B9" w:rsidR="0016012B" w:rsidRPr="00CA0611" w:rsidRDefault="0016012B" w:rsidP="0016012B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Проведение мероприятий по укреплению общественного здоровья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016CD4" w14:textId="4F7CFD2B" w:rsidR="0016012B" w:rsidRPr="00CA0611" w:rsidRDefault="004C3B32" w:rsidP="001601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Администрация муниципального образования «Цильнинский район»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9B8C86D" w14:textId="13433152" w:rsidR="0016012B" w:rsidRPr="00CA0611" w:rsidRDefault="0016012B" w:rsidP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02149"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EDB50C" w14:textId="46DFC90A" w:rsidR="0016012B" w:rsidRPr="00CA0611" w:rsidRDefault="0016012B" w:rsidP="0016012B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67.4.02.1038.0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4750B9" w14:textId="64B047FE" w:rsidR="0016012B" w:rsidRPr="00CA0611" w:rsidRDefault="00DE36E5" w:rsidP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282</w:t>
            </w:r>
            <w:r w:rsidR="0016012B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F08800" w14:textId="13CB5CDA" w:rsidR="0016012B" w:rsidRPr="00CA0611" w:rsidRDefault="0016012B" w:rsidP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E23B9" w14:textId="46D32F2E" w:rsidR="0016012B" w:rsidRPr="00CA0611" w:rsidRDefault="0016012B" w:rsidP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CD1AC5" w14:textId="3BD6B883" w:rsidR="0016012B" w:rsidRPr="00CA0611" w:rsidRDefault="0016012B" w:rsidP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88B1A3" w14:textId="5574CF9F" w:rsidR="0016012B" w:rsidRPr="00CA0611" w:rsidRDefault="00D2610B" w:rsidP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47</w:t>
            </w:r>
            <w:r w:rsidR="0016012B" w:rsidRPr="00CA0611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13A248" w14:textId="081C9334" w:rsidR="0016012B" w:rsidRPr="00CA0611" w:rsidRDefault="00D2610B" w:rsidP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47</w:t>
            </w:r>
            <w:r w:rsidR="0016012B" w:rsidRPr="00CA0611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457A2C" w14:textId="5EE26C8B" w:rsidR="0016012B" w:rsidRPr="00CA0611" w:rsidRDefault="00D2610B" w:rsidP="0016012B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47</w:t>
            </w:r>
            <w:r w:rsidR="0016012B" w:rsidRPr="00CA0611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</w:tr>
    </w:tbl>
    <w:p w14:paraId="6329D622" w14:textId="77777777" w:rsidR="00030456" w:rsidRPr="00B97F79" w:rsidRDefault="0003045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30456" w:rsidRPr="00B97F79" w:rsidSect="007636AC">
          <w:pgSz w:w="16838" w:h="11906" w:orient="landscape"/>
          <w:pgMar w:top="567" w:right="536" w:bottom="1135" w:left="1701" w:header="0" w:footer="0" w:gutter="0"/>
          <w:cols w:space="720"/>
          <w:titlePg/>
        </w:sectPr>
      </w:pPr>
    </w:p>
    <w:p w14:paraId="5708B523" w14:textId="77777777" w:rsidR="00CB21EA" w:rsidRPr="00A63EBF" w:rsidRDefault="00CB21EA" w:rsidP="0091754B">
      <w:pPr>
        <w:rPr>
          <w:rFonts w:ascii="Times New Roman" w:hAnsi="Times New Roman" w:cs="Times New Roman"/>
          <w:sz w:val="28"/>
          <w:szCs w:val="28"/>
        </w:rPr>
      </w:pPr>
    </w:p>
    <w:sectPr w:rsidR="00CB21EA" w:rsidRPr="00A63EBF" w:rsidSect="006C48A0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56"/>
    <w:rsid w:val="00030456"/>
    <w:rsid w:val="00092BC8"/>
    <w:rsid w:val="000A6C27"/>
    <w:rsid w:val="0016012B"/>
    <w:rsid w:val="0017582D"/>
    <w:rsid w:val="00196606"/>
    <w:rsid w:val="001E5CEE"/>
    <w:rsid w:val="00262500"/>
    <w:rsid w:val="00271629"/>
    <w:rsid w:val="002945AA"/>
    <w:rsid w:val="002C2163"/>
    <w:rsid w:val="002F6B1C"/>
    <w:rsid w:val="00320571"/>
    <w:rsid w:val="0038491C"/>
    <w:rsid w:val="003867C3"/>
    <w:rsid w:val="0040555A"/>
    <w:rsid w:val="00441527"/>
    <w:rsid w:val="00456A4C"/>
    <w:rsid w:val="00463D0C"/>
    <w:rsid w:val="004C0A98"/>
    <w:rsid w:val="004C3B32"/>
    <w:rsid w:val="005925CE"/>
    <w:rsid w:val="005979AB"/>
    <w:rsid w:val="005C36B8"/>
    <w:rsid w:val="005D0591"/>
    <w:rsid w:val="006901F8"/>
    <w:rsid w:val="006C48A0"/>
    <w:rsid w:val="006D7AF2"/>
    <w:rsid w:val="006E492E"/>
    <w:rsid w:val="007636AC"/>
    <w:rsid w:val="007A68DE"/>
    <w:rsid w:val="007D38ED"/>
    <w:rsid w:val="008129EB"/>
    <w:rsid w:val="00827A38"/>
    <w:rsid w:val="0085027E"/>
    <w:rsid w:val="00891BA2"/>
    <w:rsid w:val="0089314F"/>
    <w:rsid w:val="008A3938"/>
    <w:rsid w:val="008C30FC"/>
    <w:rsid w:val="008C3C93"/>
    <w:rsid w:val="0091754B"/>
    <w:rsid w:val="00942083"/>
    <w:rsid w:val="009428CC"/>
    <w:rsid w:val="00967D2B"/>
    <w:rsid w:val="0097215E"/>
    <w:rsid w:val="00983605"/>
    <w:rsid w:val="009843F2"/>
    <w:rsid w:val="009B0647"/>
    <w:rsid w:val="009B3F00"/>
    <w:rsid w:val="00A22E44"/>
    <w:rsid w:val="00A426D5"/>
    <w:rsid w:val="00A556C6"/>
    <w:rsid w:val="00A63EBF"/>
    <w:rsid w:val="00AA2D1B"/>
    <w:rsid w:val="00AC4131"/>
    <w:rsid w:val="00B00EB1"/>
    <w:rsid w:val="00B663D2"/>
    <w:rsid w:val="00B97F79"/>
    <w:rsid w:val="00C872A0"/>
    <w:rsid w:val="00CA0611"/>
    <w:rsid w:val="00CB21EA"/>
    <w:rsid w:val="00D2610B"/>
    <w:rsid w:val="00D311E1"/>
    <w:rsid w:val="00DB7CCC"/>
    <w:rsid w:val="00DC663C"/>
    <w:rsid w:val="00DC68EC"/>
    <w:rsid w:val="00DE36E5"/>
    <w:rsid w:val="00E231A5"/>
    <w:rsid w:val="00E4161F"/>
    <w:rsid w:val="00E85ED1"/>
    <w:rsid w:val="00EA6785"/>
    <w:rsid w:val="00F030DB"/>
    <w:rsid w:val="00F04158"/>
    <w:rsid w:val="00F129CE"/>
    <w:rsid w:val="00F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C710"/>
  <w15:docId w15:val="{0BF097E5-1CA1-4B0F-BD5B-5663FDD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CB21E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0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0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0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30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0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30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0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04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8C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6D7AF2"/>
    <w:pPr>
      <w:keepNext/>
      <w:spacing w:before="240" w:after="120" w:line="276" w:lineRule="auto"/>
    </w:pPr>
    <w:rPr>
      <w:rFonts w:ascii="Liberation Sans" w:eastAsia="Lucida Sans Unicode" w:hAnsi="Liberation Sans" w:cs="Mang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7A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7AF2"/>
  </w:style>
  <w:style w:type="paragraph" w:customStyle="1" w:styleId="formattext">
    <w:name w:val="formattext"/>
    <w:basedOn w:val="a"/>
    <w:qFormat/>
    <w:rsid w:val="00E8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21EA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B21EA"/>
    <w:rPr>
      <w:rFonts w:ascii="Calibri" w:eastAsiaTheme="minorEastAsia" w:hAnsi="Calibri" w:cs="Calibri"/>
      <w:lang w:eastAsia="ru-RU"/>
    </w:rPr>
  </w:style>
  <w:style w:type="character" w:styleId="a7">
    <w:name w:val="Hyperlink"/>
    <w:uiPriority w:val="99"/>
    <w:rsid w:val="00CB2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988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988&amp;dst=100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9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988&amp;dst=1000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EBCD-2CCA-4620-BD92-6B73A52D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13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2024-11-02T07:24:00Z</cp:lastPrinted>
  <dcterms:created xsi:type="dcterms:W3CDTF">2024-10-28T13:15:00Z</dcterms:created>
  <dcterms:modified xsi:type="dcterms:W3CDTF">2024-11-13T11:33:00Z</dcterms:modified>
</cp:coreProperties>
</file>