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9971" w14:textId="4DFAA940" w:rsidR="004D1AEC" w:rsidRPr="000C27C6" w:rsidRDefault="004D1AEC" w:rsidP="000C27C6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7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Отчет о проведении мероприятий акции</w:t>
      </w:r>
      <w:r w:rsidRPr="000C27C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«Финансовая культура- стратегия роста. Формирование финансовой культуры населения Ульяновской области»</w:t>
      </w:r>
      <w:r w:rsidRPr="000C2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7C6">
        <w:rPr>
          <w:rFonts w:ascii="Times New Roman" w:hAnsi="Times New Roman" w:cs="Times New Roman"/>
          <w:b/>
          <w:bCs/>
          <w:sz w:val="28"/>
          <w:szCs w:val="28"/>
        </w:rPr>
        <w:t>на территории МО «Цильнинский район»</w:t>
      </w:r>
    </w:p>
    <w:p w14:paraId="3261344E" w14:textId="77777777" w:rsidR="004D1AEC" w:rsidRPr="000C27C6" w:rsidRDefault="004D1AEC" w:rsidP="000C2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7C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с 27 по 31 января </w:t>
      </w:r>
      <w:r w:rsidRPr="000C27C6"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p w14:paraId="56206D46" w14:textId="77777777" w:rsidR="004D1AEC" w:rsidRPr="000C27C6" w:rsidRDefault="004D1AEC" w:rsidP="000C27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D0793" w14:textId="77777777" w:rsidR="004D1AEC" w:rsidRPr="000C27C6" w:rsidRDefault="004D1AEC" w:rsidP="000831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27C6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всех  видов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 мошенничества  финансовое мошенничество занимает особое место. Какие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только  хитрости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не  используют охотники за чужими деньгами, чтобы обогатиться. С активным развитием новых технологий финансовое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мошенничество  тоже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не стоит на ме</w:t>
      </w:r>
      <w:r w:rsidR="003D289C" w:rsidRPr="000C27C6">
        <w:rPr>
          <w:rFonts w:ascii="Times New Roman" w:hAnsi="Times New Roman" w:cs="Times New Roman"/>
          <w:bCs/>
          <w:sz w:val="28"/>
          <w:szCs w:val="28"/>
        </w:rPr>
        <w:t>с</w:t>
      </w:r>
      <w:r w:rsidRPr="000C27C6">
        <w:rPr>
          <w:rFonts w:ascii="Times New Roman" w:hAnsi="Times New Roman" w:cs="Times New Roman"/>
          <w:bCs/>
          <w:sz w:val="28"/>
          <w:szCs w:val="28"/>
        </w:rPr>
        <w:t xml:space="preserve">те,  адаптируется к современным условиям.  В наши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дни  мошенничество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приобрело  интеллектуальный характер. Мошенники применяют не только   новые технологии но и самые современные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психологические  методики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>.</w:t>
      </w:r>
      <w:r w:rsidR="003D289C" w:rsidRPr="000C27C6">
        <w:rPr>
          <w:rFonts w:ascii="Times New Roman" w:hAnsi="Times New Roman" w:cs="Times New Roman"/>
          <w:bCs/>
          <w:sz w:val="28"/>
          <w:szCs w:val="28"/>
        </w:rPr>
        <w:t xml:space="preserve"> Работники культуры   </w:t>
      </w:r>
      <w:proofErr w:type="gramStart"/>
      <w:r w:rsidR="003D289C" w:rsidRPr="000C27C6">
        <w:rPr>
          <w:rFonts w:ascii="Times New Roman" w:hAnsi="Times New Roman" w:cs="Times New Roman"/>
          <w:bCs/>
          <w:sz w:val="28"/>
          <w:szCs w:val="28"/>
        </w:rPr>
        <w:t>ведут  активную</w:t>
      </w:r>
      <w:proofErr w:type="gramEnd"/>
      <w:r w:rsidR="003D289C" w:rsidRPr="000C27C6">
        <w:rPr>
          <w:rFonts w:ascii="Times New Roman" w:hAnsi="Times New Roman" w:cs="Times New Roman"/>
          <w:bCs/>
          <w:sz w:val="28"/>
          <w:szCs w:val="28"/>
        </w:rPr>
        <w:t xml:space="preserve">  работу  по  разъяснению.  </w:t>
      </w:r>
    </w:p>
    <w:p w14:paraId="4FE85084" w14:textId="7EC6364A" w:rsidR="00E516C0" w:rsidRPr="000C27C6" w:rsidRDefault="004D1AEC" w:rsidP="000831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6C0" w:rsidRPr="000C27C6">
        <w:rPr>
          <w:rFonts w:ascii="Times New Roman" w:hAnsi="Times New Roman" w:cs="Times New Roman"/>
          <w:bCs/>
          <w:sz w:val="28"/>
          <w:szCs w:val="28"/>
        </w:rPr>
        <w:tab/>
      </w:r>
      <w:r w:rsidRPr="000C27C6">
        <w:rPr>
          <w:rFonts w:ascii="Times New Roman" w:hAnsi="Times New Roman" w:cs="Times New Roman"/>
          <w:bCs/>
          <w:sz w:val="28"/>
          <w:szCs w:val="28"/>
        </w:rPr>
        <w:t>В</w:t>
      </w:r>
      <w:r w:rsidR="00E21B28"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21B28" w:rsidRPr="000C27C6">
        <w:rPr>
          <w:rFonts w:ascii="Times New Roman" w:hAnsi="Times New Roman" w:cs="Times New Roman"/>
          <w:bCs/>
          <w:sz w:val="28"/>
          <w:szCs w:val="28"/>
        </w:rPr>
        <w:t>Елховоозерском</w:t>
      </w:r>
      <w:proofErr w:type="spellEnd"/>
      <w:r w:rsidR="00E21B28"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27C6">
        <w:rPr>
          <w:rFonts w:ascii="Times New Roman" w:hAnsi="Times New Roman" w:cs="Times New Roman"/>
          <w:bCs/>
          <w:sz w:val="28"/>
          <w:szCs w:val="28"/>
        </w:rPr>
        <w:t xml:space="preserve"> сельском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 доме культуры для участников  волонтерского центра «Помощь солдатам» провели</w:t>
      </w:r>
      <w:r w:rsidR="000050FC" w:rsidRPr="000C27C6">
        <w:rPr>
          <w:rFonts w:ascii="Times New Roman" w:hAnsi="Times New Roman" w:cs="Times New Roman"/>
          <w:bCs/>
          <w:sz w:val="28"/>
          <w:szCs w:val="28"/>
        </w:rPr>
        <w:t xml:space="preserve">  информационно- разъяснительную  беседу</w:t>
      </w:r>
      <w:r w:rsidRPr="000C27C6">
        <w:rPr>
          <w:rFonts w:ascii="Times New Roman" w:hAnsi="Times New Roman" w:cs="Times New Roman"/>
          <w:bCs/>
          <w:sz w:val="28"/>
          <w:szCs w:val="28"/>
        </w:rPr>
        <w:t xml:space="preserve">.  Участники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мероприятия  поделились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 своим  опытом общения  с  телефонными мошенниками.</w:t>
      </w:r>
      <w:r w:rsidR="00E516C0"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B28"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65C80C" w14:textId="27DE7307" w:rsidR="00E21B28" w:rsidRPr="000C27C6" w:rsidRDefault="00E516C0" w:rsidP="000831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0C27C6">
        <w:rPr>
          <w:rFonts w:ascii="Times New Roman" w:hAnsi="Times New Roman" w:cs="Times New Roman"/>
          <w:bCs/>
          <w:sz w:val="28"/>
          <w:szCs w:val="28"/>
        </w:rPr>
        <w:t>Карабаевский</w:t>
      </w:r>
      <w:proofErr w:type="spell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сельский  дом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культуры    провела интерактивную  игру  по финансовой  грамотности  «В стране  </w:t>
      </w:r>
      <w:proofErr w:type="spellStart"/>
      <w:r w:rsidRPr="000C27C6">
        <w:rPr>
          <w:rFonts w:ascii="Times New Roman" w:hAnsi="Times New Roman" w:cs="Times New Roman"/>
          <w:bCs/>
          <w:sz w:val="28"/>
          <w:szCs w:val="28"/>
        </w:rPr>
        <w:t>финансии</w:t>
      </w:r>
      <w:proofErr w:type="spell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» .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Целю  данного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мероприятия  было  - научить  применять  полученные  теоретические  знания по финансовой грамотности в практической ситуации.  </w:t>
      </w:r>
      <w:r w:rsidR="00E21B28"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B84402" w14:textId="1BEF9B40" w:rsidR="003D4C30" w:rsidRPr="000C27C6" w:rsidRDefault="00E21B28" w:rsidP="000831BC">
      <w:pPr>
        <w:spacing w:after="0" w:line="240" w:lineRule="auto"/>
        <w:jc w:val="both"/>
        <w:rPr>
          <w:rStyle w:val="aa"/>
          <w:rFonts w:ascii="Times New Roman" w:hAnsi="Times New Roman" w:cs="Times New Roman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ab/>
        <w:t xml:space="preserve">В </w:t>
      </w:r>
      <w:proofErr w:type="spellStart"/>
      <w:r w:rsidRPr="000C27C6">
        <w:rPr>
          <w:rFonts w:ascii="Times New Roman" w:hAnsi="Times New Roman" w:cs="Times New Roman"/>
          <w:bCs/>
          <w:sz w:val="28"/>
          <w:szCs w:val="28"/>
        </w:rPr>
        <w:t>Русскоцильнинском</w:t>
      </w:r>
      <w:proofErr w:type="spell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сельском  клубе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 с  людьми  старшего  поколения   прошел час   финансовой грамотности «Финансовые  знания – </w:t>
      </w:r>
      <w:proofErr w:type="spellStart"/>
      <w:r w:rsidRPr="000C27C6">
        <w:rPr>
          <w:rFonts w:ascii="Times New Roman" w:hAnsi="Times New Roman" w:cs="Times New Roman"/>
          <w:bCs/>
          <w:sz w:val="28"/>
          <w:szCs w:val="28"/>
        </w:rPr>
        <w:t>пожилм</w:t>
      </w:r>
      <w:proofErr w:type="spell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людям». </w:t>
      </w:r>
      <w:proofErr w:type="gramStart"/>
      <w:r w:rsidRPr="000C27C6">
        <w:rPr>
          <w:rFonts w:ascii="Times New Roman" w:hAnsi="Times New Roman" w:cs="Times New Roman"/>
          <w:bCs/>
          <w:sz w:val="28"/>
          <w:szCs w:val="28"/>
        </w:rPr>
        <w:t>В  ходе</w:t>
      </w:r>
      <w:proofErr w:type="gram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 мероприятия      рассказали   о видах  личной финансовой безопасности о видах мошенничества, так  же  рассмотрели  вопросы, с которыми    пожилые  люди могут  столкнуться  в своей  жизни , как  поступить если пришло сообщение  на  телефон. </w:t>
      </w:r>
    </w:p>
    <w:p w14:paraId="5515DDC9" w14:textId="5223B992" w:rsidR="003D4C30" w:rsidRPr="000C27C6" w:rsidRDefault="003D4C30" w:rsidP="000831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 xml:space="preserve">В рамках Недели финансовой грамотности </w:t>
      </w:r>
      <w:proofErr w:type="spellStart"/>
      <w:r w:rsidRPr="000C27C6">
        <w:rPr>
          <w:rFonts w:ascii="Times New Roman" w:hAnsi="Times New Roman" w:cs="Times New Roman"/>
          <w:bCs/>
          <w:sz w:val="28"/>
          <w:szCs w:val="28"/>
        </w:rPr>
        <w:t>Большенагаткинская</w:t>
      </w:r>
      <w:proofErr w:type="spellEnd"/>
      <w:r w:rsidRPr="000C27C6">
        <w:rPr>
          <w:rFonts w:ascii="Times New Roman" w:hAnsi="Times New Roman" w:cs="Times New Roman"/>
          <w:bCs/>
          <w:sz w:val="28"/>
          <w:szCs w:val="28"/>
        </w:rPr>
        <w:t xml:space="preserve"> центральная библиотека им. А.С. Пушкина подготовила онлайн урок "Бюджет семьи и бережное потребление". </w:t>
      </w:r>
    </w:p>
    <w:p w14:paraId="42EA58C9" w14:textId="6EF47F05" w:rsidR="003D4C30" w:rsidRPr="000C27C6" w:rsidRDefault="000C27C6" w:rsidP="000831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D4C30" w:rsidRPr="000C27C6">
        <w:rPr>
          <w:rFonts w:ascii="Times New Roman" w:hAnsi="Times New Roman" w:cs="Times New Roman"/>
          <w:bCs/>
          <w:sz w:val="28"/>
          <w:szCs w:val="28"/>
        </w:rPr>
        <w:t xml:space="preserve"> рамках недели финансовой грамотности, библиотекарь </w:t>
      </w:r>
      <w:proofErr w:type="spellStart"/>
      <w:r w:rsidR="003D4C30" w:rsidRPr="000C27C6">
        <w:rPr>
          <w:rFonts w:ascii="Times New Roman" w:hAnsi="Times New Roman" w:cs="Times New Roman"/>
          <w:bCs/>
          <w:sz w:val="28"/>
          <w:szCs w:val="28"/>
        </w:rPr>
        <w:t>Кайсаровского</w:t>
      </w:r>
      <w:proofErr w:type="spellEnd"/>
      <w:r w:rsidR="003D4C30" w:rsidRPr="000C27C6">
        <w:rPr>
          <w:rFonts w:ascii="Times New Roman" w:hAnsi="Times New Roman" w:cs="Times New Roman"/>
          <w:bCs/>
          <w:sz w:val="28"/>
          <w:szCs w:val="28"/>
        </w:rPr>
        <w:t xml:space="preserve"> сельского филиала, для учеников 1 - 3-х классов провела эконом-час «Копейка рубль бережет». Рассказала о том, как правильно планировать и грамотно распределять доходы. Познакомила с понятием «личные финансы», с принципами формирования личного дохода, его сохранения и преумножения. В доступной форме ребята получили ответы на вопросы: «Что хорошего и что плохого, когда много денег?», «А когда мало? Деньги нужно беречь или тратить?», «Где можно и нужно хранить деньги?», «Как правильно распоряжаться деньгами».</w:t>
      </w:r>
    </w:p>
    <w:p w14:paraId="335CFF05" w14:textId="3F92EF47" w:rsidR="003D4C30" w:rsidRPr="000C27C6" w:rsidRDefault="003D4C30" w:rsidP="000831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 xml:space="preserve">Свои знания школьники продемонстрировали, участвуя в викторине, в ходе которой смогли применить свои знания о финансах в разных ситуациях. Им предстояло ответить на вопросы викторины и разгадать экономические загадки. </w:t>
      </w:r>
    </w:p>
    <w:p w14:paraId="11B04127" w14:textId="2D45A4CE" w:rsidR="003D4C30" w:rsidRPr="000C27C6" w:rsidRDefault="000C27C6" w:rsidP="000831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D4C30" w:rsidRPr="000C27C6">
        <w:rPr>
          <w:rFonts w:ascii="Times New Roman" w:hAnsi="Times New Roman" w:cs="Times New Roman"/>
          <w:bCs/>
          <w:sz w:val="28"/>
          <w:szCs w:val="28"/>
        </w:rPr>
        <w:t xml:space="preserve">иблиотекарь </w:t>
      </w:r>
      <w:proofErr w:type="spellStart"/>
      <w:r w:rsidR="003D4C30" w:rsidRPr="000C27C6">
        <w:rPr>
          <w:rFonts w:ascii="Times New Roman" w:hAnsi="Times New Roman" w:cs="Times New Roman"/>
          <w:bCs/>
          <w:sz w:val="28"/>
          <w:szCs w:val="28"/>
        </w:rPr>
        <w:t>Староалгашинского</w:t>
      </w:r>
      <w:proofErr w:type="spellEnd"/>
      <w:r w:rsidR="003D4C30" w:rsidRPr="000C27C6">
        <w:rPr>
          <w:rFonts w:ascii="Times New Roman" w:hAnsi="Times New Roman" w:cs="Times New Roman"/>
          <w:bCs/>
          <w:sz w:val="28"/>
          <w:szCs w:val="28"/>
        </w:rPr>
        <w:t xml:space="preserve"> сельского филиала провела с учениками 6 класса тематический час «Карманные деньги: за и против». С </w:t>
      </w:r>
      <w:r w:rsidR="003D4C30" w:rsidRPr="000C27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возрастом у детей появляются всё новые и новые интересы, и это неудивительно: то, что привлекает внимание трехлетнего малыша, вряд ли заинтересует подростка. И однажды наступает время, когда ребенок приходит к осознанию своей потребности в карманных деньгах. На мероприятии, библиотекарь вместе с ребятами ответили на вопросы: с какого возраста давать детям карманные деньги; сколько и от чего зависит сумма карманных денег; как можно заработать самому на мелкие расходы и научиться копить на намеченную цель и т. д. </w:t>
      </w:r>
    </w:p>
    <w:p w14:paraId="37D50638" w14:textId="11C8DE9C" w:rsidR="003D4C30" w:rsidRPr="000831BC" w:rsidRDefault="000C27C6" w:rsidP="000831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4C30"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учащихся 3-4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C30"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библиотекарь </w:t>
      </w:r>
      <w:proofErr w:type="spellStart"/>
      <w:r w:rsidR="003D4C30"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Карабаевского</w:t>
      </w:r>
      <w:proofErr w:type="spellEnd"/>
      <w:r w:rsidR="003D4C30"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библиотеки провела познавательный час "Деньги в твоей жизни". Ребята узнали, когда появились первые деньги, как правильно распоряжаться ими, о доходах и расходах в семье, и что лучше - купить или тратить. Чтобы закрепить свои знания о финансовой грамотности, детям была предложена викторина Занимательная экономика". В конце мероприятия ребята смотрели обучающие мультфильмы по финансовой грамотности. </w:t>
      </w:r>
    </w:p>
    <w:p w14:paraId="48EF89D6" w14:textId="125D38D6" w:rsidR="000831BC" w:rsidRPr="000831BC" w:rsidRDefault="00832149" w:rsidP="000831B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1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proofErr w:type="spellStart"/>
      <w:r w:rsidRPr="000831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Елховоозерской</w:t>
      </w:r>
      <w:proofErr w:type="spellEnd"/>
      <w:r w:rsidRPr="008321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школе состоялась деловая игра</w:t>
      </w:r>
      <w:r w:rsidRPr="000831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игре были сформированы творческие группы, у каждой группы был свой логотип,</w:t>
      </w:r>
      <w:r w:rsid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командам были предложены задания, сочиняли оду потребителю, разбирались ситуации с нарушениями прав потребителя, был создан портрет разумного потребителя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2B12FD" w14:textId="4415EEBC" w:rsidR="000831BC" w:rsidRDefault="00832149" w:rsidP="000831B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Кундюковской</w:t>
      </w:r>
      <w:proofErr w:type="spellEnd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н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онлайн-уроке модератор из банка России рассказал об истории денежных реформ, которые проводились в разные периоды нашей страны. Ребята узнали много интересных фактов об истории появления первых денег, их изменениях от золотых, серебряных и медных до бумажных, познакомились с их номиналом и необычной формой. </w:t>
      </w:r>
      <w:r w:rsid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таршеклассникам было интересно узнать про монету-копейку. Были подробно рассмотрены все денежные реформы, узнали основные причины и цели их проведения, итоги реформ.</w:t>
      </w:r>
    </w:p>
    <w:p w14:paraId="21A31644" w14:textId="29467EF4" w:rsidR="00832149" w:rsidRPr="00832149" w:rsidRDefault="00832149" w:rsidP="000831B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>В</w:t>
      </w:r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</w:t>
      </w:r>
      <w:proofErr w:type="spellStart"/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>Малонагаткинской</w:t>
      </w:r>
      <w:proofErr w:type="spellEnd"/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средней школе в рамках Недели финансовой грамотности с учениками 1-7 классов просмотрели видеоролики на тему «Как хранить,</w:t>
      </w:r>
      <w:r w:rsid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к</w:t>
      </w:r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>опить и тратить».</w:t>
      </w:r>
      <w:r w:rsid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</w:t>
      </w:r>
      <w:r w:rsidRPr="00832149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 ходе просмотра видео роликов дети узнали, как грамотно тратить, хранить и копить деньги, ознакомились с разными способами накопления денег, закрепили навыки по бережливости.</w:t>
      </w:r>
    </w:p>
    <w:p w14:paraId="5697B397" w14:textId="40039D1A" w:rsidR="00832149" w:rsidRPr="00832149" w:rsidRDefault="00832149" w:rsidP="00083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Мокробугурнинское</w:t>
      </w:r>
      <w:proofErr w:type="spellEnd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провела беседу в дошкольной группе</w:t>
      </w:r>
      <w:r w:rsid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"Учитесь считать деньги по</w:t>
      </w:r>
      <w:r w:rsid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взрослому".</w:t>
      </w:r>
      <w:r w:rsid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по финансовой грамотности по теме Фальшивые деньги, ребята 6-8 классов учились отличать настоящие деньги от фальшивых по характерным признакам. Вместе с учителем была рассмотрена проблемная ситуация, встречающаяся в жизни с поддельными деньгами. Ребята познакомились со статьёй 186 УК РФ. Также проведена исследовательская работа по нахождению различий фальшивых и настоящих денежных купюр. Рассмотрены памятки «Проверяем денежные банкноты»</w:t>
      </w:r>
    </w:p>
    <w:p w14:paraId="4F210472" w14:textId="77777777" w:rsidR="000831BC" w:rsidRDefault="00832149" w:rsidP="00083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9 класса </w:t>
      </w:r>
      <w:proofErr w:type="spellStart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Нижнетимерсянской</w:t>
      </w:r>
      <w:proofErr w:type="spellEnd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круглый стол на тему: "Банковские карты: польза и вред". В ходе изучения темы обучающиеся рассмотрели преимущества и недостатки банковских карт, 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оценили пользу и выявили риски при их использовании. Составили памятку об использовании бонусов, скидок, </w:t>
      </w:r>
      <w:proofErr w:type="spellStart"/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кэшбэков</w:t>
      </w:r>
      <w:proofErr w:type="spellEnd"/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способствовало формированию финансовой грамотности.</w:t>
      </w:r>
    </w:p>
    <w:p w14:paraId="06C86721" w14:textId="77777777" w:rsidR="000831BC" w:rsidRDefault="00832149" w:rsidP="00083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5-11 классах </w:t>
      </w:r>
      <w:proofErr w:type="spellStart"/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Среднетимерсянской</w:t>
      </w:r>
      <w:proofErr w:type="spellEnd"/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очередной урок по финансовой грамотности по теме: «Банковская карта. Безопасность денег на банковской карте»</w:t>
      </w:r>
      <w:r w:rsid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несколько десятилетий современная жизнь перетерпела очень много изменений, и то, что сейчас считается принятым стандартом, раньше было чем-то сверхъестественным.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данный момент именно пластиковые карты стали неотъемлемой частью жизни современных людей, в том числе детей и подростков.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Банковские карты для детей – удобный финансовый инструмент. Они помогают сформировать навыки разумного финансового поведения и воспитать грамотного потребителя финансовых услуг. Вместе с тем с использованием банковских карт связаны и определенные риски, особенно актуальные для несовершеннолетних.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Обучающиеся выяснили, что оформить банковскую карту на ребенка родители могут уже с 6 лет. С этого возраста дети могут совершать мелкие бытовые покупки.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6 до 14 лет дети могут пользоваться только дополнительными картами, которые родители выпускают к своему банковскому счёту. Открыть свой собственный счёт в банке и завести личную карту можно только с 14 лет, когда подросток получит свой первый паспорт.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Обучающиеся узнали историю пластиковых карт, которая началась </w:t>
      </w:r>
      <w:proofErr w:type="spellStart"/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</w:t>
      </w:r>
      <w:proofErr w:type="spellEnd"/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1880 году, когда Эдуард Беллами в своей книге «Глядя назад» решил выдвинуть идею карточки, которой можно расплачиваться в магазинах. Но эта теория была применена на практике только спустя несколько десятилетий.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урока узнали, что банковская карта</w:t>
      </w:r>
      <w:proofErr w:type="gramStart"/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карта, которая привязана к счету в банке. Банковские карты появились в жизни человека не так давно, всего 60 лет назад, сегодня они используются по всему миру и постепенно вытесняют наличные деньги. Кс</w:t>
      </w:r>
      <w:bookmarkStart w:id="0" w:name="_GoBack"/>
      <w:bookmarkEnd w:id="0"/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тати, до появления «пластика» система безналичных расчетов существовала в виде чековых книжек, что сегодня уже ушло в историю полностью.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урока обучающиеся работали с тренажёром «Банковская карта» и «Безопасность денег на банковской карте» ответили на вопросы: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-Какая информация размещена на лицевой и обратной стороне банковской карты?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нужно действовать при снятии денег с помощью карты?</w:t>
      </w:r>
      <w:r w:rsidRP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заключение урока ребята сформулировали основные правила финансовой безопасности, чтобы защитить свою карту от мошенников.</w:t>
      </w:r>
      <w:r w:rsidR="000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769919" w14:textId="03203CC8" w:rsidR="00832149" w:rsidRPr="00832149" w:rsidRDefault="004E7A28" w:rsidP="00083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недели финансовой грамотности 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Цильнинской</w:t>
      </w:r>
      <w:proofErr w:type="spellEnd"/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 мероприятие, посвящён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семейному бюджету. На примерах, в увлекательной форме, ребята узнали, что такое доход и расход, из чего складывается семейный бюджет, как его нужно умело планировать. Были разобраны различные финансовые ситуации и представлены результаты. Дети </w:t>
      </w: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удовольствием работали на уроке, в конце сделали выводы о том, что нужно планировать семейный бюджет.</w:t>
      </w:r>
    </w:p>
    <w:p w14:paraId="62F03101" w14:textId="7B42BCE0" w:rsidR="004E7A28" w:rsidRPr="004E7A28" w:rsidRDefault="004E7A28" w:rsidP="000831B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4E7A28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С целью финансового просвещения и воспитания детей старшего дошкольного возраста </w:t>
      </w:r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в </w:t>
      </w:r>
      <w:proofErr w:type="spellStart"/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>Большенагаткинском</w:t>
      </w:r>
      <w:proofErr w:type="spellEnd"/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детском саду</w:t>
      </w:r>
      <w:r w:rsid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«Ромашка»</w:t>
      </w:r>
      <w:r w:rsidRPr="004E7A28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провел</w:t>
      </w:r>
      <w:r w:rsidRP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>и</w:t>
      </w:r>
      <w:r w:rsidRPr="004E7A28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беседу с юными жителями </w:t>
      </w:r>
      <w:proofErr w:type="spellStart"/>
      <w:r w:rsidRPr="004E7A28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>Экономграда</w:t>
      </w:r>
      <w:proofErr w:type="spellEnd"/>
      <w:r w:rsidRPr="004E7A28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>.</w:t>
      </w:r>
      <w:r w:rsidR="000831BC">
        <w:rPr>
          <w:rFonts w:ascii="Times New Roman" w:eastAsia="Times New Roman" w:hAnsi="Times New Roman" w:cs="Times New Roman"/>
          <w:color w:val="2E2F33"/>
          <w:kern w:val="36"/>
          <w:sz w:val="28"/>
          <w:szCs w:val="28"/>
          <w:lang w:eastAsia="ru-RU"/>
        </w:rPr>
        <w:t xml:space="preserve"> </w:t>
      </w:r>
      <w:r w:rsidRPr="004E7A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 беседе были уточнены знания по потребительской грамотности. Воспитанники Яна Р и Леонид З. поделились знаниями о</w:t>
      </w:r>
      <w:r w:rsidR="000831B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4E7A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семейном бюджете, а Софья </w:t>
      </w:r>
      <w:proofErr w:type="spellStart"/>
      <w:r w:rsidRPr="004E7A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И.</w:t>
      </w:r>
      <w:r w:rsidR="000831BC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proofErr w:type="spellEnd"/>
      <w:r w:rsidRPr="004E7A28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и Саша Д. знаниями о сбережении денег.</w:t>
      </w:r>
    </w:p>
    <w:p w14:paraId="0A396C45" w14:textId="47C0D994" w:rsidR="004E7A28" w:rsidRPr="004E7A28" w:rsidRDefault="004E7A28" w:rsidP="00083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недели ежемесячной акции «Финансовая культура – стратегия роста. Формирование финансовой культуры населения Ульяновской области» </w:t>
      </w:r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Большенагаткинском</w:t>
      </w:r>
      <w:proofErr w:type="spellEnd"/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«Сказка»</w:t>
      </w:r>
      <w:r w:rsidRPr="004E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</w:t>
      </w:r>
      <w:r w:rsidRPr="00083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с детьми подготовительной группы «Юные экономисты», «Какие бывают деньги».</w:t>
      </w:r>
    </w:p>
    <w:p w14:paraId="32AD1FB9" w14:textId="75220940" w:rsidR="004E7A28" w:rsidRPr="000831BC" w:rsidRDefault="004E7A28" w:rsidP="000831B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31BC">
        <w:rPr>
          <w:sz w:val="28"/>
          <w:szCs w:val="28"/>
        </w:rPr>
        <w:t xml:space="preserve">В рамках дня финансовой грамотности </w:t>
      </w:r>
      <w:r w:rsidRPr="000831BC">
        <w:rPr>
          <w:sz w:val="28"/>
          <w:szCs w:val="28"/>
        </w:rPr>
        <w:t xml:space="preserve">в Цильнинском детском саду «Зернышко» </w:t>
      </w:r>
      <w:r w:rsidRPr="000831BC">
        <w:rPr>
          <w:sz w:val="28"/>
          <w:szCs w:val="28"/>
        </w:rPr>
        <w:t xml:space="preserve">в группе «Жемчужины» прошло образовательное мероприятие по теме "Что такое реклама?" Детям было дано представление о рекламе, о её назначении, о </w:t>
      </w:r>
      <w:proofErr w:type="gramStart"/>
      <w:r w:rsidRPr="000831BC">
        <w:rPr>
          <w:sz w:val="28"/>
          <w:szCs w:val="28"/>
        </w:rPr>
        <w:t>том</w:t>
      </w:r>
      <w:proofErr w:type="gramEnd"/>
      <w:r w:rsidRPr="000831BC">
        <w:rPr>
          <w:sz w:val="28"/>
          <w:szCs w:val="28"/>
        </w:rPr>
        <w:t xml:space="preserve"> кто её придумывает.</w:t>
      </w:r>
    </w:p>
    <w:p w14:paraId="358EA8A6" w14:textId="77777777" w:rsidR="004E7A28" w:rsidRPr="000831BC" w:rsidRDefault="004E7A28" w:rsidP="000831B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31BC">
        <w:rPr>
          <w:sz w:val="28"/>
          <w:szCs w:val="28"/>
        </w:rPr>
        <w:t>Что такое реклама? Дети пришли к выводу, что реклама – это способ рассказать о товаре или исследованиях, привлечь внимание людей и убедить их в том, что это именно то, что им нужно.</w:t>
      </w:r>
    </w:p>
    <w:p w14:paraId="48B4B3E1" w14:textId="77777777" w:rsidR="004E7A28" w:rsidRPr="000831BC" w:rsidRDefault="004E7A28" w:rsidP="000831B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31BC">
        <w:rPr>
          <w:sz w:val="28"/>
          <w:szCs w:val="28"/>
        </w:rPr>
        <w:t>Где мы встречаем рекламу? Дети обсуждали, где они продвигают рекламу: по телевизору, в Интернете, на улицах, в магазинах.</w:t>
      </w:r>
    </w:p>
    <w:p w14:paraId="3A24C39F" w14:textId="0E572A50" w:rsidR="000C27C6" w:rsidRPr="000831BC" w:rsidRDefault="000C27C6" w:rsidP="000831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администрации района с директором АНО «Центр развития предпринимательства </w:t>
      </w:r>
      <w:proofErr w:type="spellStart"/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Цильнинского</w:t>
      </w:r>
      <w:proofErr w:type="spellEnd"/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 проведено выездное рейдовое мероприятие на предмет выявления фактов неформальной занятости в торговых точках МО «</w:t>
      </w:r>
      <w:proofErr w:type="spellStart"/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Мокробугурнинское</w:t>
      </w:r>
      <w:proofErr w:type="spellEnd"/>
      <w:r w:rsidRPr="0008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поселение».</w:t>
      </w:r>
    </w:p>
    <w:p w14:paraId="40FEF23D" w14:textId="2D0C7060" w:rsidR="000C27C6" w:rsidRPr="000C27C6" w:rsidRDefault="000C27C6" w:rsidP="000831BC">
      <w:pPr>
        <w:pStyle w:val="ab"/>
        <w:spacing w:after="0" w:line="240" w:lineRule="auto"/>
        <w:ind w:right="17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7C6">
        <w:rPr>
          <w:rFonts w:ascii="Times New Roman" w:hAnsi="Times New Roman" w:cs="Times New Roman"/>
          <w:sz w:val="28"/>
          <w:szCs w:val="28"/>
        </w:rPr>
        <w:t>В администрация МО «Цильнинский район» прошло заседание комиссии по противодействию теневой занятости и повышению уровня оплаты труда, где рассмотрели вопросы повышения заработной платы, неформальной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с участием работодателей района</w:t>
      </w:r>
      <w:r w:rsidRPr="000C27C6">
        <w:rPr>
          <w:rFonts w:ascii="Times New Roman" w:hAnsi="Times New Roman" w:cs="Times New Roman"/>
          <w:sz w:val="28"/>
          <w:szCs w:val="28"/>
        </w:rPr>
        <w:t>.</w:t>
      </w:r>
    </w:p>
    <w:p w14:paraId="64B8D6BE" w14:textId="5BB8110F" w:rsidR="000C27C6" w:rsidRPr="000C27C6" w:rsidRDefault="000C27C6" w:rsidP="000831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27C6">
        <w:rPr>
          <w:rFonts w:ascii="Times New Roman" w:hAnsi="Times New Roman" w:cs="Times New Roman"/>
          <w:sz w:val="28"/>
          <w:szCs w:val="28"/>
        </w:rPr>
        <w:t>В Кадровом центре провели о</w:t>
      </w:r>
      <w:r w:rsidRPr="000C27C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ткрытый кадровый отбор для безработных граждан.</w:t>
      </w:r>
    </w:p>
    <w:p w14:paraId="30749F91" w14:textId="77777777" w:rsidR="000C27C6" w:rsidRPr="000C27C6" w:rsidRDefault="000C27C6" w:rsidP="000C27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5C770D" w14:textId="77777777" w:rsidR="00D84168" w:rsidRPr="000C27C6" w:rsidRDefault="00D84168" w:rsidP="000C27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4FE5FF" w14:textId="77777777" w:rsidR="00D84168" w:rsidRPr="000C27C6" w:rsidRDefault="00D84168" w:rsidP="000C27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372AEE" w14:textId="77777777" w:rsidR="00D84168" w:rsidRPr="000C27C6" w:rsidRDefault="00D84168" w:rsidP="000C27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7694EC" w14:textId="77777777" w:rsidR="00D84168" w:rsidRPr="000C27C6" w:rsidRDefault="00D84168" w:rsidP="000C27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2AC665" w14:textId="77777777" w:rsidR="00E516C0" w:rsidRPr="000C27C6" w:rsidRDefault="00E21B28" w:rsidP="000C27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16C0"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09DAF2" w14:textId="77777777" w:rsidR="000050FC" w:rsidRPr="000C27C6" w:rsidRDefault="00E516C0" w:rsidP="000C27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F214FFA" w14:textId="77777777" w:rsidR="004D1AEC" w:rsidRPr="000C27C6" w:rsidRDefault="004D1AEC" w:rsidP="000C27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7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061066" w14:textId="77777777" w:rsidR="004D1AEC" w:rsidRPr="000C27C6" w:rsidRDefault="004D1AEC" w:rsidP="000C27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AFE615" w14:textId="77777777" w:rsidR="00833EAE" w:rsidRPr="000C27C6" w:rsidRDefault="00833EAE" w:rsidP="000C27C6">
      <w:pPr>
        <w:spacing w:after="0" w:line="240" w:lineRule="auto"/>
        <w:rPr>
          <w:rFonts w:ascii="Times New Roman" w:hAnsi="Times New Roman" w:cs="Times New Roman"/>
        </w:rPr>
      </w:pPr>
    </w:p>
    <w:sectPr w:rsidR="00833EAE" w:rsidRPr="000C2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D033C" w14:textId="77777777" w:rsidR="00FA7904" w:rsidRDefault="00FA7904" w:rsidP="00012447">
      <w:pPr>
        <w:spacing w:after="0" w:line="240" w:lineRule="auto"/>
      </w:pPr>
      <w:r>
        <w:separator/>
      </w:r>
    </w:p>
  </w:endnote>
  <w:endnote w:type="continuationSeparator" w:id="0">
    <w:p w14:paraId="56596F58" w14:textId="77777777" w:rsidR="00FA7904" w:rsidRDefault="00FA7904" w:rsidP="0001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B9D6" w14:textId="77777777" w:rsidR="00012447" w:rsidRDefault="000124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5B11" w14:textId="77777777" w:rsidR="00012447" w:rsidRDefault="000124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3C2F" w14:textId="77777777" w:rsidR="00012447" w:rsidRDefault="000124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8E24" w14:textId="77777777" w:rsidR="00FA7904" w:rsidRDefault="00FA7904" w:rsidP="00012447">
      <w:pPr>
        <w:spacing w:after="0" w:line="240" w:lineRule="auto"/>
      </w:pPr>
      <w:r>
        <w:separator/>
      </w:r>
    </w:p>
  </w:footnote>
  <w:footnote w:type="continuationSeparator" w:id="0">
    <w:p w14:paraId="07DE8864" w14:textId="77777777" w:rsidR="00FA7904" w:rsidRDefault="00FA7904" w:rsidP="0001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5133" w14:textId="77777777" w:rsidR="00012447" w:rsidRDefault="000124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8C33" w14:textId="77777777" w:rsidR="00012447" w:rsidRDefault="000124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4758" w14:textId="77777777" w:rsidR="00012447" w:rsidRDefault="000124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3C"/>
    <w:rsid w:val="000050FC"/>
    <w:rsid w:val="00012447"/>
    <w:rsid w:val="000539DA"/>
    <w:rsid w:val="000831BC"/>
    <w:rsid w:val="000C27C6"/>
    <w:rsid w:val="00181F8A"/>
    <w:rsid w:val="00261949"/>
    <w:rsid w:val="00322298"/>
    <w:rsid w:val="0033006D"/>
    <w:rsid w:val="003D289C"/>
    <w:rsid w:val="003D28E4"/>
    <w:rsid w:val="003D4C30"/>
    <w:rsid w:val="004D1AEC"/>
    <w:rsid w:val="004D6297"/>
    <w:rsid w:val="004E7A28"/>
    <w:rsid w:val="00767B6C"/>
    <w:rsid w:val="00832149"/>
    <w:rsid w:val="00833EAE"/>
    <w:rsid w:val="00880E8F"/>
    <w:rsid w:val="009A761A"/>
    <w:rsid w:val="009C4023"/>
    <w:rsid w:val="00A742C2"/>
    <w:rsid w:val="00B26AB1"/>
    <w:rsid w:val="00B64AC0"/>
    <w:rsid w:val="00BC452B"/>
    <w:rsid w:val="00BD24FF"/>
    <w:rsid w:val="00BF474B"/>
    <w:rsid w:val="00C131F6"/>
    <w:rsid w:val="00C3696B"/>
    <w:rsid w:val="00D84168"/>
    <w:rsid w:val="00E21B28"/>
    <w:rsid w:val="00E23BEE"/>
    <w:rsid w:val="00E516C0"/>
    <w:rsid w:val="00E5713C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00E3"/>
  <w15:chartTrackingRefBased/>
  <w15:docId w15:val="{ECBC80DD-FCD4-4AF9-B3B0-F8793F3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1AEC"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32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E8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80E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4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12447"/>
  </w:style>
  <w:style w:type="paragraph" w:styleId="a8">
    <w:name w:val="footer"/>
    <w:basedOn w:val="a"/>
    <w:link w:val="a9"/>
    <w:uiPriority w:val="99"/>
    <w:unhideWhenUsed/>
    <w:rsid w:val="000124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12447"/>
  </w:style>
  <w:style w:type="paragraph" w:customStyle="1" w:styleId="Index">
    <w:name w:val="Index"/>
    <w:basedOn w:val="a"/>
    <w:qFormat/>
    <w:rsid w:val="004D1AEC"/>
    <w:pPr>
      <w:suppressLineNumbers/>
    </w:pPr>
  </w:style>
  <w:style w:type="character" w:styleId="aa">
    <w:name w:val="Hyperlink"/>
    <w:basedOn w:val="a0"/>
    <w:uiPriority w:val="99"/>
    <w:unhideWhenUsed/>
    <w:rsid w:val="00E21B28"/>
    <w:rPr>
      <w:color w:val="0563C1" w:themeColor="hyperlink"/>
      <w:u w:val="single"/>
    </w:rPr>
  </w:style>
  <w:style w:type="paragraph" w:styleId="ab">
    <w:name w:val="Body Text"/>
    <w:basedOn w:val="a"/>
    <w:link w:val="ac"/>
    <w:rsid w:val="000C27C6"/>
    <w:pPr>
      <w:spacing w:after="140"/>
    </w:pPr>
  </w:style>
  <w:style w:type="character" w:customStyle="1" w:styleId="ac">
    <w:name w:val="Основной текст Знак"/>
    <w:basedOn w:val="a0"/>
    <w:link w:val="ab"/>
    <w:rsid w:val="000C27C6"/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321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d">
    <w:name w:val="Normal (Web)"/>
    <w:basedOn w:val="a"/>
    <w:uiPriority w:val="99"/>
    <w:semiHidden/>
    <w:unhideWhenUsed/>
    <w:rsid w:val="004E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8428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996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019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194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230">
          <w:marLeft w:val="240"/>
          <w:marRight w:val="24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395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13</cp:revision>
  <cp:lastPrinted>2025-01-21T10:02:00Z</cp:lastPrinted>
  <dcterms:created xsi:type="dcterms:W3CDTF">2025-01-31T06:09:00Z</dcterms:created>
  <dcterms:modified xsi:type="dcterms:W3CDTF">2025-02-14T07:06:00Z</dcterms:modified>
</cp:coreProperties>
</file>