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64A31" w14:textId="7B923D9D" w:rsidR="00FC529F" w:rsidRPr="005675A4" w:rsidRDefault="00FC529F" w:rsidP="005675A4">
      <w:pPr>
        <w:pageBreakBefore/>
        <w:suppressAutoHyphens/>
        <w:spacing w:after="0" w:line="240" w:lineRule="auto"/>
        <w:jc w:val="center"/>
        <w:rPr>
          <w:rFonts w:ascii="Times New Roman" w:eastAsia="Times New Roman" w:hAnsi="Times New Roman" w:cs="Times New Roman"/>
          <w:b/>
          <w:bCs/>
          <w:kern w:val="1"/>
          <w:sz w:val="24"/>
          <w:szCs w:val="24"/>
          <w:lang w:eastAsia="ar-SA"/>
        </w:rPr>
      </w:pPr>
      <w:r w:rsidRPr="005675A4">
        <w:rPr>
          <w:rFonts w:ascii="Times New Roman" w:eastAsia="Times New Roman" w:hAnsi="Times New Roman" w:cs="Times New Roman"/>
          <w:b/>
          <w:bCs/>
          <w:kern w:val="1"/>
          <w:sz w:val="24"/>
          <w:szCs w:val="24"/>
          <w:lang w:eastAsia="ar-SA"/>
        </w:rPr>
        <w:t>МУНИЦИПАЛЬНОЕ ОБРАЗОВАНИЕ «ЦИЛЬНИНСКИЙ РАЙОН»</w:t>
      </w:r>
    </w:p>
    <w:p w14:paraId="44293BCD"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r w:rsidRPr="005675A4">
        <w:rPr>
          <w:rFonts w:ascii="Times New Roman" w:eastAsia="Times New Roman" w:hAnsi="Times New Roman" w:cs="Times New Roman"/>
          <w:b/>
          <w:bCs/>
          <w:kern w:val="1"/>
          <w:sz w:val="24"/>
          <w:szCs w:val="24"/>
          <w:lang w:eastAsia="ar-SA"/>
        </w:rPr>
        <w:t>УЛЬЯНОВСКОЙ ОБЛАСТИ</w:t>
      </w:r>
    </w:p>
    <w:p w14:paraId="7CE80701"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6C61A1E7"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788D1486"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57595163" w14:textId="77777777" w:rsidR="00FC529F" w:rsidRPr="005675A4" w:rsidRDefault="00FC529F" w:rsidP="005675A4">
      <w:pPr>
        <w:suppressAutoHyphens/>
        <w:spacing w:after="0" w:line="240" w:lineRule="auto"/>
        <w:jc w:val="center"/>
        <w:rPr>
          <w:rFonts w:ascii="Times New Roman" w:eastAsia="Times New Roman" w:hAnsi="Times New Roman" w:cs="Times New Roman"/>
          <w:b/>
          <w:bCs/>
          <w:i/>
          <w:iCs/>
          <w:kern w:val="1"/>
          <w:sz w:val="24"/>
          <w:szCs w:val="24"/>
          <w:lang w:eastAsia="ar-SA"/>
        </w:rPr>
      </w:pPr>
    </w:p>
    <w:p w14:paraId="189434C9" w14:textId="77777777" w:rsidR="00FC529F" w:rsidRPr="005675A4" w:rsidRDefault="00FC529F" w:rsidP="005675A4">
      <w:pPr>
        <w:suppressAutoHyphens/>
        <w:spacing w:after="0" w:line="240" w:lineRule="auto"/>
        <w:jc w:val="center"/>
        <w:rPr>
          <w:rFonts w:ascii="Times New Roman" w:eastAsia="Times New Roman" w:hAnsi="Times New Roman" w:cs="Times New Roman"/>
          <w:b/>
          <w:bCs/>
          <w:i/>
          <w:iCs/>
          <w:kern w:val="1"/>
          <w:sz w:val="24"/>
          <w:szCs w:val="24"/>
          <w:lang w:eastAsia="ar-SA"/>
        </w:rPr>
      </w:pPr>
    </w:p>
    <w:p w14:paraId="08B9B321" w14:textId="77777777" w:rsidR="00FC529F" w:rsidRPr="005675A4" w:rsidRDefault="00FC529F" w:rsidP="005675A4">
      <w:pPr>
        <w:suppressAutoHyphens/>
        <w:spacing w:after="0" w:line="240" w:lineRule="auto"/>
        <w:jc w:val="center"/>
        <w:rPr>
          <w:rFonts w:ascii="Times New Roman" w:eastAsia="Times New Roman" w:hAnsi="Times New Roman" w:cs="Times New Roman"/>
          <w:b/>
          <w:bCs/>
          <w:i/>
          <w:iCs/>
          <w:kern w:val="1"/>
          <w:sz w:val="24"/>
          <w:szCs w:val="24"/>
          <w:lang w:eastAsia="ar-SA"/>
        </w:rPr>
      </w:pPr>
    </w:p>
    <w:p w14:paraId="57199DA1" w14:textId="77777777" w:rsidR="00FC529F" w:rsidRPr="005675A4" w:rsidRDefault="00FC529F" w:rsidP="005675A4">
      <w:pPr>
        <w:suppressAutoHyphens/>
        <w:spacing w:after="0" w:line="240" w:lineRule="auto"/>
        <w:jc w:val="center"/>
        <w:rPr>
          <w:rFonts w:ascii="Times New Roman" w:eastAsia="Times New Roman" w:hAnsi="Times New Roman" w:cs="Times New Roman"/>
          <w:b/>
          <w:bCs/>
          <w:i/>
          <w:iCs/>
          <w:kern w:val="1"/>
          <w:sz w:val="56"/>
          <w:szCs w:val="56"/>
          <w:lang w:eastAsia="ar-SA"/>
        </w:rPr>
      </w:pPr>
      <w:r w:rsidRPr="005675A4">
        <w:rPr>
          <w:rFonts w:ascii="Times New Roman" w:eastAsia="Times New Roman" w:hAnsi="Times New Roman" w:cs="Times New Roman"/>
          <w:b/>
          <w:bCs/>
          <w:i/>
          <w:iCs/>
          <w:kern w:val="1"/>
          <w:sz w:val="56"/>
          <w:szCs w:val="56"/>
          <w:lang w:eastAsia="ar-SA"/>
        </w:rPr>
        <w:t>ОТЧЕТ</w:t>
      </w:r>
    </w:p>
    <w:p w14:paraId="0CC0FC83" w14:textId="77777777" w:rsidR="00FC529F" w:rsidRPr="005675A4" w:rsidRDefault="00FC529F" w:rsidP="005675A4">
      <w:pPr>
        <w:suppressAutoHyphens/>
        <w:spacing w:after="0" w:line="240" w:lineRule="auto"/>
        <w:jc w:val="center"/>
        <w:rPr>
          <w:rFonts w:ascii="Times New Roman" w:eastAsia="Times New Roman" w:hAnsi="Times New Roman" w:cs="Times New Roman"/>
          <w:b/>
          <w:bCs/>
          <w:i/>
          <w:iCs/>
          <w:kern w:val="1"/>
          <w:sz w:val="56"/>
          <w:szCs w:val="56"/>
          <w:lang w:eastAsia="ar-SA"/>
        </w:rPr>
      </w:pPr>
      <w:r w:rsidRPr="005675A4">
        <w:rPr>
          <w:rFonts w:ascii="Times New Roman" w:eastAsia="Times New Roman" w:hAnsi="Times New Roman" w:cs="Times New Roman"/>
          <w:b/>
          <w:bCs/>
          <w:i/>
          <w:iCs/>
          <w:kern w:val="1"/>
          <w:sz w:val="56"/>
          <w:szCs w:val="56"/>
          <w:lang w:eastAsia="ar-SA"/>
        </w:rPr>
        <w:t>О ПРОДЕЛАННОЙ РАБОТЕ</w:t>
      </w:r>
    </w:p>
    <w:p w14:paraId="62A3EAF4" w14:textId="77777777" w:rsidR="00FC529F" w:rsidRPr="005675A4" w:rsidRDefault="00FC529F" w:rsidP="005675A4">
      <w:pPr>
        <w:suppressAutoHyphens/>
        <w:spacing w:after="0" w:line="240" w:lineRule="auto"/>
        <w:jc w:val="center"/>
        <w:rPr>
          <w:rFonts w:ascii="Times New Roman" w:eastAsia="Times New Roman" w:hAnsi="Times New Roman" w:cs="Times New Roman"/>
          <w:b/>
          <w:bCs/>
          <w:i/>
          <w:iCs/>
          <w:kern w:val="1"/>
          <w:sz w:val="56"/>
          <w:szCs w:val="56"/>
          <w:lang w:eastAsia="ar-SA"/>
        </w:rPr>
      </w:pPr>
      <w:r w:rsidRPr="005675A4">
        <w:rPr>
          <w:rFonts w:ascii="Times New Roman" w:eastAsia="Times New Roman" w:hAnsi="Times New Roman" w:cs="Times New Roman"/>
          <w:b/>
          <w:bCs/>
          <w:i/>
          <w:iCs/>
          <w:kern w:val="1"/>
          <w:sz w:val="56"/>
          <w:szCs w:val="56"/>
          <w:lang w:eastAsia="ar-SA"/>
        </w:rPr>
        <w:t>ОТДЕЛОВ, КОМИТЕТОВ,</w:t>
      </w:r>
    </w:p>
    <w:p w14:paraId="457989C7" w14:textId="77777777" w:rsidR="00FC529F" w:rsidRPr="005675A4" w:rsidRDefault="00FC529F" w:rsidP="005675A4">
      <w:pPr>
        <w:suppressAutoHyphens/>
        <w:spacing w:after="0" w:line="240" w:lineRule="auto"/>
        <w:jc w:val="center"/>
        <w:rPr>
          <w:rFonts w:ascii="Times New Roman" w:eastAsia="Times New Roman" w:hAnsi="Times New Roman" w:cs="Times New Roman"/>
          <w:b/>
          <w:bCs/>
          <w:i/>
          <w:iCs/>
          <w:kern w:val="1"/>
          <w:sz w:val="56"/>
          <w:szCs w:val="56"/>
          <w:lang w:eastAsia="ar-SA"/>
        </w:rPr>
      </w:pPr>
      <w:r w:rsidRPr="005675A4">
        <w:rPr>
          <w:rFonts w:ascii="Times New Roman" w:eastAsia="Times New Roman" w:hAnsi="Times New Roman" w:cs="Times New Roman"/>
          <w:b/>
          <w:bCs/>
          <w:i/>
          <w:iCs/>
          <w:kern w:val="1"/>
          <w:sz w:val="56"/>
          <w:szCs w:val="56"/>
          <w:lang w:eastAsia="ar-SA"/>
        </w:rPr>
        <w:t>УПРАВЛЕНИЙ, ПРЕДПРИЯТИЙ И ОРГАНИЗАЦИЙ</w:t>
      </w:r>
    </w:p>
    <w:p w14:paraId="62A769CA" w14:textId="6A64B8FA" w:rsidR="00FC529F" w:rsidRPr="005675A4" w:rsidRDefault="00631F5E" w:rsidP="005675A4">
      <w:pPr>
        <w:suppressAutoHyphens/>
        <w:spacing w:after="0" w:line="240" w:lineRule="auto"/>
        <w:jc w:val="center"/>
        <w:rPr>
          <w:rFonts w:ascii="Times New Roman" w:eastAsia="Times New Roman" w:hAnsi="Times New Roman" w:cs="Times New Roman"/>
          <w:b/>
          <w:bCs/>
          <w:kern w:val="1"/>
          <w:sz w:val="56"/>
          <w:szCs w:val="56"/>
          <w:lang w:eastAsia="ar-SA"/>
        </w:rPr>
      </w:pPr>
      <w:r>
        <w:rPr>
          <w:rFonts w:ascii="Times New Roman" w:eastAsia="Times New Roman" w:hAnsi="Times New Roman" w:cs="Times New Roman"/>
          <w:b/>
          <w:bCs/>
          <w:i/>
          <w:iCs/>
          <w:kern w:val="1"/>
          <w:sz w:val="56"/>
          <w:szCs w:val="56"/>
          <w:lang w:eastAsia="ar-SA"/>
        </w:rPr>
        <w:t>за</w:t>
      </w:r>
      <w:r w:rsidR="006C1ECE">
        <w:rPr>
          <w:rFonts w:ascii="Times New Roman" w:eastAsia="Times New Roman" w:hAnsi="Times New Roman" w:cs="Times New Roman"/>
          <w:b/>
          <w:bCs/>
          <w:i/>
          <w:iCs/>
          <w:kern w:val="1"/>
          <w:sz w:val="56"/>
          <w:szCs w:val="56"/>
          <w:lang w:eastAsia="ar-SA"/>
        </w:rPr>
        <w:t xml:space="preserve"> </w:t>
      </w:r>
      <w:r w:rsidR="00FC529F" w:rsidRPr="005675A4">
        <w:rPr>
          <w:rFonts w:ascii="Times New Roman" w:eastAsia="Times New Roman" w:hAnsi="Times New Roman" w:cs="Times New Roman"/>
          <w:b/>
          <w:bCs/>
          <w:i/>
          <w:iCs/>
          <w:kern w:val="1"/>
          <w:sz w:val="56"/>
          <w:szCs w:val="56"/>
          <w:lang w:eastAsia="ar-SA"/>
        </w:rPr>
        <w:t>202</w:t>
      </w:r>
      <w:r w:rsidR="006C1ECE">
        <w:rPr>
          <w:rFonts w:ascii="Times New Roman" w:eastAsia="Times New Roman" w:hAnsi="Times New Roman" w:cs="Times New Roman"/>
          <w:b/>
          <w:bCs/>
          <w:i/>
          <w:iCs/>
          <w:kern w:val="1"/>
          <w:sz w:val="56"/>
          <w:szCs w:val="56"/>
          <w:lang w:eastAsia="ar-SA"/>
        </w:rPr>
        <w:t>5</w:t>
      </w:r>
      <w:r w:rsidR="00FC529F" w:rsidRPr="005675A4">
        <w:rPr>
          <w:rFonts w:ascii="Times New Roman" w:eastAsia="Times New Roman" w:hAnsi="Times New Roman" w:cs="Times New Roman"/>
          <w:b/>
          <w:bCs/>
          <w:i/>
          <w:iCs/>
          <w:kern w:val="1"/>
          <w:sz w:val="56"/>
          <w:szCs w:val="56"/>
          <w:lang w:eastAsia="ar-SA"/>
        </w:rPr>
        <w:t xml:space="preserve"> год</w:t>
      </w:r>
    </w:p>
    <w:p w14:paraId="4B9243B2" w14:textId="77777777" w:rsidR="00FC529F" w:rsidRPr="005675A4" w:rsidRDefault="00FC529F" w:rsidP="005675A4">
      <w:pPr>
        <w:suppressAutoHyphens/>
        <w:spacing w:after="0" w:line="240" w:lineRule="auto"/>
        <w:jc w:val="center"/>
        <w:rPr>
          <w:rFonts w:ascii="Times New Roman" w:eastAsia="Times New Roman" w:hAnsi="Times New Roman" w:cs="Times New Roman"/>
          <w:b/>
          <w:bCs/>
          <w:kern w:val="1"/>
          <w:sz w:val="44"/>
          <w:szCs w:val="44"/>
          <w:lang w:eastAsia="ar-SA"/>
        </w:rPr>
      </w:pPr>
    </w:p>
    <w:p w14:paraId="453BF149"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44"/>
          <w:szCs w:val="44"/>
          <w:lang w:eastAsia="ar-SA"/>
        </w:rPr>
      </w:pPr>
    </w:p>
    <w:p w14:paraId="27A44D65"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6539E74B"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796B0CA6"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1AD1256F"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6495C0CE"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6012827D"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4124E594"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3F883562"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6774C98A"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0664A447"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5DFEF5E8"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192CB560"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6336F386"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4E2938BD"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1E729B6E"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2DC18C99"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753BA7EA"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0CA5B026"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4B636A43"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3FF0589E"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02847BCB"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2F8DDEC8" w14:textId="77777777" w:rsidR="00FC529F" w:rsidRPr="005675A4" w:rsidRDefault="00FC529F" w:rsidP="005675A4">
      <w:pPr>
        <w:suppressAutoHyphens/>
        <w:spacing w:after="0" w:line="240" w:lineRule="auto"/>
        <w:rPr>
          <w:rFonts w:ascii="Times New Roman" w:eastAsia="Times New Roman" w:hAnsi="Times New Roman" w:cs="Times New Roman"/>
          <w:kern w:val="1"/>
          <w:sz w:val="24"/>
          <w:szCs w:val="24"/>
          <w:lang w:eastAsia="ar-SA"/>
        </w:rPr>
      </w:pPr>
    </w:p>
    <w:p w14:paraId="70A875CC"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09BC0D79"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0E5D7FE6"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34006316"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0DE6163E" w14:textId="77777777" w:rsidR="00FC529F" w:rsidRPr="005675A4" w:rsidRDefault="00FC529F" w:rsidP="005675A4">
      <w:pPr>
        <w:suppressAutoHyphens/>
        <w:spacing w:after="0" w:line="240" w:lineRule="auto"/>
        <w:jc w:val="center"/>
        <w:rPr>
          <w:rFonts w:ascii="Times New Roman" w:eastAsia="Times New Roman" w:hAnsi="Times New Roman" w:cs="Times New Roman"/>
          <w:b/>
          <w:bCs/>
          <w:kern w:val="1"/>
          <w:sz w:val="24"/>
          <w:szCs w:val="24"/>
          <w:lang w:eastAsia="ar-SA"/>
        </w:rPr>
      </w:pPr>
      <w:r w:rsidRPr="005675A4">
        <w:rPr>
          <w:rFonts w:ascii="Times New Roman" w:eastAsia="Times New Roman" w:hAnsi="Times New Roman" w:cs="Times New Roman"/>
          <w:kern w:val="1"/>
          <w:sz w:val="24"/>
          <w:szCs w:val="24"/>
          <w:lang w:eastAsia="ar-SA"/>
        </w:rPr>
        <w:t>с. Большое Нагаткино</w:t>
      </w:r>
    </w:p>
    <w:p w14:paraId="0817ED78" w14:textId="77777777" w:rsidR="00F527A9" w:rsidRPr="00BC021D" w:rsidRDefault="00F527A9" w:rsidP="00BC021D">
      <w:pPr>
        <w:suppressAutoHyphens/>
        <w:spacing w:after="0" w:line="240" w:lineRule="auto"/>
        <w:jc w:val="center"/>
        <w:rPr>
          <w:rFonts w:ascii="Times New Roman" w:eastAsia="Times New Roman" w:hAnsi="Times New Roman" w:cs="Times New Roman"/>
          <w:b/>
          <w:bCs/>
          <w:kern w:val="1"/>
          <w:sz w:val="24"/>
          <w:szCs w:val="24"/>
          <w:lang w:eastAsia="ar-SA"/>
        </w:rPr>
      </w:pPr>
      <w:r w:rsidRPr="00BC021D">
        <w:rPr>
          <w:rFonts w:ascii="Times New Roman" w:eastAsia="Times New Roman" w:hAnsi="Times New Roman" w:cs="Times New Roman"/>
          <w:b/>
          <w:bCs/>
          <w:kern w:val="1"/>
          <w:sz w:val="24"/>
          <w:szCs w:val="24"/>
          <w:lang w:eastAsia="ar-SA"/>
        </w:rPr>
        <w:lastRenderedPageBreak/>
        <w:t xml:space="preserve">СОДЕРЖАНИЕ </w:t>
      </w:r>
    </w:p>
    <w:p w14:paraId="18FDCEAA" w14:textId="77777777" w:rsidR="00F527A9" w:rsidRPr="00BC021D" w:rsidRDefault="00F527A9" w:rsidP="00BC021D">
      <w:pPr>
        <w:suppressAutoHyphens/>
        <w:spacing w:after="0" w:line="240" w:lineRule="auto"/>
        <w:jc w:val="center"/>
        <w:rPr>
          <w:rFonts w:ascii="Times New Roman" w:eastAsia="Times New Roman" w:hAnsi="Times New Roman" w:cs="Times New Roman"/>
          <w:b/>
          <w:bCs/>
          <w:kern w:val="1"/>
          <w:sz w:val="24"/>
          <w:szCs w:val="24"/>
          <w:lang w:eastAsia="ar-SA"/>
        </w:rPr>
      </w:pPr>
    </w:p>
    <w:tbl>
      <w:tblPr>
        <w:tblW w:w="9788" w:type="dxa"/>
        <w:tblInd w:w="60" w:type="dxa"/>
        <w:tblLayout w:type="fixed"/>
        <w:tblCellMar>
          <w:top w:w="60" w:type="dxa"/>
          <w:left w:w="60" w:type="dxa"/>
          <w:bottom w:w="60" w:type="dxa"/>
          <w:right w:w="60" w:type="dxa"/>
        </w:tblCellMar>
        <w:tblLook w:val="0000" w:firstRow="0" w:lastRow="0" w:firstColumn="0" w:lastColumn="0" w:noHBand="0" w:noVBand="0"/>
      </w:tblPr>
      <w:tblGrid>
        <w:gridCol w:w="771"/>
        <w:gridCol w:w="7228"/>
        <w:gridCol w:w="1789"/>
      </w:tblGrid>
      <w:tr w:rsidR="00F527A9" w:rsidRPr="00BC021D" w14:paraId="258DEBDE" w14:textId="77777777" w:rsidTr="00F527A9">
        <w:trPr>
          <w:trHeight w:val="324"/>
        </w:trPr>
        <w:tc>
          <w:tcPr>
            <w:tcW w:w="771" w:type="dxa"/>
            <w:tcBorders>
              <w:top w:val="single" w:sz="4" w:space="0" w:color="000000"/>
              <w:left w:val="single" w:sz="4" w:space="0" w:color="000000"/>
              <w:bottom w:val="single" w:sz="4" w:space="0" w:color="000000"/>
            </w:tcBorders>
            <w:shd w:val="clear" w:color="auto" w:fill="auto"/>
          </w:tcPr>
          <w:p w14:paraId="5BEE20D4" w14:textId="77777777" w:rsidR="00F527A9" w:rsidRPr="00BC021D" w:rsidRDefault="00F527A9" w:rsidP="00BC021D">
            <w:pPr>
              <w:suppressAutoHyphens/>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p>
        </w:tc>
        <w:tc>
          <w:tcPr>
            <w:tcW w:w="7228" w:type="dxa"/>
            <w:tcBorders>
              <w:top w:val="single" w:sz="4" w:space="0" w:color="000000"/>
              <w:left w:val="single" w:sz="4" w:space="0" w:color="000000"/>
              <w:bottom w:val="single" w:sz="4" w:space="0" w:color="000000"/>
            </w:tcBorders>
            <w:shd w:val="clear" w:color="auto" w:fill="auto"/>
          </w:tcPr>
          <w:p w14:paraId="596E5362" w14:textId="7B4A779A"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Консолидированный бюджет</w:t>
            </w:r>
            <w:r w:rsidR="00FD3310">
              <w:rPr>
                <w:rFonts w:ascii="Times New Roman" w:eastAsia="Times New Roman" w:hAnsi="Times New Roman" w:cs="Times New Roman"/>
                <w:kern w:val="1"/>
                <w:sz w:val="24"/>
                <w:szCs w:val="24"/>
                <w:lang w:eastAsia="ar-SA"/>
              </w:rPr>
              <w:t>, финансово-экономические и социально-экономические показатели МО «Цильнинский район»</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7881C5CB" w14:textId="2D2A0D0F" w:rsidR="00F527A9" w:rsidRPr="00BC021D" w:rsidRDefault="00FD3310"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3-17</w:t>
            </w:r>
          </w:p>
        </w:tc>
      </w:tr>
      <w:tr w:rsidR="00F527A9" w:rsidRPr="00BC021D" w14:paraId="02709F44" w14:textId="77777777" w:rsidTr="00F527A9">
        <w:trPr>
          <w:trHeight w:val="281"/>
        </w:trPr>
        <w:tc>
          <w:tcPr>
            <w:tcW w:w="771" w:type="dxa"/>
            <w:tcBorders>
              <w:top w:val="single" w:sz="4" w:space="0" w:color="000000"/>
              <w:left w:val="single" w:sz="4" w:space="0" w:color="000000"/>
              <w:bottom w:val="single" w:sz="4" w:space="0" w:color="000000"/>
            </w:tcBorders>
            <w:shd w:val="clear" w:color="auto" w:fill="auto"/>
          </w:tcPr>
          <w:p w14:paraId="2AF1C89B" w14:textId="70592FF2" w:rsidR="00F527A9" w:rsidRPr="00BC021D" w:rsidRDefault="00FD3310" w:rsidP="00BC021D">
            <w:pPr>
              <w:suppressAutoHyphens/>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w:t>
            </w:r>
          </w:p>
        </w:tc>
        <w:tc>
          <w:tcPr>
            <w:tcW w:w="7228" w:type="dxa"/>
            <w:tcBorders>
              <w:top w:val="single" w:sz="4" w:space="0" w:color="000000"/>
              <w:left w:val="single" w:sz="4" w:space="0" w:color="000000"/>
              <w:bottom w:val="single" w:sz="4" w:space="0" w:color="000000"/>
            </w:tcBorders>
            <w:shd w:val="clear" w:color="auto" w:fill="auto"/>
          </w:tcPr>
          <w:p w14:paraId="18A9A479"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Анализ заработной платы</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3F177858" w14:textId="24B8FE2C" w:rsidR="00F527A9" w:rsidRPr="00BC021D" w:rsidRDefault="00FD3310"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18</w:t>
            </w:r>
          </w:p>
        </w:tc>
      </w:tr>
      <w:tr w:rsidR="00F527A9" w:rsidRPr="00BC021D" w14:paraId="1AD88F73" w14:textId="77777777" w:rsidTr="00F527A9">
        <w:trPr>
          <w:trHeight w:val="287"/>
        </w:trPr>
        <w:tc>
          <w:tcPr>
            <w:tcW w:w="771" w:type="dxa"/>
            <w:tcBorders>
              <w:top w:val="single" w:sz="4" w:space="0" w:color="000000"/>
              <w:left w:val="single" w:sz="4" w:space="0" w:color="000000"/>
              <w:bottom w:val="single" w:sz="4" w:space="0" w:color="000000"/>
            </w:tcBorders>
            <w:shd w:val="clear" w:color="auto" w:fill="auto"/>
          </w:tcPr>
          <w:p w14:paraId="359A9845" w14:textId="0AEA6C12" w:rsidR="00F527A9" w:rsidRPr="00BC021D" w:rsidRDefault="00FD3310" w:rsidP="00BC021D">
            <w:pPr>
              <w:suppressAutoHyphens/>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2.1</w:t>
            </w:r>
          </w:p>
        </w:tc>
        <w:tc>
          <w:tcPr>
            <w:tcW w:w="7228" w:type="dxa"/>
            <w:tcBorders>
              <w:top w:val="single" w:sz="4" w:space="0" w:color="000000"/>
              <w:left w:val="single" w:sz="4" w:space="0" w:color="000000"/>
              <w:bottom w:val="single" w:sz="4" w:space="0" w:color="000000"/>
            </w:tcBorders>
            <w:shd w:val="clear" w:color="auto" w:fill="auto"/>
          </w:tcPr>
          <w:p w14:paraId="06D05B20"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Инвестиции</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02448CC2" w14:textId="67FD5E27" w:rsidR="00F527A9" w:rsidRPr="00BC021D" w:rsidRDefault="00FD3310"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18</w:t>
            </w:r>
          </w:p>
        </w:tc>
      </w:tr>
      <w:tr w:rsidR="00F527A9" w:rsidRPr="00BC021D" w14:paraId="261AEEB2" w14:textId="77777777" w:rsidTr="00F527A9">
        <w:trPr>
          <w:trHeight w:val="292"/>
        </w:trPr>
        <w:tc>
          <w:tcPr>
            <w:tcW w:w="771" w:type="dxa"/>
            <w:tcBorders>
              <w:top w:val="single" w:sz="4" w:space="0" w:color="000000"/>
              <w:left w:val="single" w:sz="4" w:space="0" w:color="000000"/>
              <w:bottom w:val="single" w:sz="4" w:space="0" w:color="000000"/>
            </w:tcBorders>
            <w:shd w:val="clear" w:color="auto" w:fill="auto"/>
          </w:tcPr>
          <w:p w14:paraId="0103DF43" w14:textId="77777777" w:rsidR="00F527A9" w:rsidRPr="00BC021D" w:rsidRDefault="00F527A9" w:rsidP="00BC021D">
            <w:pPr>
              <w:suppressAutoHyphens/>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3</w:t>
            </w:r>
          </w:p>
        </w:tc>
        <w:tc>
          <w:tcPr>
            <w:tcW w:w="7228" w:type="dxa"/>
            <w:tcBorders>
              <w:top w:val="single" w:sz="4" w:space="0" w:color="000000"/>
              <w:left w:val="single" w:sz="4" w:space="0" w:color="000000"/>
              <w:bottom w:val="single" w:sz="4" w:space="0" w:color="000000"/>
            </w:tcBorders>
            <w:shd w:val="clear" w:color="auto" w:fill="auto"/>
          </w:tcPr>
          <w:p w14:paraId="0C98C577"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 xml:space="preserve">Демография </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5BDC1B94" w14:textId="0F89E007" w:rsidR="00F527A9" w:rsidRPr="00BC021D" w:rsidRDefault="00FD3310"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18-19</w:t>
            </w:r>
          </w:p>
        </w:tc>
      </w:tr>
      <w:tr w:rsidR="00F527A9" w:rsidRPr="00BC021D" w14:paraId="461D6158" w14:textId="77777777" w:rsidTr="00F527A9">
        <w:trPr>
          <w:trHeight w:val="271"/>
        </w:trPr>
        <w:tc>
          <w:tcPr>
            <w:tcW w:w="771" w:type="dxa"/>
            <w:tcBorders>
              <w:top w:val="single" w:sz="4" w:space="0" w:color="000000"/>
              <w:left w:val="single" w:sz="4" w:space="0" w:color="000000"/>
              <w:bottom w:val="single" w:sz="4" w:space="0" w:color="000000"/>
            </w:tcBorders>
            <w:shd w:val="clear" w:color="auto" w:fill="auto"/>
          </w:tcPr>
          <w:p w14:paraId="7243F070" w14:textId="77777777" w:rsidR="00F527A9" w:rsidRPr="00BC021D" w:rsidRDefault="00F527A9" w:rsidP="00BC021D">
            <w:pPr>
              <w:suppressAutoHyphens/>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4</w:t>
            </w:r>
          </w:p>
        </w:tc>
        <w:tc>
          <w:tcPr>
            <w:tcW w:w="7228" w:type="dxa"/>
            <w:tcBorders>
              <w:top w:val="single" w:sz="4" w:space="0" w:color="000000"/>
              <w:left w:val="single" w:sz="4" w:space="0" w:color="000000"/>
              <w:bottom w:val="single" w:sz="4" w:space="0" w:color="000000"/>
            </w:tcBorders>
            <w:shd w:val="clear" w:color="auto" w:fill="auto"/>
          </w:tcPr>
          <w:p w14:paraId="336BE75C"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Занятость и трудоустройство</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4D9772D6" w14:textId="19831697" w:rsidR="00F527A9" w:rsidRPr="00BC021D" w:rsidRDefault="00FD3310"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19-26</w:t>
            </w:r>
          </w:p>
        </w:tc>
      </w:tr>
      <w:tr w:rsidR="00F527A9" w:rsidRPr="00BC021D" w14:paraId="317FF518" w14:textId="77777777" w:rsidTr="00F527A9">
        <w:trPr>
          <w:trHeight w:val="277"/>
        </w:trPr>
        <w:tc>
          <w:tcPr>
            <w:tcW w:w="771" w:type="dxa"/>
            <w:tcBorders>
              <w:top w:val="single" w:sz="4" w:space="0" w:color="000000"/>
              <w:left w:val="single" w:sz="4" w:space="0" w:color="000000"/>
              <w:bottom w:val="single" w:sz="4" w:space="0" w:color="000000"/>
            </w:tcBorders>
            <w:shd w:val="clear" w:color="auto" w:fill="auto"/>
          </w:tcPr>
          <w:p w14:paraId="702C527E" w14:textId="77777777" w:rsidR="00F527A9" w:rsidRPr="00BC021D" w:rsidRDefault="00F527A9" w:rsidP="00BC021D">
            <w:pPr>
              <w:suppressAutoHyphens/>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5</w:t>
            </w:r>
          </w:p>
        </w:tc>
        <w:tc>
          <w:tcPr>
            <w:tcW w:w="7228" w:type="dxa"/>
            <w:tcBorders>
              <w:top w:val="single" w:sz="4" w:space="0" w:color="000000"/>
              <w:left w:val="single" w:sz="4" w:space="0" w:color="000000"/>
              <w:bottom w:val="single" w:sz="4" w:space="0" w:color="000000"/>
            </w:tcBorders>
            <w:shd w:val="clear" w:color="auto" w:fill="auto"/>
          </w:tcPr>
          <w:p w14:paraId="6F65B0B2"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Здравоохранение</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2B387F7F" w14:textId="7245EDDF" w:rsidR="00F527A9" w:rsidRPr="00BC021D" w:rsidRDefault="00FD3310"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26-47</w:t>
            </w:r>
          </w:p>
        </w:tc>
      </w:tr>
      <w:tr w:rsidR="00F527A9" w:rsidRPr="00BC021D" w14:paraId="67BC8882" w14:textId="77777777" w:rsidTr="00F527A9">
        <w:trPr>
          <w:trHeight w:val="289"/>
        </w:trPr>
        <w:tc>
          <w:tcPr>
            <w:tcW w:w="771" w:type="dxa"/>
            <w:tcBorders>
              <w:top w:val="single" w:sz="4" w:space="0" w:color="000000"/>
              <w:left w:val="single" w:sz="4" w:space="0" w:color="000000"/>
              <w:bottom w:val="single" w:sz="4" w:space="0" w:color="000000"/>
            </w:tcBorders>
            <w:shd w:val="clear" w:color="auto" w:fill="auto"/>
          </w:tcPr>
          <w:p w14:paraId="1BC4C049" w14:textId="66597747" w:rsidR="00F527A9" w:rsidRPr="00BC021D" w:rsidRDefault="002F1C5D" w:rsidP="00BC021D">
            <w:pPr>
              <w:suppressAutoHyphens/>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6</w:t>
            </w:r>
          </w:p>
        </w:tc>
        <w:tc>
          <w:tcPr>
            <w:tcW w:w="7228" w:type="dxa"/>
            <w:tcBorders>
              <w:top w:val="single" w:sz="4" w:space="0" w:color="000000"/>
              <w:left w:val="single" w:sz="4" w:space="0" w:color="000000"/>
              <w:bottom w:val="single" w:sz="4" w:space="0" w:color="000000"/>
            </w:tcBorders>
            <w:shd w:val="clear" w:color="auto" w:fill="auto"/>
          </w:tcPr>
          <w:p w14:paraId="661183EA"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Социальная политика</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48FE8837" w14:textId="080DA240" w:rsidR="00F527A9" w:rsidRPr="00BC021D" w:rsidRDefault="00FD3310"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47-61</w:t>
            </w:r>
          </w:p>
        </w:tc>
      </w:tr>
      <w:tr w:rsidR="00F527A9" w:rsidRPr="00BC021D" w14:paraId="3CC7BDF2" w14:textId="77777777" w:rsidTr="00F527A9">
        <w:trPr>
          <w:trHeight w:val="287"/>
        </w:trPr>
        <w:tc>
          <w:tcPr>
            <w:tcW w:w="771" w:type="dxa"/>
            <w:tcBorders>
              <w:top w:val="single" w:sz="4" w:space="0" w:color="000000"/>
              <w:left w:val="single" w:sz="4" w:space="0" w:color="000000"/>
              <w:bottom w:val="single" w:sz="4" w:space="0" w:color="000000"/>
            </w:tcBorders>
            <w:shd w:val="clear" w:color="auto" w:fill="auto"/>
          </w:tcPr>
          <w:p w14:paraId="46CDDDF6" w14:textId="23999667" w:rsidR="00F527A9" w:rsidRPr="00BC021D" w:rsidRDefault="002F1C5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7</w:t>
            </w:r>
          </w:p>
        </w:tc>
        <w:tc>
          <w:tcPr>
            <w:tcW w:w="7228" w:type="dxa"/>
            <w:tcBorders>
              <w:top w:val="single" w:sz="4" w:space="0" w:color="000000"/>
              <w:left w:val="single" w:sz="4" w:space="0" w:color="000000"/>
              <w:bottom w:val="single" w:sz="4" w:space="0" w:color="000000"/>
            </w:tcBorders>
            <w:shd w:val="clear" w:color="auto" w:fill="auto"/>
          </w:tcPr>
          <w:p w14:paraId="62C8EE12"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Культура</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51622239" w14:textId="058E2296" w:rsidR="00F527A9" w:rsidRPr="00BC021D" w:rsidRDefault="00FD3310" w:rsidP="00BC021D">
            <w:pPr>
              <w:tabs>
                <w:tab w:val="left" w:pos="420"/>
                <w:tab w:val="center" w:pos="713"/>
              </w:tabs>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61-96</w:t>
            </w:r>
          </w:p>
        </w:tc>
      </w:tr>
      <w:tr w:rsidR="00F527A9" w:rsidRPr="00BC021D" w14:paraId="1F8A780C" w14:textId="77777777" w:rsidTr="00F527A9">
        <w:trPr>
          <w:trHeight w:val="284"/>
        </w:trPr>
        <w:tc>
          <w:tcPr>
            <w:tcW w:w="771" w:type="dxa"/>
            <w:tcBorders>
              <w:top w:val="single" w:sz="4" w:space="0" w:color="000000"/>
              <w:left w:val="single" w:sz="4" w:space="0" w:color="000000"/>
              <w:bottom w:val="single" w:sz="4" w:space="0" w:color="000000"/>
            </w:tcBorders>
            <w:shd w:val="clear" w:color="auto" w:fill="auto"/>
          </w:tcPr>
          <w:p w14:paraId="55CED391" w14:textId="6471AFB9" w:rsidR="00F527A9" w:rsidRPr="00BC021D" w:rsidRDefault="002F1C5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8</w:t>
            </w:r>
          </w:p>
        </w:tc>
        <w:tc>
          <w:tcPr>
            <w:tcW w:w="7228" w:type="dxa"/>
            <w:tcBorders>
              <w:top w:val="single" w:sz="4" w:space="0" w:color="000000"/>
              <w:left w:val="single" w:sz="4" w:space="0" w:color="000000"/>
              <w:bottom w:val="single" w:sz="4" w:space="0" w:color="000000"/>
            </w:tcBorders>
            <w:shd w:val="clear" w:color="auto" w:fill="auto"/>
          </w:tcPr>
          <w:p w14:paraId="7A9735AB"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Управление муниципальным имуществом и по земельным отношениям</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15F2D2B7" w14:textId="5A7F3993" w:rsidR="00F527A9" w:rsidRPr="00BC021D" w:rsidRDefault="00FD3310"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97</w:t>
            </w:r>
          </w:p>
        </w:tc>
      </w:tr>
      <w:tr w:rsidR="00F527A9" w:rsidRPr="00BC021D" w14:paraId="14B171C5" w14:textId="77777777" w:rsidTr="00F527A9">
        <w:trPr>
          <w:trHeight w:val="289"/>
        </w:trPr>
        <w:tc>
          <w:tcPr>
            <w:tcW w:w="771" w:type="dxa"/>
            <w:tcBorders>
              <w:top w:val="single" w:sz="4" w:space="0" w:color="000000"/>
              <w:left w:val="single" w:sz="4" w:space="0" w:color="000000"/>
              <w:bottom w:val="single" w:sz="4" w:space="0" w:color="000000"/>
            </w:tcBorders>
            <w:shd w:val="clear" w:color="auto" w:fill="auto"/>
          </w:tcPr>
          <w:p w14:paraId="42E5186B" w14:textId="63CB4F44" w:rsidR="00F527A9" w:rsidRPr="00BC021D" w:rsidRDefault="002F1C5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9</w:t>
            </w:r>
          </w:p>
        </w:tc>
        <w:tc>
          <w:tcPr>
            <w:tcW w:w="7228" w:type="dxa"/>
            <w:tcBorders>
              <w:top w:val="single" w:sz="4" w:space="0" w:color="000000"/>
              <w:left w:val="single" w:sz="4" w:space="0" w:color="000000"/>
              <w:bottom w:val="single" w:sz="4" w:space="0" w:color="000000"/>
            </w:tcBorders>
            <w:shd w:val="clear" w:color="auto" w:fill="auto"/>
          </w:tcPr>
          <w:p w14:paraId="69E6911E"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Совет депутатов МО «Цильнинский район»</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4D5A1A58" w14:textId="264E9821" w:rsidR="00F527A9" w:rsidRPr="00BC021D" w:rsidRDefault="00FD3310"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97-101</w:t>
            </w:r>
          </w:p>
        </w:tc>
      </w:tr>
      <w:tr w:rsidR="00F527A9" w:rsidRPr="00BC021D" w14:paraId="3F3CD01F" w14:textId="77777777" w:rsidTr="00F527A9">
        <w:trPr>
          <w:trHeight w:val="294"/>
        </w:trPr>
        <w:tc>
          <w:tcPr>
            <w:tcW w:w="771" w:type="dxa"/>
            <w:tcBorders>
              <w:top w:val="single" w:sz="4" w:space="0" w:color="000000"/>
              <w:left w:val="single" w:sz="4" w:space="0" w:color="000000"/>
              <w:bottom w:val="single" w:sz="4" w:space="0" w:color="000000"/>
            </w:tcBorders>
            <w:shd w:val="clear" w:color="auto" w:fill="auto"/>
          </w:tcPr>
          <w:p w14:paraId="76665733" w14:textId="43C7E578" w:rsidR="00F527A9" w:rsidRPr="00BC021D" w:rsidRDefault="0088015B"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r w:rsidR="002F1C5D">
              <w:rPr>
                <w:rFonts w:ascii="Times New Roman" w:eastAsia="Times New Roman" w:hAnsi="Times New Roman" w:cs="Times New Roman"/>
                <w:kern w:val="1"/>
                <w:sz w:val="24"/>
                <w:szCs w:val="24"/>
                <w:lang w:eastAsia="ar-SA"/>
              </w:rPr>
              <w:t>0</w:t>
            </w:r>
          </w:p>
        </w:tc>
        <w:tc>
          <w:tcPr>
            <w:tcW w:w="7228" w:type="dxa"/>
            <w:tcBorders>
              <w:top w:val="single" w:sz="4" w:space="0" w:color="000000"/>
              <w:left w:val="single" w:sz="4" w:space="0" w:color="000000"/>
              <w:bottom w:val="single" w:sz="4" w:space="0" w:color="000000"/>
            </w:tcBorders>
            <w:shd w:val="clear" w:color="auto" w:fill="auto"/>
          </w:tcPr>
          <w:p w14:paraId="4F2C280D"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О работе с обращениями граждан</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6C09638C" w14:textId="127F9E0F" w:rsidR="00F527A9" w:rsidRPr="00BC021D" w:rsidRDefault="00FD3310"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101-104</w:t>
            </w:r>
          </w:p>
        </w:tc>
      </w:tr>
      <w:tr w:rsidR="00F527A9" w:rsidRPr="00BC021D" w14:paraId="5C75E402" w14:textId="77777777" w:rsidTr="00F527A9">
        <w:trPr>
          <w:trHeight w:val="279"/>
        </w:trPr>
        <w:tc>
          <w:tcPr>
            <w:tcW w:w="771" w:type="dxa"/>
            <w:tcBorders>
              <w:top w:val="single" w:sz="4" w:space="0" w:color="000000"/>
              <w:left w:val="single" w:sz="4" w:space="0" w:color="000000"/>
              <w:bottom w:val="single" w:sz="4" w:space="0" w:color="000000"/>
            </w:tcBorders>
            <w:shd w:val="clear" w:color="auto" w:fill="auto"/>
          </w:tcPr>
          <w:p w14:paraId="1B08FC39" w14:textId="2F8E0686" w:rsidR="00F527A9" w:rsidRPr="00BC021D" w:rsidRDefault="0088015B"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r w:rsidR="002F1C5D">
              <w:rPr>
                <w:rFonts w:ascii="Times New Roman" w:eastAsia="Times New Roman" w:hAnsi="Times New Roman" w:cs="Times New Roman"/>
                <w:kern w:val="1"/>
                <w:sz w:val="24"/>
                <w:szCs w:val="24"/>
                <w:lang w:eastAsia="ar-SA"/>
              </w:rPr>
              <w:t>1</w:t>
            </w:r>
          </w:p>
        </w:tc>
        <w:tc>
          <w:tcPr>
            <w:tcW w:w="7228" w:type="dxa"/>
            <w:tcBorders>
              <w:top w:val="single" w:sz="4" w:space="0" w:color="000000"/>
              <w:left w:val="single" w:sz="4" w:space="0" w:color="000000"/>
              <w:bottom w:val="single" w:sz="4" w:space="0" w:color="000000"/>
            </w:tcBorders>
            <w:shd w:val="clear" w:color="auto" w:fill="auto"/>
          </w:tcPr>
          <w:p w14:paraId="42C0CAB5"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Отчет по делопроизводству</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792D5DD6" w14:textId="4854C2E8" w:rsidR="00F527A9" w:rsidRPr="00BC021D" w:rsidRDefault="00FD3310"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104</w:t>
            </w:r>
          </w:p>
        </w:tc>
      </w:tr>
      <w:tr w:rsidR="00F527A9" w:rsidRPr="00BC021D" w14:paraId="74F603E5" w14:textId="77777777" w:rsidTr="00F527A9">
        <w:trPr>
          <w:trHeight w:val="285"/>
        </w:trPr>
        <w:tc>
          <w:tcPr>
            <w:tcW w:w="771" w:type="dxa"/>
            <w:tcBorders>
              <w:left w:val="single" w:sz="4" w:space="0" w:color="000000"/>
              <w:bottom w:val="single" w:sz="4" w:space="0" w:color="000000"/>
            </w:tcBorders>
            <w:shd w:val="clear" w:color="auto" w:fill="auto"/>
          </w:tcPr>
          <w:p w14:paraId="7E12FEB8" w14:textId="02E91CAD" w:rsidR="00F527A9" w:rsidRPr="00BC021D" w:rsidRDefault="0088015B"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r w:rsidR="002F1C5D">
              <w:rPr>
                <w:rFonts w:ascii="Times New Roman" w:eastAsia="Times New Roman" w:hAnsi="Times New Roman" w:cs="Times New Roman"/>
                <w:kern w:val="1"/>
                <w:sz w:val="24"/>
                <w:szCs w:val="24"/>
                <w:lang w:eastAsia="ar-SA"/>
              </w:rPr>
              <w:t>2</w:t>
            </w:r>
          </w:p>
        </w:tc>
        <w:tc>
          <w:tcPr>
            <w:tcW w:w="7228" w:type="dxa"/>
            <w:tcBorders>
              <w:left w:val="single" w:sz="4" w:space="0" w:color="000000"/>
              <w:bottom w:val="single" w:sz="4" w:space="0" w:color="000000"/>
            </w:tcBorders>
            <w:shd w:val="clear" w:color="auto" w:fill="auto"/>
          </w:tcPr>
          <w:p w14:paraId="39C2DC92"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Отдел по муниципальным закупкам</w:t>
            </w:r>
          </w:p>
        </w:tc>
        <w:tc>
          <w:tcPr>
            <w:tcW w:w="1789" w:type="dxa"/>
            <w:tcBorders>
              <w:left w:val="single" w:sz="4" w:space="0" w:color="000000"/>
              <w:bottom w:val="single" w:sz="4" w:space="0" w:color="000000"/>
              <w:right w:val="single" w:sz="4" w:space="0" w:color="000000"/>
            </w:tcBorders>
            <w:shd w:val="clear" w:color="auto" w:fill="auto"/>
          </w:tcPr>
          <w:p w14:paraId="03948D1B" w14:textId="28647143" w:rsidR="00F527A9" w:rsidRPr="00BC021D" w:rsidRDefault="00FD3310"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105</w:t>
            </w:r>
          </w:p>
        </w:tc>
      </w:tr>
      <w:tr w:rsidR="0096487D" w:rsidRPr="00BC021D" w14:paraId="1E052616" w14:textId="77777777" w:rsidTr="00F527A9">
        <w:trPr>
          <w:trHeight w:val="285"/>
        </w:trPr>
        <w:tc>
          <w:tcPr>
            <w:tcW w:w="771" w:type="dxa"/>
            <w:tcBorders>
              <w:left w:val="single" w:sz="4" w:space="0" w:color="000000"/>
              <w:bottom w:val="single" w:sz="4" w:space="0" w:color="000000"/>
            </w:tcBorders>
            <w:shd w:val="clear" w:color="auto" w:fill="auto"/>
          </w:tcPr>
          <w:p w14:paraId="539B7882" w14:textId="0F6C1494" w:rsidR="0096487D" w:rsidRPr="00BC021D" w:rsidRDefault="002F1C5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13</w:t>
            </w:r>
          </w:p>
        </w:tc>
        <w:tc>
          <w:tcPr>
            <w:tcW w:w="7228" w:type="dxa"/>
            <w:tcBorders>
              <w:left w:val="single" w:sz="4" w:space="0" w:color="000000"/>
              <w:bottom w:val="single" w:sz="4" w:space="0" w:color="000000"/>
            </w:tcBorders>
            <w:shd w:val="clear" w:color="auto" w:fill="auto"/>
          </w:tcPr>
          <w:p w14:paraId="0E6AF563" w14:textId="1356EC5C" w:rsidR="0096487D" w:rsidRPr="00BC021D" w:rsidRDefault="0096487D" w:rsidP="00BC021D">
            <w:pPr>
              <w:suppressAutoHyphens/>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Сельское хозяйство</w:t>
            </w:r>
          </w:p>
        </w:tc>
        <w:tc>
          <w:tcPr>
            <w:tcW w:w="1789" w:type="dxa"/>
            <w:tcBorders>
              <w:left w:val="single" w:sz="4" w:space="0" w:color="000000"/>
              <w:bottom w:val="single" w:sz="4" w:space="0" w:color="000000"/>
              <w:right w:val="single" w:sz="4" w:space="0" w:color="000000"/>
            </w:tcBorders>
            <w:shd w:val="clear" w:color="auto" w:fill="auto"/>
          </w:tcPr>
          <w:p w14:paraId="3854887E" w14:textId="347AC560" w:rsidR="0096487D" w:rsidRPr="00BC021D" w:rsidRDefault="00434809"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105-117</w:t>
            </w:r>
          </w:p>
        </w:tc>
      </w:tr>
      <w:tr w:rsidR="00F527A9" w:rsidRPr="00BC021D" w14:paraId="0B523162" w14:textId="77777777" w:rsidTr="00F527A9">
        <w:trPr>
          <w:trHeight w:val="285"/>
        </w:trPr>
        <w:tc>
          <w:tcPr>
            <w:tcW w:w="771" w:type="dxa"/>
            <w:tcBorders>
              <w:top w:val="single" w:sz="4" w:space="0" w:color="000000"/>
              <w:left w:val="single" w:sz="4" w:space="0" w:color="000000"/>
              <w:bottom w:val="single" w:sz="4" w:space="0" w:color="000000"/>
            </w:tcBorders>
            <w:shd w:val="clear" w:color="auto" w:fill="auto"/>
          </w:tcPr>
          <w:p w14:paraId="1D006626" w14:textId="7512A0DA" w:rsidR="00F527A9" w:rsidRPr="00BC021D" w:rsidRDefault="0088015B" w:rsidP="0096487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r w:rsidR="002F1C5D">
              <w:rPr>
                <w:rFonts w:ascii="Times New Roman" w:eastAsia="Times New Roman" w:hAnsi="Times New Roman" w:cs="Times New Roman"/>
                <w:kern w:val="1"/>
                <w:sz w:val="24"/>
                <w:szCs w:val="24"/>
                <w:lang w:eastAsia="ar-SA"/>
              </w:rPr>
              <w:t>4</w:t>
            </w:r>
          </w:p>
        </w:tc>
        <w:tc>
          <w:tcPr>
            <w:tcW w:w="7228" w:type="dxa"/>
            <w:tcBorders>
              <w:top w:val="single" w:sz="4" w:space="0" w:color="000000"/>
              <w:left w:val="single" w:sz="4" w:space="0" w:color="000000"/>
              <w:bottom w:val="single" w:sz="4" w:space="0" w:color="000000"/>
            </w:tcBorders>
            <w:shd w:val="clear" w:color="auto" w:fill="auto"/>
          </w:tcPr>
          <w:p w14:paraId="335B8052" w14:textId="385B7CE0"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Промышленность</w:t>
            </w:r>
            <w:r w:rsidR="00546148" w:rsidRPr="00BC021D">
              <w:rPr>
                <w:rFonts w:ascii="Times New Roman" w:eastAsia="Times New Roman" w:hAnsi="Times New Roman" w:cs="Times New Roman"/>
                <w:kern w:val="1"/>
                <w:sz w:val="24"/>
                <w:szCs w:val="24"/>
                <w:lang w:eastAsia="ar-SA"/>
              </w:rPr>
              <w:t xml:space="preserve"> </w:t>
            </w:r>
            <w:r w:rsidR="00164C26" w:rsidRPr="00BC021D">
              <w:rPr>
                <w:rFonts w:ascii="Times New Roman" w:eastAsia="Times New Roman" w:hAnsi="Times New Roman" w:cs="Times New Roman"/>
                <w:kern w:val="1"/>
                <w:sz w:val="24"/>
                <w:szCs w:val="24"/>
                <w:lang w:eastAsia="ar-SA"/>
              </w:rPr>
              <w:t xml:space="preserve">- </w:t>
            </w:r>
            <w:r w:rsidR="00546148" w:rsidRPr="00BC021D">
              <w:rPr>
                <w:rFonts w:ascii="Times New Roman" w:eastAsia="Times New Roman" w:hAnsi="Times New Roman" w:cs="Times New Roman"/>
                <w:kern w:val="1"/>
                <w:sz w:val="24"/>
                <w:szCs w:val="24"/>
                <w:lang w:eastAsia="ar-SA"/>
              </w:rPr>
              <w:t>АО «Ульяновский сахарный завод</w:t>
            </w:r>
            <w:r w:rsidR="00164C26" w:rsidRPr="00BC021D">
              <w:rPr>
                <w:rFonts w:ascii="Times New Roman" w:eastAsia="Times New Roman" w:hAnsi="Times New Roman" w:cs="Times New Roman"/>
                <w:kern w:val="1"/>
                <w:sz w:val="24"/>
                <w:szCs w:val="24"/>
                <w:lang w:eastAsia="ar-SA"/>
              </w:rPr>
              <w:t>»</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58568C53" w14:textId="4EDC78E8" w:rsidR="00F527A9" w:rsidRPr="00BC021D" w:rsidRDefault="00434809" w:rsidP="005839A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117-118</w:t>
            </w:r>
          </w:p>
        </w:tc>
      </w:tr>
      <w:tr w:rsidR="00F527A9" w:rsidRPr="00BC021D" w14:paraId="645EC9DD" w14:textId="77777777" w:rsidTr="00F527A9">
        <w:trPr>
          <w:trHeight w:val="290"/>
        </w:trPr>
        <w:tc>
          <w:tcPr>
            <w:tcW w:w="771" w:type="dxa"/>
            <w:tcBorders>
              <w:top w:val="single" w:sz="4" w:space="0" w:color="000000"/>
              <w:left w:val="single" w:sz="4" w:space="0" w:color="000000"/>
              <w:bottom w:val="single" w:sz="4" w:space="0" w:color="000000"/>
            </w:tcBorders>
            <w:shd w:val="clear" w:color="auto" w:fill="auto"/>
          </w:tcPr>
          <w:p w14:paraId="6FC9DA1D" w14:textId="49E6C711" w:rsidR="00F527A9" w:rsidRPr="00BC021D" w:rsidRDefault="0088015B"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r w:rsidR="002F1C5D">
              <w:rPr>
                <w:rFonts w:ascii="Times New Roman" w:eastAsia="Times New Roman" w:hAnsi="Times New Roman" w:cs="Times New Roman"/>
                <w:kern w:val="1"/>
                <w:sz w:val="24"/>
                <w:szCs w:val="24"/>
                <w:lang w:eastAsia="ar-SA"/>
              </w:rPr>
              <w:t>5</w:t>
            </w:r>
          </w:p>
        </w:tc>
        <w:tc>
          <w:tcPr>
            <w:tcW w:w="7228" w:type="dxa"/>
            <w:tcBorders>
              <w:top w:val="single" w:sz="4" w:space="0" w:color="000000"/>
              <w:left w:val="single" w:sz="4" w:space="0" w:color="000000"/>
              <w:bottom w:val="single" w:sz="4" w:space="0" w:color="000000"/>
            </w:tcBorders>
            <w:shd w:val="clear" w:color="auto" w:fill="auto"/>
          </w:tcPr>
          <w:p w14:paraId="2DC17FE0"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ЖКХ</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7353793B" w14:textId="44A97341" w:rsidR="00F527A9" w:rsidRPr="00BC021D" w:rsidRDefault="00434809"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118</w:t>
            </w:r>
          </w:p>
        </w:tc>
      </w:tr>
      <w:tr w:rsidR="00F527A9" w:rsidRPr="00BC021D" w14:paraId="75487486" w14:textId="77777777" w:rsidTr="005675A4">
        <w:trPr>
          <w:trHeight w:val="290"/>
        </w:trPr>
        <w:tc>
          <w:tcPr>
            <w:tcW w:w="771" w:type="dxa"/>
            <w:tcBorders>
              <w:left w:val="single" w:sz="4" w:space="0" w:color="000000"/>
              <w:bottom w:val="single" w:sz="4" w:space="0" w:color="auto"/>
            </w:tcBorders>
            <w:shd w:val="clear" w:color="auto" w:fill="auto"/>
          </w:tcPr>
          <w:p w14:paraId="2372FFD3" w14:textId="1790A784" w:rsidR="00F527A9" w:rsidRPr="00BC021D" w:rsidRDefault="0088015B"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r w:rsidR="002F1C5D">
              <w:rPr>
                <w:rFonts w:ascii="Times New Roman" w:eastAsia="Times New Roman" w:hAnsi="Times New Roman" w:cs="Times New Roman"/>
                <w:kern w:val="1"/>
                <w:sz w:val="24"/>
                <w:szCs w:val="24"/>
                <w:lang w:eastAsia="ar-SA"/>
              </w:rPr>
              <w:t>5</w:t>
            </w:r>
            <w:r w:rsidRPr="00BC021D">
              <w:rPr>
                <w:rFonts w:ascii="Times New Roman" w:eastAsia="Times New Roman" w:hAnsi="Times New Roman" w:cs="Times New Roman"/>
                <w:kern w:val="1"/>
                <w:sz w:val="24"/>
                <w:szCs w:val="24"/>
                <w:lang w:eastAsia="ar-SA"/>
              </w:rPr>
              <w:t>.1</w:t>
            </w:r>
          </w:p>
        </w:tc>
        <w:tc>
          <w:tcPr>
            <w:tcW w:w="7228" w:type="dxa"/>
            <w:tcBorders>
              <w:left w:val="single" w:sz="4" w:space="0" w:color="000000"/>
              <w:bottom w:val="single" w:sz="4" w:space="0" w:color="auto"/>
            </w:tcBorders>
            <w:shd w:val="clear" w:color="auto" w:fill="auto"/>
          </w:tcPr>
          <w:p w14:paraId="0DCD01A5"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МКП «Цильна»</w:t>
            </w:r>
          </w:p>
        </w:tc>
        <w:tc>
          <w:tcPr>
            <w:tcW w:w="1789" w:type="dxa"/>
            <w:tcBorders>
              <w:left w:val="single" w:sz="4" w:space="0" w:color="000000"/>
              <w:bottom w:val="single" w:sz="4" w:space="0" w:color="auto"/>
              <w:right w:val="single" w:sz="4" w:space="0" w:color="000000"/>
            </w:tcBorders>
            <w:shd w:val="clear" w:color="auto" w:fill="auto"/>
          </w:tcPr>
          <w:p w14:paraId="0CC4CF11" w14:textId="1A5974B7" w:rsidR="00F527A9" w:rsidRPr="00BC021D" w:rsidRDefault="00434809"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118-121</w:t>
            </w:r>
          </w:p>
        </w:tc>
      </w:tr>
      <w:tr w:rsidR="00F527A9" w:rsidRPr="00BC021D" w14:paraId="6AF96C19" w14:textId="77777777" w:rsidTr="005675A4">
        <w:trPr>
          <w:trHeight w:val="290"/>
        </w:trPr>
        <w:tc>
          <w:tcPr>
            <w:tcW w:w="771" w:type="dxa"/>
            <w:tcBorders>
              <w:top w:val="single" w:sz="4" w:space="0" w:color="auto"/>
              <w:left w:val="single" w:sz="4" w:space="0" w:color="auto"/>
              <w:bottom w:val="single" w:sz="4" w:space="0" w:color="auto"/>
              <w:right w:val="single" w:sz="4" w:space="0" w:color="auto"/>
            </w:tcBorders>
            <w:shd w:val="clear" w:color="auto" w:fill="auto"/>
          </w:tcPr>
          <w:p w14:paraId="77AB1F1B" w14:textId="3179888D" w:rsidR="00F527A9" w:rsidRPr="00BC021D" w:rsidRDefault="0088015B"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r w:rsidR="002F1C5D">
              <w:rPr>
                <w:rFonts w:ascii="Times New Roman" w:eastAsia="Times New Roman" w:hAnsi="Times New Roman" w:cs="Times New Roman"/>
                <w:kern w:val="1"/>
                <w:sz w:val="24"/>
                <w:szCs w:val="24"/>
                <w:lang w:eastAsia="ar-SA"/>
              </w:rPr>
              <w:t>5</w:t>
            </w:r>
            <w:r w:rsidRPr="00BC021D">
              <w:rPr>
                <w:rFonts w:ascii="Times New Roman" w:eastAsia="Times New Roman" w:hAnsi="Times New Roman" w:cs="Times New Roman"/>
                <w:kern w:val="1"/>
                <w:sz w:val="24"/>
                <w:szCs w:val="24"/>
                <w:lang w:eastAsia="ar-SA"/>
              </w:rPr>
              <w:t>.2</w:t>
            </w:r>
          </w:p>
        </w:tc>
        <w:tc>
          <w:tcPr>
            <w:tcW w:w="7228" w:type="dxa"/>
            <w:tcBorders>
              <w:top w:val="single" w:sz="4" w:space="0" w:color="auto"/>
              <w:left w:val="single" w:sz="4" w:space="0" w:color="auto"/>
              <w:bottom w:val="single" w:sz="4" w:space="0" w:color="auto"/>
              <w:right w:val="single" w:sz="4" w:space="0" w:color="auto"/>
            </w:tcBorders>
            <w:shd w:val="clear" w:color="auto" w:fill="auto"/>
          </w:tcPr>
          <w:p w14:paraId="7AD53455" w14:textId="719860DA"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ООО «</w:t>
            </w:r>
            <w:r w:rsidR="00546148" w:rsidRPr="00BC021D">
              <w:rPr>
                <w:rFonts w:ascii="Times New Roman" w:eastAsia="Times New Roman" w:hAnsi="Times New Roman" w:cs="Times New Roman"/>
                <w:kern w:val="1"/>
                <w:sz w:val="24"/>
                <w:szCs w:val="24"/>
                <w:lang w:eastAsia="ar-SA"/>
              </w:rPr>
              <w:t xml:space="preserve">Большенагаткинская управляющая компания </w:t>
            </w:r>
            <w:r w:rsidRPr="00BC021D">
              <w:rPr>
                <w:rFonts w:ascii="Times New Roman" w:eastAsia="Times New Roman" w:hAnsi="Times New Roman" w:cs="Times New Roman"/>
                <w:kern w:val="1"/>
                <w:sz w:val="24"/>
                <w:szCs w:val="24"/>
                <w:lang w:eastAsia="ar-SA"/>
              </w:rPr>
              <w:t>Уют»</w:t>
            </w:r>
          </w:p>
        </w:tc>
        <w:tc>
          <w:tcPr>
            <w:tcW w:w="1789" w:type="dxa"/>
            <w:tcBorders>
              <w:top w:val="single" w:sz="4" w:space="0" w:color="auto"/>
              <w:left w:val="single" w:sz="4" w:space="0" w:color="auto"/>
              <w:bottom w:val="single" w:sz="4" w:space="0" w:color="auto"/>
              <w:right w:val="single" w:sz="4" w:space="0" w:color="auto"/>
            </w:tcBorders>
            <w:shd w:val="clear" w:color="auto" w:fill="auto"/>
          </w:tcPr>
          <w:p w14:paraId="6045A5E0" w14:textId="362789B1" w:rsidR="00F527A9" w:rsidRPr="00BC021D" w:rsidRDefault="00434809"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121-124</w:t>
            </w:r>
          </w:p>
        </w:tc>
      </w:tr>
    </w:tbl>
    <w:p w14:paraId="13DF2A63" w14:textId="77777777" w:rsidR="00F527A9" w:rsidRPr="00BC021D" w:rsidRDefault="00F527A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7369D960" w14:textId="77777777" w:rsidR="00F527A9" w:rsidRPr="00BC021D" w:rsidRDefault="00F527A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3EC527AB" w14:textId="77777777" w:rsidR="00F527A9" w:rsidRPr="00BC021D" w:rsidRDefault="00F527A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2C8FA543" w14:textId="77777777" w:rsidR="00F527A9" w:rsidRPr="00BC021D" w:rsidRDefault="00F527A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1DC3C286" w14:textId="77777777" w:rsidR="00F527A9" w:rsidRPr="00BC021D" w:rsidRDefault="00F527A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7A0A5795" w14:textId="4B68E193" w:rsidR="00F527A9" w:rsidRDefault="00F527A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7DD1FF32" w14:textId="77777777" w:rsidR="00904C68" w:rsidRDefault="00904C68"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7C382064" w14:textId="77777777" w:rsidR="00904C68" w:rsidRDefault="00904C68"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103F8681" w14:textId="77777777" w:rsidR="00904C68" w:rsidRDefault="00904C68"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7017C52C" w14:textId="77777777" w:rsidR="00904C68" w:rsidRDefault="00904C68"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5AF41FAB" w14:textId="77777777" w:rsidR="00904C68" w:rsidRDefault="00904C68"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626FD888" w14:textId="77777777" w:rsidR="00904C68" w:rsidRDefault="00904C68"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77D2CB72" w14:textId="77777777" w:rsidR="00904C68" w:rsidRDefault="00904C68"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1E78520E" w14:textId="77777777" w:rsidR="002F1C5D" w:rsidRDefault="002F1C5D"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08F0ABD8" w14:textId="77777777" w:rsidR="002F1C5D" w:rsidRDefault="002F1C5D"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25DA1AA7" w14:textId="77777777" w:rsidR="00434809" w:rsidRDefault="0043480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3B3D39DB" w14:textId="77777777" w:rsidR="00434809" w:rsidRDefault="0043480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36E16173" w14:textId="77777777" w:rsidR="00434809" w:rsidRDefault="0043480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bookmarkStart w:id="0" w:name="_GoBack"/>
      <w:bookmarkEnd w:id="0"/>
    </w:p>
    <w:p w14:paraId="13FD3F42" w14:textId="77777777" w:rsidR="002F1C5D" w:rsidRDefault="002F1C5D"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6CD3BFC9" w14:textId="77777777" w:rsidR="00904C68" w:rsidRDefault="00904C68"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1271671A" w14:textId="77777777" w:rsidR="00904C68" w:rsidRDefault="00904C68"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238D0546" w14:textId="77777777" w:rsidR="00904C68" w:rsidRDefault="00904C68"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794AEB9B" w14:textId="26085B80" w:rsidR="00631F5E" w:rsidRDefault="00631F5E" w:rsidP="00C111BD">
      <w:pPr>
        <w:pStyle w:val="af6"/>
        <w:numPr>
          <w:ilvl w:val="0"/>
          <w:numId w:val="1"/>
        </w:numPr>
        <w:ind w:right="-5"/>
        <w:jc w:val="center"/>
        <w:rPr>
          <w:b/>
          <w:bCs/>
          <w:iCs/>
          <w:kern w:val="1"/>
          <w:sz w:val="22"/>
          <w:szCs w:val="22"/>
        </w:rPr>
      </w:pPr>
      <w:r w:rsidRPr="00067064">
        <w:rPr>
          <w:b/>
          <w:bCs/>
          <w:iCs/>
          <w:kern w:val="1"/>
          <w:sz w:val="22"/>
          <w:szCs w:val="22"/>
        </w:rPr>
        <w:lastRenderedPageBreak/>
        <w:t>КОНСОЛИДИРОВАННЫЙ БЮДЕТ</w:t>
      </w:r>
      <w:r w:rsidR="000523F1">
        <w:rPr>
          <w:b/>
          <w:bCs/>
          <w:iCs/>
          <w:kern w:val="1"/>
          <w:sz w:val="22"/>
          <w:szCs w:val="22"/>
        </w:rPr>
        <w:t>,</w:t>
      </w:r>
    </w:p>
    <w:p w14:paraId="29AB0702" w14:textId="14CEF749" w:rsidR="000523F1" w:rsidRPr="00067064" w:rsidRDefault="000523F1" w:rsidP="000523F1">
      <w:pPr>
        <w:pStyle w:val="af6"/>
        <w:ind w:left="720" w:right="-5"/>
        <w:rPr>
          <w:b/>
          <w:bCs/>
          <w:iCs/>
          <w:kern w:val="1"/>
          <w:sz w:val="22"/>
          <w:szCs w:val="22"/>
        </w:rPr>
      </w:pPr>
      <w:r>
        <w:rPr>
          <w:b/>
          <w:bCs/>
          <w:iCs/>
          <w:kern w:val="1"/>
          <w:sz w:val="22"/>
          <w:szCs w:val="22"/>
        </w:rPr>
        <w:t xml:space="preserve">ФИНАНСОВО-ЭКОНОМИЧЕСКИЕ  и СОЦИАЛЬНО-ЭКОНОМИЧЕСКИЕ ПОКАЗАТЕЛИ </w:t>
      </w:r>
    </w:p>
    <w:p w14:paraId="63FE3FBE" w14:textId="77777777" w:rsidR="00C111BD" w:rsidRPr="00C111BD" w:rsidRDefault="00C111BD" w:rsidP="001A10FC">
      <w:pPr>
        <w:pStyle w:val="af6"/>
        <w:ind w:left="720" w:right="-5"/>
        <w:rPr>
          <w:b/>
          <w:bCs/>
          <w:iCs/>
          <w:kern w:val="1"/>
        </w:rPr>
      </w:pPr>
    </w:p>
    <w:p w14:paraId="7B532ED5" w14:textId="77777777" w:rsidR="00631F5E" w:rsidRPr="00C111BD" w:rsidRDefault="00631F5E" w:rsidP="00631F5E">
      <w:pPr>
        <w:ind w:left="-360" w:right="-5"/>
        <w:jc w:val="center"/>
        <w:rPr>
          <w:rFonts w:ascii="PT Astra Serif" w:hAnsi="PT Astra Serif"/>
          <w:b/>
          <w:bCs/>
          <w:i/>
          <w:iCs/>
        </w:rPr>
      </w:pPr>
      <w:r w:rsidRPr="00C111BD">
        <w:rPr>
          <w:rFonts w:ascii="PT Astra Serif" w:hAnsi="PT Astra Serif"/>
          <w:b/>
          <w:bCs/>
          <w:i/>
          <w:iCs/>
        </w:rPr>
        <w:t>Анализ исполнения бюджета муниципального образования</w:t>
      </w:r>
    </w:p>
    <w:p w14:paraId="5B84FA44" w14:textId="6CE18E2F" w:rsidR="00631F5E" w:rsidRPr="00C111BD" w:rsidRDefault="00631F5E" w:rsidP="00631F5E">
      <w:pPr>
        <w:ind w:right="-5"/>
        <w:jc w:val="center"/>
        <w:rPr>
          <w:rFonts w:ascii="PT Astra Serif" w:hAnsi="PT Astra Serif"/>
          <w:b/>
          <w:bCs/>
          <w:i/>
          <w:iCs/>
        </w:rPr>
      </w:pPr>
      <w:r w:rsidRPr="00C111BD">
        <w:rPr>
          <w:rFonts w:ascii="PT Astra Serif" w:hAnsi="PT Astra Serif"/>
          <w:b/>
          <w:bCs/>
          <w:i/>
          <w:iCs/>
        </w:rPr>
        <w:t>«Цильнинский район» за 2024-2025гг.</w:t>
      </w:r>
    </w:p>
    <w:p w14:paraId="6C698CFE" w14:textId="2BE054BC" w:rsidR="00631F5E" w:rsidRPr="00C111BD" w:rsidRDefault="00631F5E" w:rsidP="00C111BD">
      <w:pPr>
        <w:ind w:right="-5"/>
        <w:jc w:val="both"/>
        <w:rPr>
          <w:rFonts w:ascii="PT Astra Serif" w:hAnsi="PT Astra Serif"/>
          <w:iCs/>
        </w:rPr>
      </w:pPr>
      <w:r w:rsidRPr="00C111BD">
        <w:rPr>
          <w:rFonts w:ascii="PT Astra Serif" w:hAnsi="PT Astra Serif"/>
          <w:iCs/>
        </w:rPr>
        <w:t xml:space="preserve">           Оценка социально-экономической ситуации в муниципальном образовании напрямую связана с реальным состоянием дел во всех сферах. Именно с помощью бюджета предоставляется возможность сосредотачивать финансовые ресурсы на экономическое развитие, с помощью бюджета происходит перераспределение дохода. За муниципальным образованием закреплены все вопросы, связанные с жизнеспособностью населения, которые требуют значительных финансовых и материальных ресурсов.</w:t>
      </w:r>
    </w:p>
    <w:p w14:paraId="2852E0A4" w14:textId="77777777" w:rsidR="00631F5E" w:rsidRPr="00C111BD" w:rsidRDefault="00631F5E" w:rsidP="00631F5E">
      <w:pPr>
        <w:ind w:right="-5" w:firstLine="708"/>
        <w:jc w:val="right"/>
        <w:rPr>
          <w:rFonts w:ascii="PT Astra Serif" w:hAnsi="PT Astra Serif"/>
        </w:rPr>
      </w:pPr>
      <w:r w:rsidRPr="00C111BD">
        <w:rPr>
          <w:rFonts w:ascii="PT Astra Serif" w:hAnsi="PT Astra Serif"/>
        </w:rPr>
        <w:t>Таблица 1</w:t>
      </w:r>
    </w:p>
    <w:tbl>
      <w:tblPr>
        <w:tblW w:w="10434" w:type="dxa"/>
        <w:tblInd w:w="-34" w:type="dxa"/>
        <w:tblLayout w:type="fixed"/>
        <w:tblLook w:val="0000" w:firstRow="0" w:lastRow="0" w:firstColumn="0" w:lastColumn="0" w:noHBand="0" w:noVBand="0"/>
      </w:tblPr>
      <w:tblGrid>
        <w:gridCol w:w="2410"/>
        <w:gridCol w:w="1134"/>
        <w:gridCol w:w="1072"/>
        <w:gridCol w:w="62"/>
        <w:gridCol w:w="709"/>
        <w:gridCol w:w="812"/>
        <w:gridCol w:w="312"/>
        <w:gridCol w:w="627"/>
        <w:gridCol w:w="517"/>
        <w:gridCol w:w="709"/>
        <w:gridCol w:w="850"/>
        <w:gridCol w:w="204"/>
        <w:gridCol w:w="992"/>
        <w:gridCol w:w="12"/>
        <w:gridCol w:w="12"/>
      </w:tblGrid>
      <w:tr w:rsidR="00631F5E" w:rsidRPr="0012182B" w14:paraId="7919CFCE" w14:textId="77777777" w:rsidTr="00C111BD">
        <w:trPr>
          <w:trHeight w:val="331"/>
        </w:trPr>
        <w:tc>
          <w:tcPr>
            <w:tcW w:w="10434" w:type="dxa"/>
            <w:gridSpan w:val="15"/>
            <w:noWrap/>
            <w:vAlign w:val="bottom"/>
          </w:tcPr>
          <w:p w14:paraId="0E80AA81" w14:textId="77777777" w:rsidR="00631F5E" w:rsidRPr="00C111BD" w:rsidRDefault="00631F5E" w:rsidP="00C111BD">
            <w:pPr>
              <w:pStyle w:val="6"/>
              <w:rPr>
                <w:rFonts w:ascii="PT Astra Serif" w:hAnsi="PT Astra Serif"/>
                <w:sz w:val="20"/>
                <w:szCs w:val="20"/>
              </w:rPr>
            </w:pPr>
            <w:r w:rsidRPr="00C111BD">
              <w:rPr>
                <w:rFonts w:ascii="PT Astra Serif" w:hAnsi="PT Astra Serif"/>
                <w:sz w:val="20"/>
                <w:szCs w:val="20"/>
              </w:rPr>
              <w:t>Исполнение доходной части консолидированного бюджета МО "Цильнинский район"</w:t>
            </w:r>
          </w:p>
        </w:tc>
      </w:tr>
      <w:tr w:rsidR="00631F5E" w:rsidRPr="0012182B" w14:paraId="6900D1C3" w14:textId="77777777" w:rsidTr="00C111BD">
        <w:trPr>
          <w:gridAfter w:val="1"/>
          <w:wAfter w:w="12" w:type="dxa"/>
          <w:trHeight w:val="240"/>
        </w:trPr>
        <w:tc>
          <w:tcPr>
            <w:tcW w:w="2410" w:type="dxa"/>
            <w:tcBorders>
              <w:bottom w:val="single" w:sz="4" w:space="0" w:color="auto"/>
            </w:tcBorders>
            <w:noWrap/>
            <w:vAlign w:val="bottom"/>
          </w:tcPr>
          <w:p w14:paraId="6E4613D6" w14:textId="77777777" w:rsidR="00631F5E" w:rsidRPr="00C111BD" w:rsidRDefault="00631F5E" w:rsidP="00C111BD">
            <w:pPr>
              <w:autoSpaceDN w:val="0"/>
              <w:ind w:right="-5"/>
              <w:jc w:val="both"/>
              <w:rPr>
                <w:rFonts w:ascii="PT Astra Serif" w:hAnsi="PT Astra Serif"/>
                <w:sz w:val="20"/>
                <w:szCs w:val="20"/>
              </w:rPr>
            </w:pPr>
          </w:p>
        </w:tc>
        <w:tc>
          <w:tcPr>
            <w:tcW w:w="1134" w:type="dxa"/>
            <w:tcBorders>
              <w:bottom w:val="single" w:sz="4" w:space="0" w:color="auto"/>
            </w:tcBorders>
            <w:noWrap/>
            <w:vAlign w:val="bottom"/>
          </w:tcPr>
          <w:p w14:paraId="1173D847" w14:textId="77777777" w:rsidR="00631F5E" w:rsidRPr="00C111BD" w:rsidRDefault="00631F5E" w:rsidP="00C111BD">
            <w:pPr>
              <w:autoSpaceDN w:val="0"/>
              <w:ind w:right="-5"/>
              <w:jc w:val="both"/>
              <w:rPr>
                <w:rFonts w:ascii="PT Astra Serif" w:hAnsi="PT Astra Serif"/>
                <w:sz w:val="20"/>
                <w:szCs w:val="20"/>
              </w:rPr>
            </w:pPr>
          </w:p>
        </w:tc>
        <w:tc>
          <w:tcPr>
            <w:tcW w:w="1072" w:type="dxa"/>
            <w:tcBorders>
              <w:bottom w:val="single" w:sz="4" w:space="0" w:color="auto"/>
            </w:tcBorders>
            <w:noWrap/>
            <w:vAlign w:val="bottom"/>
          </w:tcPr>
          <w:p w14:paraId="243CE60D" w14:textId="77777777" w:rsidR="00631F5E" w:rsidRPr="00C111BD" w:rsidRDefault="00631F5E" w:rsidP="00C111BD">
            <w:pPr>
              <w:autoSpaceDN w:val="0"/>
              <w:ind w:right="-5"/>
              <w:jc w:val="both"/>
              <w:rPr>
                <w:rFonts w:ascii="PT Astra Serif" w:hAnsi="PT Astra Serif"/>
                <w:sz w:val="20"/>
                <w:szCs w:val="20"/>
              </w:rPr>
            </w:pPr>
          </w:p>
        </w:tc>
        <w:tc>
          <w:tcPr>
            <w:tcW w:w="771" w:type="dxa"/>
            <w:gridSpan w:val="2"/>
            <w:tcBorders>
              <w:bottom w:val="single" w:sz="4" w:space="0" w:color="auto"/>
            </w:tcBorders>
            <w:noWrap/>
            <w:vAlign w:val="bottom"/>
          </w:tcPr>
          <w:p w14:paraId="4F52346C" w14:textId="77777777" w:rsidR="00631F5E" w:rsidRPr="00C111BD" w:rsidRDefault="00631F5E" w:rsidP="00C111BD">
            <w:pPr>
              <w:autoSpaceDN w:val="0"/>
              <w:ind w:right="-5"/>
              <w:jc w:val="both"/>
              <w:rPr>
                <w:rFonts w:ascii="PT Astra Serif" w:hAnsi="PT Astra Serif"/>
                <w:sz w:val="20"/>
                <w:szCs w:val="20"/>
              </w:rPr>
            </w:pPr>
          </w:p>
        </w:tc>
        <w:tc>
          <w:tcPr>
            <w:tcW w:w="812" w:type="dxa"/>
            <w:tcBorders>
              <w:bottom w:val="single" w:sz="4" w:space="0" w:color="auto"/>
            </w:tcBorders>
            <w:noWrap/>
            <w:vAlign w:val="bottom"/>
          </w:tcPr>
          <w:p w14:paraId="1FB1F9D0" w14:textId="77777777" w:rsidR="00631F5E" w:rsidRPr="00C111BD" w:rsidRDefault="00631F5E" w:rsidP="00C111BD">
            <w:pPr>
              <w:autoSpaceDN w:val="0"/>
              <w:ind w:right="-5"/>
              <w:jc w:val="both"/>
              <w:rPr>
                <w:rFonts w:ascii="PT Astra Serif" w:hAnsi="PT Astra Serif"/>
                <w:sz w:val="20"/>
                <w:szCs w:val="20"/>
              </w:rPr>
            </w:pPr>
          </w:p>
        </w:tc>
        <w:tc>
          <w:tcPr>
            <w:tcW w:w="939" w:type="dxa"/>
            <w:gridSpan w:val="2"/>
            <w:tcBorders>
              <w:bottom w:val="single" w:sz="4" w:space="0" w:color="auto"/>
            </w:tcBorders>
            <w:noWrap/>
            <w:vAlign w:val="bottom"/>
          </w:tcPr>
          <w:p w14:paraId="09C96D98" w14:textId="77777777" w:rsidR="00631F5E" w:rsidRPr="00C111BD" w:rsidRDefault="00631F5E" w:rsidP="00C111BD">
            <w:pPr>
              <w:autoSpaceDN w:val="0"/>
              <w:ind w:right="-5"/>
              <w:jc w:val="both"/>
              <w:rPr>
                <w:rFonts w:ascii="PT Astra Serif" w:hAnsi="PT Astra Serif"/>
                <w:sz w:val="20"/>
                <w:szCs w:val="20"/>
              </w:rPr>
            </w:pPr>
          </w:p>
        </w:tc>
        <w:tc>
          <w:tcPr>
            <w:tcW w:w="1226" w:type="dxa"/>
            <w:gridSpan w:val="2"/>
            <w:tcBorders>
              <w:bottom w:val="single" w:sz="4" w:space="0" w:color="auto"/>
            </w:tcBorders>
            <w:noWrap/>
            <w:vAlign w:val="bottom"/>
          </w:tcPr>
          <w:p w14:paraId="0F7E0935" w14:textId="77777777" w:rsidR="00631F5E" w:rsidRPr="00C111BD" w:rsidRDefault="00631F5E" w:rsidP="00C111BD">
            <w:pPr>
              <w:autoSpaceDN w:val="0"/>
              <w:ind w:right="-5"/>
              <w:jc w:val="both"/>
              <w:rPr>
                <w:rFonts w:ascii="PT Astra Serif" w:hAnsi="PT Astra Serif"/>
                <w:sz w:val="20"/>
                <w:szCs w:val="20"/>
              </w:rPr>
            </w:pPr>
          </w:p>
        </w:tc>
        <w:tc>
          <w:tcPr>
            <w:tcW w:w="850" w:type="dxa"/>
            <w:tcBorders>
              <w:bottom w:val="single" w:sz="4" w:space="0" w:color="auto"/>
            </w:tcBorders>
            <w:noWrap/>
            <w:vAlign w:val="bottom"/>
          </w:tcPr>
          <w:p w14:paraId="7133F770" w14:textId="77777777" w:rsidR="00631F5E" w:rsidRPr="00C111BD" w:rsidRDefault="00631F5E" w:rsidP="00C111BD">
            <w:pPr>
              <w:autoSpaceDN w:val="0"/>
              <w:ind w:right="-5"/>
              <w:jc w:val="both"/>
              <w:rPr>
                <w:rFonts w:ascii="PT Astra Serif" w:hAnsi="PT Astra Serif"/>
                <w:sz w:val="20"/>
                <w:szCs w:val="20"/>
              </w:rPr>
            </w:pPr>
            <w:r w:rsidRPr="00C111BD">
              <w:rPr>
                <w:rFonts w:ascii="PT Astra Serif" w:hAnsi="PT Astra Serif"/>
                <w:sz w:val="20"/>
                <w:szCs w:val="20"/>
              </w:rPr>
              <w:t>тыс</w:t>
            </w:r>
            <w:proofErr w:type="gramStart"/>
            <w:r w:rsidRPr="00C111BD">
              <w:rPr>
                <w:rFonts w:ascii="PT Astra Serif" w:hAnsi="PT Astra Serif"/>
                <w:sz w:val="20"/>
                <w:szCs w:val="20"/>
              </w:rPr>
              <w:t>.р</w:t>
            </w:r>
            <w:proofErr w:type="gramEnd"/>
            <w:r w:rsidRPr="00C111BD">
              <w:rPr>
                <w:rFonts w:ascii="PT Astra Serif" w:hAnsi="PT Astra Serif"/>
                <w:sz w:val="20"/>
                <w:szCs w:val="20"/>
              </w:rPr>
              <w:t>уб</w:t>
            </w:r>
          </w:p>
        </w:tc>
        <w:tc>
          <w:tcPr>
            <w:tcW w:w="1208" w:type="dxa"/>
            <w:gridSpan w:val="3"/>
            <w:tcBorders>
              <w:bottom w:val="single" w:sz="4" w:space="0" w:color="auto"/>
            </w:tcBorders>
            <w:noWrap/>
            <w:vAlign w:val="bottom"/>
          </w:tcPr>
          <w:p w14:paraId="71A884F0" w14:textId="77777777" w:rsidR="00631F5E" w:rsidRPr="00C111BD" w:rsidRDefault="00631F5E" w:rsidP="00C111BD">
            <w:pPr>
              <w:autoSpaceDN w:val="0"/>
              <w:ind w:right="-5"/>
              <w:jc w:val="both"/>
              <w:rPr>
                <w:rFonts w:ascii="PT Astra Serif" w:hAnsi="PT Astra Serif"/>
                <w:sz w:val="20"/>
                <w:szCs w:val="20"/>
              </w:rPr>
            </w:pPr>
          </w:p>
        </w:tc>
      </w:tr>
      <w:tr w:rsidR="00631F5E" w:rsidRPr="0012182B" w14:paraId="700EC5F2" w14:textId="77777777" w:rsidTr="00C111BD">
        <w:trPr>
          <w:gridAfter w:val="1"/>
          <w:wAfter w:w="12" w:type="dxa"/>
          <w:cantSplit/>
          <w:trHeight w:val="150"/>
        </w:trPr>
        <w:tc>
          <w:tcPr>
            <w:tcW w:w="2410" w:type="dxa"/>
            <w:vMerge w:val="restart"/>
            <w:tcBorders>
              <w:top w:val="single" w:sz="4" w:space="0" w:color="auto"/>
              <w:left w:val="single" w:sz="4" w:space="0" w:color="auto"/>
              <w:bottom w:val="single" w:sz="4" w:space="0" w:color="auto"/>
              <w:right w:val="single" w:sz="4" w:space="0" w:color="auto"/>
            </w:tcBorders>
            <w:vAlign w:val="center"/>
          </w:tcPr>
          <w:p w14:paraId="5F7C194E" w14:textId="77777777" w:rsidR="00631F5E" w:rsidRPr="00C111BD" w:rsidRDefault="00631F5E" w:rsidP="00C111BD">
            <w:pPr>
              <w:autoSpaceDN w:val="0"/>
              <w:ind w:right="-5"/>
              <w:jc w:val="center"/>
              <w:rPr>
                <w:rFonts w:ascii="PT Astra Serif" w:hAnsi="PT Astra Serif"/>
                <w:sz w:val="20"/>
                <w:szCs w:val="20"/>
              </w:rPr>
            </w:pPr>
            <w:r w:rsidRPr="00C111BD">
              <w:rPr>
                <w:rFonts w:ascii="PT Astra Serif" w:hAnsi="PT Astra Serif"/>
                <w:sz w:val="20"/>
                <w:szCs w:val="20"/>
              </w:rPr>
              <w:t>Доходы</w:t>
            </w:r>
          </w:p>
        </w:tc>
        <w:tc>
          <w:tcPr>
            <w:tcW w:w="2977" w:type="dxa"/>
            <w:gridSpan w:val="4"/>
            <w:tcBorders>
              <w:top w:val="single" w:sz="4" w:space="0" w:color="auto"/>
              <w:left w:val="single" w:sz="4" w:space="0" w:color="auto"/>
              <w:bottom w:val="single" w:sz="4" w:space="0" w:color="auto"/>
              <w:right w:val="single" w:sz="4" w:space="0" w:color="auto"/>
            </w:tcBorders>
            <w:vAlign w:val="center"/>
          </w:tcPr>
          <w:p w14:paraId="36E39BA7" w14:textId="77777777" w:rsidR="00631F5E" w:rsidRPr="00C111BD" w:rsidRDefault="00631F5E" w:rsidP="00C111BD">
            <w:pPr>
              <w:autoSpaceDN w:val="0"/>
              <w:ind w:right="-5"/>
              <w:jc w:val="center"/>
              <w:rPr>
                <w:rFonts w:ascii="PT Astra Serif" w:hAnsi="PT Astra Serif"/>
                <w:sz w:val="20"/>
                <w:szCs w:val="20"/>
              </w:rPr>
            </w:pPr>
            <w:r w:rsidRPr="00C111BD">
              <w:rPr>
                <w:rFonts w:ascii="PT Astra Serif" w:hAnsi="PT Astra Serif"/>
                <w:sz w:val="20"/>
                <w:szCs w:val="20"/>
              </w:rPr>
              <w:t>2024г.</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54D73919" w14:textId="77777777" w:rsidR="00631F5E" w:rsidRPr="00C111BD" w:rsidRDefault="00631F5E" w:rsidP="00C111BD">
            <w:pPr>
              <w:autoSpaceDN w:val="0"/>
              <w:ind w:right="-5"/>
              <w:jc w:val="center"/>
              <w:rPr>
                <w:rFonts w:ascii="PT Astra Serif" w:hAnsi="PT Astra Serif"/>
                <w:sz w:val="20"/>
                <w:szCs w:val="20"/>
              </w:rPr>
            </w:pPr>
            <w:r w:rsidRPr="00C111BD">
              <w:rPr>
                <w:rFonts w:ascii="PT Astra Serif" w:hAnsi="PT Astra Serif"/>
                <w:sz w:val="20"/>
                <w:szCs w:val="20"/>
              </w:rPr>
              <w:t>2025г.</w:t>
            </w:r>
          </w:p>
        </w:tc>
        <w:tc>
          <w:tcPr>
            <w:tcW w:w="2058" w:type="dxa"/>
            <w:gridSpan w:val="4"/>
            <w:tcBorders>
              <w:top w:val="single" w:sz="4" w:space="0" w:color="auto"/>
              <w:left w:val="single" w:sz="4" w:space="0" w:color="auto"/>
              <w:bottom w:val="single" w:sz="4" w:space="0" w:color="auto"/>
              <w:right w:val="single" w:sz="4" w:space="0" w:color="auto"/>
            </w:tcBorders>
            <w:vAlign w:val="center"/>
          </w:tcPr>
          <w:p w14:paraId="5FB64F58" w14:textId="77777777" w:rsidR="00631F5E" w:rsidRPr="00C111BD" w:rsidRDefault="00631F5E" w:rsidP="00C111BD">
            <w:pPr>
              <w:autoSpaceDN w:val="0"/>
              <w:ind w:right="-5"/>
              <w:jc w:val="center"/>
              <w:rPr>
                <w:rFonts w:ascii="PT Astra Serif" w:hAnsi="PT Astra Serif"/>
                <w:sz w:val="20"/>
                <w:szCs w:val="20"/>
              </w:rPr>
            </w:pPr>
            <w:r w:rsidRPr="00C111BD">
              <w:rPr>
                <w:rFonts w:ascii="PT Astra Serif" w:hAnsi="PT Astra Serif"/>
                <w:sz w:val="20"/>
                <w:szCs w:val="20"/>
              </w:rPr>
              <w:t>Отклонения факт 2025 г. к факту 2024 г.</w:t>
            </w:r>
          </w:p>
        </w:tc>
      </w:tr>
      <w:tr w:rsidR="00631F5E" w:rsidRPr="0012182B" w14:paraId="2C2A12E8" w14:textId="77777777" w:rsidTr="00C111BD">
        <w:trPr>
          <w:gridAfter w:val="2"/>
          <w:wAfter w:w="24" w:type="dxa"/>
          <w:cantSplit/>
          <w:trHeight w:val="228"/>
        </w:trPr>
        <w:tc>
          <w:tcPr>
            <w:tcW w:w="2410" w:type="dxa"/>
            <w:vMerge/>
            <w:tcBorders>
              <w:top w:val="single" w:sz="4" w:space="0" w:color="auto"/>
              <w:left w:val="single" w:sz="4" w:space="0" w:color="auto"/>
              <w:bottom w:val="single" w:sz="4" w:space="0" w:color="auto"/>
              <w:right w:val="single" w:sz="4" w:space="0" w:color="auto"/>
            </w:tcBorders>
            <w:vAlign w:val="center"/>
          </w:tcPr>
          <w:p w14:paraId="01CCD319" w14:textId="77777777" w:rsidR="00631F5E" w:rsidRPr="00C111BD" w:rsidRDefault="00631F5E" w:rsidP="00C111BD">
            <w:pPr>
              <w:rPr>
                <w:rFonts w:ascii="PT Astra Serif" w:hAnsi="PT Astra Serif"/>
                <w:sz w:val="20"/>
                <w:szCs w:val="20"/>
              </w:rPr>
            </w:pPr>
          </w:p>
        </w:tc>
        <w:tc>
          <w:tcPr>
            <w:tcW w:w="1134" w:type="dxa"/>
            <w:tcBorders>
              <w:top w:val="single" w:sz="4" w:space="0" w:color="auto"/>
              <w:left w:val="nil"/>
              <w:bottom w:val="single" w:sz="4" w:space="0" w:color="auto"/>
              <w:right w:val="single" w:sz="4" w:space="0" w:color="auto"/>
            </w:tcBorders>
            <w:vAlign w:val="center"/>
          </w:tcPr>
          <w:p w14:paraId="29CB1510" w14:textId="77777777" w:rsidR="00631F5E" w:rsidRPr="00C111BD" w:rsidRDefault="00631F5E" w:rsidP="00C111BD">
            <w:pPr>
              <w:autoSpaceDN w:val="0"/>
              <w:ind w:right="-5"/>
              <w:jc w:val="center"/>
              <w:rPr>
                <w:rFonts w:ascii="PT Astra Serif" w:hAnsi="PT Astra Serif"/>
                <w:sz w:val="20"/>
                <w:szCs w:val="20"/>
              </w:rPr>
            </w:pPr>
            <w:r w:rsidRPr="00C111BD">
              <w:rPr>
                <w:rFonts w:ascii="PT Astra Serif" w:hAnsi="PT Astra Serif"/>
                <w:sz w:val="20"/>
                <w:szCs w:val="20"/>
              </w:rPr>
              <w:t>план</w:t>
            </w:r>
          </w:p>
        </w:tc>
        <w:tc>
          <w:tcPr>
            <w:tcW w:w="1134" w:type="dxa"/>
            <w:gridSpan w:val="2"/>
            <w:tcBorders>
              <w:top w:val="single" w:sz="4" w:space="0" w:color="auto"/>
              <w:left w:val="nil"/>
              <w:bottom w:val="single" w:sz="4" w:space="0" w:color="auto"/>
              <w:right w:val="single" w:sz="4" w:space="0" w:color="auto"/>
            </w:tcBorders>
            <w:vAlign w:val="center"/>
          </w:tcPr>
          <w:p w14:paraId="6EF3DC61" w14:textId="77777777" w:rsidR="00631F5E" w:rsidRPr="00C111BD" w:rsidRDefault="00631F5E" w:rsidP="00C111BD">
            <w:pPr>
              <w:autoSpaceDN w:val="0"/>
              <w:ind w:right="-5"/>
              <w:jc w:val="center"/>
              <w:rPr>
                <w:rFonts w:ascii="PT Astra Serif" w:hAnsi="PT Astra Serif"/>
                <w:sz w:val="20"/>
                <w:szCs w:val="20"/>
              </w:rPr>
            </w:pPr>
            <w:r w:rsidRPr="00C111BD">
              <w:rPr>
                <w:rFonts w:ascii="PT Astra Serif" w:hAnsi="PT Astra Serif"/>
                <w:sz w:val="20"/>
                <w:szCs w:val="20"/>
              </w:rPr>
              <w:t>факт</w:t>
            </w:r>
          </w:p>
        </w:tc>
        <w:tc>
          <w:tcPr>
            <w:tcW w:w="709" w:type="dxa"/>
            <w:tcBorders>
              <w:top w:val="single" w:sz="4" w:space="0" w:color="auto"/>
              <w:left w:val="nil"/>
              <w:bottom w:val="single" w:sz="4" w:space="0" w:color="auto"/>
              <w:right w:val="single" w:sz="4" w:space="0" w:color="auto"/>
            </w:tcBorders>
            <w:vAlign w:val="center"/>
          </w:tcPr>
          <w:p w14:paraId="1C5A76B8" w14:textId="77777777" w:rsidR="00631F5E" w:rsidRPr="00C111BD" w:rsidRDefault="00631F5E" w:rsidP="00C111BD">
            <w:pPr>
              <w:autoSpaceDN w:val="0"/>
              <w:ind w:right="-5"/>
              <w:jc w:val="center"/>
              <w:rPr>
                <w:rFonts w:ascii="PT Astra Serif" w:hAnsi="PT Astra Serif"/>
                <w:sz w:val="20"/>
                <w:szCs w:val="20"/>
              </w:rPr>
            </w:pPr>
            <w:r w:rsidRPr="00C111BD">
              <w:rPr>
                <w:rFonts w:ascii="PT Astra Serif" w:hAnsi="PT Astra Serif"/>
                <w:sz w:val="20"/>
                <w:szCs w:val="20"/>
              </w:rPr>
              <w:t>%</w:t>
            </w:r>
          </w:p>
        </w:tc>
        <w:tc>
          <w:tcPr>
            <w:tcW w:w="1124" w:type="dxa"/>
            <w:gridSpan w:val="2"/>
            <w:tcBorders>
              <w:top w:val="single" w:sz="4" w:space="0" w:color="auto"/>
              <w:left w:val="nil"/>
              <w:bottom w:val="single" w:sz="4" w:space="0" w:color="auto"/>
              <w:right w:val="single" w:sz="4" w:space="0" w:color="auto"/>
            </w:tcBorders>
            <w:vAlign w:val="center"/>
          </w:tcPr>
          <w:p w14:paraId="55891F86" w14:textId="77777777" w:rsidR="00631F5E" w:rsidRPr="00C111BD" w:rsidRDefault="00631F5E" w:rsidP="00C111BD">
            <w:pPr>
              <w:autoSpaceDN w:val="0"/>
              <w:ind w:right="-5"/>
              <w:jc w:val="center"/>
              <w:rPr>
                <w:rFonts w:ascii="PT Astra Serif" w:hAnsi="PT Astra Serif"/>
                <w:sz w:val="20"/>
                <w:szCs w:val="20"/>
              </w:rPr>
            </w:pPr>
            <w:r w:rsidRPr="00C111BD">
              <w:rPr>
                <w:rFonts w:ascii="PT Astra Serif" w:hAnsi="PT Astra Serif"/>
                <w:sz w:val="20"/>
                <w:szCs w:val="20"/>
              </w:rPr>
              <w:t>план</w:t>
            </w:r>
          </w:p>
        </w:tc>
        <w:tc>
          <w:tcPr>
            <w:tcW w:w="1144" w:type="dxa"/>
            <w:gridSpan w:val="2"/>
            <w:tcBorders>
              <w:top w:val="single" w:sz="4" w:space="0" w:color="auto"/>
              <w:left w:val="nil"/>
              <w:bottom w:val="single" w:sz="4" w:space="0" w:color="auto"/>
              <w:right w:val="single" w:sz="4" w:space="0" w:color="auto"/>
            </w:tcBorders>
            <w:vAlign w:val="center"/>
          </w:tcPr>
          <w:p w14:paraId="088B37BE" w14:textId="77777777" w:rsidR="00631F5E" w:rsidRPr="00C111BD" w:rsidRDefault="00631F5E" w:rsidP="00C111BD">
            <w:pPr>
              <w:autoSpaceDN w:val="0"/>
              <w:ind w:right="-5"/>
              <w:jc w:val="center"/>
              <w:rPr>
                <w:rFonts w:ascii="PT Astra Serif" w:hAnsi="PT Astra Serif"/>
                <w:sz w:val="20"/>
                <w:szCs w:val="20"/>
              </w:rPr>
            </w:pPr>
            <w:r w:rsidRPr="00C111BD">
              <w:rPr>
                <w:rFonts w:ascii="PT Astra Serif" w:hAnsi="PT Astra Serif"/>
                <w:sz w:val="20"/>
                <w:szCs w:val="20"/>
              </w:rPr>
              <w:t>факт</w:t>
            </w:r>
          </w:p>
        </w:tc>
        <w:tc>
          <w:tcPr>
            <w:tcW w:w="709" w:type="dxa"/>
            <w:tcBorders>
              <w:top w:val="single" w:sz="4" w:space="0" w:color="auto"/>
              <w:left w:val="nil"/>
              <w:bottom w:val="single" w:sz="4" w:space="0" w:color="auto"/>
              <w:right w:val="single" w:sz="4" w:space="0" w:color="auto"/>
            </w:tcBorders>
            <w:vAlign w:val="center"/>
          </w:tcPr>
          <w:p w14:paraId="5FE62241" w14:textId="77777777" w:rsidR="00631F5E" w:rsidRPr="00C111BD" w:rsidRDefault="00631F5E" w:rsidP="00C111BD">
            <w:pPr>
              <w:autoSpaceDN w:val="0"/>
              <w:ind w:right="-5"/>
              <w:jc w:val="center"/>
              <w:rPr>
                <w:rFonts w:ascii="PT Astra Serif" w:hAnsi="PT Astra Serif"/>
                <w:sz w:val="20"/>
                <w:szCs w:val="20"/>
              </w:rPr>
            </w:pPr>
            <w:r w:rsidRPr="00C111BD">
              <w:rPr>
                <w:rFonts w:ascii="PT Astra Serif" w:hAnsi="PT Astra Serif"/>
                <w:sz w:val="20"/>
                <w:szCs w:val="20"/>
              </w:rPr>
              <w:t>%</w:t>
            </w:r>
          </w:p>
        </w:tc>
        <w:tc>
          <w:tcPr>
            <w:tcW w:w="1054" w:type="dxa"/>
            <w:gridSpan w:val="2"/>
            <w:tcBorders>
              <w:top w:val="single" w:sz="4" w:space="0" w:color="auto"/>
              <w:left w:val="nil"/>
              <w:bottom w:val="single" w:sz="4" w:space="0" w:color="auto"/>
              <w:right w:val="single" w:sz="4" w:space="0" w:color="auto"/>
            </w:tcBorders>
            <w:vAlign w:val="center"/>
          </w:tcPr>
          <w:p w14:paraId="1ABCF43A" w14:textId="77777777" w:rsidR="00631F5E" w:rsidRPr="00C111BD" w:rsidRDefault="00631F5E" w:rsidP="00C111BD">
            <w:pPr>
              <w:autoSpaceDN w:val="0"/>
              <w:ind w:right="-5"/>
              <w:jc w:val="center"/>
              <w:rPr>
                <w:rFonts w:ascii="PT Astra Serif" w:hAnsi="PT Astra Serif"/>
                <w:sz w:val="20"/>
                <w:szCs w:val="20"/>
              </w:rPr>
            </w:pPr>
            <w:r w:rsidRPr="00C111BD">
              <w:rPr>
                <w:rFonts w:ascii="PT Astra Serif" w:hAnsi="PT Astra Serif"/>
                <w:sz w:val="20"/>
                <w:szCs w:val="20"/>
              </w:rPr>
              <w:t>+, -</w:t>
            </w:r>
          </w:p>
        </w:tc>
        <w:tc>
          <w:tcPr>
            <w:tcW w:w="992" w:type="dxa"/>
            <w:tcBorders>
              <w:top w:val="single" w:sz="4" w:space="0" w:color="auto"/>
              <w:left w:val="nil"/>
              <w:bottom w:val="single" w:sz="4" w:space="0" w:color="auto"/>
              <w:right w:val="single" w:sz="4" w:space="0" w:color="auto"/>
            </w:tcBorders>
            <w:vAlign w:val="center"/>
          </w:tcPr>
          <w:p w14:paraId="5DF21C07" w14:textId="77777777" w:rsidR="00631F5E" w:rsidRPr="00C111BD" w:rsidRDefault="00631F5E" w:rsidP="00C111BD">
            <w:pPr>
              <w:autoSpaceDN w:val="0"/>
              <w:ind w:right="-5"/>
              <w:jc w:val="center"/>
              <w:rPr>
                <w:rFonts w:ascii="PT Astra Serif" w:hAnsi="PT Astra Serif"/>
                <w:sz w:val="20"/>
                <w:szCs w:val="20"/>
              </w:rPr>
            </w:pPr>
            <w:r w:rsidRPr="00C111BD">
              <w:rPr>
                <w:rFonts w:ascii="PT Astra Serif" w:hAnsi="PT Astra Serif"/>
                <w:sz w:val="20"/>
                <w:szCs w:val="20"/>
              </w:rPr>
              <w:t>%</w:t>
            </w:r>
          </w:p>
        </w:tc>
      </w:tr>
      <w:tr w:rsidR="00631F5E" w:rsidRPr="0012182B" w14:paraId="19CA0F99" w14:textId="77777777" w:rsidTr="00C111BD">
        <w:trPr>
          <w:gridAfter w:val="2"/>
          <w:wAfter w:w="24" w:type="dxa"/>
          <w:trHeight w:val="375"/>
        </w:trPr>
        <w:tc>
          <w:tcPr>
            <w:tcW w:w="2410" w:type="dxa"/>
            <w:tcBorders>
              <w:top w:val="single" w:sz="4" w:space="0" w:color="auto"/>
              <w:left w:val="single" w:sz="4" w:space="0" w:color="auto"/>
              <w:bottom w:val="single" w:sz="4" w:space="0" w:color="auto"/>
              <w:right w:val="single" w:sz="4" w:space="0" w:color="auto"/>
            </w:tcBorders>
            <w:vAlign w:val="bottom"/>
          </w:tcPr>
          <w:p w14:paraId="65242A5E" w14:textId="77777777" w:rsidR="00631F5E" w:rsidRPr="00C111BD" w:rsidRDefault="00631F5E" w:rsidP="00C111BD">
            <w:pPr>
              <w:jc w:val="both"/>
              <w:rPr>
                <w:rFonts w:ascii="PT Astra Serif" w:hAnsi="PT Astra Serif"/>
                <w:b/>
                <w:bCs/>
                <w:color w:val="000000"/>
                <w:sz w:val="20"/>
                <w:szCs w:val="20"/>
              </w:rPr>
            </w:pPr>
            <w:r w:rsidRPr="00C111BD">
              <w:rPr>
                <w:rFonts w:ascii="PT Astra Serif" w:hAnsi="PT Astra Serif"/>
                <w:b/>
                <w:bCs/>
                <w:color w:val="000000"/>
                <w:sz w:val="20"/>
                <w:szCs w:val="20"/>
              </w:rPr>
              <w:t>Всего поступило</w:t>
            </w:r>
          </w:p>
        </w:tc>
        <w:tc>
          <w:tcPr>
            <w:tcW w:w="1134" w:type="dxa"/>
            <w:tcBorders>
              <w:top w:val="single" w:sz="4" w:space="0" w:color="auto"/>
              <w:left w:val="nil"/>
              <w:bottom w:val="single" w:sz="4" w:space="0" w:color="auto"/>
              <w:right w:val="single" w:sz="4" w:space="0" w:color="auto"/>
            </w:tcBorders>
            <w:noWrap/>
            <w:vAlign w:val="bottom"/>
          </w:tcPr>
          <w:p w14:paraId="377A3B0E"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1044038,1</w:t>
            </w:r>
          </w:p>
        </w:tc>
        <w:tc>
          <w:tcPr>
            <w:tcW w:w="1134" w:type="dxa"/>
            <w:gridSpan w:val="2"/>
            <w:tcBorders>
              <w:top w:val="single" w:sz="4" w:space="0" w:color="auto"/>
              <w:left w:val="nil"/>
              <w:bottom w:val="single" w:sz="4" w:space="0" w:color="auto"/>
              <w:right w:val="single" w:sz="4" w:space="0" w:color="auto"/>
            </w:tcBorders>
            <w:noWrap/>
            <w:vAlign w:val="bottom"/>
          </w:tcPr>
          <w:p w14:paraId="673858EE"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1033248,7</w:t>
            </w:r>
          </w:p>
        </w:tc>
        <w:tc>
          <w:tcPr>
            <w:tcW w:w="709" w:type="dxa"/>
            <w:tcBorders>
              <w:top w:val="single" w:sz="4" w:space="0" w:color="auto"/>
              <w:left w:val="nil"/>
              <w:bottom w:val="single" w:sz="4" w:space="0" w:color="auto"/>
              <w:right w:val="single" w:sz="4" w:space="0" w:color="auto"/>
            </w:tcBorders>
            <w:noWrap/>
            <w:vAlign w:val="bottom"/>
          </w:tcPr>
          <w:p w14:paraId="77B8A249"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99,0</w:t>
            </w:r>
          </w:p>
        </w:tc>
        <w:tc>
          <w:tcPr>
            <w:tcW w:w="1124" w:type="dxa"/>
            <w:gridSpan w:val="2"/>
            <w:tcBorders>
              <w:top w:val="single" w:sz="4" w:space="0" w:color="auto"/>
              <w:left w:val="nil"/>
              <w:bottom w:val="single" w:sz="4" w:space="0" w:color="auto"/>
              <w:right w:val="single" w:sz="4" w:space="0" w:color="auto"/>
            </w:tcBorders>
            <w:noWrap/>
            <w:vAlign w:val="bottom"/>
          </w:tcPr>
          <w:p w14:paraId="0136C615"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1072394,5</w:t>
            </w:r>
          </w:p>
        </w:tc>
        <w:tc>
          <w:tcPr>
            <w:tcW w:w="1144" w:type="dxa"/>
            <w:gridSpan w:val="2"/>
            <w:tcBorders>
              <w:top w:val="single" w:sz="4" w:space="0" w:color="auto"/>
              <w:left w:val="nil"/>
              <w:bottom w:val="single" w:sz="4" w:space="0" w:color="auto"/>
              <w:right w:val="single" w:sz="4" w:space="0" w:color="auto"/>
            </w:tcBorders>
            <w:noWrap/>
            <w:vAlign w:val="bottom"/>
          </w:tcPr>
          <w:p w14:paraId="2D59B4F9"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1082917,5</w:t>
            </w:r>
          </w:p>
        </w:tc>
        <w:tc>
          <w:tcPr>
            <w:tcW w:w="709" w:type="dxa"/>
            <w:tcBorders>
              <w:top w:val="single" w:sz="4" w:space="0" w:color="auto"/>
              <w:left w:val="nil"/>
              <w:bottom w:val="single" w:sz="4" w:space="0" w:color="auto"/>
              <w:right w:val="single" w:sz="4" w:space="0" w:color="auto"/>
            </w:tcBorders>
            <w:noWrap/>
            <w:vAlign w:val="bottom"/>
          </w:tcPr>
          <w:p w14:paraId="658087C7"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101,0</w:t>
            </w:r>
          </w:p>
        </w:tc>
        <w:tc>
          <w:tcPr>
            <w:tcW w:w="1054" w:type="dxa"/>
            <w:gridSpan w:val="2"/>
            <w:tcBorders>
              <w:top w:val="single" w:sz="4" w:space="0" w:color="auto"/>
              <w:left w:val="nil"/>
              <w:bottom w:val="single" w:sz="4" w:space="0" w:color="auto"/>
              <w:right w:val="single" w:sz="4" w:space="0" w:color="auto"/>
            </w:tcBorders>
            <w:noWrap/>
            <w:vAlign w:val="bottom"/>
          </w:tcPr>
          <w:p w14:paraId="0EE5C20A"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49668,8</w:t>
            </w:r>
          </w:p>
        </w:tc>
        <w:tc>
          <w:tcPr>
            <w:tcW w:w="992" w:type="dxa"/>
            <w:tcBorders>
              <w:top w:val="single" w:sz="4" w:space="0" w:color="auto"/>
              <w:left w:val="nil"/>
              <w:bottom w:val="single" w:sz="4" w:space="0" w:color="auto"/>
              <w:right w:val="single" w:sz="4" w:space="0" w:color="auto"/>
            </w:tcBorders>
            <w:noWrap/>
            <w:vAlign w:val="bottom"/>
          </w:tcPr>
          <w:p w14:paraId="1F51A23F"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104,8</w:t>
            </w:r>
          </w:p>
        </w:tc>
      </w:tr>
      <w:tr w:rsidR="00631F5E" w:rsidRPr="0012182B" w14:paraId="32588A65" w14:textId="77777777" w:rsidTr="00C111BD">
        <w:trPr>
          <w:gridAfter w:val="2"/>
          <w:wAfter w:w="24" w:type="dxa"/>
          <w:trHeight w:val="166"/>
        </w:trPr>
        <w:tc>
          <w:tcPr>
            <w:tcW w:w="2410" w:type="dxa"/>
            <w:tcBorders>
              <w:top w:val="single" w:sz="4" w:space="0" w:color="auto"/>
              <w:left w:val="single" w:sz="4" w:space="0" w:color="auto"/>
              <w:bottom w:val="single" w:sz="4" w:space="0" w:color="auto"/>
              <w:right w:val="single" w:sz="4" w:space="0" w:color="auto"/>
            </w:tcBorders>
            <w:vAlign w:val="bottom"/>
          </w:tcPr>
          <w:p w14:paraId="77C529B5" w14:textId="77777777" w:rsidR="00631F5E" w:rsidRPr="00C111BD" w:rsidRDefault="00631F5E" w:rsidP="00C111BD">
            <w:pPr>
              <w:jc w:val="both"/>
              <w:rPr>
                <w:rFonts w:ascii="PT Astra Serif" w:hAnsi="PT Astra Serif"/>
                <w:color w:val="000000"/>
                <w:sz w:val="20"/>
                <w:szCs w:val="20"/>
              </w:rPr>
            </w:pPr>
            <w:r w:rsidRPr="00C111BD">
              <w:rPr>
                <w:rFonts w:ascii="PT Astra Serif" w:hAnsi="PT Astra Serif"/>
                <w:color w:val="000000"/>
                <w:sz w:val="20"/>
                <w:szCs w:val="20"/>
              </w:rPr>
              <w:t>в т.ч.</w:t>
            </w:r>
          </w:p>
        </w:tc>
        <w:tc>
          <w:tcPr>
            <w:tcW w:w="1134" w:type="dxa"/>
            <w:tcBorders>
              <w:top w:val="single" w:sz="4" w:space="0" w:color="auto"/>
              <w:left w:val="nil"/>
              <w:bottom w:val="single" w:sz="4" w:space="0" w:color="auto"/>
              <w:right w:val="single" w:sz="4" w:space="0" w:color="auto"/>
            </w:tcBorders>
            <w:noWrap/>
            <w:vAlign w:val="bottom"/>
          </w:tcPr>
          <w:p w14:paraId="61DE0FBF"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 </w:t>
            </w:r>
          </w:p>
        </w:tc>
        <w:tc>
          <w:tcPr>
            <w:tcW w:w="1134" w:type="dxa"/>
            <w:gridSpan w:val="2"/>
            <w:tcBorders>
              <w:top w:val="single" w:sz="4" w:space="0" w:color="auto"/>
              <w:left w:val="nil"/>
              <w:bottom w:val="single" w:sz="4" w:space="0" w:color="auto"/>
              <w:right w:val="single" w:sz="4" w:space="0" w:color="auto"/>
            </w:tcBorders>
            <w:noWrap/>
            <w:vAlign w:val="bottom"/>
          </w:tcPr>
          <w:p w14:paraId="1F0EEA21"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 </w:t>
            </w:r>
          </w:p>
        </w:tc>
        <w:tc>
          <w:tcPr>
            <w:tcW w:w="709" w:type="dxa"/>
            <w:tcBorders>
              <w:top w:val="single" w:sz="4" w:space="0" w:color="auto"/>
              <w:left w:val="nil"/>
              <w:bottom w:val="single" w:sz="4" w:space="0" w:color="auto"/>
              <w:right w:val="single" w:sz="4" w:space="0" w:color="auto"/>
            </w:tcBorders>
            <w:noWrap/>
            <w:vAlign w:val="bottom"/>
          </w:tcPr>
          <w:p w14:paraId="1A38C25E"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 </w:t>
            </w:r>
          </w:p>
        </w:tc>
        <w:tc>
          <w:tcPr>
            <w:tcW w:w="1124" w:type="dxa"/>
            <w:gridSpan w:val="2"/>
            <w:tcBorders>
              <w:top w:val="single" w:sz="4" w:space="0" w:color="auto"/>
              <w:left w:val="nil"/>
              <w:bottom w:val="single" w:sz="4" w:space="0" w:color="auto"/>
              <w:right w:val="single" w:sz="4" w:space="0" w:color="auto"/>
            </w:tcBorders>
            <w:noWrap/>
            <w:vAlign w:val="bottom"/>
          </w:tcPr>
          <w:p w14:paraId="0E85437A"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 </w:t>
            </w:r>
          </w:p>
        </w:tc>
        <w:tc>
          <w:tcPr>
            <w:tcW w:w="1144" w:type="dxa"/>
            <w:gridSpan w:val="2"/>
            <w:tcBorders>
              <w:top w:val="single" w:sz="4" w:space="0" w:color="auto"/>
              <w:left w:val="nil"/>
              <w:bottom w:val="single" w:sz="4" w:space="0" w:color="auto"/>
              <w:right w:val="single" w:sz="4" w:space="0" w:color="auto"/>
            </w:tcBorders>
            <w:noWrap/>
            <w:vAlign w:val="bottom"/>
          </w:tcPr>
          <w:p w14:paraId="297A630F"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 </w:t>
            </w:r>
          </w:p>
        </w:tc>
        <w:tc>
          <w:tcPr>
            <w:tcW w:w="709" w:type="dxa"/>
            <w:tcBorders>
              <w:top w:val="single" w:sz="4" w:space="0" w:color="auto"/>
              <w:left w:val="nil"/>
              <w:bottom w:val="single" w:sz="4" w:space="0" w:color="auto"/>
              <w:right w:val="single" w:sz="4" w:space="0" w:color="auto"/>
            </w:tcBorders>
            <w:noWrap/>
            <w:vAlign w:val="bottom"/>
          </w:tcPr>
          <w:p w14:paraId="5736F1B7"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 </w:t>
            </w:r>
          </w:p>
        </w:tc>
        <w:tc>
          <w:tcPr>
            <w:tcW w:w="1054" w:type="dxa"/>
            <w:gridSpan w:val="2"/>
            <w:tcBorders>
              <w:top w:val="single" w:sz="4" w:space="0" w:color="auto"/>
              <w:left w:val="nil"/>
              <w:bottom w:val="single" w:sz="4" w:space="0" w:color="auto"/>
              <w:right w:val="single" w:sz="4" w:space="0" w:color="auto"/>
            </w:tcBorders>
            <w:noWrap/>
            <w:vAlign w:val="bottom"/>
          </w:tcPr>
          <w:p w14:paraId="71E3ED51"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0,0</w:t>
            </w:r>
          </w:p>
        </w:tc>
        <w:tc>
          <w:tcPr>
            <w:tcW w:w="992" w:type="dxa"/>
            <w:tcBorders>
              <w:top w:val="single" w:sz="4" w:space="0" w:color="auto"/>
              <w:left w:val="nil"/>
              <w:bottom w:val="single" w:sz="4" w:space="0" w:color="auto"/>
              <w:right w:val="single" w:sz="4" w:space="0" w:color="auto"/>
            </w:tcBorders>
            <w:noWrap/>
            <w:vAlign w:val="bottom"/>
          </w:tcPr>
          <w:p w14:paraId="50143596" w14:textId="77777777" w:rsidR="00631F5E" w:rsidRPr="00C111BD" w:rsidRDefault="00631F5E" w:rsidP="00C111BD">
            <w:pPr>
              <w:jc w:val="center"/>
              <w:rPr>
                <w:rFonts w:ascii="PT Astra Serif" w:hAnsi="PT Astra Serif" w:cs="Calibri"/>
                <w:b/>
                <w:bCs/>
                <w:color w:val="000000"/>
                <w:sz w:val="20"/>
                <w:szCs w:val="20"/>
              </w:rPr>
            </w:pPr>
          </w:p>
        </w:tc>
      </w:tr>
      <w:tr w:rsidR="00631F5E" w:rsidRPr="0012182B" w14:paraId="2110F71D" w14:textId="77777777" w:rsidTr="00C111BD">
        <w:trPr>
          <w:gridAfter w:val="2"/>
          <w:wAfter w:w="24" w:type="dxa"/>
          <w:trHeight w:val="375"/>
        </w:trPr>
        <w:tc>
          <w:tcPr>
            <w:tcW w:w="2410" w:type="dxa"/>
            <w:tcBorders>
              <w:top w:val="single" w:sz="4" w:space="0" w:color="auto"/>
              <w:left w:val="single" w:sz="4" w:space="0" w:color="auto"/>
              <w:bottom w:val="single" w:sz="4" w:space="0" w:color="auto"/>
              <w:right w:val="single" w:sz="4" w:space="0" w:color="auto"/>
            </w:tcBorders>
            <w:vAlign w:val="bottom"/>
          </w:tcPr>
          <w:p w14:paraId="09C20270" w14:textId="77777777" w:rsidR="00631F5E" w:rsidRPr="00C111BD" w:rsidRDefault="00631F5E" w:rsidP="00C111BD">
            <w:pPr>
              <w:jc w:val="both"/>
              <w:rPr>
                <w:rFonts w:ascii="PT Astra Serif" w:hAnsi="PT Astra Serif"/>
                <w:b/>
                <w:bCs/>
                <w:color w:val="000000"/>
                <w:sz w:val="20"/>
                <w:szCs w:val="20"/>
              </w:rPr>
            </w:pPr>
            <w:r w:rsidRPr="00C111BD">
              <w:rPr>
                <w:rFonts w:ascii="PT Astra Serif" w:hAnsi="PT Astra Serif"/>
                <w:b/>
                <w:bCs/>
                <w:color w:val="000000"/>
                <w:sz w:val="20"/>
                <w:szCs w:val="20"/>
              </w:rPr>
              <w:t>Собственные доходы</w:t>
            </w:r>
          </w:p>
        </w:tc>
        <w:tc>
          <w:tcPr>
            <w:tcW w:w="1134" w:type="dxa"/>
            <w:tcBorders>
              <w:top w:val="single" w:sz="4" w:space="0" w:color="auto"/>
              <w:left w:val="nil"/>
              <w:bottom w:val="single" w:sz="4" w:space="0" w:color="auto"/>
              <w:right w:val="single" w:sz="4" w:space="0" w:color="auto"/>
            </w:tcBorders>
            <w:noWrap/>
            <w:vAlign w:val="bottom"/>
          </w:tcPr>
          <w:p w14:paraId="72E42993"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180195,2</w:t>
            </w:r>
          </w:p>
        </w:tc>
        <w:tc>
          <w:tcPr>
            <w:tcW w:w="1134" w:type="dxa"/>
            <w:gridSpan w:val="2"/>
            <w:tcBorders>
              <w:top w:val="single" w:sz="4" w:space="0" w:color="auto"/>
              <w:left w:val="nil"/>
              <w:bottom w:val="single" w:sz="4" w:space="0" w:color="auto"/>
              <w:right w:val="single" w:sz="4" w:space="0" w:color="auto"/>
            </w:tcBorders>
            <w:noWrap/>
            <w:vAlign w:val="bottom"/>
          </w:tcPr>
          <w:p w14:paraId="361BD0A8"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182565,3</w:t>
            </w:r>
          </w:p>
        </w:tc>
        <w:tc>
          <w:tcPr>
            <w:tcW w:w="709" w:type="dxa"/>
            <w:tcBorders>
              <w:top w:val="single" w:sz="4" w:space="0" w:color="auto"/>
              <w:left w:val="nil"/>
              <w:bottom w:val="single" w:sz="4" w:space="0" w:color="auto"/>
              <w:right w:val="single" w:sz="4" w:space="0" w:color="auto"/>
            </w:tcBorders>
            <w:noWrap/>
            <w:vAlign w:val="bottom"/>
          </w:tcPr>
          <w:p w14:paraId="6420985E"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101,3</w:t>
            </w:r>
          </w:p>
        </w:tc>
        <w:tc>
          <w:tcPr>
            <w:tcW w:w="1124" w:type="dxa"/>
            <w:gridSpan w:val="2"/>
            <w:tcBorders>
              <w:top w:val="single" w:sz="4" w:space="0" w:color="auto"/>
              <w:left w:val="nil"/>
              <w:bottom w:val="single" w:sz="4" w:space="0" w:color="auto"/>
              <w:right w:val="single" w:sz="4" w:space="0" w:color="auto"/>
            </w:tcBorders>
            <w:noWrap/>
            <w:vAlign w:val="bottom"/>
          </w:tcPr>
          <w:p w14:paraId="51823819"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193829,1</w:t>
            </w:r>
          </w:p>
        </w:tc>
        <w:tc>
          <w:tcPr>
            <w:tcW w:w="1144" w:type="dxa"/>
            <w:gridSpan w:val="2"/>
            <w:tcBorders>
              <w:top w:val="single" w:sz="4" w:space="0" w:color="auto"/>
              <w:left w:val="nil"/>
              <w:bottom w:val="single" w:sz="4" w:space="0" w:color="auto"/>
              <w:right w:val="single" w:sz="4" w:space="0" w:color="auto"/>
            </w:tcBorders>
            <w:noWrap/>
            <w:vAlign w:val="bottom"/>
          </w:tcPr>
          <w:p w14:paraId="0BAEEAC8"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206067,4</w:t>
            </w:r>
          </w:p>
        </w:tc>
        <w:tc>
          <w:tcPr>
            <w:tcW w:w="709" w:type="dxa"/>
            <w:tcBorders>
              <w:top w:val="single" w:sz="4" w:space="0" w:color="auto"/>
              <w:left w:val="nil"/>
              <w:bottom w:val="single" w:sz="4" w:space="0" w:color="auto"/>
              <w:right w:val="single" w:sz="4" w:space="0" w:color="auto"/>
            </w:tcBorders>
            <w:noWrap/>
            <w:vAlign w:val="bottom"/>
          </w:tcPr>
          <w:p w14:paraId="5071AA03"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106,3</w:t>
            </w:r>
          </w:p>
        </w:tc>
        <w:tc>
          <w:tcPr>
            <w:tcW w:w="1054" w:type="dxa"/>
            <w:gridSpan w:val="2"/>
            <w:tcBorders>
              <w:top w:val="single" w:sz="4" w:space="0" w:color="auto"/>
              <w:left w:val="nil"/>
              <w:bottom w:val="single" w:sz="4" w:space="0" w:color="auto"/>
              <w:right w:val="single" w:sz="4" w:space="0" w:color="auto"/>
            </w:tcBorders>
            <w:noWrap/>
            <w:vAlign w:val="bottom"/>
          </w:tcPr>
          <w:p w14:paraId="33940723"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23502,1</w:t>
            </w:r>
          </w:p>
        </w:tc>
        <w:tc>
          <w:tcPr>
            <w:tcW w:w="992" w:type="dxa"/>
            <w:tcBorders>
              <w:top w:val="single" w:sz="4" w:space="0" w:color="auto"/>
              <w:left w:val="nil"/>
              <w:bottom w:val="single" w:sz="4" w:space="0" w:color="auto"/>
              <w:right w:val="single" w:sz="4" w:space="0" w:color="auto"/>
            </w:tcBorders>
            <w:noWrap/>
            <w:vAlign w:val="bottom"/>
          </w:tcPr>
          <w:p w14:paraId="50E29F95"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112,9</w:t>
            </w:r>
          </w:p>
        </w:tc>
      </w:tr>
      <w:tr w:rsidR="00631F5E" w:rsidRPr="0012182B" w14:paraId="5DE65157" w14:textId="77777777" w:rsidTr="00C111BD">
        <w:trPr>
          <w:gridAfter w:val="2"/>
          <w:wAfter w:w="24" w:type="dxa"/>
          <w:trHeight w:val="104"/>
        </w:trPr>
        <w:tc>
          <w:tcPr>
            <w:tcW w:w="2410" w:type="dxa"/>
            <w:tcBorders>
              <w:top w:val="single" w:sz="4" w:space="0" w:color="auto"/>
              <w:left w:val="single" w:sz="4" w:space="0" w:color="auto"/>
              <w:bottom w:val="single" w:sz="4" w:space="0" w:color="auto"/>
              <w:right w:val="single" w:sz="4" w:space="0" w:color="auto"/>
            </w:tcBorders>
            <w:vAlign w:val="bottom"/>
          </w:tcPr>
          <w:p w14:paraId="22E4E12A" w14:textId="77777777" w:rsidR="00631F5E" w:rsidRPr="00C111BD" w:rsidRDefault="00631F5E" w:rsidP="00C111BD">
            <w:pPr>
              <w:jc w:val="both"/>
              <w:rPr>
                <w:rFonts w:ascii="PT Astra Serif" w:hAnsi="PT Astra Serif"/>
                <w:color w:val="000000"/>
                <w:sz w:val="20"/>
                <w:szCs w:val="20"/>
              </w:rPr>
            </w:pPr>
            <w:r w:rsidRPr="00C111BD">
              <w:rPr>
                <w:rFonts w:ascii="PT Astra Serif" w:hAnsi="PT Astra Serif"/>
                <w:color w:val="000000"/>
                <w:sz w:val="20"/>
                <w:szCs w:val="20"/>
              </w:rPr>
              <w:t>из них</w:t>
            </w:r>
          </w:p>
        </w:tc>
        <w:tc>
          <w:tcPr>
            <w:tcW w:w="1134" w:type="dxa"/>
            <w:tcBorders>
              <w:top w:val="single" w:sz="4" w:space="0" w:color="auto"/>
              <w:left w:val="nil"/>
              <w:bottom w:val="single" w:sz="4" w:space="0" w:color="auto"/>
              <w:right w:val="single" w:sz="4" w:space="0" w:color="auto"/>
            </w:tcBorders>
            <w:noWrap/>
            <w:vAlign w:val="bottom"/>
          </w:tcPr>
          <w:p w14:paraId="419EC2A1"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 </w:t>
            </w:r>
          </w:p>
        </w:tc>
        <w:tc>
          <w:tcPr>
            <w:tcW w:w="1134" w:type="dxa"/>
            <w:gridSpan w:val="2"/>
            <w:tcBorders>
              <w:top w:val="single" w:sz="4" w:space="0" w:color="auto"/>
              <w:left w:val="nil"/>
              <w:bottom w:val="single" w:sz="4" w:space="0" w:color="auto"/>
              <w:right w:val="single" w:sz="4" w:space="0" w:color="auto"/>
            </w:tcBorders>
            <w:noWrap/>
            <w:vAlign w:val="bottom"/>
          </w:tcPr>
          <w:p w14:paraId="029D6113"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 </w:t>
            </w:r>
          </w:p>
        </w:tc>
        <w:tc>
          <w:tcPr>
            <w:tcW w:w="709" w:type="dxa"/>
            <w:tcBorders>
              <w:top w:val="single" w:sz="4" w:space="0" w:color="auto"/>
              <w:left w:val="nil"/>
              <w:bottom w:val="single" w:sz="4" w:space="0" w:color="auto"/>
              <w:right w:val="single" w:sz="4" w:space="0" w:color="auto"/>
            </w:tcBorders>
            <w:noWrap/>
            <w:vAlign w:val="bottom"/>
          </w:tcPr>
          <w:p w14:paraId="6AA1CD6C"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 </w:t>
            </w:r>
          </w:p>
        </w:tc>
        <w:tc>
          <w:tcPr>
            <w:tcW w:w="1124" w:type="dxa"/>
            <w:gridSpan w:val="2"/>
            <w:tcBorders>
              <w:top w:val="single" w:sz="4" w:space="0" w:color="auto"/>
              <w:left w:val="nil"/>
              <w:bottom w:val="single" w:sz="4" w:space="0" w:color="auto"/>
              <w:right w:val="single" w:sz="4" w:space="0" w:color="auto"/>
            </w:tcBorders>
            <w:noWrap/>
            <w:vAlign w:val="bottom"/>
          </w:tcPr>
          <w:p w14:paraId="5C5298ED"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 </w:t>
            </w:r>
          </w:p>
        </w:tc>
        <w:tc>
          <w:tcPr>
            <w:tcW w:w="1144" w:type="dxa"/>
            <w:gridSpan w:val="2"/>
            <w:tcBorders>
              <w:top w:val="single" w:sz="4" w:space="0" w:color="auto"/>
              <w:left w:val="nil"/>
              <w:bottom w:val="single" w:sz="4" w:space="0" w:color="auto"/>
              <w:right w:val="single" w:sz="4" w:space="0" w:color="auto"/>
            </w:tcBorders>
            <w:noWrap/>
            <w:vAlign w:val="bottom"/>
          </w:tcPr>
          <w:p w14:paraId="67C1B421"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 </w:t>
            </w:r>
          </w:p>
        </w:tc>
        <w:tc>
          <w:tcPr>
            <w:tcW w:w="709" w:type="dxa"/>
            <w:tcBorders>
              <w:top w:val="single" w:sz="4" w:space="0" w:color="auto"/>
              <w:left w:val="nil"/>
              <w:bottom w:val="single" w:sz="4" w:space="0" w:color="auto"/>
              <w:right w:val="single" w:sz="4" w:space="0" w:color="auto"/>
            </w:tcBorders>
            <w:noWrap/>
            <w:vAlign w:val="bottom"/>
          </w:tcPr>
          <w:p w14:paraId="0D2855BF"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 </w:t>
            </w:r>
          </w:p>
        </w:tc>
        <w:tc>
          <w:tcPr>
            <w:tcW w:w="1054" w:type="dxa"/>
            <w:gridSpan w:val="2"/>
            <w:tcBorders>
              <w:top w:val="single" w:sz="4" w:space="0" w:color="auto"/>
              <w:left w:val="nil"/>
              <w:bottom w:val="single" w:sz="4" w:space="0" w:color="auto"/>
              <w:right w:val="single" w:sz="4" w:space="0" w:color="auto"/>
            </w:tcBorders>
            <w:noWrap/>
            <w:vAlign w:val="bottom"/>
          </w:tcPr>
          <w:p w14:paraId="5F6E283F"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0,0</w:t>
            </w:r>
          </w:p>
        </w:tc>
        <w:tc>
          <w:tcPr>
            <w:tcW w:w="992" w:type="dxa"/>
            <w:tcBorders>
              <w:top w:val="single" w:sz="4" w:space="0" w:color="auto"/>
              <w:left w:val="nil"/>
              <w:bottom w:val="single" w:sz="4" w:space="0" w:color="auto"/>
              <w:right w:val="single" w:sz="4" w:space="0" w:color="auto"/>
            </w:tcBorders>
            <w:noWrap/>
            <w:vAlign w:val="bottom"/>
          </w:tcPr>
          <w:p w14:paraId="200AEB01" w14:textId="77777777" w:rsidR="00631F5E" w:rsidRPr="00C111BD" w:rsidRDefault="00631F5E" w:rsidP="00C111BD">
            <w:pPr>
              <w:jc w:val="center"/>
              <w:rPr>
                <w:rFonts w:ascii="PT Astra Serif" w:hAnsi="PT Astra Serif" w:cs="Calibri"/>
                <w:b/>
                <w:bCs/>
                <w:color w:val="000000"/>
                <w:sz w:val="20"/>
                <w:szCs w:val="20"/>
              </w:rPr>
            </w:pPr>
          </w:p>
        </w:tc>
      </w:tr>
      <w:tr w:rsidR="00631F5E" w:rsidRPr="0012182B" w14:paraId="6658212E" w14:textId="77777777" w:rsidTr="00C111BD">
        <w:trPr>
          <w:gridAfter w:val="2"/>
          <w:wAfter w:w="24" w:type="dxa"/>
          <w:trHeight w:val="375"/>
        </w:trPr>
        <w:tc>
          <w:tcPr>
            <w:tcW w:w="2410" w:type="dxa"/>
            <w:tcBorders>
              <w:top w:val="single" w:sz="4" w:space="0" w:color="auto"/>
              <w:left w:val="single" w:sz="4" w:space="0" w:color="auto"/>
              <w:bottom w:val="single" w:sz="4" w:space="0" w:color="auto"/>
              <w:right w:val="single" w:sz="4" w:space="0" w:color="auto"/>
            </w:tcBorders>
            <w:vAlign w:val="bottom"/>
          </w:tcPr>
          <w:p w14:paraId="67CB577C" w14:textId="77777777" w:rsidR="00631F5E" w:rsidRPr="00C111BD" w:rsidRDefault="00631F5E" w:rsidP="00C111BD">
            <w:pPr>
              <w:jc w:val="both"/>
              <w:rPr>
                <w:rFonts w:ascii="PT Astra Serif" w:hAnsi="PT Astra Serif"/>
                <w:color w:val="000000"/>
                <w:sz w:val="20"/>
                <w:szCs w:val="20"/>
              </w:rPr>
            </w:pPr>
            <w:r w:rsidRPr="00C111BD">
              <w:rPr>
                <w:rFonts w:ascii="PT Astra Serif" w:hAnsi="PT Astra Serif"/>
                <w:color w:val="000000"/>
                <w:sz w:val="20"/>
                <w:szCs w:val="20"/>
              </w:rPr>
              <w:t>Налоговые</w:t>
            </w:r>
          </w:p>
        </w:tc>
        <w:tc>
          <w:tcPr>
            <w:tcW w:w="1134" w:type="dxa"/>
            <w:tcBorders>
              <w:top w:val="single" w:sz="4" w:space="0" w:color="auto"/>
              <w:left w:val="nil"/>
              <w:bottom w:val="single" w:sz="4" w:space="0" w:color="auto"/>
              <w:right w:val="single" w:sz="4" w:space="0" w:color="auto"/>
            </w:tcBorders>
            <w:noWrap/>
            <w:vAlign w:val="bottom"/>
          </w:tcPr>
          <w:p w14:paraId="7EE82AED"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152653,6</w:t>
            </w:r>
          </w:p>
        </w:tc>
        <w:tc>
          <w:tcPr>
            <w:tcW w:w="1134" w:type="dxa"/>
            <w:gridSpan w:val="2"/>
            <w:tcBorders>
              <w:top w:val="single" w:sz="4" w:space="0" w:color="auto"/>
              <w:left w:val="nil"/>
              <w:bottom w:val="single" w:sz="4" w:space="0" w:color="auto"/>
              <w:right w:val="single" w:sz="4" w:space="0" w:color="auto"/>
            </w:tcBorders>
            <w:noWrap/>
            <w:vAlign w:val="bottom"/>
          </w:tcPr>
          <w:p w14:paraId="2BC3C21B"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158879,0</w:t>
            </w:r>
          </w:p>
        </w:tc>
        <w:tc>
          <w:tcPr>
            <w:tcW w:w="709" w:type="dxa"/>
            <w:tcBorders>
              <w:top w:val="single" w:sz="4" w:space="0" w:color="auto"/>
              <w:left w:val="nil"/>
              <w:bottom w:val="single" w:sz="4" w:space="0" w:color="auto"/>
              <w:right w:val="single" w:sz="4" w:space="0" w:color="auto"/>
            </w:tcBorders>
            <w:noWrap/>
            <w:vAlign w:val="bottom"/>
          </w:tcPr>
          <w:p w14:paraId="0FFA50F7"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104,1</w:t>
            </w:r>
          </w:p>
        </w:tc>
        <w:tc>
          <w:tcPr>
            <w:tcW w:w="1124" w:type="dxa"/>
            <w:gridSpan w:val="2"/>
            <w:tcBorders>
              <w:top w:val="single" w:sz="4" w:space="0" w:color="auto"/>
              <w:left w:val="nil"/>
              <w:bottom w:val="single" w:sz="4" w:space="0" w:color="auto"/>
              <w:right w:val="single" w:sz="4" w:space="0" w:color="auto"/>
            </w:tcBorders>
            <w:noWrap/>
            <w:vAlign w:val="bottom"/>
          </w:tcPr>
          <w:p w14:paraId="1100CE54"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174364,4</w:t>
            </w:r>
          </w:p>
        </w:tc>
        <w:tc>
          <w:tcPr>
            <w:tcW w:w="1144" w:type="dxa"/>
            <w:gridSpan w:val="2"/>
            <w:tcBorders>
              <w:top w:val="single" w:sz="4" w:space="0" w:color="auto"/>
              <w:left w:val="nil"/>
              <w:bottom w:val="single" w:sz="4" w:space="0" w:color="auto"/>
              <w:right w:val="single" w:sz="4" w:space="0" w:color="auto"/>
            </w:tcBorders>
            <w:noWrap/>
            <w:vAlign w:val="bottom"/>
          </w:tcPr>
          <w:p w14:paraId="66F821A3"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185460,1</w:t>
            </w:r>
          </w:p>
        </w:tc>
        <w:tc>
          <w:tcPr>
            <w:tcW w:w="709" w:type="dxa"/>
            <w:tcBorders>
              <w:top w:val="single" w:sz="4" w:space="0" w:color="auto"/>
              <w:left w:val="nil"/>
              <w:bottom w:val="single" w:sz="4" w:space="0" w:color="auto"/>
              <w:right w:val="single" w:sz="4" w:space="0" w:color="auto"/>
            </w:tcBorders>
            <w:noWrap/>
            <w:vAlign w:val="bottom"/>
          </w:tcPr>
          <w:p w14:paraId="582F6219"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106,4</w:t>
            </w:r>
          </w:p>
        </w:tc>
        <w:tc>
          <w:tcPr>
            <w:tcW w:w="1054" w:type="dxa"/>
            <w:gridSpan w:val="2"/>
            <w:tcBorders>
              <w:top w:val="single" w:sz="4" w:space="0" w:color="auto"/>
              <w:left w:val="nil"/>
              <w:bottom w:val="single" w:sz="4" w:space="0" w:color="auto"/>
              <w:right w:val="single" w:sz="4" w:space="0" w:color="auto"/>
            </w:tcBorders>
            <w:noWrap/>
            <w:vAlign w:val="bottom"/>
          </w:tcPr>
          <w:p w14:paraId="2CD34AE6"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26581,1</w:t>
            </w:r>
          </w:p>
        </w:tc>
        <w:tc>
          <w:tcPr>
            <w:tcW w:w="992" w:type="dxa"/>
            <w:tcBorders>
              <w:top w:val="single" w:sz="4" w:space="0" w:color="auto"/>
              <w:left w:val="nil"/>
              <w:bottom w:val="single" w:sz="4" w:space="0" w:color="auto"/>
              <w:right w:val="single" w:sz="4" w:space="0" w:color="auto"/>
            </w:tcBorders>
            <w:noWrap/>
            <w:vAlign w:val="bottom"/>
          </w:tcPr>
          <w:p w14:paraId="40ED3006"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116,7</w:t>
            </w:r>
          </w:p>
        </w:tc>
      </w:tr>
      <w:tr w:rsidR="00631F5E" w:rsidRPr="0012182B" w14:paraId="0F34A7E4" w14:textId="77777777" w:rsidTr="00C111BD">
        <w:trPr>
          <w:gridAfter w:val="2"/>
          <w:wAfter w:w="24" w:type="dxa"/>
          <w:trHeight w:val="375"/>
        </w:trPr>
        <w:tc>
          <w:tcPr>
            <w:tcW w:w="2410" w:type="dxa"/>
            <w:tcBorders>
              <w:top w:val="single" w:sz="4" w:space="0" w:color="auto"/>
              <w:left w:val="single" w:sz="4" w:space="0" w:color="auto"/>
              <w:bottom w:val="single" w:sz="4" w:space="0" w:color="auto"/>
              <w:right w:val="single" w:sz="4" w:space="0" w:color="auto"/>
            </w:tcBorders>
            <w:vAlign w:val="bottom"/>
          </w:tcPr>
          <w:p w14:paraId="5DFDDB18" w14:textId="77777777" w:rsidR="00631F5E" w:rsidRPr="00C111BD" w:rsidRDefault="00631F5E" w:rsidP="00C111BD">
            <w:pPr>
              <w:jc w:val="both"/>
              <w:rPr>
                <w:rFonts w:ascii="PT Astra Serif" w:hAnsi="PT Astra Serif"/>
                <w:color w:val="000000"/>
                <w:sz w:val="20"/>
                <w:szCs w:val="20"/>
              </w:rPr>
            </w:pPr>
            <w:r w:rsidRPr="00C111BD">
              <w:rPr>
                <w:rFonts w:ascii="PT Astra Serif" w:hAnsi="PT Astra Serif"/>
                <w:color w:val="000000"/>
                <w:sz w:val="20"/>
                <w:szCs w:val="20"/>
              </w:rPr>
              <w:t>Неналоговые</w:t>
            </w:r>
          </w:p>
        </w:tc>
        <w:tc>
          <w:tcPr>
            <w:tcW w:w="1134" w:type="dxa"/>
            <w:tcBorders>
              <w:top w:val="single" w:sz="4" w:space="0" w:color="auto"/>
              <w:left w:val="nil"/>
              <w:bottom w:val="single" w:sz="4" w:space="0" w:color="auto"/>
              <w:right w:val="single" w:sz="4" w:space="0" w:color="auto"/>
            </w:tcBorders>
            <w:noWrap/>
            <w:vAlign w:val="bottom"/>
          </w:tcPr>
          <w:p w14:paraId="6ECB0B72"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27541,6</w:t>
            </w:r>
          </w:p>
        </w:tc>
        <w:tc>
          <w:tcPr>
            <w:tcW w:w="1134" w:type="dxa"/>
            <w:gridSpan w:val="2"/>
            <w:tcBorders>
              <w:top w:val="single" w:sz="4" w:space="0" w:color="auto"/>
              <w:left w:val="nil"/>
              <w:bottom w:val="single" w:sz="4" w:space="0" w:color="auto"/>
              <w:right w:val="single" w:sz="4" w:space="0" w:color="auto"/>
            </w:tcBorders>
            <w:noWrap/>
            <w:vAlign w:val="bottom"/>
          </w:tcPr>
          <w:p w14:paraId="7E830B8C"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23686,3</w:t>
            </w:r>
          </w:p>
        </w:tc>
        <w:tc>
          <w:tcPr>
            <w:tcW w:w="709" w:type="dxa"/>
            <w:tcBorders>
              <w:top w:val="single" w:sz="4" w:space="0" w:color="auto"/>
              <w:left w:val="nil"/>
              <w:bottom w:val="single" w:sz="4" w:space="0" w:color="auto"/>
              <w:right w:val="single" w:sz="4" w:space="0" w:color="auto"/>
            </w:tcBorders>
            <w:noWrap/>
            <w:vAlign w:val="bottom"/>
          </w:tcPr>
          <w:p w14:paraId="045EF2DF"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86,0</w:t>
            </w:r>
          </w:p>
        </w:tc>
        <w:tc>
          <w:tcPr>
            <w:tcW w:w="1124" w:type="dxa"/>
            <w:gridSpan w:val="2"/>
            <w:tcBorders>
              <w:top w:val="single" w:sz="4" w:space="0" w:color="auto"/>
              <w:left w:val="nil"/>
              <w:bottom w:val="single" w:sz="4" w:space="0" w:color="auto"/>
              <w:right w:val="single" w:sz="4" w:space="0" w:color="auto"/>
            </w:tcBorders>
            <w:noWrap/>
            <w:vAlign w:val="bottom"/>
          </w:tcPr>
          <w:p w14:paraId="499815F9"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19464,7</w:t>
            </w:r>
          </w:p>
        </w:tc>
        <w:tc>
          <w:tcPr>
            <w:tcW w:w="1144" w:type="dxa"/>
            <w:gridSpan w:val="2"/>
            <w:tcBorders>
              <w:top w:val="single" w:sz="4" w:space="0" w:color="auto"/>
              <w:left w:val="nil"/>
              <w:bottom w:val="single" w:sz="4" w:space="0" w:color="auto"/>
              <w:right w:val="single" w:sz="4" w:space="0" w:color="auto"/>
            </w:tcBorders>
            <w:noWrap/>
            <w:vAlign w:val="bottom"/>
          </w:tcPr>
          <w:p w14:paraId="6A8FDDCD"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20607,3</w:t>
            </w:r>
          </w:p>
        </w:tc>
        <w:tc>
          <w:tcPr>
            <w:tcW w:w="709" w:type="dxa"/>
            <w:tcBorders>
              <w:top w:val="single" w:sz="4" w:space="0" w:color="auto"/>
              <w:left w:val="nil"/>
              <w:bottom w:val="single" w:sz="4" w:space="0" w:color="auto"/>
              <w:right w:val="single" w:sz="4" w:space="0" w:color="auto"/>
            </w:tcBorders>
            <w:noWrap/>
            <w:vAlign w:val="bottom"/>
          </w:tcPr>
          <w:p w14:paraId="2C3CF457"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105,9</w:t>
            </w:r>
          </w:p>
        </w:tc>
        <w:tc>
          <w:tcPr>
            <w:tcW w:w="1054" w:type="dxa"/>
            <w:gridSpan w:val="2"/>
            <w:tcBorders>
              <w:top w:val="single" w:sz="4" w:space="0" w:color="auto"/>
              <w:left w:val="nil"/>
              <w:bottom w:val="single" w:sz="4" w:space="0" w:color="auto"/>
              <w:right w:val="single" w:sz="4" w:space="0" w:color="auto"/>
            </w:tcBorders>
            <w:noWrap/>
            <w:vAlign w:val="bottom"/>
          </w:tcPr>
          <w:p w14:paraId="3976728A"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-3079,0</w:t>
            </w:r>
          </w:p>
        </w:tc>
        <w:tc>
          <w:tcPr>
            <w:tcW w:w="992" w:type="dxa"/>
            <w:tcBorders>
              <w:top w:val="single" w:sz="4" w:space="0" w:color="auto"/>
              <w:left w:val="nil"/>
              <w:bottom w:val="single" w:sz="4" w:space="0" w:color="auto"/>
              <w:right w:val="single" w:sz="4" w:space="0" w:color="auto"/>
            </w:tcBorders>
            <w:noWrap/>
            <w:vAlign w:val="bottom"/>
          </w:tcPr>
          <w:p w14:paraId="1014F62C"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87,0</w:t>
            </w:r>
          </w:p>
        </w:tc>
      </w:tr>
      <w:tr w:rsidR="00631F5E" w:rsidRPr="0012182B" w14:paraId="4537EAFF" w14:textId="77777777" w:rsidTr="00C111BD">
        <w:trPr>
          <w:gridAfter w:val="2"/>
          <w:wAfter w:w="24" w:type="dxa"/>
          <w:cantSplit/>
          <w:trHeight w:val="380"/>
        </w:trPr>
        <w:tc>
          <w:tcPr>
            <w:tcW w:w="2410" w:type="dxa"/>
            <w:tcBorders>
              <w:top w:val="single" w:sz="4" w:space="0" w:color="auto"/>
              <w:left w:val="single" w:sz="4" w:space="0" w:color="auto"/>
              <w:bottom w:val="single" w:sz="4" w:space="0" w:color="auto"/>
              <w:right w:val="single" w:sz="4" w:space="0" w:color="auto"/>
            </w:tcBorders>
            <w:vAlign w:val="bottom"/>
          </w:tcPr>
          <w:p w14:paraId="72198841" w14:textId="77777777" w:rsidR="00631F5E" w:rsidRPr="00C111BD" w:rsidRDefault="00631F5E" w:rsidP="00C111BD">
            <w:pPr>
              <w:rPr>
                <w:rFonts w:ascii="PT Astra Serif" w:hAnsi="PT Astra Serif"/>
                <w:color w:val="000000"/>
                <w:sz w:val="20"/>
                <w:szCs w:val="20"/>
              </w:rPr>
            </w:pPr>
            <w:r w:rsidRPr="00C111BD">
              <w:rPr>
                <w:rFonts w:ascii="PT Astra Serif" w:hAnsi="PT Astra Serif"/>
                <w:color w:val="000000"/>
                <w:sz w:val="20"/>
                <w:szCs w:val="20"/>
              </w:rPr>
              <w:t>в т.ч. доходы от предпринимательской деятельности</w:t>
            </w:r>
          </w:p>
        </w:tc>
        <w:tc>
          <w:tcPr>
            <w:tcW w:w="1134" w:type="dxa"/>
            <w:tcBorders>
              <w:top w:val="single" w:sz="4" w:space="0" w:color="auto"/>
              <w:left w:val="nil"/>
              <w:bottom w:val="single" w:sz="4" w:space="0" w:color="auto"/>
              <w:right w:val="single" w:sz="4" w:space="0" w:color="auto"/>
            </w:tcBorders>
            <w:noWrap/>
            <w:vAlign w:val="bottom"/>
          </w:tcPr>
          <w:p w14:paraId="588D08D1"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6919,3</w:t>
            </w:r>
          </w:p>
        </w:tc>
        <w:tc>
          <w:tcPr>
            <w:tcW w:w="1134" w:type="dxa"/>
            <w:gridSpan w:val="2"/>
            <w:tcBorders>
              <w:top w:val="single" w:sz="4" w:space="0" w:color="auto"/>
              <w:left w:val="nil"/>
              <w:bottom w:val="single" w:sz="4" w:space="0" w:color="auto"/>
              <w:right w:val="single" w:sz="4" w:space="0" w:color="auto"/>
            </w:tcBorders>
            <w:noWrap/>
            <w:vAlign w:val="bottom"/>
          </w:tcPr>
          <w:p w14:paraId="359826A6"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6709,9</w:t>
            </w:r>
          </w:p>
        </w:tc>
        <w:tc>
          <w:tcPr>
            <w:tcW w:w="709" w:type="dxa"/>
            <w:tcBorders>
              <w:top w:val="single" w:sz="4" w:space="0" w:color="auto"/>
              <w:left w:val="nil"/>
              <w:bottom w:val="single" w:sz="4" w:space="0" w:color="auto"/>
              <w:right w:val="single" w:sz="4" w:space="0" w:color="auto"/>
            </w:tcBorders>
            <w:noWrap/>
            <w:vAlign w:val="bottom"/>
          </w:tcPr>
          <w:p w14:paraId="290F7749"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97,0</w:t>
            </w:r>
          </w:p>
        </w:tc>
        <w:tc>
          <w:tcPr>
            <w:tcW w:w="1124" w:type="dxa"/>
            <w:gridSpan w:val="2"/>
            <w:tcBorders>
              <w:top w:val="single" w:sz="4" w:space="0" w:color="auto"/>
              <w:left w:val="nil"/>
              <w:bottom w:val="single" w:sz="4" w:space="0" w:color="auto"/>
              <w:right w:val="single" w:sz="4" w:space="0" w:color="auto"/>
            </w:tcBorders>
            <w:noWrap/>
            <w:vAlign w:val="bottom"/>
          </w:tcPr>
          <w:p w14:paraId="51600236"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6709,9</w:t>
            </w:r>
          </w:p>
        </w:tc>
        <w:tc>
          <w:tcPr>
            <w:tcW w:w="1144" w:type="dxa"/>
            <w:gridSpan w:val="2"/>
            <w:tcBorders>
              <w:top w:val="single" w:sz="4" w:space="0" w:color="auto"/>
              <w:left w:val="nil"/>
              <w:bottom w:val="single" w:sz="4" w:space="0" w:color="auto"/>
              <w:right w:val="single" w:sz="4" w:space="0" w:color="auto"/>
            </w:tcBorders>
            <w:noWrap/>
            <w:vAlign w:val="bottom"/>
          </w:tcPr>
          <w:p w14:paraId="6B41B186"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6883,8</w:t>
            </w:r>
          </w:p>
        </w:tc>
        <w:tc>
          <w:tcPr>
            <w:tcW w:w="709" w:type="dxa"/>
            <w:tcBorders>
              <w:top w:val="single" w:sz="4" w:space="0" w:color="auto"/>
              <w:left w:val="nil"/>
              <w:bottom w:val="single" w:sz="4" w:space="0" w:color="auto"/>
              <w:right w:val="single" w:sz="4" w:space="0" w:color="auto"/>
            </w:tcBorders>
            <w:noWrap/>
            <w:vAlign w:val="bottom"/>
          </w:tcPr>
          <w:p w14:paraId="52444EB3"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102,6</w:t>
            </w:r>
          </w:p>
        </w:tc>
        <w:tc>
          <w:tcPr>
            <w:tcW w:w="1054" w:type="dxa"/>
            <w:gridSpan w:val="2"/>
            <w:tcBorders>
              <w:top w:val="single" w:sz="4" w:space="0" w:color="auto"/>
              <w:left w:val="nil"/>
              <w:bottom w:val="single" w:sz="4" w:space="0" w:color="auto"/>
              <w:right w:val="single" w:sz="4" w:space="0" w:color="auto"/>
            </w:tcBorders>
            <w:noWrap/>
            <w:vAlign w:val="bottom"/>
          </w:tcPr>
          <w:p w14:paraId="218C0DF5"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173,9</w:t>
            </w:r>
          </w:p>
        </w:tc>
        <w:tc>
          <w:tcPr>
            <w:tcW w:w="992" w:type="dxa"/>
            <w:tcBorders>
              <w:top w:val="single" w:sz="4" w:space="0" w:color="auto"/>
              <w:left w:val="nil"/>
              <w:bottom w:val="single" w:sz="4" w:space="0" w:color="auto"/>
              <w:right w:val="single" w:sz="4" w:space="0" w:color="auto"/>
            </w:tcBorders>
            <w:noWrap/>
            <w:vAlign w:val="bottom"/>
          </w:tcPr>
          <w:p w14:paraId="15003D2F"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102,6</w:t>
            </w:r>
          </w:p>
        </w:tc>
      </w:tr>
      <w:tr w:rsidR="00631F5E" w:rsidRPr="0012182B" w14:paraId="234E18F4" w14:textId="77777777" w:rsidTr="00C111BD">
        <w:trPr>
          <w:gridAfter w:val="2"/>
          <w:wAfter w:w="24" w:type="dxa"/>
          <w:trHeight w:val="795"/>
        </w:trPr>
        <w:tc>
          <w:tcPr>
            <w:tcW w:w="2410" w:type="dxa"/>
            <w:tcBorders>
              <w:top w:val="single" w:sz="4" w:space="0" w:color="auto"/>
              <w:left w:val="single" w:sz="4" w:space="0" w:color="auto"/>
              <w:bottom w:val="single" w:sz="4" w:space="0" w:color="auto"/>
              <w:right w:val="single" w:sz="4" w:space="0" w:color="auto"/>
            </w:tcBorders>
            <w:vAlign w:val="bottom"/>
          </w:tcPr>
          <w:p w14:paraId="0D3F17F3" w14:textId="77777777" w:rsidR="00631F5E" w:rsidRPr="00C111BD" w:rsidRDefault="00631F5E" w:rsidP="00C111BD">
            <w:pPr>
              <w:rPr>
                <w:rFonts w:ascii="PT Astra Serif" w:hAnsi="PT Astra Serif"/>
                <w:b/>
                <w:bCs/>
                <w:color w:val="000000"/>
                <w:sz w:val="20"/>
                <w:szCs w:val="20"/>
              </w:rPr>
            </w:pPr>
            <w:r w:rsidRPr="00C111BD">
              <w:rPr>
                <w:rFonts w:ascii="PT Astra Serif" w:hAnsi="PT Astra Serif"/>
                <w:b/>
                <w:bCs/>
                <w:color w:val="000000"/>
                <w:sz w:val="20"/>
                <w:szCs w:val="20"/>
              </w:rPr>
              <w:t xml:space="preserve">Безвозмездные поступления из средств областного бюджета </w:t>
            </w:r>
          </w:p>
        </w:tc>
        <w:tc>
          <w:tcPr>
            <w:tcW w:w="1134" w:type="dxa"/>
            <w:tcBorders>
              <w:top w:val="single" w:sz="4" w:space="0" w:color="auto"/>
              <w:left w:val="nil"/>
              <w:bottom w:val="single" w:sz="4" w:space="0" w:color="auto"/>
              <w:right w:val="single" w:sz="4" w:space="0" w:color="auto"/>
            </w:tcBorders>
            <w:noWrap/>
            <w:vAlign w:val="bottom"/>
          </w:tcPr>
          <w:p w14:paraId="48867A8D"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863842,9</w:t>
            </w:r>
          </w:p>
        </w:tc>
        <w:tc>
          <w:tcPr>
            <w:tcW w:w="1134" w:type="dxa"/>
            <w:gridSpan w:val="2"/>
            <w:tcBorders>
              <w:top w:val="single" w:sz="4" w:space="0" w:color="auto"/>
              <w:left w:val="nil"/>
              <w:bottom w:val="single" w:sz="4" w:space="0" w:color="auto"/>
              <w:right w:val="single" w:sz="4" w:space="0" w:color="auto"/>
            </w:tcBorders>
            <w:noWrap/>
            <w:vAlign w:val="bottom"/>
          </w:tcPr>
          <w:p w14:paraId="6A1852AE"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850683,4</w:t>
            </w:r>
          </w:p>
        </w:tc>
        <w:tc>
          <w:tcPr>
            <w:tcW w:w="709" w:type="dxa"/>
            <w:tcBorders>
              <w:top w:val="single" w:sz="4" w:space="0" w:color="auto"/>
              <w:left w:val="nil"/>
              <w:bottom w:val="single" w:sz="4" w:space="0" w:color="auto"/>
              <w:right w:val="single" w:sz="4" w:space="0" w:color="auto"/>
            </w:tcBorders>
            <w:noWrap/>
            <w:vAlign w:val="bottom"/>
          </w:tcPr>
          <w:p w14:paraId="4228C6C9"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98,5</w:t>
            </w:r>
          </w:p>
        </w:tc>
        <w:tc>
          <w:tcPr>
            <w:tcW w:w="1124" w:type="dxa"/>
            <w:gridSpan w:val="2"/>
            <w:tcBorders>
              <w:top w:val="single" w:sz="4" w:space="0" w:color="auto"/>
              <w:left w:val="nil"/>
              <w:bottom w:val="single" w:sz="4" w:space="0" w:color="auto"/>
              <w:right w:val="single" w:sz="4" w:space="0" w:color="auto"/>
            </w:tcBorders>
            <w:noWrap/>
            <w:vAlign w:val="bottom"/>
          </w:tcPr>
          <w:p w14:paraId="315EE43D"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878565,4</w:t>
            </w:r>
          </w:p>
        </w:tc>
        <w:tc>
          <w:tcPr>
            <w:tcW w:w="1144" w:type="dxa"/>
            <w:gridSpan w:val="2"/>
            <w:tcBorders>
              <w:top w:val="single" w:sz="4" w:space="0" w:color="auto"/>
              <w:left w:val="nil"/>
              <w:bottom w:val="single" w:sz="4" w:space="0" w:color="auto"/>
              <w:right w:val="single" w:sz="4" w:space="0" w:color="auto"/>
            </w:tcBorders>
            <w:noWrap/>
            <w:vAlign w:val="bottom"/>
          </w:tcPr>
          <w:p w14:paraId="2066BC1F"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876850,1</w:t>
            </w:r>
          </w:p>
        </w:tc>
        <w:tc>
          <w:tcPr>
            <w:tcW w:w="709" w:type="dxa"/>
            <w:tcBorders>
              <w:top w:val="single" w:sz="4" w:space="0" w:color="auto"/>
              <w:left w:val="nil"/>
              <w:bottom w:val="single" w:sz="4" w:space="0" w:color="auto"/>
              <w:right w:val="single" w:sz="4" w:space="0" w:color="auto"/>
            </w:tcBorders>
            <w:noWrap/>
            <w:vAlign w:val="bottom"/>
          </w:tcPr>
          <w:p w14:paraId="204BC170"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99,8</w:t>
            </w:r>
          </w:p>
        </w:tc>
        <w:tc>
          <w:tcPr>
            <w:tcW w:w="1054" w:type="dxa"/>
            <w:gridSpan w:val="2"/>
            <w:tcBorders>
              <w:top w:val="single" w:sz="4" w:space="0" w:color="auto"/>
              <w:left w:val="nil"/>
              <w:bottom w:val="single" w:sz="4" w:space="0" w:color="auto"/>
              <w:right w:val="single" w:sz="4" w:space="0" w:color="auto"/>
            </w:tcBorders>
            <w:noWrap/>
            <w:vAlign w:val="bottom"/>
          </w:tcPr>
          <w:p w14:paraId="1548A6CE"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26166,7</w:t>
            </w:r>
          </w:p>
        </w:tc>
        <w:tc>
          <w:tcPr>
            <w:tcW w:w="992" w:type="dxa"/>
            <w:tcBorders>
              <w:top w:val="single" w:sz="4" w:space="0" w:color="auto"/>
              <w:left w:val="nil"/>
              <w:bottom w:val="single" w:sz="4" w:space="0" w:color="auto"/>
              <w:right w:val="single" w:sz="4" w:space="0" w:color="auto"/>
            </w:tcBorders>
            <w:noWrap/>
            <w:vAlign w:val="bottom"/>
          </w:tcPr>
          <w:p w14:paraId="1F33DA65"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103,1</w:t>
            </w:r>
          </w:p>
        </w:tc>
      </w:tr>
      <w:tr w:rsidR="00631F5E" w:rsidRPr="0012182B" w14:paraId="4CDE36B8" w14:textId="77777777" w:rsidTr="00C111BD">
        <w:trPr>
          <w:gridAfter w:val="2"/>
          <w:wAfter w:w="24" w:type="dxa"/>
          <w:trHeight w:val="70"/>
        </w:trPr>
        <w:tc>
          <w:tcPr>
            <w:tcW w:w="2410" w:type="dxa"/>
            <w:tcBorders>
              <w:top w:val="single" w:sz="4" w:space="0" w:color="auto"/>
              <w:left w:val="single" w:sz="4" w:space="0" w:color="auto"/>
              <w:bottom w:val="single" w:sz="4" w:space="0" w:color="auto"/>
              <w:right w:val="single" w:sz="4" w:space="0" w:color="auto"/>
            </w:tcBorders>
            <w:vAlign w:val="bottom"/>
          </w:tcPr>
          <w:p w14:paraId="06200E54" w14:textId="77777777" w:rsidR="00631F5E" w:rsidRPr="00C111BD" w:rsidRDefault="00631F5E" w:rsidP="00C111BD">
            <w:pPr>
              <w:jc w:val="both"/>
              <w:rPr>
                <w:rFonts w:ascii="PT Astra Serif" w:hAnsi="PT Astra Serif"/>
                <w:color w:val="000000"/>
                <w:sz w:val="20"/>
                <w:szCs w:val="20"/>
              </w:rPr>
            </w:pPr>
            <w:r w:rsidRPr="00C111BD">
              <w:rPr>
                <w:rFonts w:ascii="PT Astra Serif" w:hAnsi="PT Astra Serif"/>
                <w:color w:val="000000"/>
                <w:sz w:val="20"/>
                <w:szCs w:val="20"/>
              </w:rPr>
              <w:t>в т.ч.</w:t>
            </w:r>
          </w:p>
        </w:tc>
        <w:tc>
          <w:tcPr>
            <w:tcW w:w="1134" w:type="dxa"/>
            <w:tcBorders>
              <w:top w:val="single" w:sz="4" w:space="0" w:color="auto"/>
              <w:left w:val="nil"/>
              <w:bottom w:val="single" w:sz="4" w:space="0" w:color="auto"/>
              <w:right w:val="single" w:sz="4" w:space="0" w:color="auto"/>
            </w:tcBorders>
            <w:noWrap/>
            <w:vAlign w:val="bottom"/>
          </w:tcPr>
          <w:p w14:paraId="16D25D26"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 </w:t>
            </w:r>
          </w:p>
        </w:tc>
        <w:tc>
          <w:tcPr>
            <w:tcW w:w="1134" w:type="dxa"/>
            <w:gridSpan w:val="2"/>
            <w:tcBorders>
              <w:top w:val="single" w:sz="4" w:space="0" w:color="auto"/>
              <w:left w:val="nil"/>
              <w:bottom w:val="single" w:sz="4" w:space="0" w:color="auto"/>
              <w:right w:val="single" w:sz="4" w:space="0" w:color="auto"/>
            </w:tcBorders>
            <w:noWrap/>
            <w:vAlign w:val="bottom"/>
          </w:tcPr>
          <w:p w14:paraId="1F4C29DD"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 </w:t>
            </w:r>
          </w:p>
        </w:tc>
        <w:tc>
          <w:tcPr>
            <w:tcW w:w="709" w:type="dxa"/>
            <w:tcBorders>
              <w:top w:val="single" w:sz="4" w:space="0" w:color="auto"/>
              <w:left w:val="nil"/>
              <w:bottom w:val="single" w:sz="4" w:space="0" w:color="auto"/>
              <w:right w:val="single" w:sz="4" w:space="0" w:color="auto"/>
            </w:tcBorders>
            <w:noWrap/>
            <w:vAlign w:val="bottom"/>
          </w:tcPr>
          <w:p w14:paraId="47EEB975"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 </w:t>
            </w:r>
          </w:p>
        </w:tc>
        <w:tc>
          <w:tcPr>
            <w:tcW w:w="1124" w:type="dxa"/>
            <w:gridSpan w:val="2"/>
            <w:tcBorders>
              <w:top w:val="single" w:sz="4" w:space="0" w:color="auto"/>
              <w:left w:val="nil"/>
              <w:bottom w:val="single" w:sz="4" w:space="0" w:color="auto"/>
              <w:right w:val="single" w:sz="4" w:space="0" w:color="auto"/>
            </w:tcBorders>
            <w:noWrap/>
            <w:vAlign w:val="bottom"/>
          </w:tcPr>
          <w:p w14:paraId="2C4DA3DC"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 </w:t>
            </w:r>
          </w:p>
        </w:tc>
        <w:tc>
          <w:tcPr>
            <w:tcW w:w="1144" w:type="dxa"/>
            <w:gridSpan w:val="2"/>
            <w:tcBorders>
              <w:top w:val="single" w:sz="4" w:space="0" w:color="auto"/>
              <w:left w:val="nil"/>
              <w:bottom w:val="single" w:sz="4" w:space="0" w:color="auto"/>
              <w:right w:val="single" w:sz="4" w:space="0" w:color="auto"/>
            </w:tcBorders>
            <w:noWrap/>
            <w:vAlign w:val="bottom"/>
          </w:tcPr>
          <w:p w14:paraId="3993E70B"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 </w:t>
            </w:r>
          </w:p>
        </w:tc>
        <w:tc>
          <w:tcPr>
            <w:tcW w:w="709" w:type="dxa"/>
            <w:tcBorders>
              <w:top w:val="single" w:sz="4" w:space="0" w:color="auto"/>
              <w:left w:val="nil"/>
              <w:bottom w:val="single" w:sz="4" w:space="0" w:color="auto"/>
              <w:right w:val="single" w:sz="4" w:space="0" w:color="auto"/>
            </w:tcBorders>
            <w:noWrap/>
            <w:vAlign w:val="bottom"/>
          </w:tcPr>
          <w:p w14:paraId="7A136CB5"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 </w:t>
            </w:r>
          </w:p>
        </w:tc>
        <w:tc>
          <w:tcPr>
            <w:tcW w:w="1054" w:type="dxa"/>
            <w:gridSpan w:val="2"/>
            <w:tcBorders>
              <w:top w:val="single" w:sz="4" w:space="0" w:color="auto"/>
              <w:left w:val="nil"/>
              <w:bottom w:val="single" w:sz="4" w:space="0" w:color="auto"/>
              <w:right w:val="single" w:sz="4" w:space="0" w:color="auto"/>
            </w:tcBorders>
            <w:noWrap/>
            <w:vAlign w:val="bottom"/>
          </w:tcPr>
          <w:p w14:paraId="563E422E"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0,0</w:t>
            </w:r>
          </w:p>
        </w:tc>
        <w:tc>
          <w:tcPr>
            <w:tcW w:w="992" w:type="dxa"/>
            <w:tcBorders>
              <w:top w:val="single" w:sz="4" w:space="0" w:color="auto"/>
              <w:left w:val="nil"/>
              <w:bottom w:val="single" w:sz="4" w:space="0" w:color="auto"/>
              <w:right w:val="single" w:sz="4" w:space="0" w:color="auto"/>
            </w:tcBorders>
            <w:noWrap/>
            <w:vAlign w:val="bottom"/>
          </w:tcPr>
          <w:p w14:paraId="2D7DC43D" w14:textId="77777777" w:rsidR="00631F5E" w:rsidRPr="00C111BD" w:rsidRDefault="00631F5E" w:rsidP="00C111BD">
            <w:pPr>
              <w:jc w:val="center"/>
              <w:rPr>
                <w:rFonts w:ascii="PT Astra Serif" w:hAnsi="PT Astra Serif" w:cs="Calibri"/>
                <w:b/>
                <w:bCs/>
                <w:color w:val="000000"/>
                <w:sz w:val="20"/>
                <w:szCs w:val="20"/>
              </w:rPr>
            </w:pPr>
          </w:p>
        </w:tc>
      </w:tr>
      <w:tr w:rsidR="00631F5E" w:rsidRPr="0012182B" w14:paraId="784D5716" w14:textId="77777777" w:rsidTr="00C111BD">
        <w:trPr>
          <w:gridAfter w:val="2"/>
          <w:wAfter w:w="24" w:type="dxa"/>
          <w:trHeight w:val="375"/>
        </w:trPr>
        <w:tc>
          <w:tcPr>
            <w:tcW w:w="2410" w:type="dxa"/>
            <w:tcBorders>
              <w:top w:val="single" w:sz="4" w:space="0" w:color="auto"/>
              <w:left w:val="single" w:sz="4" w:space="0" w:color="auto"/>
              <w:bottom w:val="single" w:sz="4" w:space="0" w:color="auto"/>
              <w:right w:val="single" w:sz="4" w:space="0" w:color="auto"/>
            </w:tcBorders>
            <w:vAlign w:val="bottom"/>
          </w:tcPr>
          <w:p w14:paraId="03E61387" w14:textId="77777777" w:rsidR="00631F5E" w:rsidRPr="00C111BD" w:rsidRDefault="00631F5E" w:rsidP="00C111BD">
            <w:pPr>
              <w:jc w:val="both"/>
              <w:rPr>
                <w:rFonts w:ascii="PT Astra Serif" w:hAnsi="PT Astra Serif"/>
                <w:color w:val="000000"/>
                <w:sz w:val="20"/>
                <w:szCs w:val="20"/>
              </w:rPr>
            </w:pPr>
            <w:r w:rsidRPr="00C111BD">
              <w:rPr>
                <w:rFonts w:ascii="PT Astra Serif" w:hAnsi="PT Astra Serif"/>
                <w:color w:val="000000"/>
                <w:sz w:val="20"/>
                <w:szCs w:val="20"/>
              </w:rPr>
              <w:t xml:space="preserve">Дотации </w:t>
            </w:r>
          </w:p>
        </w:tc>
        <w:tc>
          <w:tcPr>
            <w:tcW w:w="1134" w:type="dxa"/>
            <w:tcBorders>
              <w:top w:val="single" w:sz="4" w:space="0" w:color="auto"/>
              <w:left w:val="nil"/>
              <w:bottom w:val="single" w:sz="4" w:space="0" w:color="auto"/>
              <w:right w:val="single" w:sz="4" w:space="0" w:color="auto"/>
            </w:tcBorders>
            <w:noWrap/>
            <w:vAlign w:val="bottom"/>
          </w:tcPr>
          <w:p w14:paraId="2C87DDFD"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193116,0</w:t>
            </w:r>
          </w:p>
        </w:tc>
        <w:tc>
          <w:tcPr>
            <w:tcW w:w="1134" w:type="dxa"/>
            <w:gridSpan w:val="2"/>
            <w:tcBorders>
              <w:top w:val="single" w:sz="4" w:space="0" w:color="auto"/>
              <w:left w:val="nil"/>
              <w:bottom w:val="single" w:sz="4" w:space="0" w:color="auto"/>
              <w:right w:val="single" w:sz="4" w:space="0" w:color="auto"/>
            </w:tcBorders>
            <w:noWrap/>
            <w:vAlign w:val="bottom"/>
          </w:tcPr>
          <w:p w14:paraId="735BF25F"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193116,0</w:t>
            </w:r>
          </w:p>
        </w:tc>
        <w:tc>
          <w:tcPr>
            <w:tcW w:w="709" w:type="dxa"/>
            <w:tcBorders>
              <w:top w:val="single" w:sz="4" w:space="0" w:color="auto"/>
              <w:left w:val="nil"/>
              <w:bottom w:val="single" w:sz="4" w:space="0" w:color="auto"/>
              <w:right w:val="single" w:sz="4" w:space="0" w:color="auto"/>
            </w:tcBorders>
            <w:noWrap/>
            <w:vAlign w:val="bottom"/>
          </w:tcPr>
          <w:p w14:paraId="296E20F2"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100,0</w:t>
            </w:r>
          </w:p>
        </w:tc>
        <w:tc>
          <w:tcPr>
            <w:tcW w:w="1124" w:type="dxa"/>
            <w:gridSpan w:val="2"/>
            <w:tcBorders>
              <w:top w:val="single" w:sz="4" w:space="0" w:color="auto"/>
              <w:left w:val="nil"/>
              <w:bottom w:val="single" w:sz="4" w:space="0" w:color="auto"/>
              <w:right w:val="single" w:sz="4" w:space="0" w:color="auto"/>
            </w:tcBorders>
            <w:noWrap/>
            <w:vAlign w:val="bottom"/>
          </w:tcPr>
          <w:p w14:paraId="00F2B644"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228985,7</w:t>
            </w:r>
          </w:p>
        </w:tc>
        <w:tc>
          <w:tcPr>
            <w:tcW w:w="1144" w:type="dxa"/>
            <w:gridSpan w:val="2"/>
            <w:tcBorders>
              <w:top w:val="single" w:sz="4" w:space="0" w:color="auto"/>
              <w:left w:val="nil"/>
              <w:bottom w:val="single" w:sz="4" w:space="0" w:color="auto"/>
              <w:right w:val="single" w:sz="4" w:space="0" w:color="auto"/>
            </w:tcBorders>
            <w:noWrap/>
            <w:vAlign w:val="bottom"/>
          </w:tcPr>
          <w:p w14:paraId="7A46F3B7"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228985,7</w:t>
            </w:r>
          </w:p>
        </w:tc>
        <w:tc>
          <w:tcPr>
            <w:tcW w:w="709" w:type="dxa"/>
            <w:tcBorders>
              <w:top w:val="single" w:sz="4" w:space="0" w:color="auto"/>
              <w:left w:val="nil"/>
              <w:bottom w:val="single" w:sz="4" w:space="0" w:color="auto"/>
              <w:right w:val="single" w:sz="4" w:space="0" w:color="auto"/>
            </w:tcBorders>
            <w:noWrap/>
            <w:vAlign w:val="bottom"/>
          </w:tcPr>
          <w:p w14:paraId="0F00A959"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100,0</w:t>
            </w:r>
          </w:p>
        </w:tc>
        <w:tc>
          <w:tcPr>
            <w:tcW w:w="1054" w:type="dxa"/>
            <w:gridSpan w:val="2"/>
            <w:tcBorders>
              <w:top w:val="single" w:sz="4" w:space="0" w:color="auto"/>
              <w:left w:val="nil"/>
              <w:bottom w:val="single" w:sz="4" w:space="0" w:color="auto"/>
              <w:right w:val="single" w:sz="4" w:space="0" w:color="auto"/>
            </w:tcBorders>
            <w:noWrap/>
            <w:vAlign w:val="bottom"/>
          </w:tcPr>
          <w:p w14:paraId="276D6FB5"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35869,7</w:t>
            </w:r>
          </w:p>
        </w:tc>
        <w:tc>
          <w:tcPr>
            <w:tcW w:w="992" w:type="dxa"/>
            <w:tcBorders>
              <w:top w:val="single" w:sz="4" w:space="0" w:color="auto"/>
              <w:left w:val="nil"/>
              <w:bottom w:val="single" w:sz="4" w:space="0" w:color="auto"/>
              <w:right w:val="single" w:sz="4" w:space="0" w:color="auto"/>
            </w:tcBorders>
            <w:noWrap/>
            <w:vAlign w:val="bottom"/>
          </w:tcPr>
          <w:p w14:paraId="2C634B52"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118,6</w:t>
            </w:r>
          </w:p>
        </w:tc>
      </w:tr>
      <w:tr w:rsidR="00631F5E" w:rsidRPr="0012182B" w14:paraId="03200994" w14:textId="77777777" w:rsidTr="00C111BD">
        <w:trPr>
          <w:gridAfter w:val="2"/>
          <w:wAfter w:w="24" w:type="dxa"/>
          <w:trHeight w:val="433"/>
        </w:trPr>
        <w:tc>
          <w:tcPr>
            <w:tcW w:w="2410" w:type="dxa"/>
            <w:tcBorders>
              <w:top w:val="single" w:sz="4" w:space="0" w:color="auto"/>
              <w:left w:val="single" w:sz="4" w:space="0" w:color="auto"/>
              <w:bottom w:val="single" w:sz="4" w:space="0" w:color="auto"/>
              <w:right w:val="single" w:sz="4" w:space="0" w:color="auto"/>
            </w:tcBorders>
            <w:vAlign w:val="bottom"/>
          </w:tcPr>
          <w:p w14:paraId="4A12E013" w14:textId="77777777" w:rsidR="00631F5E" w:rsidRPr="00C111BD" w:rsidRDefault="00631F5E" w:rsidP="00C111BD">
            <w:pPr>
              <w:rPr>
                <w:rFonts w:ascii="PT Astra Serif" w:hAnsi="PT Astra Serif"/>
                <w:color w:val="000000"/>
                <w:sz w:val="20"/>
                <w:szCs w:val="20"/>
              </w:rPr>
            </w:pPr>
            <w:r w:rsidRPr="00C111BD">
              <w:rPr>
                <w:rFonts w:ascii="PT Astra Serif" w:hAnsi="PT Astra Serif"/>
                <w:color w:val="000000"/>
                <w:sz w:val="20"/>
                <w:szCs w:val="20"/>
              </w:rPr>
              <w:t>Субсидии</w:t>
            </w:r>
          </w:p>
        </w:tc>
        <w:tc>
          <w:tcPr>
            <w:tcW w:w="1134" w:type="dxa"/>
            <w:tcBorders>
              <w:top w:val="single" w:sz="4" w:space="0" w:color="auto"/>
              <w:left w:val="nil"/>
              <w:bottom w:val="single" w:sz="4" w:space="0" w:color="auto"/>
              <w:right w:val="single" w:sz="4" w:space="0" w:color="auto"/>
            </w:tcBorders>
            <w:noWrap/>
            <w:vAlign w:val="bottom"/>
          </w:tcPr>
          <w:p w14:paraId="512B271F"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213851,4</w:t>
            </w:r>
          </w:p>
        </w:tc>
        <w:tc>
          <w:tcPr>
            <w:tcW w:w="1134" w:type="dxa"/>
            <w:gridSpan w:val="2"/>
            <w:tcBorders>
              <w:top w:val="single" w:sz="4" w:space="0" w:color="auto"/>
              <w:left w:val="nil"/>
              <w:bottom w:val="single" w:sz="4" w:space="0" w:color="auto"/>
              <w:right w:val="single" w:sz="4" w:space="0" w:color="auto"/>
            </w:tcBorders>
            <w:noWrap/>
            <w:vAlign w:val="bottom"/>
          </w:tcPr>
          <w:p w14:paraId="7F88B184"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213500,8</w:t>
            </w:r>
          </w:p>
        </w:tc>
        <w:tc>
          <w:tcPr>
            <w:tcW w:w="709" w:type="dxa"/>
            <w:tcBorders>
              <w:top w:val="single" w:sz="4" w:space="0" w:color="auto"/>
              <w:left w:val="nil"/>
              <w:bottom w:val="single" w:sz="4" w:space="0" w:color="auto"/>
              <w:right w:val="single" w:sz="4" w:space="0" w:color="auto"/>
            </w:tcBorders>
            <w:noWrap/>
            <w:vAlign w:val="bottom"/>
          </w:tcPr>
          <w:p w14:paraId="3A0F0C51"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99,8</w:t>
            </w:r>
          </w:p>
        </w:tc>
        <w:tc>
          <w:tcPr>
            <w:tcW w:w="1124" w:type="dxa"/>
            <w:gridSpan w:val="2"/>
            <w:tcBorders>
              <w:top w:val="single" w:sz="4" w:space="0" w:color="auto"/>
              <w:left w:val="nil"/>
              <w:bottom w:val="single" w:sz="4" w:space="0" w:color="auto"/>
              <w:right w:val="single" w:sz="4" w:space="0" w:color="auto"/>
            </w:tcBorders>
            <w:noWrap/>
            <w:vAlign w:val="bottom"/>
          </w:tcPr>
          <w:p w14:paraId="6E584089"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194752,6</w:t>
            </w:r>
          </w:p>
        </w:tc>
        <w:tc>
          <w:tcPr>
            <w:tcW w:w="1144" w:type="dxa"/>
            <w:gridSpan w:val="2"/>
            <w:tcBorders>
              <w:top w:val="single" w:sz="4" w:space="0" w:color="auto"/>
              <w:left w:val="nil"/>
              <w:bottom w:val="single" w:sz="4" w:space="0" w:color="auto"/>
              <w:right w:val="single" w:sz="4" w:space="0" w:color="auto"/>
            </w:tcBorders>
            <w:noWrap/>
            <w:vAlign w:val="bottom"/>
          </w:tcPr>
          <w:p w14:paraId="4AB0C20D"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194740,6</w:t>
            </w:r>
          </w:p>
        </w:tc>
        <w:tc>
          <w:tcPr>
            <w:tcW w:w="709" w:type="dxa"/>
            <w:tcBorders>
              <w:top w:val="single" w:sz="4" w:space="0" w:color="auto"/>
              <w:left w:val="nil"/>
              <w:bottom w:val="single" w:sz="4" w:space="0" w:color="auto"/>
              <w:right w:val="single" w:sz="4" w:space="0" w:color="auto"/>
            </w:tcBorders>
            <w:noWrap/>
            <w:vAlign w:val="bottom"/>
          </w:tcPr>
          <w:p w14:paraId="7A115758"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100,0</w:t>
            </w:r>
          </w:p>
        </w:tc>
        <w:tc>
          <w:tcPr>
            <w:tcW w:w="1054" w:type="dxa"/>
            <w:gridSpan w:val="2"/>
            <w:tcBorders>
              <w:top w:val="single" w:sz="4" w:space="0" w:color="auto"/>
              <w:left w:val="nil"/>
              <w:bottom w:val="single" w:sz="4" w:space="0" w:color="auto"/>
              <w:right w:val="single" w:sz="4" w:space="0" w:color="auto"/>
            </w:tcBorders>
            <w:noWrap/>
            <w:vAlign w:val="bottom"/>
          </w:tcPr>
          <w:p w14:paraId="0650B705"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-18760,2</w:t>
            </w:r>
          </w:p>
        </w:tc>
        <w:tc>
          <w:tcPr>
            <w:tcW w:w="992" w:type="dxa"/>
            <w:tcBorders>
              <w:top w:val="single" w:sz="4" w:space="0" w:color="auto"/>
              <w:left w:val="nil"/>
              <w:bottom w:val="single" w:sz="4" w:space="0" w:color="auto"/>
              <w:right w:val="single" w:sz="4" w:space="0" w:color="auto"/>
            </w:tcBorders>
            <w:noWrap/>
            <w:vAlign w:val="bottom"/>
          </w:tcPr>
          <w:p w14:paraId="6189EB98"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91,2</w:t>
            </w:r>
          </w:p>
        </w:tc>
      </w:tr>
      <w:tr w:rsidR="00631F5E" w:rsidRPr="0012182B" w14:paraId="03238265" w14:textId="77777777" w:rsidTr="00C111BD">
        <w:trPr>
          <w:gridAfter w:val="2"/>
          <w:wAfter w:w="24" w:type="dxa"/>
          <w:trHeight w:val="285"/>
        </w:trPr>
        <w:tc>
          <w:tcPr>
            <w:tcW w:w="2410" w:type="dxa"/>
            <w:tcBorders>
              <w:top w:val="single" w:sz="4" w:space="0" w:color="auto"/>
              <w:left w:val="single" w:sz="4" w:space="0" w:color="auto"/>
              <w:bottom w:val="single" w:sz="4" w:space="0" w:color="auto"/>
              <w:right w:val="single" w:sz="4" w:space="0" w:color="auto"/>
            </w:tcBorders>
            <w:vAlign w:val="bottom"/>
          </w:tcPr>
          <w:p w14:paraId="7F1C20B1" w14:textId="77777777" w:rsidR="00631F5E" w:rsidRPr="00C111BD" w:rsidRDefault="00631F5E" w:rsidP="00C111BD">
            <w:pPr>
              <w:rPr>
                <w:rFonts w:ascii="PT Astra Serif" w:hAnsi="PT Astra Serif"/>
                <w:color w:val="000000"/>
                <w:sz w:val="20"/>
                <w:szCs w:val="20"/>
              </w:rPr>
            </w:pPr>
            <w:r w:rsidRPr="00C111BD">
              <w:rPr>
                <w:rFonts w:ascii="PT Astra Serif" w:hAnsi="PT Astra Serif"/>
                <w:color w:val="000000"/>
                <w:sz w:val="20"/>
                <w:szCs w:val="20"/>
              </w:rPr>
              <w:t>Субвенции</w:t>
            </w:r>
          </w:p>
        </w:tc>
        <w:tc>
          <w:tcPr>
            <w:tcW w:w="1134" w:type="dxa"/>
            <w:tcBorders>
              <w:top w:val="single" w:sz="4" w:space="0" w:color="auto"/>
              <w:left w:val="nil"/>
              <w:bottom w:val="single" w:sz="4" w:space="0" w:color="auto"/>
              <w:right w:val="single" w:sz="4" w:space="0" w:color="auto"/>
            </w:tcBorders>
            <w:noWrap/>
            <w:vAlign w:val="bottom"/>
          </w:tcPr>
          <w:p w14:paraId="751F33C4"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358000,7</w:t>
            </w:r>
          </w:p>
        </w:tc>
        <w:tc>
          <w:tcPr>
            <w:tcW w:w="1134" w:type="dxa"/>
            <w:gridSpan w:val="2"/>
            <w:tcBorders>
              <w:top w:val="single" w:sz="4" w:space="0" w:color="auto"/>
              <w:left w:val="nil"/>
              <w:bottom w:val="single" w:sz="4" w:space="0" w:color="auto"/>
              <w:right w:val="single" w:sz="4" w:space="0" w:color="auto"/>
            </w:tcBorders>
            <w:noWrap/>
            <w:vAlign w:val="bottom"/>
          </w:tcPr>
          <w:p w14:paraId="4911D4B9"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355450,8</w:t>
            </w:r>
          </w:p>
        </w:tc>
        <w:tc>
          <w:tcPr>
            <w:tcW w:w="709" w:type="dxa"/>
            <w:tcBorders>
              <w:top w:val="single" w:sz="4" w:space="0" w:color="auto"/>
              <w:left w:val="nil"/>
              <w:bottom w:val="single" w:sz="4" w:space="0" w:color="auto"/>
              <w:right w:val="single" w:sz="4" w:space="0" w:color="auto"/>
            </w:tcBorders>
            <w:noWrap/>
            <w:vAlign w:val="bottom"/>
          </w:tcPr>
          <w:p w14:paraId="4C1A940C"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99,3</w:t>
            </w:r>
          </w:p>
        </w:tc>
        <w:tc>
          <w:tcPr>
            <w:tcW w:w="1124" w:type="dxa"/>
            <w:gridSpan w:val="2"/>
            <w:tcBorders>
              <w:top w:val="single" w:sz="4" w:space="0" w:color="auto"/>
              <w:left w:val="nil"/>
              <w:bottom w:val="single" w:sz="4" w:space="0" w:color="auto"/>
              <w:right w:val="single" w:sz="4" w:space="0" w:color="auto"/>
            </w:tcBorders>
            <w:noWrap/>
            <w:vAlign w:val="bottom"/>
          </w:tcPr>
          <w:p w14:paraId="32AE7E35"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401479,8</w:t>
            </w:r>
          </w:p>
        </w:tc>
        <w:tc>
          <w:tcPr>
            <w:tcW w:w="1144" w:type="dxa"/>
            <w:gridSpan w:val="2"/>
            <w:tcBorders>
              <w:top w:val="single" w:sz="4" w:space="0" w:color="auto"/>
              <w:left w:val="nil"/>
              <w:bottom w:val="single" w:sz="4" w:space="0" w:color="auto"/>
              <w:right w:val="single" w:sz="4" w:space="0" w:color="auto"/>
            </w:tcBorders>
            <w:noWrap/>
            <w:vAlign w:val="bottom"/>
          </w:tcPr>
          <w:p w14:paraId="6B2C75AB"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400866,9</w:t>
            </w:r>
          </w:p>
        </w:tc>
        <w:tc>
          <w:tcPr>
            <w:tcW w:w="709" w:type="dxa"/>
            <w:tcBorders>
              <w:top w:val="single" w:sz="4" w:space="0" w:color="auto"/>
              <w:left w:val="nil"/>
              <w:bottom w:val="single" w:sz="4" w:space="0" w:color="auto"/>
              <w:right w:val="single" w:sz="4" w:space="0" w:color="auto"/>
            </w:tcBorders>
            <w:noWrap/>
            <w:vAlign w:val="bottom"/>
          </w:tcPr>
          <w:p w14:paraId="23AB06BA"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99,8</w:t>
            </w:r>
          </w:p>
        </w:tc>
        <w:tc>
          <w:tcPr>
            <w:tcW w:w="1054" w:type="dxa"/>
            <w:gridSpan w:val="2"/>
            <w:tcBorders>
              <w:top w:val="single" w:sz="4" w:space="0" w:color="auto"/>
              <w:left w:val="nil"/>
              <w:bottom w:val="single" w:sz="4" w:space="0" w:color="auto"/>
              <w:right w:val="single" w:sz="4" w:space="0" w:color="auto"/>
            </w:tcBorders>
            <w:noWrap/>
            <w:vAlign w:val="bottom"/>
          </w:tcPr>
          <w:p w14:paraId="732DCCBB"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45416,1</w:t>
            </w:r>
          </w:p>
        </w:tc>
        <w:tc>
          <w:tcPr>
            <w:tcW w:w="992" w:type="dxa"/>
            <w:tcBorders>
              <w:top w:val="single" w:sz="4" w:space="0" w:color="auto"/>
              <w:left w:val="nil"/>
              <w:bottom w:val="single" w:sz="4" w:space="0" w:color="auto"/>
              <w:right w:val="single" w:sz="4" w:space="0" w:color="auto"/>
            </w:tcBorders>
            <w:noWrap/>
            <w:vAlign w:val="bottom"/>
          </w:tcPr>
          <w:p w14:paraId="3F1426DB"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112,8</w:t>
            </w:r>
          </w:p>
        </w:tc>
      </w:tr>
      <w:tr w:rsidR="00631F5E" w:rsidRPr="0012182B" w14:paraId="5E1CC7F1" w14:textId="77777777" w:rsidTr="00C111BD">
        <w:trPr>
          <w:gridAfter w:val="2"/>
          <w:wAfter w:w="24" w:type="dxa"/>
          <w:trHeight w:val="430"/>
        </w:trPr>
        <w:tc>
          <w:tcPr>
            <w:tcW w:w="2410" w:type="dxa"/>
            <w:tcBorders>
              <w:top w:val="single" w:sz="4" w:space="0" w:color="auto"/>
              <w:left w:val="single" w:sz="4" w:space="0" w:color="auto"/>
              <w:bottom w:val="single" w:sz="4" w:space="0" w:color="auto"/>
              <w:right w:val="single" w:sz="4" w:space="0" w:color="auto"/>
            </w:tcBorders>
            <w:vAlign w:val="bottom"/>
          </w:tcPr>
          <w:p w14:paraId="044E0036" w14:textId="77777777" w:rsidR="00631F5E" w:rsidRPr="00C111BD" w:rsidRDefault="00631F5E" w:rsidP="00C111BD">
            <w:pPr>
              <w:rPr>
                <w:rFonts w:ascii="PT Astra Serif" w:hAnsi="PT Astra Serif"/>
                <w:color w:val="000000"/>
                <w:sz w:val="20"/>
                <w:szCs w:val="20"/>
              </w:rPr>
            </w:pPr>
            <w:r w:rsidRPr="00C111BD">
              <w:rPr>
                <w:rFonts w:ascii="PT Astra Serif" w:hAnsi="PT Astra Serif"/>
                <w:color w:val="000000"/>
                <w:sz w:val="20"/>
                <w:szCs w:val="20"/>
              </w:rPr>
              <w:t>Межбюджетные трансферты</w:t>
            </w:r>
          </w:p>
        </w:tc>
        <w:tc>
          <w:tcPr>
            <w:tcW w:w="1134" w:type="dxa"/>
            <w:tcBorders>
              <w:top w:val="single" w:sz="4" w:space="0" w:color="auto"/>
              <w:left w:val="nil"/>
              <w:bottom w:val="single" w:sz="4" w:space="0" w:color="auto"/>
              <w:right w:val="single" w:sz="4" w:space="0" w:color="auto"/>
            </w:tcBorders>
            <w:noWrap/>
            <w:vAlign w:val="bottom"/>
          </w:tcPr>
          <w:p w14:paraId="3F6ACED8"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97552,0</w:t>
            </w:r>
          </w:p>
        </w:tc>
        <w:tc>
          <w:tcPr>
            <w:tcW w:w="1134" w:type="dxa"/>
            <w:gridSpan w:val="2"/>
            <w:tcBorders>
              <w:top w:val="single" w:sz="4" w:space="0" w:color="auto"/>
              <w:left w:val="nil"/>
              <w:bottom w:val="single" w:sz="4" w:space="0" w:color="auto"/>
              <w:right w:val="single" w:sz="4" w:space="0" w:color="auto"/>
            </w:tcBorders>
            <w:noWrap/>
            <w:vAlign w:val="bottom"/>
          </w:tcPr>
          <w:p w14:paraId="7F8DF9EA"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96031,2</w:t>
            </w:r>
          </w:p>
        </w:tc>
        <w:tc>
          <w:tcPr>
            <w:tcW w:w="709" w:type="dxa"/>
            <w:tcBorders>
              <w:top w:val="single" w:sz="4" w:space="0" w:color="auto"/>
              <w:left w:val="nil"/>
              <w:bottom w:val="single" w:sz="4" w:space="0" w:color="auto"/>
              <w:right w:val="single" w:sz="4" w:space="0" w:color="auto"/>
            </w:tcBorders>
            <w:noWrap/>
            <w:vAlign w:val="bottom"/>
          </w:tcPr>
          <w:p w14:paraId="04B9858A"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98,4</w:t>
            </w:r>
          </w:p>
        </w:tc>
        <w:tc>
          <w:tcPr>
            <w:tcW w:w="1124" w:type="dxa"/>
            <w:gridSpan w:val="2"/>
            <w:tcBorders>
              <w:top w:val="single" w:sz="4" w:space="0" w:color="auto"/>
              <w:left w:val="nil"/>
              <w:bottom w:val="single" w:sz="4" w:space="0" w:color="auto"/>
              <w:right w:val="single" w:sz="4" w:space="0" w:color="auto"/>
            </w:tcBorders>
            <w:noWrap/>
            <w:vAlign w:val="bottom"/>
          </w:tcPr>
          <w:p w14:paraId="5C44B89A"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51502,4</w:t>
            </w:r>
          </w:p>
        </w:tc>
        <w:tc>
          <w:tcPr>
            <w:tcW w:w="1144" w:type="dxa"/>
            <w:gridSpan w:val="2"/>
            <w:tcBorders>
              <w:top w:val="single" w:sz="4" w:space="0" w:color="auto"/>
              <w:left w:val="nil"/>
              <w:bottom w:val="single" w:sz="4" w:space="0" w:color="auto"/>
              <w:right w:val="single" w:sz="4" w:space="0" w:color="auto"/>
            </w:tcBorders>
            <w:noWrap/>
            <w:vAlign w:val="bottom"/>
          </w:tcPr>
          <w:p w14:paraId="536AD1FF"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51414</w:t>
            </w:r>
          </w:p>
        </w:tc>
        <w:tc>
          <w:tcPr>
            <w:tcW w:w="709" w:type="dxa"/>
            <w:tcBorders>
              <w:top w:val="single" w:sz="4" w:space="0" w:color="auto"/>
              <w:left w:val="nil"/>
              <w:bottom w:val="single" w:sz="4" w:space="0" w:color="auto"/>
              <w:right w:val="single" w:sz="4" w:space="0" w:color="auto"/>
            </w:tcBorders>
            <w:noWrap/>
            <w:vAlign w:val="bottom"/>
          </w:tcPr>
          <w:p w14:paraId="44070C9D"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99,8</w:t>
            </w:r>
          </w:p>
        </w:tc>
        <w:tc>
          <w:tcPr>
            <w:tcW w:w="1054" w:type="dxa"/>
            <w:gridSpan w:val="2"/>
            <w:tcBorders>
              <w:top w:val="single" w:sz="4" w:space="0" w:color="auto"/>
              <w:left w:val="nil"/>
              <w:bottom w:val="single" w:sz="4" w:space="0" w:color="auto"/>
              <w:right w:val="single" w:sz="4" w:space="0" w:color="auto"/>
            </w:tcBorders>
            <w:noWrap/>
            <w:vAlign w:val="bottom"/>
          </w:tcPr>
          <w:p w14:paraId="5D7BA8DE"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-44617,2</w:t>
            </w:r>
          </w:p>
        </w:tc>
        <w:tc>
          <w:tcPr>
            <w:tcW w:w="992" w:type="dxa"/>
            <w:tcBorders>
              <w:top w:val="single" w:sz="4" w:space="0" w:color="auto"/>
              <w:left w:val="nil"/>
              <w:bottom w:val="single" w:sz="4" w:space="0" w:color="auto"/>
              <w:right w:val="single" w:sz="4" w:space="0" w:color="auto"/>
            </w:tcBorders>
            <w:noWrap/>
            <w:vAlign w:val="bottom"/>
          </w:tcPr>
          <w:p w14:paraId="6C0A3193"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53,5</w:t>
            </w:r>
          </w:p>
        </w:tc>
      </w:tr>
      <w:tr w:rsidR="00631F5E" w:rsidRPr="0012182B" w14:paraId="441F81D3" w14:textId="77777777" w:rsidTr="00C111BD">
        <w:trPr>
          <w:gridAfter w:val="2"/>
          <w:wAfter w:w="24" w:type="dxa"/>
          <w:trHeight w:val="165"/>
        </w:trPr>
        <w:tc>
          <w:tcPr>
            <w:tcW w:w="2410" w:type="dxa"/>
            <w:tcBorders>
              <w:top w:val="single" w:sz="4" w:space="0" w:color="auto"/>
              <w:left w:val="single" w:sz="4" w:space="0" w:color="auto"/>
              <w:bottom w:val="single" w:sz="4" w:space="0" w:color="auto"/>
              <w:right w:val="single" w:sz="4" w:space="0" w:color="auto"/>
            </w:tcBorders>
            <w:vAlign w:val="bottom"/>
          </w:tcPr>
          <w:p w14:paraId="112F45FD" w14:textId="77777777" w:rsidR="00631F5E" w:rsidRPr="00C111BD" w:rsidRDefault="00631F5E" w:rsidP="00C111BD">
            <w:pPr>
              <w:rPr>
                <w:rFonts w:ascii="PT Astra Serif" w:hAnsi="PT Astra Serif"/>
                <w:color w:val="000000"/>
                <w:sz w:val="20"/>
                <w:szCs w:val="20"/>
              </w:rPr>
            </w:pPr>
            <w:r w:rsidRPr="00C111BD">
              <w:rPr>
                <w:rFonts w:ascii="PT Astra Serif" w:hAnsi="PT Astra Serif"/>
                <w:color w:val="000000"/>
                <w:sz w:val="20"/>
                <w:szCs w:val="20"/>
              </w:rPr>
              <w:t>Прочие безвозмездные поступления</w:t>
            </w:r>
          </w:p>
        </w:tc>
        <w:tc>
          <w:tcPr>
            <w:tcW w:w="1134" w:type="dxa"/>
            <w:tcBorders>
              <w:top w:val="single" w:sz="4" w:space="0" w:color="auto"/>
              <w:left w:val="nil"/>
              <w:bottom w:val="single" w:sz="4" w:space="0" w:color="auto"/>
              <w:right w:val="single" w:sz="4" w:space="0" w:color="auto"/>
            </w:tcBorders>
            <w:noWrap/>
            <w:vAlign w:val="bottom"/>
          </w:tcPr>
          <w:p w14:paraId="5D9CC1CA"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1322,8</w:t>
            </w:r>
          </w:p>
        </w:tc>
        <w:tc>
          <w:tcPr>
            <w:tcW w:w="1134" w:type="dxa"/>
            <w:gridSpan w:val="2"/>
            <w:tcBorders>
              <w:top w:val="single" w:sz="4" w:space="0" w:color="auto"/>
              <w:left w:val="nil"/>
              <w:bottom w:val="single" w:sz="4" w:space="0" w:color="auto"/>
              <w:right w:val="single" w:sz="4" w:space="0" w:color="auto"/>
            </w:tcBorders>
            <w:noWrap/>
            <w:vAlign w:val="bottom"/>
          </w:tcPr>
          <w:p w14:paraId="61C35C24"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1208,4</w:t>
            </w:r>
          </w:p>
        </w:tc>
        <w:tc>
          <w:tcPr>
            <w:tcW w:w="709" w:type="dxa"/>
            <w:tcBorders>
              <w:top w:val="single" w:sz="4" w:space="0" w:color="auto"/>
              <w:left w:val="nil"/>
              <w:bottom w:val="single" w:sz="4" w:space="0" w:color="auto"/>
              <w:right w:val="single" w:sz="4" w:space="0" w:color="auto"/>
            </w:tcBorders>
            <w:noWrap/>
            <w:vAlign w:val="bottom"/>
          </w:tcPr>
          <w:p w14:paraId="1EB2B14A"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91,4</w:t>
            </w:r>
          </w:p>
        </w:tc>
        <w:tc>
          <w:tcPr>
            <w:tcW w:w="1124" w:type="dxa"/>
            <w:gridSpan w:val="2"/>
            <w:tcBorders>
              <w:top w:val="single" w:sz="4" w:space="0" w:color="auto"/>
              <w:left w:val="nil"/>
              <w:bottom w:val="single" w:sz="4" w:space="0" w:color="auto"/>
              <w:right w:val="single" w:sz="4" w:space="0" w:color="auto"/>
            </w:tcBorders>
            <w:noWrap/>
            <w:vAlign w:val="bottom"/>
          </w:tcPr>
          <w:p w14:paraId="4848200D"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1844,9</w:t>
            </w:r>
          </w:p>
        </w:tc>
        <w:tc>
          <w:tcPr>
            <w:tcW w:w="1144" w:type="dxa"/>
            <w:gridSpan w:val="2"/>
            <w:tcBorders>
              <w:top w:val="single" w:sz="4" w:space="0" w:color="auto"/>
              <w:left w:val="nil"/>
              <w:bottom w:val="single" w:sz="4" w:space="0" w:color="auto"/>
              <w:right w:val="single" w:sz="4" w:space="0" w:color="auto"/>
            </w:tcBorders>
            <w:noWrap/>
            <w:vAlign w:val="bottom"/>
          </w:tcPr>
          <w:p w14:paraId="12026718"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1082,2</w:t>
            </w:r>
          </w:p>
        </w:tc>
        <w:tc>
          <w:tcPr>
            <w:tcW w:w="709" w:type="dxa"/>
            <w:tcBorders>
              <w:top w:val="single" w:sz="4" w:space="0" w:color="auto"/>
              <w:left w:val="nil"/>
              <w:bottom w:val="single" w:sz="4" w:space="0" w:color="auto"/>
              <w:right w:val="single" w:sz="4" w:space="0" w:color="auto"/>
            </w:tcBorders>
            <w:noWrap/>
            <w:vAlign w:val="bottom"/>
          </w:tcPr>
          <w:p w14:paraId="0139CB6E"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58,7</w:t>
            </w:r>
          </w:p>
        </w:tc>
        <w:tc>
          <w:tcPr>
            <w:tcW w:w="1054" w:type="dxa"/>
            <w:gridSpan w:val="2"/>
            <w:tcBorders>
              <w:top w:val="single" w:sz="4" w:space="0" w:color="auto"/>
              <w:left w:val="nil"/>
              <w:bottom w:val="single" w:sz="4" w:space="0" w:color="auto"/>
              <w:right w:val="single" w:sz="4" w:space="0" w:color="auto"/>
            </w:tcBorders>
            <w:noWrap/>
            <w:vAlign w:val="bottom"/>
          </w:tcPr>
          <w:p w14:paraId="213DE7EC"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-126,2</w:t>
            </w:r>
          </w:p>
        </w:tc>
        <w:tc>
          <w:tcPr>
            <w:tcW w:w="992" w:type="dxa"/>
            <w:tcBorders>
              <w:top w:val="single" w:sz="4" w:space="0" w:color="auto"/>
              <w:left w:val="nil"/>
              <w:bottom w:val="single" w:sz="4" w:space="0" w:color="auto"/>
              <w:right w:val="single" w:sz="4" w:space="0" w:color="auto"/>
            </w:tcBorders>
            <w:noWrap/>
            <w:vAlign w:val="bottom"/>
          </w:tcPr>
          <w:p w14:paraId="5EF6FB9C"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89,6</w:t>
            </w:r>
          </w:p>
        </w:tc>
      </w:tr>
      <w:tr w:rsidR="00631F5E" w:rsidRPr="0012182B" w14:paraId="24AA2A9B" w14:textId="77777777" w:rsidTr="00C111BD">
        <w:trPr>
          <w:gridAfter w:val="2"/>
          <w:wAfter w:w="24" w:type="dxa"/>
          <w:trHeight w:val="330"/>
        </w:trPr>
        <w:tc>
          <w:tcPr>
            <w:tcW w:w="2410" w:type="dxa"/>
            <w:tcBorders>
              <w:top w:val="single" w:sz="4" w:space="0" w:color="auto"/>
              <w:left w:val="single" w:sz="4" w:space="0" w:color="auto"/>
              <w:bottom w:val="single" w:sz="4" w:space="0" w:color="auto"/>
              <w:right w:val="single" w:sz="4" w:space="0" w:color="auto"/>
            </w:tcBorders>
            <w:vAlign w:val="bottom"/>
          </w:tcPr>
          <w:p w14:paraId="07C45E43" w14:textId="77777777" w:rsidR="00631F5E" w:rsidRPr="00C111BD" w:rsidRDefault="00631F5E" w:rsidP="00C111BD">
            <w:pPr>
              <w:rPr>
                <w:rFonts w:ascii="PT Astra Serif" w:hAnsi="PT Astra Serif"/>
                <w:color w:val="000000"/>
                <w:sz w:val="20"/>
                <w:szCs w:val="20"/>
              </w:rPr>
            </w:pPr>
            <w:r w:rsidRPr="00C111BD">
              <w:rPr>
                <w:rFonts w:ascii="PT Astra Serif" w:hAnsi="PT Astra Serif"/>
                <w:color w:val="000000"/>
                <w:sz w:val="20"/>
                <w:szCs w:val="20"/>
              </w:rPr>
              <w:t>Возврат остатков субсидий и субвенций прошлых лет</w:t>
            </w:r>
          </w:p>
        </w:tc>
        <w:tc>
          <w:tcPr>
            <w:tcW w:w="1134" w:type="dxa"/>
            <w:tcBorders>
              <w:top w:val="single" w:sz="4" w:space="0" w:color="auto"/>
              <w:left w:val="nil"/>
              <w:bottom w:val="single" w:sz="4" w:space="0" w:color="auto"/>
              <w:right w:val="single" w:sz="4" w:space="0" w:color="auto"/>
            </w:tcBorders>
            <w:noWrap/>
            <w:vAlign w:val="bottom"/>
          </w:tcPr>
          <w:p w14:paraId="1360E551"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 </w:t>
            </w:r>
          </w:p>
        </w:tc>
        <w:tc>
          <w:tcPr>
            <w:tcW w:w="1134" w:type="dxa"/>
            <w:gridSpan w:val="2"/>
            <w:tcBorders>
              <w:top w:val="single" w:sz="4" w:space="0" w:color="auto"/>
              <w:left w:val="nil"/>
              <w:bottom w:val="single" w:sz="4" w:space="0" w:color="auto"/>
              <w:right w:val="single" w:sz="4" w:space="0" w:color="auto"/>
            </w:tcBorders>
            <w:noWrap/>
            <w:vAlign w:val="bottom"/>
          </w:tcPr>
          <w:p w14:paraId="074A1804"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-8623,8</w:t>
            </w:r>
          </w:p>
        </w:tc>
        <w:tc>
          <w:tcPr>
            <w:tcW w:w="709" w:type="dxa"/>
            <w:tcBorders>
              <w:top w:val="single" w:sz="4" w:space="0" w:color="auto"/>
              <w:left w:val="nil"/>
              <w:bottom w:val="single" w:sz="4" w:space="0" w:color="auto"/>
              <w:right w:val="single" w:sz="4" w:space="0" w:color="auto"/>
            </w:tcBorders>
            <w:noWrap/>
            <w:vAlign w:val="bottom"/>
          </w:tcPr>
          <w:p w14:paraId="4087FEC9" w14:textId="77777777" w:rsidR="00631F5E" w:rsidRPr="00C111BD" w:rsidRDefault="00631F5E" w:rsidP="00C111BD">
            <w:pPr>
              <w:jc w:val="center"/>
              <w:rPr>
                <w:rFonts w:ascii="PT Astra Serif" w:hAnsi="PT Astra Serif" w:cs="Calibri"/>
                <w:b/>
                <w:bCs/>
                <w:color w:val="000000"/>
                <w:sz w:val="20"/>
                <w:szCs w:val="20"/>
              </w:rPr>
            </w:pPr>
          </w:p>
        </w:tc>
        <w:tc>
          <w:tcPr>
            <w:tcW w:w="1124" w:type="dxa"/>
            <w:gridSpan w:val="2"/>
            <w:tcBorders>
              <w:top w:val="single" w:sz="4" w:space="0" w:color="auto"/>
              <w:left w:val="nil"/>
              <w:bottom w:val="single" w:sz="4" w:space="0" w:color="auto"/>
              <w:right w:val="single" w:sz="4" w:space="0" w:color="auto"/>
            </w:tcBorders>
            <w:noWrap/>
            <w:vAlign w:val="bottom"/>
          </w:tcPr>
          <w:p w14:paraId="3C463ABD"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 </w:t>
            </w:r>
          </w:p>
        </w:tc>
        <w:tc>
          <w:tcPr>
            <w:tcW w:w="1144" w:type="dxa"/>
            <w:gridSpan w:val="2"/>
            <w:tcBorders>
              <w:top w:val="single" w:sz="4" w:space="0" w:color="auto"/>
              <w:left w:val="nil"/>
              <w:bottom w:val="single" w:sz="4" w:space="0" w:color="auto"/>
              <w:right w:val="single" w:sz="4" w:space="0" w:color="auto"/>
            </w:tcBorders>
            <w:noWrap/>
            <w:vAlign w:val="bottom"/>
          </w:tcPr>
          <w:p w14:paraId="6D4836B4"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-239,3</w:t>
            </w:r>
          </w:p>
        </w:tc>
        <w:tc>
          <w:tcPr>
            <w:tcW w:w="709" w:type="dxa"/>
            <w:tcBorders>
              <w:top w:val="single" w:sz="4" w:space="0" w:color="auto"/>
              <w:left w:val="nil"/>
              <w:bottom w:val="single" w:sz="4" w:space="0" w:color="auto"/>
              <w:right w:val="single" w:sz="4" w:space="0" w:color="auto"/>
            </w:tcBorders>
            <w:noWrap/>
            <w:vAlign w:val="bottom"/>
          </w:tcPr>
          <w:p w14:paraId="066793A0" w14:textId="77777777" w:rsidR="00631F5E" w:rsidRPr="00C111BD" w:rsidRDefault="00631F5E" w:rsidP="00C111BD">
            <w:pPr>
              <w:jc w:val="center"/>
              <w:rPr>
                <w:rFonts w:ascii="PT Astra Serif" w:hAnsi="PT Astra Serif" w:cs="Calibri"/>
                <w:b/>
                <w:bCs/>
                <w:color w:val="000000"/>
                <w:sz w:val="20"/>
                <w:szCs w:val="20"/>
              </w:rPr>
            </w:pPr>
          </w:p>
        </w:tc>
        <w:tc>
          <w:tcPr>
            <w:tcW w:w="1054" w:type="dxa"/>
            <w:gridSpan w:val="2"/>
            <w:tcBorders>
              <w:top w:val="single" w:sz="4" w:space="0" w:color="auto"/>
              <w:left w:val="nil"/>
              <w:bottom w:val="single" w:sz="4" w:space="0" w:color="auto"/>
              <w:right w:val="single" w:sz="4" w:space="0" w:color="auto"/>
            </w:tcBorders>
            <w:noWrap/>
            <w:vAlign w:val="bottom"/>
          </w:tcPr>
          <w:p w14:paraId="4E971AE5"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8384,5</w:t>
            </w:r>
          </w:p>
        </w:tc>
        <w:tc>
          <w:tcPr>
            <w:tcW w:w="992" w:type="dxa"/>
            <w:tcBorders>
              <w:top w:val="single" w:sz="4" w:space="0" w:color="auto"/>
              <w:left w:val="nil"/>
              <w:bottom w:val="single" w:sz="4" w:space="0" w:color="auto"/>
              <w:right w:val="single" w:sz="4" w:space="0" w:color="auto"/>
            </w:tcBorders>
            <w:noWrap/>
            <w:vAlign w:val="bottom"/>
          </w:tcPr>
          <w:p w14:paraId="15EF9EC2"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2,8</w:t>
            </w:r>
          </w:p>
        </w:tc>
      </w:tr>
    </w:tbl>
    <w:p w14:paraId="2F3143A4" w14:textId="77777777" w:rsidR="00631F5E" w:rsidRPr="0012182B" w:rsidRDefault="00631F5E" w:rsidP="00631F5E">
      <w:pPr>
        <w:ind w:firstLine="709"/>
        <w:jc w:val="both"/>
        <w:rPr>
          <w:rFonts w:ascii="PT Astra Serif" w:hAnsi="PT Astra Serif"/>
        </w:rPr>
      </w:pPr>
    </w:p>
    <w:p w14:paraId="553AF50E" w14:textId="581F7BAC" w:rsidR="00631F5E" w:rsidRPr="00C111BD" w:rsidRDefault="00631F5E" w:rsidP="00C111BD">
      <w:pPr>
        <w:ind w:firstLine="709"/>
        <w:jc w:val="both"/>
        <w:rPr>
          <w:rFonts w:ascii="PT Astra Serif" w:hAnsi="PT Astra Serif"/>
        </w:rPr>
      </w:pPr>
      <w:r w:rsidRPr="00C111BD">
        <w:rPr>
          <w:rFonts w:ascii="PT Astra Serif" w:hAnsi="PT Astra Serif"/>
        </w:rPr>
        <w:lastRenderedPageBreak/>
        <w:t xml:space="preserve">Анализ исполнения доходной </w:t>
      </w:r>
      <w:r w:rsidRPr="00C111BD">
        <w:rPr>
          <w:rFonts w:ascii="PT Astra Serif" w:hAnsi="PT Astra Serif"/>
          <w:b/>
        </w:rPr>
        <w:t>части   консолидированного бюджета</w:t>
      </w:r>
      <w:r w:rsidRPr="00C111BD">
        <w:rPr>
          <w:rFonts w:ascii="PT Astra Serif" w:hAnsi="PT Astra Serif"/>
        </w:rPr>
        <w:t xml:space="preserve">   показал, что общий план поступлений за 2025 год выполнен на 101,0 %. По сравнению с аналогичным периодом прошлого года данный показатель увеличился на 4,8</w:t>
      </w:r>
      <w:r w:rsidRPr="00C111BD">
        <w:rPr>
          <w:rFonts w:ascii="PT Astra Serif" w:hAnsi="PT Astra Serif"/>
          <w:b/>
        </w:rPr>
        <w:t xml:space="preserve"> %</w:t>
      </w:r>
      <w:r w:rsidRPr="00C111BD">
        <w:rPr>
          <w:rFonts w:ascii="PT Astra Serif" w:hAnsi="PT Astra Serif"/>
        </w:rPr>
        <w:t xml:space="preserve">, что в абсолютном выражении составляет </w:t>
      </w:r>
      <w:r w:rsidRPr="00C111BD">
        <w:rPr>
          <w:rFonts w:ascii="PT Astra Serif" w:hAnsi="PT Astra Serif"/>
          <w:b/>
        </w:rPr>
        <w:t>49668,8 тыс. руб.</w:t>
      </w:r>
    </w:p>
    <w:p w14:paraId="6553B5A8" w14:textId="4AD86B59" w:rsidR="00631F5E" w:rsidRPr="00C111BD" w:rsidRDefault="00631F5E" w:rsidP="00C111BD">
      <w:pPr>
        <w:ind w:right="-5"/>
        <w:jc w:val="center"/>
        <w:rPr>
          <w:rFonts w:ascii="PT Astra Serif" w:hAnsi="PT Astra Serif"/>
        </w:rPr>
      </w:pPr>
      <w:r w:rsidRPr="0012182B">
        <w:rPr>
          <w:rFonts w:ascii="PT Astra Serif" w:hAnsi="PT Astra Serif"/>
          <w:b/>
          <w:i/>
        </w:rPr>
        <w:t>Комплексный анализ поступления собственных доходов рассмотрен в таблице 2</w:t>
      </w:r>
    </w:p>
    <w:p w14:paraId="576CCAF1" w14:textId="77777777" w:rsidR="00631F5E" w:rsidRPr="0012182B" w:rsidRDefault="00631F5E" w:rsidP="00631F5E">
      <w:pPr>
        <w:ind w:right="-5"/>
        <w:jc w:val="right"/>
        <w:rPr>
          <w:rFonts w:ascii="PT Astra Serif" w:hAnsi="PT Astra Serif"/>
        </w:rPr>
      </w:pPr>
      <w:r w:rsidRPr="0012182B">
        <w:rPr>
          <w:rFonts w:ascii="PT Astra Serif" w:hAnsi="PT Astra Serif"/>
        </w:rPr>
        <w:t>Таблица №2.</w:t>
      </w:r>
    </w:p>
    <w:tbl>
      <w:tblPr>
        <w:tblW w:w="10348" w:type="dxa"/>
        <w:tblLayout w:type="fixed"/>
        <w:tblLook w:val="0000" w:firstRow="0" w:lastRow="0" w:firstColumn="0" w:lastColumn="0" w:noHBand="0" w:noVBand="0"/>
      </w:tblPr>
      <w:tblGrid>
        <w:gridCol w:w="2553"/>
        <w:gridCol w:w="992"/>
        <w:gridCol w:w="992"/>
        <w:gridCol w:w="881"/>
        <w:gridCol w:w="1104"/>
        <w:gridCol w:w="992"/>
        <w:gridCol w:w="850"/>
        <w:gridCol w:w="993"/>
        <w:gridCol w:w="97"/>
        <w:gridCol w:w="894"/>
      </w:tblGrid>
      <w:tr w:rsidR="00631F5E" w:rsidRPr="0012182B" w14:paraId="3F793345" w14:textId="77777777" w:rsidTr="00C111BD">
        <w:trPr>
          <w:trHeight w:val="255"/>
        </w:trPr>
        <w:tc>
          <w:tcPr>
            <w:tcW w:w="10348" w:type="dxa"/>
            <w:gridSpan w:val="10"/>
            <w:vAlign w:val="bottom"/>
          </w:tcPr>
          <w:p w14:paraId="03B26263" w14:textId="77777777" w:rsidR="00631F5E" w:rsidRPr="00C111BD" w:rsidRDefault="00631F5E" w:rsidP="00C111BD">
            <w:pPr>
              <w:widowControl w:val="0"/>
              <w:autoSpaceDE w:val="0"/>
              <w:autoSpaceDN w:val="0"/>
              <w:adjustRightInd w:val="0"/>
              <w:ind w:right="-5"/>
              <w:jc w:val="center"/>
              <w:rPr>
                <w:rFonts w:ascii="PT Astra Serif" w:hAnsi="PT Astra Serif"/>
                <w:sz w:val="20"/>
                <w:szCs w:val="20"/>
              </w:rPr>
            </w:pPr>
            <w:r w:rsidRPr="00C111BD">
              <w:rPr>
                <w:rFonts w:ascii="PT Astra Serif" w:hAnsi="PT Astra Serif"/>
                <w:sz w:val="20"/>
                <w:szCs w:val="20"/>
              </w:rPr>
              <w:t xml:space="preserve"> Анализ поступлений собственных доходов</w:t>
            </w:r>
          </w:p>
          <w:p w14:paraId="6D75137A" w14:textId="77777777" w:rsidR="00631F5E" w:rsidRPr="00C111BD" w:rsidRDefault="00631F5E" w:rsidP="00C111BD">
            <w:pPr>
              <w:widowControl w:val="0"/>
              <w:autoSpaceDE w:val="0"/>
              <w:autoSpaceDN w:val="0"/>
              <w:adjustRightInd w:val="0"/>
              <w:ind w:right="-5"/>
              <w:jc w:val="center"/>
              <w:rPr>
                <w:rFonts w:ascii="PT Astra Serif" w:hAnsi="PT Astra Serif"/>
                <w:sz w:val="20"/>
                <w:szCs w:val="20"/>
                <w:highlight w:val="yellow"/>
              </w:rPr>
            </w:pPr>
            <w:r w:rsidRPr="00C111BD">
              <w:rPr>
                <w:rFonts w:ascii="PT Astra Serif" w:hAnsi="PT Astra Serif"/>
                <w:sz w:val="20"/>
                <w:szCs w:val="20"/>
              </w:rPr>
              <w:t>За 2024-2025 гг.</w:t>
            </w:r>
          </w:p>
        </w:tc>
      </w:tr>
      <w:tr w:rsidR="00631F5E" w:rsidRPr="0012182B" w14:paraId="205756F7" w14:textId="77777777" w:rsidTr="00C111BD">
        <w:trPr>
          <w:trHeight w:val="255"/>
        </w:trPr>
        <w:tc>
          <w:tcPr>
            <w:tcW w:w="2553" w:type="dxa"/>
            <w:vAlign w:val="bottom"/>
          </w:tcPr>
          <w:p w14:paraId="27B0B2F6" w14:textId="77777777" w:rsidR="00631F5E" w:rsidRPr="00C111BD" w:rsidRDefault="00631F5E" w:rsidP="00C111BD">
            <w:pPr>
              <w:widowControl w:val="0"/>
              <w:autoSpaceDE w:val="0"/>
              <w:autoSpaceDN w:val="0"/>
              <w:adjustRightInd w:val="0"/>
              <w:ind w:right="-5"/>
              <w:jc w:val="both"/>
              <w:rPr>
                <w:rFonts w:ascii="PT Astra Serif" w:hAnsi="PT Astra Serif"/>
                <w:sz w:val="20"/>
                <w:szCs w:val="20"/>
              </w:rPr>
            </w:pPr>
          </w:p>
        </w:tc>
        <w:tc>
          <w:tcPr>
            <w:tcW w:w="2865" w:type="dxa"/>
            <w:gridSpan w:val="3"/>
            <w:noWrap/>
            <w:vAlign w:val="bottom"/>
          </w:tcPr>
          <w:p w14:paraId="40CE597D" w14:textId="77777777" w:rsidR="00631F5E" w:rsidRPr="00C111BD" w:rsidRDefault="00631F5E" w:rsidP="00C111BD">
            <w:pPr>
              <w:widowControl w:val="0"/>
              <w:autoSpaceDE w:val="0"/>
              <w:autoSpaceDN w:val="0"/>
              <w:adjustRightInd w:val="0"/>
              <w:ind w:right="-5"/>
              <w:jc w:val="both"/>
              <w:rPr>
                <w:rFonts w:ascii="PT Astra Serif" w:hAnsi="PT Astra Serif"/>
                <w:sz w:val="20"/>
                <w:szCs w:val="20"/>
              </w:rPr>
            </w:pPr>
          </w:p>
        </w:tc>
        <w:tc>
          <w:tcPr>
            <w:tcW w:w="2946" w:type="dxa"/>
            <w:gridSpan w:val="3"/>
            <w:noWrap/>
            <w:vAlign w:val="bottom"/>
          </w:tcPr>
          <w:p w14:paraId="474BED3F" w14:textId="77777777" w:rsidR="00631F5E" w:rsidRPr="00C111BD" w:rsidRDefault="00631F5E" w:rsidP="00C111BD">
            <w:pPr>
              <w:widowControl w:val="0"/>
              <w:autoSpaceDE w:val="0"/>
              <w:autoSpaceDN w:val="0"/>
              <w:adjustRightInd w:val="0"/>
              <w:ind w:right="-5"/>
              <w:jc w:val="both"/>
              <w:rPr>
                <w:rFonts w:ascii="PT Astra Serif" w:hAnsi="PT Astra Serif"/>
                <w:sz w:val="20"/>
                <w:szCs w:val="20"/>
                <w:highlight w:val="yellow"/>
              </w:rPr>
            </w:pPr>
          </w:p>
        </w:tc>
        <w:tc>
          <w:tcPr>
            <w:tcW w:w="1090" w:type="dxa"/>
            <w:gridSpan w:val="2"/>
            <w:noWrap/>
            <w:vAlign w:val="bottom"/>
          </w:tcPr>
          <w:p w14:paraId="46D965C0" w14:textId="77777777" w:rsidR="00631F5E" w:rsidRPr="00C111BD" w:rsidRDefault="00631F5E" w:rsidP="00C111BD">
            <w:pPr>
              <w:widowControl w:val="0"/>
              <w:autoSpaceDE w:val="0"/>
              <w:autoSpaceDN w:val="0"/>
              <w:adjustRightInd w:val="0"/>
              <w:ind w:right="-5"/>
              <w:jc w:val="both"/>
              <w:rPr>
                <w:rFonts w:ascii="PT Astra Serif" w:hAnsi="PT Astra Serif"/>
                <w:sz w:val="20"/>
                <w:szCs w:val="20"/>
              </w:rPr>
            </w:pPr>
            <w:r w:rsidRPr="00C111BD">
              <w:rPr>
                <w:rFonts w:ascii="PT Astra Serif" w:hAnsi="PT Astra Serif"/>
                <w:sz w:val="20"/>
                <w:szCs w:val="20"/>
              </w:rPr>
              <w:t xml:space="preserve">    тыс</w:t>
            </w:r>
            <w:proofErr w:type="gramStart"/>
            <w:r w:rsidRPr="00C111BD">
              <w:rPr>
                <w:rFonts w:ascii="PT Astra Serif" w:hAnsi="PT Astra Serif"/>
                <w:sz w:val="20"/>
                <w:szCs w:val="20"/>
              </w:rPr>
              <w:t>.р</w:t>
            </w:r>
            <w:proofErr w:type="gramEnd"/>
            <w:r w:rsidRPr="00C111BD">
              <w:rPr>
                <w:rFonts w:ascii="PT Astra Serif" w:hAnsi="PT Astra Serif"/>
                <w:sz w:val="20"/>
                <w:szCs w:val="20"/>
              </w:rPr>
              <w:t>уб.</w:t>
            </w:r>
          </w:p>
        </w:tc>
        <w:tc>
          <w:tcPr>
            <w:tcW w:w="894" w:type="dxa"/>
            <w:noWrap/>
            <w:vAlign w:val="bottom"/>
          </w:tcPr>
          <w:p w14:paraId="1D2144C1" w14:textId="77777777" w:rsidR="00631F5E" w:rsidRPr="00C111BD" w:rsidRDefault="00631F5E" w:rsidP="00C111BD">
            <w:pPr>
              <w:widowControl w:val="0"/>
              <w:autoSpaceDE w:val="0"/>
              <w:autoSpaceDN w:val="0"/>
              <w:adjustRightInd w:val="0"/>
              <w:ind w:right="-5"/>
              <w:jc w:val="both"/>
              <w:rPr>
                <w:rFonts w:ascii="PT Astra Serif" w:hAnsi="PT Astra Serif"/>
                <w:sz w:val="20"/>
                <w:szCs w:val="20"/>
              </w:rPr>
            </w:pPr>
          </w:p>
        </w:tc>
      </w:tr>
      <w:tr w:rsidR="00631F5E" w:rsidRPr="0012182B" w14:paraId="1451234B" w14:textId="77777777" w:rsidTr="00C111BD">
        <w:trPr>
          <w:trHeight w:val="240"/>
        </w:trPr>
        <w:tc>
          <w:tcPr>
            <w:tcW w:w="2553" w:type="dxa"/>
            <w:tcBorders>
              <w:top w:val="single" w:sz="4" w:space="0" w:color="auto"/>
              <w:left w:val="single" w:sz="4" w:space="0" w:color="auto"/>
              <w:bottom w:val="nil"/>
              <w:right w:val="nil"/>
            </w:tcBorders>
          </w:tcPr>
          <w:p w14:paraId="51AFF3B5" w14:textId="77777777" w:rsidR="00631F5E" w:rsidRPr="00C111BD" w:rsidRDefault="00631F5E" w:rsidP="00C111BD">
            <w:pPr>
              <w:widowControl w:val="0"/>
              <w:autoSpaceDE w:val="0"/>
              <w:autoSpaceDN w:val="0"/>
              <w:adjustRightInd w:val="0"/>
              <w:ind w:right="-5"/>
              <w:jc w:val="center"/>
              <w:rPr>
                <w:rFonts w:ascii="PT Astra Serif" w:hAnsi="PT Astra Serif"/>
                <w:sz w:val="20"/>
                <w:szCs w:val="20"/>
              </w:rPr>
            </w:pPr>
            <w:r w:rsidRPr="00C111BD">
              <w:rPr>
                <w:rFonts w:ascii="PT Astra Serif" w:hAnsi="PT Astra Serif"/>
                <w:sz w:val="20"/>
                <w:szCs w:val="20"/>
              </w:rPr>
              <w:t>Всего поступило</w:t>
            </w:r>
          </w:p>
        </w:tc>
        <w:tc>
          <w:tcPr>
            <w:tcW w:w="2865" w:type="dxa"/>
            <w:gridSpan w:val="3"/>
            <w:tcBorders>
              <w:top w:val="single" w:sz="4" w:space="0" w:color="auto"/>
              <w:left w:val="single" w:sz="4" w:space="0" w:color="auto"/>
              <w:bottom w:val="single" w:sz="4" w:space="0" w:color="auto"/>
              <w:right w:val="nil"/>
            </w:tcBorders>
            <w:noWrap/>
          </w:tcPr>
          <w:p w14:paraId="66254683" w14:textId="77777777" w:rsidR="00631F5E" w:rsidRPr="00C111BD" w:rsidRDefault="00631F5E" w:rsidP="00C111BD">
            <w:pPr>
              <w:ind w:right="-5"/>
              <w:jc w:val="center"/>
              <w:rPr>
                <w:rFonts w:ascii="PT Astra Serif" w:hAnsi="PT Astra Serif"/>
                <w:sz w:val="20"/>
                <w:szCs w:val="20"/>
              </w:rPr>
            </w:pPr>
          </w:p>
          <w:p w14:paraId="3F0EEEAD" w14:textId="77777777" w:rsidR="00631F5E" w:rsidRPr="00C111BD" w:rsidRDefault="00631F5E" w:rsidP="00C111BD">
            <w:pPr>
              <w:widowControl w:val="0"/>
              <w:autoSpaceDE w:val="0"/>
              <w:autoSpaceDN w:val="0"/>
              <w:adjustRightInd w:val="0"/>
              <w:ind w:right="-5"/>
              <w:jc w:val="center"/>
              <w:rPr>
                <w:rFonts w:ascii="PT Astra Serif" w:hAnsi="PT Astra Serif"/>
                <w:sz w:val="20"/>
                <w:szCs w:val="20"/>
              </w:rPr>
            </w:pPr>
            <w:r w:rsidRPr="00C111BD">
              <w:rPr>
                <w:rFonts w:ascii="PT Astra Serif" w:hAnsi="PT Astra Serif"/>
                <w:sz w:val="20"/>
                <w:szCs w:val="20"/>
              </w:rPr>
              <w:t>2024 г.</w:t>
            </w:r>
          </w:p>
        </w:tc>
        <w:tc>
          <w:tcPr>
            <w:tcW w:w="2946" w:type="dxa"/>
            <w:gridSpan w:val="3"/>
            <w:tcBorders>
              <w:top w:val="single" w:sz="4" w:space="0" w:color="auto"/>
              <w:left w:val="single" w:sz="4" w:space="0" w:color="auto"/>
              <w:bottom w:val="single" w:sz="4" w:space="0" w:color="auto"/>
              <w:right w:val="nil"/>
            </w:tcBorders>
            <w:noWrap/>
          </w:tcPr>
          <w:p w14:paraId="3AE72995" w14:textId="77777777" w:rsidR="00631F5E" w:rsidRPr="00C111BD" w:rsidRDefault="00631F5E" w:rsidP="00C111BD">
            <w:pPr>
              <w:ind w:right="-5"/>
              <w:jc w:val="center"/>
              <w:rPr>
                <w:rFonts w:ascii="PT Astra Serif" w:hAnsi="PT Astra Serif"/>
                <w:sz w:val="20"/>
                <w:szCs w:val="20"/>
              </w:rPr>
            </w:pPr>
          </w:p>
          <w:p w14:paraId="5132FE96" w14:textId="77777777" w:rsidR="00631F5E" w:rsidRPr="00C111BD" w:rsidRDefault="00631F5E" w:rsidP="00C111BD">
            <w:pPr>
              <w:widowControl w:val="0"/>
              <w:autoSpaceDE w:val="0"/>
              <w:autoSpaceDN w:val="0"/>
              <w:adjustRightInd w:val="0"/>
              <w:ind w:right="-5"/>
              <w:jc w:val="center"/>
              <w:rPr>
                <w:rFonts w:ascii="PT Astra Serif" w:hAnsi="PT Astra Serif"/>
                <w:sz w:val="20"/>
                <w:szCs w:val="20"/>
              </w:rPr>
            </w:pPr>
            <w:r w:rsidRPr="00C111BD">
              <w:rPr>
                <w:rFonts w:ascii="PT Astra Serif" w:hAnsi="PT Astra Serif"/>
                <w:sz w:val="20"/>
                <w:szCs w:val="20"/>
              </w:rPr>
              <w:t>2025 г.</w:t>
            </w:r>
          </w:p>
        </w:tc>
        <w:tc>
          <w:tcPr>
            <w:tcW w:w="1984" w:type="dxa"/>
            <w:gridSpan w:val="3"/>
            <w:tcBorders>
              <w:top w:val="single" w:sz="4" w:space="0" w:color="auto"/>
              <w:left w:val="single" w:sz="4" w:space="0" w:color="auto"/>
              <w:bottom w:val="single" w:sz="4" w:space="0" w:color="auto"/>
              <w:right w:val="single" w:sz="4" w:space="0" w:color="auto"/>
            </w:tcBorders>
            <w:noWrap/>
            <w:vAlign w:val="bottom"/>
          </w:tcPr>
          <w:p w14:paraId="2C5DA8F2" w14:textId="77777777" w:rsidR="00631F5E" w:rsidRPr="00C111BD" w:rsidRDefault="00631F5E" w:rsidP="00C111BD">
            <w:pPr>
              <w:ind w:right="-5"/>
              <w:jc w:val="center"/>
              <w:rPr>
                <w:rFonts w:ascii="PT Astra Serif" w:hAnsi="PT Astra Serif"/>
                <w:sz w:val="20"/>
                <w:szCs w:val="20"/>
              </w:rPr>
            </w:pPr>
            <w:r w:rsidRPr="00C111BD">
              <w:rPr>
                <w:rFonts w:ascii="PT Astra Serif" w:hAnsi="PT Astra Serif"/>
                <w:sz w:val="20"/>
                <w:szCs w:val="20"/>
              </w:rPr>
              <w:t xml:space="preserve">Отношение 2025 г. </w:t>
            </w:r>
            <w:proofErr w:type="gramStart"/>
            <w:r w:rsidRPr="00C111BD">
              <w:rPr>
                <w:rFonts w:ascii="PT Astra Serif" w:hAnsi="PT Astra Serif"/>
                <w:sz w:val="20"/>
                <w:szCs w:val="20"/>
              </w:rPr>
              <w:t>к</w:t>
            </w:r>
            <w:proofErr w:type="gramEnd"/>
            <w:r w:rsidRPr="00C111BD">
              <w:rPr>
                <w:rFonts w:ascii="PT Astra Serif" w:hAnsi="PT Astra Serif"/>
                <w:sz w:val="20"/>
                <w:szCs w:val="20"/>
              </w:rPr>
              <w:t xml:space="preserve"> </w:t>
            </w:r>
          </w:p>
          <w:p w14:paraId="20270756" w14:textId="77777777" w:rsidR="00631F5E" w:rsidRPr="00C111BD" w:rsidRDefault="00631F5E" w:rsidP="00C111BD">
            <w:pPr>
              <w:widowControl w:val="0"/>
              <w:autoSpaceDE w:val="0"/>
              <w:autoSpaceDN w:val="0"/>
              <w:adjustRightInd w:val="0"/>
              <w:ind w:right="-5"/>
              <w:jc w:val="center"/>
              <w:rPr>
                <w:rFonts w:ascii="PT Astra Serif" w:hAnsi="PT Astra Serif"/>
                <w:sz w:val="20"/>
                <w:szCs w:val="20"/>
              </w:rPr>
            </w:pPr>
            <w:r w:rsidRPr="00C111BD">
              <w:rPr>
                <w:rFonts w:ascii="PT Astra Serif" w:hAnsi="PT Astra Serif"/>
                <w:sz w:val="20"/>
                <w:szCs w:val="20"/>
              </w:rPr>
              <w:t>2024 г.</w:t>
            </w:r>
          </w:p>
        </w:tc>
      </w:tr>
      <w:tr w:rsidR="00631F5E" w:rsidRPr="0012182B" w14:paraId="7476D496" w14:textId="77777777" w:rsidTr="00C111BD">
        <w:trPr>
          <w:trHeight w:val="255"/>
        </w:trPr>
        <w:tc>
          <w:tcPr>
            <w:tcW w:w="2553" w:type="dxa"/>
            <w:tcBorders>
              <w:top w:val="nil"/>
              <w:left w:val="single" w:sz="4" w:space="0" w:color="auto"/>
              <w:bottom w:val="single" w:sz="4" w:space="0" w:color="auto"/>
              <w:right w:val="single" w:sz="4" w:space="0" w:color="auto"/>
            </w:tcBorders>
            <w:vAlign w:val="bottom"/>
          </w:tcPr>
          <w:p w14:paraId="07C3BECE" w14:textId="77777777" w:rsidR="00631F5E" w:rsidRPr="00C111BD" w:rsidRDefault="00631F5E" w:rsidP="00C111BD">
            <w:pPr>
              <w:widowControl w:val="0"/>
              <w:autoSpaceDE w:val="0"/>
              <w:autoSpaceDN w:val="0"/>
              <w:adjustRightInd w:val="0"/>
              <w:ind w:right="-5"/>
              <w:jc w:val="both"/>
              <w:rPr>
                <w:rFonts w:ascii="PT Astra Serif" w:hAnsi="PT Astra Serif"/>
                <w:sz w:val="20"/>
                <w:szCs w:val="20"/>
              </w:rPr>
            </w:pPr>
            <w:r w:rsidRPr="00C111BD">
              <w:rPr>
                <w:rFonts w:ascii="PT Astra Serif" w:hAnsi="PT Astra Serif"/>
                <w:sz w:val="20"/>
                <w:szCs w:val="20"/>
              </w:rPr>
              <w:t> </w:t>
            </w:r>
          </w:p>
        </w:tc>
        <w:tc>
          <w:tcPr>
            <w:tcW w:w="992" w:type="dxa"/>
            <w:tcBorders>
              <w:top w:val="nil"/>
              <w:left w:val="nil"/>
              <w:bottom w:val="single" w:sz="4" w:space="0" w:color="auto"/>
              <w:right w:val="single" w:sz="4" w:space="0" w:color="auto"/>
            </w:tcBorders>
            <w:noWrap/>
            <w:vAlign w:val="bottom"/>
          </w:tcPr>
          <w:p w14:paraId="7B7B8E0B" w14:textId="77777777" w:rsidR="00631F5E" w:rsidRPr="00C111BD" w:rsidRDefault="00631F5E" w:rsidP="00C111BD">
            <w:pPr>
              <w:widowControl w:val="0"/>
              <w:autoSpaceDE w:val="0"/>
              <w:autoSpaceDN w:val="0"/>
              <w:adjustRightInd w:val="0"/>
              <w:ind w:right="-5"/>
              <w:jc w:val="center"/>
              <w:rPr>
                <w:rFonts w:ascii="PT Astra Serif" w:hAnsi="PT Astra Serif"/>
                <w:sz w:val="20"/>
                <w:szCs w:val="20"/>
              </w:rPr>
            </w:pPr>
            <w:r w:rsidRPr="00C111BD">
              <w:rPr>
                <w:rFonts w:ascii="PT Astra Serif" w:hAnsi="PT Astra Serif"/>
                <w:sz w:val="20"/>
                <w:szCs w:val="20"/>
              </w:rPr>
              <w:t>план</w:t>
            </w:r>
          </w:p>
        </w:tc>
        <w:tc>
          <w:tcPr>
            <w:tcW w:w="992" w:type="dxa"/>
            <w:tcBorders>
              <w:top w:val="nil"/>
              <w:left w:val="nil"/>
              <w:bottom w:val="single" w:sz="4" w:space="0" w:color="auto"/>
              <w:right w:val="single" w:sz="4" w:space="0" w:color="auto"/>
            </w:tcBorders>
            <w:noWrap/>
            <w:vAlign w:val="bottom"/>
          </w:tcPr>
          <w:p w14:paraId="4E053874" w14:textId="77777777" w:rsidR="00631F5E" w:rsidRPr="00C111BD" w:rsidRDefault="00631F5E" w:rsidP="00C111BD">
            <w:pPr>
              <w:widowControl w:val="0"/>
              <w:autoSpaceDE w:val="0"/>
              <w:autoSpaceDN w:val="0"/>
              <w:adjustRightInd w:val="0"/>
              <w:ind w:right="-5"/>
              <w:jc w:val="center"/>
              <w:rPr>
                <w:rFonts w:ascii="PT Astra Serif" w:hAnsi="PT Astra Serif"/>
                <w:sz w:val="20"/>
                <w:szCs w:val="20"/>
              </w:rPr>
            </w:pPr>
            <w:r w:rsidRPr="00C111BD">
              <w:rPr>
                <w:rFonts w:ascii="PT Astra Serif" w:hAnsi="PT Astra Serif"/>
                <w:sz w:val="20"/>
                <w:szCs w:val="20"/>
              </w:rPr>
              <w:t>факт</w:t>
            </w:r>
          </w:p>
        </w:tc>
        <w:tc>
          <w:tcPr>
            <w:tcW w:w="881" w:type="dxa"/>
            <w:tcBorders>
              <w:top w:val="nil"/>
              <w:left w:val="nil"/>
              <w:bottom w:val="single" w:sz="4" w:space="0" w:color="auto"/>
              <w:right w:val="single" w:sz="4" w:space="0" w:color="auto"/>
            </w:tcBorders>
            <w:noWrap/>
            <w:vAlign w:val="bottom"/>
          </w:tcPr>
          <w:p w14:paraId="395388BE" w14:textId="77777777" w:rsidR="00631F5E" w:rsidRPr="00C111BD" w:rsidRDefault="00631F5E" w:rsidP="00C111BD">
            <w:pPr>
              <w:widowControl w:val="0"/>
              <w:autoSpaceDE w:val="0"/>
              <w:autoSpaceDN w:val="0"/>
              <w:adjustRightInd w:val="0"/>
              <w:ind w:right="-5"/>
              <w:jc w:val="center"/>
              <w:rPr>
                <w:rFonts w:ascii="PT Astra Serif" w:hAnsi="PT Astra Serif"/>
                <w:sz w:val="20"/>
                <w:szCs w:val="20"/>
              </w:rPr>
            </w:pPr>
            <w:r w:rsidRPr="00C111BD">
              <w:rPr>
                <w:rFonts w:ascii="PT Astra Serif" w:hAnsi="PT Astra Serif"/>
                <w:sz w:val="20"/>
                <w:szCs w:val="20"/>
              </w:rPr>
              <w:t>%</w:t>
            </w:r>
          </w:p>
        </w:tc>
        <w:tc>
          <w:tcPr>
            <w:tcW w:w="1104" w:type="dxa"/>
            <w:tcBorders>
              <w:top w:val="nil"/>
              <w:left w:val="nil"/>
              <w:bottom w:val="single" w:sz="4" w:space="0" w:color="auto"/>
              <w:right w:val="single" w:sz="4" w:space="0" w:color="auto"/>
            </w:tcBorders>
            <w:noWrap/>
            <w:vAlign w:val="bottom"/>
          </w:tcPr>
          <w:p w14:paraId="54B1A941" w14:textId="77777777" w:rsidR="00631F5E" w:rsidRPr="00C111BD" w:rsidRDefault="00631F5E" w:rsidP="00C111BD">
            <w:pPr>
              <w:widowControl w:val="0"/>
              <w:autoSpaceDE w:val="0"/>
              <w:autoSpaceDN w:val="0"/>
              <w:adjustRightInd w:val="0"/>
              <w:ind w:right="-5"/>
              <w:jc w:val="center"/>
              <w:rPr>
                <w:rFonts w:ascii="PT Astra Serif" w:hAnsi="PT Astra Serif"/>
                <w:sz w:val="20"/>
                <w:szCs w:val="20"/>
              </w:rPr>
            </w:pPr>
            <w:r w:rsidRPr="00C111BD">
              <w:rPr>
                <w:rFonts w:ascii="PT Astra Serif" w:hAnsi="PT Astra Serif"/>
                <w:sz w:val="20"/>
                <w:szCs w:val="20"/>
              </w:rPr>
              <w:t>план</w:t>
            </w:r>
          </w:p>
        </w:tc>
        <w:tc>
          <w:tcPr>
            <w:tcW w:w="992" w:type="dxa"/>
            <w:tcBorders>
              <w:top w:val="nil"/>
              <w:left w:val="nil"/>
              <w:bottom w:val="single" w:sz="4" w:space="0" w:color="auto"/>
              <w:right w:val="single" w:sz="4" w:space="0" w:color="auto"/>
            </w:tcBorders>
            <w:noWrap/>
            <w:vAlign w:val="bottom"/>
          </w:tcPr>
          <w:p w14:paraId="3EB70059" w14:textId="77777777" w:rsidR="00631F5E" w:rsidRPr="00C111BD" w:rsidRDefault="00631F5E" w:rsidP="00C111BD">
            <w:pPr>
              <w:widowControl w:val="0"/>
              <w:autoSpaceDE w:val="0"/>
              <w:autoSpaceDN w:val="0"/>
              <w:adjustRightInd w:val="0"/>
              <w:ind w:right="-5"/>
              <w:jc w:val="center"/>
              <w:rPr>
                <w:rFonts w:ascii="PT Astra Serif" w:hAnsi="PT Astra Serif"/>
                <w:sz w:val="20"/>
                <w:szCs w:val="20"/>
              </w:rPr>
            </w:pPr>
            <w:r w:rsidRPr="00C111BD">
              <w:rPr>
                <w:rFonts w:ascii="PT Astra Serif" w:hAnsi="PT Astra Serif"/>
                <w:sz w:val="20"/>
                <w:szCs w:val="20"/>
              </w:rPr>
              <w:t>факт</w:t>
            </w:r>
          </w:p>
        </w:tc>
        <w:tc>
          <w:tcPr>
            <w:tcW w:w="850" w:type="dxa"/>
            <w:tcBorders>
              <w:top w:val="nil"/>
              <w:left w:val="nil"/>
              <w:bottom w:val="single" w:sz="4" w:space="0" w:color="auto"/>
              <w:right w:val="single" w:sz="4" w:space="0" w:color="auto"/>
            </w:tcBorders>
            <w:noWrap/>
            <w:vAlign w:val="bottom"/>
          </w:tcPr>
          <w:p w14:paraId="0D953917" w14:textId="77777777" w:rsidR="00631F5E" w:rsidRPr="00C111BD" w:rsidRDefault="00631F5E" w:rsidP="00C111BD">
            <w:pPr>
              <w:widowControl w:val="0"/>
              <w:autoSpaceDE w:val="0"/>
              <w:autoSpaceDN w:val="0"/>
              <w:adjustRightInd w:val="0"/>
              <w:ind w:right="-5"/>
              <w:jc w:val="center"/>
              <w:rPr>
                <w:rFonts w:ascii="PT Astra Serif" w:hAnsi="PT Astra Serif"/>
                <w:sz w:val="20"/>
                <w:szCs w:val="20"/>
                <w:highlight w:val="green"/>
              </w:rPr>
            </w:pPr>
            <w:r w:rsidRPr="00C111BD">
              <w:rPr>
                <w:rFonts w:ascii="PT Astra Serif" w:hAnsi="PT Astra Serif"/>
                <w:sz w:val="20"/>
                <w:szCs w:val="20"/>
              </w:rPr>
              <w:t>%</w:t>
            </w:r>
          </w:p>
        </w:tc>
        <w:tc>
          <w:tcPr>
            <w:tcW w:w="993" w:type="dxa"/>
            <w:tcBorders>
              <w:top w:val="nil"/>
              <w:left w:val="nil"/>
              <w:bottom w:val="single" w:sz="4" w:space="0" w:color="auto"/>
              <w:right w:val="single" w:sz="4" w:space="0" w:color="auto"/>
            </w:tcBorders>
            <w:noWrap/>
            <w:vAlign w:val="bottom"/>
          </w:tcPr>
          <w:p w14:paraId="30BBEA45" w14:textId="77777777" w:rsidR="00631F5E" w:rsidRPr="00C111BD" w:rsidRDefault="00631F5E" w:rsidP="00C111BD">
            <w:pPr>
              <w:widowControl w:val="0"/>
              <w:autoSpaceDE w:val="0"/>
              <w:autoSpaceDN w:val="0"/>
              <w:adjustRightInd w:val="0"/>
              <w:ind w:right="-5"/>
              <w:jc w:val="center"/>
              <w:rPr>
                <w:rFonts w:ascii="PT Astra Serif" w:hAnsi="PT Astra Serif"/>
                <w:sz w:val="20"/>
                <w:szCs w:val="20"/>
              </w:rPr>
            </w:pPr>
            <w:r w:rsidRPr="00C111BD">
              <w:rPr>
                <w:rFonts w:ascii="PT Astra Serif" w:hAnsi="PT Astra Serif"/>
                <w:sz w:val="20"/>
                <w:szCs w:val="20"/>
              </w:rPr>
              <w:t>+,-</w:t>
            </w:r>
          </w:p>
        </w:tc>
        <w:tc>
          <w:tcPr>
            <w:tcW w:w="991" w:type="dxa"/>
            <w:gridSpan w:val="2"/>
            <w:tcBorders>
              <w:top w:val="nil"/>
              <w:left w:val="nil"/>
              <w:bottom w:val="single" w:sz="4" w:space="0" w:color="auto"/>
              <w:right w:val="single" w:sz="4" w:space="0" w:color="auto"/>
            </w:tcBorders>
            <w:noWrap/>
            <w:vAlign w:val="bottom"/>
          </w:tcPr>
          <w:p w14:paraId="34171469" w14:textId="77777777" w:rsidR="00631F5E" w:rsidRPr="00C111BD" w:rsidRDefault="00631F5E" w:rsidP="00C111BD">
            <w:pPr>
              <w:widowControl w:val="0"/>
              <w:autoSpaceDE w:val="0"/>
              <w:autoSpaceDN w:val="0"/>
              <w:adjustRightInd w:val="0"/>
              <w:ind w:right="-5"/>
              <w:jc w:val="center"/>
              <w:rPr>
                <w:rFonts w:ascii="PT Astra Serif" w:hAnsi="PT Astra Serif"/>
                <w:sz w:val="20"/>
                <w:szCs w:val="20"/>
              </w:rPr>
            </w:pPr>
            <w:r w:rsidRPr="00C111BD">
              <w:rPr>
                <w:rFonts w:ascii="PT Astra Serif" w:hAnsi="PT Astra Serif"/>
                <w:sz w:val="20"/>
                <w:szCs w:val="20"/>
              </w:rPr>
              <w:t>%</w:t>
            </w:r>
          </w:p>
        </w:tc>
      </w:tr>
      <w:tr w:rsidR="00631F5E" w:rsidRPr="0012182B" w14:paraId="2E35AA5A" w14:textId="77777777" w:rsidTr="00C111BD">
        <w:trPr>
          <w:trHeight w:val="255"/>
        </w:trPr>
        <w:tc>
          <w:tcPr>
            <w:tcW w:w="2553" w:type="dxa"/>
            <w:tcBorders>
              <w:top w:val="single" w:sz="4" w:space="0" w:color="auto"/>
              <w:left w:val="single" w:sz="4" w:space="0" w:color="auto"/>
              <w:bottom w:val="single" w:sz="4" w:space="0" w:color="auto"/>
              <w:right w:val="single" w:sz="4" w:space="0" w:color="auto"/>
            </w:tcBorders>
            <w:vAlign w:val="bottom"/>
          </w:tcPr>
          <w:p w14:paraId="0DC67389" w14:textId="77777777" w:rsidR="00631F5E" w:rsidRPr="00C111BD" w:rsidRDefault="00631F5E" w:rsidP="00C111BD">
            <w:pPr>
              <w:widowControl w:val="0"/>
              <w:autoSpaceDE w:val="0"/>
              <w:autoSpaceDN w:val="0"/>
              <w:adjustRightInd w:val="0"/>
              <w:ind w:right="-5"/>
              <w:jc w:val="both"/>
              <w:rPr>
                <w:rFonts w:ascii="PT Astra Serif" w:hAnsi="PT Astra Serif"/>
                <w:b/>
                <w:bCs/>
                <w:sz w:val="20"/>
                <w:szCs w:val="20"/>
              </w:rPr>
            </w:pPr>
            <w:r w:rsidRPr="00C111BD">
              <w:rPr>
                <w:rFonts w:ascii="PT Astra Serif" w:hAnsi="PT Astra Serif"/>
                <w:b/>
                <w:bCs/>
                <w:sz w:val="20"/>
                <w:szCs w:val="20"/>
              </w:rPr>
              <w:t>Всего собственных доходов</w:t>
            </w:r>
          </w:p>
        </w:tc>
        <w:tc>
          <w:tcPr>
            <w:tcW w:w="992" w:type="dxa"/>
            <w:tcBorders>
              <w:top w:val="single" w:sz="4" w:space="0" w:color="auto"/>
              <w:left w:val="nil"/>
              <w:bottom w:val="single" w:sz="4" w:space="0" w:color="auto"/>
              <w:right w:val="single" w:sz="4" w:space="0" w:color="auto"/>
            </w:tcBorders>
            <w:noWrap/>
            <w:vAlign w:val="bottom"/>
          </w:tcPr>
          <w:p w14:paraId="114AF7C2"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180195,2</w:t>
            </w:r>
          </w:p>
        </w:tc>
        <w:tc>
          <w:tcPr>
            <w:tcW w:w="992" w:type="dxa"/>
            <w:tcBorders>
              <w:top w:val="single" w:sz="4" w:space="0" w:color="auto"/>
              <w:left w:val="nil"/>
              <w:bottom w:val="single" w:sz="4" w:space="0" w:color="auto"/>
              <w:right w:val="single" w:sz="4" w:space="0" w:color="auto"/>
            </w:tcBorders>
            <w:noWrap/>
            <w:vAlign w:val="bottom"/>
          </w:tcPr>
          <w:p w14:paraId="040F8EAB"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182565,3</w:t>
            </w:r>
          </w:p>
        </w:tc>
        <w:tc>
          <w:tcPr>
            <w:tcW w:w="881" w:type="dxa"/>
            <w:tcBorders>
              <w:top w:val="single" w:sz="4" w:space="0" w:color="auto"/>
              <w:left w:val="nil"/>
              <w:bottom w:val="single" w:sz="4" w:space="0" w:color="auto"/>
              <w:right w:val="single" w:sz="4" w:space="0" w:color="auto"/>
            </w:tcBorders>
            <w:noWrap/>
            <w:vAlign w:val="bottom"/>
          </w:tcPr>
          <w:p w14:paraId="63E0EAA5"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101,3</w:t>
            </w:r>
          </w:p>
        </w:tc>
        <w:tc>
          <w:tcPr>
            <w:tcW w:w="1104" w:type="dxa"/>
            <w:tcBorders>
              <w:top w:val="single" w:sz="4" w:space="0" w:color="auto"/>
              <w:left w:val="nil"/>
              <w:bottom w:val="single" w:sz="4" w:space="0" w:color="auto"/>
              <w:right w:val="single" w:sz="4" w:space="0" w:color="auto"/>
            </w:tcBorders>
            <w:noWrap/>
            <w:vAlign w:val="bottom"/>
          </w:tcPr>
          <w:p w14:paraId="4696A271"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193829,1</w:t>
            </w:r>
          </w:p>
        </w:tc>
        <w:tc>
          <w:tcPr>
            <w:tcW w:w="992" w:type="dxa"/>
            <w:tcBorders>
              <w:top w:val="single" w:sz="4" w:space="0" w:color="auto"/>
              <w:left w:val="nil"/>
              <w:bottom w:val="single" w:sz="4" w:space="0" w:color="auto"/>
              <w:right w:val="single" w:sz="4" w:space="0" w:color="auto"/>
            </w:tcBorders>
            <w:noWrap/>
            <w:vAlign w:val="bottom"/>
          </w:tcPr>
          <w:p w14:paraId="1BE2B579"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206067,4</w:t>
            </w:r>
          </w:p>
        </w:tc>
        <w:tc>
          <w:tcPr>
            <w:tcW w:w="850" w:type="dxa"/>
            <w:tcBorders>
              <w:top w:val="single" w:sz="4" w:space="0" w:color="auto"/>
              <w:left w:val="nil"/>
              <w:bottom w:val="single" w:sz="4" w:space="0" w:color="auto"/>
              <w:right w:val="single" w:sz="4" w:space="0" w:color="auto"/>
            </w:tcBorders>
            <w:noWrap/>
            <w:vAlign w:val="bottom"/>
          </w:tcPr>
          <w:p w14:paraId="6358B66D"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106,3</w:t>
            </w:r>
          </w:p>
        </w:tc>
        <w:tc>
          <w:tcPr>
            <w:tcW w:w="993" w:type="dxa"/>
            <w:tcBorders>
              <w:top w:val="single" w:sz="4" w:space="0" w:color="auto"/>
              <w:left w:val="nil"/>
              <w:bottom w:val="single" w:sz="4" w:space="0" w:color="auto"/>
              <w:right w:val="single" w:sz="4" w:space="0" w:color="auto"/>
            </w:tcBorders>
            <w:noWrap/>
            <w:vAlign w:val="bottom"/>
          </w:tcPr>
          <w:p w14:paraId="5D5B5AC6"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23502,1</w:t>
            </w:r>
          </w:p>
        </w:tc>
        <w:tc>
          <w:tcPr>
            <w:tcW w:w="991" w:type="dxa"/>
            <w:gridSpan w:val="2"/>
            <w:tcBorders>
              <w:top w:val="single" w:sz="4" w:space="0" w:color="auto"/>
              <w:left w:val="nil"/>
              <w:bottom w:val="single" w:sz="4" w:space="0" w:color="auto"/>
              <w:right w:val="single" w:sz="4" w:space="0" w:color="auto"/>
            </w:tcBorders>
            <w:noWrap/>
            <w:vAlign w:val="bottom"/>
          </w:tcPr>
          <w:p w14:paraId="14B63C58"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112,9</w:t>
            </w:r>
          </w:p>
        </w:tc>
      </w:tr>
      <w:tr w:rsidR="00631F5E" w:rsidRPr="0012182B" w14:paraId="063DD22E" w14:textId="77777777" w:rsidTr="00C111BD">
        <w:trPr>
          <w:trHeight w:val="420"/>
        </w:trPr>
        <w:tc>
          <w:tcPr>
            <w:tcW w:w="2553" w:type="dxa"/>
            <w:tcBorders>
              <w:top w:val="single" w:sz="4" w:space="0" w:color="auto"/>
              <w:left w:val="single" w:sz="4" w:space="0" w:color="auto"/>
              <w:bottom w:val="single" w:sz="4" w:space="0" w:color="auto"/>
              <w:right w:val="single" w:sz="4" w:space="0" w:color="auto"/>
            </w:tcBorders>
            <w:vAlign w:val="bottom"/>
          </w:tcPr>
          <w:p w14:paraId="5BD502E1" w14:textId="77777777" w:rsidR="00631F5E" w:rsidRPr="00C111BD" w:rsidRDefault="00631F5E" w:rsidP="00C111BD">
            <w:pPr>
              <w:widowControl w:val="0"/>
              <w:autoSpaceDE w:val="0"/>
              <w:autoSpaceDN w:val="0"/>
              <w:adjustRightInd w:val="0"/>
              <w:ind w:right="-5"/>
              <w:jc w:val="both"/>
              <w:rPr>
                <w:rFonts w:ascii="PT Astra Serif" w:hAnsi="PT Astra Serif"/>
                <w:sz w:val="20"/>
                <w:szCs w:val="20"/>
              </w:rPr>
            </w:pPr>
            <w:r w:rsidRPr="00C111BD">
              <w:rPr>
                <w:rFonts w:ascii="PT Astra Serif" w:hAnsi="PT Astra Serif"/>
                <w:sz w:val="20"/>
                <w:szCs w:val="20"/>
              </w:rPr>
              <w:t>Налог на доходы физических лиц</w:t>
            </w:r>
          </w:p>
        </w:tc>
        <w:tc>
          <w:tcPr>
            <w:tcW w:w="992" w:type="dxa"/>
            <w:tcBorders>
              <w:top w:val="single" w:sz="4" w:space="0" w:color="auto"/>
              <w:left w:val="nil"/>
              <w:bottom w:val="single" w:sz="4" w:space="0" w:color="auto"/>
              <w:right w:val="single" w:sz="4" w:space="0" w:color="auto"/>
            </w:tcBorders>
            <w:noWrap/>
            <w:vAlign w:val="bottom"/>
          </w:tcPr>
          <w:p w14:paraId="15DC56D2"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81743,2</w:t>
            </w:r>
          </w:p>
        </w:tc>
        <w:tc>
          <w:tcPr>
            <w:tcW w:w="992" w:type="dxa"/>
            <w:tcBorders>
              <w:top w:val="single" w:sz="4" w:space="0" w:color="auto"/>
              <w:left w:val="nil"/>
              <w:bottom w:val="single" w:sz="4" w:space="0" w:color="auto"/>
              <w:right w:val="single" w:sz="4" w:space="0" w:color="auto"/>
            </w:tcBorders>
            <w:noWrap/>
            <w:vAlign w:val="bottom"/>
          </w:tcPr>
          <w:p w14:paraId="40FB6B0A"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87792,2</w:t>
            </w:r>
          </w:p>
        </w:tc>
        <w:tc>
          <w:tcPr>
            <w:tcW w:w="881" w:type="dxa"/>
            <w:tcBorders>
              <w:top w:val="single" w:sz="4" w:space="0" w:color="auto"/>
              <w:left w:val="nil"/>
              <w:bottom w:val="single" w:sz="4" w:space="0" w:color="auto"/>
              <w:right w:val="single" w:sz="4" w:space="0" w:color="auto"/>
            </w:tcBorders>
            <w:noWrap/>
            <w:vAlign w:val="bottom"/>
          </w:tcPr>
          <w:p w14:paraId="084633AE"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107,4</w:t>
            </w:r>
          </w:p>
        </w:tc>
        <w:tc>
          <w:tcPr>
            <w:tcW w:w="1104" w:type="dxa"/>
            <w:tcBorders>
              <w:top w:val="single" w:sz="4" w:space="0" w:color="auto"/>
              <w:left w:val="nil"/>
              <w:bottom w:val="single" w:sz="4" w:space="0" w:color="auto"/>
              <w:right w:val="single" w:sz="4" w:space="0" w:color="auto"/>
            </w:tcBorders>
            <w:noWrap/>
            <w:vAlign w:val="bottom"/>
          </w:tcPr>
          <w:p w14:paraId="083953E9"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94116,4</w:t>
            </w:r>
          </w:p>
        </w:tc>
        <w:tc>
          <w:tcPr>
            <w:tcW w:w="992" w:type="dxa"/>
            <w:tcBorders>
              <w:top w:val="single" w:sz="4" w:space="0" w:color="auto"/>
              <w:left w:val="nil"/>
              <w:bottom w:val="single" w:sz="4" w:space="0" w:color="auto"/>
              <w:right w:val="single" w:sz="4" w:space="0" w:color="auto"/>
            </w:tcBorders>
            <w:noWrap/>
            <w:vAlign w:val="bottom"/>
          </w:tcPr>
          <w:p w14:paraId="1A54BFE1"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97873,2</w:t>
            </w:r>
          </w:p>
        </w:tc>
        <w:tc>
          <w:tcPr>
            <w:tcW w:w="850" w:type="dxa"/>
            <w:tcBorders>
              <w:top w:val="single" w:sz="4" w:space="0" w:color="auto"/>
              <w:left w:val="nil"/>
              <w:bottom w:val="single" w:sz="4" w:space="0" w:color="auto"/>
              <w:right w:val="single" w:sz="4" w:space="0" w:color="auto"/>
            </w:tcBorders>
            <w:noWrap/>
            <w:vAlign w:val="bottom"/>
          </w:tcPr>
          <w:p w14:paraId="4051D0FD"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104,0</w:t>
            </w:r>
          </w:p>
        </w:tc>
        <w:tc>
          <w:tcPr>
            <w:tcW w:w="993" w:type="dxa"/>
            <w:tcBorders>
              <w:top w:val="single" w:sz="4" w:space="0" w:color="auto"/>
              <w:left w:val="nil"/>
              <w:bottom w:val="single" w:sz="4" w:space="0" w:color="auto"/>
              <w:right w:val="single" w:sz="4" w:space="0" w:color="auto"/>
            </w:tcBorders>
            <w:noWrap/>
            <w:vAlign w:val="bottom"/>
          </w:tcPr>
          <w:p w14:paraId="1DCB40DF"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10081,0</w:t>
            </w:r>
          </w:p>
        </w:tc>
        <w:tc>
          <w:tcPr>
            <w:tcW w:w="991" w:type="dxa"/>
            <w:gridSpan w:val="2"/>
            <w:tcBorders>
              <w:top w:val="single" w:sz="4" w:space="0" w:color="auto"/>
              <w:left w:val="nil"/>
              <w:bottom w:val="single" w:sz="4" w:space="0" w:color="auto"/>
              <w:right w:val="single" w:sz="4" w:space="0" w:color="auto"/>
            </w:tcBorders>
            <w:noWrap/>
            <w:vAlign w:val="bottom"/>
          </w:tcPr>
          <w:p w14:paraId="19845F04"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111,5</w:t>
            </w:r>
          </w:p>
        </w:tc>
      </w:tr>
      <w:tr w:rsidR="00631F5E" w:rsidRPr="0012182B" w14:paraId="47B0EBA3" w14:textId="77777777" w:rsidTr="00C111BD">
        <w:trPr>
          <w:trHeight w:val="395"/>
        </w:trPr>
        <w:tc>
          <w:tcPr>
            <w:tcW w:w="2553" w:type="dxa"/>
            <w:tcBorders>
              <w:top w:val="single" w:sz="4" w:space="0" w:color="auto"/>
              <w:left w:val="single" w:sz="4" w:space="0" w:color="auto"/>
              <w:bottom w:val="single" w:sz="4" w:space="0" w:color="auto"/>
              <w:right w:val="single" w:sz="4" w:space="0" w:color="auto"/>
            </w:tcBorders>
          </w:tcPr>
          <w:p w14:paraId="0CB4EB42" w14:textId="77777777" w:rsidR="00631F5E" w:rsidRPr="00C111BD" w:rsidRDefault="00631F5E" w:rsidP="00C111BD">
            <w:pPr>
              <w:widowControl w:val="0"/>
              <w:autoSpaceDE w:val="0"/>
              <w:autoSpaceDN w:val="0"/>
              <w:adjustRightInd w:val="0"/>
              <w:ind w:right="-5"/>
              <w:rPr>
                <w:rFonts w:ascii="PT Astra Serif" w:hAnsi="PT Astra Serif"/>
                <w:sz w:val="20"/>
                <w:szCs w:val="20"/>
              </w:rPr>
            </w:pPr>
            <w:r w:rsidRPr="00C111BD">
              <w:rPr>
                <w:rFonts w:ascii="PT Astra Serif" w:hAnsi="PT Astra Serif"/>
                <w:sz w:val="20"/>
                <w:szCs w:val="20"/>
              </w:rPr>
              <w:t>Акцизы на нефтепродукты</w:t>
            </w:r>
          </w:p>
        </w:tc>
        <w:tc>
          <w:tcPr>
            <w:tcW w:w="992" w:type="dxa"/>
            <w:tcBorders>
              <w:top w:val="single" w:sz="4" w:space="0" w:color="auto"/>
              <w:left w:val="nil"/>
              <w:bottom w:val="single" w:sz="4" w:space="0" w:color="auto"/>
              <w:right w:val="single" w:sz="4" w:space="0" w:color="auto"/>
            </w:tcBorders>
            <w:noWrap/>
            <w:vAlign w:val="bottom"/>
          </w:tcPr>
          <w:p w14:paraId="13B1ED77"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17429,5</w:t>
            </w:r>
          </w:p>
        </w:tc>
        <w:tc>
          <w:tcPr>
            <w:tcW w:w="992" w:type="dxa"/>
            <w:tcBorders>
              <w:top w:val="single" w:sz="4" w:space="0" w:color="auto"/>
              <w:left w:val="nil"/>
              <w:bottom w:val="single" w:sz="4" w:space="0" w:color="auto"/>
              <w:right w:val="single" w:sz="4" w:space="0" w:color="auto"/>
            </w:tcBorders>
            <w:noWrap/>
            <w:vAlign w:val="bottom"/>
          </w:tcPr>
          <w:p w14:paraId="2BEFA155"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18696,3</w:t>
            </w:r>
          </w:p>
        </w:tc>
        <w:tc>
          <w:tcPr>
            <w:tcW w:w="881" w:type="dxa"/>
            <w:tcBorders>
              <w:top w:val="single" w:sz="4" w:space="0" w:color="auto"/>
              <w:left w:val="nil"/>
              <w:bottom w:val="single" w:sz="4" w:space="0" w:color="auto"/>
              <w:right w:val="single" w:sz="4" w:space="0" w:color="auto"/>
            </w:tcBorders>
            <w:noWrap/>
            <w:vAlign w:val="bottom"/>
          </w:tcPr>
          <w:p w14:paraId="230D0F13"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107,3</w:t>
            </w:r>
          </w:p>
        </w:tc>
        <w:tc>
          <w:tcPr>
            <w:tcW w:w="1104" w:type="dxa"/>
            <w:tcBorders>
              <w:top w:val="single" w:sz="4" w:space="0" w:color="auto"/>
              <w:left w:val="nil"/>
              <w:bottom w:val="single" w:sz="4" w:space="0" w:color="auto"/>
              <w:right w:val="single" w:sz="4" w:space="0" w:color="auto"/>
            </w:tcBorders>
            <w:noWrap/>
            <w:vAlign w:val="bottom"/>
          </w:tcPr>
          <w:p w14:paraId="47081389"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18091,2</w:t>
            </w:r>
          </w:p>
        </w:tc>
        <w:tc>
          <w:tcPr>
            <w:tcW w:w="992" w:type="dxa"/>
            <w:tcBorders>
              <w:top w:val="single" w:sz="4" w:space="0" w:color="auto"/>
              <w:left w:val="nil"/>
              <w:bottom w:val="single" w:sz="4" w:space="0" w:color="auto"/>
              <w:right w:val="single" w:sz="4" w:space="0" w:color="auto"/>
            </w:tcBorders>
            <w:noWrap/>
            <w:vAlign w:val="bottom"/>
          </w:tcPr>
          <w:p w14:paraId="1BE23B20"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18818,5</w:t>
            </w:r>
          </w:p>
        </w:tc>
        <w:tc>
          <w:tcPr>
            <w:tcW w:w="850" w:type="dxa"/>
            <w:tcBorders>
              <w:top w:val="single" w:sz="4" w:space="0" w:color="auto"/>
              <w:left w:val="nil"/>
              <w:bottom w:val="single" w:sz="4" w:space="0" w:color="auto"/>
              <w:right w:val="single" w:sz="4" w:space="0" w:color="auto"/>
            </w:tcBorders>
            <w:noWrap/>
            <w:vAlign w:val="bottom"/>
          </w:tcPr>
          <w:p w14:paraId="5102F19F"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104,0</w:t>
            </w:r>
          </w:p>
        </w:tc>
        <w:tc>
          <w:tcPr>
            <w:tcW w:w="993" w:type="dxa"/>
            <w:tcBorders>
              <w:top w:val="single" w:sz="4" w:space="0" w:color="auto"/>
              <w:left w:val="nil"/>
              <w:bottom w:val="single" w:sz="4" w:space="0" w:color="auto"/>
              <w:right w:val="single" w:sz="4" w:space="0" w:color="auto"/>
            </w:tcBorders>
            <w:noWrap/>
            <w:vAlign w:val="bottom"/>
          </w:tcPr>
          <w:p w14:paraId="78FC4709"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122,2</w:t>
            </w:r>
          </w:p>
        </w:tc>
        <w:tc>
          <w:tcPr>
            <w:tcW w:w="991" w:type="dxa"/>
            <w:gridSpan w:val="2"/>
            <w:tcBorders>
              <w:top w:val="single" w:sz="4" w:space="0" w:color="auto"/>
              <w:left w:val="nil"/>
              <w:bottom w:val="single" w:sz="4" w:space="0" w:color="auto"/>
              <w:right w:val="single" w:sz="4" w:space="0" w:color="auto"/>
            </w:tcBorders>
            <w:noWrap/>
            <w:vAlign w:val="bottom"/>
          </w:tcPr>
          <w:p w14:paraId="013E2227"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100,7</w:t>
            </w:r>
          </w:p>
        </w:tc>
      </w:tr>
      <w:tr w:rsidR="00631F5E" w:rsidRPr="0012182B" w14:paraId="4AB64212" w14:textId="77777777" w:rsidTr="00C111BD">
        <w:trPr>
          <w:trHeight w:val="510"/>
        </w:trPr>
        <w:tc>
          <w:tcPr>
            <w:tcW w:w="2553" w:type="dxa"/>
            <w:tcBorders>
              <w:top w:val="single" w:sz="4" w:space="0" w:color="auto"/>
              <w:left w:val="single" w:sz="4" w:space="0" w:color="auto"/>
              <w:bottom w:val="single" w:sz="4" w:space="0" w:color="auto"/>
              <w:right w:val="single" w:sz="4" w:space="0" w:color="auto"/>
            </w:tcBorders>
            <w:vAlign w:val="bottom"/>
          </w:tcPr>
          <w:p w14:paraId="694CB244" w14:textId="77777777" w:rsidR="00631F5E" w:rsidRPr="00C111BD" w:rsidRDefault="00631F5E" w:rsidP="00C111BD">
            <w:pPr>
              <w:widowControl w:val="0"/>
              <w:autoSpaceDE w:val="0"/>
              <w:autoSpaceDN w:val="0"/>
              <w:adjustRightInd w:val="0"/>
              <w:ind w:right="-5"/>
              <w:jc w:val="both"/>
              <w:rPr>
                <w:rFonts w:ascii="PT Astra Serif" w:hAnsi="PT Astra Serif"/>
                <w:sz w:val="20"/>
                <w:szCs w:val="20"/>
              </w:rPr>
            </w:pPr>
            <w:r w:rsidRPr="00C111BD">
              <w:rPr>
                <w:rFonts w:ascii="PT Astra Serif" w:hAnsi="PT Astra Serif"/>
                <w:sz w:val="20"/>
                <w:szCs w:val="20"/>
              </w:rPr>
              <w:t>Налог, взимаемый в связи с применением упрощённой системы налогообложения</w:t>
            </w:r>
          </w:p>
        </w:tc>
        <w:tc>
          <w:tcPr>
            <w:tcW w:w="992" w:type="dxa"/>
            <w:tcBorders>
              <w:top w:val="single" w:sz="4" w:space="0" w:color="auto"/>
              <w:left w:val="nil"/>
              <w:bottom w:val="single" w:sz="4" w:space="0" w:color="auto"/>
              <w:right w:val="single" w:sz="4" w:space="0" w:color="auto"/>
            </w:tcBorders>
            <w:noWrap/>
            <w:vAlign w:val="bottom"/>
          </w:tcPr>
          <w:p w14:paraId="3E5FCF24"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14547,0</w:t>
            </w:r>
          </w:p>
        </w:tc>
        <w:tc>
          <w:tcPr>
            <w:tcW w:w="992" w:type="dxa"/>
            <w:tcBorders>
              <w:top w:val="single" w:sz="4" w:space="0" w:color="auto"/>
              <w:left w:val="nil"/>
              <w:bottom w:val="single" w:sz="4" w:space="0" w:color="auto"/>
              <w:right w:val="single" w:sz="4" w:space="0" w:color="auto"/>
            </w:tcBorders>
            <w:noWrap/>
            <w:vAlign w:val="bottom"/>
          </w:tcPr>
          <w:p w14:paraId="7C9A7C41"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14636,3</w:t>
            </w:r>
          </w:p>
        </w:tc>
        <w:tc>
          <w:tcPr>
            <w:tcW w:w="881" w:type="dxa"/>
            <w:tcBorders>
              <w:top w:val="single" w:sz="4" w:space="0" w:color="auto"/>
              <w:left w:val="nil"/>
              <w:bottom w:val="single" w:sz="4" w:space="0" w:color="auto"/>
              <w:right w:val="single" w:sz="4" w:space="0" w:color="auto"/>
            </w:tcBorders>
            <w:noWrap/>
            <w:vAlign w:val="bottom"/>
          </w:tcPr>
          <w:p w14:paraId="4D9DC432"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100,6</w:t>
            </w:r>
          </w:p>
        </w:tc>
        <w:tc>
          <w:tcPr>
            <w:tcW w:w="1104" w:type="dxa"/>
            <w:tcBorders>
              <w:top w:val="single" w:sz="4" w:space="0" w:color="auto"/>
              <w:left w:val="nil"/>
              <w:bottom w:val="single" w:sz="4" w:space="0" w:color="auto"/>
              <w:right w:val="single" w:sz="4" w:space="0" w:color="auto"/>
            </w:tcBorders>
            <w:noWrap/>
            <w:vAlign w:val="bottom"/>
          </w:tcPr>
          <w:p w14:paraId="387C924C"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17343,0</w:t>
            </w:r>
          </w:p>
        </w:tc>
        <w:tc>
          <w:tcPr>
            <w:tcW w:w="992" w:type="dxa"/>
            <w:tcBorders>
              <w:top w:val="single" w:sz="4" w:space="0" w:color="auto"/>
              <w:left w:val="nil"/>
              <w:bottom w:val="single" w:sz="4" w:space="0" w:color="auto"/>
              <w:right w:val="single" w:sz="4" w:space="0" w:color="auto"/>
            </w:tcBorders>
            <w:noWrap/>
            <w:vAlign w:val="bottom"/>
          </w:tcPr>
          <w:p w14:paraId="1E05492D"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17902,1</w:t>
            </w:r>
          </w:p>
        </w:tc>
        <w:tc>
          <w:tcPr>
            <w:tcW w:w="850" w:type="dxa"/>
            <w:tcBorders>
              <w:top w:val="single" w:sz="4" w:space="0" w:color="auto"/>
              <w:left w:val="nil"/>
              <w:bottom w:val="single" w:sz="4" w:space="0" w:color="auto"/>
              <w:right w:val="single" w:sz="4" w:space="0" w:color="auto"/>
            </w:tcBorders>
            <w:noWrap/>
            <w:vAlign w:val="bottom"/>
          </w:tcPr>
          <w:p w14:paraId="4BD4F579"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103,2</w:t>
            </w:r>
          </w:p>
        </w:tc>
        <w:tc>
          <w:tcPr>
            <w:tcW w:w="993" w:type="dxa"/>
            <w:tcBorders>
              <w:top w:val="single" w:sz="4" w:space="0" w:color="auto"/>
              <w:left w:val="nil"/>
              <w:bottom w:val="single" w:sz="4" w:space="0" w:color="auto"/>
              <w:right w:val="single" w:sz="4" w:space="0" w:color="auto"/>
            </w:tcBorders>
            <w:noWrap/>
            <w:vAlign w:val="bottom"/>
          </w:tcPr>
          <w:p w14:paraId="43DA10A7"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3265,8</w:t>
            </w:r>
          </w:p>
        </w:tc>
        <w:tc>
          <w:tcPr>
            <w:tcW w:w="991" w:type="dxa"/>
            <w:gridSpan w:val="2"/>
            <w:tcBorders>
              <w:top w:val="single" w:sz="4" w:space="0" w:color="auto"/>
              <w:left w:val="nil"/>
              <w:bottom w:val="single" w:sz="4" w:space="0" w:color="auto"/>
              <w:right w:val="single" w:sz="4" w:space="0" w:color="auto"/>
            </w:tcBorders>
            <w:noWrap/>
            <w:vAlign w:val="bottom"/>
          </w:tcPr>
          <w:p w14:paraId="1FBDAD83"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122,3</w:t>
            </w:r>
          </w:p>
        </w:tc>
      </w:tr>
      <w:tr w:rsidR="00631F5E" w:rsidRPr="0012182B" w14:paraId="52BC2773" w14:textId="77777777" w:rsidTr="00C111BD">
        <w:trPr>
          <w:trHeight w:val="510"/>
        </w:trPr>
        <w:tc>
          <w:tcPr>
            <w:tcW w:w="2553" w:type="dxa"/>
            <w:tcBorders>
              <w:top w:val="single" w:sz="4" w:space="0" w:color="auto"/>
              <w:left w:val="single" w:sz="4" w:space="0" w:color="auto"/>
              <w:bottom w:val="single" w:sz="4" w:space="0" w:color="auto"/>
              <w:right w:val="single" w:sz="4" w:space="0" w:color="auto"/>
            </w:tcBorders>
            <w:vAlign w:val="bottom"/>
          </w:tcPr>
          <w:p w14:paraId="4D119151" w14:textId="77777777" w:rsidR="00631F5E" w:rsidRPr="00C111BD" w:rsidRDefault="00631F5E" w:rsidP="00C111BD">
            <w:pPr>
              <w:widowControl w:val="0"/>
              <w:autoSpaceDE w:val="0"/>
              <w:autoSpaceDN w:val="0"/>
              <w:adjustRightInd w:val="0"/>
              <w:ind w:right="-5"/>
              <w:jc w:val="both"/>
              <w:rPr>
                <w:rFonts w:ascii="PT Astra Serif" w:hAnsi="PT Astra Serif"/>
                <w:sz w:val="20"/>
                <w:szCs w:val="20"/>
              </w:rPr>
            </w:pPr>
            <w:r w:rsidRPr="00C111BD">
              <w:rPr>
                <w:rFonts w:ascii="PT Astra Serif" w:hAnsi="PT Astra Serif"/>
                <w:sz w:val="20"/>
                <w:szCs w:val="20"/>
              </w:rPr>
              <w:t>Единый налог на вмененный доход для отдельных видов деятельности</w:t>
            </w:r>
          </w:p>
        </w:tc>
        <w:tc>
          <w:tcPr>
            <w:tcW w:w="992" w:type="dxa"/>
            <w:tcBorders>
              <w:top w:val="single" w:sz="4" w:space="0" w:color="auto"/>
              <w:left w:val="nil"/>
              <w:bottom w:val="single" w:sz="4" w:space="0" w:color="auto"/>
              <w:right w:val="single" w:sz="4" w:space="0" w:color="auto"/>
            </w:tcBorders>
            <w:noWrap/>
            <w:vAlign w:val="bottom"/>
          </w:tcPr>
          <w:p w14:paraId="3600B608"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37,5</w:t>
            </w:r>
          </w:p>
        </w:tc>
        <w:tc>
          <w:tcPr>
            <w:tcW w:w="992" w:type="dxa"/>
            <w:tcBorders>
              <w:top w:val="single" w:sz="4" w:space="0" w:color="auto"/>
              <w:left w:val="nil"/>
              <w:bottom w:val="single" w:sz="4" w:space="0" w:color="auto"/>
              <w:right w:val="single" w:sz="4" w:space="0" w:color="auto"/>
            </w:tcBorders>
            <w:noWrap/>
            <w:vAlign w:val="bottom"/>
          </w:tcPr>
          <w:p w14:paraId="54541012"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46,5</w:t>
            </w:r>
          </w:p>
        </w:tc>
        <w:tc>
          <w:tcPr>
            <w:tcW w:w="881" w:type="dxa"/>
            <w:tcBorders>
              <w:top w:val="single" w:sz="4" w:space="0" w:color="auto"/>
              <w:left w:val="nil"/>
              <w:bottom w:val="single" w:sz="4" w:space="0" w:color="auto"/>
              <w:right w:val="single" w:sz="4" w:space="0" w:color="auto"/>
            </w:tcBorders>
            <w:noWrap/>
            <w:vAlign w:val="bottom"/>
          </w:tcPr>
          <w:p w14:paraId="37F96119"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124,0</w:t>
            </w:r>
          </w:p>
        </w:tc>
        <w:tc>
          <w:tcPr>
            <w:tcW w:w="1104" w:type="dxa"/>
            <w:tcBorders>
              <w:top w:val="single" w:sz="4" w:space="0" w:color="auto"/>
              <w:left w:val="nil"/>
              <w:bottom w:val="single" w:sz="4" w:space="0" w:color="auto"/>
              <w:right w:val="single" w:sz="4" w:space="0" w:color="auto"/>
            </w:tcBorders>
            <w:noWrap/>
            <w:vAlign w:val="bottom"/>
          </w:tcPr>
          <w:p w14:paraId="750EDEC2"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0,0</w:t>
            </w:r>
          </w:p>
        </w:tc>
        <w:tc>
          <w:tcPr>
            <w:tcW w:w="992" w:type="dxa"/>
            <w:tcBorders>
              <w:top w:val="single" w:sz="4" w:space="0" w:color="auto"/>
              <w:left w:val="nil"/>
              <w:bottom w:val="single" w:sz="4" w:space="0" w:color="auto"/>
              <w:right w:val="single" w:sz="4" w:space="0" w:color="auto"/>
            </w:tcBorders>
            <w:noWrap/>
            <w:vAlign w:val="bottom"/>
          </w:tcPr>
          <w:p w14:paraId="5684C125"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-0,3</w:t>
            </w:r>
          </w:p>
        </w:tc>
        <w:tc>
          <w:tcPr>
            <w:tcW w:w="850" w:type="dxa"/>
            <w:tcBorders>
              <w:top w:val="single" w:sz="4" w:space="0" w:color="auto"/>
              <w:left w:val="nil"/>
              <w:bottom w:val="single" w:sz="4" w:space="0" w:color="auto"/>
              <w:right w:val="single" w:sz="4" w:space="0" w:color="auto"/>
            </w:tcBorders>
            <w:noWrap/>
            <w:vAlign w:val="bottom"/>
          </w:tcPr>
          <w:p w14:paraId="3DF28E45"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#ДЕЛ/0!</w:t>
            </w:r>
          </w:p>
        </w:tc>
        <w:tc>
          <w:tcPr>
            <w:tcW w:w="993" w:type="dxa"/>
            <w:tcBorders>
              <w:top w:val="single" w:sz="4" w:space="0" w:color="auto"/>
              <w:left w:val="nil"/>
              <w:bottom w:val="single" w:sz="4" w:space="0" w:color="auto"/>
              <w:right w:val="single" w:sz="4" w:space="0" w:color="auto"/>
            </w:tcBorders>
            <w:noWrap/>
            <w:vAlign w:val="bottom"/>
          </w:tcPr>
          <w:p w14:paraId="1D48C123"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-46,8</w:t>
            </w:r>
          </w:p>
        </w:tc>
        <w:tc>
          <w:tcPr>
            <w:tcW w:w="991" w:type="dxa"/>
            <w:gridSpan w:val="2"/>
            <w:tcBorders>
              <w:top w:val="single" w:sz="4" w:space="0" w:color="auto"/>
              <w:left w:val="nil"/>
              <w:bottom w:val="single" w:sz="4" w:space="0" w:color="auto"/>
              <w:right w:val="single" w:sz="4" w:space="0" w:color="auto"/>
            </w:tcBorders>
            <w:noWrap/>
            <w:vAlign w:val="bottom"/>
          </w:tcPr>
          <w:p w14:paraId="0B262DEA"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-0,6</w:t>
            </w:r>
          </w:p>
        </w:tc>
      </w:tr>
      <w:tr w:rsidR="00631F5E" w:rsidRPr="0012182B" w14:paraId="5F155483" w14:textId="77777777" w:rsidTr="00C111BD">
        <w:trPr>
          <w:trHeight w:val="420"/>
        </w:trPr>
        <w:tc>
          <w:tcPr>
            <w:tcW w:w="2553" w:type="dxa"/>
            <w:tcBorders>
              <w:top w:val="single" w:sz="4" w:space="0" w:color="auto"/>
              <w:left w:val="single" w:sz="4" w:space="0" w:color="auto"/>
              <w:bottom w:val="single" w:sz="4" w:space="0" w:color="auto"/>
              <w:right w:val="single" w:sz="4" w:space="0" w:color="auto"/>
            </w:tcBorders>
            <w:vAlign w:val="bottom"/>
          </w:tcPr>
          <w:p w14:paraId="17423E85" w14:textId="77777777" w:rsidR="00631F5E" w:rsidRPr="00C111BD" w:rsidRDefault="00631F5E" w:rsidP="00C111BD">
            <w:pPr>
              <w:widowControl w:val="0"/>
              <w:autoSpaceDE w:val="0"/>
              <w:autoSpaceDN w:val="0"/>
              <w:adjustRightInd w:val="0"/>
              <w:ind w:right="-5"/>
              <w:jc w:val="both"/>
              <w:rPr>
                <w:rFonts w:ascii="PT Astra Serif" w:hAnsi="PT Astra Serif"/>
                <w:sz w:val="20"/>
                <w:szCs w:val="20"/>
              </w:rPr>
            </w:pPr>
            <w:r w:rsidRPr="00C111BD">
              <w:rPr>
                <w:rFonts w:ascii="PT Astra Serif" w:hAnsi="PT Astra Serif"/>
                <w:sz w:val="20"/>
                <w:szCs w:val="20"/>
              </w:rPr>
              <w:t>Единый сельскохозяйственный налог</w:t>
            </w:r>
          </w:p>
        </w:tc>
        <w:tc>
          <w:tcPr>
            <w:tcW w:w="992" w:type="dxa"/>
            <w:tcBorders>
              <w:top w:val="single" w:sz="4" w:space="0" w:color="auto"/>
              <w:left w:val="nil"/>
              <w:bottom w:val="single" w:sz="4" w:space="0" w:color="auto"/>
              <w:right w:val="single" w:sz="4" w:space="0" w:color="auto"/>
            </w:tcBorders>
            <w:noWrap/>
            <w:vAlign w:val="bottom"/>
          </w:tcPr>
          <w:p w14:paraId="636542B1"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4967,0</w:t>
            </w:r>
          </w:p>
        </w:tc>
        <w:tc>
          <w:tcPr>
            <w:tcW w:w="992" w:type="dxa"/>
            <w:tcBorders>
              <w:top w:val="single" w:sz="4" w:space="0" w:color="auto"/>
              <w:left w:val="nil"/>
              <w:bottom w:val="single" w:sz="4" w:space="0" w:color="auto"/>
              <w:right w:val="single" w:sz="4" w:space="0" w:color="auto"/>
            </w:tcBorders>
            <w:noWrap/>
            <w:vAlign w:val="bottom"/>
          </w:tcPr>
          <w:p w14:paraId="3EBC59FE"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4926,3</w:t>
            </w:r>
          </w:p>
        </w:tc>
        <w:tc>
          <w:tcPr>
            <w:tcW w:w="881" w:type="dxa"/>
            <w:tcBorders>
              <w:top w:val="single" w:sz="4" w:space="0" w:color="auto"/>
              <w:left w:val="nil"/>
              <w:bottom w:val="single" w:sz="4" w:space="0" w:color="auto"/>
              <w:right w:val="single" w:sz="4" w:space="0" w:color="auto"/>
            </w:tcBorders>
            <w:noWrap/>
            <w:vAlign w:val="bottom"/>
          </w:tcPr>
          <w:p w14:paraId="5AD52902"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99,2</w:t>
            </w:r>
          </w:p>
        </w:tc>
        <w:tc>
          <w:tcPr>
            <w:tcW w:w="1104" w:type="dxa"/>
            <w:tcBorders>
              <w:top w:val="single" w:sz="4" w:space="0" w:color="auto"/>
              <w:left w:val="nil"/>
              <w:bottom w:val="single" w:sz="4" w:space="0" w:color="auto"/>
              <w:right w:val="single" w:sz="4" w:space="0" w:color="auto"/>
            </w:tcBorders>
            <w:noWrap/>
            <w:vAlign w:val="bottom"/>
          </w:tcPr>
          <w:p w14:paraId="3E93135C"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8228,0</w:t>
            </w:r>
          </w:p>
        </w:tc>
        <w:tc>
          <w:tcPr>
            <w:tcW w:w="992" w:type="dxa"/>
            <w:tcBorders>
              <w:top w:val="single" w:sz="4" w:space="0" w:color="auto"/>
              <w:left w:val="nil"/>
              <w:bottom w:val="single" w:sz="4" w:space="0" w:color="auto"/>
              <w:right w:val="single" w:sz="4" w:space="0" w:color="auto"/>
            </w:tcBorders>
            <w:noWrap/>
            <w:vAlign w:val="bottom"/>
          </w:tcPr>
          <w:p w14:paraId="2B5A7DE6"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8397,2</w:t>
            </w:r>
          </w:p>
        </w:tc>
        <w:tc>
          <w:tcPr>
            <w:tcW w:w="850" w:type="dxa"/>
            <w:tcBorders>
              <w:top w:val="single" w:sz="4" w:space="0" w:color="auto"/>
              <w:left w:val="nil"/>
              <w:bottom w:val="single" w:sz="4" w:space="0" w:color="auto"/>
              <w:right w:val="single" w:sz="4" w:space="0" w:color="auto"/>
            </w:tcBorders>
            <w:noWrap/>
            <w:vAlign w:val="bottom"/>
          </w:tcPr>
          <w:p w14:paraId="499CB35A"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102,1</w:t>
            </w:r>
          </w:p>
        </w:tc>
        <w:tc>
          <w:tcPr>
            <w:tcW w:w="993" w:type="dxa"/>
            <w:tcBorders>
              <w:top w:val="single" w:sz="4" w:space="0" w:color="auto"/>
              <w:left w:val="nil"/>
              <w:bottom w:val="single" w:sz="4" w:space="0" w:color="auto"/>
              <w:right w:val="single" w:sz="4" w:space="0" w:color="auto"/>
            </w:tcBorders>
            <w:noWrap/>
            <w:vAlign w:val="bottom"/>
          </w:tcPr>
          <w:p w14:paraId="1B995286"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3470,9</w:t>
            </w:r>
          </w:p>
        </w:tc>
        <w:tc>
          <w:tcPr>
            <w:tcW w:w="991" w:type="dxa"/>
            <w:gridSpan w:val="2"/>
            <w:tcBorders>
              <w:top w:val="single" w:sz="4" w:space="0" w:color="auto"/>
              <w:left w:val="nil"/>
              <w:bottom w:val="single" w:sz="4" w:space="0" w:color="auto"/>
              <w:right w:val="single" w:sz="4" w:space="0" w:color="auto"/>
            </w:tcBorders>
            <w:noWrap/>
            <w:vAlign w:val="bottom"/>
          </w:tcPr>
          <w:p w14:paraId="63FF9573"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в 1,7 раз</w:t>
            </w:r>
          </w:p>
        </w:tc>
      </w:tr>
      <w:tr w:rsidR="00631F5E" w:rsidRPr="0012182B" w14:paraId="78066517" w14:textId="77777777" w:rsidTr="00C111BD">
        <w:trPr>
          <w:trHeight w:val="420"/>
        </w:trPr>
        <w:tc>
          <w:tcPr>
            <w:tcW w:w="2553" w:type="dxa"/>
            <w:tcBorders>
              <w:top w:val="single" w:sz="4" w:space="0" w:color="auto"/>
              <w:left w:val="single" w:sz="4" w:space="0" w:color="auto"/>
              <w:bottom w:val="single" w:sz="4" w:space="0" w:color="auto"/>
              <w:right w:val="single" w:sz="4" w:space="0" w:color="auto"/>
            </w:tcBorders>
            <w:vAlign w:val="bottom"/>
          </w:tcPr>
          <w:p w14:paraId="50580978" w14:textId="77777777" w:rsidR="00631F5E" w:rsidRPr="00C111BD" w:rsidRDefault="00631F5E" w:rsidP="00C111BD">
            <w:pPr>
              <w:widowControl w:val="0"/>
              <w:autoSpaceDE w:val="0"/>
              <w:autoSpaceDN w:val="0"/>
              <w:adjustRightInd w:val="0"/>
              <w:ind w:right="-5"/>
              <w:jc w:val="both"/>
              <w:rPr>
                <w:rFonts w:ascii="PT Astra Serif" w:hAnsi="PT Astra Serif"/>
                <w:sz w:val="20"/>
                <w:szCs w:val="20"/>
              </w:rPr>
            </w:pPr>
            <w:r w:rsidRPr="00C111BD">
              <w:rPr>
                <w:rFonts w:ascii="PT Astra Serif" w:hAnsi="PT Astra Serif"/>
                <w:sz w:val="20"/>
                <w:szCs w:val="20"/>
              </w:rPr>
              <w:t>Налог, взимаемый в связи с применением патентной системы налогообложения</w:t>
            </w:r>
          </w:p>
        </w:tc>
        <w:tc>
          <w:tcPr>
            <w:tcW w:w="992" w:type="dxa"/>
            <w:tcBorders>
              <w:top w:val="single" w:sz="4" w:space="0" w:color="auto"/>
              <w:left w:val="nil"/>
              <w:bottom w:val="single" w:sz="4" w:space="0" w:color="auto"/>
              <w:right w:val="single" w:sz="4" w:space="0" w:color="auto"/>
            </w:tcBorders>
            <w:noWrap/>
            <w:vAlign w:val="bottom"/>
          </w:tcPr>
          <w:p w14:paraId="5C701F4D"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2000,0</w:t>
            </w:r>
          </w:p>
        </w:tc>
        <w:tc>
          <w:tcPr>
            <w:tcW w:w="992" w:type="dxa"/>
            <w:tcBorders>
              <w:top w:val="single" w:sz="4" w:space="0" w:color="auto"/>
              <w:left w:val="nil"/>
              <w:bottom w:val="single" w:sz="4" w:space="0" w:color="auto"/>
              <w:right w:val="single" w:sz="4" w:space="0" w:color="auto"/>
            </w:tcBorders>
            <w:noWrap/>
            <w:vAlign w:val="bottom"/>
          </w:tcPr>
          <w:p w14:paraId="546DBD97"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1506,3</w:t>
            </w:r>
          </w:p>
        </w:tc>
        <w:tc>
          <w:tcPr>
            <w:tcW w:w="881" w:type="dxa"/>
            <w:tcBorders>
              <w:top w:val="single" w:sz="4" w:space="0" w:color="auto"/>
              <w:left w:val="nil"/>
              <w:bottom w:val="single" w:sz="4" w:space="0" w:color="auto"/>
              <w:right w:val="single" w:sz="4" w:space="0" w:color="auto"/>
            </w:tcBorders>
            <w:noWrap/>
            <w:vAlign w:val="bottom"/>
          </w:tcPr>
          <w:p w14:paraId="110F23EC"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75,3</w:t>
            </w:r>
          </w:p>
        </w:tc>
        <w:tc>
          <w:tcPr>
            <w:tcW w:w="1104" w:type="dxa"/>
            <w:tcBorders>
              <w:top w:val="single" w:sz="4" w:space="0" w:color="auto"/>
              <w:left w:val="nil"/>
              <w:bottom w:val="single" w:sz="4" w:space="0" w:color="auto"/>
              <w:right w:val="single" w:sz="4" w:space="0" w:color="auto"/>
            </w:tcBorders>
            <w:noWrap/>
            <w:vAlign w:val="bottom"/>
          </w:tcPr>
          <w:p w14:paraId="0CE1D4F4"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1800,0</w:t>
            </w:r>
          </w:p>
        </w:tc>
        <w:tc>
          <w:tcPr>
            <w:tcW w:w="992" w:type="dxa"/>
            <w:tcBorders>
              <w:top w:val="single" w:sz="4" w:space="0" w:color="auto"/>
              <w:left w:val="nil"/>
              <w:bottom w:val="single" w:sz="4" w:space="0" w:color="auto"/>
              <w:right w:val="single" w:sz="4" w:space="0" w:color="auto"/>
            </w:tcBorders>
            <w:noWrap/>
            <w:vAlign w:val="bottom"/>
          </w:tcPr>
          <w:p w14:paraId="4EB33B4E"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3234,2</w:t>
            </w:r>
          </w:p>
        </w:tc>
        <w:tc>
          <w:tcPr>
            <w:tcW w:w="850" w:type="dxa"/>
            <w:tcBorders>
              <w:top w:val="single" w:sz="4" w:space="0" w:color="auto"/>
              <w:left w:val="nil"/>
              <w:bottom w:val="single" w:sz="4" w:space="0" w:color="auto"/>
              <w:right w:val="single" w:sz="4" w:space="0" w:color="auto"/>
            </w:tcBorders>
            <w:noWrap/>
            <w:vAlign w:val="bottom"/>
          </w:tcPr>
          <w:p w14:paraId="4CF6EEAF"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179,7</w:t>
            </w:r>
          </w:p>
        </w:tc>
        <w:tc>
          <w:tcPr>
            <w:tcW w:w="993" w:type="dxa"/>
            <w:tcBorders>
              <w:top w:val="single" w:sz="4" w:space="0" w:color="auto"/>
              <w:left w:val="nil"/>
              <w:bottom w:val="single" w:sz="4" w:space="0" w:color="auto"/>
              <w:right w:val="single" w:sz="4" w:space="0" w:color="auto"/>
            </w:tcBorders>
            <w:noWrap/>
            <w:vAlign w:val="bottom"/>
          </w:tcPr>
          <w:p w14:paraId="382F9720"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1727,9</w:t>
            </w:r>
          </w:p>
        </w:tc>
        <w:tc>
          <w:tcPr>
            <w:tcW w:w="991" w:type="dxa"/>
            <w:gridSpan w:val="2"/>
            <w:tcBorders>
              <w:top w:val="single" w:sz="4" w:space="0" w:color="auto"/>
              <w:left w:val="nil"/>
              <w:bottom w:val="single" w:sz="4" w:space="0" w:color="auto"/>
              <w:right w:val="single" w:sz="4" w:space="0" w:color="auto"/>
            </w:tcBorders>
            <w:noWrap/>
            <w:vAlign w:val="bottom"/>
          </w:tcPr>
          <w:p w14:paraId="14C58184"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214,7</w:t>
            </w:r>
          </w:p>
        </w:tc>
      </w:tr>
      <w:tr w:rsidR="00631F5E" w:rsidRPr="0012182B" w14:paraId="2B535BE2" w14:textId="77777777" w:rsidTr="00C111BD">
        <w:trPr>
          <w:trHeight w:val="255"/>
        </w:trPr>
        <w:tc>
          <w:tcPr>
            <w:tcW w:w="2553" w:type="dxa"/>
            <w:tcBorders>
              <w:top w:val="single" w:sz="4" w:space="0" w:color="auto"/>
              <w:left w:val="single" w:sz="4" w:space="0" w:color="auto"/>
              <w:bottom w:val="single" w:sz="4" w:space="0" w:color="auto"/>
              <w:right w:val="single" w:sz="4" w:space="0" w:color="auto"/>
            </w:tcBorders>
            <w:vAlign w:val="bottom"/>
          </w:tcPr>
          <w:p w14:paraId="28610FC7" w14:textId="77777777" w:rsidR="00631F5E" w:rsidRPr="00C111BD" w:rsidRDefault="00631F5E" w:rsidP="00C111BD">
            <w:pPr>
              <w:widowControl w:val="0"/>
              <w:autoSpaceDE w:val="0"/>
              <w:autoSpaceDN w:val="0"/>
              <w:adjustRightInd w:val="0"/>
              <w:ind w:right="-5"/>
              <w:jc w:val="both"/>
              <w:rPr>
                <w:rFonts w:ascii="PT Astra Serif" w:hAnsi="PT Astra Serif"/>
                <w:sz w:val="20"/>
                <w:szCs w:val="20"/>
              </w:rPr>
            </w:pPr>
            <w:r w:rsidRPr="00C111BD">
              <w:rPr>
                <w:rFonts w:ascii="PT Astra Serif" w:hAnsi="PT Astra Serif"/>
                <w:sz w:val="20"/>
                <w:szCs w:val="20"/>
              </w:rPr>
              <w:t>Налог на имущество физ. лиц</w:t>
            </w:r>
          </w:p>
        </w:tc>
        <w:tc>
          <w:tcPr>
            <w:tcW w:w="992" w:type="dxa"/>
            <w:tcBorders>
              <w:top w:val="single" w:sz="4" w:space="0" w:color="auto"/>
              <w:left w:val="nil"/>
              <w:bottom w:val="single" w:sz="4" w:space="0" w:color="auto"/>
              <w:right w:val="single" w:sz="4" w:space="0" w:color="auto"/>
            </w:tcBorders>
            <w:noWrap/>
            <w:vAlign w:val="bottom"/>
          </w:tcPr>
          <w:p w14:paraId="2EA718D7"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3427,2</w:t>
            </w:r>
          </w:p>
        </w:tc>
        <w:tc>
          <w:tcPr>
            <w:tcW w:w="992" w:type="dxa"/>
            <w:tcBorders>
              <w:top w:val="single" w:sz="4" w:space="0" w:color="auto"/>
              <w:left w:val="nil"/>
              <w:bottom w:val="single" w:sz="4" w:space="0" w:color="auto"/>
              <w:right w:val="single" w:sz="4" w:space="0" w:color="auto"/>
            </w:tcBorders>
            <w:noWrap/>
            <w:vAlign w:val="bottom"/>
          </w:tcPr>
          <w:p w14:paraId="5B70B7E3"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3744,5</w:t>
            </w:r>
          </w:p>
        </w:tc>
        <w:tc>
          <w:tcPr>
            <w:tcW w:w="881" w:type="dxa"/>
            <w:tcBorders>
              <w:top w:val="single" w:sz="4" w:space="0" w:color="auto"/>
              <w:left w:val="nil"/>
              <w:bottom w:val="single" w:sz="4" w:space="0" w:color="auto"/>
              <w:right w:val="single" w:sz="4" w:space="0" w:color="auto"/>
            </w:tcBorders>
            <w:noWrap/>
            <w:vAlign w:val="bottom"/>
          </w:tcPr>
          <w:p w14:paraId="0E4B59C2"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109,3</w:t>
            </w:r>
          </w:p>
        </w:tc>
        <w:tc>
          <w:tcPr>
            <w:tcW w:w="1104" w:type="dxa"/>
            <w:tcBorders>
              <w:top w:val="single" w:sz="4" w:space="0" w:color="auto"/>
              <w:left w:val="nil"/>
              <w:bottom w:val="single" w:sz="4" w:space="0" w:color="auto"/>
              <w:right w:val="single" w:sz="4" w:space="0" w:color="auto"/>
            </w:tcBorders>
            <w:noWrap/>
            <w:vAlign w:val="bottom"/>
          </w:tcPr>
          <w:p w14:paraId="7BBF163A"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3932,5</w:t>
            </w:r>
          </w:p>
        </w:tc>
        <w:tc>
          <w:tcPr>
            <w:tcW w:w="992" w:type="dxa"/>
            <w:tcBorders>
              <w:top w:val="single" w:sz="4" w:space="0" w:color="auto"/>
              <w:left w:val="nil"/>
              <w:bottom w:val="single" w:sz="4" w:space="0" w:color="auto"/>
              <w:right w:val="single" w:sz="4" w:space="0" w:color="auto"/>
            </w:tcBorders>
            <w:noWrap/>
            <w:vAlign w:val="bottom"/>
          </w:tcPr>
          <w:p w14:paraId="6CC4BC75"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4447,1</w:t>
            </w:r>
          </w:p>
        </w:tc>
        <w:tc>
          <w:tcPr>
            <w:tcW w:w="850" w:type="dxa"/>
            <w:tcBorders>
              <w:top w:val="single" w:sz="4" w:space="0" w:color="auto"/>
              <w:left w:val="nil"/>
              <w:bottom w:val="single" w:sz="4" w:space="0" w:color="auto"/>
              <w:right w:val="single" w:sz="4" w:space="0" w:color="auto"/>
            </w:tcBorders>
            <w:noWrap/>
            <w:vAlign w:val="bottom"/>
          </w:tcPr>
          <w:p w14:paraId="527ECB6A"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113,1</w:t>
            </w:r>
          </w:p>
        </w:tc>
        <w:tc>
          <w:tcPr>
            <w:tcW w:w="993" w:type="dxa"/>
            <w:tcBorders>
              <w:top w:val="single" w:sz="4" w:space="0" w:color="auto"/>
              <w:left w:val="nil"/>
              <w:bottom w:val="single" w:sz="4" w:space="0" w:color="auto"/>
              <w:right w:val="single" w:sz="4" w:space="0" w:color="auto"/>
            </w:tcBorders>
            <w:noWrap/>
            <w:vAlign w:val="bottom"/>
          </w:tcPr>
          <w:p w14:paraId="654E8589"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702,6</w:t>
            </w:r>
          </w:p>
        </w:tc>
        <w:tc>
          <w:tcPr>
            <w:tcW w:w="991" w:type="dxa"/>
            <w:gridSpan w:val="2"/>
            <w:tcBorders>
              <w:top w:val="single" w:sz="4" w:space="0" w:color="auto"/>
              <w:left w:val="nil"/>
              <w:bottom w:val="single" w:sz="4" w:space="0" w:color="auto"/>
              <w:right w:val="single" w:sz="4" w:space="0" w:color="auto"/>
            </w:tcBorders>
            <w:noWrap/>
            <w:vAlign w:val="bottom"/>
          </w:tcPr>
          <w:p w14:paraId="1065C56B"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118,8</w:t>
            </w:r>
          </w:p>
        </w:tc>
      </w:tr>
      <w:tr w:rsidR="00631F5E" w:rsidRPr="0012182B" w14:paraId="518AA62F" w14:textId="77777777" w:rsidTr="00C111BD">
        <w:trPr>
          <w:cantSplit/>
          <w:trHeight w:val="135"/>
        </w:trPr>
        <w:tc>
          <w:tcPr>
            <w:tcW w:w="2553" w:type="dxa"/>
            <w:tcBorders>
              <w:top w:val="single" w:sz="4" w:space="0" w:color="auto"/>
              <w:left w:val="single" w:sz="4" w:space="0" w:color="auto"/>
              <w:bottom w:val="single" w:sz="4" w:space="0" w:color="auto"/>
              <w:right w:val="single" w:sz="4" w:space="0" w:color="auto"/>
            </w:tcBorders>
            <w:vAlign w:val="bottom"/>
          </w:tcPr>
          <w:p w14:paraId="37F8C7EA" w14:textId="77777777" w:rsidR="00631F5E" w:rsidRPr="00C111BD" w:rsidRDefault="00631F5E" w:rsidP="00C111BD">
            <w:pPr>
              <w:widowControl w:val="0"/>
              <w:autoSpaceDE w:val="0"/>
              <w:autoSpaceDN w:val="0"/>
              <w:adjustRightInd w:val="0"/>
              <w:ind w:right="-5"/>
              <w:jc w:val="both"/>
              <w:rPr>
                <w:rFonts w:ascii="PT Astra Serif" w:hAnsi="PT Astra Serif"/>
                <w:sz w:val="20"/>
                <w:szCs w:val="20"/>
              </w:rPr>
            </w:pPr>
            <w:r w:rsidRPr="00C111BD">
              <w:rPr>
                <w:rFonts w:ascii="PT Astra Serif" w:hAnsi="PT Astra Serif"/>
                <w:sz w:val="20"/>
                <w:szCs w:val="20"/>
              </w:rPr>
              <w:t xml:space="preserve">Земельный налог </w:t>
            </w:r>
          </w:p>
        </w:tc>
        <w:tc>
          <w:tcPr>
            <w:tcW w:w="992" w:type="dxa"/>
            <w:tcBorders>
              <w:top w:val="single" w:sz="4" w:space="0" w:color="auto"/>
              <w:left w:val="nil"/>
              <w:bottom w:val="single" w:sz="4" w:space="0" w:color="auto"/>
              <w:right w:val="single" w:sz="4" w:space="0" w:color="auto"/>
            </w:tcBorders>
            <w:noWrap/>
            <w:vAlign w:val="bottom"/>
          </w:tcPr>
          <w:p w14:paraId="5E1A3B8A"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25522,2</w:t>
            </w:r>
          </w:p>
        </w:tc>
        <w:tc>
          <w:tcPr>
            <w:tcW w:w="992" w:type="dxa"/>
            <w:tcBorders>
              <w:top w:val="single" w:sz="4" w:space="0" w:color="auto"/>
              <w:left w:val="nil"/>
              <w:bottom w:val="single" w:sz="4" w:space="0" w:color="auto"/>
              <w:right w:val="single" w:sz="4" w:space="0" w:color="auto"/>
            </w:tcBorders>
            <w:noWrap/>
            <w:vAlign w:val="bottom"/>
          </w:tcPr>
          <w:p w14:paraId="2F6B0DAD"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24410,4</w:t>
            </w:r>
          </w:p>
        </w:tc>
        <w:tc>
          <w:tcPr>
            <w:tcW w:w="881" w:type="dxa"/>
            <w:tcBorders>
              <w:top w:val="single" w:sz="4" w:space="0" w:color="auto"/>
              <w:left w:val="nil"/>
              <w:bottom w:val="single" w:sz="4" w:space="0" w:color="auto"/>
              <w:right w:val="single" w:sz="4" w:space="0" w:color="auto"/>
            </w:tcBorders>
            <w:noWrap/>
            <w:vAlign w:val="bottom"/>
          </w:tcPr>
          <w:p w14:paraId="38F878F2"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95,6</w:t>
            </w:r>
          </w:p>
        </w:tc>
        <w:tc>
          <w:tcPr>
            <w:tcW w:w="1104" w:type="dxa"/>
            <w:tcBorders>
              <w:top w:val="single" w:sz="4" w:space="0" w:color="auto"/>
              <w:left w:val="nil"/>
              <w:bottom w:val="single" w:sz="4" w:space="0" w:color="auto"/>
              <w:right w:val="single" w:sz="4" w:space="0" w:color="auto"/>
            </w:tcBorders>
            <w:noWrap/>
            <w:vAlign w:val="bottom"/>
          </w:tcPr>
          <w:p w14:paraId="2F44A040"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25778,0</w:t>
            </w:r>
          </w:p>
        </w:tc>
        <w:tc>
          <w:tcPr>
            <w:tcW w:w="992" w:type="dxa"/>
            <w:tcBorders>
              <w:top w:val="single" w:sz="4" w:space="0" w:color="auto"/>
              <w:left w:val="nil"/>
              <w:bottom w:val="single" w:sz="4" w:space="0" w:color="auto"/>
              <w:right w:val="single" w:sz="4" w:space="0" w:color="auto"/>
            </w:tcBorders>
            <w:noWrap/>
            <w:vAlign w:val="bottom"/>
          </w:tcPr>
          <w:p w14:paraId="76C483E6"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27926,1</w:t>
            </w:r>
          </w:p>
        </w:tc>
        <w:tc>
          <w:tcPr>
            <w:tcW w:w="850" w:type="dxa"/>
            <w:tcBorders>
              <w:top w:val="single" w:sz="4" w:space="0" w:color="auto"/>
              <w:left w:val="nil"/>
              <w:bottom w:val="single" w:sz="4" w:space="0" w:color="auto"/>
              <w:right w:val="single" w:sz="4" w:space="0" w:color="auto"/>
            </w:tcBorders>
            <w:noWrap/>
            <w:vAlign w:val="bottom"/>
          </w:tcPr>
          <w:p w14:paraId="6C0507C9"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108,3</w:t>
            </w:r>
          </w:p>
        </w:tc>
        <w:tc>
          <w:tcPr>
            <w:tcW w:w="993" w:type="dxa"/>
            <w:tcBorders>
              <w:top w:val="single" w:sz="4" w:space="0" w:color="auto"/>
              <w:left w:val="nil"/>
              <w:bottom w:val="single" w:sz="4" w:space="0" w:color="auto"/>
              <w:right w:val="single" w:sz="4" w:space="0" w:color="auto"/>
            </w:tcBorders>
            <w:noWrap/>
            <w:vAlign w:val="bottom"/>
          </w:tcPr>
          <w:p w14:paraId="1808A654"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3515,7</w:t>
            </w:r>
          </w:p>
        </w:tc>
        <w:tc>
          <w:tcPr>
            <w:tcW w:w="991" w:type="dxa"/>
            <w:gridSpan w:val="2"/>
            <w:tcBorders>
              <w:top w:val="single" w:sz="4" w:space="0" w:color="auto"/>
              <w:left w:val="nil"/>
              <w:bottom w:val="single" w:sz="4" w:space="0" w:color="auto"/>
              <w:right w:val="single" w:sz="4" w:space="0" w:color="auto"/>
            </w:tcBorders>
            <w:noWrap/>
            <w:vAlign w:val="bottom"/>
          </w:tcPr>
          <w:p w14:paraId="1EE1A52E"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114,4</w:t>
            </w:r>
          </w:p>
        </w:tc>
      </w:tr>
      <w:tr w:rsidR="00631F5E" w:rsidRPr="0012182B" w14:paraId="6D32D331" w14:textId="77777777" w:rsidTr="00C111BD">
        <w:trPr>
          <w:cantSplit/>
          <w:trHeight w:val="105"/>
        </w:trPr>
        <w:tc>
          <w:tcPr>
            <w:tcW w:w="2553" w:type="dxa"/>
            <w:tcBorders>
              <w:top w:val="single" w:sz="4" w:space="0" w:color="auto"/>
              <w:left w:val="single" w:sz="4" w:space="0" w:color="auto"/>
              <w:bottom w:val="single" w:sz="4" w:space="0" w:color="auto"/>
              <w:right w:val="single" w:sz="4" w:space="0" w:color="auto"/>
            </w:tcBorders>
            <w:vAlign w:val="bottom"/>
          </w:tcPr>
          <w:p w14:paraId="4F16360F" w14:textId="77777777" w:rsidR="00631F5E" w:rsidRPr="00C111BD" w:rsidRDefault="00631F5E" w:rsidP="00C111BD">
            <w:pPr>
              <w:widowControl w:val="0"/>
              <w:autoSpaceDE w:val="0"/>
              <w:autoSpaceDN w:val="0"/>
              <w:adjustRightInd w:val="0"/>
              <w:ind w:right="-5"/>
              <w:jc w:val="both"/>
              <w:rPr>
                <w:rFonts w:ascii="PT Astra Serif" w:hAnsi="PT Astra Serif"/>
                <w:sz w:val="20"/>
                <w:szCs w:val="20"/>
              </w:rPr>
            </w:pPr>
            <w:r w:rsidRPr="00C111BD">
              <w:rPr>
                <w:rFonts w:ascii="PT Astra Serif" w:hAnsi="PT Astra Serif"/>
                <w:sz w:val="20"/>
                <w:szCs w:val="20"/>
              </w:rPr>
              <w:t>Госпошлина</w:t>
            </w:r>
          </w:p>
        </w:tc>
        <w:tc>
          <w:tcPr>
            <w:tcW w:w="992" w:type="dxa"/>
            <w:tcBorders>
              <w:top w:val="single" w:sz="4" w:space="0" w:color="auto"/>
              <w:left w:val="nil"/>
              <w:bottom w:val="single" w:sz="4" w:space="0" w:color="auto"/>
              <w:right w:val="single" w:sz="4" w:space="0" w:color="auto"/>
            </w:tcBorders>
            <w:noWrap/>
            <w:vAlign w:val="bottom"/>
          </w:tcPr>
          <w:p w14:paraId="2224C740"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2980,0</w:t>
            </w:r>
          </w:p>
        </w:tc>
        <w:tc>
          <w:tcPr>
            <w:tcW w:w="992" w:type="dxa"/>
            <w:tcBorders>
              <w:top w:val="single" w:sz="4" w:space="0" w:color="auto"/>
              <w:left w:val="nil"/>
              <w:bottom w:val="single" w:sz="4" w:space="0" w:color="auto"/>
              <w:right w:val="single" w:sz="4" w:space="0" w:color="auto"/>
            </w:tcBorders>
            <w:noWrap/>
            <w:vAlign w:val="bottom"/>
          </w:tcPr>
          <w:p w14:paraId="77FCA801"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3120,3</w:t>
            </w:r>
          </w:p>
        </w:tc>
        <w:tc>
          <w:tcPr>
            <w:tcW w:w="881" w:type="dxa"/>
            <w:tcBorders>
              <w:top w:val="single" w:sz="4" w:space="0" w:color="auto"/>
              <w:left w:val="nil"/>
              <w:bottom w:val="single" w:sz="4" w:space="0" w:color="auto"/>
              <w:right w:val="single" w:sz="4" w:space="0" w:color="auto"/>
            </w:tcBorders>
            <w:noWrap/>
            <w:vAlign w:val="bottom"/>
          </w:tcPr>
          <w:p w14:paraId="32C632B0"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104,7</w:t>
            </w:r>
          </w:p>
        </w:tc>
        <w:tc>
          <w:tcPr>
            <w:tcW w:w="1104" w:type="dxa"/>
            <w:tcBorders>
              <w:top w:val="single" w:sz="4" w:space="0" w:color="auto"/>
              <w:left w:val="nil"/>
              <w:bottom w:val="single" w:sz="4" w:space="0" w:color="auto"/>
              <w:right w:val="single" w:sz="4" w:space="0" w:color="auto"/>
            </w:tcBorders>
            <w:noWrap/>
            <w:vAlign w:val="bottom"/>
          </w:tcPr>
          <w:p w14:paraId="78935B62"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5075,3</w:t>
            </w:r>
          </w:p>
        </w:tc>
        <w:tc>
          <w:tcPr>
            <w:tcW w:w="992" w:type="dxa"/>
            <w:tcBorders>
              <w:top w:val="single" w:sz="4" w:space="0" w:color="auto"/>
              <w:left w:val="nil"/>
              <w:bottom w:val="single" w:sz="4" w:space="0" w:color="auto"/>
              <w:right w:val="single" w:sz="4" w:space="0" w:color="auto"/>
            </w:tcBorders>
            <w:noWrap/>
            <w:vAlign w:val="bottom"/>
          </w:tcPr>
          <w:p w14:paraId="4825A973"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6862,0</w:t>
            </w:r>
          </w:p>
        </w:tc>
        <w:tc>
          <w:tcPr>
            <w:tcW w:w="850" w:type="dxa"/>
            <w:tcBorders>
              <w:top w:val="single" w:sz="4" w:space="0" w:color="auto"/>
              <w:left w:val="nil"/>
              <w:bottom w:val="single" w:sz="4" w:space="0" w:color="auto"/>
              <w:right w:val="single" w:sz="4" w:space="0" w:color="auto"/>
            </w:tcBorders>
            <w:noWrap/>
            <w:vAlign w:val="bottom"/>
          </w:tcPr>
          <w:p w14:paraId="67E27B83"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135,2</w:t>
            </w:r>
          </w:p>
        </w:tc>
        <w:tc>
          <w:tcPr>
            <w:tcW w:w="993" w:type="dxa"/>
            <w:tcBorders>
              <w:top w:val="single" w:sz="4" w:space="0" w:color="auto"/>
              <w:left w:val="nil"/>
              <w:bottom w:val="single" w:sz="4" w:space="0" w:color="auto"/>
              <w:right w:val="single" w:sz="4" w:space="0" w:color="auto"/>
            </w:tcBorders>
            <w:noWrap/>
            <w:vAlign w:val="bottom"/>
          </w:tcPr>
          <w:p w14:paraId="76A94F84"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3741,7</w:t>
            </w:r>
          </w:p>
        </w:tc>
        <w:tc>
          <w:tcPr>
            <w:tcW w:w="991" w:type="dxa"/>
            <w:gridSpan w:val="2"/>
            <w:tcBorders>
              <w:top w:val="single" w:sz="4" w:space="0" w:color="auto"/>
              <w:left w:val="nil"/>
              <w:bottom w:val="single" w:sz="4" w:space="0" w:color="auto"/>
              <w:right w:val="single" w:sz="4" w:space="0" w:color="auto"/>
            </w:tcBorders>
            <w:noWrap/>
            <w:vAlign w:val="bottom"/>
          </w:tcPr>
          <w:p w14:paraId="585C6F9E"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в 2 раза</w:t>
            </w:r>
          </w:p>
        </w:tc>
      </w:tr>
      <w:tr w:rsidR="00631F5E" w:rsidRPr="0012182B" w14:paraId="1290DA10" w14:textId="77777777" w:rsidTr="00C111BD">
        <w:trPr>
          <w:cantSplit/>
          <w:trHeight w:val="110"/>
        </w:trPr>
        <w:tc>
          <w:tcPr>
            <w:tcW w:w="2553" w:type="dxa"/>
            <w:tcBorders>
              <w:top w:val="single" w:sz="4" w:space="0" w:color="auto"/>
              <w:left w:val="single" w:sz="4" w:space="0" w:color="auto"/>
              <w:bottom w:val="single" w:sz="4" w:space="0" w:color="auto"/>
              <w:right w:val="single" w:sz="4" w:space="0" w:color="auto"/>
            </w:tcBorders>
            <w:vAlign w:val="bottom"/>
          </w:tcPr>
          <w:p w14:paraId="51DCF3FD" w14:textId="77777777" w:rsidR="00631F5E" w:rsidRPr="00C111BD" w:rsidRDefault="00631F5E" w:rsidP="00C111BD">
            <w:pPr>
              <w:widowControl w:val="0"/>
              <w:autoSpaceDE w:val="0"/>
              <w:autoSpaceDN w:val="0"/>
              <w:adjustRightInd w:val="0"/>
              <w:ind w:right="-5"/>
              <w:jc w:val="both"/>
              <w:rPr>
                <w:rFonts w:ascii="PT Astra Serif" w:hAnsi="PT Astra Serif"/>
                <w:sz w:val="20"/>
                <w:szCs w:val="20"/>
              </w:rPr>
            </w:pPr>
            <w:r w:rsidRPr="00C111BD">
              <w:rPr>
                <w:rFonts w:ascii="PT Astra Serif" w:hAnsi="PT Astra Serif"/>
                <w:sz w:val="20"/>
                <w:szCs w:val="20"/>
              </w:rPr>
              <w:t>Отмененные налоги</w:t>
            </w:r>
          </w:p>
        </w:tc>
        <w:tc>
          <w:tcPr>
            <w:tcW w:w="992" w:type="dxa"/>
            <w:tcBorders>
              <w:top w:val="single" w:sz="4" w:space="0" w:color="auto"/>
              <w:left w:val="nil"/>
              <w:bottom w:val="single" w:sz="4" w:space="0" w:color="auto"/>
              <w:right w:val="single" w:sz="4" w:space="0" w:color="auto"/>
            </w:tcBorders>
            <w:noWrap/>
            <w:vAlign w:val="bottom"/>
          </w:tcPr>
          <w:p w14:paraId="24890E0C"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0</w:t>
            </w:r>
          </w:p>
        </w:tc>
        <w:tc>
          <w:tcPr>
            <w:tcW w:w="992" w:type="dxa"/>
            <w:tcBorders>
              <w:top w:val="single" w:sz="4" w:space="0" w:color="auto"/>
              <w:left w:val="nil"/>
              <w:bottom w:val="single" w:sz="4" w:space="0" w:color="auto"/>
              <w:right w:val="single" w:sz="4" w:space="0" w:color="auto"/>
            </w:tcBorders>
            <w:noWrap/>
            <w:vAlign w:val="bottom"/>
          </w:tcPr>
          <w:p w14:paraId="38ECB3BB"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0</w:t>
            </w:r>
          </w:p>
        </w:tc>
        <w:tc>
          <w:tcPr>
            <w:tcW w:w="881" w:type="dxa"/>
            <w:tcBorders>
              <w:top w:val="single" w:sz="4" w:space="0" w:color="auto"/>
              <w:left w:val="nil"/>
              <w:bottom w:val="single" w:sz="4" w:space="0" w:color="auto"/>
              <w:right w:val="single" w:sz="4" w:space="0" w:color="auto"/>
            </w:tcBorders>
            <w:noWrap/>
            <w:vAlign w:val="bottom"/>
          </w:tcPr>
          <w:p w14:paraId="6BB7F0D0" w14:textId="77777777" w:rsidR="00631F5E" w:rsidRPr="00C111BD" w:rsidRDefault="00631F5E" w:rsidP="00C111BD">
            <w:pPr>
              <w:jc w:val="center"/>
              <w:rPr>
                <w:rFonts w:ascii="PT Astra Serif" w:hAnsi="PT Astra Serif" w:cs="Calibri"/>
                <w:b/>
                <w:bCs/>
                <w:color w:val="000000"/>
                <w:sz w:val="20"/>
                <w:szCs w:val="20"/>
              </w:rPr>
            </w:pPr>
          </w:p>
        </w:tc>
        <w:tc>
          <w:tcPr>
            <w:tcW w:w="1104" w:type="dxa"/>
            <w:tcBorders>
              <w:top w:val="single" w:sz="4" w:space="0" w:color="auto"/>
              <w:left w:val="nil"/>
              <w:bottom w:val="single" w:sz="4" w:space="0" w:color="auto"/>
              <w:right w:val="single" w:sz="4" w:space="0" w:color="auto"/>
            </w:tcBorders>
            <w:noWrap/>
            <w:vAlign w:val="bottom"/>
          </w:tcPr>
          <w:p w14:paraId="0A9E3A47"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0</w:t>
            </w:r>
          </w:p>
        </w:tc>
        <w:tc>
          <w:tcPr>
            <w:tcW w:w="992" w:type="dxa"/>
            <w:tcBorders>
              <w:top w:val="single" w:sz="4" w:space="0" w:color="auto"/>
              <w:left w:val="nil"/>
              <w:bottom w:val="single" w:sz="4" w:space="0" w:color="auto"/>
              <w:right w:val="single" w:sz="4" w:space="0" w:color="auto"/>
            </w:tcBorders>
            <w:noWrap/>
            <w:vAlign w:val="bottom"/>
          </w:tcPr>
          <w:p w14:paraId="732E59AE"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0</w:t>
            </w:r>
          </w:p>
        </w:tc>
        <w:tc>
          <w:tcPr>
            <w:tcW w:w="850" w:type="dxa"/>
            <w:tcBorders>
              <w:top w:val="single" w:sz="4" w:space="0" w:color="auto"/>
              <w:left w:val="nil"/>
              <w:bottom w:val="single" w:sz="4" w:space="0" w:color="auto"/>
              <w:right w:val="single" w:sz="4" w:space="0" w:color="auto"/>
            </w:tcBorders>
            <w:noWrap/>
            <w:vAlign w:val="bottom"/>
          </w:tcPr>
          <w:p w14:paraId="543368A3" w14:textId="77777777" w:rsidR="00631F5E" w:rsidRPr="00C111BD" w:rsidRDefault="00631F5E" w:rsidP="00C111BD">
            <w:pPr>
              <w:jc w:val="center"/>
              <w:rPr>
                <w:rFonts w:ascii="PT Astra Serif" w:hAnsi="PT Astra Serif" w:cs="Calibri"/>
                <w:b/>
                <w:bCs/>
                <w:color w:val="000000"/>
                <w:sz w:val="20"/>
                <w:szCs w:val="20"/>
              </w:rPr>
            </w:pPr>
          </w:p>
        </w:tc>
        <w:tc>
          <w:tcPr>
            <w:tcW w:w="993" w:type="dxa"/>
            <w:tcBorders>
              <w:top w:val="single" w:sz="4" w:space="0" w:color="auto"/>
              <w:left w:val="nil"/>
              <w:bottom w:val="single" w:sz="4" w:space="0" w:color="auto"/>
              <w:right w:val="single" w:sz="4" w:space="0" w:color="auto"/>
            </w:tcBorders>
            <w:noWrap/>
            <w:vAlign w:val="bottom"/>
          </w:tcPr>
          <w:p w14:paraId="53421BF1"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0,0</w:t>
            </w:r>
          </w:p>
        </w:tc>
        <w:tc>
          <w:tcPr>
            <w:tcW w:w="991" w:type="dxa"/>
            <w:gridSpan w:val="2"/>
            <w:tcBorders>
              <w:top w:val="single" w:sz="4" w:space="0" w:color="auto"/>
              <w:left w:val="nil"/>
              <w:bottom w:val="single" w:sz="4" w:space="0" w:color="auto"/>
              <w:right w:val="single" w:sz="4" w:space="0" w:color="auto"/>
            </w:tcBorders>
            <w:noWrap/>
            <w:vAlign w:val="bottom"/>
          </w:tcPr>
          <w:p w14:paraId="2A36C784" w14:textId="77777777" w:rsidR="00631F5E" w:rsidRPr="00C111BD" w:rsidRDefault="00631F5E" w:rsidP="00C111BD">
            <w:pPr>
              <w:jc w:val="center"/>
              <w:rPr>
                <w:rFonts w:ascii="PT Astra Serif" w:hAnsi="PT Astra Serif" w:cs="Calibri"/>
                <w:b/>
                <w:bCs/>
                <w:color w:val="000000"/>
                <w:sz w:val="20"/>
                <w:szCs w:val="20"/>
              </w:rPr>
            </w:pPr>
          </w:p>
        </w:tc>
      </w:tr>
      <w:tr w:rsidR="00631F5E" w:rsidRPr="0012182B" w14:paraId="783C2F8F" w14:textId="77777777" w:rsidTr="00C111BD">
        <w:trPr>
          <w:trHeight w:val="450"/>
        </w:trPr>
        <w:tc>
          <w:tcPr>
            <w:tcW w:w="2553" w:type="dxa"/>
            <w:tcBorders>
              <w:top w:val="single" w:sz="4" w:space="0" w:color="auto"/>
              <w:left w:val="single" w:sz="4" w:space="0" w:color="auto"/>
              <w:bottom w:val="single" w:sz="4" w:space="0" w:color="auto"/>
              <w:right w:val="single" w:sz="4" w:space="0" w:color="auto"/>
            </w:tcBorders>
            <w:vAlign w:val="bottom"/>
          </w:tcPr>
          <w:p w14:paraId="5A0A59C0" w14:textId="77777777" w:rsidR="00631F5E" w:rsidRPr="00C111BD" w:rsidRDefault="00631F5E" w:rsidP="00C111BD">
            <w:pPr>
              <w:widowControl w:val="0"/>
              <w:autoSpaceDE w:val="0"/>
              <w:autoSpaceDN w:val="0"/>
              <w:adjustRightInd w:val="0"/>
              <w:ind w:right="-5"/>
              <w:rPr>
                <w:rFonts w:ascii="PT Astra Serif" w:hAnsi="PT Astra Serif"/>
                <w:sz w:val="20"/>
                <w:szCs w:val="20"/>
              </w:rPr>
            </w:pPr>
            <w:r w:rsidRPr="00C111BD">
              <w:rPr>
                <w:rFonts w:ascii="PT Astra Serif" w:hAnsi="PT Astra Serif"/>
                <w:sz w:val="20"/>
                <w:szCs w:val="20"/>
              </w:rPr>
              <w:t>Доходы от использования муниципального имущества</w:t>
            </w:r>
          </w:p>
        </w:tc>
        <w:tc>
          <w:tcPr>
            <w:tcW w:w="992" w:type="dxa"/>
            <w:tcBorders>
              <w:top w:val="single" w:sz="4" w:space="0" w:color="auto"/>
              <w:left w:val="nil"/>
              <w:bottom w:val="single" w:sz="4" w:space="0" w:color="auto"/>
              <w:right w:val="single" w:sz="4" w:space="0" w:color="auto"/>
            </w:tcBorders>
            <w:noWrap/>
            <w:vAlign w:val="bottom"/>
          </w:tcPr>
          <w:p w14:paraId="5A21EE98" w14:textId="77777777" w:rsidR="00631F5E" w:rsidRPr="00C111BD" w:rsidRDefault="00631F5E" w:rsidP="00C111BD">
            <w:pPr>
              <w:jc w:val="center"/>
              <w:rPr>
                <w:rFonts w:ascii="PT Astra Serif" w:hAnsi="PT Astra Serif" w:cs="Calibri"/>
                <w:b/>
                <w:bCs/>
                <w:sz w:val="20"/>
                <w:szCs w:val="20"/>
              </w:rPr>
            </w:pPr>
            <w:r w:rsidRPr="00C111BD">
              <w:rPr>
                <w:rFonts w:ascii="PT Astra Serif" w:hAnsi="PT Astra Serif" w:cs="Calibri"/>
                <w:b/>
                <w:bCs/>
                <w:color w:val="000000"/>
                <w:sz w:val="20"/>
                <w:szCs w:val="20"/>
              </w:rPr>
              <w:t>7777,4</w:t>
            </w:r>
          </w:p>
        </w:tc>
        <w:tc>
          <w:tcPr>
            <w:tcW w:w="992" w:type="dxa"/>
            <w:tcBorders>
              <w:top w:val="single" w:sz="4" w:space="0" w:color="auto"/>
              <w:left w:val="nil"/>
              <w:bottom w:val="single" w:sz="4" w:space="0" w:color="auto"/>
              <w:right w:val="single" w:sz="4" w:space="0" w:color="auto"/>
            </w:tcBorders>
            <w:noWrap/>
            <w:vAlign w:val="bottom"/>
          </w:tcPr>
          <w:p w14:paraId="62CB20DF" w14:textId="77777777" w:rsidR="00631F5E" w:rsidRPr="00C111BD" w:rsidRDefault="00631F5E" w:rsidP="00C111BD">
            <w:pPr>
              <w:jc w:val="center"/>
              <w:rPr>
                <w:rFonts w:ascii="PT Astra Serif" w:hAnsi="PT Astra Serif" w:cs="Calibri"/>
                <w:b/>
                <w:bCs/>
                <w:sz w:val="20"/>
                <w:szCs w:val="20"/>
              </w:rPr>
            </w:pPr>
            <w:r w:rsidRPr="00C111BD">
              <w:rPr>
                <w:rFonts w:ascii="PT Astra Serif" w:hAnsi="PT Astra Serif" w:cs="Calibri"/>
                <w:b/>
                <w:bCs/>
                <w:color w:val="000000"/>
                <w:sz w:val="20"/>
                <w:szCs w:val="20"/>
              </w:rPr>
              <w:t>8029,5</w:t>
            </w:r>
          </w:p>
        </w:tc>
        <w:tc>
          <w:tcPr>
            <w:tcW w:w="881" w:type="dxa"/>
            <w:tcBorders>
              <w:top w:val="single" w:sz="4" w:space="0" w:color="auto"/>
              <w:left w:val="nil"/>
              <w:bottom w:val="single" w:sz="4" w:space="0" w:color="auto"/>
              <w:right w:val="single" w:sz="4" w:space="0" w:color="auto"/>
            </w:tcBorders>
            <w:noWrap/>
            <w:vAlign w:val="bottom"/>
          </w:tcPr>
          <w:p w14:paraId="25B8FB2E"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103,2</w:t>
            </w:r>
          </w:p>
        </w:tc>
        <w:tc>
          <w:tcPr>
            <w:tcW w:w="1104" w:type="dxa"/>
            <w:tcBorders>
              <w:top w:val="single" w:sz="4" w:space="0" w:color="auto"/>
              <w:left w:val="nil"/>
              <w:bottom w:val="single" w:sz="4" w:space="0" w:color="auto"/>
              <w:right w:val="single" w:sz="4" w:space="0" w:color="auto"/>
            </w:tcBorders>
            <w:noWrap/>
            <w:vAlign w:val="bottom"/>
          </w:tcPr>
          <w:p w14:paraId="4488EA54" w14:textId="77777777" w:rsidR="00631F5E" w:rsidRPr="00C111BD" w:rsidRDefault="00631F5E" w:rsidP="00C111BD">
            <w:pPr>
              <w:jc w:val="center"/>
              <w:rPr>
                <w:rFonts w:ascii="PT Astra Serif" w:hAnsi="PT Astra Serif" w:cs="Calibri"/>
                <w:b/>
                <w:bCs/>
                <w:sz w:val="20"/>
                <w:szCs w:val="20"/>
              </w:rPr>
            </w:pPr>
            <w:r w:rsidRPr="00C111BD">
              <w:rPr>
                <w:rFonts w:ascii="PT Astra Serif" w:hAnsi="PT Astra Serif" w:cs="Calibri"/>
                <w:b/>
                <w:bCs/>
                <w:sz w:val="20"/>
                <w:szCs w:val="20"/>
              </w:rPr>
              <w:t>8679,2</w:t>
            </w:r>
          </w:p>
        </w:tc>
        <w:tc>
          <w:tcPr>
            <w:tcW w:w="992" w:type="dxa"/>
            <w:tcBorders>
              <w:top w:val="single" w:sz="4" w:space="0" w:color="auto"/>
              <w:left w:val="nil"/>
              <w:bottom w:val="single" w:sz="4" w:space="0" w:color="auto"/>
              <w:right w:val="single" w:sz="4" w:space="0" w:color="auto"/>
            </w:tcBorders>
            <w:noWrap/>
            <w:vAlign w:val="bottom"/>
          </w:tcPr>
          <w:p w14:paraId="53927174" w14:textId="77777777" w:rsidR="00631F5E" w:rsidRPr="00C111BD" w:rsidRDefault="00631F5E" w:rsidP="00C111BD">
            <w:pPr>
              <w:jc w:val="center"/>
              <w:rPr>
                <w:rFonts w:ascii="PT Astra Serif" w:hAnsi="PT Astra Serif" w:cs="Calibri"/>
                <w:b/>
                <w:bCs/>
                <w:sz w:val="20"/>
                <w:szCs w:val="20"/>
              </w:rPr>
            </w:pPr>
            <w:r w:rsidRPr="00C111BD">
              <w:rPr>
                <w:rFonts w:ascii="PT Astra Serif" w:hAnsi="PT Astra Serif" w:cs="Calibri"/>
                <w:b/>
                <w:bCs/>
                <w:sz w:val="20"/>
                <w:szCs w:val="20"/>
              </w:rPr>
              <w:t>9486,3</w:t>
            </w:r>
          </w:p>
        </w:tc>
        <w:tc>
          <w:tcPr>
            <w:tcW w:w="850" w:type="dxa"/>
            <w:tcBorders>
              <w:top w:val="single" w:sz="4" w:space="0" w:color="auto"/>
              <w:left w:val="nil"/>
              <w:bottom w:val="single" w:sz="4" w:space="0" w:color="auto"/>
              <w:right w:val="single" w:sz="4" w:space="0" w:color="auto"/>
            </w:tcBorders>
            <w:noWrap/>
            <w:vAlign w:val="bottom"/>
          </w:tcPr>
          <w:p w14:paraId="34176049"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109,3</w:t>
            </w:r>
          </w:p>
        </w:tc>
        <w:tc>
          <w:tcPr>
            <w:tcW w:w="993" w:type="dxa"/>
            <w:tcBorders>
              <w:top w:val="single" w:sz="4" w:space="0" w:color="auto"/>
              <w:left w:val="nil"/>
              <w:bottom w:val="single" w:sz="4" w:space="0" w:color="auto"/>
              <w:right w:val="single" w:sz="4" w:space="0" w:color="auto"/>
            </w:tcBorders>
            <w:noWrap/>
            <w:vAlign w:val="bottom"/>
          </w:tcPr>
          <w:p w14:paraId="7FD58EA2"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1456,8</w:t>
            </w:r>
          </w:p>
        </w:tc>
        <w:tc>
          <w:tcPr>
            <w:tcW w:w="991" w:type="dxa"/>
            <w:gridSpan w:val="2"/>
            <w:tcBorders>
              <w:top w:val="single" w:sz="4" w:space="0" w:color="auto"/>
              <w:left w:val="nil"/>
              <w:bottom w:val="single" w:sz="4" w:space="0" w:color="auto"/>
              <w:right w:val="single" w:sz="4" w:space="0" w:color="auto"/>
            </w:tcBorders>
            <w:noWrap/>
            <w:vAlign w:val="bottom"/>
          </w:tcPr>
          <w:p w14:paraId="3ECDCCF2"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118,1</w:t>
            </w:r>
          </w:p>
        </w:tc>
      </w:tr>
      <w:tr w:rsidR="00631F5E" w:rsidRPr="0012182B" w14:paraId="6D5D3110" w14:textId="77777777" w:rsidTr="00C111BD">
        <w:trPr>
          <w:trHeight w:val="465"/>
        </w:trPr>
        <w:tc>
          <w:tcPr>
            <w:tcW w:w="2553" w:type="dxa"/>
            <w:tcBorders>
              <w:top w:val="single" w:sz="4" w:space="0" w:color="auto"/>
              <w:left w:val="single" w:sz="4" w:space="0" w:color="auto"/>
              <w:bottom w:val="single" w:sz="4" w:space="0" w:color="auto"/>
              <w:right w:val="single" w:sz="4" w:space="0" w:color="auto"/>
            </w:tcBorders>
            <w:vAlign w:val="bottom"/>
          </w:tcPr>
          <w:p w14:paraId="37F98460" w14:textId="77777777" w:rsidR="00631F5E" w:rsidRPr="00C111BD" w:rsidRDefault="00631F5E" w:rsidP="00C111BD">
            <w:pPr>
              <w:widowControl w:val="0"/>
              <w:autoSpaceDE w:val="0"/>
              <w:autoSpaceDN w:val="0"/>
              <w:adjustRightInd w:val="0"/>
              <w:ind w:right="-5"/>
              <w:rPr>
                <w:rFonts w:ascii="PT Astra Serif" w:hAnsi="PT Astra Serif"/>
                <w:sz w:val="20"/>
                <w:szCs w:val="20"/>
              </w:rPr>
            </w:pPr>
            <w:r w:rsidRPr="00C111BD">
              <w:rPr>
                <w:rFonts w:ascii="PT Astra Serif" w:hAnsi="PT Astra Serif"/>
                <w:sz w:val="20"/>
                <w:szCs w:val="20"/>
              </w:rPr>
              <w:t>Плата за негативное воздействие на окружающую среду</w:t>
            </w:r>
          </w:p>
        </w:tc>
        <w:tc>
          <w:tcPr>
            <w:tcW w:w="992" w:type="dxa"/>
            <w:tcBorders>
              <w:top w:val="single" w:sz="4" w:space="0" w:color="auto"/>
              <w:left w:val="nil"/>
              <w:bottom w:val="single" w:sz="4" w:space="0" w:color="auto"/>
              <w:right w:val="single" w:sz="4" w:space="0" w:color="auto"/>
            </w:tcBorders>
            <w:noWrap/>
            <w:vAlign w:val="bottom"/>
          </w:tcPr>
          <w:p w14:paraId="7A58216D" w14:textId="77777777" w:rsidR="00631F5E" w:rsidRPr="00C111BD" w:rsidRDefault="00631F5E" w:rsidP="00C111BD">
            <w:pPr>
              <w:jc w:val="center"/>
              <w:rPr>
                <w:rFonts w:ascii="PT Astra Serif" w:hAnsi="PT Astra Serif" w:cs="Calibri"/>
                <w:b/>
                <w:bCs/>
                <w:sz w:val="20"/>
                <w:szCs w:val="20"/>
              </w:rPr>
            </w:pPr>
            <w:r w:rsidRPr="00C111BD">
              <w:rPr>
                <w:rFonts w:ascii="PT Astra Serif" w:hAnsi="PT Astra Serif" w:cs="Calibri"/>
                <w:b/>
                <w:bCs/>
                <w:color w:val="000000"/>
                <w:sz w:val="20"/>
                <w:szCs w:val="20"/>
              </w:rPr>
              <w:t>83,0</w:t>
            </w:r>
          </w:p>
        </w:tc>
        <w:tc>
          <w:tcPr>
            <w:tcW w:w="992" w:type="dxa"/>
            <w:tcBorders>
              <w:top w:val="single" w:sz="4" w:space="0" w:color="auto"/>
              <w:left w:val="nil"/>
              <w:bottom w:val="single" w:sz="4" w:space="0" w:color="auto"/>
              <w:right w:val="single" w:sz="4" w:space="0" w:color="auto"/>
            </w:tcBorders>
            <w:noWrap/>
            <w:vAlign w:val="bottom"/>
          </w:tcPr>
          <w:p w14:paraId="22074889" w14:textId="77777777" w:rsidR="00631F5E" w:rsidRPr="00C111BD" w:rsidRDefault="00631F5E" w:rsidP="00C111BD">
            <w:pPr>
              <w:jc w:val="center"/>
              <w:rPr>
                <w:rFonts w:ascii="PT Astra Serif" w:hAnsi="PT Astra Serif" w:cs="Calibri"/>
                <w:b/>
                <w:bCs/>
                <w:sz w:val="20"/>
                <w:szCs w:val="20"/>
              </w:rPr>
            </w:pPr>
            <w:r w:rsidRPr="00C111BD">
              <w:rPr>
                <w:rFonts w:ascii="PT Astra Serif" w:hAnsi="PT Astra Serif" w:cs="Calibri"/>
                <w:b/>
                <w:bCs/>
                <w:color w:val="000000"/>
                <w:sz w:val="20"/>
                <w:szCs w:val="20"/>
              </w:rPr>
              <w:t>86,5</w:t>
            </w:r>
          </w:p>
        </w:tc>
        <w:tc>
          <w:tcPr>
            <w:tcW w:w="881" w:type="dxa"/>
            <w:tcBorders>
              <w:top w:val="single" w:sz="4" w:space="0" w:color="auto"/>
              <w:left w:val="nil"/>
              <w:bottom w:val="single" w:sz="4" w:space="0" w:color="auto"/>
              <w:right w:val="single" w:sz="4" w:space="0" w:color="auto"/>
            </w:tcBorders>
            <w:noWrap/>
            <w:vAlign w:val="bottom"/>
          </w:tcPr>
          <w:p w14:paraId="0C768604"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104,2</w:t>
            </w:r>
          </w:p>
        </w:tc>
        <w:tc>
          <w:tcPr>
            <w:tcW w:w="1104" w:type="dxa"/>
            <w:tcBorders>
              <w:top w:val="single" w:sz="4" w:space="0" w:color="auto"/>
              <w:left w:val="nil"/>
              <w:bottom w:val="single" w:sz="4" w:space="0" w:color="auto"/>
              <w:right w:val="single" w:sz="4" w:space="0" w:color="auto"/>
            </w:tcBorders>
            <w:noWrap/>
            <w:vAlign w:val="bottom"/>
          </w:tcPr>
          <w:p w14:paraId="39FFFD8D" w14:textId="77777777" w:rsidR="00631F5E" w:rsidRPr="00C111BD" w:rsidRDefault="00631F5E" w:rsidP="00C111BD">
            <w:pPr>
              <w:jc w:val="center"/>
              <w:rPr>
                <w:rFonts w:ascii="PT Astra Serif" w:hAnsi="PT Astra Serif" w:cs="Calibri"/>
                <w:b/>
                <w:bCs/>
                <w:sz w:val="20"/>
                <w:szCs w:val="20"/>
              </w:rPr>
            </w:pPr>
            <w:r w:rsidRPr="00C111BD">
              <w:rPr>
                <w:rFonts w:ascii="PT Astra Serif" w:hAnsi="PT Astra Serif" w:cs="Calibri"/>
                <w:b/>
                <w:bCs/>
                <w:sz w:val="20"/>
                <w:szCs w:val="20"/>
              </w:rPr>
              <w:t>85,0</w:t>
            </w:r>
          </w:p>
        </w:tc>
        <w:tc>
          <w:tcPr>
            <w:tcW w:w="992" w:type="dxa"/>
            <w:tcBorders>
              <w:top w:val="single" w:sz="4" w:space="0" w:color="auto"/>
              <w:left w:val="nil"/>
              <w:bottom w:val="single" w:sz="4" w:space="0" w:color="auto"/>
              <w:right w:val="single" w:sz="4" w:space="0" w:color="auto"/>
            </w:tcBorders>
            <w:noWrap/>
            <w:vAlign w:val="bottom"/>
          </w:tcPr>
          <w:p w14:paraId="2CAEE99C" w14:textId="77777777" w:rsidR="00631F5E" w:rsidRPr="00C111BD" w:rsidRDefault="00631F5E" w:rsidP="00C111BD">
            <w:pPr>
              <w:jc w:val="center"/>
              <w:rPr>
                <w:rFonts w:ascii="PT Astra Serif" w:hAnsi="PT Astra Serif" w:cs="Calibri"/>
                <w:b/>
                <w:bCs/>
                <w:sz w:val="20"/>
                <w:szCs w:val="20"/>
              </w:rPr>
            </w:pPr>
            <w:r w:rsidRPr="00C111BD">
              <w:rPr>
                <w:rFonts w:ascii="PT Astra Serif" w:hAnsi="PT Astra Serif" w:cs="Calibri"/>
                <w:b/>
                <w:bCs/>
                <w:sz w:val="20"/>
                <w:szCs w:val="20"/>
              </w:rPr>
              <w:t>100,6</w:t>
            </w:r>
          </w:p>
        </w:tc>
        <w:tc>
          <w:tcPr>
            <w:tcW w:w="850" w:type="dxa"/>
            <w:tcBorders>
              <w:top w:val="single" w:sz="4" w:space="0" w:color="auto"/>
              <w:left w:val="nil"/>
              <w:bottom w:val="single" w:sz="4" w:space="0" w:color="auto"/>
              <w:right w:val="single" w:sz="4" w:space="0" w:color="auto"/>
            </w:tcBorders>
            <w:noWrap/>
            <w:vAlign w:val="bottom"/>
          </w:tcPr>
          <w:p w14:paraId="4D44C1EA"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118,4</w:t>
            </w:r>
          </w:p>
        </w:tc>
        <w:tc>
          <w:tcPr>
            <w:tcW w:w="993" w:type="dxa"/>
            <w:tcBorders>
              <w:top w:val="single" w:sz="4" w:space="0" w:color="auto"/>
              <w:left w:val="nil"/>
              <w:bottom w:val="single" w:sz="4" w:space="0" w:color="auto"/>
              <w:right w:val="single" w:sz="4" w:space="0" w:color="auto"/>
            </w:tcBorders>
            <w:noWrap/>
            <w:vAlign w:val="bottom"/>
          </w:tcPr>
          <w:p w14:paraId="61D00958"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14,1</w:t>
            </w:r>
          </w:p>
        </w:tc>
        <w:tc>
          <w:tcPr>
            <w:tcW w:w="991" w:type="dxa"/>
            <w:gridSpan w:val="2"/>
            <w:tcBorders>
              <w:top w:val="single" w:sz="4" w:space="0" w:color="auto"/>
              <w:left w:val="nil"/>
              <w:bottom w:val="single" w:sz="4" w:space="0" w:color="auto"/>
              <w:right w:val="single" w:sz="4" w:space="0" w:color="auto"/>
            </w:tcBorders>
            <w:noWrap/>
            <w:vAlign w:val="bottom"/>
          </w:tcPr>
          <w:p w14:paraId="05035EEC"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116,3</w:t>
            </w:r>
          </w:p>
        </w:tc>
      </w:tr>
      <w:tr w:rsidR="00631F5E" w:rsidRPr="0012182B" w14:paraId="7D0E2FC9" w14:textId="77777777" w:rsidTr="00C111BD">
        <w:trPr>
          <w:cantSplit/>
          <w:trHeight w:val="411"/>
        </w:trPr>
        <w:tc>
          <w:tcPr>
            <w:tcW w:w="2553" w:type="dxa"/>
            <w:tcBorders>
              <w:top w:val="single" w:sz="4" w:space="0" w:color="auto"/>
              <w:left w:val="single" w:sz="4" w:space="0" w:color="auto"/>
              <w:bottom w:val="single" w:sz="4" w:space="0" w:color="auto"/>
              <w:right w:val="single" w:sz="4" w:space="0" w:color="auto"/>
            </w:tcBorders>
            <w:vAlign w:val="bottom"/>
          </w:tcPr>
          <w:p w14:paraId="2B302EE5" w14:textId="77777777" w:rsidR="00631F5E" w:rsidRPr="00C111BD" w:rsidRDefault="00631F5E" w:rsidP="00C111BD">
            <w:pPr>
              <w:widowControl w:val="0"/>
              <w:autoSpaceDE w:val="0"/>
              <w:autoSpaceDN w:val="0"/>
              <w:adjustRightInd w:val="0"/>
              <w:ind w:right="-5"/>
              <w:rPr>
                <w:rFonts w:ascii="PT Astra Serif" w:hAnsi="PT Astra Serif"/>
                <w:sz w:val="20"/>
                <w:szCs w:val="20"/>
              </w:rPr>
            </w:pPr>
            <w:r w:rsidRPr="00C111BD">
              <w:rPr>
                <w:rFonts w:ascii="PT Astra Serif" w:hAnsi="PT Astra Serif"/>
                <w:sz w:val="20"/>
                <w:szCs w:val="20"/>
              </w:rPr>
              <w:lastRenderedPageBreak/>
              <w:t>Доходы от реализации имущества, находящегося в собственности муниципального района</w:t>
            </w:r>
          </w:p>
        </w:tc>
        <w:tc>
          <w:tcPr>
            <w:tcW w:w="992" w:type="dxa"/>
            <w:tcBorders>
              <w:top w:val="single" w:sz="4" w:space="0" w:color="auto"/>
              <w:left w:val="nil"/>
              <w:bottom w:val="single" w:sz="4" w:space="0" w:color="auto"/>
              <w:right w:val="single" w:sz="4" w:space="0" w:color="auto"/>
            </w:tcBorders>
            <w:noWrap/>
            <w:vAlign w:val="bottom"/>
          </w:tcPr>
          <w:p w14:paraId="7283D93C" w14:textId="77777777" w:rsidR="00631F5E" w:rsidRPr="00C111BD" w:rsidRDefault="00631F5E" w:rsidP="00C111BD">
            <w:pPr>
              <w:jc w:val="center"/>
              <w:rPr>
                <w:rFonts w:ascii="PT Astra Serif" w:hAnsi="PT Astra Serif" w:cs="Calibri"/>
                <w:b/>
                <w:bCs/>
                <w:sz w:val="20"/>
                <w:szCs w:val="20"/>
              </w:rPr>
            </w:pPr>
            <w:r w:rsidRPr="00C111BD">
              <w:rPr>
                <w:rFonts w:ascii="PT Astra Serif" w:hAnsi="PT Astra Serif" w:cs="Calibri"/>
                <w:b/>
                <w:bCs/>
                <w:color w:val="000000"/>
                <w:sz w:val="20"/>
                <w:szCs w:val="20"/>
              </w:rPr>
              <w:t>9548,9</w:t>
            </w:r>
          </w:p>
        </w:tc>
        <w:tc>
          <w:tcPr>
            <w:tcW w:w="992" w:type="dxa"/>
            <w:tcBorders>
              <w:top w:val="single" w:sz="4" w:space="0" w:color="auto"/>
              <w:left w:val="nil"/>
              <w:bottom w:val="single" w:sz="4" w:space="0" w:color="auto"/>
              <w:right w:val="single" w:sz="4" w:space="0" w:color="auto"/>
            </w:tcBorders>
            <w:noWrap/>
            <w:vAlign w:val="bottom"/>
          </w:tcPr>
          <w:p w14:paraId="4731CF07" w14:textId="77777777" w:rsidR="00631F5E" w:rsidRPr="00C111BD" w:rsidRDefault="00631F5E" w:rsidP="00C111BD">
            <w:pPr>
              <w:jc w:val="center"/>
              <w:rPr>
                <w:rFonts w:ascii="PT Astra Serif" w:hAnsi="PT Astra Serif" w:cs="Calibri"/>
                <w:b/>
                <w:bCs/>
                <w:sz w:val="20"/>
                <w:szCs w:val="20"/>
              </w:rPr>
            </w:pPr>
            <w:r w:rsidRPr="00C111BD">
              <w:rPr>
                <w:rFonts w:ascii="PT Astra Serif" w:hAnsi="PT Astra Serif" w:cs="Calibri"/>
                <w:b/>
                <w:bCs/>
                <w:color w:val="000000"/>
                <w:sz w:val="20"/>
                <w:szCs w:val="20"/>
              </w:rPr>
              <w:t>5656,1</w:t>
            </w:r>
          </w:p>
        </w:tc>
        <w:tc>
          <w:tcPr>
            <w:tcW w:w="881" w:type="dxa"/>
            <w:tcBorders>
              <w:top w:val="single" w:sz="4" w:space="0" w:color="auto"/>
              <w:left w:val="nil"/>
              <w:bottom w:val="single" w:sz="4" w:space="0" w:color="auto"/>
              <w:right w:val="single" w:sz="4" w:space="0" w:color="auto"/>
            </w:tcBorders>
            <w:noWrap/>
            <w:vAlign w:val="bottom"/>
          </w:tcPr>
          <w:p w14:paraId="5CE01FAD"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59,2</w:t>
            </w:r>
          </w:p>
        </w:tc>
        <w:tc>
          <w:tcPr>
            <w:tcW w:w="1104" w:type="dxa"/>
            <w:tcBorders>
              <w:top w:val="single" w:sz="4" w:space="0" w:color="auto"/>
              <w:left w:val="nil"/>
              <w:bottom w:val="single" w:sz="4" w:space="0" w:color="auto"/>
              <w:right w:val="single" w:sz="4" w:space="0" w:color="auto"/>
            </w:tcBorders>
            <w:noWrap/>
            <w:vAlign w:val="bottom"/>
          </w:tcPr>
          <w:p w14:paraId="1D2C0B6A" w14:textId="77777777" w:rsidR="00631F5E" w:rsidRPr="00C111BD" w:rsidRDefault="00631F5E" w:rsidP="00C111BD">
            <w:pPr>
              <w:jc w:val="center"/>
              <w:rPr>
                <w:rFonts w:ascii="PT Astra Serif" w:hAnsi="PT Astra Serif" w:cs="Calibri"/>
                <w:b/>
                <w:bCs/>
                <w:sz w:val="20"/>
                <w:szCs w:val="20"/>
              </w:rPr>
            </w:pPr>
            <w:r w:rsidRPr="00C111BD">
              <w:rPr>
                <w:rFonts w:ascii="PT Astra Serif" w:hAnsi="PT Astra Serif" w:cs="Calibri"/>
                <w:b/>
                <w:bCs/>
                <w:sz w:val="20"/>
                <w:szCs w:val="20"/>
              </w:rPr>
              <w:t>2661,6</w:t>
            </w:r>
          </w:p>
        </w:tc>
        <w:tc>
          <w:tcPr>
            <w:tcW w:w="992" w:type="dxa"/>
            <w:tcBorders>
              <w:top w:val="single" w:sz="4" w:space="0" w:color="auto"/>
              <w:left w:val="nil"/>
              <w:bottom w:val="single" w:sz="4" w:space="0" w:color="auto"/>
              <w:right w:val="single" w:sz="4" w:space="0" w:color="auto"/>
            </w:tcBorders>
            <w:noWrap/>
            <w:vAlign w:val="bottom"/>
          </w:tcPr>
          <w:p w14:paraId="3DBE93A3" w14:textId="77777777" w:rsidR="00631F5E" w:rsidRPr="00C111BD" w:rsidRDefault="00631F5E" w:rsidP="00C111BD">
            <w:pPr>
              <w:jc w:val="center"/>
              <w:rPr>
                <w:rFonts w:ascii="PT Astra Serif" w:hAnsi="PT Astra Serif" w:cs="Calibri"/>
                <w:b/>
                <w:bCs/>
                <w:sz w:val="20"/>
                <w:szCs w:val="20"/>
              </w:rPr>
            </w:pPr>
            <w:r w:rsidRPr="00C111BD">
              <w:rPr>
                <w:rFonts w:ascii="PT Astra Serif" w:hAnsi="PT Astra Serif" w:cs="Calibri"/>
                <w:b/>
                <w:bCs/>
                <w:sz w:val="20"/>
                <w:szCs w:val="20"/>
              </w:rPr>
              <w:t>1982,3</w:t>
            </w:r>
          </w:p>
        </w:tc>
        <w:tc>
          <w:tcPr>
            <w:tcW w:w="850" w:type="dxa"/>
            <w:tcBorders>
              <w:top w:val="single" w:sz="4" w:space="0" w:color="auto"/>
              <w:left w:val="nil"/>
              <w:bottom w:val="single" w:sz="4" w:space="0" w:color="auto"/>
              <w:right w:val="single" w:sz="4" w:space="0" w:color="auto"/>
            </w:tcBorders>
            <w:noWrap/>
            <w:vAlign w:val="bottom"/>
          </w:tcPr>
          <w:p w14:paraId="53329B8C"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74,5</w:t>
            </w:r>
          </w:p>
        </w:tc>
        <w:tc>
          <w:tcPr>
            <w:tcW w:w="993" w:type="dxa"/>
            <w:tcBorders>
              <w:top w:val="single" w:sz="4" w:space="0" w:color="auto"/>
              <w:left w:val="nil"/>
              <w:bottom w:val="single" w:sz="4" w:space="0" w:color="auto"/>
              <w:right w:val="single" w:sz="4" w:space="0" w:color="auto"/>
            </w:tcBorders>
            <w:noWrap/>
            <w:vAlign w:val="bottom"/>
          </w:tcPr>
          <w:p w14:paraId="578620B3"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-3673,8</w:t>
            </w:r>
          </w:p>
        </w:tc>
        <w:tc>
          <w:tcPr>
            <w:tcW w:w="991" w:type="dxa"/>
            <w:gridSpan w:val="2"/>
            <w:tcBorders>
              <w:top w:val="single" w:sz="4" w:space="0" w:color="auto"/>
              <w:left w:val="nil"/>
              <w:bottom w:val="single" w:sz="4" w:space="0" w:color="auto"/>
              <w:right w:val="single" w:sz="4" w:space="0" w:color="auto"/>
            </w:tcBorders>
            <w:noWrap/>
            <w:vAlign w:val="bottom"/>
          </w:tcPr>
          <w:p w14:paraId="4FA160DF"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35,0</w:t>
            </w:r>
          </w:p>
        </w:tc>
      </w:tr>
      <w:tr w:rsidR="00631F5E" w:rsidRPr="0012182B" w14:paraId="03B0ECEF" w14:textId="77777777" w:rsidTr="00C111BD">
        <w:trPr>
          <w:trHeight w:val="255"/>
        </w:trPr>
        <w:tc>
          <w:tcPr>
            <w:tcW w:w="2553" w:type="dxa"/>
            <w:tcBorders>
              <w:top w:val="single" w:sz="4" w:space="0" w:color="auto"/>
              <w:left w:val="single" w:sz="4" w:space="0" w:color="auto"/>
              <w:bottom w:val="single" w:sz="4" w:space="0" w:color="auto"/>
              <w:right w:val="single" w:sz="4" w:space="0" w:color="auto"/>
            </w:tcBorders>
            <w:vAlign w:val="bottom"/>
          </w:tcPr>
          <w:p w14:paraId="244C3DFD" w14:textId="77777777" w:rsidR="00631F5E" w:rsidRPr="00C111BD" w:rsidRDefault="00631F5E" w:rsidP="00C111BD">
            <w:pPr>
              <w:widowControl w:val="0"/>
              <w:autoSpaceDE w:val="0"/>
              <w:autoSpaceDN w:val="0"/>
              <w:adjustRightInd w:val="0"/>
              <w:ind w:right="-5"/>
              <w:jc w:val="both"/>
              <w:rPr>
                <w:rFonts w:ascii="PT Astra Serif" w:hAnsi="PT Astra Serif"/>
                <w:sz w:val="20"/>
                <w:szCs w:val="20"/>
              </w:rPr>
            </w:pPr>
            <w:r w:rsidRPr="00C111BD">
              <w:rPr>
                <w:rFonts w:ascii="PT Astra Serif" w:hAnsi="PT Astra Serif"/>
                <w:sz w:val="20"/>
                <w:szCs w:val="20"/>
              </w:rPr>
              <w:t>Штрафы, санкции, возмещение ущерба</w:t>
            </w:r>
          </w:p>
        </w:tc>
        <w:tc>
          <w:tcPr>
            <w:tcW w:w="992" w:type="dxa"/>
            <w:tcBorders>
              <w:top w:val="single" w:sz="4" w:space="0" w:color="auto"/>
              <w:left w:val="nil"/>
              <w:bottom w:val="single" w:sz="4" w:space="0" w:color="auto"/>
              <w:right w:val="single" w:sz="4" w:space="0" w:color="auto"/>
            </w:tcBorders>
            <w:noWrap/>
            <w:vAlign w:val="bottom"/>
          </w:tcPr>
          <w:p w14:paraId="1BF2D214" w14:textId="77777777" w:rsidR="00631F5E" w:rsidRPr="00C111BD" w:rsidRDefault="00631F5E" w:rsidP="00C111BD">
            <w:pPr>
              <w:jc w:val="center"/>
              <w:rPr>
                <w:rFonts w:ascii="PT Astra Serif" w:hAnsi="PT Astra Serif" w:cs="Calibri"/>
                <w:b/>
                <w:bCs/>
                <w:sz w:val="20"/>
                <w:szCs w:val="20"/>
              </w:rPr>
            </w:pPr>
            <w:r w:rsidRPr="00C111BD">
              <w:rPr>
                <w:rFonts w:ascii="PT Astra Serif" w:hAnsi="PT Astra Serif" w:cs="Calibri"/>
                <w:b/>
                <w:bCs/>
                <w:color w:val="000000"/>
                <w:sz w:val="20"/>
                <w:szCs w:val="20"/>
              </w:rPr>
              <w:t>985,0</w:t>
            </w:r>
          </w:p>
        </w:tc>
        <w:tc>
          <w:tcPr>
            <w:tcW w:w="992" w:type="dxa"/>
            <w:tcBorders>
              <w:top w:val="single" w:sz="4" w:space="0" w:color="auto"/>
              <w:left w:val="nil"/>
              <w:bottom w:val="single" w:sz="4" w:space="0" w:color="auto"/>
              <w:right w:val="single" w:sz="4" w:space="0" w:color="auto"/>
            </w:tcBorders>
            <w:noWrap/>
            <w:vAlign w:val="bottom"/>
          </w:tcPr>
          <w:p w14:paraId="4D720176" w14:textId="77777777" w:rsidR="00631F5E" w:rsidRPr="00C111BD" w:rsidRDefault="00631F5E" w:rsidP="00C111BD">
            <w:pPr>
              <w:jc w:val="center"/>
              <w:rPr>
                <w:rFonts w:ascii="PT Astra Serif" w:hAnsi="PT Astra Serif" w:cs="Calibri"/>
                <w:b/>
                <w:bCs/>
                <w:sz w:val="20"/>
                <w:szCs w:val="20"/>
              </w:rPr>
            </w:pPr>
            <w:r w:rsidRPr="00C111BD">
              <w:rPr>
                <w:rFonts w:ascii="PT Astra Serif" w:hAnsi="PT Astra Serif" w:cs="Calibri"/>
                <w:b/>
                <w:bCs/>
                <w:color w:val="000000"/>
                <w:sz w:val="20"/>
                <w:szCs w:val="20"/>
              </w:rPr>
              <w:t>991</w:t>
            </w:r>
          </w:p>
        </w:tc>
        <w:tc>
          <w:tcPr>
            <w:tcW w:w="881" w:type="dxa"/>
            <w:tcBorders>
              <w:top w:val="single" w:sz="4" w:space="0" w:color="auto"/>
              <w:left w:val="nil"/>
              <w:bottom w:val="single" w:sz="4" w:space="0" w:color="auto"/>
              <w:right w:val="single" w:sz="4" w:space="0" w:color="auto"/>
            </w:tcBorders>
            <w:noWrap/>
            <w:vAlign w:val="bottom"/>
          </w:tcPr>
          <w:p w14:paraId="29AEEE8D"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100,6</w:t>
            </w:r>
          </w:p>
        </w:tc>
        <w:tc>
          <w:tcPr>
            <w:tcW w:w="1104" w:type="dxa"/>
            <w:tcBorders>
              <w:top w:val="single" w:sz="4" w:space="0" w:color="auto"/>
              <w:left w:val="nil"/>
              <w:bottom w:val="single" w:sz="4" w:space="0" w:color="auto"/>
              <w:right w:val="single" w:sz="4" w:space="0" w:color="auto"/>
            </w:tcBorders>
            <w:noWrap/>
            <w:vAlign w:val="bottom"/>
          </w:tcPr>
          <w:p w14:paraId="3702532B" w14:textId="77777777" w:rsidR="00631F5E" w:rsidRPr="00C111BD" w:rsidRDefault="00631F5E" w:rsidP="00C111BD">
            <w:pPr>
              <w:jc w:val="center"/>
              <w:rPr>
                <w:rFonts w:ascii="PT Astra Serif" w:hAnsi="PT Astra Serif" w:cs="Calibri"/>
                <w:b/>
                <w:bCs/>
                <w:sz w:val="20"/>
                <w:szCs w:val="20"/>
              </w:rPr>
            </w:pPr>
            <w:r w:rsidRPr="00C111BD">
              <w:rPr>
                <w:rFonts w:ascii="PT Astra Serif" w:hAnsi="PT Astra Serif" w:cs="Calibri"/>
                <w:b/>
                <w:bCs/>
                <w:sz w:val="20"/>
                <w:szCs w:val="20"/>
              </w:rPr>
              <w:t>350,0</w:t>
            </w:r>
          </w:p>
        </w:tc>
        <w:tc>
          <w:tcPr>
            <w:tcW w:w="992" w:type="dxa"/>
            <w:tcBorders>
              <w:top w:val="single" w:sz="4" w:space="0" w:color="auto"/>
              <w:left w:val="nil"/>
              <w:bottom w:val="single" w:sz="4" w:space="0" w:color="auto"/>
              <w:right w:val="single" w:sz="4" w:space="0" w:color="auto"/>
            </w:tcBorders>
            <w:noWrap/>
            <w:vAlign w:val="bottom"/>
          </w:tcPr>
          <w:p w14:paraId="6F3D5815" w14:textId="77777777" w:rsidR="00631F5E" w:rsidRPr="00C111BD" w:rsidRDefault="00631F5E" w:rsidP="00C111BD">
            <w:pPr>
              <w:jc w:val="center"/>
              <w:rPr>
                <w:rFonts w:ascii="PT Astra Serif" w:hAnsi="PT Astra Serif" w:cs="Calibri"/>
                <w:b/>
                <w:bCs/>
                <w:sz w:val="20"/>
                <w:szCs w:val="20"/>
              </w:rPr>
            </w:pPr>
            <w:r w:rsidRPr="00C111BD">
              <w:rPr>
                <w:rFonts w:ascii="PT Astra Serif" w:hAnsi="PT Astra Serif" w:cs="Calibri"/>
                <w:b/>
                <w:bCs/>
                <w:sz w:val="20"/>
                <w:szCs w:val="20"/>
              </w:rPr>
              <w:t>420,7</w:t>
            </w:r>
          </w:p>
        </w:tc>
        <w:tc>
          <w:tcPr>
            <w:tcW w:w="850" w:type="dxa"/>
            <w:tcBorders>
              <w:top w:val="single" w:sz="4" w:space="0" w:color="auto"/>
              <w:left w:val="nil"/>
              <w:bottom w:val="single" w:sz="4" w:space="0" w:color="auto"/>
              <w:right w:val="single" w:sz="4" w:space="0" w:color="auto"/>
            </w:tcBorders>
            <w:noWrap/>
            <w:vAlign w:val="bottom"/>
          </w:tcPr>
          <w:p w14:paraId="1F691810"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120,2</w:t>
            </w:r>
          </w:p>
        </w:tc>
        <w:tc>
          <w:tcPr>
            <w:tcW w:w="993" w:type="dxa"/>
            <w:tcBorders>
              <w:top w:val="single" w:sz="4" w:space="0" w:color="auto"/>
              <w:left w:val="nil"/>
              <w:bottom w:val="single" w:sz="4" w:space="0" w:color="auto"/>
              <w:right w:val="single" w:sz="4" w:space="0" w:color="auto"/>
            </w:tcBorders>
            <w:noWrap/>
            <w:vAlign w:val="bottom"/>
          </w:tcPr>
          <w:p w14:paraId="1DCCF029"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-570,3</w:t>
            </w:r>
          </w:p>
        </w:tc>
        <w:tc>
          <w:tcPr>
            <w:tcW w:w="991" w:type="dxa"/>
            <w:gridSpan w:val="2"/>
            <w:tcBorders>
              <w:top w:val="single" w:sz="4" w:space="0" w:color="auto"/>
              <w:left w:val="nil"/>
              <w:bottom w:val="single" w:sz="4" w:space="0" w:color="auto"/>
              <w:right w:val="single" w:sz="4" w:space="0" w:color="auto"/>
            </w:tcBorders>
            <w:noWrap/>
            <w:vAlign w:val="bottom"/>
          </w:tcPr>
          <w:p w14:paraId="5A262045"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42,5</w:t>
            </w:r>
          </w:p>
        </w:tc>
      </w:tr>
      <w:tr w:rsidR="00631F5E" w:rsidRPr="0012182B" w14:paraId="25A53CF1" w14:textId="77777777" w:rsidTr="00C111BD">
        <w:trPr>
          <w:cantSplit/>
          <w:trHeight w:val="641"/>
        </w:trPr>
        <w:tc>
          <w:tcPr>
            <w:tcW w:w="2553" w:type="dxa"/>
            <w:tcBorders>
              <w:top w:val="single" w:sz="4" w:space="0" w:color="auto"/>
              <w:left w:val="single" w:sz="4" w:space="0" w:color="auto"/>
              <w:bottom w:val="single" w:sz="4" w:space="0" w:color="auto"/>
              <w:right w:val="single" w:sz="4" w:space="0" w:color="auto"/>
            </w:tcBorders>
            <w:vAlign w:val="bottom"/>
          </w:tcPr>
          <w:p w14:paraId="357E3596" w14:textId="77777777" w:rsidR="00631F5E" w:rsidRPr="00C111BD" w:rsidRDefault="00631F5E" w:rsidP="00C111BD">
            <w:pPr>
              <w:widowControl w:val="0"/>
              <w:autoSpaceDE w:val="0"/>
              <w:autoSpaceDN w:val="0"/>
              <w:adjustRightInd w:val="0"/>
              <w:ind w:right="-5"/>
              <w:jc w:val="both"/>
              <w:rPr>
                <w:rFonts w:ascii="PT Astra Serif" w:hAnsi="PT Astra Serif"/>
                <w:sz w:val="20"/>
                <w:szCs w:val="20"/>
              </w:rPr>
            </w:pPr>
            <w:r w:rsidRPr="00C111BD">
              <w:rPr>
                <w:rFonts w:ascii="PT Astra Serif" w:hAnsi="PT Astra Serif"/>
                <w:sz w:val="20"/>
                <w:szCs w:val="20"/>
              </w:rPr>
              <w:t>Прочие неналоговые платежи</w:t>
            </w:r>
          </w:p>
        </w:tc>
        <w:tc>
          <w:tcPr>
            <w:tcW w:w="992" w:type="dxa"/>
            <w:tcBorders>
              <w:top w:val="single" w:sz="4" w:space="0" w:color="auto"/>
              <w:left w:val="nil"/>
              <w:bottom w:val="single" w:sz="4" w:space="0" w:color="auto"/>
              <w:right w:val="single" w:sz="4" w:space="0" w:color="auto"/>
            </w:tcBorders>
            <w:noWrap/>
            <w:vAlign w:val="bottom"/>
          </w:tcPr>
          <w:p w14:paraId="45DA8E23" w14:textId="77777777" w:rsidR="00631F5E" w:rsidRPr="00C111BD" w:rsidRDefault="00631F5E" w:rsidP="00C111BD">
            <w:pPr>
              <w:jc w:val="center"/>
              <w:rPr>
                <w:rFonts w:ascii="PT Astra Serif" w:hAnsi="PT Astra Serif" w:cs="Calibri"/>
                <w:b/>
                <w:bCs/>
                <w:sz w:val="20"/>
                <w:szCs w:val="20"/>
              </w:rPr>
            </w:pPr>
            <w:r w:rsidRPr="00C111BD">
              <w:rPr>
                <w:rFonts w:ascii="PT Astra Serif" w:hAnsi="PT Astra Serif" w:cs="Calibri"/>
                <w:b/>
                <w:bCs/>
                <w:color w:val="000000"/>
                <w:sz w:val="20"/>
                <w:szCs w:val="20"/>
              </w:rPr>
              <w:t>2228,0</w:t>
            </w:r>
          </w:p>
        </w:tc>
        <w:tc>
          <w:tcPr>
            <w:tcW w:w="992" w:type="dxa"/>
            <w:tcBorders>
              <w:top w:val="single" w:sz="4" w:space="0" w:color="auto"/>
              <w:left w:val="nil"/>
              <w:bottom w:val="single" w:sz="4" w:space="0" w:color="auto"/>
              <w:right w:val="single" w:sz="4" w:space="0" w:color="auto"/>
            </w:tcBorders>
            <w:noWrap/>
            <w:vAlign w:val="bottom"/>
          </w:tcPr>
          <w:p w14:paraId="6C8BBBF7" w14:textId="77777777" w:rsidR="00631F5E" w:rsidRPr="00C111BD" w:rsidRDefault="00631F5E" w:rsidP="00C111BD">
            <w:pPr>
              <w:jc w:val="center"/>
              <w:rPr>
                <w:rFonts w:ascii="PT Astra Serif" w:hAnsi="PT Astra Serif" w:cs="Calibri"/>
                <w:b/>
                <w:bCs/>
                <w:sz w:val="20"/>
                <w:szCs w:val="20"/>
              </w:rPr>
            </w:pPr>
            <w:r w:rsidRPr="00C111BD">
              <w:rPr>
                <w:rFonts w:ascii="PT Astra Serif" w:hAnsi="PT Astra Serif" w:cs="Calibri"/>
                <w:b/>
                <w:bCs/>
                <w:color w:val="000000"/>
                <w:sz w:val="20"/>
                <w:szCs w:val="20"/>
              </w:rPr>
              <w:t>2213,2</w:t>
            </w:r>
          </w:p>
        </w:tc>
        <w:tc>
          <w:tcPr>
            <w:tcW w:w="881" w:type="dxa"/>
            <w:tcBorders>
              <w:top w:val="single" w:sz="4" w:space="0" w:color="auto"/>
              <w:left w:val="nil"/>
              <w:bottom w:val="single" w:sz="4" w:space="0" w:color="auto"/>
              <w:right w:val="single" w:sz="4" w:space="0" w:color="auto"/>
            </w:tcBorders>
            <w:noWrap/>
            <w:vAlign w:val="bottom"/>
          </w:tcPr>
          <w:p w14:paraId="47B6D81C"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99,3</w:t>
            </w:r>
          </w:p>
        </w:tc>
        <w:tc>
          <w:tcPr>
            <w:tcW w:w="1104" w:type="dxa"/>
            <w:tcBorders>
              <w:top w:val="single" w:sz="4" w:space="0" w:color="auto"/>
              <w:left w:val="nil"/>
              <w:bottom w:val="single" w:sz="4" w:space="0" w:color="auto"/>
              <w:right w:val="single" w:sz="4" w:space="0" w:color="auto"/>
            </w:tcBorders>
            <w:noWrap/>
            <w:vAlign w:val="bottom"/>
          </w:tcPr>
          <w:p w14:paraId="4C8D7ADF" w14:textId="77777777" w:rsidR="00631F5E" w:rsidRPr="00C111BD" w:rsidRDefault="00631F5E" w:rsidP="00C111BD">
            <w:pPr>
              <w:jc w:val="center"/>
              <w:rPr>
                <w:rFonts w:ascii="PT Astra Serif" w:hAnsi="PT Astra Serif" w:cs="Calibri"/>
                <w:b/>
                <w:bCs/>
                <w:sz w:val="20"/>
                <w:szCs w:val="20"/>
              </w:rPr>
            </w:pPr>
            <w:r w:rsidRPr="00C111BD">
              <w:rPr>
                <w:rFonts w:ascii="PT Astra Serif" w:hAnsi="PT Astra Serif" w:cs="Calibri"/>
                <w:b/>
                <w:bCs/>
                <w:sz w:val="20"/>
                <w:szCs w:val="20"/>
              </w:rPr>
              <w:t>1420,1</w:t>
            </w:r>
          </w:p>
        </w:tc>
        <w:tc>
          <w:tcPr>
            <w:tcW w:w="992" w:type="dxa"/>
            <w:tcBorders>
              <w:top w:val="single" w:sz="4" w:space="0" w:color="auto"/>
              <w:left w:val="nil"/>
              <w:bottom w:val="single" w:sz="4" w:space="0" w:color="auto"/>
              <w:right w:val="single" w:sz="4" w:space="0" w:color="auto"/>
            </w:tcBorders>
            <w:noWrap/>
            <w:vAlign w:val="bottom"/>
          </w:tcPr>
          <w:p w14:paraId="6AAF888A" w14:textId="77777777" w:rsidR="00631F5E" w:rsidRPr="00C111BD" w:rsidRDefault="00631F5E" w:rsidP="00C111BD">
            <w:pPr>
              <w:jc w:val="center"/>
              <w:rPr>
                <w:rFonts w:ascii="PT Astra Serif" w:hAnsi="PT Astra Serif" w:cs="Calibri"/>
                <w:b/>
                <w:bCs/>
                <w:sz w:val="20"/>
                <w:szCs w:val="20"/>
              </w:rPr>
            </w:pPr>
            <w:r w:rsidRPr="00C111BD">
              <w:rPr>
                <w:rFonts w:ascii="PT Astra Serif" w:hAnsi="PT Astra Serif" w:cs="Calibri"/>
                <w:b/>
                <w:bCs/>
                <w:sz w:val="20"/>
                <w:szCs w:val="20"/>
              </w:rPr>
              <w:t>1733,6</w:t>
            </w:r>
          </w:p>
        </w:tc>
        <w:tc>
          <w:tcPr>
            <w:tcW w:w="850" w:type="dxa"/>
            <w:tcBorders>
              <w:top w:val="single" w:sz="4" w:space="0" w:color="auto"/>
              <w:left w:val="nil"/>
              <w:bottom w:val="single" w:sz="4" w:space="0" w:color="auto"/>
              <w:right w:val="single" w:sz="4" w:space="0" w:color="auto"/>
            </w:tcBorders>
            <w:noWrap/>
            <w:vAlign w:val="bottom"/>
          </w:tcPr>
          <w:p w14:paraId="6B15F391"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122,1</w:t>
            </w:r>
          </w:p>
        </w:tc>
        <w:tc>
          <w:tcPr>
            <w:tcW w:w="993" w:type="dxa"/>
            <w:tcBorders>
              <w:top w:val="single" w:sz="4" w:space="0" w:color="auto"/>
              <w:left w:val="nil"/>
              <w:bottom w:val="single" w:sz="4" w:space="0" w:color="auto"/>
              <w:right w:val="single" w:sz="4" w:space="0" w:color="auto"/>
            </w:tcBorders>
            <w:noWrap/>
            <w:vAlign w:val="bottom"/>
          </w:tcPr>
          <w:p w14:paraId="442DEEEC"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-479,6</w:t>
            </w:r>
          </w:p>
        </w:tc>
        <w:tc>
          <w:tcPr>
            <w:tcW w:w="991" w:type="dxa"/>
            <w:gridSpan w:val="2"/>
            <w:tcBorders>
              <w:top w:val="single" w:sz="4" w:space="0" w:color="auto"/>
              <w:left w:val="nil"/>
              <w:bottom w:val="single" w:sz="4" w:space="0" w:color="auto"/>
              <w:right w:val="single" w:sz="4" w:space="0" w:color="auto"/>
            </w:tcBorders>
            <w:noWrap/>
            <w:vAlign w:val="bottom"/>
          </w:tcPr>
          <w:p w14:paraId="3133A748"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78,3</w:t>
            </w:r>
          </w:p>
        </w:tc>
      </w:tr>
      <w:tr w:rsidR="00631F5E" w:rsidRPr="0012182B" w14:paraId="007DF406" w14:textId="77777777" w:rsidTr="00C111BD">
        <w:trPr>
          <w:trHeight w:val="675"/>
        </w:trPr>
        <w:tc>
          <w:tcPr>
            <w:tcW w:w="2553" w:type="dxa"/>
            <w:tcBorders>
              <w:top w:val="single" w:sz="4" w:space="0" w:color="auto"/>
              <w:left w:val="single" w:sz="4" w:space="0" w:color="auto"/>
              <w:bottom w:val="single" w:sz="4" w:space="0" w:color="auto"/>
              <w:right w:val="single" w:sz="4" w:space="0" w:color="auto"/>
            </w:tcBorders>
            <w:vAlign w:val="bottom"/>
          </w:tcPr>
          <w:p w14:paraId="4F1F9D7A" w14:textId="77777777" w:rsidR="00631F5E" w:rsidRPr="00C111BD" w:rsidRDefault="00631F5E" w:rsidP="00C111BD">
            <w:pPr>
              <w:widowControl w:val="0"/>
              <w:autoSpaceDE w:val="0"/>
              <w:autoSpaceDN w:val="0"/>
              <w:adjustRightInd w:val="0"/>
              <w:ind w:right="-5"/>
              <w:jc w:val="both"/>
              <w:rPr>
                <w:rFonts w:ascii="PT Astra Serif" w:hAnsi="PT Astra Serif"/>
                <w:i/>
                <w:iCs/>
                <w:sz w:val="20"/>
                <w:szCs w:val="20"/>
              </w:rPr>
            </w:pPr>
            <w:r w:rsidRPr="00C111BD">
              <w:rPr>
                <w:rFonts w:ascii="PT Astra Serif" w:hAnsi="PT Astra Serif"/>
                <w:i/>
                <w:iCs/>
                <w:sz w:val="20"/>
                <w:szCs w:val="20"/>
              </w:rPr>
              <w:t xml:space="preserve">Доходы от предпринимательской и иной приносящей доход деятельности                                </w:t>
            </w:r>
          </w:p>
        </w:tc>
        <w:tc>
          <w:tcPr>
            <w:tcW w:w="992" w:type="dxa"/>
            <w:tcBorders>
              <w:top w:val="single" w:sz="4" w:space="0" w:color="auto"/>
              <w:left w:val="nil"/>
              <w:bottom w:val="single" w:sz="4" w:space="0" w:color="auto"/>
              <w:right w:val="single" w:sz="4" w:space="0" w:color="auto"/>
            </w:tcBorders>
            <w:noWrap/>
            <w:vAlign w:val="bottom"/>
          </w:tcPr>
          <w:p w14:paraId="0AE92671" w14:textId="77777777" w:rsidR="00631F5E" w:rsidRPr="00C111BD" w:rsidRDefault="00631F5E" w:rsidP="00C111BD">
            <w:pPr>
              <w:jc w:val="center"/>
              <w:rPr>
                <w:rFonts w:ascii="PT Astra Serif" w:hAnsi="PT Astra Serif" w:cs="Calibri"/>
                <w:b/>
                <w:bCs/>
                <w:sz w:val="20"/>
                <w:szCs w:val="20"/>
              </w:rPr>
            </w:pPr>
            <w:r w:rsidRPr="00C111BD">
              <w:rPr>
                <w:rFonts w:ascii="PT Astra Serif" w:hAnsi="PT Astra Serif" w:cs="Calibri"/>
                <w:b/>
                <w:bCs/>
                <w:color w:val="000000"/>
                <w:sz w:val="20"/>
                <w:szCs w:val="20"/>
              </w:rPr>
              <w:t>6919,3</w:t>
            </w:r>
          </w:p>
        </w:tc>
        <w:tc>
          <w:tcPr>
            <w:tcW w:w="992" w:type="dxa"/>
            <w:tcBorders>
              <w:top w:val="single" w:sz="4" w:space="0" w:color="auto"/>
              <w:left w:val="nil"/>
              <w:bottom w:val="single" w:sz="4" w:space="0" w:color="auto"/>
              <w:right w:val="single" w:sz="4" w:space="0" w:color="auto"/>
            </w:tcBorders>
            <w:noWrap/>
            <w:vAlign w:val="bottom"/>
          </w:tcPr>
          <w:p w14:paraId="2D747DB7" w14:textId="77777777" w:rsidR="00631F5E" w:rsidRPr="00C111BD" w:rsidRDefault="00631F5E" w:rsidP="00C111BD">
            <w:pPr>
              <w:jc w:val="center"/>
              <w:rPr>
                <w:rFonts w:ascii="PT Astra Serif" w:hAnsi="PT Astra Serif" w:cs="Calibri"/>
                <w:b/>
                <w:bCs/>
                <w:sz w:val="20"/>
                <w:szCs w:val="20"/>
              </w:rPr>
            </w:pPr>
            <w:r w:rsidRPr="00C111BD">
              <w:rPr>
                <w:rFonts w:ascii="PT Astra Serif" w:hAnsi="PT Astra Serif" w:cs="Calibri"/>
                <w:b/>
                <w:bCs/>
                <w:sz w:val="20"/>
                <w:szCs w:val="20"/>
              </w:rPr>
              <w:t>6709,9</w:t>
            </w:r>
          </w:p>
        </w:tc>
        <w:tc>
          <w:tcPr>
            <w:tcW w:w="881" w:type="dxa"/>
            <w:tcBorders>
              <w:top w:val="single" w:sz="4" w:space="0" w:color="auto"/>
              <w:left w:val="nil"/>
              <w:bottom w:val="single" w:sz="4" w:space="0" w:color="auto"/>
              <w:right w:val="single" w:sz="4" w:space="0" w:color="auto"/>
            </w:tcBorders>
            <w:noWrap/>
            <w:vAlign w:val="bottom"/>
          </w:tcPr>
          <w:p w14:paraId="6907A5F4"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97,0</w:t>
            </w:r>
          </w:p>
        </w:tc>
        <w:tc>
          <w:tcPr>
            <w:tcW w:w="1104" w:type="dxa"/>
            <w:tcBorders>
              <w:top w:val="single" w:sz="4" w:space="0" w:color="auto"/>
              <w:left w:val="nil"/>
              <w:bottom w:val="single" w:sz="4" w:space="0" w:color="auto"/>
              <w:right w:val="single" w:sz="4" w:space="0" w:color="auto"/>
            </w:tcBorders>
            <w:noWrap/>
            <w:vAlign w:val="bottom"/>
          </w:tcPr>
          <w:p w14:paraId="65765EA0" w14:textId="77777777" w:rsidR="00631F5E" w:rsidRPr="00C111BD" w:rsidRDefault="00631F5E" w:rsidP="00C111BD">
            <w:pPr>
              <w:jc w:val="center"/>
              <w:rPr>
                <w:rFonts w:ascii="PT Astra Serif" w:hAnsi="PT Astra Serif" w:cs="Calibri"/>
                <w:b/>
                <w:bCs/>
                <w:sz w:val="20"/>
                <w:szCs w:val="20"/>
              </w:rPr>
            </w:pPr>
            <w:r w:rsidRPr="00C111BD">
              <w:rPr>
                <w:rFonts w:ascii="PT Astra Serif" w:hAnsi="PT Astra Serif" w:cs="Calibri"/>
                <w:b/>
                <w:bCs/>
                <w:sz w:val="20"/>
                <w:szCs w:val="20"/>
              </w:rPr>
              <w:t>6268,8</w:t>
            </w:r>
          </w:p>
        </w:tc>
        <w:tc>
          <w:tcPr>
            <w:tcW w:w="992" w:type="dxa"/>
            <w:tcBorders>
              <w:top w:val="single" w:sz="4" w:space="0" w:color="auto"/>
              <w:left w:val="nil"/>
              <w:bottom w:val="single" w:sz="4" w:space="0" w:color="auto"/>
              <w:right w:val="single" w:sz="4" w:space="0" w:color="auto"/>
            </w:tcBorders>
            <w:noWrap/>
            <w:vAlign w:val="bottom"/>
          </w:tcPr>
          <w:p w14:paraId="091909ED" w14:textId="77777777" w:rsidR="00631F5E" w:rsidRPr="00C111BD" w:rsidRDefault="00631F5E" w:rsidP="00C111BD">
            <w:pPr>
              <w:jc w:val="center"/>
              <w:rPr>
                <w:rFonts w:ascii="PT Astra Serif" w:hAnsi="PT Astra Serif" w:cs="Calibri"/>
                <w:b/>
                <w:bCs/>
                <w:sz w:val="20"/>
                <w:szCs w:val="20"/>
              </w:rPr>
            </w:pPr>
            <w:r w:rsidRPr="00C111BD">
              <w:rPr>
                <w:rFonts w:ascii="PT Astra Serif" w:hAnsi="PT Astra Serif" w:cs="Calibri"/>
                <w:b/>
                <w:bCs/>
                <w:sz w:val="20"/>
                <w:szCs w:val="20"/>
              </w:rPr>
              <w:t>6883,8</w:t>
            </w:r>
          </w:p>
        </w:tc>
        <w:tc>
          <w:tcPr>
            <w:tcW w:w="850" w:type="dxa"/>
            <w:tcBorders>
              <w:top w:val="single" w:sz="4" w:space="0" w:color="auto"/>
              <w:left w:val="nil"/>
              <w:bottom w:val="single" w:sz="4" w:space="0" w:color="auto"/>
              <w:right w:val="single" w:sz="4" w:space="0" w:color="auto"/>
            </w:tcBorders>
            <w:noWrap/>
            <w:vAlign w:val="bottom"/>
          </w:tcPr>
          <w:p w14:paraId="209E8EDC"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109,8</w:t>
            </w:r>
          </w:p>
        </w:tc>
        <w:tc>
          <w:tcPr>
            <w:tcW w:w="993" w:type="dxa"/>
            <w:tcBorders>
              <w:top w:val="single" w:sz="4" w:space="0" w:color="auto"/>
              <w:left w:val="nil"/>
              <w:bottom w:val="single" w:sz="4" w:space="0" w:color="auto"/>
              <w:right w:val="single" w:sz="4" w:space="0" w:color="auto"/>
            </w:tcBorders>
            <w:noWrap/>
            <w:vAlign w:val="bottom"/>
          </w:tcPr>
          <w:p w14:paraId="7DDB4584"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173,9</w:t>
            </w:r>
          </w:p>
        </w:tc>
        <w:tc>
          <w:tcPr>
            <w:tcW w:w="991" w:type="dxa"/>
            <w:gridSpan w:val="2"/>
            <w:tcBorders>
              <w:top w:val="single" w:sz="4" w:space="0" w:color="auto"/>
              <w:left w:val="nil"/>
              <w:bottom w:val="single" w:sz="4" w:space="0" w:color="auto"/>
              <w:right w:val="single" w:sz="4" w:space="0" w:color="auto"/>
            </w:tcBorders>
            <w:noWrap/>
            <w:vAlign w:val="bottom"/>
          </w:tcPr>
          <w:p w14:paraId="6006D09D"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102,6</w:t>
            </w:r>
          </w:p>
        </w:tc>
      </w:tr>
      <w:tr w:rsidR="00631F5E" w:rsidRPr="0012182B" w14:paraId="21DA040D" w14:textId="77777777" w:rsidTr="00C111BD">
        <w:trPr>
          <w:trHeight w:val="255"/>
        </w:trPr>
        <w:tc>
          <w:tcPr>
            <w:tcW w:w="2553" w:type="dxa"/>
            <w:tcBorders>
              <w:top w:val="single" w:sz="4" w:space="0" w:color="auto"/>
              <w:left w:val="single" w:sz="4" w:space="0" w:color="auto"/>
              <w:bottom w:val="single" w:sz="4" w:space="0" w:color="auto"/>
              <w:right w:val="single" w:sz="4" w:space="0" w:color="auto"/>
            </w:tcBorders>
            <w:vAlign w:val="bottom"/>
          </w:tcPr>
          <w:p w14:paraId="7B074D9D" w14:textId="77777777" w:rsidR="00631F5E" w:rsidRPr="00C111BD" w:rsidRDefault="00631F5E" w:rsidP="00C111BD">
            <w:pPr>
              <w:widowControl w:val="0"/>
              <w:autoSpaceDE w:val="0"/>
              <w:autoSpaceDN w:val="0"/>
              <w:adjustRightInd w:val="0"/>
              <w:ind w:right="-5"/>
              <w:jc w:val="both"/>
              <w:rPr>
                <w:rFonts w:ascii="PT Astra Serif" w:hAnsi="PT Astra Serif"/>
                <w:sz w:val="20"/>
                <w:szCs w:val="20"/>
              </w:rPr>
            </w:pPr>
            <w:r w:rsidRPr="00C111BD">
              <w:rPr>
                <w:rFonts w:ascii="PT Astra Serif" w:hAnsi="PT Astra Serif"/>
                <w:sz w:val="20"/>
                <w:szCs w:val="20"/>
              </w:rPr>
              <w:t xml:space="preserve">     в т.ч. РОО</w:t>
            </w:r>
          </w:p>
        </w:tc>
        <w:tc>
          <w:tcPr>
            <w:tcW w:w="992" w:type="dxa"/>
            <w:tcBorders>
              <w:top w:val="single" w:sz="4" w:space="0" w:color="auto"/>
              <w:left w:val="nil"/>
              <w:bottom w:val="single" w:sz="4" w:space="0" w:color="auto"/>
              <w:right w:val="single" w:sz="4" w:space="0" w:color="auto"/>
            </w:tcBorders>
            <w:noWrap/>
            <w:vAlign w:val="bottom"/>
          </w:tcPr>
          <w:p w14:paraId="62396C28" w14:textId="77777777" w:rsidR="00631F5E" w:rsidRPr="00C111BD" w:rsidRDefault="00631F5E" w:rsidP="00C111BD">
            <w:pPr>
              <w:jc w:val="center"/>
              <w:rPr>
                <w:rFonts w:ascii="PT Astra Serif" w:hAnsi="PT Astra Serif" w:cs="Calibri"/>
                <w:b/>
                <w:bCs/>
                <w:sz w:val="20"/>
                <w:szCs w:val="20"/>
              </w:rPr>
            </w:pPr>
            <w:r w:rsidRPr="00C111BD">
              <w:rPr>
                <w:rFonts w:ascii="PT Astra Serif" w:hAnsi="PT Astra Serif" w:cs="Calibri"/>
                <w:b/>
                <w:bCs/>
                <w:sz w:val="20"/>
                <w:szCs w:val="20"/>
              </w:rPr>
              <w:t>5849,0</w:t>
            </w:r>
          </w:p>
        </w:tc>
        <w:tc>
          <w:tcPr>
            <w:tcW w:w="992" w:type="dxa"/>
            <w:tcBorders>
              <w:top w:val="single" w:sz="4" w:space="0" w:color="auto"/>
              <w:left w:val="nil"/>
              <w:bottom w:val="single" w:sz="4" w:space="0" w:color="auto"/>
              <w:right w:val="single" w:sz="4" w:space="0" w:color="auto"/>
            </w:tcBorders>
            <w:noWrap/>
            <w:vAlign w:val="bottom"/>
          </w:tcPr>
          <w:p w14:paraId="4FF7241B" w14:textId="77777777" w:rsidR="00631F5E" w:rsidRPr="00C111BD" w:rsidRDefault="00631F5E" w:rsidP="00C111BD">
            <w:pPr>
              <w:jc w:val="center"/>
              <w:rPr>
                <w:rFonts w:ascii="PT Astra Serif" w:hAnsi="PT Astra Serif" w:cs="Calibri"/>
                <w:b/>
                <w:bCs/>
                <w:sz w:val="20"/>
                <w:szCs w:val="20"/>
              </w:rPr>
            </w:pPr>
            <w:r w:rsidRPr="00C111BD">
              <w:rPr>
                <w:rFonts w:ascii="PT Astra Serif" w:hAnsi="PT Astra Serif" w:cs="Calibri"/>
                <w:b/>
                <w:bCs/>
                <w:sz w:val="20"/>
                <w:szCs w:val="20"/>
              </w:rPr>
              <w:t>5849,0</w:t>
            </w:r>
          </w:p>
        </w:tc>
        <w:tc>
          <w:tcPr>
            <w:tcW w:w="881" w:type="dxa"/>
            <w:tcBorders>
              <w:top w:val="single" w:sz="4" w:space="0" w:color="auto"/>
              <w:left w:val="nil"/>
              <w:bottom w:val="single" w:sz="4" w:space="0" w:color="auto"/>
              <w:right w:val="single" w:sz="4" w:space="0" w:color="auto"/>
            </w:tcBorders>
            <w:noWrap/>
            <w:vAlign w:val="bottom"/>
          </w:tcPr>
          <w:p w14:paraId="5730F706"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100,0</w:t>
            </w:r>
          </w:p>
        </w:tc>
        <w:tc>
          <w:tcPr>
            <w:tcW w:w="1104" w:type="dxa"/>
            <w:tcBorders>
              <w:top w:val="single" w:sz="4" w:space="0" w:color="auto"/>
              <w:left w:val="nil"/>
              <w:bottom w:val="single" w:sz="4" w:space="0" w:color="auto"/>
              <w:right w:val="single" w:sz="4" w:space="0" w:color="auto"/>
            </w:tcBorders>
            <w:noWrap/>
            <w:vAlign w:val="bottom"/>
          </w:tcPr>
          <w:p w14:paraId="0C818B82" w14:textId="77777777" w:rsidR="00631F5E" w:rsidRPr="00C111BD" w:rsidRDefault="00631F5E" w:rsidP="00C111BD">
            <w:pPr>
              <w:jc w:val="center"/>
              <w:rPr>
                <w:rFonts w:ascii="PT Astra Serif" w:hAnsi="PT Astra Serif" w:cs="Calibri"/>
                <w:b/>
                <w:bCs/>
                <w:sz w:val="20"/>
                <w:szCs w:val="20"/>
              </w:rPr>
            </w:pPr>
            <w:r w:rsidRPr="00C111BD">
              <w:rPr>
                <w:rFonts w:ascii="PT Astra Serif" w:hAnsi="PT Astra Serif" w:cs="Calibri"/>
                <w:b/>
                <w:bCs/>
                <w:sz w:val="20"/>
                <w:szCs w:val="20"/>
              </w:rPr>
              <w:t>6305,4</w:t>
            </w:r>
          </w:p>
        </w:tc>
        <w:tc>
          <w:tcPr>
            <w:tcW w:w="992" w:type="dxa"/>
            <w:tcBorders>
              <w:top w:val="single" w:sz="4" w:space="0" w:color="auto"/>
              <w:left w:val="nil"/>
              <w:bottom w:val="single" w:sz="4" w:space="0" w:color="auto"/>
              <w:right w:val="single" w:sz="4" w:space="0" w:color="auto"/>
            </w:tcBorders>
            <w:noWrap/>
            <w:vAlign w:val="bottom"/>
          </w:tcPr>
          <w:p w14:paraId="60D1A409" w14:textId="77777777" w:rsidR="00631F5E" w:rsidRPr="00C111BD" w:rsidRDefault="00631F5E" w:rsidP="00C111BD">
            <w:pPr>
              <w:jc w:val="center"/>
              <w:rPr>
                <w:rFonts w:ascii="PT Astra Serif" w:hAnsi="PT Astra Serif" w:cs="Calibri"/>
                <w:b/>
                <w:bCs/>
                <w:sz w:val="20"/>
                <w:szCs w:val="20"/>
              </w:rPr>
            </w:pPr>
            <w:r w:rsidRPr="00C111BD">
              <w:rPr>
                <w:rFonts w:ascii="PT Astra Serif" w:hAnsi="PT Astra Serif" w:cs="Calibri"/>
                <w:b/>
                <w:bCs/>
                <w:sz w:val="20"/>
                <w:szCs w:val="20"/>
              </w:rPr>
              <w:t>6305,4</w:t>
            </w:r>
          </w:p>
        </w:tc>
        <w:tc>
          <w:tcPr>
            <w:tcW w:w="850" w:type="dxa"/>
            <w:tcBorders>
              <w:top w:val="single" w:sz="4" w:space="0" w:color="auto"/>
              <w:left w:val="nil"/>
              <w:bottom w:val="single" w:sz="4" w:space="0" w:color="auto"/>
              <w:right w:val="single" w:sz="4" w:space="0" w:color="auto"/>
            </w:tcBorders>
            <w:noWrap/>
            <w:vAlign w:val="bottom"/>
          </w:tcPr>
          <w:p w14:paraId="658ED4BE"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100,0</w:t>
            </w:r>
          </w:p>
        </w:tc>
        <w:tc>
          <w:tcPr>
            <w:tcW w:w="993" w:type="dxa"/>
            <w:tcBorders>
              <w:top w:val="single" w:sz="4" w:space="0" w:color="auto"/>
              <w:left w:val="nil"/>
              <w:bottom w:val="single" w:sz="4" w:space="0" w:color="auto"/>
              <w:right w:val="single" w:sz="4" w:space="0" w:color="auto"/>
            </w:tcBorders>
            <w:noWrap/>
            <w:vAlign w:val="bottom"/>
          </w:tcPr>
          <w:p w14:paraId="3384774F"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456,4</w:t>
            </w:r>
          </w:p>
        </w:tc>
        <w:tc>
          <w:tcPr>
            <w:tcW w:w="991" w:type="dxa"/>
            <w:gridSpan w:val="2"/>
            <w:tcBorders>
              <w:top w:val="single" w:sz="4" w:space="0" w:color="auto"/>
              <w:left w:val="nil"/>
              <w:bottom w:val="single" w:sz="4" w:space="0" w:color="auto"/>
              <w:right w:val="single" w:sz="4" w:space="0" w:color="auto"/>
            </w:tcBorders>
            <w:noWrap/>
            <w:vAlign w:val="bottom"/>
          </w:tcPr>
          <w:p w14:paraId="7BE1D5F5"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107,8</w:t>
            </w:r>
          </w:p>
        </w:tc>
      </w:tr>
    </w:tbl>
    <w:p w14:paraId="43DA3DDD" w14:textId="77777777" w:rsidR="00631F5E" w:rsidRPr="00C111BD" w:rsidRDefault="00631F5E" w:rsidP="00631F5E">
      <w:pPr>
        <w:jc w:val="both"/>
        <w:rPr>
          <w:rFonts w:ascii="PT Astra Serif" w:hAnsi="PT Astra Serif"/>
          <w:lang w:val="en-US"/>
        </w:rPr>
      </w:pPr>
    </w:p>
    <w:p w14:paraId="0E8F97FD" w14:textId="32F481BF" w:rsidR="00631F5E" w:rsidRPr="00C111BD" w:rsidRDefault="00631F5E" w:rsidP="00C111BD">
      <w:pPr>
        <w:ind w:firstLine="709"/>
        <w:jc w:val="both"/>
        <w:rPr>
          <w:rFonts w:ascii="PT Astra Serif" w:hAnsi="PT Astra Serif"/>
        </w:rPr>
      </w:pPr>
      <w:r w:rsidRPr="0012182B">
        <w:rPr>
          <w:rFonts w:ascii="PT Astra Serif" w:hAnsi="PT Astra Serif"/>
        </w:rPr>
        <w:t xml:space="preserve">  </w:t>
      </w:r>
      <w:r>
        <w:rPr>
          <w:rFonts w:ascii="PT Astra Serif" w:hAnsi="PT Astra Serif"/>
        </w:rPr>
        <w:t xml:space="preserve">  Выполнение плана по собственным доходам за 2025 год составило 106,3% или 206067,4 тыс. руб. </w:t>
      </w:r>
    </w:p>
    <w:p w14:paraId="35C68E44" w14:textId="77777777" w:rsidR="00631F5E" w:rsidRPr="0012182B" w:rsidRDefault="00631F5E" w:rsidP="00631F5E">
      <w:pPr>
        <w:ind w:right="-5"/>
        <w:jc w:val="both"/>
        <w:rPr>
          <w:rFonts w:ascii="PT Astra Serif" w:hAnsi="PT Astra Serif"/>
        </w:rPr>
      </w:pPr>
      <w:r w:rsidRPr="0012182B">
        <w:rPr>
          <w:rFonts w:ascii="PT Astra Serif" w:hAnsi="PT Astra Serif"/>
          <w:b/>
          <w:i/>
        </w:rPr>
        <w:t>В дальнейшем анализе необходимо рассмотреть выполнение плана собственных доходов по поселениям МО «Цильнинский район» за 202</w:t>
      </w:r>
      <w:r>
        <w:rPr>
          <w:rFonts w:ascii="PT Astra Serif" w:hAnsi="PT Astra Serif"/>
          <w:b/>
          <w:i/>
        </w:rPr>
        <w:t>5</w:t>
      </w:r>
      <w:r w:rsidRPr="0012182B">
        <w:rPr>
          <w:rFonts w:ascii="PT Astra Serif" w:hAnsi="PT Astra Serif"/>
          <w:b/>
          <w:i/>
        </w:rPr>
        <w:t xml:space="preserve"> год (табл. № 3).</w:t>
      </w:r>
    </w:p>
    <w:tbl>
      <w:tblPr>
        <w:tblpPr w:leftFromText="180" w:rightFromText="180" w:vertAnchor="text" w:horzAnchor="margin" w:tblpXSpec="center" w:tblpY="506"/>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1620"/>
        <w:gridCol w:w="1440"/>
        <w:gridCol w:w="826"/>
        <w:gridCol w:w="1154"/>
        <w:gridCol w:w="1800"/>
      </w:tblGrid>
      <w:tr w:rsidR="00631F5E" w:rsidRPr="0012182B" w14:paraId="57F16553" w14:textId="77777777" w:rsidTr="00C111BD">
        <w:trPr>
          <w:cantSplit/>
          <w:trHeight w:val="1359"/>
        </w:trPr>
        <w:tc>
          <w:tcPr>
            <w:tcW w:w="3168" w:type="dxa"/>
            <w:tcBorders>
              <w:top w:val="single" w:sz="4" w:space="0" w:color="auto"/>
              <w:left w:val="single" w:sz="4" w:space="0" w:color="auto"/>
              <w:bottom w:val="single" w:sz="4" w:space="0" w:color="auto"/>
              <w:right w:val="nil"/>
            </w:tcBorders>
          </w:tcPr>
          <w:p w14:paraId="1D4C99E0" w14:textId="77777777" w:rsidR="00631F5E" w:rsidRPr="00C111BD" w:rsidRDefault="00631F5E" w:rsidP="00C111BD">
            <w:pPr>
              <w:ind w:right="-5"/>
              <w:jc w:val="center"/>
              <w:rPr>
                <w:rFonts w:ascii="PT Astra Serif" w:hAnsi="PT Astra Serif"/>
                <w:b/>
                <w:bCs/>
                <w:sz w:val="20"/>
                <w:szCs w:val="20"/>
              </w:rPr>
            </w:pPr>
            <w:r w:rsidRPr="00C111BD">
              <w:rPr>
                <w:rFonts w:ascii="PT Astra Serif" w:hAnsi="PT Astra Serif"/>
                <w:b/>
                <w:bCs/>
                <w:sz w:val="20"/>
                <w:szCs w:val="20"/>
              </w:rPr>
              <w:t>Муниципальное</w:t>
            </w:r>
          </w:p>
          <w:p w14:paraId="69224152" w14:textId="03FBAAEC" w:rsidR="00631F5E" w:rsidRDefault="00C111BD" w:rsidP="00C111BD">
            <w:pPr>
              <w:widowControl w:val="0"/>
              <w:autoSpaceDE w:val="0"/>
              <w:autoSpaceDN w:val="0"/>
              <w:adjustRightInd w:val="0"/>
              <w:ind w:right="-5"/>
              <w:jc w:val="center"/>
              <w:rPr>
                <w:rFonts w:ascii="PT Astra Serif" w:hAnsi="PT Astra Serif"/>
                <w:b/>
                <w:bCs/>
                <w:sz w:val="20"/>
                <w:szCs w:val="20"/>
                <w:lang w:val="en-US"/>
              </w:rPr>
            </w:pPr>
            <w:r w:rsidRPr="00C111BD">
              <w:rPr>
                <w:rFonts w:ascii="PT Astra Serif" w:hAnsi="PT Astra Serif"/>
                <w:b/>
                <w:bCs/>
                <w:sz w:val="20"/>
                <w:szCs w:val="20"/>
              </w:rPr>
              <w:t>О</w:t>
            </w:r>
            <w:r w:rsidR="00631F5E" w:rsidRPr="00C111BD">
              <w:rPr>
                <w:rFonts w:ascii="PT Astra Serif" w:hAnsi="PT Astra Serif"/>
                <w:b/>
                <w:bCs/>
                <w:sz w:val="20"/>
                <w:szCs w:val="20"/>
              </w:rPr>
              <w:t>бразование</w:t>
            </w:r>
          </w:p>
          <w:p w14:paraId="1EB7F1AE" w14:textId="77777777" w:rsidR="00C111BD" w:rsidRPr="00C111BD" w:rsidRDefault="00C111BD" w:rsidP="00C111BD">
            <w:pPr>
              <w:widowControl w:val="0"/>
              <w:autoSpaceDE w:val="0"/>
              <w:autoSpaceDN w:val="0"/>
              <w:adjustRightInd w:val="0"/>
              <w:ind w:right="-5"/>
              <w:jc w:val="center"/>
              <w:rPr>
                <w:rFonts w:ascii="PT Astra Serif" w:hAnsi="PT Astra Serif"/>
                <w:b/>
                <w:bCs/>
                <w:sz w:val="20"/>
                <w:szCs w:val="20"/>
                <w:lang w:val="en-US"/>
              </w:rPr>
            </w:pPr>
          </w:p>
        </w:tc>
        <w:tc>
          <w:tcPr>
            <w:tcW w:w="1620" w:type="dxa"/>
            <w:tcBorders>
              <w:top w:val="single" w:sz="4" w:space="0" w:color="auto"/>
              <w:left w:val="single" w:sz="4" w:space="0" w:color="auto"/>
              <w:bottom w:val="single" w:sz="4" w:space="0" w:color="auto"/>
              <w:right w:val="single" w:sz="4" w:space="0" w:color="auto"/>
            </w:tcBorders>
          </w:tcPr>
          <w:p w14:paraId="11BF68BF" w14:textId="77777777" w:rsidR="00631F5E" w:rsidRPr="00C111BD" w:rsidRDefault="00631F5E" w:rsidP="00C111BD">
            <w:pPr>
              <w:ind w:right="-5"/>
              <w:jc w:val="center"/>
              <w:rPr>
                <w:rFonts w:ascii="PT Astra Serif" w:hAnsi="PT Astra Serif"/>
                <w:b/>
                <w:bCs/>
                <w:sz w:val="20"/>
                <w:szCs w:val="20"/>
              </w:rPr>
            </w:pPr>
            <w:r w:rsidRPr="00C111BD">
              <w:rPr>
                <w:rFonts w:ascii="PT Astra Serif" w:hAnsi="PT Astra Serif"/>
                <w:b/>
                <w:bCs/>
                <w:sz w:val="20"/>
                <w:szCs w:val="20"/>
              </w:rPr>
              <w:t xml:space="preserve">План по </w:t>
            </w:r>
            <w:proofErr w:type="gramStart"/>
            <w:r w:rsidRPr="00C111BD">
              <w:rPr>
                <w:rFonts w:ascii="PT Astra Serif" w:hAnsi="PT Astra Serif"/>
                <w:b/>
                <w:bCs/>
                <w:sz w:val="20"/>
                <w:szCs w:val="20"/>
              </w:rPr>
              <w:t>собственным</w:t>
            </w:r>
            <w:proofErr w:type="gramEnd"/>
          </w:p>
          <w:p w14:paraId="77221444" w14:textId="77777777" w:rsidR="00631F5E" w:rsidRPr="00C111BD" w:rsidRDefault="00631F5E" w:rsidP="00C111BD">
            <w:pPr>
              <w:widowControl w:val="0"/>
              <w:autoSpaceDE w:val="0"/>
              <w:autoSpaceDN w:val="0"/>
              <w:adjustRightInd w:val="0"/>
              <w:ind w:right="-5"/>
              <w:jc w:val="center"/>
              <w:rPr>
                <w:rFonts w:ascii="PT Astra Serif" w:hAnsi="PT Astra Serif"/>
                <w:b/>
                <w:bCs/>
                <w:sz w:val="20"/>
                <w:szCs w:val="20"/>
              </w:rPr>
            </w:pPr>
            <w:r w:rsidRPr="00C111BD">
              <w:rPr>
                <w:rFonts w:ascii="PT Astra Serif" w:hAnsi="PT Astra Serif"/>
                <w:b/>
                <w:bCs/>
                <w:sz w:val="20"/>
                <w:szCs w:val="20"/>
              </w:rPr>
              <w:t>доходам</w:t>
            </w:r>
          </w:p>
        </w:tc>
        <w:tc>
          <w:tcPr>
            <w:tcW w:w="1440" w:type="dxa"/>
            <w:tcBorders>
              <w:top w:val="single" w:sz="4" w:space="0" w:color="auto"/>
              <w:left w:val="single" w:sz="4" w:space="0" w:color="auto"/>
              <w:bottom w:val="single" w:sz="4" w:space="0" w:color="auto"/>
              <w:right w:val="single" w:sz="4" w:space="0" w:color="auto"/>
            </w:tcBorders>
          </w:tcPr>
          <w:p w14:paraId="71706D56" w14:textId="77777777" w:rsidR="00631F5E" w:rsidRPr="00C111BD" w:rsidRDefault="00631F5E" w:rsidP="00C111BD">
            <w:pPr>
              <w:ind w:right="-5"/>
              <w:jc w:val="center"/>
              <w:rPr>
                <w:rFonts w:ascii="PT Astra Serif" w:hAnsi="PT Astra Serif"/>
                <w:b/>
                <w:bCs/>
                <w:sz w:val="20"/>
                <w:szCs w:val="20"/>
              </w:rPr>
            </w:pPr>
            <w:r w:rsidRPr="00C111BD">
              <w:rPr>
                <w:rFonts w:ascii="PT Astra Serif" w:hAnsi="PT Astra Serif"/>
                <w:b/>
                <w:bCs/>
                <w:sz w:val="20"/>
                <w:szCs w:val="20"/>
              </w:rPr>
              <w:t xml:space="preserve">Факт по </w:t>
            </w:r>
            <w:proofErr w:type="gramStart"/>
            <w:r w:rsidRPr="00C111BD">
              <w:rPr>
                <w:rFonts w:ascii="PT Astra Serif" w:hAnsi="PT Astra Serif"/>
                <w:b/>
                <w:bCs/>
                <w:sz w:val="20"/>
                <w:szCs w:val="20"/>
              </w:rPr>
              <w:t>собственным</w:t>
            </w:r>
            <w:proofErr w:type="gramEnd"/>
          </w:p>
          <w:p w14:paraId="011F672B" w14:textId="77777777" w:rsidR="00631F5E" w:rsidRPr="00C111BD" w:rsidRDefault="00631F5E" w:rsidP="00C111BD">
            <w:pPr>
              <w:widowControl w:val="0"/>
              <w:autoSpaceDE w:val="0"/>
              <w:autoSpaceDN w:val="0"/>
              <w:adjustRightInd w:val="0"/>
              <w:ind w:right="-5"/>
              <w:jc w:val="center"/>
              <w:rPr>
                <w:rFonts w:ascii="PT Astra Serif" w:hAnsi="PT Astra Serif"/>
                <w:b/>
                <w:bCs/>
                <w:sz w:val="20"/>
                <w:szCs w:val="20"/>
              </w:rPr>
            </w:pPr>
            <w:r w:rsidRPr="00C111BD">
              <w:rPr>
                <w:rFonts w:ascii="PT Astra Serif" w:hAnsi="PT Astra Serif"/>
                <w:b/>
                <w:bCs/>
                <w:sz w:val="20"/>
                <w:szCs w:val="20"/>
              </w:rPr>
              <w:t>доходам</w:t>
            </w:r>
          </w:p>
        </w:tc>
        <w:tc>
          <w:tcPr>
            <w:tcW w:w="826" w:type="dxa"/>
            <w:tcBorders>
              <w:top w:val="single" w:sz="4" w:space="0" w:color="auto"/>
              <w:left w:val="single" w:sz="4" w:space="0" w:color="auto"/>
              <w:bottom w:val="single" w:sz="4" w:space="0" w:color="auto"/>
              <w:right w:val="single" w:sz="4" w:space="0" w:color="auto"/>
            </w:tcBorders>
          </w:tcPr>
          <w:p w14:paraId="2CC597E4" w14:textId="77777777" w:rsidR="00631F5E" w:rsidRPr="00C111BD" w:rsidRDefault="00631F5E" w:rsidP="00C111BD">
            <w:pPr>
              <w:widowControl w:val="0"/>
              <w:autoSpaceDE w:val="0"/>
              <w:autoSpaceDN w:val="0"/>
              <w:adjustRightInd w:val="0"/>
              <w:ind w:left="-853" w:right="-5" w:firstLine="853"/>
              <w:jc w:val="center"/>
              <w:rPr>
                <w:rFonts w:ascii="PT Astra Serif" w:hAnsi="PT Astra Serif"/>
                <w:b/>
                <w:bCs/>
                <w:sz w:val="20"/>
                <w:szCs w:val="20"/>
              </w:rPr>
            </w:pPr>
            <w:r w:rsidRPr="00C111BD">
              <w:rPr>
                <w:rFonts w:ascii="PT Astra Serif" w:hAnsi="PT Astra Serif"/>
                <w:b/>
                <w:bCs/>
                <w:sz w:val="20"/>
                <w:szCs w:val="20"/>
              </w:rPr>
              <w:t>%</w:t>
            </w:r>
          </w:p>
        </w:tc>
        <w:tc>
          <w:tcPr>
            <w:tcW w:w="1154" w:type="dxa"/>
            <w:tcBorders>
              <w:top w:val="single" w:sz="4" w:space="0" w:color="auto"/>
              <w:left w:val="single" w:sz="4" w:space="0" w:color="auto"/>
              <w:bottom w:val="single" w:sz="4" w:space="0" w:color="auto"/>
              <w:right w:val="single" w:sz="4" w:space="0" w:color="auto"/>
            </w:tcBorders>
          </w:tcPr>
          <w:p w14:paraId="3360D34E" w14:textId="77777777" w:rsidR="00631F5E" w:rsidRPr="00C111BD" w:rsidRDefault="00631F5E" w:rsidP="00C111BD">
            <w:pPr>
              <w:widowControl w:val="0"/>
              <w:autoSpaceDE w:val="0"/>
              <w:autoSpaceDN w:val="0"/>
              <w:adjustRightInd w:val="0"/>
              <w:ind w:right="-5"/>
              <w:jc w:val="center"/>
              <w:rPr>
                <w:rFonts w:ascii="PT Astra Serif" w:hAnsi="PT Astra Serif"/>
                <w:b/>
                <w:bCs/>
                <w:sz w:val="20"/>
                <w:szCs w:val="20"/>
              </w:rPr>
            </w:pPr>
            <w:proofErr w:type="gramStart"/>
            <w:r w:rsidRPr="00C111BD">
              <w:rPr>
                <w:rFonts w:ascii="PT Astra Serif" w:hAnsi="PT Astra Serif"/>
                <w:b/>
                <w:bCs/>
                <w:sz w:val="20"/>
                <w:szCs w:val="20"/>
              </w:rPr>
              <w:t>Отклоне-ние</w:t>
            </w:r>
            <w:proofErr w:type="gramEnd"/>
          </w:p>
        </w:tc>
        <w:tc>
          <w:tcPr>
            <w:tcW w:w="1800" w:type="dxa"/>
            <w:tcBorders>
              <w:top w:val="single" w:sz="4" w:space="0" w:color="auto"/>
              <w:left w:val="single" w:sz="4" w:space="0" w:color="auto"/>
              <w:bottom w:val="single" w:sz="4" w:space="0" w:color="auto"/>
              <w:right w:val="single" w:sz="4" w:space="0" w:color="auto"/>
            </w:tcBorders>
          </w:tcPr>
          <w:p w14:paraId="249735A3" w14:textId="77777777" w:rsidR="00631F5E" w:rsidRPr="00C111BD" w:rsidRDefault="00631F5E" w:rsidP="00C111BD">
            <w:pPr>
              <w:widowControl w:val="0"/>
              <w:autoSpaceDE w:val="0"/>
              <w:autoSpaceDN w:val="0"/>
              <w:adjustRightInd w:val="0"/>
              <w:ind w:right="-5"/>
              <w:jc w:val="center"/>
              <w:rPr>
                <w:rFonts w:ascii="PT Astra Serif" w:hAnsi="PT Astra Serif"/>
                <w:b/>
                <w:bCs/>
                <w:sz w:val="20"/>
                <w:szCs w:val="20"/>
              </w:rPr>
            </w:pPr>
            <w:r w:rsidRPr="00C111BD">
              <w:rPr>
                <w:rFonts w:ascii="PT Astra Serif" w:hAnsi="PT Astra Serif"/>
                <w:b/>
                <w:bCs/>
                <w:sz w:val="20"/>
                <w:szCs w:val="20"/>
              </w:rPr>
              <w:t>Доля доходов муниц. образований в общем поступлении доходов</w:t>
            </w:r>
          </w:p>
        </w:tc>
      </w:tr>
      <w:tr w:rsidR="00631F5E" w:rsidRPr="0012182B" w14:paraId="27F37604" w14:textId="77777777" w:rsidTr="00C111BD">
        <w:trPr>
          <w:trHeight w:val="241"/>
        </w:trPr>
        <w:tc>
          <w:tcPr>
            <w:tcW w:w="3168" w:type="dxa"/>
            <w:tcBorders>
              <w:top w:val="single" w:sz="4" w:space="0" w:color="auto"/>
              <w:left w:val="single" w:sz="4" w:space="0" w:color="auto"/>
              <w:bottom w:val="single" w:sz="4" w:space="0" w:color="auto"/>
              <w:right w:val="single" w:sz="4" w:space="0" w:color="auto"/>
            </w:tcBorders>
          </w:tcPr>
          <w:p w14:paraId="62C8FEB3" w14:textId="77777777" w:rsidR="00631F5E" w:rsidRPr="00C111BD" w:rsidRDefault="00631F5E" w:rsidP="00C111BD">
            <w:pPr>
              <w:widowControl w:val="0"/>
              <w:autoSpaceDE w:val="0"/>
              <w:autoSpaceDN w:val="0"/>
              <w:adjustRightInd w:val="0"/>
              <w:ind w:right="-5"/>
              <w:jc w:val="both"/>
              <w:rPr>
                <w:rFonts w:ascii="PT Astra Serif" w:hAnsi="PT Astra Serif"/>
                <w:b/>
                <w:bCs/>
                <w:sz w:val="20"/>
                <w:szCs w:val="20"/>
              </w:rPr>
            </w:pPr>
            <w:r w:rsidRPr="00C111BD">
              <w:rPr>
                <w:rFonts w:ascii="PT Astra Serif" w:hAnsi="PT Astra Serif"/>
                <w:b/>
                <w:bCs/>
                <w:sz w:val="20"/>
                <w:szCs w:val="20"/>
              </w:rPr>
              <w:t xml:space="preserve">МО «Цильнинский район» </w:t>
            </w:r>
          </w:p>
          <w:p w14:paraId="53DFFD95" w14:textId="77777777" w:rsidR="00631F5E" w:rsidRPr="00C111BD" w:rsidRDefault="00631F5E" w:rsidP="00C111BD">
            <w:pPr>
              <w:widowControl w:val="0"/>
              <w:autoSpaceDE w:val="0"/>
              <w:autoSpaceDN w:val="0"/>
              <w:adjustRightInd w:val="0"/>
              <w:ind w:right="-5"/>
              <w:jc w:val="both"/>
              <w:rPr>
                <w:rFonts w:ascii="PT Astra Serif" w:hAnsi="PT Astra Serif"/>
                <w:b/>
                <w:bCs/>
                <w:sz w:val="20"/>
                <w:szCs w:val="20"/>
              </w:rPr>
            </w:pPr>
          </w:p>
        </w:tc>
        <w:tc>
          <w:tcPr>
            <w:tcW w:w="1620" w:type="dxa"/>
            <w:tcBorders>
              <w:top w:val="single" w:sz="4" w:space="0" w:color="auto"/>
              <w:left w:val="single" w:sz="4" w:space="0" w:color="auto"/>
              <w:bottom w:val="single" w:sz="4" w:space="0" w:color="auto"/>
              <w:right w:val="single" w:sz="4" w:space="0" w:color="auto"/>
            </w:tcBorders>
          </w:tcPr>
          <w:p w14:paraId="53100DD3"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123283,4</w:t>
            </w:r>
          </w:p>
        </w:tc>
        <w:tc>
          <w:tcPr>
            <w:tcW w:w="1440" w:type="dxa"/>
            <w:tcBorders>
              <w:top w:val="single" w:sz="4" w:space="0" w:color="auto"/>
              <w:left w:val="single" w:sz="4" w:space="0" w:color="auto"/>
              <w:bottom w:val="single" w:sz="4" w:space="0" w:color="auto"/>
              <w:right w:val="single" w:sz="4" w:space="0" w:color="auto"/>
            </w:tcBorders>
          </w:tcPr>
          <w:p w14:paraId="29EF498C"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131821,7</w:t>
            </w:r>
          </w:p>
        </w:tc>
        <w:tc>
          <w:tcPr>
            <w:tcW w:w="826" w:type="dxa"/>
            <w:tcBorders>
              <w:top w:val="single" w:sz="4" w:space="0" w:color="auto"/>
              <w:left w:val="single" w:sz="4" w:space="0" w:color="auto"/>
              <w:bottom w:val="single" w:sz="4" w:space="0" w:color="auto"/>
              <w:right w:val="single" w:sz="4" w:space="0" w:color="auto"/>
            </w:tcBorders>
          </w:tcPr>
          <w:p w14:paraId="5BE536EE"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106,9</w:t>
            </w:r>
          </w:p>
        </w:tc>
        <w:tc>
          <w:tcPr>
            <w:tcW w:w="1154" w:type="dxa"/>
            <w:tcBorders>
              <w:top w:val="single" w:sz="4" w:space="0" w:color="auto"/>
              <w:left w:val="single" w:sz="4" w:space="0" w:color="auto"/>
              <w:bottom w:val="single" w:sz="4" w:space="0" w:color="auto"/>
              <w:right w:val="single" w:sz="4" w:space="0" w:color="auto"/>
            </w:tcBorders>
          </w:tcPr>
          <w:p w14:paraId="037935B6"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8538,3</w:t>
            </w:r>
          </w:p>
        </w:tc>
        <w:tc>
          <w:tcPr>
            <w:tcW w:w="1800" w:type="dxa"/>
            <w:tcBorders>
              <w:top w:val="single" w:sz="4" w:space="0" w:color="auto"/>
              <w:left w:val="single" w:sz="4" w:space="0" w:color="auto"/>
              <w:bottom w:val="single" w:sz="4" w:space="0" w:color="auto"/>
              <w:right w:val="single" w:sz="4" w:space="0" w:color="auto"/>
            </w:tcBorders>
          </w:tcPr>
          <w:p w14:paraId="5C0E3426"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64,0</w:t>
            </w:r>
          </w:p>
        </w:tc>
      </w:tr>
      <w:tr w:rsidR="00631F5E" w:rsidRPr="0012182B" w14:paraId="6C10AB8D" w14:textId="77777777" w:rsidTr="00C111BD">
        <w:trPr>
          <w:trHeight w:val="345"/>
        </w:trPr>
        <w:tc>
          <w:tcPr>
            <w:tcW w:w="3168" w:type="dxa"/>
            <w:tcBorders>
              <w:top w:val="single" w:sz="4" w:space="0" w:color="auto"/>
              <w:left w:val="single" w:sz="4" w:space="0" w:color="auto"/>
              <w:bottom w:val="single" w:sz="4" w:space="0" w:color="auto"/>
              <w:right w:val="single" w:sz="4" w:space="0" w:color="auto"/>
            </w:tcBorders>
          </w:tcPr>
          <w:p w14:paraId="4203339F" w14:textId="77777777" w:rsidR="00631F5E" w:rsidRPr="00C111BD" w:rsidRDefault="00631F5E" w:rsidP="00C111BD">
            <w:pPr>
              <w:widowControl w:val="0"/>
              <w:autoSpaceDE w:val="0"/>
              <w:autoSpaceDN w:val="0"/>
              <w:adjustRightInd w:val="0"/>
              <w:ind w:right="-5"/>
              <w:jc w:val="both"/>
              <w:rPr>
                <w:rFonts w:ascii="PT Astra Serif" w:hAnsi="PT Astra Serif"/>
                <w:b/>
                <w:bCs/>
                <w:sz w:val="20"/>
                <w:szCs w:val="20"/>
              </w:rPr>
            </w:pPr>
            <w:r w:rsidRPr="00C111BD">
              <w:rPr>
                <w:rFonts w:ascii="PT Astra Serif" w:hAnsi="PT Astra Serif"/>
                <w:b/>
                <w:bCs/>
                <w:sz w:val="20"/>
                <w:szCs w:val="20"/>
              </w:rPr>
              <w:t>МО «Цильнинское г.п.»</w:t>
            </w:r>
          </w:p>
        </w:tc>
        <w:tc>
          <w:tcPr>
            <w:tcW w:w="1620" w:type="dxa"/>
            <w:tcBorders>
              <w:top w:val="single" w:sz="4" w:space="0" w:color="auto"/>
              <w:left w:val="single" w:sz="4" w:space="0" w:color="auto"/>
              <w:bottom w:val="single" w:sz="4" w:space="0" w:color="auto"/>
              <w:right w:val="single" w:sz="4" w:space="0" w:color="auto"/>
            </w:tcBorders>
          </w:tcPr>
          <w:p w14:paraId="0FE02F22"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29562,3</w:t>
            </w:r>
          </w:p>
        </w:tc>
        <w:tc>
          <w:tcPr>
            <w:tcW w:w="1440" w:type="dxa"/>
            <w:tcBorders>
              <w:top w:val="single" w:sz="4" w:space="0" w:color="auto"/>
              <w:left w:val="single" w:sz="4" w:space="0" w:color="auto"/>
              <w:bottom w:val="single" w:sz="4" w:space="0" w:color="auto"/>
              <w:right w:val="single" w:sz="4" w:space="0" w:color="auto"/>
            </w:tcBorders>
          </w:tcPr>
          <w:p w14:paraId="267CF30F"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29517,5</w:t>
            </w:r>
          </w:p>
        </w:tc>
        <w:tc>
          <w:tcPr>
            <w:tcW w:w="826" w:type="dxa"/>
            <w:tcBorders>
              <w:top w:val="single" w:sz="4" w:space="0" w:color="auto"/>
              <w:left w:val="single" w:sz="4" w:space="0" w:color="auto"/>
              <w:bottom w:val="single" w:sz="4" w:space="0" w:color="auto"/>
              <w:right w:val="single" w:sz="4" w:space="0" w:color="auto"/>
            </w:tcBorders>
          </w:tcPr>
          <w:p w14:paraId="228559C6"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99,8</w:t>
            </w:r>
          </w:p>
        </w:tc>
        <w:tc>
          <w:tcPr>
            <w:tcW w:w="1154" w:type="dxa"/>
            <w:tcBorders>
              <w:top w:val="single" w:sz="4" w:space="0" w:color="auto"/>
              <w:left w:val="single" w:sz="4" w:space="0" w:color="auto"/>
              <w:bottom w:val="single" w:sz="4" w:space="0" w:color="auto"/>
              <w:right w:val="single" w:sz="4" w:space="0" w:color="auto"/>
            </w:tcBorders>
            <w:vAlign w:val="bottom"/>
          </w:tcPr>
          <w:p w14:paraId="70D1B3CE"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-44,8</w:t>
            </w:r>
          </w:p>
        </w:tc>
        <w:tc>
          <w:tcPr>
            <w:tcW w:w="1800" w:type="dxa"/>
            <w:tcBorders>
              <w:top w:val="single" w:sz="4" w:space="0" w:color="auto"/>
              <w:left w:val="single" w:sz="4" w:space="0" w:color="auto"/>
              <w:bottom w:val="single" w:sz="4" w:space="0" w:color="auto"/>
              <w:right w:val="single" w:sz="4" w:space="0" w:color="auto"/>
            </w:tcBorders>
          </w:tcPr>
          <w:p w14:paraId="37EBCC7D"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14,3</w:t>
            </w:r>
          </w:p>
        </w:tc>
      </w:tr>
      <w:tr w:rsidR="00631F5E" w:rsidRPr="0012182B" w14:paraId="0626A764" w14:textId="77777777" w:rsidTr="00C111BD">
        <w:trPr>
          <w:trHeight w:val="341"/>
        </w:trPr>
        <w:tc>
          <w:tcPr>
            <w:tcW w:w="3168" w:type="dxa"/>
            <w:tcBorders>
              <w:top w:val="single" w:sz="4" w:space="0" w:color="auto"/>
              <w:left w:val="single" w:sz="4" w:space="0" w:color="auto"/>
              <w:bottom w:val="single" w:sz="4" w:space="0" w:color="auto"/>
              <w:right w:val="single" w:sz="4" w:space="0" w:color="auto"/>
            </w:tcBorders>
          </w:tcPr>
          <w:p w14:paraId="56923FC0" w14:textId="77777777" w:rsidR="00631F5E" w:rsidRPr="00C111BD" w:rsidRDefault="00631F5E" w:rsidP="00C111BD">
            <w:pPr>
              <w:widowControl w:val="0"/>
              <w:autoSpaceDE w:val="0"/>
              <w:autoSpaceDN w:val="0"/>
              <w:adjustRightInd w:val="0"/>
              <w:ind w:right="-5"/>
              <w:jc w:val="both"/>
              <w:rPr>
                <w:rFonts w:ascii="PT Astra Serif" w:hAnsi="PT Astra Serif"/>
                <w:b/>
                <w:bCs/>
                <w:sz w:val="20"/>
                <w:szCs w:val="20"/>
              </w:rPr>
            </w:pPr>
            <w:r w:rsidRPr="00C111BD">
              <w:rPr>
                <w:rFonts w:ascii="PT Astra Serif" w:hAnsi="PT Astra Serif"/>
                <w:b/>
                <w:bCs/>
                <w:sz w:val="20"/>
                <w:szCs w:val="20"/>
              </w:rPr>
              <w:t>МО «Алгашинское с.п.»</w:t>
            </w:r>
          </w:p>
        </w:tc>
        <w:tc>
          <w:tcPr>
            <w:tcW w:w="1620" w:type="dxa"/>
            <w:tcBorders>
              <w:top w:val="single" w:sz="4" w:space="0" w:color="auto"/>
              <w:left w:val="single" w:sz="4" w:space="0" w:color="auto"/>
              <w:bottom w:val="single" w:sz="4" w:space="0" w:color="auto"/>
              <w:right w:val="single" w:sz="4" w:space="0" w:color="auto"/>
            </w:tcBorders>
          </w:tcPr>
          <w:p w14:paraId="43A48895"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4625,6</w:t>
            </w:r>
          </w:p>
        </w:tc>
        <w:tc>
          <w:tcPr>
            <w:tcW w:w="1440" w:type="dxa"/>
            <w:tcBorders>
              <w:top w:val="single" w:sz="4" w:space="0" w:color="auto"/>
              <w:left w:val="single" w:sz="4" w:space="0" w:color="auto"/>
              <w:bottom w:val="single" w:sz="4" w:space="0" w:color="auto"/>
              <w:right w:val="single" w:sz="4" w:space="0" w:color="auto"/>
            </w:tcBorders>
          </w:tcPr>
          <w:p w14:paraId="1A18A22F"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4434,8</w:t>
            </w:r>
          </w:p>
        </w:tc>
        <w:tc>
          <w:tcPr>
            <w:tcW w:w="826" w:type="dxa"/>
            <w:tcBorders>
              <w:top w:val="single" w:sz="4" w:space="0" w:color="auto"/>
              <w:left w:val="single" w:sz="4" w:space="0" w:color="auto"/>
              <w:bottom w:val="single" w:sz="4" w:space="0" w:color="auto"/>
              <w:right w:val="single" w:sz="4" w:space="0" w:color="auto"/>
            </w:tcBorders>
          </w:tcPr>
          <w:p w14:paraId="3E12A7B0"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95,9</w:t>
            </w:r>
          </w:p>
        </w:tc>
        <w:tc>
          <w:tcPr>
            <w:tcW w:w="1154" w:type="dxa"/>
            <w:tcBorders>
              <w:top w:val="single" w:sz="4" w:space="0" w:color="auto"/>
              <w:left w:val="single" w:sz="4" w:space="0" w:color="auto"/>
              <w:bottom w:val="single" w:sz="4" w:space="0" w:color="auto"/>
              <w:right w:val="single" w:sz="4" w:space="0" w:color="auto"/>
            </w:tcBorders>
            <w:vAlign w:val="bottom"/>
          </w:tcPr>
          <w:p w14:paraId="6CB7D0C5"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-190,8</w:t>
            </w:r>
          </w:p>
        </w:tc>
        <w:tc>
          <w:tcPr>
            <w:tcW w:w="1800" w:type="dxa"/>
            <w:tcBorders>
              <w:top w:val="single" w:sz="4" w:space="0" w:color="auto"/>
              <w:left w:val="single" w:sz="4" w:space="0" w:color="auto"/>
              <w:bottom w:val="single" w:sz="4" w:space="0" w:color="auto"/>
              <w:right w:val="single" w:sz="4" w:space="0" w:color="auto"/>
            </w:tcBorders>
          </w:tcPr>
          <w:p w14:paraId="62D0FA7E"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2,2</w:t>
            </w:r>
          </w:p>
        </w:tc>
      </w:tr>
      <w:tr w:rsidR="00631F5E" w:rsidRPr="0012182B" w14:paraId="115D9BD6" w14:textId="77777777" w:rsidTr="00C111BD">
        <w:trPr>
          <w:trHeight w:val="366"/>
        </w:trPr>
        <w:tc>
          <w:tcPr>
            <w:tcW w:w="3168" w:type="dxa"/>
            <w:tcBorders>
              <w:top w:val="single" w:sz="4" w:space="0" w:color="auto"/>
              <w:left w:val="single" w:sz="4" w:space="0" w:color="auto"/>
              <w:bottom w:val="single" w:sz="4" w:space="0" w:color="auto"/>
              <w:right w:val="single" w:sz="4" w:space="0" w:color="auto"/>
            </w:tcBorders>
          </w:tcPr>
          <w:p w14:paraId="13F06539" w14:textId="77777777" w:rsidR="00631F5E" w:rsidRPr="00C111BD" w:rsidRDefault="00631F5E" w:rsidP="00C111BD">
            <w:pPr>
              <w:widowControl w:val="0"/>
              <w:autoSpaceDE w:val="0"/>
              <w:autoSpaceDN w:val="0"/>
              <w:adjustRightInd w:val="0"/>
              <w:ind w:right="-5"/>
              <w:jc w:val="both"/>
              <w:rPr>
                <w:rFonts w:ascii="PT Astra Serif" w:hAnsi="PT Astra Serif"/>
                <w:b/>
                <w:bCs/>
                <w:sz w:val="20"/>
                <w:szCs w:val="20"/>
              </w:rPr>
            </w:pPr>
            <w:r w:rsidRPr="00C111BD">
              <w:rPr>
                <w:rFonts w:ascii="PT Astra Serif" w:hAnsi="PT Astra Serif"/>
                <w:b/>
                <w:bCs/>
                <w:sz w:val="20"/>
                <w:szCs w:val="20"/>
              </w:rPr>
              <w:t>МО «Анненковское с.п.»</w:t>
            </w:r>
          </w:p>
        </w:tc>
        <w:tc>
          <w:tcPr>
            <w:tcW w:w="1620" w:type="dxa"/>
            <w:tcBorders>
              <w:top w:val="single" w:sz="4" w:space="0" w:color="auto"/>
              <w:left w:val="single" w:sz="4" w:space="0" w:color="auto"/>
              <w:bottom w:val="single" w:sz="4" w:space="0" w:color="auto"/>
              <w:right w:val="single" w:sz="4" w:space="0" w:color="auto"/>
            </w:tcBorders>
          </w:tcPr>
          <w:p w14:paraId="0867F089"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1587,9</w:t>
            </w:r>
          </w:p>
        </w:tc>
        <w:tc>
          <w:tcPr>
            <w:tcW w:w="1440" w:type="dxa"/>
            <w:tcBorders>
              <w:top w:val="single" w:sz="4" w:space="0" w:color="auto"/>
              <w:left w:val="single" w:sz="4" w:space="0" w:color="auto"/>
              <w:bottom w:val="single" w:sz="4" w:space="0" w:color="auto"/>
              <w:right w:val="single" w:sz="4" w:space="0" w:color="auto"/>
            </w:tcBorders>
          </w:tcPr>
          <w:p w14:paraId="16836D6C"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1645,7</w:t>
            </w:r>
          </w:p>
        </w:tc>
        <w:tc>
          <w:tcPr>
            <w:tcW w:w="826" w:type="dxa"/>
            <w:tcBorders>
              <w:top w:val="single" w:sz="4" w:space="0" w:color="auto"/>
              <w:left w:val="single" w:sz="4" w:space="0" w:color="auto"/>
              <w:bottom w:val="single" w:sz="4" w:space="0" w:color="auto"/>
              <w:right w:val="single" w:sz="4" w:space="0" w:color="auto"/>
            </w:tcBorders>
          </w:tcPr>
          <w:p w14:paraId="4B097DCF"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103,6</w:t>
            </w:r>
          </w:p>
        </w:tc>
        <w:tc>
          <w:tcPr>
            <w:tcW w:w="1154" w:type="dxa"/>
            <w:tcBorders>
              <w:top w:val="single" w:sz="4" w:space="0" w:color="auto"/>
              <w:left w:val="single" w:sz="4" w:space="0" w:color="auto"/>
              <w:bottom w:val="single" w:sz="4" w:space="0" w:color="auto"/>
              <w:right w:val="single" w:sz="4" w:space="0" w:color="auto"/>
            </w:tcBorders>
          </w:tcPr>
          <w:p w14:paraId="462C432B"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57,8</w:t>
            </w:r>
          </w:p>
        </w:tc>
        <w:tc>
          <w:tcPr>
            <w:tcW w:w="1800" w:type="dxa"/>
            <w:tcBorders>
              <w:top w:val="single" w:sz="4" w:space="0" w:color="auto"/>
              <w:left w:val="single" w:sz="4" w:space="0" w:color="auto"/>
              <w:bottom w:val="single" w:sz="4" w:space="0" w:color="auto"/>
              <w:right w:val="single" w:sz="4" w:space="0" w:color="auto"/>
            </w:tcBorders>
          </w:tcPr>
          <w:p w14:paraId="2B19A1B6"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0,8</w:t>
            </w:r>
          </w:p>
        </w:tc>
      </w:tr>
      <w:tr w:rsidR="00631F5E" w:rsidRPr="0012182B" w14:paraId="1CE539FF" w14:textId="77777777" w:rsidTr="00C111BD">
        <w:tc>
          <w:tcPr>
            <w:tcW w:w="3168" w:type="dxa"/>
            <w:tcBorders>
              <w:top w:val="single" w:sz="4" w:space="0" w:color="auto"/>
              <w:left w:val="single" w:sz="4" w:space="0" w:color="auto"/>
              <w:bottom w:val="single" w:sz="4" w:space="0" w:color="auto"/>
              <w:right w:val="single" w:sz="4" w:space="0" w:color="auto"/>
            </w:tcBorders>
          </w:tcPr>
          <w:p w14:paraId="4F30169D" w14:textId="77777777" w:rsidR="00631F5E" w:rsidRPr="00C111BD" w:rsidRDefault="00631F5E" w:rsidP="00C111BD">
            <w:pPr>
              <w:widowControl w:val="0"/>
              <w:autoSpaceDE w:val="0"/>
              <w:autoSpaceDN w:val="0"/>
              <w:adjustRightInd w:val="0"/>
              <w:ind w:right="-5"/>
              <w:jc w:val="both"/>
              <w:rPr>
                <w:rFonts w:ascii="PT Astra Serif" w:hAnsi="PT Astra Serif"/>
                <w:b/>
                <w:bCs/>
                <w:sz w:val="20"/>
                <w:szCs w:val="20"/>
              </w:rPr>
            </w:pPr>
            <w:r w:rsidRPr="00C111BD">
              <w:rPr>
                <w:rFonts w:ascii="PT Astra Serif" w:hAnsi="PT Astra Serif"/>
                <w:b/>
                <w:bCs/>
                <w:sz w:val="20"/>
                <w:szCs w:val="20"/>
              </w:rPr>
              <w:t>МО «Большенагаткинское с.п.»</w:t>
            </w:r>
          </w:p>
          <w:p w14:paraId="02E075E2" w14:textId="77777777" w:rsidR="00631F5E" w:rsidRPr="00C111BD" w:rsidRDefault="00631F5E" w:rsidP="00C111BD">
            <w:pPr>
              <w:widowControl w:val="0"/>
              <w:autoSpaceDE w:val="0"/>
              <w:autoSpaceDN w:val="0"/>
              <w:adjustRightInd w:val="0"/>
              <w:ind w:right="-5"/>
              <w:jc w:val="both"/>
              <w:rPr>
                <w:rFonts w:ascii="PT Astra Serif" w:hAnsi="PT Astra Serif"/>
                <w:b/>
                <w:bCs/>
                <w:sz w:val="20"/>
                <w:szCs w:val="20"/>
              </w:rPr>
            </w:pPr>
          </w:p>
        </w:tc>
        <w:tc>
          <w:tcPr>
            <w:tcW w:w="1620" w:type="dxa"/>
            <w:tcBorders>
              <w:top w:val="single" w:sz="4" w:space="0" w:color="auto"/>
              <w:left w:val="single" w:sz="4" w:space="0" w:color="auto"/>
              <w:bottom w:val="single" w:sz="4" w:space="0" w:color="auto"/>
              <w:right w:val="single" w:sz="4" w:space="0" w:color="auto"/>
            </w:tcBorders>
          </w:tcPr>
          <w:p w14:paraId="78170157"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20389,3</w:t>
            </w:r>
          </w:p>
        </w:tc>
        <w:tc>
          <w:tcPr>
            <w:tcW w:w="1440" w:type="dxa"/>
            <w:tcBorders>
              <w:top w:val="single" w:sz="4" w:space="0" w:color="auto"/>
              <w:left w:val="single" w:sz="4" w:space="0" w:color="auto"/>
              <w:bottom w:val="single" w:sz="4" w:space="0" w:color="auto"/>
              <w:right w:val="single" w:sz="4" w:space="0" w:color="auto"/>
            </w:tcBorders>
          </w:tcPr>
          <w:p w14:paraId="259B6730"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22236,7</w:t>
            </w:r>
          </w:p>
        </w:tc>
        <w:tc>
          <w:tcPr>
            <w:tcW w:w="826" w:type="dxa"/>
            <w:tcBorders>
              <w:top w:val="single" w:sz="4" w:space="0" w:color="auto"/>
              <w:left w:val="single" w:sz="4" w:space="0" w:color="auto"/>
              <w:bottom w:val="single" w:sz="4" w:space="0" w:color="auto"/>
              <w:right w:val="single" w:sz="4" w:space="0" w:color="auto"/>
            </w:tcBorders>
          </w:tcPr>
          <w:p w14:paraId="55D25B4D"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109,1</w:t>
            </w:r>
          </w:p>
        </w:tc>
        <w:tc>
          <w:tcPr>
            <w:tcW w:w="1154" w:type="dxa"/>
            <w:tcBorders>
              <w:top w:val="single" w:sz="4" w:space="0" w:color="auto"/>
              <w:left w:val="single" w:sz="4" w:space="0" w:color="auto"/>
              <w:bottom w:val="single" w:sz="4" w:space="0" w:color="auto"/>
              <w:right w:val="single" w:sz="4" w:space="0" w:color="auto"/>
            </w:tcBorders>
          </w:tcPr>
          <w:p w14:paraId="02058207"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1847,4</w:t>
            </w:r>
          </w:p>
        </w:tc>
        <w:tc>
          <w:tcPr>
            <w:tcW w:w="1800" w:type="dxa"/>
            <w:tcBorders>
              <w:top w:val="single" w:sz="4" w:space="0" w:color="auto"/>
              <w:left w:val="single" w:sz="4" w:space="0" w:color="auto"/>
              <w:bottom w:val="single" w:sz="4" w:space="0" w:color="auto"/>
              <w:right w:val="single" w:sz="4" w:space="0" w:color="auto"/>
            </w:tcBorders>
          </w:tcPr>
          <w:p w14:paraId="2859ECFC"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10,8</w:t>
            </w:r>
          </w:p>
        </w:tc>
      </w:tr>
      <w:tr w:rsidR="00631F5E" w:rsidRPr="0012182B" w14:paraId="4B10782A" w14:textId="77777777" w:rsidTr="00C111BD">
        <w:trPr>
          <w:trHeight w:val="413"/>
        </w:trPr>
        <w:tc>
          <w:tcPr>
            <w:tcW w:w="3168" w:type="dxa"/>
            <w:tcBorders>
              <w:top w:val="single" w:sz="4" w:space="0" w:color="auto"/>
              <w:left w:val="single" w:sz="4" w:space="0" w:color="auto"/>
              <w:bottom w:val="single" w:sz="4" w:space="0" w:color="auto"/>
              <w:right w:val="single" w:sz="4" w:space="0" w:color="auto"/>
            </w:tcBorders>
          </w:tcPr>
          <w:p w14:paraId="20EEA9D4" w14:textId="77777777" w:rsidR="00631F5E" w:rsidRPr="00C111BD" w:rsidRDefault="00631F5E" w:rsidP="00C111BD">
            <w:pPr>
              <w:widowControl w:val="0"/>
              <w:autoSpaceDE w:val="0"/>
              <w:autoSpaceDN w:val="0"/>
              <w:adjustRightInd w:val="0"/>
              <w:ind w:right="-5"/>
              <w:jc w:val="both"/>
              <w:rPr>
                <w:rFonts w:ascii="PT Astra Serif" w:hAnsi="PT Astra Serif"/>
                <w:b/>
                <w:bCs/>
                <w:sz w:val="20"/>
                <w:szCs w:val="20"/>
              </w:rPr>
            </w:pPr>
            <w:r w:rsidRPr="00C111BD">
              <w:rPr>
                <w:rFonts w:ascii="PT Astra Serif" w:hAnsi="PT Astra Serif"/>
                <w:b/>
                <w:bCs/>
                <w:sz w:val="20"/>
                <w:szCs w:val="20"/>
              </w:rPr>
              <w:t>МО «Елховоозерское с.п.»</w:t>
            </w:r>
          </w:p>
        </w:tc>
        <w:tc>
          <w:tcPr>
            <w:tcW w:w="1620" w:type="dxa"/>
            <w:tcBorders>
              <w:top w:val="single" w:sz="4" w:space="0" w:color="auto"/>
              <w:left w:val="single" w:sz="4" w:space="0" w:color="auto"/>
              <w:bottom w:val="single" w:sz="4" w:space="0" w:color="auto"/>
              <w:right w:val="single" w:sz="4" w:space="0" w:color="auto"/>
            </w:tcBorders>
          </w:tcPr>
          <w:p w14:paraId="7EF5FAB6"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3960,5</w:t>
            </w:r>
          </w:p>
        </w:tc>
        <w:tc>
          <w:tcPr>
            <w:tcW w:w="1440" w:type="dxa"/>
            <w:tcBorders>
              <w:top w:val="single" w:sz="4" w:space="0" w:color="auto"/>
              <w:left w:val="single" w:sz="4" w:space="0" w:color="auto"/>
              <w:bottom w:val="single" w:sz="4" w:space="0" w:color="auto"/>
              <w:right w:val="single" w:sz="4" w:space="0" w:color="auto"/>
            </w:tcBorders>
          </w:tcPr>
          <w:p w14:paraId="3DA00A02"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4302,9</w:t>
            </w:r>
          </w:p>
        </w:tc>
        <w:tc>
          <w:tcPr>
            <w:tcW w:w="826" w:type="dxa"/>
            <w:tcBorders>
              <w:top w:val="single" w:sz="4" w:space="0" w:color="auto"/>
              <w:left w:val="single" w:sz="4" w:space="0" w:color="auto"/>
              <w:bottom w:val="single" w:sz="4" w:space="0" w:color="auto"/>
              <w:right w:val="single" w:sz="4" w:space="0" w:color="auto"/>
            </w:tcBorders>
          </w:tcPr>
          <w:p w14:paraId="3FACCC2A"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108,6</w:t>
            </w:r>
          </w:p>
        </w:tc>
        <w:tc>
          <w:tcPr>
            <w:tcW w:w="1154" w:type="dxa"/>
            <w:tcBorders>
              <w:top w:val="single" w:sz="4" w:space="0" w:color="auto"/>
              <w:left w:val="single" w:sz="4" w:space="0" w:color="auto"/>
              <w:bottom w:val="single" w:sz="4" w:space="0" w:color="auto"/>
              <w:right w:val="single" w:sz="4" w:space="0" w:color="auto"/>
            </w:tcBorders>
          </w:tcPr>
          <w:p w14:paraId="63212E23"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342,4</w:t>
            </w:r>
          </w:p>
        </w:tc>
        <w:tc>
          <w:tcPr>
            <w:tcW w:w="1800" w:type="dxa"/>
            <w:tcBorders>
              <w:top w:val="single" w:sz="4" w:space="0" w:color="auto"/>
              <w:left w:val="single" w:sz="4" w:space="0" w:color="auto"/>
              <w:bottom w:val="single" w:sz="4" w:space="0" w:color="auto"/>
              <w:right w:val="single" w:sz="4" w:space="0" w:color="auto"/>
            </w:tcBorders>
          </w:tcPr>
          <w:p w14:paraId="0AF3EE7A"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2,1</w:t>
            </w:r>
          </w:p>
        </w:tc>
      </w:tr>
      <w:tr w:rsidR="00631F5E" w:rsidRPr="0012182B" w14:paraId="139EC17A" w14:textId="77777777" w:rsidTr="00C111BD">
        <w:trPr>
          <w:trHeight w:val="354"/>
        </w:trPr>
        <w:tc>
          <w:tcPr>
            <w:tcW w:w="3168" w:type="dxa"/>
            <w:tcBorders>
              <w:top w:val="single" w:sz="4" w:space="0" w:color="auto"/>
              <w:left w:val="single" w:sz="4" w:space="0" w:color="auto"/>
              <w:bottom w:val="single" w:sz="4" w:space="0" w:color="auto"/>
              <w:right w:val="single" w:sz="4" w:space="0" w:color="auto"/>
            </w:tcBorders>
          </w:tcPr>
          <w:p w14:paraId="51DEC5CA" w14:textId="77777777" w:rsidR="00631F5E" w:rsidRPr="00C111BD" w:rsidRDefault="00631F5E" w:rsidP="00C111BD">
            <w:pPr>
              <w:widowControl w:val="0"/>
              <w:autoSpaceDE w:val="0"/>
              <w:autoSpaceDN w:val="0"/>
              <w:adjustRightInd w:val="0"/>
              <w:ind w:right="-5"/>
              <w:jc w:val="both"/>
              <w:rPr>
                <w:rFonts w:ascii="PT Astra Serif" w:hAnsi="PT Astra Serif"/>
                <w:b/>
                <w:bCs/>
                <w:sz w:val="20"/>
                <w:szCs w:val="20"/>
              </w:rPr>
            </w:pPr>
            <w:r w:rsidRPr="00C111BD">
              <w:rPr>
                <w:rFonts w:ascii="PT Astra Serif" w:hAnsi="PT Astra Serif"/>
                <w:b/>
                <w:bCs/>
                <w:sz w:val="20"/>
                <w:szCs w:val="20"/>
              </w:rPr>
              <w:t>МО «Мокробугурнинское с.п.»</w:t>
            </w:r>
          </w:p>
        </w:tc>
        <w:tc>
          <w:tcPr>
            <w:tcW w:w="1620" w:type="dxa"/>
            <w:tcBorders>
              <w:top w:val="single" w:sz="4" w:space="0" w:color="auto"/>
              <w:left w:val="single" w:sz="4" w:space="0" w:color="auto"/>
              <w:bottom w:val="single" w:sz="4" w:space="0" w:color="auto"/>
              <w:right w:val="single" w:sz="4" w:space="0" w:color="auto"/>
            </w:tcBorders>
          </w:tcPr>
          <w:p w14:paraId="6A56AAC0"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3283,6</w:t>
            </w:r>
          </w:p>
        </w:tc>
        <w:tc>
          <w:tcPr>
            <w:tcW w:w="1440" w:type="dxa"/>
            <w:tcBorders>
              <w:top w:val="single" w:sz="4" w:space="0" w:color="auto"/>
              <w:left w:val="single" w:sz="4" w:space="0" w:color="auto"/>
              <w:bottom w:val="single" w:sz="4" w:space="0" w:color="auto"/>
              <w:right w:val="single" w:sz="4" w:space="0" w:color="auto"/>
            </w:tcBorders>
          </w:tcPr>
          <w:p w14:paraId="19E175D3"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3899,4</w:t>
            </w:r>
          </w:p>
        </w:tc>
        <w:tc>
          <w:tcPr>
            <w:tcW w:w="826" w:type="dxa"/>
            <w:tcBorders>
              <w:top w:val="single" w:sz="4" w:space="0" w:color="auto"/>
              <w:left w:val="single" w:sz="4" w:space="0" w:color="auto"/>
              <w:bottom w:val="single" w:sz="4" w:space="0" w:color="auto"/>
              <w:right w:val="single" w:sz="4" w:space="0" w:color="auto"/>
            </w:tcBorders>
          </w:tcPr>
          <w:p w14:paraId="7971CC9B"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118,8</w:t>
            </w:r>
          </w:p>
        </w:tc>
        <w:tc>
          <w:tcPr>
            <w:tcW w:w="1154" w:type="dxa"/>
            <w:tcBorders>
              <w:top w:val="single" w:sz="4" w:space="0" w:color="auto"/>
              <w:left w:val="single" w:sz="4" w:space="0" w:color="auto"/>
              <w:bottom w:val="single" w:sz="4" w:space="0" w:color="auto"/>
              <w:right w:val="single" w:sz="4" w:space="0" w:color="auto"/>
            </w:tcBorders>
          </w:tcPr>
          <w:p w14:paraId="1DC355EA"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615,8</w:t>
            </w:r>
          </w:p>
        </w:tc>
        <w:tc>
          <w:tcPr>
            <w:tcW w:w="1800" w:type="dxa"/>
            <w:tcBorders>
              <w:top w:val="single" w:sz="4" w:space="0" w:color="auto"/>
              <w:left w:val="single" w:sz="4" w:space="0" w:color="auto"/>
              <w:bottom w:val="single" w:sz="4" w:space="0" w:color="auto"/>
              <w:right w:val="single" w:sz="4" w:space="0" w:color="auto"/>
            </w:tcBorders>
          </w:tcPr>
          <w:p w14:paraId="69C3B25E"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1,9</w:t>
            </w:r>
          </w:p>
        </w:tc>
      </w:tr>
      <w:tr w:rsidR="00631F5E" w:rsidRPr="0012182B" w14:paraId="703CDCA2" w14:textId="77777777" w:rsidTr="00C111BD">
        <w:trPr>
          <w:trHeight w:val="349"/>
        </w:trPr>
        <w:tc>
          <w:tcPr>
            <w:tcW w:w="3168" w:type="dxa"/>
            <w:tcBorders>
              <w:top w:val="single" w:sz="4" w:space="0" w:color="auto"/>
              <w:left w:val="single" w:sz="4" w:space="0" w:color="auto"/>
              <w:bottom w:val="single" w:sz="4" w:space="0" w:color="auto"/>
              <w:right w:val="single" w:sz="4" w:space="0" w:color="auto"/>
            </w:tcBorders>
          </w:tcPr>
          <w:p w14:paraId="4C712C6D" w14:textId="77777777" w:rsidR="00631F5E" w:rsidRPr="00C111BD" w:rsidRDefault="00631F5E" w:rsidP="00C111BD">
            <w:pPr>
              <w:widowControl w:val="0"/>
              <w:autoSpaceDE w:val="0"/>
              <w:autoSpaceDN w:val="0"/>
              <w:adjustRightInd w:val="0"/>
              <w:ind w:right="-5"/>
              <w:jc w:val="both"/>
              <w:rPr>
                <w:rFonts w:ascii="PT Astra Serif" w:hAnsi="PT Astra Serif"/>
                <w:b/>
                <w:bCs/>
                <w:sz w:val="20"/>
                <w:szCs w:val="20"/>
              </w:rPr>
            </w:pPr>
            <w:r w:rsidRPr="00C111BD">
              <w:rPr>
                <w:rFonts w:ascii="PT Astra Serif" w:hAnsi="PT Astra Serif"/>
                <w:b/>
                <w:bCs/>
                <w:sz w:val="20"/>
                <w:szCs w:val="20"/>
              </w:rPr>
              <w:t>МО «Новоникулинское с.п.»</w:t>
            </w:r>
          </w:p>
        </w:tc>
        <w:tc>
          <w:tcPr>
            <w:tcW w:w="1620" w:type="dxa"/>
            <w:tcBorders>
              <w:top w:val="single" w:sz="4" w:space="0" w:color="auto"/>
              <w:left w:val="single" w:sz="4" w:space="0" w:color="auto"/>
              <w:bottom w:val="single" w:sz="4" w:space="0" w:color="auto"/>
              <w:right w:val="single" w:sz="4" w:space="0" w:color="auto"/>
            </w:tcBorders>
          </w:tcPr>
          <w:p w14:paraId="2CC239E6"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3370,7</w:t>
            </w:r>
          </w:p>
        </w:tc>
        <w:tc>
          <w:tcPr>
            <w:tcW w:w="1440" w:type="dxa"/>
            <w:tcBorders>
              <w:top w:val="single" w:sz="4" w:space="0" w:color="auto"/>
              <w:left w:val="single" w:sz="4" w:space="0" w:color="auto"/>
              <w:bottom w:val="single" w:sz="4" w:space="0" w:color="auto"/>
              <w:right w:val="single" w:sz="4" w:space="0" w:color="auto"/>
            </w:tcBorders>
          </w:tcPr>
          <w:p w14:paraId="32340067"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4385,1</w:t>
            </w:r>
          </w:p>
        </w:tc>
        <w:tc>
          <w:tcPr>
            <w:tcW w:w="826" w:type="dxa"/>
            <w:tcBorders>
              <w:top w:val="single" w:sz="4" w:space="0" w:color="auto"/>
              <w:left w:val="single" w:sz="4" w:space="0" w:color="auto"/>
              <w:bottom w:val="single" w:sz="4" w:space="0" w:color="auto"/>
              <w:right w:val="single" w:sz="4" w:space="0" w:color="auto"/>
            </w:tcBorders>
          </w:tcPr>
          <w:p w14:paraId="10002CB6"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130,1</w:t>
            </w:r>
          </w:p>
        </w:tc>
        <w:tc>
          <w:tcPr>
            <w:tcW w:w="1154" w:type="dxa"/>
            <w:tcBorders>
              <w:top w:val="single" w:sz="4" w:space="0" w:color="auto"/>
              <w:left w:val="single" w:sz="4" w:space="0" w:color="auto"/>
              <w:bottom w:val="single" w:sz="4" w:space="0" w:color="auto"/>
              <w:right w:val="single" w:sz="4" w:space="0" w:color="auto"/>
            </w:tcBorders>
          </w:tcPr>
          <w:p w14:paraId="71C00BEB"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1014,4</w:t>
            </w:r>
          </w:p>
        </w:tc>
        <w:tc>
          <w:tcPr>
            <w:tcW w:w="1800" w:type="dxa"/>
            <w:tcBorders>
              <w:top w:val="single" w:sz="4" w:space="0" w:color="auto"/>
              <w:left w:val="single" w:sz="4" w:space="0" w:color="auto"/>
              <w:bottom w:val="single" w:sz="4" w:space="0" w:color="auto"/>
              <w:right w:val="single" w:sz="4" w:space="0" w:color="auto"/>
            </w:tcBorders>
          </w:tcPr>
          <w:p w14:paraId="6F963359"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2,1</w:t>
            </w:r>
          </w:p>
        </w:tc>
      </w:tr>
      <w:tr w:rsidR="00631F5E" w:rsidRPr="0012182B" w14:paraId="1CAB36F6" w14:textId="77777777" w:rsidTr="00C111BD">
        <w:trPr>
          <w:trHeight w:val="283"/>
        </w:trPr>
        <w:tc>
          <w:tcPr>
            <w:tcW w:w="3168" w:type="dxa"/>
            <w:tcBorders>
              <w:top w:val="single" w:sz="4" w:space="0" w:color="auto"/>
              <w:left w:val="single" w:sz="4" w:space="0" w:color="auto"/>
              <w:bottom w:val="single" w:sz="4" w:space="0" w:color="auto"/>
              <w:right w:val="single" w:sz="4" w:space="0" w:color="auto"/>
            </w:tcBorders>
          </w:tcPr>
          <w:p w14:paraId="69E92411" w14:textId="77777777" w:rsidR="00631F5E" w:rsidRPr="00C111BD" w:rsidRDefault="00631F5E" w:rsidP="00C111BD">
            <w:pPr>
              <w:widowControl w:val="0"/>
              <w:autoSpaceDE w:val="0"/>
              <w:autoSpaceDN w:val="0"/>
              <w:adjustRightInd w:val="0"/>
              <w:ind w:right="-5"/>
              <w:jc w:val="both"/>
              <w:rPr>
                <w:rFonts w:ascii="PT Astra Serif" w:hAnsi="PT Astra Serif"/>
                <w:b/>
                <w:bCs/>
                <w:sz w:val="20"/>
                <w:szCs w:val="20"/>
              </w:rPr>
            </w:pPr>
            <w:r w:rsidRPr="00C111BD">
              <w:rPr>
                <w:rFonts w:ascii="PT Astra Serif" w:hAnsi="PT Astra Serif"/>
                <w:b/>
                <w:bCs/>
                <w:sz w:val="20"/>
                <w:szCs w:val="20"/>
              </w:rPr>
              <w:t>МО «Тимерсянское с.п.»</w:t>
            </w:r>
          </w:p>
          <w:p w14:paraId="30198BB3" w14:textId="77777777" w:rsidR="00631F5E" w:rsidRPr="00C111BD" w:rsidRDefault="00631F5E" w:rsidP="00C111BD">
            <w:pPr>
              <w:widowControl w:val="0"/>
              <w:autoSpaceDE w:val="0"/>
              <w:autoSpaceDN w:val="0"/>
              <w:adjustRightInd w:val="0"/>
              <w:ind w:right="-5"/>
              <w:jc w:val="both"/>
              <w:rPr>
                <w:rFonts w:ascii="PT Astra Serif" w:hAnsi="PT Astra Serif"/>
                <w:b/>
                <w:bCs/>
                <w:sz w:val="20"/>
                <w:szCs w:val="20"/>
              </w:rPr>
            </w:pPr>
          </w:p>
        </w:tc>
        <w:tc>
          <w:tcPr>
            <w:tcW w:w="1620" w:type="dxa"/>
            <w:tcBorders>
              <w:top w:val="single" w:sz="4" w:space="0" w:color="auto"/>
              <w:left w:val="single" w:sz="4" w:space="0" w:color="auto"/>
              <w:bottom w:val="single" w:sz="4" w:space="0" w:color="auto"/>
              <w:right w:val="single" w:sz="4" w:space="0" w:color="auto"/>
            </w:tcBorders>
          </w:tcPr>
          <w:p w14:paraId="5F111E9A"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3765,8</w:t>
            </w:r>
          </w:p>
        </w:tc>
        <w:tc>
          <w:tcPr>
            <w:tcW w:w="1440" w:type="dxa"/>
            <w:tcBorders>
              <w:top w:val="single" w:sz="4" w:space="0" w:color="auto"/>
              <w:left w:val="single" w:sz="4" w:space="0" w:color="auto"/>
              <w:bottom w:val="single" w:sz="4" w:space="0" w:color="auto"/>
              <w:right w:val="single" w:sz="4" w:space="0" w:color="auto"/>
            </w:tcBorders>
          </w:tcPr>
          <w:p w14:paraId="2ECFEC36"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3823,6</w:t>
            </w:r>
          </w:p>
        </w:tc>
        <w:tc>
          <w:tcPr>
            <w:tcW w:w="826" w:type="dxa"/>
            <w:tcBorders>
              <w:top w:val="single" w:sz="4" w:space="0" w:color="auto"/>
              <w:left w:val="single" w:sz="4" w:space="0" w:color="auto"/>
              <w:bottom w:val="single" w:sz="4" w:space="0" w:color="auto"/>
              <w:right w:val="single" w:sz="4" w:space="0" w:color="auto"/>
            </w:tcBorders>
          </w:tcPr>
          <w:p w14:paraId="79A5AD87"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101,5</w:t>
            </w:r>
          </w:p>
        </w:tc>
        <w:tc>
          <w:tcPr>
            <w:tcW w:w="1154" w:type="dxa"/>
            <w:tcBorders>
              <w:top w:val="single" w:sz="4" w:space="0" w:color="auto"/>
              <w:left w:val="single" w:sz="4" w:space="0" w:color="auto"/>
              <w:bottom w:val="single" w:sz="4" w:space="0" w:color="auto"/>
              <w:right w:val="single" w:sz="4" w:space="0" w:color="auto"/>
            </w:tcBorders>
          </w:tcPr>
          <w:p w14:paraId="63FF130B"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57,8</w:t>
            </w:r>
          </w:p>
        </w:tc>
        <w:tc>
          <w:tcPr>
            <w:tcW w:w="1800" w:type="dxa"/>
            <w:tcBorders>
              <w:top w:val="single" w:sz="4" w:space="0" w:color="auto"/>
              <w:left w:val="single" w:sz="4" w:space="0" w:color="auto"/>
              <w:bottom w:val="single" w:sz="4" w:space="0" w:color="auto"/>
              <w:right w:val="single" w:sz="4" w:space="0" w:color="auto"/>
            </w:tcBorders>
          </w:tcPr>
          <w:p w14:paraId="4B8A88B4"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1,9</w:t>
            </w:r>
          </w:p>
        </w:tc>
      </w:tr>
      <w:tr w:rsidR="00631F5E" w:rsidRPr="0012182B" w14:paraId="6545CB7D" w14:textId="77777777" w:rsidTr="00C111BD">
        <w:trPr>
          <w:trHeight w:val="366"/>
        </w:trPr>
        <w:tc>
          <w:tcPr>
            <w:tcW w:w="3168" w:type="dxa"/>
            <w:tcBorders>
              <w:top w:val="single" w:sz="4" w:space="0" w:color="auto"/>
              <w:left w:val="single" w:sz="4" w:space="0" w:color="auto"/>
              <w:bottom w:val="single" w:sz="4" w:space="0" w:color="auto"/>
              <w:right w:val="single" w:sz="4" w:space="0" w:color="auto"/>
            </w:tcBorders>
          </w:tcPr>
          <w:p w14:paraId="6F683F79" w14:textId="77777777" w:rsidR="00631F5E" w:rsidRPr="00C111BD" w:rsidRDefault="00631F5E" w:rsidP="00C111BD">
            <w:pPr>
              <w:widowControl w:val="0"/>
              <w:autoSpaceDE w:val="0"/>
              <w:autoSpaceDN w:val="0"/>
              <w:adjustRightInd w:val="0"/>
              <w:ind w:right="-5"/>
              <w:jc w:val="both"/>
              <w:rPr>
                <w:rFonts w:ascii="PT Astra Serif" w:hAnsi="PT Astra Serif"/>
                <w:b/>
                <w:bCs/>
                <w:sz w:val="20"/>
                <w:szCs w:val="20"/>
              </w:rPr>
            </w:pPr>
            <w:r w:rsidRPr="00C111BD">
              <w:rPr>
                <w:rFonts w:ascii="PT Astra Serif" w:hAnsi="PT Astra Serif"/>
                <w:b/>
                <w:bCs/>
                <w:sz w:val="20"/>
                <w:szCs w:val="20"/>
              </w:rPr>
              <w:t xml:space="preserve">Консолидированный бюджет </w:t>
            </w:r>
          </w:p>
        </w:tc>
        <w:tc>
          <w:tcPr>
            <w:tcW w:w="1620" w:type="dxa"/>
            <w:tcBorders>
              <w:top w:val="single" w:sz="4" w:space="0" w:color="auto"/>
              <w:left w:val="single" w:sz="4" w:space="0" w:color="auto"/>
              <w:bottom w:val="single" w:sz="4" w:space="0" w:color="auto"/>
              <w:right w:val="single" w:sz="4" w:space="0" w:color="auto"/>
            </w:tcBorders>
          </w:tcPr>
          <w:p w14:paraId="0D58096F"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193829,2</w:t>
            </w:r>
          </w:p>
        </w:tc>
        <w:tc>
          <w:tcPr>
            <w:tcW w:w="1440" w:type="dxa"/>
            <w:tcBorders>
              <w:top w:val="single" w:sz="4" w:space="0" w:color="auto"/>
              <w:left w:val="single" w:sz="4" w:space="0" w:color="auto"/>
              <w:bottom w:val="single" w:sz="4" w:space="0" w:color="auto"/>
              <w:right w:val="single" w:sz="4" w:space="0" w:color="auto"/>
            </w:tcBorders>
          </w:tcPr>
          <w:p w14:paraId="056EA033"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206067,4</w:t>
            </w:r>
          </w:p>
        </w:tc>
        <w:tc>
          <w:tcPr>
            <w:tcW w:w="826" w:type="dxa"/>
            <w:tcBorders>
              <w:top w:val="single" w:sz="4" w:space="0" w:color="auto"/>
              <w:left w:val="single" w:sz="4" w:space="0" w:color="auto"/>
              <w:bottom w:val="single" w:sz="4" w:space="0" w:color="auto"/>
              <w:right w:val="single" w:sz="4" w:space="0" w:color="auto"/>
            </w:tcBorders>
          </w:tcPr>
          <w:p w14:paraId="000472D6"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106,3</w:t>
            </w:r>
          </w:p>
        </w:tc>
        <w:tc>
          <w:tcPr>
            <w:tcW w:w="1154" w:type="dxa"/>
            <w:tcBorders>
              <w:top w:val="single" w:sz="4" w:space="0" w:color="auto"/>
              <w:left w:val="single" w:sz="4" w:space="0" w:color="auto"/>
              <w:bottom w:val="single" w:sz="4" w:space="0" w:color="auto"/>
              <w:right w:val="single" w:sz="4" w:space="0" w:color="auto"/>
            </w:tcBorders>
          </w:tcPr>
          <w:p w14:paraId="45B638F5"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12238,3</w:t>
            </w:r>
          </w:p>
        </w:tc>
        <w:tc>
          <w:tcPr>
            <w:tcW w:w="1800" w:type="dxa"/>
            <w:tcBorders>
              <w:top w:val="single" w:sz="4" w:space="0" w:color="auto"/>
              <w:left w:val="single" w:sz="4" w:space="0" w:color="auto"/>
              <w:bottom w:val="single" w:sz="4" w:space="0" w:color="auto"/>
              <w:right w:val="single" w:sz="4" w:space="0" w:color="auto"/>
            </w:tcBorders>
          </w:tcPr>
          <w:p w14:paraId="7AB3F834" w14:textId="77777777" w:rsidR="00631F5E" w:rsidRPr="00C111BD" w:rsidRDefault="00631F5E" w:rsidP="00C111BD">
            <w:pPr>
              <w:jc w:val="center"/>
              <w:rPr>
                <w:rFonts w:ascii="PT Astra Serif" w:hAnsi="PT Astra Serif" w:cs="Calibri"/>
                <w:b/>
                <w:bCs/>
                <w:color w:val="000000"/>
                <w:sz w:val="20"/>
                <w:szCs w:val="20"/>
              </w:rPr>
            </w:pPr>
            <w:r w:rsidRPr="00C111BD">
              <w:rPr>
                <w:rFonts w:ascii="PT Astra Serif" w:hAnsi="PT Astra Serif" w:cs="Calibri"/>
                <w:b/>
                <w:bCs/>
                <w:color w:val="000000"/>
                <w:sz w:val="20"/>
                <w:szCs w:val="20"/>
              </w:rPr>
              <w:t>100,0</w:t>
            </w:r>
          </w:p>
        </w:tc>
      </w:tr>
    </w:tbl>
    <w:p w14:paraId="419C6A21" w14:textId="77777777" w:rsidR="00631F5E" w:rsidRPr="0012182B" w:rsidRDefault="00631F5E" w:rsidP="00631F5E">
      <w:pPr>
        <w:ind w:right="-5"/>
        <w:jc w:val="right"/>
        <w:rPr>
          <w:rFonts w:ascii="PT Astra Serif" w:hAnsi="PT Astra Serif"/>
        </w:rPr>
      </w:pPr>
      <w:r w:rsidRPr="0012182B">
        <w:rPr>
          <w:rFonts w:ascii="PT Astra Serif" w:hAnsi="PT Astra Serif"/>
        </w:rPr>
        <w:t>Таблица № 3.</w:t>
      </w:r>
    </w:p>
    <w:p w14:paraId="28A04729" w14:textId="77777777" w:rsidR="00631F5E" w:rsidRPr="0012182B" w:rsidRDefault="00631F5E" w:rsidP="00631F5E">
      <w:pPr>
        <w:jc w:val="both"/>
        <w:rPr>
          <w:rFonts w:ascii="PT Astra Serif" w:hAnsi="PT Astra Serif"/>
        </w:rPr>
      </w:pPr>
      <w:r w:rsidRPr="0012182B">
        <w:rPr>
          <w:rFonts w:ascii="PT Astra Serif" w:hAnsi="PT Astra Serif"/>
        </w:rPr>
        <w:t xml:space="preserve">     </w:t>
      </w:r>
    </w:p>
    <w:p w14:paraId="27D6BB33" w14:textId="77777777" w:rsidR="00631F5E" w:rsidRPr="0012182B" w:rsidRDefault="00631F5E" w:rsidP="00631F5E">
      <w:pPr>
        <w:jc w:val="both"/>
        <w:rPr>
          <w:rFonts w:ascii="PT Astra Serif" w:hAnsi="PT Astra Serif"/>
        </w:rPr>
      </w:pPr>
      <w:r w:rsidRPr="0012182B">
        <w:rPr>
          <w:rFonts w:ascii="PT Astra Serif" w:hAnsi="PT Astra Serif"/>
        </w:rPr>
        <w:t xml:space="preserve">         </w:t>
      </w:r>
    </w:p>
    <w:p w14:paraId="54B5D835" w14:textId="68D8D229" w:rsidR="00631F5E" w:rsidRPr="001A10FC" w:rsidRDefault="00631F5E" w:rsidP="00C111BD">
      <w:pPr>
        <w:pStyle w:val="a9"/>
        <w:spacing w:line="360" w:lineRule="auto"/>
        <w:ind w:firstLine="709"/>
        <w:jc w:val="both"/>
        <w:rPr>
          <w:rFonts w:ascii="PT Astra Serif" w:hAnsi="PT Astra Serif"/>
          <w:sz w:val="22"/>
          <w:szCs w:val="22"/>
        </w:rPr>
      </w:pPr>
      <w:r w:rsidRPr="00C111BD">
        <w:rPr>
          <w:rFonts w:ascii="PT Astra Serif" w:hAnsi="PT Astra Serif"/>
          <w:sz w:val="22"/>
          <w:szCs w:val="22"/>
        </w:rPr>
        <w:lastRenderedPageBreak/>
        <w:t>План по собственным доходам за 2025 год перевыполнен по следующим поселениям: Новоникулинское сельское поселение, Мокробугурнинское сельское поселение. Незначительное невыполнение плана наблюдается у Цильнинского городского поселения. У Алгашинского сельского поселения выполнение плана составило 95,9 %.</w:t>
      </w:r>
    </w:p>
    <w:p w14:paraId="5F344125" w14:textId="77777777" w:rsidR="00631F5E" w:rsidRPr="0012182B" w:rsidRDefault="00631F5E" w:rsidP="00631F5E">
      <w:pPr>
        <w:ind w:right="-5"/>
        <w:jc w:val="center"/>
        <w:rPr>
          <w:rFonts w:ascii="PT Astra Serif" w:hAnsi="PT Astra Serif"/>
        </w:rPr>
      </w:pPr>
      <w:r w:rsidRPr="0012182B">
        <w:rPr>
          <w:rFonts w:ascii="PT Astra Serif" w:hAnsi="PT Astra Serif"/>
          <w:b/>
          <w:i/>
        </w:rPr>
        <w:t>Выполнение плана доходов по поселениям и МО «Цильнинский район» в разрезе видов поступлений за 202</w:t>
      </w:r>
      <w:r>
        <w:rPr>
          <w:rFonts w:ascii="PT Astra Serif" w:hAnsi="PT Astra Serif"/>
          <w:b/>
          <w:i/>
        </w:rPr>
        <w:t>5</w:t>
      </w:r>
      <w:r w:rsidRPr="0012182B">
        <w:rPr>
          <w:rFonts w:ascii="PT Astra Serif" w:hAnsi="PT Astra Serif"/>
          <w:b/>
          <w:i/>
        </w:rPr>
        <w:t xml:space="preserve"> год рассмотрим в таблице №4 (тыс</w:t>
      </w:r>
      <w:proofErr w:type="gramStart"/>
      <w:r w:rsidRPr="0012182B">
        <w:rPr>
          <w:rFonts w:ascii="PT Astra Serif" w:hAnsi="PT Astra Serif"/>
          <w:b/>
          <w:i/>
        </w:rPr>
        <w:t>.р</w:t>
      </w:r>
      <w:proofErr w:type="gramEnd"/>
      <w:r w:rsidRPr="0012182B">
        <w:rPr>
          <w:rFonts w:ascii="PT Astra Serif" w:hAnsi="PT Astra Serif"/>
          <w:b/>
          <w:i/>
        </w:rPr>
        <w:t>уб.)</w:t>
      </w:r>
    </w:p>
    <w:tbl>
      <w:tblPr>
        <w:tblpPr w:leftFromText="180" w:rightFromText="180" w:vertAnchor="text" w:horzAnchor="page" w:tblpX="1342" w:tblpY="158"/>
        <w:tblW w:w="10008" w:type="dxa"/>
        <w:tblLayout w:type="fixed"/>
        <w:tblLook w:val="0000" w:firstRow="0" w:lastRow="0" w:firstColumn="0" w:lastColumn="0" w:noHBand="0" w:noVBand="0"/>
      </w:tblPr>
      <w:tblGrid>
        <w:gridCol w:w="3625"/>
        <w:gridCol w:w="1049"/>
        <w:gridCol w:w="1107"/>
        <w:gridCol w:w="1521"/>
        <w:gridCol w:w="1266"/>
        <w:gridCol w:w="1440"/>
      </w:tblGrid>
      <w:tr w:rsidR="00631F5E" w:rsidRPr="0012182B" w14:paraId="1DA525E0" w14:textId="77777777" w:rsidTr="00C111BD">
        <w:trPr>
          <w:trHeight w:val="255"/>
        </w:trPr>
        <w:tc>
          <w:tcPr>
            <w:tcW w:w="10008" w:type="dxa"/>
            <w:gridSpan w:val="6"/>
            <w:tcBorders>
              <w:bottom w:val="single" w:sz="4" w:space="0" w:color="auto"/>
            </w:tcBorders>
            <w:noWrap/>
            <w:vAlign w:val="bottom"/>
          </w:tcPr>
          <w:p w14:paraId="72B404C0" w14:textId="77777777" w:rsidR="00631F5E" w:rsidRPr="0012182B" w:rsidRDefault="00631F5E" w:rsidP="00C111BD">
            <w:pPr>
              <w:ind w:right="-5"/>
              <w:jc w:val="right"/>
              <w:rPr>
                <w:rFonts w:ascii="PT Astra Serif" w:hAnsi="PT Astra Serif"/>
              </w:rPr>
            </w:pPr>
            <w:r w:rsidRPr="0012182B">
              <w:rPr>
                <w:rFonts w:ascii="PT Astra Serif" w:hAnsi="PT Astra Serif"/>
              </w:rPr>
              <w:t>Таблица № 4.</w:t>
            </w:r>
          </w:p>
          <w:p w14:paraId="7F27318F" w14:textId="77777777" w:rsidR="00631F5E" w:rsidRPr="0012182B" w:rsidRDefault="00631F5E" w:rsidP="00C111BD">
            <w:pPr>
              <w:autoSpaceDN w:val="0"/>
              <w:ind w:right="-5"/>
              <w:jc w:val="right"/>
              <w:rPr>
                <w:rFonts w:ascii="PT Astra Serif" w:hAnsi="PT Astra Serif"/>
                <w:b/>
                <w:bCs/>
              </w:rPr>
            </w:pPr>
            <w:r w:rsidRPr="0012182B">
              <w:rPr>
                <w:rFonts w:ascii="PT Astra Serif" w:hAnsi="PT Astra Serif"/>
              </w:rPr>
              <w:t>тыс</w:t>
            </w:r>
            <w:proofErr w:type="gramStart"/>
            <w:r w:rsidRPr="0012182B">
              <w:rPr>
                <w:rFonts w:ascii="PT Astra Serif" w:hAnsi="PT Astra Serif"/>
              </w:rPr>
              <w:t>.р</w:t>
            </w:r>
            <w:proofErr w:type="gramEnd"/>
            <w:r w:rsidRPr="0012182B">
              <w:rPr>
                <w:rFonts w:ascii="PT Astra Serif" w:hAnsi="PT Astra Serif"/>
              </w:rPr>
              <w:t>уб.</w:t>
            </w:r>
          </w:p>
        </w:tc>
      </w:tr>
      <w:tr w:rsidR="00631F5E" w:rsidRPr="0012182B" w14:paraId="11D3A6A1" w14:textId="77777777" w:rsidTr="00C111BD">
        <w:trPr>
          <w:cantSplit/>
          <w:trHeight w:val="255"/>
        </w:trPr>
        <w:tc>
          <w:tcPr>
            <w:tcW w:w="3625" w:type="dxa"/>
            <w:vMerge w:val="restart"/>
            <w:tcBorders>
              <w:top w:val="single" w:sz="4" w:space="0" w:color="auto"/>
              <w:left w:val="single" w:sz="4" w:space="0" w:color="auto"/>
              <w:bottom w:val="single" w:sz="4" w:space="0" w:color="auto"/>
              <w:right w:val="nil"/>
            </w:tcBorders>
            <w:noWrap/>
          </w:tcPr>
          <w:p w14:paraId="63AABDA4" w14:textId="77777777" w:rsidR="00631F5E" w:rsidRPr="0012182B" w:rsidRDefault="00631F5E" w:rsidP="00C111BD">
            <w:pPr>
              <w:ind w:right="-5"/>
              <w:jc w:val="center"/>
              <w:rPr>
                <w:rFonts w:ascii="PT Astra Serif" w:hAnsi="PT Astra Serif"/>
                <w:sz w:val="18"/>
              </w:rPr>
            </w:pPr>
            <w:r w:rsidRPr="0012182B">
              <w:rPr>
                <w:rFonts w:ascii="PT Astra Serif" w:hAnsi="PT Astra Serif"/>
                <w:sz w:val="18"/>
              </w:rPr>
              <w:t>Наименование</w:t>
            </w:r>
          </w:p>
          <w:p w14:paraId="283A306B" w14:textId="77777777" w:rsidR="00631F5E" w:rsidRPr="0012182B" w:rsidRDefault="00631F5E" w:rsidP="00C111BD">
            <w:pPr>
              <w:widowControl w:val="0"/>
              <w:autoSpaceDE w:val="0"/>
              <w:autoSpaceDN w:val="0"/>
              <w:adjustRightInd w:val="0"/>
              <w:ind w:right="-5"/>
              <w:jc w:val="center"/>
              <w:rPr>
                <w:rFonts w:ascii="PT Astra Serif" w:hAnsi="PT Astra Serif"/>
                <w:sz w:val="18"/>
              </w:rPr>
            </w:pPr>
            <w:r w:rsidRPr="0012182B">
              <w:rPr>
                <w:rFonts w:ascii="PT Astra Serif" w:hAnsi="PT Astra Serif"/>
                <w:sz w:val="18"/>
              </w:rPr>
              <w:t>муниципальных образований</w:t>
            </w:r>
          </w:p>
          <w:p w14:paraId="5B604BAA" w14:textId="77777777" w:rsidR="00631F5E" w:rsidRPr="0012182B" w:rsidRDefault="00631F5E" w:rsidP="00C111BD">
            <w:pPr>
              <w:widowControl w:val="0"/>
              <w:autoSpaceDE w:val="0"/>
              <w:autoSpaceDN w:val="0"/>
              <w:adjustRightInd w:val="0"/>
              <w:ind w:right="-5"/>
              <w:jc w:val="center"/>
              <w:rPr>
                <w:rFonts w:ascii="PT Astra Serif" w:hAnsi="PT Astra Serif"/>
                <w:sz w:val="18"/>
              </w:rPr>
            </w:pPr>
          </w:p>
          <w:p w14:paraId="1843ADF3" w14:textId="77777777" w:rsidR="00631F5E" w:rsidRPr="0012182B" w:rsidRDefault="00631F5E" w:rsidP="00C111BD">
            <w:pPr>
              <w:widowControl w:val="0"/>
              <w:autoSpaceDE w:val="0"/>
              <w:autoSpaceDN w:val="0"/>
              <w:adjustRightInd w:val="0"/>
              <w:ind w:right="-5"/>
              <w:jc w:val="center"/>
              <w:rPr>
                <w:rFonts w:ascii="PT Astra Serif" w:hAnsi="PT Astra Serif"/>
                <w:sz w:val="18"/>
              </w:rPr>
            </w:pPr>
          </w:p>
        </w:tc>
        <w:tc>
          <w:tcPr>
            <w:tcW w:w="1049" w:type="dxa"/>
            <w:vMerge w:val="restart"/>
            <w:tcBorders>
              <w:top w:val="single" w:sz="4" w:space="0" w:color="auto"/>
              <w:left w:val="single" w:sz="4" w:space="0" w:color="auto"/>
              <w:bottom w:val="single" w:sz="4" w:space="0" w:color="auto"/>
              <w:right w:val="single" w:sz="4" w:space="0" w:color="auto"/>
            </w:tcBorders>
            <w:noWrap/>
          </w:tcPr>
          <w:p w14:paraId="7774FA0C" w14:textId="77777777" w:rsidR="00631F5E" w:rsidRPr="0012182B" w:rsidRDefault="00631F5E" w:rsidP="00C111BD">
            <w:pPr>
              <w:ind w:right="-5"/>
              <w:jc w:val="center"/>
              <w:rPr>
                <w:rFonts w:ascii="PT Astra Serif" w:hAnsi="PT Astra Serif"/>
                <w:sz w:val="18"/>
              </w:rPr>
            </w:pPr>
            <w:r w:rsidRPr="0012182B">
              <w:rPr>
                <w:rFonts w:ascii="PT Astra Serif" w:hAnsi="PT Astra Serif"/>
                <w:sz w:val="18"/>
              </w:rPr>
              <w:t>Всего</w:t>
            </w:r>
          </w:p>
          <w:p w14:paraId="5DA99618" w14:textId="77777777" w:rsidR="00631F5E" w:rsidRPr="0012182B" w:rsidRDefault="00631F5E" w:rsidP="00C111BD">
            <w:pPr>
              <w:widowControl w:val="0"/>
              <w:autoSpaceDE w:val="0"/>
              <w:autoSpaceDN w:val="0"/>
              <w:adjustRightInd w:val="0"/>
              <w:ind w:right="-5"/>
              <w:jc w:val="center"/>
              <w:rPr>
                <w:rFonts w:ascii="PT Astra Serif" w:hAnsi="PT Astra Serif"/>
                <w:sz w:val="18"/>
              </w:rPr>
            </w:pPr>
            <w:r w:rsidRPr="0012182B">
              <w:rPr>
                <w:rFonts w:ascii="PT Astra Serif" w:hAnsi="PT Astra Serif"/>
                <w:sz w:val="18"/>
              </w:rPr>
              <w:t>доходов</w:t>
            </w:r>
          </w:p>
        </w:tc>
        <w:tc>
          <w:tcPr>
            <w:tcW w:w="3894" w:type="dxa"/>
            <w:gridSpan w:val="3"/>
            <w:tcBorders>
              <w:top w:val="single" w:sz="4" w:space="0" w:color="auto"/>
              <w:left w:val="nil"/>
              <w:bottom w:val="single" w:sz="4" w:space="0" w:color="auto"/>
              <w:right w:val="nil"/>
            </w:tcBorders>
            <w:noWrap/>
          </w:tcPr>
          <w:p w14:paraId="4DEFFABF" w14:textId="77777777" w:rsidR="00631F5E" w:rsidRPr="0012182B" w:rsidRDefault="00631F5E" w:rsidP="00C111BD">
            <w:pPr>
              <w:autoSpaceDN w:val="0"/>
              <w:ind w:right="-5"/>
              <w:jc w:val="center"/>
              <w:rPr>
                <w:rFonts w:ascii="PT Astra Serif" w:hAnsi="PT Astra Serif"/>
                <w:sz w:val="18"/>
              </w:rPr>
            </w:pPr>
            <w:r w:rsidRPr="0012182B">
              <w:rPr>
                <w:rFonts w:ascii="PT Astra Serif" w:hAnsi="PT Astra Serif"/>
                <w:sz w:val="18"/>
              </w:rPr>
              <w:t>в т.ч.</w:t>
            </w:r>
          </w:p>
        </w:tc>
        <w:tc>
          <w:tcPr>
            <w:tcW w:w="1440" w:type="dxa"/>
            <w:vMerge w:val="restart"/>
            <w:tcBorders>
              <w:top w:val="single" w:sz="4" w:space="0" w:color="auto"/>
              <w:left w:val="single" w:sz="4" w:space="0" w:color="auto"/>
              <w:right w:val="single" w:sz="4" w:space="0" w:color="auto"/>
            </w:tcBorders>
            <w:noWrap/>
          </w:tcPr>
          <w:p w14:paraId="0A735E09" w14:textId="77777777" w:rsidR="00631F5E" w:rsidRPr="0012182B" w:rsidRDefault="00631F5E" w:rsidP="00C111BD">
            <w:pPr>
              <w:autoSpaceDN w:val="0"/>
              <w:ind w:right="-5"/>
              <w:jc w:val="center"/>
              <w:rPr>
                <w:rFonts w:ascii="PT Astra Serif" w:hAnsi="PT Astra Serif"/>
                <w:sz w:val="18"/>
              </w:rPr>
            </w:pPr>
            <w:r w:rsidRPr="0012182B">
              <w:rPr>
                <w:rFonts w:ascii="PT Astra Serif" w:hAnsi="PT Astra Serif"/>
                <w:sz w:val="18"/>
              </w:rPr>
              <w:t>%</w:t>
            </w:r>
          </w:p>
          <w:p w14:paraId="06EB4149" w14:textId="77777777" w:rsidR="00631F5E" w:rsidRPr="0012182B" w:rsidRDefault="00631F5E" w:rsidP="00C111BD">
            <w:pPr>
              <w:ind w:right="-5"/>
              <w:jc w:val="center"/>
              <w:rPr>
                <w:rFonts w:ascii="PT Astra Serif" w:hAnsi="PT Astra Serif"/>
                <w:sz w:val="18"/>
              </w:rPr>
            </w:pPr>
            <w:r w:rsidRPr="0012182B">
              <w:rPr>
                <w:rFonts w:ascii="PT Astra Serif" w:hAnsi="PT Astra Serif"/>
                <w:sz w:val="18"/>
              </w:rPr>
              <w:t xml:space="preserve">поступлений </w:t>
            </w:r>
            <w:proofErr w:type="gramStart"/>
            <w:r w:rsidRPr="0012182B">
              <w:rPr>
                <w:rFonts w:ascii="PT Astra Serif" w:hAnsi="PT Astra Serif"/>
                <w:sz w:val="18"/>
              </w:rPr>
              <w:t>в</w:t>
            </w:r>
            <w:proofErr w:type="gramEnd"/>
          </w:p>
          <w:p w14:paraId="0A3441F9" w14:textId="77777777" w:rsidR="00631F5E" w:rsidRPr="0012182B" w:rsidRDefault="00631F5E" w:rsidP="00C111BD">
            <w:pPr>
              <w:widowControl w:val="0"/>
              <w:autoSpaceDE w:val="0"/>
              <w:autoSpaceDN w:val="0"/>
              <w:adjustRightInd w:val="0"/>
              <w:ind w:right="-5"/>
              <w:jc w:val="center"/>
              <w:rPr>
                <w:rFonts w:ascii="PT Astra Serif" w:hAnsi="PT Astra Serif"/>
                <w:sz w:val="18"/>
              </w:rPr>
            </w:pPr>
            <w:r w:rsidRPr="0012182B">
              <w:rPr>
                <w:rFonts w:ascii="PT Astra Serif" w:hAnsi="PT Astra Serif"/>
                <w:sz w:val="18"/>
              </w:rPr>
              <w:t>общей сумме доходов</w:t>
            </w:r>
          </w:p>
        </w:tc>
      </w:tr>
      <w:tr w:rsidR="00631F5E" w:rsidRPr="0012182B" w14:paraId="51AFAD25" w14:textId="77777777" w:rsidTr="00C111BD">
        <w:trPr>
          <w:cantSplit/>
          <w:trHeight w:val="187"/>
        </w:trPr>
        <w:tc>
          <w:tcPr>
            <w:tcW w:w="3625" w:type="dxa"/>
            <w:vMerge/>
            <w:tcBorders>
              <w:top w:val="single" w:sz="4" w:space="0" w:color="auto"/>
              <w:left w:val="single" w:sz="4" w:space="0" w:color="auto"/>
              <w:bottom w:val="single" w:sz="4" w:space="0" w:color="auto"/>
              <w:right w:val="nil"/>
            </w:tcBorders>
          </w:tcPr>
          <w:p w14:paraId="7FAC38AA" w14:textId="77777777" w:rsidR="00631F5E" w:rsidRPr="0012182B" w:rsidRDefault="00631F5E" w:rsidP="00C111BD">
            <w:pPr>
              <w:jc w:val="center"/>
              <w:rPr>
                <w:rFonts w:ascii="PT Astra Serif" w:hAnsi="PT Astra Serif"/>
                <w:sz w:val="18"/>
              </w:rPr>
            </w:pPr>
          </w:p>
        </w:tc>
        <w:tc>
          <w:tcPr>
            <w:tcW w:w="1049" w:type="dxa"/>
            <w:vMerge/>
            <w:tcBorders>
              <w:top w:val="single" w:sz="4" w:space="0" w:color="auto"/>
              <w:left w:val="single" w:sz="4" w:space="0" w:color="auto"/>
              <w:bottom w:val="single" w:sz="4" w:space="0" w:color="auto"/>
              <w:right w:val="single" w:sz="4" w:space="0" w:color="auto"/>
            </w:tcBorders>
          </w:tcPr>
          <w:p w14:paraId="0D06CB38" w14:textId="77777777" w:rsidR="00631F5E" w:rsidRPr="0012182B" w:rsidRDefault="00631F5E" w:rsidP="00C111BD">
            <w:pPr>
              <w:jc w:val="center"/>
              <w:rPr>
                <w:rFonts w:ascii="PT Astra Serif" w:hAnsi="PT Astra Serif"/>
                <w:sz w:val="18"/>
              </w:rPr>
            </w:pPr>
          </w:p>
        </w:tc>
        <w:tc>
          <w:tcPr>
            <w:tcW w:w="1107" w:type="dxa"/>
            <w:tcBorders>
              <w:top w:val="single" w:sz="4" w:space="0" w:color="auto"/>
              <w:left w:val="single" w:sz="4" w:space="0" w:color="auto"/>
              <w:bottom w:val="single" w:sz="4" w:space="0" w:color="auto"/>
              <w:right w:val="nil"/>
            </w:tcBorders>
            <w:noWrap/>
          </w:tcPr>
          <w:p w14:paraId="58AEE7C1" w14:textId="77777777" w:rsidR="00631F5E" w:rsidRPr="0012182B" w:rsidRDefault="00631F5E" w:rsidP="00C111BD">
            <w:pPr>
              <w:ind w:right="-5"/>
              <w:jc w:val="center"/>
              <w:rPr>
                <w:rFonts w:ascii="PT Astra Serif" w:hAnsi="PT Astra Serif"/>
                <w:sz w:val="18"/>
              </w:rPr>
            </w:pPr>
          </w:p>
          <w:p w14:paraId="48FDAABC" w14:textId="77777777" w:rsidR="00631F5E" w:rsidRPr="0012182B" w:rsidRDefault="00631F5E" w:rsidP="00C111BD">
            <w:pPr>
              <w:widowControl w:val="0"/>
              <w:autoSpaceDE w:val="0"/>
              <w:autoSpaceDN w:val="0"/>
              <w:adjustRightInd w:val="0"/>
              <w:ind w:right="-5"/>
              <w:jc w:val="center"/>
              <w:rPr>
                <w:rFonts w:ascii="PT Astra Serif" w:hAnsi="PT Astra Serif"/>
                <w:sz w:val="18"/>
              </w:rPr>
            </w:pPr>
            <w:r w:rsidRPr="0012182B">
              <w:rPr>
                <w:rFonts w:ascii="PT Astra Serif" w:hAnsi="PT Astra Serif"/>
                <w:sz w:val="18"/>
              </w:rPr>
              <w:t>налоговые</w:t>
            </w:r>
          </w:p>
        </w:tc>
        <w:tc>
          <w:tcPr>
            <w:tcW w:w="1521" w:type="dxa"/>
            <w:tcBorders>
              <w:top w:val="single" w:sz="4" w:space="0" w:color="auto"/>
              <w:left w:val="single" w:sz="4" w:space="0" w:color="auto"/>
              <w:bottom w:val="single" w:sz="4" w:space="0" w:color="auto"/>
              <w:right w:val="nil"/>
            </w:tcBorders>
            <w:noWrap/>
          </w:tcPr>
          <w:p w14:paraId="468BBD0C" w14:textId="77777777" w:rsidR="00631F5E" w:rsidRPr="0012182B" w:rsidRDefault="00631F5E" w:rsidP="00C111BD">
            <w:pPr>
              <w:ind w:right="-5"/>
              <w:jc w:val="center"/>
              <w:rPr>
                <w:rFonts w:ascii="PT Astra Serif" w:hAnsi="PT Astra Serif"/>
                <w:sz w:val="18"/>
              </w:rPr>
            </w:pPr>
          </w:p>
          <w:p w14:paraId="79E04B86" w14:textId="77777777" w:rsidR="00631F5E" w:rsidRPr="0012182B" w:rsidRDefault="00631F5E" w:rsidP="00C111BD">
            <w:pPr>
              <w:widowControl w:val="0"/>
              <w:autoSpaceDE w:val="0"/>
              <w:autoSpaceDN w:val="0"/>
              <w:adjustRightInd w:val="0"/>
              <w:ind w:right="-5"/>
              <w:jc w:val="center"/>
              <w:rPr>
                <w:rFonts w:ascii="PT Astra Serif" w:hAnsi="PT Astra Serif"/>
                <w:sz w:val="18"/>
              </w:rPr>
            </w:pPr>
            <w:r w:rsidRPr="0012182B">
              <w:rPr>
                <w:rFonts w:ascii="PT Astra Serif" w:hAnsi="PT Astra Serif"/>
                <w:sz w:val="18"/>
              </w:rPr>
              <w:t>неналоговые</w:t>
            </w:r>
          </w:p>
        </w:tc>
        <w:tc>
          <w:tcPr>
            <w:tcW w:w="1266" w:type="dxa"/>
            <w:tcBorders>
              <w:top w:val="single" w:sz="4" w:space="0" w:color="auto"/>
              <w:left w:val="single" w:sz="4" w:space="0" w:color="auto"/>
              <w:bottom w:val="single" w:sz="4" w:space="0" w:color="auto"/>
              <w:right w:val="single" w:sz="4" w:space="0" w:color="auto"/>
            </w:tcBorders>
            <w:noWrap/>
          </w:tcPr>
          <w:p w14:paraId="2CBE4F8A" w14:textId="77777777" w:rsidR="00631F5E" w:rsidRPr="0012182B" w:rsidRDefault="00631F5E" w:rsidP="00C111BD">
            <w:pPr>
              <w:ind w:right="-5"/>
              <w:jc w:val="center"/>
              <w:rPr>
                <w:rFonts w:ascii="PT Astra Serif" w:hAnsi="PT Astra Serif"/>
                <w:sz w:val="18"/>
              </w:rPr>
            </w:pPr>
            <w:r w:rsidRPr="0012182B">
              <w:rPr>
                <w:rFonts w:ascii="PT Astra Serif" w:hAnsi="PT Astra Serif"/>
                <w:sz w:val="18"/>
              </w:rPr>
              <w:t>доходы от предпр.</w:t>
            </w:r>
          </w:p>
          <w:p w14:paraId="1BFE1E5A" w14:textId="77777777" w:rsidR="00631F5E" w:rsidRPr="0012182B" w:rsidRDefault="00631F5E" w:rsidP="00C111BD">
            <w:pPr>
              <w:widowControl w:val="0"/>
              <w:autoSpaceDE w:val="0"/>
              <w:autoSpaceDN w:val="0"/>
              <w:adjustRightInd w:val="0"/>
              <w:ind w:right="-5"/>
              <w:jc w:val="center"/>
              <w:rPr>
                <w:rFonts w:ascii="PT Astra Serif" w:hAnsi="PT Astra Serif"/>
                <w:sz w:val="18"/>
              </w:rPr>
            </w:pPr>
            <w:r w:rsidRPr="0012182B">
              <w:rPr>
                <w:rFonts w:ascii="PT Astra Serif" w:hAnsi="PT Astra Serif"/>
                <w:sz w:val="18"/>
              </w:rPr>
              <w:t>деятельности</w:t>
            </w:r>
          </w:p>
        </w:tc>
        <w:tc>
          <w:tcPr>
            <w:tcW w:w="1440" w:type="dxa"/>
            <w:vMerge/>
            <w:tcBorders>
              <w:left w:val="single" w:sz="4" w:space="0" w:color="auto"/>
              <w:bottom w:val="single" w:sz="4" w:space="0" w:color="auto"/>
              <w:right w:val="single" w:sz="4" w:space="0" w:color="auto"/>
            </w:tcBorders>
            <w:noWrap/>
          </w:tcPr>
          <w:p w14:paraId="7EDF2587" w14:textId="77777777" w:rsidR="00631F5E" w:rsidRPr="0012182B" w:rsidRDefault="00631F5E" w:rsidP="00C111BD">
            <w:pPr>
              <w:widowControl w:val="0"/>
              <w:autoSpaceDE w:val="0"/>
              <w:autoSpaceDN w:val="0"/>
              <w:adjustRightInd w:val="0"/>
              <w:ind w:right="-5"/>
              <w:jc w:val="center"/>
              <w:rPr>
                <w:rFonts w:ascii="PT Astra Serif" w:hAnsi="PT Astra Serif"/>
                <w:sz w:val="18"/>
              </w:rPr>
            </w:pPr>
          </w:p>
        </w:tc>
      </w:tr>
      <w:tr w:rsidR="00631F5E" w:rsidRPr="0012182B" w14:paraId="79D19AF4" w14:textId="77777777" w:rsidTr="00C111BD">
        <w:trPr>
          <w:trHeight w:val="388"/>
        </w:trPr>
        <w:tc>
          <w:tcPr>
            <w:tcW w:w="3625" w:type="dxa"/>
            <w:tcBorders>
              <w:top w:val="single" w:sz="4" w:space="0" w:color="auto"/>
              <w:left w:val="single" w:sz="4" w:space="0" w:color="auto"/>
              <w:bottom w:val="single" w:sz="4" w:space="0" w:color="auto"/>
              <w:right w:val="single" w:sz="4" w:space="0" w:color="auto"/>
            </w:tcBorders>
            <w:noWrap/>
            <w:vAlign w:val="bottom"/>
          </w:tcPr>
          <w:p w14:paraId="5B923D15" w14:textId="77777777" w:rsidR="00631F5E" w:rsidRPr="0012182B" w:rsidRDefault="00631F5E" w:rsidP="00C111BD">
            <w:pPr>
              <w:autoSpaceDN w:val="0"/>
              <w:ind w:right="-5"/>
              <w:jc w:val="both"/>
              <w:rPr>
                <w:rFonts w:ascii="PT Astra Serif" w:hAnsi="PT Astra Serif"/>
              </w:rPr>
            </w:pPr>
            <w:r w:rsidRPr="0012182B">
              <w:rPr>
                <w:rFonts w:ascii="PT Astra Serif" w:hAnsi="PT Astra Serif"/>
              </w:rPr>
              <w:t>1. МО "Цильнинское гор</w:t>
            </w:r>
            <w:proofErr w:type="gramStart"/>
            <w:r w:rsidRPr="0012182B">
              <w:rPr>
                <w:rFonts w:ascii="PT Astra Serif" w:hAnsi="PT Astra Serif"/>
              </w:rPr>
              <w:t>.п</w:t>
            </w:r>
            <w:proofErr w:type="gramEnd"/>
            <w:r w:rsidRPr="0012182B">
              <w:rPr>
                <w:rFonts w:ascii="PT Astra Serif" w:hAnsi="PT Astra Serif"/>
              </w:rPr>
              <w:t>ос."</w:t>
            </w:r>
          </w:p>
        </w:tc>
        <w:tc>
          <w:tcPr>
            <w:tcW w:w="1049" w:type="dxa"/>
            <w:tcBorders>
              <w:top w:val="single" w:sz="4" w:space="0" w:color="auto"/>
              <w:left w:val="nil"/>
              <w:bottom w:val="single" w:sz="4" w:space="0" w:color="auto"/>
              <w:right w:val="single" w:sz="4" w:space="0" w:color="auto"/>
            </w:tcBorders>
            <w:noWrap/>
            <w:vAlign w:val="bottom"/>
          </w:tcPr>
          <w:p w14:paraId="143E23E6" w14:textId="77777777" w:rsidR="00631F5E" w:rsidRDefault="00631F5E" w:rsidP="00C111BD">
            <w:pPr>
              <w:jc w:val="center"/>
              <w:rPr>
                <w:rFonts w:ascii="PT Astra Serif" w:hAnsi="PT Astra Serif" w:cs="Calibri"/>
                <w:color w:val="000000"/>
              </w:rPr>
            </w:pPr>
            <w:r>
              <w:rPr>
                <w:rFonts w:ascii="PT Astra Serif" w:hAnsi="PT Astra Serif" w:cs="Calibri"/>
                <w:color w:val="000000"/>
              </w:rPr>
              <w:t>29517,5</w:t>
            </w:r>
          </w:p>
        </w:tc>
        <w:tc>
          <w:tcPr>
            <w:tcW w:w="1107" w:type="dxa"/>
            <w:tcBorders>
              <w:top w:val="single" w:sz="4" w:space="0" w:color="auto"/>
              <w:left w:val="nil"/>
              <w:bottom w:val="single" w:sz="4" w:space="0" w:color="auto"/>
              <w:right w:val="single" w:sz="4" w:space="0" w:color="auto"/>
            </w:tcBorders>
            <w:noWrap/>
            <w:vAlign w:val="bottom"/>
          </w:tcPr>
          <w:p w14:paraId="2EF3FD28" w14:textId="77777777" w:rsidR="00631F5E" w:rsidRDefault="00631F5E" w:rsidP="00C111BD">
            <w:pPr>
              <w:jc w:val="center"/>
              <w:rPr>
                <w:rFonts w:ascii="PT Astra Serif" w:hAnsi="PT Astra Serif" w:cs="Calibri"/>
                <w:color w:val="000000"/>
              </w:rPr>
            </w:pPr>
            <w:r>
              <w:rPr>
                <w:rFonts w:ascii="PT Astra Serif" w:hAnsi="PT Astra Serif" w:cs="Calibri"/>
                <w:color w:val="000000"/>
              </w:rPr>
              <w:t>27186,1</w:t>
            </w:r>
          </w:p>
        </w:tc>
        <w:tc>
          <w:tcPr>
            <w:tcW w:w="1521" w:type="dxa"/>
            <w:tcBorders>
              <w:top w:val="single" w:sz="4" w:space="0" w:color="auto"/>
              <w:left w:val="nil"/>
              <w:bottom w:val="single" w:sz="4" w:space="0" w:color="auto"/>
              <w:right w:val="single" w:sz="4" w:space="0" w:color="auto"/>
            </w:tcBorders>
            <w:noWrap/>
            <w:vAlign w:val="bottom"/>
          </w:tcPr>
          <w:p w14:paraId="6143AFC3" w14:textId="77777777" w:rsidR="00631F5E" w:rsidRDefault="00631F5E" w:rsidP="00C111BD">
            <w:pPr>
              <w:jc w:val="center"/>
              <w:rPr>
                <w:rFonts w:ascii="PT Astra Serif" w:hAnsi="PT Astra Serif" w:cs="Calibri"/>
                <w:color w:val="000000"/>
              </w:rPr>
            </w:pPr>
            <w:r>
              <w:rPr>
                <w:rFonts w:ascii="PT Astra Serif" w:hAnsi="PT Astra Serif" w:cs="Calibri"/>
                <w:color w:val="000000"/>
              </w:rPr>
              <w:t>2331,4</w:t>
            </w:r>
          </w:p>
        </w:tc>
        <w:tc>
          <w:tcPr>
            <w:tcW w:w="1266" w:type="dxa"/>
            <w:tcBorders>
              <w:top w:val="single" w:sz="4" w:space="0" w:color="auto"/>
              <w:left w:val="nil"/>
              <w:bottom w:val="single" w:sz="4" w:space="0" w:color="auto"/>
              <w:right w:val="single" w:sz="4" w:space="0" w:color="auto"/>
            </w:tcBorders>
            <w:noWrap/>
            <w:vAlign w:val="bottom"/>
          </w:tcPr>
          <w:p w14:paraId="7CBAA992" w14:textId="77777777" w:rsidR="00631F5E" w:rsidRDefault="00631F5E" w:rsidP="00C111BD">
            <w:pPr>
              <w:jc w:val="center"/>
              <w:rPr>
                <w:rFonts w:ascii="PT Astra Serif" w:hAnsi="PT Astra Serif" w:cs="Calibri"/>
                <w:color w:val="000000"/>
              </w:rPr>
            </w:pPr>
            <w:r>
              <w:rPr>
                <w:rFonts w:ascii="PT Astra Serif" w:hAnsi="PT Astra Serif" w:cs="Calibri"/>
                <w:color w:val="000000"/>
              </w:rPr>
              <w:t> </w:t>
            </w:r>
          </w:p>
        </w:tc>
        <w:tc>
          <w:tcPr>
            <w:tcW w:w="1440" w:type="dxa"/>
            <w:tcBorders>
              <w:top w:val="single" w:sz="4" w:space="0" w:color="auto"/>
              <w:left w:val="nil"/>
              <w:bottom w:val="single" w:sz="4" w:space="0" w:color="auto"/>
              <w:right w:val="single" w:sz="4" w:space="0" w:color="auto"/>
            </w:tcBorders>
            <w:noWrap/>
            <w:vAlign w:val="bottom"/>
          </w:tcPr>
          <w:p w14:paraId="20084F29" w14:textId="77777777" w:rsidR="00631F5E" w:rsidRDefault="00631F5E" w:rsidP="00C111BD">
            <w:pPr>
              <w:jc w:val="center"/>
              <w:rPr>
                <w:rFonts w:ascii="PT Astra Serif" w:hAnsi="PT Astra Serif" w:cs="Calibri"/>
                <w:color w:val="000000"/>
              </w:rPr>
            </w:pPr>
            <w:r>
              <w:rPr>
                <w:rFonts w:ascii="PT Astra Serif" w:hAnsi="PT Astra Serif" w:cs="Calibri"/>
                <w:color w:val="000000"/>
              </w:rPr>
              <w:t>14,3</w:t>
            </w:r>
          </w:p>
        </w:tc>
      </w:tr>
      <w:tr w:rsidR="00631F5E" w:rsidRPr="0012182B" w14:paraId="59599E2B" w14:textId="77777777" w:rsidTr="00C111BD">
        <w:trPr>
          <w:trHeight w:val="360"/>
        </w:trPr>
        <w:tc>
          <w:tcPr>
            <w:tcW w:w="3625" w:type="dxa"/>
            <w:tcBorders>
              <w:top w:val="single" w:sz="4" w:space="0" w:color="auto"/>
              <w:left w:val="single" w:sz="4" w:space="0" w:color="auto"/>
              <w:bottom w:val="single" w:sz="4" w:space="0" w:color="auto"/>
              <w:right w:val="single" w:sz="4" w:space="0" w:color="auto"/>
            </w:tcBorders>
            <w:noWrap/>
            <w:vAlign w:val="bottom"/>
          </w:tcPr>
          <w:p w14:paraId="79327248" w14:textId="77777777" w:rsidR="00631F5E" w:rsidRPr="0012182B" w:rsidRDefault="00631F5E" w:rsidP="00C111BD">
            <w:pPr>
              <w:autoSpaceDN w:val="0"/>
              <w:ind w:right="-5"/>
              <w:rPr>
                <w:rFonts w:ascii="PT Astra Serif" w:hAnsi="PT Astra Serif"/>
              </w:rPr>
            </w:pPr>
            <w:r w:rsidRPr="0012182B">
              <w:rPr>
                <w:rFonts w:ascii="PT Astra Serif" w:hAnsi="PT Astra Serif"/>
              </w:rPr>
              <w:t>2.</w:t>
            </w:r>
            <w:r>
              <w:rPr>
                <w:rFonts w:ascii="PT Astra Serif" w:hAnsi="PT Astra Serif"/>
              </w:rPr>
              <w:t xml:space="preserve"> </w:t>
            </w:r>
            <w:r w:rsidRPr="0012182B">
              <w:rPr>
                <w:rFonts w:ascii="PT Astra Serif" w:hAnsi="PT Astra Serif"/>
              </w:rPr>
              <w:t>МО "Алгашинское сел</w:t>
            </w:r>
            <w:proofErr w:type="gramStart"/>
            <w:r w:rsidRPr="0012182B">
              <w:rPr>
                <w:rFonts w:ascii="PT Astra Serif" w:hAnsi="PT Astra Serif"/>
              </w:rPr>
              <w:t>.п</w:t>
            </w:r>
            <w:proofErr w:type="gramEnd"/>
            <w:r w:rsidRPr="0012182B">
              <w:rPr>
                <w:rFonts w:ascii="PT Astra Serif" w:hAnsi="PT Astra Serif"/>
              </w:rPr>
              <w:t>ос."</w:t>
            </w:r>
          </w:p>
        </w:tc>
        <w:tc>
          <w:tcPr>
            <w:tcW w:w="1049" w:type="dxa"/>
            <w:tcBorders>
              <w:top w:val="single" w:sz="4" w:space="0" w:color="auto"/>
              <w:left w:val="nil"/>
              <w:bottom w:val="single" w:sz="4" w:space="0" w:color="auto"/>
              <w:right w:val="single" w:sz="4" w:space="0" w:color="auto"/>
            </w:tcBorders>
            <w:noWrap/>
            <w:vAlign w:val="bottom"/>
          </w:tcPr>
          <w:p w14:paraId="1F5726E0" w14:textId="77777777" w:rsidR="00631F5E" w:rsidRDefault="00631F5E" w:rsidP="00C111BD">
            <w:pPr>
              <w:jc w:val="center"/>
              <w:rPr>
                <w:rFonts w:ascii="PT Astra Serif" w:hAnsi="PT Astra Serif" w:cs="Calibri"/>
                <w:color w:val="000000"/>
              </w:rPr>
            </w:pPr>
            <w:r>
              <w:rPr>
                <w:rFonts w:ascii="PT Astra Serif" w:hAnsi="PT Astra Serif" w:cs="Calibri"/>
                <w:color w:val="000000"/>
              </w:rPr>
              <w:t>4434,8</w:t>
            </w:r>
          </w:p>
        </w:tc>
        <w:tc>
          <w:tcPr>
            <w:tcW w:w="1107" w:type="dxa"/>
            <w:tcBorders>
              <w:top w:val="single" w:sz="4" w:space="0" w:color="auto"/>
              <w:left w:val="nil"/>
              <w:bottom w:val="single" w:sz="4" w:space="0" w:color="auto"/>
              <w:right w:val="single" w:sz="4" w:space="0" w:color="auto"/>
            </w:tcBorders>
            <w:noWrap/>
            <w:vAlign w:val="bottom"/>
          </w:tcPr>
          <w:p w14:paraId="6D7B1672" w14:textId="77777777" w:rsidR="00631F5E" w:rsidRDefault="00631F5E" w:rsidP="00C111BD">
            <w:pPr>
              <w:jc w:val="center"/>
              <w:rPr>
                <w:rFonts w:ascii="PT Astra Serif" w:hAnsi="PT Astra Serif" w:cs="Calibri"/>
                <w:color w:val="000000"/>
              </w:rPr>
            </w:pPr>
            <w:r>
              <w:rPr>
                <w:rFonts w:ascii="PT Astra Serif" w:hAnsi="PT Astra Serif" w:cs="Calibri"/>
                <w:color w:val="000000"/>
              </w:rPr>
              <w:t>4434,8</w:t>
            </w:r>
          </w:p>
        </w:tc>
        <w:tc>
          <w:tcPr>
            <w:tcW w:w="1521" w:type="dxa"/>
            <w:tcBorders>
              <w:top w:val="single" w:sz="4" w:space="0" w:color="auto"/>
              <w:left w:val="nil"/>
              <w:bottom w:val="single" w:sz="4" w:space="0" w:color="auto"/>
              <w:right w:val="single" w:sz="4" w:space="0" w:color="auto"/>
            </w:tcBorders>
            <w:noWrap/>
            <w:vAlign w:val="bottom"/>
          </w:tcPr>
          <w:p w14:paraId="261900A9" w14:textId="77777777" w:rsidR="00631F5E" w:rsidRDefault="00631F5E" w:rsidP="00C111BD">
            <w:pPr>
              <w:jc w:val="center"/>
              <w:rPr>
                <w:rFonts w:ascii="PT Astra Serif" w:hAnsi="PT Astra Serif" w:cs="Calibri"/>
                <w:color w:val="000000"/>
              </w:rPr>
            </w:pPr>
            <w:r>
              <w:rPr>
                <w:rFonts w:ascii="PT Astra Serif" w:hAnsi="PT Astra Serif" w:cs="Calibri"/>
                <w:color w:val="000000"/>
              </w:rPr>
              <w:t>0,0</w:t>
            </w:r>
          </w:p>
        </w:tc>
        <w:tc>
          <w:tcPr>
            <w:tcW w:w="1266" w:type="dxa"/>
            <w:tcBorders>
              <w:top w:val="single" w:sz="4" w:space="0" w:color="auto"/>
              <w:left w:val="nil"/>
              <w:bottom w:val="single" w:sz="4" w:space="0" w:color="auto"/>
              <w:right w:val="single" w:sz="4" w:space="0" w:color="auto"/>
            </w:tcBorders>
            <w:noWrap/>
            <w:vAlign w:val="bottom"/>
          </w:tcPr>
          <w:p w14:paraId="283B26F1" w14:textId="77777777" w:rsidR="00631F5E" w:rsidRDefault="00631F5E" w:rsidP="00C111BD">
            <w:pPr>
              <w:jc w:val="center"/>
              <w:rPr>
                <w:rFonts w:ascii="PT Astra Serif" w:hAnsi="PT Astra Serif" w:cs="Calibri"/>
                <w:color w:val="000000"/>
              </w:rPr>
            </w:pPr>
            <w:r>
              <w:rPr>
                <w:rFonts w:ascii="PT Astra Serif" w:hAnsi="PT Astra Serif" w:cs="Calibri"/>
                <w:color w:val="000000"/>
              </w:rPr>
              <w:t> </w:t>
            </w:r>
          </w:p>
        </w:tc>
        <w:tc>
          <w:tcPr>
            <w:tcW w:w="1440" w:type="dxa"/>
            <w:tcBorders>
              <w:top w:val="single" w:sz="4" w:space="0" w:color="auto"/>
              <w:left w:val="nil"/>
              <w:bottom w:val="single" w:sz="4" w:space="0" w:color="auto"/>
              <w:right w:val="single" w:sz="4" w:space="0" w:color="auto"/>
            </w:tcBorders>
            <w:noWrap/>
            <w:vAlign w:val="bottom"/>
          </w:tcPr>
          <w:p w14:paraId="0051B356" w14:textId="77777777" w:rsidR="00631F5E" w:rsidRDefault="00631F5E" w:rsidP="00C111BD">
            <w:pPr>
              <w:jc w:val="center"/>
              <w:rPr>
                <w:rFonts w:ascii="PT Astra Serif" w:hAnsi="PT Astra Serif" w:cs="Calibri"/>
                <w:color w:val="000000"/>
              </w:rPr>
            </w:pPr>
            <w:r>
              <w:rPr>
                <w:rFonts w:ascii="PT Astra Serif" w:hAnsi="PT Astra Serif" w:cs="Calibri"/>
                <w:color w:val="000000"/>
              </w:rPr>
              <w:t>2,2</w:t>
            </w:r>
          </w:p>
        </w:tc>
      </w:tr>
      <w:tr w:rsidR="00631F5E" w:rsidRPr="0012182B" w14:paraId="211B6A59" w14:textId="77777777" w:rsidTr="00C111BD">
        <w:trPr>
          <w:trHeight w:val="300"/>
        </w:trPr>
        <w:tc>
          <w:tcPr>
            <w:tcW w:w="3625" w:type="dxa"/>
            <w:tcBorders>
              <w:top w:val="single" w:sz="4" w:space="0" w:color="auto"/>
              <w:left w:val="single" w:sz="4" w:space="0" w:color="auto"/>
              <w:bottom w:val="single" w:sz="4" w:space="0" w:color="auto"/>
              <w:right w:val="single" w:sz="4" w:space="0" w:color="auto"/>
            </w:tcBorders>
            <w:noWrap/>
            <w:vAlign w:val="bottom"/>
          </w:tcPr>
          <w:p w14:paraId="5E15ACBD" w14:textId="77777777" w:rsidR="00631F5E" w:rsidRPr="0012182B" w:rsidRDefault="00631F5E" w:rsidP="00C111BD">
            <w:pPr>
              <w:autoSpaceDN w:val="0"/>
              <w:ind w:right="-5"/>
              <w:rPr>
                <w:rFonts w:ascii="PT Astra Serif" w:hAnsi="PT Astra Serif"/>
              </w:rPr>
            </w:pPr>
            <w:r w:rsidRPr="0012182B">
              <w:rPr>
                <w:rFonts w:ascii="PT Astra Serif" w:hAnsi="PT Astra Serif"/>
              </w:rPr>
              <w:t>3.</w:t>
            </w:r>
            <w:r>
              <w:rPr>
                <w:rFonts w:ascii="PT Astra Serif" w:hAnsi="PT Astra Serif"/>
              </w:rPr>
              <w:t xml:space="preserve"> </w:t>
            </w:r>
            <w:r w:rsidRPr="0012182B">
              <w:rPr>
                <w:rFonts w:ascii="PT Astra Serif" w:hAnsi="PT Astra Serif"/>
              </w:rPr>
              <w:t>МО "</w:t>
            </w:r>
            <w:bookmarkStart w:id="1" w:name="_Hlk195875659"/>
            <w:r w:rsidRPr="0012182B">
              <w:rPr>
                <w:rFonts w:ascii="PT Astra Serif" w:hAnsi="PT Astra Serif"/>
              </w:rPr>
              <w:t>Анненковское</w:t>
            </w:r>
            <w:bookmarkEnd w:id="1"/>
            <w:r w:rsidRPr="0012182B">
              <w:rPr>
                <w:rFonts w:ascii="PT Astra Serif" w:hAnsi="PT Astra Serif"/>
              </w:rPr>
              <w:t xml:space="preserve"> сел</w:t>
            </w:r>
            <w:proofErr w:type="gramStart"/>
            <w:r w:rsidRPr="0012182B">
              <w:rPr>
                <w:rFonts w:ascii="PT Astra Serif" w:hAnsi="PT Astra Serif"/>
              </w:rPr>
              <w:t>.п</w:t>
            </w:r>
            <w:proofErr w:type="gramEnd"/>
            <w:r w:rsidRPr="0012182B">
              <w:rPr>
                <w:rFonts w:ascii="PT Astra Serif" w:hAnsi="PT Astra Serif"/>
              </w:rPr>
              <w:t>ос."</w:t>
            </w:r>
          </w:p>
        </w:tc>
        <w:tc>
          <w:tcPr>
            <w:tcW w:w="1049" w:type="dxa"/>
            <w:tcBorders>
              <w:top w:val="single" w:sz="4" w:space="0" w:color="auto"/>
              <w:left w:val="nil"/>
              <w:bottom w:val="single" w:sz="4" w:space="0" w:color="auto"/>
              <w:right w:val="single" w:sz="4" w:space="0" w:color="auto"/>
            </w:tcBorders>
            <w:noWrap/>
            <w:vAlign w:val="bottom"/>
          </w:tcPr>
          <w:p w14:paraId="0090C414" w14:textId="77777777" w:rsidR="00631F5E" w:rsidRDefault="00631F5E" w:rsidP="00C111BD">
            <w:pPr>
              <w:jc w:val="center"/>
              <w:rPr>
                <w:rFonts w:ascii="PT Astra Serif" w:hAnsi="PT Astra Serif" w:cs="Calibri"/>
                <w:color w:val="000000"/>
              </w:rPr>
            </w:pPr>
            <w:r>
              <w:rPr>
                <w:rFonts w:ascii="PT Astra Serif" w:hAnsi="PT Astra Serif" w:cs="Calibri"/>
                <w:color w:val="000000"/>
              </w:rPr>
              <w:t>1645,7</w:t>
            </w:r>
          </w:p>
        </w:tc>
        <w:tc>
          <w:tcPr>
            <w:tcW w:w="1107" w:type="dxa"/>
            <w:tcBorders>
              <w:top w:val="single" w:sz="4" w:space="0" w:color="auto"/>
              <w:left w:val="nil"/>
              <w:bottom w:val="single" w:sz="4" w:space="0" w:color="auto"/>
              <w:right w:val="single" w:sz="4" w:space="0" w:color="auto"/>
            </w:tcBorders>
            <w:noWrap/>
            <w:vAlign w:val="bottom"/>
          </w:tcPr>
          <w:p w14:paraId="4CBED894" w14:textId="77777777" w:rsidR="00631F5E" w:rsidRDefault="00631F5E" w:rsidP="00C111BD">
            <w:pPr>
              <w:jc w:val="center"/>
              <w:rPr>
                <w:rFonts w:ascii="PT Astra Serif" w:hAnsi="PT Astra Serif" w:cs="Calibri"/>
                <w:color w:val="000000"/>
              </w:rPr>
            </w:pPr>
            <w:r>
              <w:rPr>
                <w:rFonts w:ascii="PT Astra Serif" w:hAnsi="PT Astra Serif" w:cs="Calibri"/>
                <w:color w:val="000000"/>
              </w:rPr>
              <w:t>1641,3</w:t>
            </w:r>
          </w:p>
        </w:tc>
        <w:tc>
          <w:tcPr>
            <w:tcW w:w="1521" w:type="dxa"/>
            <w:tcBorders>
              <w:top w:val="single" w:sz="4" w:space="0" w:color="auto"/>
              <w:left w:val="nil"/>
              <w:bottom w:val="single" w:sz="4" w:space="0" w:color="auto"/>
              <w:right w:val="single" w:sz="4" w:space="0" w:color="auto"/>
            </w:tcBorders>
            <w:noWrap/>
            <w:vAlign w:val="bottom"/>
          </w:tcPr>
          <w:p w14:paraId="50879123" w14:textId="77777777" w:rsidR="00631F5E" w:rsidRDefault="00631F5E" w:rsidP="00C111BD">
            <w:pPr>
              <w:jc w:val="center"/>
              <w:rPr>
                <w:rFonts w:ascii="PT Astra Serif" w:hAnsi="PT Astra Serif" w:cs="Calibri"/>
                <w:color w:val="000000"/>
              </w:rPr>
            </w:pPr>
            <w:r>
              <w:rPr>
                <w:rFonts w:ascii="PT Astra Serif" w:hAnsi="PT Astra Serif" w:cs="Calibri"/>
                <w:color w:val="000000"/>
              </w:rPr>
              <w:t>4,4</w:t>
            </w:r>
          </w:p>
        </w:tc>
        <w:tc>
          <w:tcPr>
            <w:tcW w:w="1266" w:type="dxa"/>
            <w:tcBorders>
              <w:top w:val="single" w:sz="4" w:space="0" w:color="auto"/>
              <w:left w:val="nil"/>
              <w:bottom w:val="single" w:sz="4" w:space="0" w:color="auto"/>
              <w:right w:val="single" w:sz="4" w:space="0" w:color="auto"/>
            </w:tcBorders>
            <w:noWrap/>
            <w:vAlign w:val="bottom"/>
          </w:tcPr>
          <w:p w14:paraId="7BD7DC2E" w14:textId="77777777" w:rsidR="00631F5E" w:rsidRDefault="00631F5E" w:rsidP="00C111BD">
            <w:pPr>
              <w:jc w:val="center"/>
              <w:rPr>
                <w:rFonts w:ascii="PT Astra Serif" w:hAnsi="PT Astra Serif" w:cs="Calibri"/>
                <w:color w:val="000000"/>
              </w:rPr>
            </w:pPr>
            <w:r>
              <w:rPr>
                <w:rFonts w:ascii="PT Astra Serif" w:hAnsi="PT Astra Serif" w:cs="Calibri"/>
                <w:color w:val="000000"/>
              </w:rPr>
              <w:t> </w:t>
            </w:r>
          </w:p>
        </w:tc>
        <w:tc>
          <w:tcPr>
            <w:tcW w:w="1440" w:type="dxa"/>
            <w:tcBorders>
              <w:top w:val="single" w:sz="4" w:space="0" w:color="auto"/>
              <w:left w:val="nil"/>
              <w:bottom w:val="single" w:sz="4" w:space="0" w:color="auto"/>
              <w:right w:val="single" w:sz="4" w:space="0" w:color="auto"/>
            </w:tcBorders>
            <w:noWrap/>
            <w:vAlign w:val="bottom"/>
          </w:tcPr>
          <w:p w14:paraId="2326C334" w14:textId="77777777" w:rsidR="00631F5E" w:rsidRDefault="00631F5E" w:rsidP="00C111BD">
            <w:pPr>
              <w:jc w:val="center"/>
              <w:rPr>
                <w:rFonts w:ascii="PT Astra Serif" w:hAnsi="PT Astra Serif" w:cs="Calibri"/>
                <w:color w:val="000000"/>
              </w:rPr>
            </w:pPr>
            <w:r>
              <w:rPr>
                <w:rFonts w:ascii="PT Astra Serif" w:hAnsi="PT Astra Serif" w:cs="Calibri"/>
                <w:color w:val="000000"/>
              </w:rPr>
              <w:t>0,8</w:t>
            </w:r>
          </w:p>
        </w:tc>
      </w:tr>
      <w:tr w:rsidR="00631F5E" w:rsidRPr="0012182B" w14:paraId="56AB5296" w14:textId="77777777" w:rsidTr="00C111BD">
        <w:trPr>
          <w:trHeight w:val="315"/>
        </w:trPr>
        <w:tc>
          <w:tcPr>
            <w:tcW w:w="3625" w:type="dxa"/>
            <w:tcBorders>
              <w:top w:val="single" w:sz="4" w:space="0" w:color="auto"/>
              <w:left w:val="single" w:sz="4" w:space="0" w:color="auto"/>
              <w:bottom w:val="single" w:sz="4" w:space="0" w:color="auto"/>
              <w:right w:val="single" w:sz="4" w:space="0" w:color="auto"/>
            </w:tcBorders>
            <w:noWrap/>
            <w:vAlign w:val="bottom"/>
          </w:tcPr>
          <w:p w14:paraId="33CBA49C" w14:textId="77777777" w:rsidR="00631F5E" w:rsidRPr="0012182B" w:rsidRDefault="00631F5E" w:rsidP="00C111BD">
            <w:pPr>
              <w:autoSpaceDN w:val="0"/>
              <w:ind w:right="-5"/>
              <w:rPr>
                <w:rFonts w:ascii="PT Astra Serif" w:hAnsi="PT Astra Serif"/>
              </w:rPr>
            </w:pPr>
            <w:r w:rsidRPr="0012182B">
              <w:rPr>
                <w:rFonts w:ascii="PT Astra Serif" w:hAnsi="PT Astra Serif"/>
              </w:rPr>
              <w:t>4.</w:t>
            </w:r>
            <w:r>
              <w:rPr>
                <w:rFonts w:ascii="PT Astra Serif" w:hAnsi="PT Astra Serif"/>
              </w:rPr>
              <w:t xml:space="preserve"> </w:t>
            </w:r>
            <w:r w:rsidRPr="0012182B">
              <w:rPr>
                <w:rFonts w:ascii="PT Astra Serif" w:hAnsi="PT Astra Serif"/>
              </w:rPr>
              <w:t>МО "Б.Нагаткинское сел</w:t>
            </w:r>
            <w:proofErr w:type="gramStart"/>
            <w:r w:rsidRPr="0012182B">
              <w:rPr>
                <w:rFonts w:ascii="PT Astra Serif" w:hAnsi="PT Astra Serif"/>
              </w:rPr>
              <w:t>.п</w:t>
            </w:r>
            <w:proofErr w:type="gramEnd"/>
            <w:r w:rsidRPr="0012182B">
              <w:rPr>
                <w:rFonts w:ascii="PT Astra Serif" w:hAnsi="PT Astra Serif"/>
              </w:rPr>
              <w:t>оселение"</w:t>
            </w:r>
          </w:p>
        </w:tc>
        <w:tc>
          <w:tcPr>
            <w:tcW w:w="1049" w:type="dxa"/>
            <w:tcBorders>
              <w:top w:val="single" w:sz="4" w:space="0" w:color="auto"/>
              <w:left w:val="single" w:sz="4" w:space="0" w:color="auto"/>
              <w:bottom w:val="single" w:sz="4" w:space="0" w:color="auto"/>
              <w:right w:val="single" w:sz="4" w:space="0" w:color="auto"/>
            </w:tcBorders>
            <w:noWrap/>
            <w:vAlign w:val="bottom"/>
          </w:tcPr>
          <w:p w14:paraId="2676CB11" w14:textId="77777777" w:rsidR="00631F5E" w:rsidRDefault="00631F5E" w:rsidP="00C111BD">
            <w:pPr>
              <w:jc w:val="center"/>
              <w:rPr>
                <w:rFonts w:ascii="PT Astra Serif" w:hAnsi="PT Astra Serif" w:cs="Calibri"/>
                <w:color w:val="000000"/>
              </w:rPr>
            </w:pPr>
            <w:r>
              <w:rPr>
                <w:rFonts w:ascii="PT Astra Serif" w:hAnsi="PT Astra Serif" w:cs="Calibri"/>
                <w:color w:val="000000"/>
              </w:rPr>
              <w:t>22236,7</w:t>
            </w:r>
          </w:p>
        </w:tc>
        <w:tc>
          <w:tcPr>
            <w:tcW w:w="1107" w:type="dxa"/>
            <w:tcBorders>
              <w:top w:val="single" w:sz="4" w:space="0" w:color="auto"/>
              <w:left w:val="single" w:sz="4" w:space="0" w:color="auto"/>
              <w:bottom w:val="single" w:sz="4" w:space="0" w:color="auto"/>
              <w:right w:val="single" w:sz="4" w:space="0" w:color="auto"/>
            </w:tcBorders>
            <w:noWrap/>
            <w:vAlign w:val="bottom"/>
          </w:tcPr>
          <w:p w14:paraId="36590F36" w14:textId="77777777" w:rsidR="00631F5E" w:rsidRDefault="00631F5E" w:rsidP="00C111BD">
            <w:pPr>
              <w:jc w:val="center"/>
              <w:rPr>
                <w:rFonts w:ascii="PT Astra Serif" w:hAnsi="PT Astra Serif" w:cs="Calibri"/>
                <w:color w:val="000000"/>
              </w:rPr>
            </w:pPr>
            <w:r>
              <w:rPr>
                <w:rFonts w:ascii="PT Astra Serif" w:hAnsi="PT Astra Serif" w:cs="Calibri"/>
                <w:color w:val="000000"/>
              </w:rPr>
              <w:t>21693,6</w:t>
            </w:r>
          </w:p>
        </w:tc>
        <w:tc>
          <w:tcPr>
            <w:tcW w:w="1521" w:type="dxa"/>
            <w:tcBorders>
              <w:top w:val="single" w:sz="4" w:space="0" w:color="auto"/>
              <w:left w:val="single" w:sz="4" w:space="0" w:color="auto"/>
              <w:bottom w:val="single" w:sz="4" w:space="0" w:color="auto"/>
              <w:right w:val="single" w:sz="4" w:space="0" w:color="auto"/>
            </w:tcBorders>
            <w:noWrap/>
            <w:vAlign w:val="bottom"/>
          </w:tcPr>
          <w:p w14:paraId="11A961C3" w14:textId="77777777" w:rsidR="00631F5E" w:rsidRDefault="00631F5E" w:rsidP="00C111BD">
            <w:pPr>
              <w:jc w:val="center"/>
              <w:rPr>
                <w:rFonts w:ascii="PT Astra Serif" w:hAnsi="PT Astra Serif" w:cs="Calibri"/>
                <w:color w:val="000000"/>
              </w:rPr>
            </w:pPr>
            <w:r>
              <w:rPr>
                <w:rFonts w:ascii="PT Astra Serif" w:hAnsi="PT Astra Serif" w:cs="Calibri"/>
                <w:color w:val="000000"/>
              </w:rPr>
              <w:t>543,1</w:t>
            </w:r>
          </w:p>
        </w:tc>
        <w:tc>
          <w:tcPr>
            <w:tcW w:w="1266" w:type="dxa"/>
            <w:tcBorders>
              <w:top w:val="single" w:sz="4" w:space="0" w:color="auto"/>
              <w:left w:val="single" w:sz="4" w:space="0" w:color="auto"/>
              <w:bottom w:val="single" w:sz="4" w:space="0" w:color="auto"/>
              <w:right w:val="single" w:sz="4" w:space="0" w:color="auto"/>
            </w:tcBorders>
            <w:noWrap/>
            <w:vAlign w:val="bottom"/>
          </w:tcPr>
          <w:p w14:paraId="2A1832D5" w14:textId="77777777" w:rsidR="00631F5E" w:rsidRDefault="00631F5E" w:rsidP="00C111BD">
            <w:pPr>
              <w:jc w:val="center"/>
              <w:rPr>
                <w:rFonts w:ascii="PT Astra Serif" w:hAnsi="PT Astra Serif" w:cs="Calibri"/>
                <w:color w:val="000000"/>
              </w:rPr>
            </w:pPr>
            <w:r>
              <w:rPr>
                <w:rFonts w:ascii="PT Astra Serif" w:hAnsi="PT Astra Serif" w:cs="Calibri"/>
                <w:color w:val="000000"/>
              </w:rPr>
              <w:t> </w:t>
            </w:r>
          </w:p>
        </w:tc>
        <w:tc>
          <w:tcPr>
            <w:tcW w:w="1440" w:type="dxa"/>
            <w:tcBorders>
              <w:top w:val="single" w:sz="4" w:space="0" w:color="auto"/>
              <w:left w:val="single" w:sz="4" w:space="0" w:color="auto"/>
              <w:bottom w:val="single" w:sz="4" w:space="0" w:color="auto"/>
              <w:right w:val="single" w:sz="4" w:space="0" w:color="auto"/>
            </w:tcBorders>
            <w:noWrap/>
            <w:vAlign w:val="bottom"/>
          </w:tcPr>
          <w:p w14:paraId="7D62E9AB" w14:textId="77777777" w:rsidR="00631F5E" w:rsidRDefault="00631F5E" w:rsidP="00C111BD">
            <w:pPr>
              <w:jc w:val="center"/>
              <w:rPr>
                <w:rFonts w:ascii="PT Astra Serif" w:hAnsi="PT Astra Serif" w:cs="Calibri"/>
                <w:color w:val="000000"/>
              </w:rPr>
            </w:pPr>
            <w:r>
              <w:rPr>
                <w:rFonts w:ascii="PT Astra Serif" w:hAnsi="PT Astra Serif" w:cs="Calibri"/>
                <w:color w:val="000000"/>
              </w:rPr>
              <w:t>10,8</w:t>
            </w:r>
          </w:p>
        </w:tc>
      </w:tr>
      <w:tr w:rsidR="00631F5E" w:rsidRPr="0012182B" w14:paraId="2E0459CF" w14:textId="77777777" w:rsidTr="00C111BD">
        <w:trPr>
          <w:trHeight w:val="375"/>
        </w:trPr>
        <w:tc>
          <w:tcPr>
            <w:tcW w:w="3625" w:type="dxa"/>
            <w:tcBorders>
              <w:top w:val="single" w:sz="4" w:space="0" w:color="auto"/>
              <w:left w:val="single" w:sz="4" w:space="0" w:color="auto"/>
              <w:bottom w:val="single" w:sz="4" w:space="0" w:color="auto"/>
              <w:right w:val="single" w:sz="4" w:space="0" w:color="auto"/>
            </w:tcBorders>
            <w:noWrap/>
            <w:vAlign w:val="bottom"/>
          </w:tcPr>
          <w:p w14:paraId="058C1BF0" w14:textId="77777777" w:rsidR="00631F5E" w:rsidRPr="0012182B" w:rsidRDefault="00631F5E" w:rsidP="00C111BD">
            <w:pPr>
              <w:autoSpaceDN w:val="0"/>
              <w:ind w:right="-5"/>
              <w:rPr>
                <w:rFonts w:ascii="PT Astra Serif" w:hAnsi="PT Astra Serif"/>
              </w:rPr>
            </w:pPr>
            <w:r w:rsidRPr="0012182B">
              <w:rPr>
                <w:rFonts w:ascii="PT Astra Serif" w:hAnsi="PT Astra Serif"/>
              </w:rPr>
              <w:t>5.</w:t>
            </w:r>
            <w:r>
              <w:rPr>
                <w:rFonts w:ascii="PT Astra Serif" w:hAnsi="PT Astra Serif"/>
              </w:rPr>
              <w:t xml:space="preserve"> </w:t>
            </w:r>
            <w:r w:rsidRPr="0012182B">
              <w:rPr>
                <w:rFonts w:ascii="PT Astra Serif" w:hAnsi="PT Astra Serif"/>
              </w:rPr>
              <w:t>МО "Елховоозерское сел</w:t>
            </w:r>
            <w:proofErr w:type="gramStart"/>
            <w:r w:rsidRPr="0012182B">
              <w:rPr>
                <w:rFonts w:ascii="PT Astra Serif" w:hAnsi="PT Astra Serif"/>
              </w:rPr>
              <w:t>.</w:t>
            </w:r>
            <w:proofErr w:type="gramEnd"/>
            <w:r w:rsidRPr="0012182B">
              <w:rPr>
                <w:rFonts w:ascii="PT Astra Serif" w:hAnsi="PT Astra Serif"/>
              </w:rPr>
              <w:t xml:space="preserve"> </w:t>
            </w:r>
            <w:proofErr w:type="gramStart"/>
            <w:r w:rsidRPr="0012182B">
              <w:rPr>
                <w:rFonts w:ascii="PT Astra Serif" w:hAnsi="PT Astra Serif"/>
              </w:rPr>
              <w:t>п</w:t>
            </w:r>
            <w:proofErr w:type="gramEnd"/>
            <w:r w:rsidRPr="0012182B">
              <w:rPr>
                <w:rFonts w:ascii="PT Astra Serif" w:hAnsi="PT Astra Serif"/>
              </w:rPr>
              <w:t>оселение"</w:t>
            </w:r>
          </w:p>
        </w:tc>
        <w:tc>
          <w:tcPr>
            <w:tcW w:w="1049" w:type="dxa"/>
            <w:tcBorders>
              <w:top w:val="single" w:sz="4" w:space="0" w:color="auto"/>
              <w:left w:val="nil"/>
              <w:bottom w:val="single" w:sz="4" w:space="0" w:color="auto"/>
              <w:right w:val="single" w:sz="4" w:space="0" w:color="auto"/>
            </w:tcBorders>
            <w:noWrap/>
            <w:vAlign w:val="bottom"/>
          </w:tcPr>
          <w:p w14:paraId="6B1878B0" w14:textId="77777777" w:rsidR="00631F5E" w:rsidRDefault="00631F5E" w:rsidP="00C111BD">
            <w:pPr>
              <w:jc w:val="center"/>
              <w:rPr>
                <w:rFonts w:ascii="PT Astra Serif" w:hAnsi="PT Astra Serif" w:cs="Calibri"/>
                <w:color w:val="000000"/>
              </w:rPr>
            </w:pPr>
            <w:r>
              <w:rPr>
                <w:rFonts w:ascii="PT Astra Serif" w:hAnsi="PT Astra Serif" w:cs="Calibri"/>
                <w:color w:val="000000"/>
              </w:rPr>
              <w:t>4302,9</w:t>
            </w:r>
          </w:p>
        </w:tc>
        <w:tc>
          <w:tcPr>
            <w:tcW w:w="1107" w:type="dxa"/>
            <w:tcBorders>
              <w:top w:val="single" w:sz="4" w:space="0" w:color="auto"/>
              <w:left w:val="nil"/>
              <w:bottom w:val="single" w:sz="4" w:space="0" w:color="auto"/>
              <w:right w:val="single" w:sz="4" w:space="0" w:color="auto"/>
            </w:tcBorders>
            <w:noWrap/>
            <w:vAlign w:val="bottom"/>
          </w:tcPr>
          <w:p w14:paraId="24DAE21D" w14:textId="77777777" w:rsidR="00631F5E" w:rsidRDefault="00631F5E" w:rsidP="00C111BD">
            <w:pPr>
              <w:jc w:val="center"/>
              <w:rPr>
                <w:rFonts w:ascii="PT Astra Serif" w:hAnsi="PT Astra Serif" w:cs="Calibri"/>
                <w:color w:val="000000"/>
              </w:rPr>
            </w:pPr>
            <w:r>
              <w:rPr>
                <w:rFonts w:ascii="PT Astra Serif" w:hAnsi="PT Astra Serif" w:cs="Calibri"/>
                <w:color w:val="000000"/>
              </w:rPr>
              <w:t>2262,4</w:t>
            </w:r>
          </w:p>
        </w:tc>
        <w:tc>
          <w:tcPr>
            <w:tcW w:w="1521" w:type="dxa"/>
            <w:tcBorders>
              <w:top w:val="single" w:sz="4" w:space="0" w:color="auto"/>
              <w:left w:val="nil"/>
              <w:bottom w:val="single" w:sz="4" w:space="0" w:color="auto"/>
              <w:right w:val="single" w:sz="4" w:space="0" w:color="auto"/>
            </w:tcBorders>
            <w:noWrap/>
            <w:vAlign w:val="bottom"/>
          </w:tcPr>
          <w:p w14:paraId="7C2134D8" w14:textId="77777777" w:rsidR="00631F5E" w:rsidRDefault="00631F5E" w:rsidP="00C111BD">
            <w:pPr>
              <w:jc w:val="center"/>
              <w:rPr>
                <w:rFonts w:ascii="PT Astra Serif" w:hAnsi="PT Astra Serif" w:cs="Calibri"/>
                <w:color w:val="000000"/>
              </w:rPr>
            </w:pPr>
            <w:r>
              <w:rPr>
                <w:rFonts w:ascii="PT Astra Serif" w:hAnsi="PT Astra Serif" w:cs="Calibri"/>
                <w:color w:val="000000"/>
              </w:rPr>
              <w:t>2040,5</w:t>
            </w:r>
          </w:p>
        </w:tc>
        <w:tc>
          <w:tcPr>
            <w:tcW w:w="1266" w:type="dxa"/>
            <w:tcBorders>
              <w:top w:val="single" w:sz="4" w:space="0" w:color="auto"/>
              <w:left w:val="nil"/>
              <w:bottom w:val="single" w:sz="4" w:space="0" w:color="auto"/>
              <w:right w:val="single" w:sz="4" w:space="0" w:color="auto"/>
            </w:tcBorders>
            <w:noWrap/>
            <w:vAlign w:val="bottom"/>
          </w:tcPr>
          <w:p w14:paraId="20F53928" w14:textId="77777777" w:rsidR="00631F5E" w:rsidRDefault="00631F5E" w:rsidP="00C111BD">
            <w:pPr>
              <w:jc w:val="center"/>
              <w:rPr>
                <w:rFonts w:ascii="PT Astra Serif" w:hAnsi="PT Astra Serif" w:cs="Calibri"/>
                <w:color w:val="000000"/>
              </w:rPr>
            </w:pPr>
            <w:r>
              <w:rPr>
                <w:rFonts w:ascii="PT Astra Serif" w:hAnsi="PT Astra Serif" w:cs="Calibri"/>
                <w:color w:val="000000"/>
              </w:rPr>
              <w:t> </w:t>
            </w:r>
          </w:p>
        </w:tc>
        <w:tc>
          <w:tcPr>
            <w:tcW w:w="1440" w:type="dxa"/>
            <w:tcBorders>
              <w:top w:val="single" w:sz="4" w:space="0" w:color="auto"/>
              <w:left w:val="nil"/>
              <w:bottom w:val="single" w:sz="4" w:space="0" w:color="auto"/>
              <w:right w:val="single" w:sz="4" w:space="0" w:color="auto"/>
            </w:tcBorders>
            <w:noWrap/>
            <w:vAlign w:val="bottom"/>
          </w:tcPr>
          <w:p w14:paraId="7A9E8294" w14:textId="77777777" w:rsidR="00631F5E" w:rsidRDefault="00631F5E" w:rsidP="00C111BD">
            <w:pPr>
              <w:jc w:val="center"/>
              <w:rPr>
                <w:rFonts w:ascii="PT Astra Serif" w:hAnsi="PT Astra Serif" w:cs="Calibri"/>
                <w:color w:val="000000"/>
              </w:rPr>
            </w:pPr>
            <w:r>
              <w:rPr>
                <w:rFonts w:ascii="PT Astra Serif" w:hAnsi="PT Astra Serif" w:cs="Calibri"/>
                <w:color w:val="000000"/>
              </w:rPr>
              <w:t>2,1</w:t>
            </w:r>
          </w:p>
        </w:tc>
      </w:tr>
      <w:tr w:rsidR="00631F5E" w:rsidRPr="0012182B" w14:paraId="25C7951D" w14:textId="77777777" w:rsidTr="00C111BD">
        <w:trPr>
          <w:trHeight w:val="360"/>
        </w:trPr>
        <w:tc>
          <w:tcPr>
            <w:tcW w:w="3625" w:type="dxa"/>
            <w:tcBorders>
              <w:top w:val="single" w:sz="4" w:space="0" w:color="auto"/>
              <w:left w:val="single" w:sz="4" w:space="0" w:color="auto"/>
              <w:bottom w:val="single" w:sz="4" w:space="0" w:color="auto"/>
              <w:right w:val="single" w:sz="4" w:space="0" w:color="auto"/>
            </w:tcBorders>
            <w:noWrap/>
            <w:vAlign w:val="bottom"/>
          </w:tcPr>
          <w:p w14:paraId="77F61F5B" w14:textId="77777777" w:rsidR="00631F5E" w:rsidRPr="0012182B" w:rsidRDefault="00631F5E" w:rsidP="00C111BD">
            <w:pPr>
              <w:autoSpaceDN w:val="0"/>
              <w:ind w:right="-5"/>
              <w:rPr>
                <w:rFonts w:ascii="PT Astra Serif" w:hAnsi="PT Astra Serif"/>
              </w:rPr>
            </w:pPr>
            <w:r w:rsidRPr="0012182B">
              <w:rPr>
                <w:rFonts w:ascii="PT Astra Serif" w:hAnsi="PT Astra Serif"/>
              </w:rPr>
              <w:t>6. МО "Мокробугурнинское сел</w:t>
            </w:r>
            <w:proofErr w:type="gramStart"/>
            <w:r w:rsidRPr="0012182B">
              <w:rPr>
                <w:rFonts w:ascii="PT Astra Serif" w:hAnsi="PT Astra Serif"/>
              </w:rPr>
              <w:t>.</w:t>
            </w:r>
            <w:proofErr w:type="gramEnd"/>
            <w:r w:rsidRPr="0012182B">
              <w:rPr>
                <w:rFonts w:ascii="PT Astra Serif" w:hAnsi="PT Astra Serif"/>
              </w:rPr>
              <w:t xml:space="preserve"> </w:t>
            </w:r>
            <w:proofErr w:type="gramStart"/>
            <w:r w:rsidRPr="0012182B">
              <w:rPr>
                <w:rFonts w:ascii="PT Astra Serif" w:hAnsi="PT Astra Serif"/>
              </w:rPr>
              <w:t>п</w:t>
            </w:r>
            <w:proofErr w:type="gramEnd"/>
            <w:r w:rsidRPr="0012182B">
              <w:rPr>
                <w:rFonts w:ascii="PT Astra Serif" w:hAnsi="PT Astra Serif"/>
              </w:rPr>
              <w:t>оселение"</w:t>
            </w:r>
          </w:p>
        </w:tc>
        <w:tc>
          <w:tcPr>
            <w:tcW w:w="1049" w:type="dxa"/>
            <w:tcBorders>
              <w:top w:val="single" w:sz="4" w:space="0" w:color="auto"/>
              <w:left w:val="nil"/>
              <w:bottom w:val="single" w:sz="4" w:space="0" w:color="auto"/>
              <w:right w:val="single" w:sz="4" w:space="0" w:color="auto"/>
            </w:tcBorders>
            <w:noWrap/>
            <w:vAlign w:val="bottom"/>
          </w:tcPr>
          <w:p w14:paraId="381DD900" w14:textId="77777777" w:rsidR="00631F5E" w:rsidRDefault="00631F5E" w:rsidP="00C111BD">
            <w:pPr>
              <w:jc w:val="center"/>
              <w:rPr>
                <w:rFonts w:ascii="PT Astra Serif" w:hAnsi="PT Astra Serif" w:cs="Calibri"/>
                <w:color w:val="000000"/>
              </w:rPr>
            </w:pPr>
            <w:r>
              <w:rPr>
                <w:rFonts w:ascii="PT Astra Serif" w:hAnsi="PT Astra Serif" w:cs="Calibri"/>
                <w:color w:val="000000"/>
              </w:rPr>
              <w:t>3899,4</w:t>
            </w:r>
          </w:p>
        </w:tc>
        <w:tc>
          <w:tcPr>
            <w:tcW w:w="1107" w:type="dxa"/>
            <w:tcBorders>
              <w:top w:val="single" w:sz="4" w:space="0" w:color="auto"/>
              <w:left w:val="nil"/>
              <w:bottom w:val="single" w:sz="4" w:space="0" w:color="auto"/>
              <w:right w:val="single" w:sz="4" w:space="0" w:color="auto"/>
            </w:tcBorders>
            <w:noWrap/>
            <w:vAlign w:val="bottom"/>
          </w:tcPr>
          <w:p w14:paraId="6C1AA10D" w14:textId="77777777" w:rsidR="00631F5E" w:rsidRDefault="00631F5E" w:rsidP="00C111BD">
            <w:pPr>
              <w:jc w:val="center"/>
              <w:rPr>
                <w:rFonts w:ascii="PT Astra Serif" w:hAnsi="PT Astra Serif" w:cs="Calibri"/>
                <w:color w:val="000000"/>
              </w:rPr>
            </w:pPr>
            <w:r>
              <w:rPr>
                <w:rFonts w:ascii="PT Astra Serif" w:hAnsi="PT Astra Serif" w:cs="Calibri"/>
                <w:color w:val="000000"/>
              </w:rPr>
              <w:t>3503,7</w:t>
            </w:r>
          </w:p>
        </w:tc>
        <w:tc>
          <w:tcPr>
            <w:tcW w:w="1521" w:type="dxa"/>
            <w:tcBorders>
              <w:top w:val="single" w:sz="4" w:space="0" w:color="auto"/>
              <w:left w:val="nil"/>
              <w:bottom w:val="single" w:sz="4" w:space="0" w:color="auto"/>
              <w:right w:val="single" w:sz="4" w:space="0" w:color="auto"/>
            </w:tcBorders>
            <w:noWrap/>
            <w:vAlign w:val="bottom"/>
          </w:tcPr>
          <w:p w14:paraId="54A15793" w14:textId="77777777" w:rsidR="00631F5E" w:rsidRDefault="00631F5E" w:rsidP="00C111BD">
            <w:pPr>
              <w:jc w:val="center"/>
              <w:rPr>
                <w:rFonts w:ascii="PT Astra Serif" w:hAnsi="PT Astra Serif" w:cs="Calibri"/>
                <w:color w:val="000000"/>
              </w:rPr>
            </w:pPr>
            <w:r>
              <w:rPr>
                <w:rFonts w:ascii="PT Astra Serif" w:hAnsi="PT Astra Serif" w:cs="Calibri"/>
                <w:color w:val="000000"/>
              </w:rPr>
              <w:t>395,7</w:t>
            </w:r>
          </w:p>
        </w:tc>
        <w:tc>
          <w:tcPr>
            <w:tcW w:w="1266" w:type="dxa"/>
            <w:tcBorders>
              <w:top w:val="single" w:sz="4" w:space="0" w:color="auto"/>
              <w:left w:val="nil"/>
              <w:bottom w:val="single" w:sz="4" w:space="0" w:color="auto"/>
              <w:right w:val="single" w:sz="4" w:space="0" w:color="auto"/>
            </w:tcBorders>
            <w:noWrap/>
            <w:vAlign w:val="bottom"/>
          </w:tcPr>
          <w:p w14:paraId="4CA972F3" w14:textId="77777777" w:rsidR="00631F5E" w:rsidRDefault="00631F5E" w:rsidP="00C111BD">
            <w:pPr>
              <w:jc w:val="center"/>
              <w:rPr>
                <w:rFonts w:ascii="PT Astra Serif" w:hAnsi="PT Astra Serif" w:cs="Calibri"/>
                <w:color w:val="000000"/>
              </w:rPr>
            </w:pPr>
            <w:r>
              <w:rPr>
                <w:rFonts w:ascii="PT Astra Serif" w:hAnsi="PT Astra Serif" w:cs="Calibri"/>
                <w:color w:val="000000"/>
              </w:rPr>
              <w:t> </w:t>
            </w:r>
          </w:p>
        </w:tc>
        <w:tc>
          <w:tcPr>
            <w:tcW w:w="1440" w:type="dxa"/>
            <w:tcBorders>
              <w:top w:val="single" w:sz="4" w:space="0" w:color="auto"/>
              <w:left w:val="nil"/>
              <w:bottom w:val="single" w:sz="4" w:space="0" w:color="auto"/>
              <w:right w:val="single" w:sz="4" w:space="0" w:color="auto"/>
            </w:tcBorders>
            <w:noWrap/>
            <w:vAlign w:val="bottom"/>
          </w:tcPr>
          <w:p w14:paraId="1BABB83C" w14:textId="77777777" w:rsidR="00631F5E" w:rsidRDefault="00631F5E" w:rsidP="00C111BD">
            <w:pPr>
              <w:jc w:val="center"/>
              <w:rPr>
                <w:rFonts w:ascii="PT Astra Serif" w:hAnsi="PT Astra Serif" w:cs="Calibri"/>
                <w:color w:val="000000"/>
              </w:rPr>
            </w:pPr>
            <w:r>
              <w:rPr>
                <w:rFonts w:ascii="PT Astra Serif" w:hAnsi="PT Astra Serif" w:cs="Calibri"/>
                <w:color w:val="000000"/>
              </w:rPr>
              <w:t>1,9</w:t>
            </w:r>
          </w:p>
        </w:tc>
      </w:tr>
      <w:tr w:rsidR="00631F5E" w:rsidRPr="0012182B" w14:paraId="16856F27" w14:textId="77777777" w:rsidTr="00C111BD">
        <w:trPr>
          <w:trHeight w:val="511"/>
        </w:trPr>
        <w:tc>
          <w:tcPr>
            <w:tcW w:w="3625" w:type="dxa"/>
            <w:tcBorders>
              <w:top w:val="single" w:sz="4" w:space="0" w:color="auto"/>
              <w:left w:val="single" w:sz="4" w:space="0" w:color="auto"/>
              <w:bottom w:val="single" w:sz="4" w:space="0" w:color="auto"/>
              <w:right w:val="single" w:sz="4" w:space="0" w:color="auto"/>
            </w:tcBorders>
            <w:noWrap/>
            <w:vAlign w:val="bottom"/>
          </w:tcPr>
          <w:p w14:paraId="74B03FAA" w14:textId="77777777" w:rsidR="00631F5E" w:rsidRPr="0012182B" w:rsidRDefault="00631F5E" w:rsidP="00C111BD">
            <w:pPr>
              <w:autoSpaceDN w:val="0"/>
              <w:ind w:right="-5"/>
              <w:rPr>
                <w:rFonts w:ascii="PT Astra Serif" w:hAnsi="PT Astra Serif"/>
              </w:rPr>
            </w:pPr>
            <w:r w:rsidRPr="0012182B">
              <w:rPr>
                <w:rFonts w:ascii="PT Astra Serif" w:hAnsi="PT Astra Serif"/>
              </w:rPr>
              <w:t>7.</w:t>
            </w:r>
            <w:r>
              <w:rPr>
                <w:rFonts w:ascii="PT Astra Serif" w:hAnsi="PT Astra Serif"/>
              </w:rPr>
              <w:t xml:space="preserve"> </w:t>
            </w:r>
            <w:r w:rsidRPr="0012182B">
              <w:rPr>
                <w:rFonts w:ascii="PT Astra Serif" w:hAnsi="PT Astra Serif"/>
              </w:rPr>
              <w:t>МО " Новоникулинское сел</w:t>
            </w:r>
            <w:proofErr w:type="gramStart"/>
            <w:r w:rsidRPr="0012182B">
              <w:rPr>
                <w:rFonts w:ascii="PT Astra Serif" w:hAnsi="PT Astra Serif"/>
              </w:rPr>
              <w:t>.</w:t>
            </w:r>
            <w:proofErr w:type="gramEnd"/>
            <w:r w:rsidRPr="0012182B">
              <w:rPr>
                <w:rFonts w:ascii="PT Astra Serif" w:hAnsi="PT Astra Serif"/>
              </w:rPr>
              <w:t xml:space="preserve"> </w:t>
            </w:r>
            <w:proofErr w:type="gramStart"/>
            <w:r w:rsidRPr="0012182B">
              <w:rPr>
                <w:rFonts w:ascii="PT Astra Serif" w:hAnsi="PT Astra Serif"/>
              </w:rPr>
              <w:t>п</w:t>
            </w:r>
            <w:proofErr w:type="gramEnd"/>
            <w:r w:rsidRPr="0012182B">
              <w:rPr>
                <w:rFonts w:ascii="PT Astra Serif" w:hAnsi="PT Astra Serif"/>
              </w:rPr>
              <w:t>оселение"</w:t>
            </w:r>
          </w:p>
        </w:tc>
        <w:tc>
          <w:tcPr>
            <w:tcW w:w="1049" w:type="dxa"/>
            <w:tcBorders>
              <w:top w:val="single" w:sz="4" w:space="0" w:color="auto"/>
              <w:left w:val="nil"/>
              <w:bottom w:val="single" w:sz="4" w:space="0" w:color="auto"/>
              <w:right w:val="single" w:sz="4" w:space="0" w:color="auto"/>
            </w:tcBorders>
            <w:noWrap/>
            <w:vAlign w:val="bottom"/>
          </w:tcPr>
          <w:p w14:paraId="28875D90" w14:textId="77777777" w:rsidR="00631F5E" w:rsidRDefault="00631F5E" w:rsidP="00C111BD">
            <w:pPr>
              <w:jc w:val="center"/>
              <w:rPr>
                <w:rFonts w:ascii="PT Astra Serif" w:hAnsi="PT Astra Serif" w:cs="Calibri"/>
                <w:color w:val="000000"/>
              </w:rPr>
            </w:pPr>
            <w:r>
              <w:rPr>
                <w:rFonts w:ascii="PT Astra Serif" w:hAnsi="PT Astra Serif" w:cs="Calibri"/>
                <w:color w:val="000000"/>
              </w:rPr>
              <w:t>4385,1</w:t>
            </w:r>
          </w:p>
        </w:tc>
        <w:tc>
          <w:tcPr>
            <w:tcW w:w="1107" w:type="dxa"/>
            <w:tcBorders>
              <w:top w:val="single" w:sz="4" w:space="0" w:color="auto"/>
              <w:left w:val="nil"/>
              <w:bottom w:val="single" w:sz="4" w:space="0" w:color="auto"/>
              <w:right w:val="single" w:sz="4" w:space="0" w:color="auto"/>
            </w:tcBorders>
            <w:noWrap/>
            <w:vAlign w:val="bottom"/>
          </w:tcPr>
          <w:p w14:paraId="6C1D1A14" w14:textId="77777777" w:rsidR="00631F5E" w:rsidRDefault="00631F5E" w:rsidP="00C111BD">
            <w:pPr>
              <w:jc w:val="center"/>
              <w:rPr>
                <w:rFonts w:ascii="PT Astra Serif" w:hAnsi="PT Astra Serif" w:cs="Calibri"/>
                <w:color w:val="000000"/>
              </w:rPr>
            </w:pPr>
            <w:r>
              <w:rPr>
                <w:rFonts w:ascii="PT Astra Serif" w:hAnsi="PT Astra Serif" w:cs="Calibri"/>
                <w:color w:val="000000"/>
              </w:rPr>
              <w:t>4272,4</w:t>
            </w:r>
          </w:p>
        </w:tc>
        <w:tc>
          <w:tcPr>
            <w:tcW w:w="1521" w:type="dxa"/>
            <w:tcBorders>
              <w:top w:val="single" w:sz="4" w:space="0" w:color="auto"/>
              <w:left w:val="nil"/>
              <w:bottom w:val="single" w:sz="4" w:space="0" w:color="auto"/>
              <w:right w:val="single" w:sz="4" w:space="0" w:color="auto"/>
            </w:tcBorders>
            <w:noWrap/>
            <w:vAlign w:val="bottom"/>
          </w:tcPr>
          <w:p w14:paraId="337E5705" w14:textId="77777777" w:rsidR="00631F5E" w:rsidRDefault="00631F5E" w:rsidP="00C111BD">
            <w:pPr>
              <w:jc w:val="center"/>
              <w:rPr>
                <w:rFonts w:ascii="PT Astra Serif" w:hAnsi="PT Astra Serif" w:cs="Calibri"/>
                <w:color w:val="000000"/>
              </w:rPr>
            </w:pPr>
            <w:r>
              <w:rPr>
                <w:rFonts w:ascii="PT Astra Serif" w:hAnsi="PT Astra Serif" w:cs="Calibri"/>
                <w:color w:val="000000"/>
              </w:rPr>
              <w:t>112,7</w:t>
            </w:r>
          </w:p>
        </w:tc>
        <w:tc>
          <w:tcPr>
            <w:tcW w:w="1266" w:type="dxa"/>
            <w:tcBorders>
              <w:top w:val="single" w:sz="4" w:space="0" w:color="auto"/>
              <w:left w:val="nil"/>
              <w:bottom w:val="single" w:sz="4" w:space="0" w:color="auto"/>
              <w:right w:val="single" w:sz="4" w:space="0" w:color="auto"/>
            </w:tcBorders>
            <w:noWrap/>
            <w:vAlign w:val="bottom"/>
          </w:tcPr>
          <w:p w14:paraId="10DD2812" w14:textId="77777777" w:rsidR="00631F5E" w:rsidRDefault="00631F5E" w:rsidP="00C111BD">
            <w:pPr>
              <w:jc w:val="center"/>
              <w:rPr>
                <w:rFonts w:ascii="PT Astra Serif" w:hAnsi="PT Astra Serif" w:cs="Calibri"/>
                <w:color w:val="000000"/>
              </w:rPr>
            </w:pPr>
            <w:r>
              <w:rPr>
                <w:rFonts w:ascii="PT Astra Serif" w:hAnsi="PT Astra Serif" w:cs="Calibri"/>
                <w:color w:val="000000"/>
              </w:rPr>
              <w:t> </w:t>
            </w:r>
          </w:p>
        </w:tc>
        <w:tc>
          <w:tcPr>
            <w:tcW w:w="1440" w:type="dxa"/>
            <w:tcBorders>
              <w:top w:val="single" w:sz="4" w:space="0" w:color="auto"/>
              <w:left w:val="nil"/>
              <w:bottom w:val="single" w:sz="4" w:space="0" w:color="auto"/>
              <w:right w:val="single" w:sz="4" w:space="0" w:color="auto"/>
            </w:tcBorders>
            <w:noWrap/>
            <w:vAlign w:val="bottom"/>
          </w:tcPr>
          <w:p w14:paraId="0F56F86F" w14:textId="77777777" w:rsidR="00631F5E" w:rsidRDefault="00631F5E" w:rsidP="00C111BD">
            <w:pPr>
              <w:jc w:val="center"/>
              <w:rPr>
                <w:rFonts w:ascii="PT Astra Serif" w:hAnsi="PT Astra Serif" w:cs="Calibri"/>
                <w:color w:val="000000"/>
              </w:rPr>
            </w:pPr>
            <w:r>
              <w:rPr>
                <w:rFonts w:ascii="PT Astra Serif" w:hAnsi="PT Astra Serif" w:cs="Calibri"/>
                <w:color w:val="000000"/>
              </w:rPr>
              <w:t>2,1</w:t>
            </w:r>
          </w:p>
        </w:tc>
      </w:tr>
      <w:tr w:rsidR="00631F5E" w:rsidRPr="0012182B" w14:paraId="625EB1D7" w14:textId="77777777" w:rsidTr="00C111BD">
        <w:trPr>
          <w:trHeight w:val="330"/>
        </w:trPr>
        <w:tc>
          <w:tcPr>
            <w:tcW w:w="3625" w:type="dxa"/>
            <w:tcBorders>
              <w:top w:val="single" w:sz="4" w:space="0" w:color="auto"/>
              <w:left w:val="single" w:sz="4" w:space="0" w:color="auto"/>
              <w:bottom w:val="single" w:sz="4" w:space="0" w:color="auto"/>
              <w:right w:val="single" w:sz="4" w:space="0" w:color="auto"/>
            </w:tcBorders>
            <w:noWrap/>
            <w:vAlign w:val="bottom"/>
          </w:tcPr>
          <w:p w14:paraId="1805E0D2" w14:textId="77777777" w:rsidR="00631F5E" w:rsidRPr="0012182B" w:rsidRDefault="00631F5E" w:rsidP="00C111BD">
            <w:pPr>
              <w:autoSpaceDN w:val="0"/>
              <w:ind w:right="-5"/>
              <w:rPr>
                <w:rFonts w:ascii="PT Astra Serif" w:hAnsi="PT Astra Serif"/>
              </w:rPr>
            </w:pPr>
            <w:r w:rsidRPr="0012182B">
              <w:rPr>
                <w:rFonts w:ascii="PT Astra Serif" w:hAnsi="PT Astra Serif"/>
              </w:rPr>
              <w:t>8.</w:t>
            </w:r>
            <w:r>
              <w:rPr>
                <w:rFonts w:ascii="PT Astra Serif" w:hAnsi="PT Astra Serif"/>
              </w:rPr>
              <w:t xml:space="preserve"> </w:t>
            </w:r>
            <w:r w:rsidRPr="0012182B">
              <w:rPr>
                <w:rFonts w:ascii="PT Astra Serif" w:hAnsi="PT Astra Serif"/>
              </w:rPr>
              <w:t>МО " Тимерсянское с. поселение"</w:t>
            </w:r>
          </w:p>
        </w:tc>
        <w:tc>
          <w:tcPr>
            <w:tcW w:w="1049" w:type="dxa"/>
            <w:tcBorders>
              <w:top w:val="single" w:sz="4" w:space="0" w:color="auto"/>
              <w:left w:val="nil"/>
              <w:bottom w:val="single" w:sz="4" w:space="0" w:color="auto"/>
              <w:right w:val="single" w:sz="4" w:space="0" w:color="auto"/>
            </w:tcBorders>
            <w:noWrap/>
            <w:vAlign w:val="bottom"/>
          </w:tcPr>
          <w:p w14:paraId="348E8DDD" w14:textId="77777777" w:rsidR="00631F5E" w:rsidRDefault="00631F5E" w:rsidP="00C111BD">
            <w:pPr>
              <w:jc w:val="center"/>
              <w:rPr>
                <w:rFonts w:ascii="PT Astra Serif" w:hAnsi="PT Astra Serif" w:cs="Calibri"/>
                <w:color w:val="000000"/>
              </w:rPr>
            </w:pPr>
            <w:r>
              <w:rPr>
                <w:rFonts w:ascii="PT Astra Serif" w:hAnsi="PT Astra Serif" w:cs="Calibri"/>
                <w:color w:val="000000"/>
              </w:rPr>
              <w:t>3823,6</w:t>
            </w:r>
          </w:p>
        </w:tc>
        <w:tc>
          <w:tcPr>
            <w:tcW w:w="1107" w:type="dxa"/>
            <w:tcBorders>
              <w:top w:val="single" w:sz="4" w:space="0" w:color="auto"/>
              <w:left w:val="nil"/>
              <w:bottom w:val="single" w:sz="4" w:space="0" w:color="auto"/>
              <w:right w:val="single" w:sz="4" w:space="0" w:color="auto"/>
            </w:tcBorders>
            <w:noWrap/>
            <w:vAlign w:val="bottom"/>
          </w:tcPr>
          <w:p w14:paraId="5BE52C41" w14:textId="77777777" w:rsidR="00631F5E" w:rsidRDefault="00631F5E" w:rsidP="00C111BD">
            <w:pPr>
              <w:jc w:val="center"/>
              <w:rPr>
                <w:rFonts w:ascii="PT Astra Serif" w:hAnsi="PT Astra Serif" w:cs="Calibri"/>
                <w:color w:val="000000"/>
              </w:rPr>
            </w:pPr>
            <w:r>
              <w:rPr>
                <w:rFonts w:ascii="PT Astra Serif" w:hAnsi="PT Astra Serif" w:cs="Calibri"/>
                <w:color w:val="000000"/>
              </w:rPr>
              <w:t>3606,4</w:t>
            </w:r>
          </w:p>
        </w:tc>
        <w:tc>
          <w:tcPr>
            <w:tcW w:w="1521" w:type="dxa"/>
            <w:tcBorders>
              <w:top w:val="single" w:sz="4" w:space="0" w:color="auto"/>
              <w:left w:val="nil"/>
              <w:bottom w:val="single" w:sz="4" w:space="0" w:color="auto"/>
              <w:right w:val="single" w:sz="4" w:space="0" w:color="auto"/>
            </w:tcBorders>
            <w:noWrap/>
            <w:vAlign w:val="bottom"/>
          </w:tcPr>
          <w:p w14:paraId="01DF92B5" w14:textId="77777777" w:rsidR="00631F5E" w:rsidRDefault="00631F5E" w:rsidP="00C111BD">
            <w:pPr>
              <w:jc w:val="center"/>
              <w:rPr>
                <w:rFonts w:ascii="PT Astra Serif" w:hAnsi="PT Astra Serif" w:cs="Calibri"/>
                <w:color w:val="000000"/>
              </w:rPr>
            </w:pPr>
            <w:r>
              <w:rPr>
                <w:rFonts w:ascii="PT Astra Serif" w:hAnsi="PT Astra Serif" w:cs="Calibri"/>
                <w:color w:val="000000"/>
              </w:rPr>
              <w:t>217,2</w:t>
            </w:r>
          </w:p>
        </w:tc>
        <w:tc>
          <w:tcPr>
            <w:tcW w:w="1266" w:type="dxa"/>
            <w:tcBorders>
              <w:top w:val="single" w:sz="4" w:space="0" w:color="auto"/>
              <w:left w:val="nil"/>
              <w:bottom w:val="single" w:sz="4" w:space="0" w:color="auto"/>
              <w:right w:val="single" w:sz="4" w:space="0" w:color="auto"/>
            </w:tcBorders>
            <w:noWrap/>
            <w:vAlign w:val="bottom"/>
          </w:tcPr>
          <w:p w14:paraId="790BDC1A" w14:textId="77777777" w:rsidR="00631F5E" w:rsidRDefault="00631F5E" w:rsidP="00C111BD">
            <w:pPr>
              <w:jc w:val="center"/>
              <w:rPr>
                <w:rFonts w:ascii="PT Astra Serif" w:hAnsi="PT Astra Serif" w:cs="Calibri"/>
                <w:color w:val="000000"/>
              </w:rPr>
            </w:pPr>
            <w:r>
              <w:rPr>
                <w:rFonts w:ascii="PT Astra Serif" w:hAnsi="PT Astra Serif" w:cs="Calibri"/>
                <w:color w:val="000000"/>
              </w:rPr>
              <w:t> </w:t>
            </w:r>
          </w:p>
        </w:tc>
        <w:tc>
          <w:tcPr>
            <w:tcW w:w="1440" w:type="dxa"/>
            <w:tcBorders>
              <w:top w:val="single" w:sz="4" w:space="0" w:color="auto"/>
              <w:left w:val="nil"/>
              <w:bottom w:val="single" w:sz="4" w:space="0" w:color="auto"/>
              <w:right w:val="single" w:sz="4" w:space="0" w:color="auto"/>
            </w:tcBorders>
            <w:noWrap/>
            <w:vAlign w:val="bottom"/>
          </w:tcPr>
          <w:p w14:paraId="5707D40C" w14:textId="77777777" w:rsidR="00631F5E" w:rsidRDefault="00631F5E" w:rsidP="00C111BD">
            <w:pPr>
              <w:jc w:val="center"/>
              <w:rPr>
                <w:rFonts w:ascii="PT Astra Serif" w:hAnsi="PT Astra Serif" w:cs="Calibri"/>
                <w:color w:val="000000"/>
              </w:rPr>
            </w:pPr>
            <w:r>
              <w:rPr>
                <w:rFonts w:ascii="PT Astra Serif" w:hAnsi="PT Astra Serif" w:cs="Calibri"/>
                <w:color w:val="000000"/>
              </w:rPr>
              <w:t>1,9</w:t>
            </w:r>
          </w:p>
        </w:tc>
      </w:tr>
      <w:tr w:rsidR="00631F5E" w:rsidRPr="0012182B" w14:paraId="4EF8C6D2" w14:textId="77777777" w:rsidTr="00C111BD">
        <w:trPr>
          <w:trHeight w:val="183"/>
        </w:trPr>
        <w:tc>
          <w:tcPr>
            <w:tcW w:w="3625" w:type="dxa"/>
            <w:tcBorders>
              <w:top w:val="single" w:sz="4" w:space="0" w:color="auto"/>
              <w:left w:val="single" w:sz="4" w:space="0" w:color="auto"/>
              <w:bottom w:val="single" w:sz="4" w:space="0" w:color="auto"/>
              <w:right w:val="single" w:sz="4" w:space="0" w:color="auto"/>
            </w:tcBorders>
            <w:noWrap/>
            <w:vAlign w:val="bottom"/>
          </w:tcPr>
          <w:p w14:paraId="65D96B02" w14:textId="77777777" w:rsidR="00631F5E" w:rsidRPr="0012182B" w:rsidRDefault="00631F5E" w:rsidP="00C111BD">
            <w:pPr>
              <w:autoSpaceDN w:val="0"/>
              <w:ind w:right="-5"/>
              <w:jc w:val="both"/>
              <w:rPr>
                <w:rFonts w:ascii="PT Astra Serif" w:hAnsi="PT Astra Serif"/>
                <w:b/>
                <w:bCs/>
              </w:rPr>
            </w:pPr>
            <w:r w:rsidRPr="0012182B">
              <w:rPr>
                <w:rFonts w:ascii="PT Astra Serif" w:hAnsi="PT Astra Serif"/>
                <w:b/>
                <w:bCs/>
              </w:rPr>
              <w:t>Итого по поселениям</w:t>
            </w:r>
          </w:p>
        </w:tc>
        <w:tc>
          <w:tcPr>
            <w:tcW w:w="1049" w:type="dxa"/>
            <w:tcBorders>
              <w:top w:val="single" w:sz="4" w:space="0" w:color="auto"/>
              <w:left w:val="nil"/>
              <w:bottom w:val="single" w:sz="4" w:space="0" w:color="auto"/>
              <w:right w:val="single" w:sz="4" w:space="0" w:color="auto"/>
            </w:tcBorders>
            <w:noWrap/>
            <w:vAlign w:val="bottom"/>
          </w:tcPr>
          <w:p w14:paraId="60EB06C3" w14:textId="77777777" w:rsidR="00631F5E" w:rsidRDefault="00631F5E" w:rsidP="00C111BD">
            <w:pPr>
              <w:jc w:val="center"/>
              <w:rPr>
                <w:rFonts w:ascii="PT Astra Serif" w:hAnsi="PT Astra Serif" w:cs="Calibri"/>
                <w:b/>
                <w:bCs/>
                <w:color w:val="000000"/>
              </w:rPr>
            </w:pPr>
            <w:r>
              <w:rPr>
                <w:rFonts w:ascii="PT Astra Serif" w:hAnsi="PT Astra Serif" w:cs="Calibri"/>
                <w:b/>
                <w:bCs/>
                <w:color w:val="000000"/>
              </w:rPr>
              <w:t>74245,7</w:t>
            </w:r>
          </w:p>
        </w:tc>
        <w:tc>
          <w:tcPr>
            <w:tcW w:w="1107" w:type="dxa"/>
            <w:tcBorders>
              <w:top w:val="single" w:sz="4" w:space="0" w:color="auto"/>
              <w:left w:val="nil"/>
              <w:bottom w:val="single" w:sz="4" w:space="0" w:color="auto"/>
              <w:right w:val="single" w:sz="4" w:space="0" w:color="auto"/>
            </w:tcBorders>
            <w:noWrap/>
            <w:vAlign w:val="bottom"/>
          </w:tcPr>
          <w:p w14:paraId="336F5B48" w14:textId="77777777" w:rsidR="00631F5E" w:rsidRDefault="00631F5E" w:rsidP="00C111BD">
            <w:pPr>
              <w:jc w:val="center"/>
              <w:rPr>
                <w:rFonts w:ascii="PT Astra Serif" w:hAnsi="PT Astra Serif" w:cs="Calibri"/>
                <w:b/>
                <w:bCs/>
                <w:color w:val="000000"/>
              </w:rPr>
            </w:pPr>
            <w:r>
              <w:rPr>
                <w:rFonts w:ascii="PT Astra Serif" w:hAnsi="PT Astra Serif" w:cs="Calibri"/>
                <w:b/>
                <w:bCs/>
                <w:color w:val="000000"/>
              </w:rPr>
              <w:t>68600,7</w:t>
            </w:r>
          </w:p>
        </w:tc>
        <w:tc>
          <w:tcPr>
            <w:tcW w:w="1521" w:type="dxa"/>
            <w:tcBorders>
              <w:top w:val="single" w:sz="4" w:space="0" w:color="auto"/>
              <w:left w:val="nil"/>
              <w:bottom w:val="single" w:sz="4" w:space="0" w:color="auto"/>
              <w:right w:val="single" w:sz="4" w:space="0" w:color="auto"/>
            </w:tcBorders>
            <w:noWrap/>
            <w:vAlign w:val="bottom"/>
          </w:tcPr>
          <w:p w14:paraId="520D96F9" w14:textId="77777777" w:rsidR="00631F5E" w:rsidRDefault="00631F5E" w:rsidP="00C111BD">
            <w:pPr>
              <w:jc w:val="center"/>
              <w:rPr>
                <w:rFonts w:ascii="PT Astra Serif" w:hAnsi="PT Astra Serif" w:cs="Calibri"/>
                <w:b/>
                <w:bCs/>
                <w:color w:val="000000"/>
              </w:rPr>
            </w:pPr>
            <w:r>
              <w:rPr>
                <w:rFonts w:ascii="PT Astra Serif" w:hAnsi="PT Astra Serif" w:cs="Calibri"/>
                <w:b/>
                <w:bCs/>
                <w:color w:val="000000"/>
              </w:rPr>
              <w:t>5645,0</w:t>
            </w:r>
          </w:p>
        </w:tc>
        <w:tc>
          <w:tcPr>
            <w:tcW w:w="1266" w:type="dxa"/>
            <w:tcBorders>
              <w:top w:val="single" w:sz="4" w:space="0" w:color="auto"/>
              <w:left w:val="nil"/>
              <w:bottom w:val="single" w:sz="4" w:space="0" w:color="auto"/>
              <w:right w:val="single" w:sz="4" w:space="0" w:color="auto"/>
            </w:tcBorders>
            <w:noWrap/>
            <w:vAlign w:val="bottom"/>
          </w:tcPr>
          <w:p w14:paraId="6E65A2AD" w14:textId="77777777" w:rsidR="00631F5E" w:rsidRDefault="00631F5E" w:rsidP="00C111BD">
            <w:pPr>
              <w:jc w:val="center"/>
              <w:rPr>
                <w:rFonts w:ascii="PT Astra Serif" w:hAnsi="PT Astra Serif" w:cs="Calibri"/>
                <w:b/>
                <w:bCs/>
                <w:color w:val="000000"/>
              </w:rPr>
            </w:pPr>
            <w:r>
              <w:rPr>
                <w:rFonts w:ascii="PT Astra Serif" w:hAnsi="PT Astra Serif" w:cs="Calibri"/>
                <w:b/>
                <w:bCs/>
                <w:color w:val="000000"/>
              </w:rPr>
              <w:t>0,0</w:t>
            </w:r>
          </w:p>
        </w:tc>
        <w:tc>
          <w:tcPr>
            <w:tcW w:w="1440" w:type="dxa"/>
            <w:tcBorders>
              <w:top w:val="single" w:sz="4" w:space="0" w:color="auto"/>
              <w:left w:val="nil"/>
              <w:bottom w:val="single" w:sz="4" w:space="0" w:color="auto"/>
              <w:right w:val="single" w:sz="4" w:space="0" w:color="auto"/>
            </w:tcBorders>
            <w:noWrap/>
            <w:vAlign w:val="bottom"/>
          </w:tcPr>
          <w:p w14:paraId="4C1EA6FB" w14:textId="77777777" w:rsidR="00631F5E" w:rsidRDefault="00631F5E" w:rsidP="00C111BD">
            <w:pPr>
              <w:jc w:val="center"/>
              <w:rPr>
                <w:rFonts w:ascii="PT Astra Serif" w:hAnsi="PT Astra Serif" w:cs="Calibri"/>
                <w:b/>
                <w:bCs/>
                <w:color w:val="000000"/>
              </w:rPr>
            </w:pPr>
            <w:r>
              <w:rPr>
                <w:rFonts w:ascii="PT Astra Serif" w:hAnsi="PT Astra Serif" w:cs="Calibri"/>
                <w:b/>
                <w:bCs/>
                <w:color w:val="000000"/>
              </w:rPr>
              <w:t>36,0</w:t>
            </w:r>
          </w:p>
        </w:tc>
      </w:tr>
      <w:tr w:rsidR="00631F5E" w:rsidRPr="0012182B" w14:paraId="1B9D670E" w14:textId="77777777" w:rsidTr="00C111BD">
        <w:trPr>
          <w:trHeight w:val="315"/>
        </w:trPr>
        <w:tc>
          <w:tcPr>
            <w:tcW w:w="3625" w:type="dxa"/>
            <w:tcBorders>
              <w:top w:val="single" w:sz="4" w:space="0" w:color="auto"/>
              <w:left w:val="single" w:sz="4" w:space="0" w:color="auto"/>
              <w:bottom w:val="single" w:sz="4" w:space="0" w:color="auto"/>
              <w:right w:val="single" w:sz="4" w:space="0" w:color="auto"/>
            </w:tcBorders>
            <w:noWrap/>
            <w:vAlign w:val="bottom"/>
          </w:tcPr>
          <w:p w14:paraId="38F045C0" w14:textId="77777777" w:rsidR="00631F5E" w:rsidRPr="0012182B" w:rsidRDefault="00631F5E" w:rsidP="00C111BD">
            <w:pPr>
              <w:autoSpaceDN w:val="0"/>
              <w:ind w:right="-5"/>
              <w:jc w:val="both"/>
              <w:rPr>
                <w:rFonts w:ascii="PT Astra Serif" w:hAnsi="PT Astra Serif"/>
              </w:rPr>
            </w:pPr>
            <w:r w:rsidRPr="0012182B">
              <w:rPr>
                <w:rFonts w:ascii="PT Astra Serif" w:hAnsi="PT Astra Serif"/>
              </w:rPr>
              <w:t>% поступлений в общей сумме</w:t>
            </w:r>
          </w:p>
        </w:tc>
        <w:tc>
          <w:tcPr>
            <w:tcW w:w="1049" w:type="dxa"/>
            <w:tcBorders>
              <w:top w:val="single" w:sz="4" w:space="0" w:color="auto"/>
              <w:left w:val="nil"/>
              <w:bottom w:val="single" w:sz="4" w:space="0" w:color="auto"/>
              <w:right w:val="single" w:sz="4" w:space="0" w:color="auto"/>
            </w:tcBorders>
            <w:noWrap/>
            <w:vAlign w:val="bottom"/>
          </w:tcPr>
          <w:p w14:paraId="74B099F5" w14:textId="77777777" w:rsidR="00631F5E" w:rsidRDefault="00631F5E" w:rsidP="00C111BD">
            <w:pPr>
              <w:jc w:val="center"/>
              <w:rPr>
                <w:rFonts w:ascii="PT Astra Serif" w:hAnsi="PT Astra Serif" w:cs="Calibri"/>
                <w:color w:val="000000"/>
              </w:rPr>
            </w:pPr>
            <w:r>
              <w:rPr>
                <w:rFonts w:ascii="PT Astra Serif" w:hAnsi="PT Astra Serif" w:cs="Calibri"/>
                <w:color w:val="000000"/>
              </w:rPr>
              <w:t>100,0</w:t>
            </w:r>
          </w:p>
        </w:tc>
        <w:tc>
          <w:tcPr>
            <w:tcW w:w="1107" w:type="dxa"/>
            <w:tcBorders>
              <w:top w:val="single" w:sz="4" w:space="0" w:color="auto"/>
              <w:left w:val="nil"/>
              <w:bottom w:val="single" w:sz="4" w:space="0" w:color="auto"/>
              <w:right w:val="single" w:sz="4" w:space="0" w:color="auto"/>
            </w:tcBorders>
            <w:noWrap/>
            <w:vAlign w:val="bottom"/>
          </w:tcPr>
          <w:p w14:paraId="360F4996" w14:textId="77777777" w:rsidR="00631F5E" w:rsidRDefault="00631F5E" w:rsidP="00C111BD">
            <w:pPr>
              <w:jc w:val="center"/>
              <w:rPr>
                <w:rFonts w:ascii="PT Astra Serif" w:hAnsi="PT Astra Serif" w:cs="Calibri"/>
                <w:color w:val="000000"/>
              </w:rPr>
            </w:pPr>
            <w:r>
              <w:rPr>
                <w:rFonts w:ascii="PT Astra Serif" w:hAnsi="PT Astra Serif" w:cs="Calibri"/>
                <w:color w:val="000000"/>
              </w:rPr>
              <w:t>92,4</w:t>
            </w:r>
          </w:p>
        </w:tc>
        <w:tc>
          <w:tcPr>
            <w:tcW w:w="1521" w:type="dxa"/>
            <w:tcBorders>
              <w:top w:val="single" w:sz="4" w:space="0" w:color="auto"/>
              <w:left w:val="nil"/>
              <w:bottom w:val="single" w:sz="4" w:space="0" w:color="auto"/>
              <w:right w:val="single" w:sz="4" w:space="0" w:color="auto"/>
            </w:tcBorders>
            <w:noWrap/>
            <w:vAlign w:val="bottom"/>
          </w:tcPr>
          <w:p w14:paraId="0386C375" w14:textId="77777777" w:rsidR="00631F5E" w:rsidRDefault="00631F5E" w:rsidP="00C111BD">
            <w:pPr>
              <w:jc w:val="center"/>
              <w:rPr>
                <w:rFonts w:ascii="PT Astra Serif" w:hAnsi="PT Astra Serif" w:cs="Calibri"/>
                <w:color w:val="000000"/>
              </w:rPr>
            </w:pPr>
            <w:r>
              <w:rPr>
                <w:rFonts w:ascii="PT Astra Serif" w:hAnsi="PT Astra Serif" w:cs="Calibri"/>
                <w:color w:val="000000"/>
              </w:rPr>
              <w:t>7,6</w:t>
            </w:r>
          </w:p>
        </w:tc>
        <w:tc>
          <w:tcPr>
            <w:tcW w:w="1266" w:type="dxa"/>
            <w:tcBorders>
              <w:top w:val="single" w:sz="4" w:space="0" w:color="auto"/>
              <w:left w:val="nil"/>
              <w:bottom w:val="single" w:sz="4" w:space="0" w:color="auto"/>
              <w:right w:val="single" w:sz="4" w:space="0" w:color="auto"/>
            </w:tcBorders>
            <w:noWrap/>
            <w:vAlign w:val="bottom"/>
          </w:tcPr>
          <w:p w14:paraId="64050950" w14:textId="77777777" w:rsidR="00631F5E" w:rsidRDefault="00631F5E" w:rsidP="00C111BD">
            <w:pPr>
              <w:jc w:val="center"/>
              <w:rPr>
                <w:rFonts w:ascii="PT Astra Serif" w:hAnsi="PT Astra Serif" w:cs="Calibri"/>
                <w:color w:val="000000"/>
              </w:rPr>
            </w:pPr>
            <w:r>
              <w:rPr>
                <w:rFonts w:ascii="PT Astra Serif" w:hAnsi="PT Astra Serif" w:cs="Calibri"/>
                <w:color w:val="000000"/>
              </w:rPr>
              <w:t>0,0</w:t>
            </w:r>
          </w:p>
        </w:tc>
        <w:tc>
          <w:tcPr>
            <w:tcW w:w="1440" w:type="dxa"/>
            <w:tcBorders>
              <w:top w:val="single" w:sz="4" w:space="0" w:color="auto"/>
              <w:left w:val="nil"/>
              <w:bottom w:val="single" w:sz="4" w:space="0" w:color="auto"/>
              <w:right w:val="single" w:sz="4" w:space="0" w:color="auto"/>
            </w:tcBorders>
            <w:noWrap/>
            <w:vAlign w:val="bottom"/>
          </w:tcPr>
          <w:p w14:paraId="3043298A" w14:textId="77777777" w:rsidR="00631F5E" w:rsidRDefault="00631F5E" w:rsidP="00C111BD">
            <w:pPr>
              <w:jc w:val="center"/>
              <w:rPr>
                <w:rFonts w:ascii="PT Astra Serif" w:hAnsi="PT Astra Serif" w:cs="Calibri"/>
                <w:color w:val="000000"/>
              </w:rPr>
            </w:pPr>
            <w:r>
              <w:rPr>
                <w:rFonts w:ascii="PT Astra Serif" w:hAnsi="PT Astra Serif" w:cs="Calibri"/>
                <w:color w:val="000000"/>
              </w:rPr>
              <w:t>Х</w:t>
            </w:r>
          </w:p>
        </w:tc>
      </w:tr>
      <w:tr w:rsidR="00631F5E" w:rsidRPr="0012182B" w14:paraId="5EC08701" w14:textId="77777777" w:rsidTr="00C111BD">
        <w:trPr>
          <w:trHeight w:val="329"/>
        </w:trPr>
        <w:tc>
          <w:tcPr>
            <w:tcW w:w="3625" w:type="dxa"/>
            <w:tcBorders>
              <w:top w:val="single" w:sz="4" w:space="0" w:color="auto"/>
              <w:left w:val="single" w:sz="4" w:space="0" w:color="auto"/>
              <w:bottom w:val="single" w:sz="4" w:space="0" w:color="auto"/>
              <w:right w:val="single" w:sz="4" w:space="0" w:color="auto"/>
            </w:tcBorders>
            <w:noWrap/>
            <w:vAlign w:val="bottom"/>
          </w:tcPr>
          <w:p w14:paraId="0087485A" w14:textId="77777777" w:rsidR="00631F5E" w:rsidRPr="0012182B" w:rsidRDefault="00631F5E" w:rsidP="00C111BD">
            <w:pPr>
              <w:autoSpaceDN w:val="0"/>
              <w:ind w:right="-5"/>
              <w:jc w:val="both"/>
              <w:rPr>
                <w:rFonts w:ascii="PT Astra Serif" w:hAnsi="PT Astra Serif"/>
                <w:b/>
                <w:bCs/>
              </w:rPr>
            </w:pPr>
            <w:r w:rsidRPr="0012182B">
              <w:rPr>
                <w:rFonts w:ascii="PT Astra Serif" w:hAnsi="PT Astra Serif"/>
                <w:b/>
                <w:bCs/>
              </w:rPr>
              <w:t>9.МО "Цильнинский район"</w:t>
            </w:r>
          </w:p>
        </w:tc>
        <w:tc>
          <w:tcPr>
            <w:tcW w:w="1049" w:type="dxa"/>
            <w:tcBorders>
              <w:top w:val="single" w:sz="4" w:space="0" w:color="auto"/>
              <w:left w:val="nil"/>
              <w:bottom w:val="single" w:sz="4" w:space="0" w:color="auto"/>
              <w:right w:val="single" w:sz="4" w:space="0" w:color="auto"/>
            </w:tcBorders>
            <w:noWrap/>
            <w:vAlign w:val="bottom"/>
          </w:tcPr>
          <w:p w14:paraId="60EF4403" w14:textId="77777777" w:rsidR="00631F5E" w:rsidRDefault="00631F5E" w:rsidP="00C111BD">
            <w:pPr>
              <w:jc w:val="center"/>
              <w:rPr>
                <w:rFonts w:ascii="PT Astra Serif" w:hAnsi="PT Astra Serif" w:cs="Calibri"/>
                <w:b/>
                <w:bCs/>
                <w:color w:val="000000"/>
              </w:rPr>
            </w:pPr>
            <w:r>
              <w:rPr>
                <w:rFonts w:ascii="PT Astra Serif" w:hAnsi="PT Astra Serif" w:cs="Calibri"/>
                <w:b/>
                <w:bCs/>
                <w:color w:val="000000"/>
              </w:rPr>
              <w:t>131821,7</w:t>
            </w:r>
          </w:p>
        </w:tc>
        <w:tc>
          <w:tcPr>
            <w:tcW w:w="1107" w:type="dxa"/>
            <w:tcBorders>
              <w:top w:val="single" w:sz="4" w:space="0" w:color="auto"/>
              <w:left w:val="nil"/>
              <w:bottom w:val="single" w:sz="4" w:space="0" w:color="auto"/>
              <w:right w:val="single" w:sz="4" w:space="0" w:color="auto"/>
            </w:tcBorders>
            <w:noWrap/>
            <w:vAlign w:val="bottom"/>
          </w:tcPr>
          <w:p w14:paraId="56112472" w14:textId="77777777" w:rsidR="00631F5E" w:rsidRDefault="00631F5E" w:rsidP="00C111BD">
            <w:pPr>
              <w:jc w:val="center"/>
              <w:rPr>
                <w:rFonts w:ascii="PT Astra Serif" w:hAnsi="PT Astra Serif" w:cs="Calibri"/>
                <w:b/>
                <w:bCs/>
                <w:color w:val="000000"/>
              </w:rPr>
            </w:pPr>
            <w:r>
              <w:rPr>
                <w:rFonts w:ascii="PT Astra Serif" w:hAnsi="PT Astra Serif" w:cs="Calibri"/>
                <w:b/>
                <w:bCs/>
                <w:color w:val="000000"/>
              </w:rPr>
              <w:t>116859,4</w:t>
            </w:r>
          </w:p>
        </w:tc>
        <w:tc>
          <w:tcPr>
            <w:tcW w:w="1521" w:type="dxa"/>
            <w:tcBorders>
              <w:top w:val="single" w:sz="4" w:space="0" w:color="auto"/>
              <w:left w:val="nil"/>
              <w:bottom w:val="single" w:sz="4" w:space="0" w:color="auto"/>
              <w:right w:val="single" w:sz="4" w:space="0" w:color="auto"/>
            </w:tcBorders>
            <w:noWrap/>
            <w:vAlign w:val="bottom"/>
          </w:tcPr>
          <w:p w14:paraId="6AB00A4B" w14:textId="77777777" w:rsidR="00631F5E" w:rsidRDefault="00631F5E" w:rsidP="00C111BD">
            <w:pPr>
              <w:jc w:val="center"/>
              <w:rPr>
                <w:rFonts w:ascii="PT Astra Serif" w:hAnsi="PT Astra Serif" w:cs="Calibri"/>
                <w:b/>
                <w:bCs/>
                <w:color w:val="000000"/>
              </w:rPr>
            </w:pPr>
            <w:r>
              <w:rPr>
                <w:rFonts w:ascii="PT Astra Serif" w:hAnsi="PT Astra Serif" w:cs="Calibri"/>
                <w:b/>
                <w:bCs/>
                <w:color w:val="000000"/>
              </w:rPr>
              <w:t>8656,9</w:t>
            </w:r>
          </w:p>
        </w:tc>
        <w:tc>
          <w:tcPr>
            <w:tcW w:w="1266" w:type="dxa"/>
            <w:tcBorders>
              <w:top w:val="single" w:sz="4" w:space="0" w:color="auto"/>
              <w:left w:val="nil"/>
              <w:bottom w:val="single" w:sz="4" w:space="0" w:color="auto"/>
              <w:right w:val="single" w:sz="4" w:space="0" w:color="auto"/>
            </w:tcBorders>
            <w:noWrap/>
            <w:vAlign w:val="bottom"/>
          </w:tcPr>
          <w:p w14:paraId="7E87DA20" w14:textId="77777777" w:rsidR="00631F5E" w:rsidRDefault="00631F5E" w:rsidP="00C111BD">
            <w:pPr>
              <w:jc w:val="center"/>
              <w:rPr>
                <w:rFonts w:ascii="PT Astra Serif" w:hAnsi="PT Astra Serif" w:cs="Calibri"/>
                <w:b/>
                <w:bCs/>
                <w:color w:val="000000"/>
              </w:rPr>
            </w:pPr>
            <w:r>
              <w:rPr>
                <w:rFonts w:ascii="PT Astra Serif" w:hAnsi="PT Astra Serif" w:cs="Calibri"/>
                <w:b/>
                <w:bCs/>
                <w:color w:val="000000"/>
              </w:rPr>
              <w:t>6305,4</w:t>
            </w:r>
          </w:p>
        </w:tc>
        <w:tc>
          <w:tcPr>
            <w:tcW w:w="1440" w:type="dxa"/>
            <w:tcBorders>
              <w:top w:val="single" w:sz="4" w:space="0" w:color="auto"/>
              <w:left w:val="nil"/>
              <w:bottom w:val="single" w:sz="4" w:space="0" w:color="auto"/>
              <w:right w:val="single" w:sz="4" w:space="0" w:color="auto"/>
            </w:tcBorders>
            <w:noWrap/>
            <w:vAlign w:val="bottom"/>
          </w:tcPr>
          <w:p w14:paraId="3CC7F9A2" w14:textId="77777777" w:rsidR="00631F5E" w:rsidRDefault="00631F5E" w:rsidP="00C111BD">
            <w:pPr>
              <w:jc w:val="center"/>
              <w:rPr>
                <w:rFonts w:ascii="PT Astra Serif" w:hAnsi="PT Astra Serif" w:cs="Calibri"/>
                <w:b/>
                <w:bCs/>
                <w:color w:val="000000"/>
              </w:rPr>
            </w:pPr>
            <w:r>
              <w:rPr>
                <w:rFonts w:ascii="PT Astra Serif" w:hAnsi="PT Astra Serif" w:cs="Calibri"/>
                <w:b/>
                <w:bCs/>
                <w:color w:val="000000"/>
              </w:rPr>
              <w:t>64,0</w:t>
            </w:r>
          </w:p>
        </w:tc>
      </w:tr>
      <w:tr w:rsidR="00631F5E" w:rsidRPr="0012182B" w14:paraId="476DAEFF" w14:textId="77777777" w:rsidTr="00C111BD">
        <w:trPr>
          <w:trHeight w:val="389"/>
        </w:trPr>
        <w:tc>
          <w:tcPr>
            <w:tcW w:w="3625" w:type="dxa"/>
            <w:tcBorders>
              <w:top w:val="single" w:sz="4" w:space="0" w:color="auto"/>
              <w:left w:val="single" w:sz="4" w:space="0" w:color="auto"/>
              <w:bottom w:val="single" w:sz="4" w:space="0" w:color="auto"/>
              <w:right w:val="single" w:sz="4" w:space="0" w:color="auto"/>
            </w:tcBorders>
            <w:noWrap/>
            <w:vAlign w:val="bottom"/>
          </w:tcPr>
          <w:p w14:paraId="1B081253" w14:textId="77777777" w:rsidR="00631F5E" w:rsidRPr="0012182B" w:rsidRDefault="00631F5E" w:rsidP="00C111BD">
            <w:pPr>
              <w:autoSpaceDN w:val="0"/>
              <w:ind w:right="-5"/>
              <w:jc w:val="both"/>
              <w:rPr>
                <w:rFonts w:ascii="PT Astra Serif" w:hAnsi="PT Astra Serif"/>
              </w:rPr>
            </w:pPr>
            <w:r w:rsidRPr="0012182B">
              <w:rPr>
                <w:rFonts w:ascii="PT Astra Serif" w:hAnsi="PT Astra Serif"/>
              </w:rPr>
              <w:t>% поступлений в общей сумме</w:t>
            </w:r>
          </w:p>
        </w:tc>
        <w:tc>
          <w:tcPr>
            <w:tcW w:w="1049" w:type="dxa"/>
            <w:tcBorders>
              <w:top w:val="single" w:sz="4" w:space="0" w:color="auto"/>
              <w:left w:val="nil"/>
              <w:bottom w:val="single" w:sz="4" w:space="0" w:color="auto"/>
              <w:right w:val="single" w:sz="4" w:space="0" w:color="auto"/>
            </w:tcBorders>
            <w:noWrap/>
            <w:vAlign w:val="bottom"/>
          </w:tcPr>
          <w:p w14:paraId="1FB3AF47" w14:textId="77777777" w:rsidR="00631F5E" w:rsidRDefault="00631F5E" w:rsidP="00C111BD">
            <w:pPr>
              <w:jc w:val="center"/>
              <w:rPr>
                <w:rFonts w:ascii="PT Astra Serif" w:hAnsi="PT Astra Serif" w:cs="Calibri"/>
                <w:color w:val="000000"/>
              </w:rPr>
            </w:pPr>
            <w:r>
              <w:rPr>
                <w:rFonts w:ascii="PT Astra Serif" w:hAnsi="PT Astra Serif" w:cs="Calibri"/>
                <w:color w:val="000000"/>
              </w:rPr>
              <w:t>100,0</w:t>
            </w:r>
          </w:p>
        </w:tc>
        <w:tc>
          <w:tcPr>
            <w:tcW w:w="1107" w:type="dxa"/>
            <w:tcBorders>
              <w:top w:val="single" w:sz="4" w:space="0" w:color="auto"/>
              <w:left w:val="nil"/>
              <w:bottom w:val="single" w:sz="4" w:space="0" w:color="auto"/>
              <w:right w:val="single" w:sz="4" w:space="0" w:color="auto"/>
            </w:tcBorders>
            <w:noWrap/>
            <w:vAlign w:val="bottom"/>
          </w:tcPr>
          <w:p w14:paraId="4B580851" w14:textId="77777777" w:rsidR="00631F5E" w:rsidRDefault="00631F5E" w:rsidP="00C111BD">
            <w:pPr>
              <w:jc w:val="center"/>
              <w:rPr>
                <w:rFonts w:ascii="PT Astra Serif" w:hAnsi="PT Astra Serif" w:cs="Calibri"/>
                <w:color w:val="000000"/>
              </w:rPr>
            </w:pPr>
            <w:r>
              <w:rPr>
                <w:rFonts w:ascii="PT Astra Serif" w:hAnsi="PT Astra Serif" w:cs="Calibri"/>
                <w:color w:val="000000"/>
              </w:rPr>
              <w:t>88,6</w:t>
            </w:r>
          </w:p>
        </w:tc>
        <w:tc>
          <w:tcPr>
            <w:tcW w:w="1521" w:type="dxa"/>
            <w:tcBorders>
              <w:top w:val="single" w:sz="4" w:space="0" w:color="auto"/>
              <w:left w:val="nil"/>
              <w:bottom w:val="single" w:sz="4" w:space="0" w:color="auto"/>
              <w:right w:val="single" w:sz="4" w:space="0" w:color="auto"/>
            </w:tcBorders>
            <w:noWrap/>
            <w:vAlign w:val="bottom"/>
          </w:tcPr>
          <w:p w14:paraId="0B43D6E2" w14:textId="77777777" w:rsidR="00631F5E" w:rsidRDefault="00631F5E" w:rsidP="00C111BD">
            <w:pPr>
              <w:jc w:val="center"/>
              <w:rPr>
                <w:rFonts w:ascii="PT Astra Serif" w:hAnsi="PT Astra Serif" w:cs="Calibri"/>
                <w:color w:val="000000"/>
              </w:rPr>
            </w:pPr>
            <w:r>
              <w:rPr>
                <w:rFonts w:ascii="PT Astra Serif" w:hAnsi="PT Astra Serif" w:cs="Calibri"/>
                <w:color w:val="000000"/>
              </w:rPr>
              <w:t>6,6</w:t>
            </w:r>
          </w:p>
        </w:tc>
        <w:tc>
          <w:tcPr>
            <w:tcW w:w="1266" w:type="dxa"/>
            <w:tcBorders>
              <w:top w:val="single" w:sz="4" w:space="0" w:color="auto"/>
              <w:left w:val="nil"/>
              <w:bottom w:val="single" w:sz="4" w:space="0" w:color="auto"/>
              <w:right w:val="single" w:sz="4" w:space="0" w:color="auto"/>
            </w:tcBorders>
            <w:noWrap/>
            <w:vAlign w:val="bottom"/>
          </w:tcPr>
          <w:p w14:paraId="44974C35" w14:textId="77777777" w:rsidR="00631F5E" w:rsidRDefault="00631F5E" w:rsidP="00C111BD">
            <w:pPr>
              <w:jc w:val="center"/>
              <w:rPr>
                <w:rFonts w:ascii="PT Astra Serif" w:hAnsi="PT Astra Serif" w:cs="Calibri"/>
                <w:color w:val="000000"/>
              </w:rPr>
            </w:pPr>
            <w:r>
              <w:rPr>
                <w:rFonts w:ascii="PT Astra Serif" w:hAnsi="PT Astra Serif" w:cs="Calibri"/>
                <w:color w:val="000000"/>
              </w:rPr>
              <w:t>4,8</w:t>
            </w:r>
          </w:p>
        </w:tc>
        <w:tc>
          <w:tcPr>
            <w:tcW w:w="1440" w:type="dxa"/>
            <w:tcBorders>
              <w:top w:val="single" w:sz="4" w:space="0" w:color="auto"/>
              <w:left w:val="nil"/>
              <w:bottom w:val="single" w:sz="4" w:space="0" w:color="auto"/>
              <w:right w:val="single" w:sz="4" w:space="0" w:color="auto"/>
            </w:tcBorders>
            <w:noWrap/>
            <w:vAlign w:val="bottom"/>
          </w:tcPr>
          <w:p w14:paraId="7B535841" w14:textId="77777777" w:rsidR="00631F5E" w:rsidRDefault="00631F5E" w:rsidP="00C111BD">
            <w:pPr>
              <w:jc w:val="center"/>
              <w:rPr>
                <w:rFonts w:ascii="PT Astra Serif" w:hAnsi="PT Astra Serif" w:cs="Calibri"/>
                <w:color w:val="000000"/>
              </w:rPr>
            </w:pPr>
            <w:r>
              <w:rPr>
                <w:rFonts w:ascii="PT Astra Serif" w:hAnsi="PT Astra Serif" w:cs="Calibri"/>
                <w:color w:val="000000"/>
              </w:rPr>
              <w:t>Х</w:t>
            </w:r>
          </w:p>
        </w:tc>
      </w:tr>
      <w:tr w:rsidR="00631F5E" w:rsidRPr="0012182B" w14:paraId="358EB897" w14:textId="77777777" w:rsidTr="00C111BD">
        <w:trPr>
          <w:trHeight w:val="300"/>
        </w:trPr>
        <w:tc>
          <w:tcPr>
            <w:tcW w:w="3625" w:type="dxa"/>
            <w:tcBorders>
              <w:top w:val="single" w:sz="4" w:space="0" w:color="auto"/>
              <w:left w:val="single" w:sz="4" w:space="0" w:color="auto"/>
              <w:bottom w:val="single" w:sz="4" w:space="0" w:color="auto"/>
              <w:right w:val="single" w:sz="4" w:space="0" w:color="auto"/>
            </w:tcBorders>
            <w:noWrap/>
            <w:vAlign w:val="bottom"/>
          </w:tcPr>
          <w:p w14:paraId="55DF505E" w14:textId="77777777" w:rsidR="00631F5E" w:rsidRPr="0012182B" w:rsidRDefault="00631F5E" w:rsidP="00C111BD">
            <w:pPr>
              <w:autoSpaceDN w:val="0"/>
              <w:ind w:right="-5"/>
              <w:rPr>
                <w:rFonts w:ascii="PT Astra Serif" w:hAnsi="PT Astra Serif"/>
                <w:b/>
                <w:bCs/>
              </w:rPr>
            </w:pPr>
            <w:r w:rsidRPr="0012182B">
              <w:rPr>
                <w:rFonts w:ascii="PT Astra Serif" w:hAnsi="PT Astra Serif"/>
                <w:b/>
                <w:bCs/>
              </w:rPr>
              <w:t xml:space="preserve">Всего консолидированный бюджет </w:t>
            </w:r>
          </w:p>
        </w:tc>
        <w:tc>
          <w:tcPr>
            <w:tcW w:w="1049" w:type="dxa"/>
            <w:tcBorders>
              <w:top w:val="single" w:sz="4" w:space="0" w:color="auto"/>
              <w:left w:val="nil"/>
              <w:bottom w:val="single" w:sz="4" w:space="0" w:color="auto"/>
              <w:right w:val="single" w:sz="4" w:space="0" w:color="auto"/>
            </w:tcBorders>
            <w:noWrap/>
            <w:vAlign w:val="bottom"/>
          </w:tcPr>
          <w:p w14:paraId="731AF6EB" w14:textId="77777777" w:rsidR="00631F5E" w:rsidRDefault="00631F5E" w:rsidP="00C111BD">
            <w:pPr>
              <w:jc w:val="center"/>
              <w:rPr>
                <w:rFonts w:ascii="PT Astra Serif" w:hAnsi="PT Astra Serif" w:cs="Calibri"/>
                <w:b/>
                <w:bCs/>
                <w:color w:val="000000"/>
              </w:rPr>
            </w:pPr>
            <w:r>
              <w:rPr>
                <w:rFonts w:ascii="PT Astra Serif" w:hAnsi="PT Astra Serif" w:cs="Calibri"/>
                <w:b/>
                <w:bCs/>
                <w:color w:val="000000"/>
              </w:rPr>
              <w:t>206067,4</w:t>
            </w:r>
          </w:p>
        </w:tc>
        <w:tc>
          <w:tcPr>
            <w:tcW w:w="1107" w:type="dxa"/>
            <w:tcBorders>
              <w:top w:val="single" w:sz="4" w:space="0" w:color="auto"/>
              <w:left w:val="nil"/>
              <w:bottom w:val="single" w:sz="4" w:space="0" w:color="auto"/>
              <w:right w:val="single" w:sz="4" w:space="0" w:color="auto"/>
            </w:tcBorders>
            <w:noWrap/>
            <w:vAlign w:val="bottom"/>
          </w:tcPr>
          <w:p w14:paraId="6C7F8E3A" w14:textId="77777777" w:rsidR="00631F5E" w:rsidRDefault="00631F5E" w:rsidP="00C111BD">
            <w:pPr>
              <w:jc w:val="center"/>
              <w:rPr>
                <w:rFonts w:ascii="PT Astra Serif" w:hAnsi="PT Astra Serif" w:cs="Calibri"/>
                <w:b/>
                <w:bCs/>
                <w:color w:val="000000"/>
              </w:rPr>
            </w:pPr>
            <w:r>
              <w:rPr>
                <w:rFonts w:ascii="PT Astra Serif" w:hAnsi="PT Astra Serif" w:cs="Calibri"/>
                <w:b/>
                <w:bCs/>
                <w:color w:val="000000"/>
              </w:rPr>
              <w:t>185460,1</w:t>
            </w:r>
          </w:p>
        </w:tc>
        <w:tc>
          <w:tcPr>
            <w:tcW w:w="1521" w:type="dxa"/>
            <w:tcBorders>
              <w:top w:val="single" w:sz="4" w:space="0" w:color="auto"/>
              <w:left w:val="nil"/>
              <w:bottom w:val="single" w:sz="4" w:space="0" w:color="auto"/>
              <w:right w:val="single" w:sz="4" w:space="0" w:color="auto"/>
            </w:tcBorders>
            <w:noWrap/>
            <w:vAlign w:val="bottom"/>
          </w:tcPr>
          <w:p w14:paraId="748046D2" w14:textId="77777777" w:rsidR="00631F5E" w:rsidRDefault="00631F5E" w:rsidP="00C111BD">
            <w:pPr>
              <w:jc w:val="center"/>
              <w:rPr>
                <w:rFonts w:ascii="PT Astra Serif" w:hAnsi="PT Astra Serif" w:cs="Calibri"/>
                <w:b/>
                <w:bCs/>
                <w:color w:val="000000"/>
              </w:rPr>
            </w:pPr>
            <w:r>
              <w:rPr>
                <w:rFonts w:ascii="PT Astra Serif" w:hAnsi="PT Astra Serif" w:cs="Calibri"/>
                <w:b/>
                <w:bCs/>
                <w:color w:val="000000"/>
              </w:rPr>
              <w:t>14301,9</w:t>
            </w:r>
          </w:p>
        </w:tc>
        <w:tc>
          <w:tcPr>
            <w:tcW w:w="1266" w:type="dxa"/>
            <w:tcBorders>
              <w:top w:val="single" w:sz="4" w:space="0" w:color="auto"/>
              <w:left w:val="nil"/>
              <w:bottom w:val="single" w:sz="4" w:space="0" w:color="auto"/>
              <w:right w:val="single" w:sz="4" w:space="0" w:color="auto"/>
            </w:tcBorders>
            <w:noWrap/>
            <w:vAlign w:val="bottom"/>
          </w:tcPr>
          <w:p w14:paraId="7829DAF3" w14:textId="77777777" w:rsidR="00631F5E" w:rsidRDefault="00631F5E" w:rsidP="00C111BD">
            <w:pPr>
              <w:jc w:val="center"/>
              <w:rPr>
                <w:rFonts w:ascii="PT Astra Serif" w:hAnsi="PT Astra Serif" w:cs="Calibri"/>
                <w:b/>
                <w:bCs/>
                <w:color w:val="000000"/>
              </w:rPr>
            </w:pPr>
            <w:r>
              <w:rPr>
                <w:rFonts w:ascii="PT Astra Serif" w:hAnsi="PT Astra Serif" w:cs="Calibri"/>
                <w:b/>
                <w:bCs/>
                <w:color w:val="000000"/>
              </w:rPr>
              <w:t>6305,4</w:t>
            </w:r>
          </w:p>
        </w:tc>
        <w:tc>
          <w:tcPr>
            <w:tcW w:w="1440" w:type="dxa"/>
            <w:tcBorders>
              <w:top w:val="single" w:sz="4" w:space="0" w:color="auto"/>
              <w:left w:val="nil"/>
              <w:bottom w:val="single" w:sz="4" w:space="0" w:color="auto"/>
              <w:right w:val="single" w:sz="4" w:space="0" w:color="auto"/>
            </w:tcBorders>
            <w:noWrap/>
            <w:vAlign w:val="bottom"/>
          </w:tcPr>
          <w:p w14:paraId="78C1956F" w14:textId="77777777" w:rsidR="00631F5E" w:rsidRDefault="00631F5E" w:rsidP="00C111BD">
            <w:pPr>
              <w:jc w:val="center"/>
              <w:rPr>
                <w:rFonts w:ascii="PT Astra Serif" w:hAnsi="PT Astra Serif" w:cs="Calibri"/>
                <w:b/>
                <w:bCs/>
                <w:color w:val="000000"/>
              </w:rPr>
            </w:pPr>
            <w:r>
              <w:rPr>
                <w:rFonts w:ascii="PT Astra Serif" w:hAnsi="PT Astra Serif" w:cs="Calibri"/>
                <w:b/>
                <w:bCs/>
                <w:color w:val="000000"/>
              </w:rPr>
              <w:t>100,0</w:t>
            </w:r>
          </w:p>
        </w:tc>
      </w:tr>
      <w:tr w:rsidR="00631F5E" w:rsidRPr="0012182B" w14:paraId="382DD5A5" w14:textId="77777777" w:rsidTr="00C111BD">
        <w:trPr>
          <w:trHeight w:val="321"/>
        </w:trPr>
        <w:tc>
          <w:tcPr>
            <w:tcW w:w="3625" w:type="dxa"/>
            <w:tcBorders>
              <w:top w:val="single" w:sz="4" w:space="0" w:color="auto"/>
              <w:left w:val="single" w:sz="4" w:space="0" w:color="auto"/>
              <w:bottom w:val="single" w:sz="4" w:space="0" w:color="auto"/>
              <w:right w:val="single" w:sz="4" w:space="0" w:color="auto"/>
            </w:tcBorders>
            <w:noWrap/>
            <w:vAlign w:val="bottom"/>
          </w:tcPr>
          <w:p w14:paraId="3F4C36AC" w14:textId="77777777" w:rsidR="00631F5E" w:rsidRPr="0012182B" w:rsidRDefault="00631F5E" w:rsidP="00C111BD">
            <w:pPr>
              <w:autoSpaceDN w:val="0"/>
              <w:ind w:right="-5"/>
              <w:jc w:val="both"/>
              <w:rPr>
                <w:rFonts w:ascii="PT Astra Serif" w:hAnsi="PT Astra Serif"/>
                <w:b/>
                <w:bCs/>
              </w:rPr>
            </w:pPr>
            <w:r w:rsidRPr="0012182B">
              <w:rPr>
                <w:rFonts w:ascii="PT Astra Serif" w:hAnsi="PT Astra Serif"/>
              </w:rPr>
              <w:t>% поступлений в общей сумме</w:t>
            </w:r>
          </w:p>
        </w:tc>
        <w:tc>
          <w:tcPr>
            <w:tcW w:w="1049" w:type="dxa"/>
            <w:tcBorders>
              <w:top w:val="single" w:sz="4" w:space="0" w:color="auto"/>
              <w:left w:val="nil"/>
              <w:bottom w:val="single" w:sz="4" w:space="0" w:color="auto"/>
              <w:right w:val="single" w:sz="4" w:space="0" w:color="auto"/>
            </w:tcBorders>
            <w:noWrap/>
            <w:vAlign w:val="bottom"/>
          </w:tcPr>
          <w:p w14:paraId="69DA38B4" w14:textId="77777777" w:rsidR="00631F5E" w:rsidRDefault="00631F5E" w:rsidP="00C111BD">
            <w:pPr>
              <w:jc w:val="center"/>
              <w:rPr>
                <w:rFonts w:ascii="PT Astra Serif" w:hAnsi="PT Astra Serif" w:cs="Calibri"/>
                <w:color w:val="000000"/>
              </w:rPr>
            </w:pPr>
            <w:r>
              <w:rPr>
                <w:rFonts w:ascii="PT Astra Serif" w:hAnsi="PT Astra Serif" w:cs="Calibri"/>
                <w:color w:val="000000"/>
              </w:rPr>
              <w:t>100,0</w:t>
            </w:r>
          </w:p>
        </w:tc>
        <w:tc>
          <w:tcPr>
            <w:tcW w:w="1107" w:type="dxa"/>
            <w:tcBorders>
              <w:top w:val="single" w:sz="4" w:space="0" w:color="auto"/>
              <w:left w:val="nil"/>
              <w:bottom w:val="single" w:sz="4" w:space="0" w:color="auto"/>
              <w:right w:val="single" w:sz="4" w:space="0" w:color="auto"/>
            </w:tcBorders>
            <w:noWrap/>
            <w:vAlign w:val="bottom"/>
          </w:tcPr>
          <w:p w14:paraId="73BE3185" w14:textId="77777777" w:rsidR="00631F5E" w:rsidRDefault="00631F5E" w:rsidP="00C111BD">
            <w:pPr>
              <w:jc w:val="center"/>
              <w:rPr>
                <w:rFonts w:ascii="PT Astra Serif" w:hAnsi="PT Astra Serif" w:cs="Calibri"/>
                <w:color w:val="000000"/>
              </w:rPr>
            </w:pPr>
            <w:r>
              <w:rPr>
                <w:rFonts w:ascii="PT Astra Serif" w:hAnsi="PT Astra Serif" w:cs="Calibri"/>
                <w:color w:val="000000"/>
              </w:rPr>
              <w:t>90,0</w:t>
            </w:r>
          </w:p>
        </w:tc>
        <w:tc>
          <w:tcPr>
            <w:tcW w:w="1521" w:type="dxa"/>
            <w:tcBorders>
              <w:top w:val="single" w:sz="4" w:space="0" w:color="auto"/>
              <w:left w:val="nil"/>
              <w:bottom w:val="single" w:sz="4" w:space="0" w:color="auto"/>
              <w:right w:val="single" w:sz="4" w:space="0" w:color="auto"/>
            </w:tcBorders>
            <w:noWrap/>
            <w:vAlign w:val="bottom"/>
          </w:tcPr>
          <w:p w14:paraId="627EBD3E" w14:textId="77777777" w:rsidR="00631F5E" w:rsidRDefault="00631F5E" w:rsidP="00C111BD">
            <w:pPr>
              <w:jc w:val="center"/>
              <w:rPr>
                <w:rFonts w:ascii="PT Astra Serif" w:hAnsi="PT Astra Serif" w:cs="Calibri"/>
                <w:color w:val="000000"/>
              </w:rPr>
            </w:pPr>
            <w:r>
              <w:rPr>
                <w:rFonts w:ascii="PT Astra Serif" w:hAnsi="PT Astra Serif" w:cs="Calibri"/>
                <w:color w:val="000000"/>
              </w:rPr>
              <w:t>6,9</w:t>
            </w:r>
          </w:p>
        </w:tc>
        <w:tc>
          <w:tcPr>
            <w:tcW w:w="1266" w:type="dxa"/>
            <w:tcBorders>
              <w:top w:val="single" w:sz="4" w:space="0" w:color="auto"/>
              <w:left w:val="nil"/>
              <w:bottom w:val="single" w:sz="4" w:space="0" w:color="auto"/>
              <w:right w:val="single" w:sz="4" w:space="0" w:color="auto"/>
            </w:tcBorders>
            <w:noWrap/>
            <w:vAlign w:val="bottom"/>
          </w:tcPr>
          <w:p w14:paraId="332ECC2A" w14:textId="77777777" w:rsidR="00631F5E" w:rsidRDefault="00631F5E" w:rsidP="00C111BD">
            <w:pPr>
              <w:jc w:val="center"/>
              <w:rPr>
                <w:rFonts w:ascii="PT Astra Serif" w:hAnsi="PT Astra Serif" w:cs="Calibri"/>
                <w:color w:val="000000"/>
              </w:rPr>
            </w:pPr>
            <w:r>
              <w:rPr>
                <w:rFonts w:ascii="PT Astra Serif" w:hAnsi="PT Astra Serif" w:cs="Calibri"/>
                <w:color w:val="000000"/>
              </w:rPr>
              <w:t>3,1</w:t>
            </w:r>
          </w:p>
        </w:tc>
        <w:tc>
          <w:tcPr>
            <w:tcW w:w="1440" w:type="dxa"/>
            <w:tcBorders>
              <w:top w:val="single" w:sz="4" w:space="0" w:color="auto"/>
              <w:left w:val="nil"/>
              <w:bottom w:val="single" w:sz="4" w:space="0" w:color="auto"/>
              <w:right w:val="single" w:sz="4" w:space="0" w:color="auto"/>
            </w:tcBorders>
            <w:noWrap/>
            <w:vAlign w:val="bottom"/>
          </w:tcPr>
          <w:p w14:paraId="255B3C87" w14:textId="77777777" w:rsidR="00631F5E" w:rsidRDefault="00631F5E" w:rsidP="00C111BD">
            <w:pPr>
              <w:jc w:val="center"/>
              <w:rPr>
                <w:rFonts w:ascii="PT Astra Serif" w:hAnsi="PT Astra Serif" w:cs="Calibri"/>
                <w:color w:val="000000"/>
              </w:rPr>
            </w:pPr>
            <w:r>
              <w:rPr>
                <w:rFonts w:ascii="PT Astra Serif" w:hAnsi="PT Astra Serif" w:cs="Calibri"/>
                <w:color w:val="000000"/>
              </w:rPr>
              <w:t>Х</w:t>
            </w:r>
          </w:p>
        </w:tc>
      </w:tr>
    </w:tbl>
    <w:p w14:paraId="61035219" w14:textId="77777777" w:rsidR="00C111BD" w:rsidRDefault="00631F5E" w:rsidP="00631F5E">
      <w:pPr>
        <w:ind w:right="-5"/>
        <w:jc w:val="both"/>
        <w:rPr>
          <w:rFonts w:ascii="PT Astra Serif" w:hAnsi="PT Astra Serif"/>
          <w:lang w:val="en-US"/>
        </w:rPr>
      </w:pPr>
      <w:r w:rsidRPr="0012182B">
        <w:rPr>
          <w:rFonts w:ascii="PT Astra Serif" w:hAnsi="PT Astra Serif"/>
        </w:rPr>
        <w:t xml:space="preserve">        </w:t>
      </w:r>
    </w:p>
    <w:p w14:paraId="36C128D1" w14:textId="77777777" w:rsidR="00C111BD" w:rsidRDefault="00C111BD" w:rsidP="00631F5E">
      <w:pPr>
        <w:ind w:right="-5"/>
        <w:jc w:val="both"/>
        <w:rPr>
          <w:rFonts w:ascii="PT Astra Serif" w:hAnsi="PT Astra Serif"/>
          <w:lang w:val="en-US"/>
        </w:rPr>
      </w:pPr>
    </w:p>
    <w:p w14:paraId="2B47B09F" w14:textId="77777777" w:rsidR="00C111BD" w:rsidRDefault="00C111BD" w:rsidP="00631F5E">
      <w:pPr>
        <w:ind w:right="-5"/>
        <w:jc w:val="both"/>
        <w:rPr>
          <w:rFonts w:ascii="PT Astra Serif" w:hAnsi="PT Astra Serif"/>
          <w:lang w:val="en-US"/>
        </w:rPr>
      </w:pPr>
    </w:p>
    <w:p w14:paraId="784F7D4E" w14:textId="77777777" w:rsidR="00C111BD" w:rsidRDefault="00C111BD" w:rsidP="00631F5E">
      <w:pPr>
        <w:ind w:right="-5"/>
        <w:jc w:val="both"/>
        <w:rPr>
          <w:rFonts w:ascii="PT Astra Serif" w:hAnsi="PT Astra Serif"/>
          <w:lang w:val="en-US"/>
        </w:rPr>
      </w:pPr>
    </w:p>
    <w:p w14:paraId="1C87065C" w14:textId="77777777" w:rsidR="00C111BD" w:rsidRDefault="00C111BD" w:rsidP="00631F5E">
      <w:pPr>
        <w:ind w:right="-5"/>
        <w:jc w:val="both"/>
        <w:rPr>
          <w:rFonts w:ascii="PT Astra Serif" w:hAnsi="PT Astra Serif"/>
          <w:lang w:val="en-US"/>
        </w:rPr>
      </w:pPr>
    </w:p>
    <w:p w14:paraId="030BB5FE" w14:textId="77777777" w:rsidR="00C111BD" w:rsidRDefault="00C111BD" w:rsidP="00631F5E">
      <w:pPr>
        <w:ind w:right="-5"/>
        <w:jc w:val="both"/>
        <w:rPr>
          <w:rFonts w:ascii="PT Astra Serif" w:hAnsi="PT Astra Serif"/>
          <w:lang w:val="en-US"/>
        </w:rPr>
      </w:pPr>
    </w:p>
    <w:p w14:paraId="73517815" w14:textId="77777777" w:rsidR="00C111BD" w:rsidRDefault="00C111BD" w:rsidP="00631F5E">
      <w:pPr>
        <w:ind w:right="-5"/>
        <w:jc w:val="both"/>
        <w:rPr>
          <w:rFonts w:ascii="PT Astra Serif" w:hAnsi="PT Astra Serif"/>
          <w:lang w:val="en-US"/>
        </w:rPr>
      </w:pPr>
    </w:p>
    <w:p w14:paraId="1778C148" w14:textId="77777777" w:rsidR="00C111BD" w:rsidRDefault="00C111BD" w:rsidP="00631F5E">
      <w:pPr>
        <w:ind w:right="-5"/>
        <w:jc w:val="both"/>
        <w:rPr>
          <w:rFonts w:ascii="PT Astra Serif" w:hAnsi="PT Astra Serif"/>
          <w:lang w:val="en-US"/>
        </w:rPr>
      </w:pPr>
    </w:p>
    <w:p w14:paraId="0E9BB71C" w14:textId="77777777" w:rsidR="00C111BD" w:rsidRDefault="00C111BD" w:rsidP="00631F5E">
      <w:pPr>
        <w:ind w:right="-5"/>
        <w:jc w:val="both"/>
        <w:rPr>
          <w:rFonts w:ascii="PT Astra Serif" w:hAnsi="PT Astra Serif"/>
          <w:lang w:val="en-US"/>
        </w:rPr>
      </w:pPr>
    </w:p>
    <w:p w14:paraId="06CC5962" w14:textId="77777777" w:rsidR="00C111BD" w:rsidRDefault="00C111BD" w:rsidP="00631F5E">
      <w:pPr>
        <w:ind w:right="-5"/>
        <w:jc w:val="both"/>
        <w:rPr>
          <w:rFonts w:ascii="PT Astra Serif" w:hAnsi="PT Astra Serif"/>
          <w:lang w:val="en-US"/>
        </w:rPr>
      </w:pPr>
    </w:p>
    <w:p w14:paraId="688DBE85" w14:textId="77777777" w:rsidR="00C111BD" w:rsidRDefault="00C111BD" w:rsidP="00631F5E">
      <w:pPr>
        <w:ind w:right="-5"/>
        <w:jc w:val="both"/>
        <w:rPr>
          <w:rFonts w:ascii="PT Astra Serif" w:hAnsi="PT Astra Serif"/>
          <w:lang w:val="en-US"/>
        </w:rPr>
      </w:pPr>
    </w:p>
    <w:p w14:paraId="20D2DDD1" w14:textId="77777777" w:rsidR="00C111BD" w:rsidRDefault="00C111BD" w:rsidP="00631F5E">
      <w:pPr>
        <w:ind w:right="-5"/>
        <w:jc w:val="both"/>
        <w:rPr>
          <w:rFonts w:ascii="PT Astra Serif" w:hAnsi="PT Astra Serif"/>
          <w:lang w:val="en-US"/>
        </w:rPr>
      </w:pPr>
    </w:p>
    <w:p w14:paraId="54946B2C" w14:textId="77777777" w:rsidR="00C111BD" w:rsidRDefault="00C111BD" w:rsidP="00631F5E">
      <w:pPr>
        <w:ind w:right="-5"/>
        <w:jc w:val="both"/>
        <w:rPr>
          <w:rFonts w:ascii="PT Astra Serif" w:hAnsi="PT Astra Serif"/>
          <w:lang w:val="en-US"/>
        </w:rPr>
      </w:pPr>
    </w:p>
    <w:p w14:paraId="5CE0656D" w14:textId="77777777" w:rsidR="00C111BD" w:rsidRDefault="00C111BD" w:rsidP="00631F5E">
      <w:pPr>
        <w:ind w:right="-5"/>
        <w:jc w:val="both"/>
        <w:rPr>
          <w:rFonts w:ascii="PT Astra Serif" w:hAnsi="PT Astra Serif"/>
          <w:lang w:val="en-US"/>
        </w:rPr>
      </w:pPr>
    </w:p>
    <w:p w14:paraId="279FFCC3" w14:textId="77777777" w:rsidR="00C111BD" w:rsidRDefault="00C111BD" w:rsidP="00631F5E">
      <w:pPr>
        <w:ind w:right="-5"/>
        <w:jc w:val="both"/>
        <w:rPr>
          <w:rFonts w:ascii="PT Astra Serif" w:hAnsi="PT Astra Serif"/>
          <w:lang w:val="en-US"/>
        </w:rPr>
      </w:pPr>
    </w:p>
    <w:p w14:paraId="3FB08979" w14:textId="77777777" w:rsidR="00C111BD" w:rsidRDefault="00C111BD" w:rsidP="00631F5E">
      <w:pPr>
        <w:ind w:right="-5"/>
        <w:jc w:val="both"/>
        <w:rPr>
          <w:rFonts w:ascii="PT Astra Serif" w:hAnsi="PT Astra Serif"/>
          <w:lang w:val="en-US"/>
        </w:rPr>
      </w:pPr>
    </w:p>
    <w:p w14:paraId="7296CF7B" w14:textId="77777777" w:rsidR="00C111BD" w:rsidRDefault="00C111BD" w:rsidP="00631F5E">
      <w:pPr>
        <w:ind w:right="-5"/>
        <w:jc w:val="both"/>
        <w:rPr>
          <w:rFonts w:ascii="PT Astra Serif" w:hAnsi="PT Astra Serif"/>
          <w:lang w:val="en-US"/>
        </w:rPr>
      </w:pPr>
    </w:p>
    <w:p w14:paraId="1EA28A70" w14:textId="77777777" w:rsidR="00C111BD" w:rsidRDefault="00C111BD" w:rsidP="00631F5E">
      <w:pPr>
        <w:ind w:right="-5"/>
        <w:jc w:val="both"/>
        <w:rPr>
          <w:rFonts w:ascii="PT Astra Serif" w:hAnsi="PT Astra Serif"/>
          <w:lang w:val="en-US"/>
        </w:rPr>
      </w:pPr>
    </w:p>
    <w:p w14:paraId="5CA59BC4" w14:textId="77777777" w:rsidR="00C111BD" w:rsidRDefault="00C111BD" w:rsidP="00631F5E">
      <w:pPr>
        <w:ind w:right="-5"/>
        <w:jc w:val="both"/>
        <w:rPr>
          <w:rFonts w:ascii="PT Astra Serif" w:hAnsi="PT Astra Serif"/>
          <w:lang w:val="en-US"/>
        </w:rPr>
      </w:pPr>
    </w:p>
    <w:p w14:paraId="58558711" w14:textId="77777777" w:rsidR="00C111BD" w:rsidRDefault="00C111BD" w:rsidP="00631F5E">
      <w:pPr>
        <w:ind w:right="-5"/>
        <w:jc w:val="both"/>
        <w:rPr>
          <w:rFonts w:ascii="PT Astra Serif" w:hAnsi="PT Astra Serif"/>
          <w:lang w:val="en-US"/>
        </w:rPr>
      </w:pPr>
    </w:p>
    <w:p w14:paraId="642B8159" w14:textId="77777777" w:rsidR="00C111BD" w:rsidRDefault="00C111BD" w:rsidP="00631F5E">
      <w:pPr>
        <w:ind w:right="-5"/>
        <w:jc w:val="both"/>
        <w:rPr>
          <w:rFonts w:ascii="PT Astra Serif" w:hAnsi="PT Astra Serif"/>
          <w:lang w:val="en-US"/>
        </w:rPr>
      </w:pPr>
    </w:p>
    <w:p w14:paraId="740E1BEE" w14:textId="77777777" w:rsidR="00C111BD" w:rsidRDefault="00C111BD" w:rsidP="00631F5E">
      <w:pPr>
        <w:ind w:right="-5"/>
        <w:jc w:val="both"/>
        <w:rPr>
          <w:rFonts w:ascii="PT Astra Serif" w:hAnsi="PT Astra Serif"/>
          <w:lang w:val="en-US"/>
        </w:rPr>
      </w:pPr>
    </w:p>
    <w:p w14:paraId="5C52692D" w14:textId="77777777" w:rsidR="00C111BD" w:rsidRDefault="00C111BD" w:rsidP="00631F5E">
      <w:pPr>
        <w:ind w:right="-5"/>
        <w:jc w:val="both"/>
        <w:rPr>
          <w:rFonts w:ascii="PT Astra Serif" w:hAnsi="PT Astra Serif"/>
          <w:lang w:val="en-US"/>
        </w:rPr>
      </w:pPr>
    </w:p>
    <w:p w14:paraId="6099DCF4" w14:textId="77777777" w:rsidR="00C111BD" w:rsidRDefault="00C111BD" w:rsidP="00631F5E">
      <w:pPr>
        <w:ind w:right="-5"/>
        <w:jc w:val="both"/>
        <w:rPr>
          <w:rFonts w:ascii="PT Astra Serif" w:hAnsi="PT Astra Serif"/>
          <w:lang w:val="en-US"/>
        </w:rPr>
      </w:pPr>
    </w:p>
    <w:p w14:paraId="09BE7547" w14:textId="77777777" w:rsidR="00C111BD" w:rsidRDefault="00C111BD" w:rsidP="00631F5E">
      <w:pPr>
        <w:ind w:right="-5"/>
        <w:jc w:val="both"/>
        <w:rPr>
          <w:rFonts w:ascii="PT Astra Serif" w:hAnsi="PT Astra Serif"/>
          <w:lang w:val="en-US"/>
        </w:rPr>
      </w:pPr>
    </w:p>
    <w:p w14:paraId="5169E32C" w14:textId="577175CD" w:rsidR="00631F5E" w:rsidRPr="0012182B" w:rsidRDefault="00631F5E" w:rsidP="00631F5E">
      <w:pPr>
        <w:ind w:right="-5"/>
        <w:jc w:val="both"/>
        <w:rPr>
          <w:rFonts w:ascii="PT Astra Serif" w:hAnsi="PT Astra Serif"/>
        </w:rPr>
      </w:pPr>
      <w:r w:rsidRPr="0012182B">
        <w:rPr>
          <w:rFonts w:ascii="PT Astra Serif" w:hAnsi="PT Astra Serif"/>
        </w:rPr>
        <w:t>По данным таблицы № 4 рассчитана доля каждого поселения в общей сумме поступивших собственных доходов консолидированного бюджета муниципального образования «Цильнинский район».</w:t>
      </w:r>
    </w:p>
    <w:p w14:paraId="663CECB8" w14:textId="77777777" w:rsidR="00631F5E" w:rsidRPr="0012182B" w:rsidRDefault="00631F5E" w:rsidP="00631F5E">
      <w:pPr>
        <w:ind w:right="-5" w:firstLine="708"/>
        <w:jc w:val="both"/>
        <w:rPr>
          <w:rFonts w:ascii="PT Astra Serif" w:hAnsi="PT Astra Serif"/>
        </w:rPr>
      </w:pPr>
      <w:r w:rsidRPr="0012182B">
        <w:rPr>
          <w:rFonts w:ascii="PT Astra Serif" w:hAnsi="PT Astra Serif"/>
        </w:rPr>
        <w:t xml:space="preserve"> Наибольшую долю в общей сумме доходов среди поселений имеют: МО «Цильнинское г/</w:t>
      </w:r>
      <w:proofErr w:type="gramStart"/>
      <w:r w:rsidRPr="0012182B">
        <w:rPr>
          <w:rFonts w:ascii="PT Astra Serif" w:hAnsi="PT Astra Serif"/>
        </w:rPr>
        <w:t>п</w:t>
      </w:r>
      <w:proofErr w:type="gramEnd"/>
      <w:r w:rsidRPr="0012182B">
        <w:rPr>
          <w:rFonts w:ascii="PT Astra Serif" w:hAnsi="PT Astra Serif"/>
        </w:rPr>
        <w:t xml:space="preserve">» - </w:t>
      </w:r>
      <w:r>
        <w:rPr>
          <w:rFonts w:ascii="PT Astra Serif" w:hAnsi="PT Astra Serif"/>
        </w:rPr>
        <w:t>14,3</w:t>
      </w:r>
      <w:r w:rsidRPr="0012182B">
        <w:rPr>
          <w:rFonts w:ascii="PT Astra Serif" w:hAnsi="PT Astra Serif"/>
        </w:rPr>
        <w:t xml:space="preserve"> %</w:t>
      </w:r>
      <w:r>
        <w:rPr>
          <w:rFonts w:ascii="PT Astra Serif" w:hAnsi="PT Astra Serif"/>
        </w:rPr>
        <w:t xml:space="preserve"> и </w:t>
      </w:r>
      <w:r w:rsidRPr="0012182B">
        <w:rPr>
          <w:rFonts w:ascii="PT Astra Serif" w:hAnsi="PT Astra Serif"/>
        </w:rPr>
        <w:t xml:space="preserve">МО «Большенагаткинское с/п» - </w:t>
      </w:r>
      <w:r>
        <w:rPr>
          <w:rFonts w:ascii="PT Astra Serif" w:hAnsi="PT Astra Serif"/>
        </w:rPr>
        <w:t>10,8</w:t>
      </w:r>
      <w:r w:rsidRPr="0012182B">
        <w:rPr>
          <w:rFonts w:ascii="PT Astra Serif" w:hAnsi="PT Astra Serif"/>
        </w:rPr>
        <w:t xml:space="preserve"> %; самая низкая доля у МО «Анненковское с/п»– 0</w:t>
      </w:r>
      <w:r>
        <w:rPr>
          <w:rFonts w:ascii="PT Astra Serif" w:hAnsi="PT Astra Serif"/>
        </w:rPr>
        <w:t>,8</w:t>
      </w:r>
      <w:r w:rsidRPr="0012182B">
        <w:rPr>
          <w:rFonts w:ascii="PT Astra Serif" w:hAnsi="PT Astra Serif"/>
        </w:rPr>
        <w:t xml:space="preserve"> %. На долю бюджета МО «Цильнинский район» падает </w:t>
      </w:r>
      <w:r>
        <w:rPr>
          <w:rFonts w:ascii="PT Astra Serif" w:hAnsi="PT Astra Serif"/>
        </w:rPr>
        <w:t>64</w:t>
      </w:r>
      <w:r w:rsidRPr="0012182B">
        <w:rPr>
          <w:rFonts w:ascii="PT Astra Serif" w:hAnsi="PT Astra Serif"/>
        </w:rPr>
        <w:t xml:space="preserve"> % всех собственных доходов. </w:t>
      </w:r>
    </w:p>
    <w:p w14:paraId="4A523199" w14:textId="77777777" w:rsidR="00631F5E" w:rsidRPr="0012182B" w:rsidRDefault="00631F5E" w:rsidP="00631F5E">
      <w:pPr>
        <w:ind w:right="-5" w:firstLine="708"/>
        <w:jc w:val="both"/>
        <w:rPr>
          <w:rFonts w:ascii="PT Astra Serif" w:hAnsi="PT Astra Serif"/>
        </w:rPr>
      </w:pPr>
      <w:r w:rsidRPr="0012182B">
        <w:rPr>
          <w:rFonts w:ascii="PT Astra Serif" w:hAnsi="PT Astra Serif"/>
        </w:rPr>
        <w:lastRenderedPageBreak/>
        <w:t xml:space="preserve">Как видно из таблицы сумма налоговых поступлений в общей сумме доходов поселений составила    </w:t>
      </w:r>
      <w:r>
        <w:rPr>
          <w:rFonts w:ascii="PT Astra Serif" w:hAnsi="PT Astra Serif"/>
        </w:rPr>
        <w:t>92,4</w:t>
      </w:r>
      <w:r w:rsidRPr="0012182B">
        <w:rPr>
          <w:rFonts w:ascii="PT Astra Serif" w:hAnsi="PT Astra Serif"/>
        </w:rPr>
        <w:t xml:space="preserve"> %, а в целом по консолидированному району </w:t>
      </w:r>
      <w:r>
        <w:rPr>
          <w:rFonts w:ascii="PT Astra Serif" w:hAnsi="PT Astra Serif"/>
        </w:rPr>
        <w:t>90,0</w:t>
      </w:r>
      <w:r w:rsidRPr="0012182B">
        <w:rPr>
          <w:rFonts w:ascii="PT Astra Serif" w:hAnsi="PT Astra Serif"/>
        </w:rPr>
        <w:t xml:space="preserve"> %. </w:t>
      </w:r>
    </w:p>
    <w:p w14:paraId="4E45A3DB" w14:textId="77777777" w:rsidR="00631F5E" w:rsidRPr="0012182B" w:rsidRDefault="00631F5E" w:rsidP="00631F5E">
      <w:pPr>
        <w:ind w:right="-5"/>
        <w:jc w:val="right"/>
        <w:rPr>
          <w:rFonts w:ascii="PT Astra Serif" w:hAnsi="PT Astra Serif"/>
        </w:rPr>
      </w:pPr>
    </w:p>
    <w:p w14:paraId="60ABEA43" w14:textId="77777777" w:rsidR="00631F5E" w:rsidRPr="0012182B" w:rsidRDefault="00631F5E" w:rsidP="00631F5E">
      <w:pPr>
        <w:ind w:right="-5"/>
        <w:jc w:val="right"/>
        <w:rPr>
          <w:rFonts w:ascii="PT Astra Serif" w:hAnsi="PT Astra Serif"/>
        </w:rPr>
      </w:pPr>
      <w:r w:rsidRPr="00590667">
        <w:rPr>
          <w:rFonts w:ascii="PT Astra Serif" w:hAnsi="PT Astra Serif"/>
          <w:b/>
        </w:rPr>
        <w:t>В следующей</w:t>
      </w:r>
      <w:r w:rsidRPr="0012182B">
        <w:rPr>
          <w:rFonts w:ascii="PT Astra Serif" w:hAnsi="PT Astra Serif"/>
          <w:b/>
        </w:rPr>
        <w:t xml:space="preserve"> таблице (№5) представлен расчет доходов местных бюджетов на 1 человека                                                                                                             </w:t>
      </w:r>
      <w:r w:rsidRPr="0012182B">
        <w:rPr>
          <w:rFonts w:ascii="PT Astra Serif" w:hAnsi="PT Astra Serif"/>
        </w:rPr>
        <w:t>Таблица № 5</w:t>
      </w:r>
    </w:p>
    <w:tbl>
      <w:tblPr>
        <w:tblW w:w="9213" w:type="dxa"/>
        <w:tblInd w:w="442" w:type="dxa"/>
        <w:tblCellMar>
          <w:left w:w="0" w:type="dxa"/>
          <w:right w:w="0" w:type="dxa"/>
        </w:tblCellMar>
        <w:tblLook w:val="0000" w:firstRow="0" w:lastRow="0" w:firstColumn="0" w:lastColumn="0" w:noHBand="0" w:noVBand="0"/>
      </w:tblPr>
      <w:tblGrid>
        <w:gridCol w:w="4279"/>
        <w:gridCol w:w="1473"/>
        <w:gridCol w:w="1340"/>
        <w:gridCol w:w="2121"/>
      </w:tblGrid>
      <w:tr w:rsidR="00631F5E" w:rsidRPr="0012182B" w14:paraId="1004E69D" w14:textId="77777777" w:rsidTr="00C111BD">
        <w:trPr>
          <w:trHeight w:val="1967"/>
        </w:trPr>
        <w:tc>
          <w:tcPr>
            <w:tcW w:w="427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E470726" w14:textId="77777777" w:rsidR="00631F5E" w:rsidRPr="00C111BD" w:rsidRDefault="00631F5E" w:rsidP="00C111BD">
            <w:pPr>
              <w:jc w:val="center"/>
              <w:rPr>
                <w:rFonts w:ascii="PT Astra Serif" w:hAnsi="PT Astra Serif"/>
                <w:sz w:val="20"/>
                <w:szCs w:val="20"/>
              </w:rPr>
            </w:pPr>
            <w:r w:rsidRPr="00C111BD">
              <w:rPr>
                <w:rFonts w:ascii="PT Astra Serif" w:hAnsi="PT Astra Serif"/>
                <w:sz w:val="20"/>
                <w:szCs w:val="20"/>
              </w:rPr>
              <w:t>Наименование поселения</w:t>
            </w:r>
          </w:p>
        </w:tc>
        <w:tc>
          <w:tcPr>
            <w:tcW w:w="1473"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45EA0B7B" w14:textId="77777777" w:rsidR="00631F5E" w:rsidRPr="00C111BD" w:rsidRDefault="00631F5E" w:rsidP="00C111BD">
            <w:pPr>
              <w:jc w:val="center"/>
              <w:rPr>
                <w:rFonts w:ascii="PT Astra Serif" w:hAnsi="PT Astra Serif"/>
                <w:sz w:val="20"/>
                <w:szCs w:val="20"/>
              </w:rPr>
            </w:pPr>
            <w:r w:rsidRPr="00C111BD">
              <w:rPr>
                <w:rFonts w:ascii="PT Astra Serif" w:hAnsi="PT Astra Serif"/>
                <w:sz w:val="20"/>
                <w:szCs w:val="20"/>
              </w:rPr>
              <w:t>Численность проживающего населения, чел.</w:t>
            </w:r>
          </w:p>
        </w:tc>
        <w:tc>
          <w:tcPr>
            <w:tcW w:w="1340"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3EC73CE2" w14:textId="77777777" w:rsidR="00631F5E" w:rsidRPr="00C111BD" w:rsidRDefault="00631F5E" w:rsidP="00C111BD">
            <w:pPr>
              <w:jc w:val="center"/>
              <w:rPr>
                <w:rFonts w:ascii="PT Astra Serif" w:hAnsi="PT Astra Serif"/>
                <w:sz w:val="20"/>
                <w:szCs w:val="20"/>
              </w:rPr>
            </w:pPr>
            <w:r w:rsidRPr="00C111BD">
              <w:rPr>
                <w:rFonts w:ascii="PT Astra Serif" w:hAnsi="PT Astra Serif"/>
                <w:sz w:val="20"/>
                <w:szCs w:val="20"/>
              </w:rPr>
              <w:t>Всего доходы местных бюджетов (собственные + фин. помощь), тыс. руб.</w:t>
            </w:r>
          </w:p>
        </w:tc>
        <w:tc>
          <w:tcPr>
            <w:tcW w:w="2121"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7C7783B6" w14:textId="77777777" w:rsidR="00631F5E" w:rsidRPr="00C111BD" w:rsidRDefault="00631F5E" w:rsidP="00C111BD">
            <w:pPr>
              <w:jc w:val="center"/>
              <w:rPr>
                <w:rFonts w:ascii="PT Astra Serif" w:hAnsi="PT Astra Serif"/>
                <w:sz w:val="20"/>
                <w:szCs w:val="20"/>
              </w:rPr>
            </w:pPr>
            <w:r w:rsidRPr="00C111BD">
              <w:rPr>
                <w:rFonts w:ascii="PT Astra Serif" w:hAnsi="PT Astra Serif"/>
                <w:sz w:val="20"/>
                <w:szCs w:val="20"/>
              </w:rPr>
              <w:t>Доходы местных бюджетов (собственные + фин. помощь), на 1 человека, руб.</w:t>
            </w:r>
          </w:p>
        </w:tc>
      </w:tr>
      <w:tr w:rsidR="00631F5E" w:rsidRPr="0012182B" w14:paraId="1C4A51B0" w14:textId="77777777" w:rsidTr="00C111BD">
        <w:trPr>
          <w:trHeight w:val="255"/>
        </w:trPr>
        <w:tc>
          <w:tcPr>
            <w:tcW w:w="427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270FD480" w14:textId="77777777" w:rsidR="00631F5E" w:rsidRPr="00C111BD" w:rsidRDefault="00631F5E" w:rsidP="00C111BD">
            <w:pPr>
              <w:rPr>
                <w:rFonts w:ascii="PT Astra Serif" w:hAnsi="PT Astra Serif"/>
                <w:sz w:val="20"/>
                <w:szCs w:val="20"/>
              </w:rPr>
            </w:pPr>
            <w:r w:rsidRPr="00C111BD">
              <w:rPr>
                <w:rFonts w:ascii="PT Astra Serif" w:hAnsi="PT Astra Serif"/>
                <w:sz w:val="20"/>
                <w:szCs w:val="20"/>
              </w:rPr>
              <w:t>МО "Цильнинское гор</w:t>
            </w:r>
            <w:proofErr w:type="gramStart"/>
            <w:r w:rsidRPr="00C111BD">
              <w:rPr>
                <w:rFonts w:ascii="PT Astra Serif" w:hAnsi="PT Astra Serif"/>
                <w:sz w:val="20"/>
                <w:szCs w:val="20"/>
              </w:rPr>
              <w:t>.п</w:t>
            </w:r>
            <w:proofErr w:type="gramEnd"/>
            <w:r w:rsidRPr="00C111BD">
              <w:rPr>
                <w:rFonts w:ascii="PT Astra Serif" w:hAnsi="PT Astra Serif"/>
                <w:sz w:val="20"/>
                <w:szCs w:val="20"/>
              </w:rPr>
              <w:t>оселение"</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25580692" w14:textId="77777777" w:rsidR="00631F5E" w:rsidRPr="00C111BD" w:rsidRDefault="00631F5E"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4631</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3D00E13C" w14:textId="77777777" w:rsidR="00631F5E" w:rsidRPr="00C111BD" w:rsidRDefault="00631F5E"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39629,8</w:t>
            </w:r>
          </w:p>
        </w:tc>
        <w:tc>
          <w:tcPr>
            <w:tcW w:w="2121"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5CD9E99" w14:textId="77777777" w:rsidR="00631F5E" w:rsidRPr="00C111BD" w:rsidRDefault="00631F5E"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8557,5</w:t>
            </w:r>
          </w:p>
        </w:tc>
      </w:tr>
      <w:tr w:rsidR="00631F5E" w:rsidRPr="0012182B" w14:paraId="3421D0B5" w14:textId="77777777" w:rsidTr="00C111BD">
        <w:trPr>
          <w:trHeight w:val="255"/>
        </w:trPr>
        <w:tc>
          <w:tcPr>
            <w:tcW w:w="427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6A2C9B4F" w14:textId="77777777" w:rsidR="00631F5E" w:rsidRPr="00C111BD" w:rsidRDefault="00631F5E" w:rsidP="00C111BD">
            <w:pPr>
              <w:rPr>
                <w:rFonts w:ascii="PT Astra Serif" w:hAnsi="PT Astra Serif"/>
                <w:sz w:val="20"/>
                <w:szCs w:val="20"/>
              </w:rPr>
            </w:pPr>
            <w:r w:rsidRPr="00C111BD">
              <w:rPr>
                <w:rFonts w:ascii="PT Astra Serif" w:hAnsi="PT Astra Serif"/>
                <w:sz w:val="20"/>
                <w:szCs w:val="20"/>
              </w:rPr>
              <w:t>МО "Алгашинское сел</w:t>
            </w:r>
            <w:proofErr w:type="gramStart"/>
            <w:r w:rsidRPr="00C111BD">
              <w:rPr>
                <w:rFonts w:ascii="PT Astra Serif" w:hAnsi="PT Astra Serif"/>
                <w:sz w:val="20"/>
                <w:szCs w:val="20"/>
              </w:rPr>
              <w:t>.</w:t>
            </w:r>
            <w:proofErr w:type="gramEnd"/>
            <w:r w:rsidRPr="00C111BD">
              <w:rPr>
                <w:rFonts w:ascii="PT Astra Serif" w:hAnsi="PT Astra Serif"/>
                <w:sz w:val="20"/>
                <w:szCs w:val="20"/>
              </w:rPr>
              <w:t xml:space="preserve"> </w:t>
            </w:r>
            <w:proofErr w:type="gramStart"/>
            <w:r w:rsidRPr="00C111BD">
              <w:rPr>
                <w:rFonts w:ascii="PT Astra Serif" w:hAnsi="PT Astra Serif"/>
                <w:sz w:val="20"/>
                <w:szCs w:val="20"/>
              </w:rPr>
              <w:t>п</w:t>
            </w:r>
            <w:proofErr w:type="gramEnd"/>
            <w:r w:rsidRPr="00C111BD">
              <w:rPr>
                <w:rFonts w:ascii="PT Astra Serif" w:hAnsi="PT Astra Serif"/>
                <w:sz w:val="20"/>
                <w:szCs w:val="20"/>
              </w:rPr>
              <w:t>оселение"</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4C4F25C0" w14:textId="77777777" w:rsidR="00631F5E" w:rsidRPr="00C111BD" w:rsidRDefault="00631F5E"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2976</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136820DA" w14:textId="77777777" w:rsidR="00631F5E" w:rsidRPr="00C111BD" w:rsidRDefault="00631F5E"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23893,3</w:t>
            </w:r>
          </w:p>
        </w:tc>
        <w:tc>
          <w:tcPr>
            <w:tcW w:w="2121"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CC10677" w14:textId="77777777" w:rsidR="00631F5E" w:rsidRPr="00C111BD" w:rsidRDefault="00631F5E"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8028,7</w:t>
            </w:r>
          </w:p>
        </w:tc>
      </w:tr>
      <w:tr w:rsidR="00631F5E" w:rsidRPr="0012182B" w14:paraId="296496FA" w14:textId="77777777" w:rsidTr="00C111BD">
        <w:trPr>
          <w:trHeight w:val="255"/>
        </w:trPr>
        <w:tc>
          <w:tcPr>
            <w:tcW w:w="427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1050828E" w14:textId="77777777" w:rsidR="00631F5E" w:rsidRPr="00C111BD" w:rsidRDefault="00631F5E" w:rsidP="00C111BD">
            <w:pPr>
              <w:rPr>
                <w:rFonts w:ascii="PT Astra Serif" w:hAnsi="PT Astra Serif"/>
                <w:sz w:val="20"/>
                <w:szCs w:val="20"/>
              </w:rPr>
            </w:pPr>
            <w:r w:rsidRPr="00C111BD">
              <w:rPr>
                <w:rFonts w:ascii="PT Astra Serif" w:hAnsi="PT Astra Serif"/>
                <w:sz w:val="20"/>
                <w:szCs w:val="20"/>
              </w:rPr>
              <w:t>МО "Анненковское сел</w:t>
            </w:r>
            <w:proofErr w:type="gramStart"/>
            <w:r w:rsidRPr="00C111BD">
              <w:rPr>
                <w:rFonts w:ascii="PT Astra Serif" w:hAnsi="PT Astra Serif"/>
                <w:sz w:val="20"/>
                <w:szCs w:val="20"/>
              </w:rPr>
              <w:t>.</w:t>
            </w:r>
            <w:proofErr w:type="gramEnd"/>
            <w:r w:rsidRPr="00C111BD">
              <w:rPr>
                <w:rFonts w:ascii="PT Astra Serif" w:hAnsi="PT Astra Serif"/>
                <w:sz w:val="20"/>
                <w:szCs w:val="20"/>
              </w:rPr>
              <w:t xml:space="preserve"> </w:t>
            </w:r>
            <w:proofErr w:type="gramStart"/>
            <w:r w:rsidRPr="00C111BD">
              <w:rPr>
                <w:rFonts w:ascii="PT Astra Serif" w:hAnsi="PT Astra Serif"/>
                <w:sz w:val="20"/>
                <w:szCs w:val="20"/>
              </w:rPr>
              <w:t>п</w:t>
            </w:r>
            <w:proofErr w:type="gramEnd"/>
            <w:r w:rsidRPr="00C111BD">
              <w:rPr>
                <w:rFonts w:ascii="PT Astra Serif" w:hAnsi="PT Astra Serif"/>
                <w:sz w:val="20"/>
                <w:szCs w:val="20"/>
              </w:rPr>
              <w:t>оселение"</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7BAD2A0B" w14:textId="77777777" w:rsidR="00631F5E" w:rsidRPr="00C111BD" w:rsidRDefault="00631F5E"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814</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3D32EB7F" w14:textId="77777777" w:rsidR="00631F5E" w:rsidRPr="00C111BD" w:rsidRDefault="00631F5E"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14285,2</w:t>
            </w:r>
          </w:p>
        </w:tc>
        <w:tc>
          <w:tcPr>
            <w:tcW w:w="2121"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5813895" w14:textId="77777777" w:rsidR="00631F5E" w:rsidRPr="00C111BD" w:rsidRDefault="00631F5E"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17549,4</w:t>
            </w:r>
          </w:p>
        </w:tc>
      </w:tr>
      <w:tr w:rsidR="00631F5E" w:rsidRPr="0012182B" w14:paraId="3B0B6F5C" w14:textId="77777777" w:rsidTr="00C111BD">
        <w:trPr>
          <w:trHeight w:val="255"/>
        </w:trPr>
        <w:tc>
          <w:tcPr>
            <w:tcW w:w="427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1300CF69" w14:textId="77777777" w:rsidR="00631F5E" w:rsidRPr="00C111BD" w:rsidRDefault="00631F5E" w:rsidP="00C111BD">
            <w:pPr>
              <w:rPr>
                <w:rFonts w:ascii="PT Astra Serif" w:hAnsi="PT Astra Serif"/>
                <w:sz w:val="20"/>
                <w:szCs w:val="20"/>
              </w:rPr>
            </w:pPr>
            <w:r w:rsidRPr="00C111BD">
              <w:rPr>
                <w:rFonts w:ascii="PT Astra Serif" w:hAnsi="PT Astra Serif"/>
                <w:sz w:val="20"/>
                <w:szCs w:val="20"/>
              </w:rPr>
              <w:t>МО "Большенагаткинское сел</w:t>
            </w:r>
            <w:proofErr w:type="gramStart"/>
            <w:r w:rsidRPr="00C111BD">
              <w:rPr>
                <w:rFonts w:ascii="PT Astra Serif" w:hAnsi="PT Astra Serif"/>
                <w:sz w:val="20"/>
                <w:szCs w:val="20"/>
              </w:rPr>
              <w:t>.п</w:t>
            </w:r>
            <w:proofErr w:type="gramEnd"/>
            <w:r w:rsidRPr="00C111BD">
              <w:rPr>
                <w:rFonts w:ascii="PT Astra Serif" w:hAnsi="PT Astra Serif"/>
                <w:sz w:val="20"/>
                <w:szCs w:val="20"/>
              </w:rPr>
              <w:t>ос."</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2121B9C6" w14:textId="77777777" w:rsidR="00631F5E" w:rsidRPr="00C111BD" w:rsidRDefault="00631F5E"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7636</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25E0B779" w14:textId="77777777" w:rsidR="00631F5E" w:rsidRPr="00C111BD" w:rsidRDefault="00631F5E" w:rsidP="00C111BD">
            <w:pPr>
              <w:jc w:val="center"/>
              <w:rPr>
                <w:rFonts w:ascii="PT Astra Serif" w:hAnsi="PT Astra Serif" w:cs="Calibri"/>
                <w:color w:val="000000"/>
                <w:sz w:val="20"/>
                <w:szCs w:val="20"/>
                <w:lang w:val="en-US"/>
              </w:rPr>
            </w:pPr>
            <w:r w:rsidRPr="00C111BD">
              <w:rPr>
                <w:rFonts w:ascii="PT Astra Serif" w:hAnsi="PT Astra Serif" w:cs="Calibri"/>
                <w:color w:val="000000"/>
                <w:sz w:val="20"/>
                <w:szCs w:val="20"/>
              </w:rPr>
              <w:t>49798,1</w:t>
            </w:r>
          </w:p>
        </w:tc>
        <w:tc>
          <w:tcPr>
            <w:tcW w:w="2121"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8EB6EEE" w14:textId="77777777" w:rsidR="00631F5E" w:rsidRPr="00C111BD" w:rsidRDefault="00631F5E"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6521,5</w:t>
            </w:r>
          </w:p>
        </w:tc>
      </w:tr>
      <w:tr w:rsidR="00631F5E" w:rsidRPr="0012182B" w14:paraId="57D09206" w14:textId="77777777" w:rsidTr="00C111BD">
        <w:trPr>
          <w:trHeight w:val="255"/>
        </w:trPr>
        <w:tc>
          <w:tcPr>
            <w:tcW w:w="427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40BC0087" w14:textId="77777777" w:rsidR="00631F5E" w:rsidRPr="00C111BD" w:rsidRDefault="00631F5E" w:rsidP="00C111BD">
            <w:pPr>
              <w:rPr>
                <w:rFonts w:ascii="PT Astra Serif" w:hAnsi="PT Astra Serif"/>
                <w:sz w:val="20"/>
                <w:szCs w:val="20"/>
              </w:rPr>
            </w:pPr>
            <w:r w:rsidRPr="00C111BD">
              <w:rPr>
                <w:rFonts w:ascii="PT Astra Serif" w:hAnsi="PT Astra Serif"/>
                <w:sz w:val="20"/>
                <w:szCs w:val="20"/>
              </w:rPr>
              <w:t>МО "Елховоозерское сел</w:t>
            </w:r>
            <w:proofErr w:type="gramStart"/>
            <w:r w:rsidRPr="00C111BD">
              <w:rPr>
                <w:rFonts w:ascii="PT Astra Serif" w:hAnsi="PT Astra Serif"/>
                <w:sz w:val="20"/>
                <w:szCs w:val="20"/>
              </w:rPr>
              <w:t>.п</w:t>
            </w:r>
            <w:proofErr w:type="gramEnd"/>
            <w:r w:rsidRPr="00C111BD">
              <w:rPr>
                <w:rFonts w:ascii="PT Astra Serif" w:hAnsi="PT Astra Serif"/>
                <w:sz w:val="20"/>
                <w:szCs w:val="20"/>
              </w:rPr>
              <w:t>ос."</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076D084C" w14:textId="77777777" w:rsidR="00631F5E" w:rsidRPr="00C111BD" w:rsidRDefault="00631F5E"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1357</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7CE4097F" w14:textId="77777777" w:rsidR="00631F5E" w:rsidRPr="00C111BD" w:rsidRDefault="00631F5E"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12887,9</w:t>
            </w:r>
          </w:p>
        </w:tc>
        <w:tc>
          <w:tcPr>
            <w:tcW w:w="2121"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34D4EB0" w14:textId="77777777" w:rsidR="00631F5E" w:rsidRPr="00C111BD" w:rsidRDefault="00631F5E"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9497,3</w:t>
            </w:r>
          </w:p>
        </w:tc>
      </w:tr>
      <w:tr w:rsidR="00631F5E" w:rsidRPr="0012182B" w14:paraId="7D8B7551" w14:textId="77777777" w:rsidTr="00C111BD">
        <w:trPr>
          <w:trHeight w:val="255"/>
        </w:trPr>
        <w:tc>
          <w:tcPr>
            <w:tcW w:w="427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777ED315" w14:textId="77777777" w:rsidR="00631F5E" w:rsidRPr="00C111BD" w:rsidRDefault="00631F5E" w:rsidP="00C111BD">
            <w:pPr>
              <w:rPr>
                <w:rFonts w:ascii="PT Astra Serif" w:hAnsi="PT Astra Serif"/>
                <w:sz w:val="20"/>
                <w:szCs w:val="20"/>
              </w:rPr>
            </w:pPr>
            <w:r w:rsidRPr="00C111BD">
              <w:rPr>
                <w:rFonts w:ascii="PT Astra Serif" w:hAnsi="PT Astra Serif"/>
                <w:sz w:val="20"/>
                <w:szCs w:val="20"/>
              </w:rPr>
              <w:t>МО "Мокробугурнинское сел</w:t>
            </w:r>
            <w:proofErr w:type="gramStart"/>
            <w:r w:rsidRPr="00C111BD">
              <w:rPr>
                <w:rFonts w:ascii="PT Astra Serif" w:hAnsi="PT Astra Serif"/>
                <w:sz w:val="20"/>
                <w:szCs w:val="20"/>
              </w:rPr>
              <w:t>.п</w:t>
            </w:r>
            <w:proofErr w:type="gramEnd"/>
            <w:r w:rsidRPr="00C111BD">
              <w:rPr>
                <w:rFonts w:ascii="PT Astra Serif" w:hAnsi="PT Astra Serif"/>
                <w:sz w:val="20"/>
                <w:szCs w:val="20"/>
              </w:rPr>
              <w:t>ос."</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5774C3D7" w14:textId="77777777" w:rsidR="00631F5E" w:rsidRPr="00C111BD" w:rsidRDefault="00631F5E"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1559</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3589E8A5" w14:textId="77777777" w:rsidR="00631F5E" w:rsidRPr="00C111BD" w:rsidRDefault="00631F5E"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11055,0</w:t>
            </w:r>
          </w:p>
        </w:tc>
        <w:tc>
          <w:tcPr>
            <w:tcW w:w="2121"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6AEDE1B" w14:textId="77777777" w:rsidR="00631F5E" w:rsidRPr="00C111BD" w:rsidRDefault="00631F5E"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7091,1</w:t>
            </w:r>
          </w:p>
        </w:tc>
      </w:tr>
      <w:tr w:rsidR="00631F5E" w:rsidRPr="0012182B" w14:paraId="5BEA034E" w14:textId="77777777" w:rsidTr="00C111BD">
        <w:trPr>
          <w:trHeight w:val="255"/>
        </w:trPr>
        <w:tc>
          <w:tcPr>
            <w:tcW w:w="427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6A209783" w14:textId="77777777" w:rsidR="00631F5E" w:rsidRPr="00C111BD" w:rsidRDefault="00631F5E" w:rsidP="00C111BD">
            <w:pPr>
              <w:rPr>
                <w:rFonts w:ascii="PT Astra Serif" w:hAnsi="PT Astra Serif"/>
                <w:sz w:val="20"/>
                <w:szCs w:val="20"/>
              </w:rPr>
            </w:pPr>
            <w:r w:rsidRPr="00C111BD">
              <w:rPr>
                <w:rFonts w:ascii="PT Astra Serif" w:hAnsi="PT Astra Serif"/>
                <w:sz w:val="20"/>
                <w:szCs w:val="20"/>
              </w:rPr>
              <w:t>МО "Новоникулинское сел</w:t>
            </w:r>
            <w:proofErr w:type="gramStart"/>
            <w:r w:rsidRPr="00C111BD">
              <w:rPr>
                <w:rFonts w:ascii="PT Astra Serif" w:hAnsi="PT Astra Serif"/>
                <w:sz w:val="20"/>
                <w:szCs w:val="20"/>
              </w:rPr>
              <w:t>.п</w:t>
            </w:r>
            <w:proofErr w:type="gramEnd"/>
            <w:r w:rsidRPr="00C111BD">
              <w:rPr>
                <w:rFonts w:ascii="PT Astra Serif" w:hAnsi="PT Astra Serif"/>
                <w:sz w:val="20"/>
                <w:szCs w:val="20"/>
              </w:rPr>
              <w:t>ос."</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7F617CCA" w14:textId="77777777" w:rsidR="00631F5E" w:rsidRPr="00C111BD" w:rsidRDefault="00631F5E"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1358</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59FD496B" w14:textId="77777777" w:rsidR="00631F5E" w:rsidRPr="00C111BD" w:rsidRDefault="00631F5E"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10443,8</w:t>
            </w:r>
          </w:p>
        </w:tc>
        <w:tc>
          <w:tcPr>
            <w:tcW w:w="2121"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4F66769" w14:textId="77777777" w:rsidR="00631F5E" w:rsidRPr="00C111BD" w:rsidRDefault="00631F5E"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7690,6</w:t>
            </w:r>
          </w:p>
        </w:tc>
      </w:tr>
      <w:tr w:rsidR="00631F5E" w:rsidRPr="0012182B" w14:paraId="3962088D" w14:textId="77777777" w:rsidTr="00C111BD">
        <w:trPr>
          <w:trHeight w:val="255"/>
        </w:trPr>
        <w:tc>
          <w:tcPr>
            <w:tcW w:w="427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3B8DB136" w14:textId="77777777" w:rsidR="00631F5E" w:rsidRPr="00C111BD" w:rsidRDefault="00631F5E" w:rsidP="00C111BD">
            <w:pPr>
              <w:rPr>
                <w:rFonts w:ascii="PT Astra Serif" w:hAnsi="PT Astra Serif"/>
                <w:sz w:val="20"/>
                <w:szCs w:val="20"/>
              </w:rPr>
            </w:pPr>
            <w:r w:rsidRPr="00C111BD">
              <w:rPr>
                <w:rFonts w:ascii="PT Astra Serif" w:hAnsi="PT Astra Serif"/>
                <w:sz w:val="20"/>
                <w:szCs w:val="20"/>
              </w:rPr>
              <w:t>МО "Тимерсянское сел</w:t>
            </w:r>
            <w:proofErr w:type="gramStart"/>
            <w:r w:rsidRPr="00C111BD">
              <w:rPr>
                <w:rFonts w:ascii="PT Astra Serif" w:hAnsi="PT Astra Serif"/>
                <w:sz w:val="20"/>
                <w:szCs w:val="20"/>
              </w:rPr>
              <w:t>.п</w:t>
            </w:r>
            <w:proofErr w:type="gramEnd"/>
            <w:r w:rsidRPr="00C111BD">
              <w:rPr>
                <w:rFonts w:ascii="PT Astra Serif" w:hAnsi="PT Astra Serif"/>
                <w:sz w:val="20"/>
                <w:szCs w:val="20"/>
              </w:rPr>
              <w:t>ос."</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45D43158" w14:textId="77777777" w:rsidR="00631F5E" w:rsidRPr="00C111BD" w:rsidRDefault="00631F5E"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2387</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7875D6CE" w14:textId="77777777" w:rsidR="00631F5E" w:rsidRPr="00C111BD" w:rsidRDefault="00631F5E"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68150,4</w:t>
            </w:r>
          </w:p>
        </w:tc>
        <w:tc>
          <w:tcPr>
            <w:tcW w:w="2121"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BBE94DF" w14:textId="77777777" w:rsidR="00631F5E" w:rsidRPr="00C111BD" w:rsidRDefault="00631F5E"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28550,6</w:t>
            </w:r>
          </w:p>
        </w:tc>
      </w:tr>
      <w:tr w:rsidR="00631F5E" w:rsidRPr="0012182B" w14:paraId="39E8FF6A" w14:textId="77777777" w:rsidTr="00C111BD">
        <w:trPr>
          <w:trHeight w:val="255"/>
        </w:trPr>
        <w:tc>
          <w:tcPr>
            <w:tcW w:w="427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00EEE563" w14:textId="77777777" w:rsidR="00631F5E" w:rsidRPr="00C111BD" w:rsidRDefault="00631F5E" w:rsidP="00C111BD">
            <w:pPr>
              <w:rPr>
                <w:rFonts w:ascii="PT Astra Serif" w:hAnsi="PT Astra Serif"/>
                <w:sz w:val="20"/>
                <w:szCs w:val="20"/>
              </w:rPr>
            </w:pPr>
            <w:r w:rsidRPr="00C111BD">
              <w:rPr>
                <w:rFonts w:ascii="PT Astra Serif" w:hAnsi="PT Astra Serif"/>
                <w:sz w:val="20"/>
                <w:szCs w:val="20"/>
              </w:rPr>
              <w:t>Итого по поселениям</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67E2CA79" w14:textId="77777777" w:rsidR="00631F5E" w:rsidRPr="00C111BD" w:rsidRDefault="00631F5E"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22718</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027E770D" w14:textId="77777777" w:rsidR="00631F5E" w:rsidRPr="00C111BD" w:rsidRDefault="00631F5E"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230143,5</w:t>
            </w:r>
          </w:p>
        </w:tc>
        <w:tc>
          <w:tcPr>
            <w:tcW w:w="2121"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8A9ECAA" w14:textId="77777777" w:rsidR="00631F5E" w:rsidRPr="00C111BD" w:rsidRDefault="00631F5E"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10130,4</w:t>
            </w:r>
          </w:p>
        </w:tc>
      </w:tr>
    </w:tbl>
    <w:p w14:paraId="3A9B6531" w14:textId="77777777" w:rsidR="00631F5E" w:rsidRPr="0012182B" w:rsidRDefault="00631F5E" w:rsidP="00631F5E">
      <w:pPr>
        <w:ind w:firstLine="540"/>
        <w:jc w:val="both"/>
        <w:rPr>
          <w:rFonts w:ascii="PT Astra Serif" w:hAnsi="PT Astra Serif"/>
        </w:rPr>
      </w:pPr>
    </w:p>
    <w:p w14:paraId="7685E0EA" w14:textId="77777777" w:rsidR="00631F5E" w:rsidRPr="0012182B" w:rsidRDefault="00631F5E" w:rsidP="00631F5E">
      <w:pPr>
        <w:ind w:firstLine="540"/>
        <w:jc w:val="both"/>
        <w:rPr>
          <w:rFonts w:ascii="PT Astra Serif" w:hAnsi="PT Astra Serif"/>
        </w:rPr>
      </w:pPr>
      <w:r w:rsidRPr="0012182B">
        <w:rPr>
          <w:rFonts w:ascii="PT Astra Serif" w:hAnsi="PT Astra Serif"/>
        </w:rPr>
        <w:t xml:space="preserve">Анализ доходов бюджетов поселений показал, что в среднем по району на 1 душу населения приходится </w:t>
      </w:r>
      <w:r>
        <w:rPr>
          <w:rFonts w:ascii="PT Astra Serif" w:hAnsi="PT Astra Serif"/>
          <w:color w:val="000000"/>
        </w:rPr>
        <w:t>10130,4</w:t>
      </w:r>
      <w:r w:rsidRPr="0012182B">
        <w:rPr>
          <w:rFonts w:ascii="PT Astra Serif" w:hAnsi="PT Astra Serif"/>
          <w:color w:val="000000"/>
        </w:rPr>
        <w:t xml:space="preserve"> </w:t>
      </w:r>
      <w:r w:rsidRPr="0012182B">
        <w:rPr>
          <w:rFonts w:ascii="PT Astra Serif" w:hAnsi="PT Astra Serif"/>
        </w:rPr>
        <w:t>руб. доходов. Самый высокий показатель в МО "</w:t>
      </w:r>
      <w:r>
        <w:rPr>
          <w:rFonts w:ascii="PT Astra Serif" w:hAnsi="PT Astra Serif"/>
        </w:rPr>
        <w:t>Тимерсянское сельское</w:t>
      </w:r>
      <w:r w:rsidRPr="0012182B">
        <w:rPr>
          <w:rFonts w:ascii="PT Astra Serif" w:hAnsi="PT Astra Serif"/>
        </w:rPr>
        <w:t xml:space="preserve">   поселение" – </w:t>
      </w:r>
      <w:r>
        <w:rPr>
          <w:rFonts w:ascii="PT Astra Serif" w:hAnsi="PT Astra Serif"/>
          <w:color w:val="000000"/>
        </w:rPr>
        <w:t>28550,6</w:t>
      </w:r>
      <w:r w:rsidRPr="0012182B">
        <w:rPr>
          <w:rFonts w:ascii="PT Astra Serif" w:hAnsi="PT Astra Serif"/>
          <w:color w:val="000000"/>
        </w:rPr>
        <w:t xml:space="preserve"> </w:t>
      </w:r>
      <w:r w:rsidRPr="0012182B">
        <w:rPr>
          <w:rFonts w:ascii="PT Astra Serif" w:hAnsi="PT Astra Serif"/>
        </w:rPr>
        <w:t xml:space="preserve">руб., что выше среднерайонного на </w:t>
      </w:r>
      <w:r>
        <w:rPr>
          <w:rFonts w:ascii="PT Astra Serif" w:hAnsi="PT Astra Serif"/>
        </w:rPr>
        <w:t>18420,2</w:t>
      </w:r>
      <w:r w:rsidRPr="0012182B">
        <w:rPr>
          <w:rFonts w:ascii="PT Astra Serif" w:hAnsi="PT Astra Serif"/>
        </w:rPr>
        <w:t xml:space="preserve"> руб., самый низкий показатель в МО «</w:t>
      </w:r>
      <w:r>
        <w:rPr>
          <w:rFonts w:ascii="PT Astra Serif" w:hAnsi="PT Astra Serif"/>
        </w:rPr>
        <w:t>Большенагаткинское</w:t>
      </w:r>
      <w:r w:rsidRPr="0012182B">
        <w:rPr>
          <w:rFonts w:ascii="PT Astra Serif" w:hAnsi="PT Astra Serif"/>
        </w:rPr>
        <w:t xml:space="preserve"> сельское поселение» - </w:t>
      </w:r>
      <w:r>
        <w:rPr>
          <w:rFonts w:ascii="PT Astra Serif" w:hAnsi="PT Astra Serif"/>
        </w:rPr>
        <w:t>6521,5</w:t>
      </w:r>
      <w:r w:rsidRPr="0012182B">
        <w:rPr>
          <w:rFonts w:ascii="PT Astra Serif" w:hAnsi="PT Astra Serif"/>
        </w:rPr>
        <w:t xml:space="preserve"> руб., ниже среднерайонного на </w:t>
      </w:r>
      <w:r>
        <w:rPr>
          <w:rFonts w:ascii="PT Astra Serif" w:hAnsi="PT Astra Serif"/>
        </w:rPr>
        <w:t>3608,9</w:t>
      </w:r>
      <w:r w:rsidRPr="0012182B">
        <w:rPr>
          <w:rFonts w:ascii="PT Astra Serif" w:hAnsi="PT Astra Serif"/>
        </w:rPr>
        <w:t xml:space="preserve"> руб. Причина в низком сборе собственных доходов и различной плотности заселения территорий поселений.</w:t>
      </w:r>
    </w:p>
    <w:p w14:paraId="0912623A" w14:textId="77777777" w:rsidR="00631F5E" w:rsidRPr="0012182B" w:rsidRDefault="00631F5E" w:rsidP="00631F5E">
      <w:pPr>
        <w:ind w:firstLine="540"/>
        <w:jc w:val="both"/>
        <w:rPr>
          <w:rFonts w:ascii="PT Astra Serif" w:hAnsi="PT Astra Serif"/>
          <w:b/>
        </w:rPr>
      </w:pPr>
    </w:p>
    <w:p w14:paraId="214F103B" w14:textId="77777777" w:rsidR="00631F5E" w:rsidRPr="0012182B" w:rsidRDefault="00631F5E" w:rsidP="00631F5E">
      <w:pPr>
        <w:ind w:firstLine="540"/>
        <w:jc w:val="both"/>
        <w:rPr>
          <w:rFonts w:ascii="PT Astra Serif" w:hAnsi="PT Astra Serif"/>
          <w:b/>
        </w:rPr>
      </w:pPr>
    </w:p>
    <w:p w14:paraId="712E7402" w14:textId="77777777" w:rsidR="00631F5E" w:rsidRPr="0012182B" w:rsidRDefault="00631F5E" w:rsidP="00631F5E">
      <w:pPr>
        <w:ind w:hanging="180"/>
        <w:jc w:val="center"/>
        <w:rPr>
          <w:rFonts w:ascii="PT Astra Serif" w:hAnsi="PT Astra Serif"/>
          <w:b/>
          <w:sz w:val="32"/>
          <w:szCs w:val="32"/>
        </w:rPr>
      </w:pPr>
      <w:r w:rsidRPr="0012182B">
        <w:rPr>
          <w:rFonts w:ascii="PT Astra Serif" w:hAnsi="PT Astra Serif"/>
          <w:b/>
          <w:sz w:val="32"/>
          <w:szCs w:val="32"/>
        </w:rPr>
        <w:object w:dxaOrig="11250" w:dyaOrig="11535" w14:anchorId="6CE86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5pt;height:576.95pt" o:ole="">
            <v:imagedata r:id="rId9" o:title=""/>
          </v:shape>
          <o:OLEObject Type="Embed" ProgID="MSGraph.Chart.8" ShapeID="_x0000_i1025" DrawAspect="Content" ObjectID="_1834665671" r:id="rId10">
            <o:FieldCodes>\s</o:FieldCodes>
          </o:OLEObject>
        </w:object>
      </w:r>
    </w:p>
    <w:p w14:paraId="1E2562FF" w14:textId="77777777" w:rsidR="00631F5E" w:rsidRPr="0012182B" w:rsidRDefault="00631F5E" w:rsidP="00631F5E">
      <w:pPr>
        <w:ind w:hanging="180"/>
        <w:jc w:val="center"/>
        <w:rPr>
          <w:rFonts w:ascii="PT Astra Serif" w:hAnsi="PT Astra Serif"/>
          <w:b/>
          <w:sz w:val="32"/>
          <w:szCs w:val="32"/>
        </w:rPr>
      </w:pPr>
      <w:r w:rsidRPr="0012182B">
        <w:rPr>
          <w:rFonts w:ascii="PT Astra Serif" w:hAnsi="PT Astra Serif"/>
          <w:b/>
          <w:sz w:val="32"/>
          <w:szCs w:val="32"/>
        </w:rPr>
        <w:br w:type="page"/>
      </w:r>
    </w:p>
    <w:p w14:paraId="1B538444" w14:textId="77777777" w:rsidR="00631F5E" w:rsidRPr="0012182B" w:rsidRDefault="00631F5E" w:rsidP="00631F5E">
      <w:pPr>
        <w:jc w:val="center"/>
        <w:rPr>
          <w:rFonts w:ascii="PT Astra Serif" w:hAnsi="PT Astra Serif"/>
          <w:b/>
          <w:i/>
        </w:rPr>
      </w:pPr>
      <w:r w:rsidRPr="0012182B">
        <w:rPr>
          <w:rFonts w:ascii="PT Astra Serif" w:hAnsi="PT Astra Serif"/>
          <w:b/>
          <w:i/>
        </w:rPr>
        <w:lastRenderedPageBreak/>
        <w:t xml:space="preserve"> </w:t>
      </w:r>
      <w:r w:rsidRPr="00EC240A">
        <w:rPr>
          <w:rFonts w:ascii="PT Astra Serif" w:hAnsi="PT Astra Serif"/>
          <w:b/>
          <w:i/>
        </w:rPr>
        <w:t>В таблице</w:t>
      </w:r>
      <w:r w:rsidRPr="0012182B">
        <w:rPr>
          <w:rFonts w:ascii="PT Astra Serif" w:hAnsi="PT Astra Serif"/>
          <w:b/>
          <w:i/>
        </w:rPr>
        <w:t xml:space="preserve"> №6 произведен расчет суммы собственных доходов на 1 человека</w:t>
      </w:r>
    </w:p>
    <w:p w14:paraId="6E05DDF2" w14:textId="77777777" w:rsidR="00631F5E" w:rsidRPr="0012182B" w:rsidRDefault="00631F5E" w:rsidP="00631F5E">
      <w:pPr>
        <w:jc w:val="right"/>
        <w:rPr>
          <w:rFonts w:ascii="PT Astra Serif" w:hAnsi="PT Astra Serif"/>
          <w:bCs/>
          <w:iCs/>
        </w:rPr>
      </w:pPr>
    </w:p>
    <w:p w14:paraId="7220846C" w14:textId="77777777" w:rsidR="00631F5E" w:rsidRPr="0012182B" w:rsidRDefault="00631F5E" w:rsidP="00631F5E">
      <w:pPr>
        <w:jc w:val="center"/>
        <w:rPr>
          <w:rFonts w:ascii="PT Astra Serif" w:hAnsi="PT Astra Serif"/>
          <w:bCs/>
          <w:iCs/>
        </w:rPr>
      </w:pPr>
      <w:r w:rsidRPr="0012182B">
        <w:rPr>
          <w:rFonts w:ascii="PT Astra Serif" w:hAnsi="PT Astra Serif"/>
          <w:bCs/>
          <w:iCs/>
        </w:rPr>
        <w:t xml:space="preserve">                                                                                                                                        Таблица №6</w:t>
      </w:r>
    </w:p>
    <w:tbl>
      <w:tblPr>
        <w:tblW w:w="9563" w:type="dxa"/>
        <w:tblLayout w:type="fixed"/>
        <w:tblCellMar>
          <w:left w:w="0" w:type="dxa"/>
          <w:right w:w="0" w:type="dxa"/>
        </w:tblCellMar>
        <w:tblLook w:val="0000" w:firstRow="0" w:lastRow="0" w:firstColumn="0" w:lastColumn="0" w:noHBand="0" w:noVBand="0"/>
      </w:tblPr>
      <w:tblGrid>
        <w:gridCol w:w="3223"/>
        <w:gridCol w:w="1473"/>
        <w:gridCol w:w="1267"/>
        <w:gridCol w:w="1267"/>
        <w:gridCol w:w="1066"/>
        <w:gridCol w:w="1267"/>
      </w:tblGrid>
      <w:tr w:rsidR="00631F5E" w:rsidRPr="0012182B" w14:paraId="295BDF71" w14:textId="77777777" w:rsidTr="00C111BD">
        <w:trPr>
          <w:trHeight w:val="1020"/>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648518A5" w14:textId="77777777" w:rsidR="00631F5E" w:rsidRPr="00C111BD" w:rsidRDefault="00631F5E" w:rsidP="00C111BD">
            <w:pPr>
              <w:jc w:val="center"/>
              <w:rPr>
                <w:rFonts w:ascii="PT Astra Serif" w:hAnsi="PT Astra Serif"/>
                <w:b/>
                <w:sz w:val="20"/>
                <w:szCs w:val="20"/>
              </w:rPr>
            </w:pPr>
            <w:r w:rsidRPr="00C111BD">
              <w:rPr>
                <w:rFonts w:ascii="PT Astra Serif" w:hAnsi="PT Astra Serif"/>
                <w:b/>
                <w:sz w:val="20"/>
                <w:szCs w:val="20"/>
              </w:rPr>
              <w:t>Наименование поселения</w:t>
            </w:r>
          </w:p>
        </w:tc>
        <w:tc>
          <w:tcPr>
            <w:tcW w:w="1473"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610F640E" w14:textId="77777777" w:rsidR="00631F5E" w:rsidRPr="00C111BD" w:rsidRDefault="00631F5E" w:rsidP="00C111BD">
            <w:pPr>
              <w:jc w:val="center"/>
              <w:rPr>
                <w:rFonts w:ascii="PT Astra Serif" w:hAnsi="PT Astra Serif"/>
                <w:b/>
                <w:sz w:val="20"/>
                <w:szCs w:val="20"/>
              </w:rPr>
            </w:pPr>
            <w:r w:rsidRPr="00C111BD">
              <w:rPr>
                <w:rFonts w:ascii="PT Astra Serif" w:hAnsi="PT Astra Serif"/>
                <w:b/>
                <w:sz w:val="20"/>
                <w:szCs w:val="20"/>
              </w:rPr>
              <w:t>Численность проживаю-</w:t>
            </w:r>
          </w:p>
          <w:p w14:paraId="267E5F6E" w14:textId="77777777" w:rsidR="00631F5E" w:rsidRPr="00C111BD" w:rsidRDefault="00631F5E" w:rsidP="00C111BD">
            <w:pPr>
              <w:jc w:val="center"/>
              <w:rPr>
                <w:rFonts w:ascii="PT Astra Serif" w:hAnsi="PT Astra Serif"/>
                <w:b/>
                <w:sz w:val="20"/>
                <w:szCs w:val="20"/>
              </w:rPr>
            </w:pPr>
            <w:r w:rsidRPr="00C111BD">
              <w:rPr>
                <w:rFonts w:ascii="PT Astra Serif" w:hAnsi="PT Astra Serif"/>
                <w:b/>
                <w:sz w:val="20"/>
                <w:szCs w:val="20"/>
              </w:rPr>
              <w:t>щего</w:t>
            </w:r>
          </w:p>
          <w:p w14:paraId="591FB97B" w14:textId="77777777" w:rsidR="00631F5E" w:rsidRPr="00C111BD" w:rsidRDefault="00631F5E" w:rsidP="00C111BD">
            <w:pPr>
              <w:jc w:val="center"/>
              <w:rPr>
                <w:rFonts w:ascii="PT Astra Serif" w:hAnsi="PT Astra Serif"/>
                <w:b/>
                <w:sz w:val="20"/>
                <w:szCs w:val="20"/>
              </w:rPr>
            </w:pPr>
            <w:r w:rsidRPr="00C111BD">
              <w:rPr>
                <w:rFonts w:ascii="PT Astra Serif" w:hAnsi="PT Astra Serif"/>
                <w:b/>
                <w:sz w:val="20"/>
                <w:szCs w:val="20"/>
              </w:rPr>
              <w:t>населения,</w:t>
            </w:r>
          </w:p>
          <w:p w14:paraId="311B7834" w14:textId="77777777" w:rsidR="00631F5E" w:rsidRPr="00C111BD" w:rsidRDefault="00631F5E" w:rsidP="00C111BD">
            <w:pPr>
              <w:jc w:val="center"/>
              <w:rPr>
                <w:rFonts w:ascii="PT Astra Serif" w:hAnsi="PT Astra Serif"/>
                <w:b/>
                <w:sz w:val="20"/>
                <w:szCs w:val="20"/>
              </w:rPr>
            </w:pPr>
            <w:r w:rsidRPr="00C111BD">
              <w:rPr>
                <w:rFonts w:ascii="PT Astra Serif" w:hAnsi="PT Astra Serif"/>
                <w:b/>
                <w:sz w:val="20"/>
                <w:szCs w:val="20"/>
              </w:rPr>
              <w:t>чел.</w:t>
            </w:r>
          </w:p>
        </w:tc>
        <w:tc>
          <w:tcPr>
            <w:tcW w:w="1267"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05DF388A" w14:textId="77777777" w:rsidR="00631F5E" w:rsidRPr="00C111BD" w:rsidRDefault="00631F5E" w:rsidP="00C111BD">
            <w:pPr>
              <w:jc w:val="center"/>
              <w:rPr>
                <w:rFonts w:ascii="PT Astra Serif" w:hAnsi="PT Astra Serif"/>
                <w:b/>
                <w:sz w:val="20"/>
                <w:szCs w:val="20"/>
              </w:rPr>
            </w:pPr>
            <w:r w:rsidRPr="00C111BD">
              <w:rPr>
                <w:rFonts w:ascii="PT Astra Serif" w:hAnsi="PT Astra Serif"/>
                <w:b/>
                <w:sz w:val="20"/>
                <w:szCs w:val="20"/>
              </w:rPr>
              <w:t>Налоговые и неналоговые доходы тыс</w:t>
            </w:r>
            <w:proofErr w:type="gramStart"/>
            <w:r w:rsidRPr="00C111BD">
              <w:rPr>
                <w:rFonts w:ascii="PT Astra Serif" w:hAnsi="PT Astra Serif"/>
                <w:b/>
                <w:sz w:val="20"/>
                <w:szCs w:val="20"/>
              </w:rPr>
              <w:t>.р</w:t>
            </w:r>
            <w:proofErr w:type="gramEnd"/>
            <w:r w:rsidRPr="00C111BD">
              <w:rPr>
                <w:rFonts w:ascii="PT Astra Serif" w:hAnsi="PT Astra Serif"/>
                <w:b/>
                <w:sz w:val="20"/>
                <w:szCs w:val="20"/>
              </w:rPr>
              <w:t>уб.</w:t>
            </w:r>
          </w:p>
        </w:tc>
        <w:tc>
          <w:tcPr>
            <w:tcW w:w="1267"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5F88AAD9" w14:textId="77777777" w:rsidR="00631F5E" w:rsidRPr="00C111BD" w:rsidRDefault="00631F5E" w:rsidP="00C111BD">
            <w:pPr>
              <w:jc w:val="center"/>
              <w:rPr>
                <w:rFonts w:ascii="PT Astra Serif" w:hAnsi="PT Astra Serif"/>
                <w:b/>
                <w:sz w:val="20"/>
                <w:szCs w:val="20"/>
              </w:rPr>
            </w:pPr>
            <w:r w:rsidRPr="00C111BD">
              <w:rPr>
                <w:rFonts w:ascii="PT Astra Serif" w:hAnsi="PT Astra Serif"/>
                <w:b/>
                <w:sz w:val="20"/>
                <w:szCs w:val="20"/>
              </w:rPr>
              <w:t>Налоговые и неналоговые доходы на 1 человека, руб.</w:t>
            </w:r>
          </w:p>
        </w:tc>
        <w:tc>
          <w:tcPr>
            <w:tcW w:w="1066"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190F20D3" w14:textId="77777777" w:rsidR="00631F5E" w:rsidRPr="00C111BD" w:rsidRDefault="00631F5E" w:rsidP="00C111BD">
            <w:pPr>
              <w:jc w:val="center"/>
              <w:rPr>
                <w:rFonts w:ascii="PT Astra Serif" w:hAnsi="PT Astra Serif"/>
                <w:b/>
                <w:sz w:val="20"/>
                <w:szCs w:val="20"/>
              </w:rPr>
            </w:pPr>
            <w:r w:rsidRPr="00C111BD">
              <w:rPr>
                <w:rFonts w:ascii="PT Astra Serif" w:hAnsi="PT Astra Serif"/>
                <w:b/>
                <w:sz w:val="20"/>
                <w:szCs w:val="20"/>
              </w:rPr>
              <w:t>Всего расходов, тыс</w:t>
            </w:r>
            <w:proofErr w:type="gramStart"/>
            <w:r w:rsidRPr="00C111BD">
              <w:rPr>
                <w:rFonts w:ascii="PT Astra Serif" w:hAnsi="PT Astra Serif"/>
                <w:b/>
                <w:sz w:val="20"/>
                <w:szCs w:val="20"/>
              </w:rPr>
              <w:t>.р</w:t>
            </w:r>
            <w:proofErr w:type="gramEnd"/>
            <w:r w:rsidRPr="00C111BD">
              <w:rPr>
                <w:rFonts w:ascii="PT Astra Serif" w:hAnsi="PT Astra Serif"/>
                <w:b/>
                <w:sz w:val="20"/>
                <w:szCs w:val="20"/>
              </w:rPr>
              <w:t>уб.</w:t>
            </w:r>
          </w:p>
        </w:tc>
        <w:tc>
          <w:tcPr>
            <w:tcW w:w="1267"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746AF7E5" w14:textId="77777777" w:rsidR="00631F5E" w:rsidRPr="00C111BD" w:rsidRDefault="00631F5E" w:rsidP="00C111BD">
            <w:pPr>
              <w:jc w:val="center"/>
              <w:rPr>
                <w:rFonts w:ascii="PT Astra Serif" w:hAnsi="PT Astra Serif"/>
                <w:b/>
                <w:sz w:val="20"/>
                <w:szCs w:val="20"/>
              </w:rPr>
            </w:pPr>
            <w:r w:rsidRPr="00C111BD">
              <w:rPr>
                <w:rFonts w:ascii="PT Astra Serif" w:hAnsi="PT Astra Serif"/>
                <w:b/>
                <w:sz w:val="20"/>
                <w:szCs w:val="20"/>
              </w:rPr>
              <w:t>%</w:t>
            </w:r>
          </w:p>
          <w:p w14:paraId="46B503B4" w14:textId="77777777" w:rsidR="00631F5E" w:rsidRPr="00C111BD" w:rsidRDefault="00631F5E" w:rsidP="00C111BD">
            <w:pPr>
              <w:jc w:val="center"/>
              <w:rPr>
                <w:rFonts w:ascii="PT Astra Serif" w:hAnsi="PT Astra Serif"/>
                <w:b/>
                <w:sz w:val="20"/>
                <w:szCs w:val="20"/>
              </w:rPr>
            </w:pPr>
            <w:r w:rsidRPr="00C111BD">
              <w:rPr>
                <w:rFonts w:ascii="PT Astra Serif" w:hAnsi="PT Astra Serif"/>
                <w:b/>
                <w:sz w:val="20"/>
                <w:szCs w:val="20"/>
              </w:rPr>
              <w:t>покрытия расходов собственными доходами</w:t>
            </w:r>
          </w:p>
        </w:tc>
      </w:tr>
      <w:tr w:rsidR="00631F5E" w:rsidRPr="0012182B" w14:paraId="61B7BE35" w14:textId="77777777" w:rsidTr="00C111BD">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4497BDBA" w14:textId="77777777" w:rsidR="00631F5E" w:rsidRPr="00C111BD" w:rsidRDefault="00631F5E" w:rsidP="00C111BD">
            <w:pPr>
              <w:rPr>
                <w:rFonts w:ascii="PT Astra Serif" w:hAnsi="PT Astra Serif"/>
                <w:b/>
                <w:sz w:val="20"/>
                <w:szCs w:val="20"/>
              </w:rPr>
            </w:pPr>
            <w:r w:rsidRPr="00C111BD">
              <w:rPr>
                <w:rFonts w:ascii="PT Astra Serif" w:hAnsi="PT Astra Serif"/>
                <w:b/>
                <w:sz w:val="20"/>
                <w:szCs w:val="20"/>
              </w:rPr>
              <w:t>МО "Цильнинское гор</w:t>
            </w:r>
            <w:proofErr w:type="gramStart"/>
            <w:r w:rsidRPr="00C111BD">
              <w:rPr>
                <w:rFonts w:ascii="PT Astra Serif" w:hAnsi="PT Astra Serif"/>
                <w:b/>
                <w:sz w:val="20"/>
                <w:szCs w:val="20"/>
              </w:rPr>
              <w:t>.п</w:t>
            </w:r>
            <w:proofErr w:type="gramEnd"/>
            <w:r w:rsidRPr="00C111BD">
              <w:rPr>
                <w:rFonts w:ascii="PT Astra Serif" w:hAnsi="PT Astra Serif"/>
                <w:b/>
                <w:sz w:val="20"/>
                <w:szCs w:val="20"/>
              </w:rPr>
              <w:t>ос."</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C5673F2" w14:textId="77777777" w:rsidR="00631F5E" w:rsidRPr="00C111BD" w:rsidRDefault="00631F5E" w:rsidP="00C111BD">
            <w:pPr>
              <w:jc w:val="center"/>
              <w:rPr>
                <w:rFonts w:ascii="PT Astra Serif" w:hAnsi="PT Astra Serif" w:cs="Calibri"/>
                <w:b/>
                <w:color w:val="000000"/>
                <w:sz w:val="20"/>
                <w:szCs w:val="20"/>
              </w:rPr>
            </w:pPr>
            <w:r w:rsidRPr="00C111BD">
              <w:rPr>
                <w:rFonts w:ascii="PT Astra Serif" w:hAnsi="PT Astra Serif" w:cs="Calibri"/>
                <w:b/>
                <w:color w:val="000000"/>
                <w:sz w:val="20"/>
                <w:szCs w:val="20"/>
              </w:rPr>
              <w:t>4631</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tcPr>
          <w:p w14:paraId="6BAAC98D" w14:textId="77777777" w:rsidR="00631F5E" w:rsidRPr="00C111BD" w:rsidRDefault="00631F5E" w:rsidP="00C111BD">
            <w:pPr>
              <w:jc w:val="center"/>
              <w:rPr>
                <w:rFonts w:ascii="PT Astra Serif" w:hAnsi="PT Astra Serif" w:cs="Calibri"/>
                <w:b/>
                <w:color w:val="000000"/>
                <w:sz w:val="20"/>
                <w:szCs w:val="20"/>
              </w:rPr>
            </w:pPr>
            <w:r w:rsidRPr="00C111BD">
              <w:rPr>
                <w:rFonts w:ascii="PT Astra Serif" w:hAnsi="PT Astra Serif" w:cs="Calibri"/>
                <w:b/>
                <w:color w:val="000000"/>
                <w:sz w:val="20"/>
                <w:szCs w:val="20"/>
              </w:rPr>
              <w:t>29517,5</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20320BC" w14:textId="77777777" w:rsidR="00631F5E" w:rsidRPr="00C111BD" w:rsidRDefault="00631F5E" w:rsidP="00C111BD">
            <w:pPr>
              <w:jc w:val="center"/>
              <w:rPr>
                <w:rFonts w:ascii="PT Astra Serif" w:hAnsi="PT Astra Serif" w:cs="Calibri"/>
                <w:b/>
                <w:color w:val="000000"/>
                <w:sz w:val="20"/>
                <w:szCs w:val="20"/>
              </w:rPr>
            </w:pPr>
            <w:r w:rsidRPr="00C111BD">
              <w:rPr>
                <w:rFonts w:ascii="PT Astra Serif" w:hAnsi="PT Astra Serif" w:cs="Calibri"/>
                <w:b/>
                <w:color w:val="000000"/>
                <w:sz w:val="20"/>
                <w:szCs w:val="20"/>
              </w:rPr>
              <w:t>6373,9</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D0B7F2D" w14:textId="77777777" w:rsidR="00631F5E" w:rsidRPr="00C111BD" w:rsidRDefault="00631F5E" w:rsidP="00C111BD">
            <w:pPr>
              <w:jc w:val="center"/>
              <w:rPr>
                <w:rFonts w:ascii="PT Astra Serif" w:hAnsi="PT Astra Serif" w:cs="Calibri"/>
                <w:b/>
                <w:color w:val="000000"/>
                <w:sz w:val="20"/>
                <w:szCs w:val="20"/>
              </w:rPr>
            </w:pPr>
            <w:r w:rsidRPr="00C111BD">
              <w:rPr>
                <w:rFonts w:ascii="Calibri" w:hAnsi="Calibri" w:cs="Calibri"/>
                <w:b/>
                <w:color w:val="000000"/>
                <w:sz w:val="20"/>
                <w:szCs w:val="20"/>
              </w:rPr>
              <w:t>31706,5</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D1AA1A2" w14:textId="77777777" w:rsidR="00631F5E" w:rsidRPr="00C111BD" w:rsidRDefault="00631F5E" w:rsidP="00C111BD">
            <w:pPr>
              <w:jc w:val="center"/>
              <w:rPr>
                <w:rFonts w:ascii="PT Astra Serif" w:hAnsi="PT Astra Serif" w:cs="Calibri"/>
                <w:b/>
                <w:color w:val="000000"/>
                <w:sz w:val="20"/>
                <w:szCs w:val="20"/>
              </w:rPr>
            </w:pPr>
            <w:r w:rsidRPr="00C111BD">
              <w:rPr>
                <w:rFonts w:ascii="PT Astra Serif" w:hAnsi="PT Astra Serif" w:cs="Calibri"/>
                <w:b/>
                <w:color w:val="000000"/>
                <w:sz w:val="20"/>
                <w:szCs w:val="20"/>
              </w:rPr>
              <w:t>93,1</w:t>
            </w:r>
          </w:p>
        </w:tc>
      </w:tr>
      <w:tr w:rsidR="00631F5E" w:rsidRPr="0012182B" w14:paraId="79BCE48D" w14:textId="77777777" w:rsidTr="00C111BD">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6108E8D8" w14:textId="77777777" w:rsidR="00631F5E" w:rsidRPr="00C111BD" w:rsidRDefault="00631F5E" w:rsidP="00C111BD">
            <w:pPr>
              <w:rPr>
                <w:rFonts w:ascii="PT Astra Serif" w:hAnsi="PT Astra Serif"/>
                <w:b/>
                <w:sz w:val="20"/>
                <w:szCs w:val="20"/>
              </w:rPr>
            </w:pPr>
            <w:r w:rsidRPr="00C111BD">
              <w:rPr>
                <w:rFonts w:ascii="PT Astra Serif" w:hAnsi="PT Astra Serif"/>
                <w:b/>
                <w:sz w:val="20"/>
                <w:szCs w:val="20"/>
              </w:rPr>
              <w:t>МО "Алгашинское сел</w:t>
            </w:r>
            <w:proofErr w:type="gramStart"/>
            <w:r w:rsidRPr="00C111BD">
              <w:rPr>
                <w:rFonts w:ascii="PT Astra Serif" w:hAnsi="PT Astra Serif"/>
                <w:b/>
                <w:sz w:val="20"/>
                <w:szCs w:val="20"/>
              </w:rPr>
              <w:t>.п</w:t>
            </w:r>
            <w:proofErr w:type="gramEnd"/>
            <w:r w:rsidRPr="00C111BD">
              <w:rPr>
                <w:rFonts w:ascii="PT Astra Serif" w:hAnsi="PT Astra Serif"/>
                <w:b/>
                <w:sz w:val="20"/>
                <w:szCs w:val="20"/>
              </w:rPr>
              <w:t>ос."</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DD98E65" w14:textId="77777777" w:rsidR="00631F5E" w:rsidRPr="00C111BD" w:rsidRDefault="00631F5E" w:rsidP="00C111BD">
            <w:pPr>
              <w:jc w:val="center"/>
              <w:rPr>
                <w:rFonts w:ascii="PT Astra Serif" w:hAnsi="PT Astra Serif" w:cs="Calibri"/>
                <w:b/>
                <w:color w:val="000000"/>
                <w:sz w:val="20"/>
                <w:szCs w:val="20"/>
              </w:rPr>
            </w:pPr>
            <w:r w:rsidRPr="00C111BD">
              <w:rPr>
                <w:rFonts w:ascii="PT Astra Serif" w:hAnsi="PT Astra Serif" w:cs="Calibri"/>
                <w:b/>
                <w:color w:val="000000"/>
                <w:sz w:val="20"/>
                <w:szCs w:val="20"/>
              </w:rPr>
              <w:t>2976</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tcPr>
          <w:p w14:paraId="0E389010" w14:textId="77777777" w:rsidR="00631F5E" w:rsidRPr="00C111BD" w:rsidRDefault="00631F5E" w:rsidP="00C111BD">
            <w:pPr>
              <w:jc w:val="center"/>
              <w:rPr>
                <w:rFonts w:ascii="PT Astra Serif" w:hAnsi="PT Astra Serif" w:cs="Calibri"/>
                <w:b/>
                <w:color w:val="000000"/>
                <w:sz w:val="20"/>
                <w:szCs w:val="20"/>
              </w:rPr>
            </w:pPr>
            <w:r w:rsidRPr="00C111BD">
              <w:rPr>
                <w:rFonts w:ascii="PT Astra Serif" w:hAnsi="PT Astra Serif" w:cs="Calibri"/>
                <w:b/>
                <w:color w:val="000000"/>
                <w:sz w:val="20"/>
                <w:szCs w:val="20"/>
              </w:rPr>
              <w:t>4434,8</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AFB6159" w14:textId="77777777" w:rsidR="00631F5E" w:rsidRPr="00C111BD" w:rsidRDefault="00631F5E" w:rsidP="00C111BD">
            <w:pPr>
              <w:jc w:val="center"/>
              <w:rPr>
                <w:rFonts w:ascii="PT Astra Serif" w:hAnsi="PT Astra Serif" w:cs="Calibri"/>
                <w:b/>
                <w:color w:val="000000"/>
                <w:sz w:val="20"/>
                <w:szCs w:val="20"/>
              </w:rPr>
            </w:pPr>
            <w:r w:rsidRPr="00C111BD">
              <w:rPr>
                <w:rFonts w:ascii="PT Astra Serif" w:hAnsi="PT Astra Serif" w:cs="Calibri"/>
                <w:b/>
                <w:color w:val="000000"/>
                <w:sz w:val="20"/>
                <w:szCs w:val="20"/>
              </w:rPr>
              <w:t>1490,2</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8D25B44" w14:textId="77777777" w:rsidR="00631F5E" w:rsidRPr="00C111BD" w:rsidRDefault="00631F5E" w:rsidP="00C111BD">
            <w:pPr>
              <w:jc w:val="center"/>
              <w:rPr>
                <w:rFonts w:ascii="PT Astra Serif" w:hAnsi="PT Astra Serif" w:cs="Calibri"/>
                <w:b/>
                <w:color w:val="000000"/>
                <w:sz w:val="20"/>
                <w:szCs w:val="20"/>
              </w:rPr>
            </w:pPr>
            <w:r w:rsidRPr="00C111BD">
              <w:rPr>
                <w:rFonts w:ascii="Calibri" w:hAnsi="Calibri" w:cs="Calibri"/>
                <w:b/>
                <w:color w:val="000000"/>
                <w:sz w:val="20"/>
                <w:szCs w:val="20"/>
              </w:rPr>
              <w:t>9127,4</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9040192" w14:textId="77777777" w:rsidR="00631F5E" w:rsidRPr="00C111BD" w:rsidRDefault="00631F5E" w:rsidP="00C111BD">
            <w:pPr>
              <w:jc w:val="center"/>
              <w:rPr>
                <w:rFonts w:ascii="PT Astra Serif" w:hAnsi="PT Astra Serif" w:cs="Calibri"/>
                <w:b/>
                <w:color w:val="000000"/>
                <w:sz w:val="20"/>
                <w:szCs w:val="20"/>
              </w:rPr>
            </w:pPr>
            <w:r w:rsidRPr="00C111BD">
              <w:rPr>
                <w:rFonts w:ascii="PT Astra Serif" w:hAnsi="PT Astra Serif" w:cs="Calibri"/>
                <w:b/>
                <w:color w:val="000000"/>
                <w:sz w:val="20"/>
                <w:szCs w:val="20"/>
              </w:rPr>
              <w:t>48,6</w:t>
            </w:r>
          </w:p>
        </w:tc>
      </w:tr>
      <w:tr w:rsidR="00631F5E" w:rsidRPr="0012182B" w14:paraId="19C62072" w14:textId="77777777" w:rsidTr="00C111BD">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5E98DCFF" w14:textId="77777777" w:rsidR="00631F5E" w:rsidRPr="00C111BD" w:rsidRDefault="00631F5E" w:rsidP="00C111BD">
            <w:pPr>
              <w:rPr>
                <w:rFonts w:ascii="PT Astra Serif" w:hAnsi="PT Astra Serif"/>
                <w:b/>
                <w:sz w:val="20"/>
                <w:szCs w:val="20"/>
              </w:rPr>
            </w:pPr>
            <w:r w:rsidRPr="00C111BD">
              <w:rPr>
                <w:rFonts w:ascii="PT Astra Serif" w:hAnsi="PT Astra Serif"/>
                <w:b/>
                <w:sz w:val="20"/>
                <w:szCs w:val="20"/>
              </w:rPr>
              <w:t>МО "Анненковское сел</w:t>
            </w:r>
            <w:proofErr w:type="gramStart"/>
            <w:r w:rsidRPr="00C111BD">
              <w:rPr>
                <w:rFonts w:ascii="PT Astra Serif" w:hAnsi="PT Astra Serif"/>
                <w:b/>
                <w:sz w:val="20"/>
                <w:szCs w:val="20"/>
              </w:rPr>
              <w:t>.п</w:t>
            </w:r>
            <w:proofErr w:type="gramEnd"/>
            <w:r w:rsidRPr="00C111BD">
              <w:rPr>
                <w:rFonts w:ascii="PT Astra Serif" w:hAnsi="PT Astra Serif"/>
                <w:b/>
                <w:sz w:val="20"/>
                <w:szCs w:val="20"/>
              </w:rPr>
              <w:t>ос."</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9631282" w14:textId="77777777" w:rsidR="00631F5E" w:rsidRPr="00C111BD" w:rsidRDefault="00631F5E" w:rsidP="00C111BD">
            <w:pPr>
              <w:jc w:val="center"/>
              <w:rPr>
                <w:rFonts w:ascii="PT Astra Serif" w:hAnsi="PT Astra Serif" w:cs="Calibri"/>
                <w:b/>
                <w:color w:val="000000"/>
                <w:sz w:val="20"/>
                <w:szCs w:val="20"/>
              </w:rPr>
            </w:pPr>
            <w:r w:rsidRPr="00C111BD">
              <w:rPr>
                <w:rFonts w:ascii="PT Astra Serif" w:hAnsi="PT Astra Serif" w:cs="Calibri"/>
                <w:b/>
                <w:color w:val="000000"/>
                <w:sz w:val="20"/>
                <w:szCs w:val="20"/>
              </w:rPr>
              <w:t>814</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tcPr>
          <w:p w14:paraId="58C9BFF8" w14:textId="77777777" w:rsidR="00631F5E" w:rsidRPr="00C111BD" w:rsidRDefault="00631F5E" w:rsidP="00C111BD">
            <w:pPr>
              <w:jc w:val="center"/>
              <w:rPr>
                <w:rFonts w:ascii="PT Astra Serif" w:hAnsi="PT Astra Serif" w:cs="Calibri"/>
                <w:b/>
                <w:color w:val="000000"/>
                <w:sz w:val="20"/>
                <w:szCs w:val="20"/>
              </w:rPr>
            </w:pPr>
            <w:r w:rsidRPr="00C111BD">
              <w:rPr>
                <w:rFonts w:ascii="PT Astra Serif" w:hAnsi="PT Astra Serif" w:cs="Calibri"/>
                <w:b/>
                <w:color w:val="000000"/>
                <w:sz w:val="20"/>
                <w:szCs w:val="20"/>
              </w:rPr>
              <w:t>1645,7</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ED67684" w14:textId="77777777" w:rsidR="00631F5E" w:rsidRPr="00C111BD" w:rsidRDefault="00631F5E" w:rsidP="00C111BD">
            <w:pPr>
              <w:jc w:val="center"/>
              <w:rPr>
                <w:rFonts w:ascii="PT Astra Serif" w:hAnsi="PT Astra Serif" w:cs="Calibri"/>
                <w:b/>
                <w:color w:val="000000"/>
                <w:sz w:val="20"/>
                <w:szCs w:val="20"/>
              </w:rPr>
            </w:pPr>
            <w:r w:rsidRPr="00C111BD">
              <w:rPr>
                <w:rFonts w:ascii="PT Astra Serif" w:hAnsi="PT Astra Serif" w:cs="Calibri"/>
                <w:b/>
                <w:color w:val="000000"/>
                <w:sz w:val="20"/>
                <w:szCs w:val="20"/>
              </w:rPr>
              <w:t>2021,7</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48D9599" w14:textId="77777777" w:rsidR="00631F5E" w:rsidRPr="00C111BD" w:rsidRDefault="00631F5E" w:rsidP="00C111BD">
            <w:pPr>
              <w:jc w:val="center"/>
              <w:rPr>
                <w:rFonts w:ascii="PT Astra Serif" w:hAnsi="PT Astra Serif" w:cs="Calibri"/>
                <w:b/>
                <w:color w:val="000000"/>
                <w:sz w:val="20"/>
                <w:szCs w:val="20"/>
              </w:rPr>
            </w:pPr>
            <w:r w:rsidRPr="00C111BD">
              <w:rPr>
                <w:rFonts w:ascii="Calibri" w:hAnsi="Calibri" w:cs="Calibri"/>
                <w:b/>
                <w:color w:val="000000"/>
                <w:sz w:val="20"/>
                <w:szCs w:val="20"/>
              </w:rPr>
              <w:t>6309,7</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6B0DAC9" w14:textId="77777777" w:rsidR="00631F5E" w:rsidRPr="00C111BD" w:rsidRDefault="00631F5E" w:rsidP="00C111BD">
            <w:pPr>
              <w:jc w:val="center"/>
              <w:rPr>
                <w:rFonts w:ascii="PT Astra Serif" w:hAnsi="PT Astra Serif" w:cs="Calibri"/>
                <w:b/>
                <w:color w:val="000000"/>
                <w:sz w:val="20"/>
                <w:szCs w:val="20"/>
              </w:rPr>
            </w:pPr>
            <w:r w:rsidRPr="00C111BD">
              <w:rPr>
                <w:rFonts w:ascii="PT Astra Serif" w:hAnsi="PT Astra Serif" w:cs="Calibri"/>
                <w:b/>
                <w:color w:val="000000"/>
                <w:sz w:val="20"/>
                <w:szCs w:val="20"/>
              </w:rPr>
              <w:t>26,1</w:t>
            </w:r>
          </w:p>
        </w:tc>
      </w:tr>
      <w:tr w:rsidR="00631F5E" w:rsidRPr="0012182B" w14:paraId="0FF8BC1B" w14:textId="77777777" w:rsidTr="00C111BD">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60D77D91" w14:textId="77777777" w:rsidR="00631F5E" w:rsidRPr="00C111BD" w:rsidRDefault="00631F5E" w:rsidP="00C111BD">
            <w:pPr>
              <w:rPr>
                <w:rFonts w:ascii="PT Astra Serif" w:hAnsi="PT Astra Serif"/>
                <w:b/>
                <w:sz w:val="20"/>
                <w:szCs w:val="20"/>
              </w:rPr>
            </w:pPr>
            <w:r w:rsidRPr="00C111BD">
              <w:rPr>
                <w:rFonts w:ascii="PT Astra Serif" w:hAnsi="PT Astra Serif"/>
                <w:b/>
                <w:sz w:val="20"/>
                <w:szCs w:val="20"/>
              </w:rPr>
              <w:t>МО "Большенагаткинское сел</w:t>
            </w:r>
            <w:proofErr w:type="gramStart"/>
            <w:r w:rsidRPr="00C111BD">
              <w:rPr>
                <w:rFonts w:ascii="PT Astra Serif" w:hAnsi="PT Astra Serif"/>
                <w:b/>
                <w:sz w:val="20"/>
                <w:szCs w:val="20"/>
              </w:rPr>
              <w:t>.п</w:t>
            </w:r>
            <w:proofErr w:type="gramEnd"/>
            <w:r w:rsidRPr="00C111BD">
              <w:rPr>
                <w:rFonts w:ascii="PT Astra Serif" w:hAnsi="PT Astra Serif"/>
                <w:b/>
                <w:sz w:val="20"/>
                <w:szCs w:val="20"/>
              </w:rPr>
              <w:t>ос."</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5F920CE" w14:textId="77777777" w:rsidR="00631F5E" w:rsidRPr="00C111BD" w:rsidRDefault="00631F5E" w:rsidP="00C111BD">
            <w:pPr>
              <w:jc w:val="center"/>
              <w:rPr>
                <w:rFonts w:ascii="PT Astra Serif" w:hAnsi="PT Astra Serif" w:cs="Calibri"/>
                <w:b/>
                <w:color w:val="000000"/>
                <w:sz w:val="20"/>
                <w:szCs w:val="20"/>
              </w:rPr>
            </w:pPr>
            <w:r w:rsidRPr="00C111BD">
              <w:rPr>
                <w:rFonts w:ascii="PT Astra Serif" w:hAnsi="PT Astra Serif" w:cs="Calibri"/>
                <w:b/>
                <w:color w:val="000000"/>
                <w:sz w:val="20"/>
                <w:szCs w:val="20"/>
              </w:rPr>
              <w:t>7636</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tcPr>
          <w:p w14:paraId="016C65B7" w14:textId="77777777" w:rsidR="00631F5E" w:rsidRPr="00C111BD" w:rsidRDefault="00631F5E" w:rsidP="00C111BD">
            <w:pPr>
              <w:jc w:val="center"/>
              <w:rPr>
                <w:rFonts w:ascii="PT Astra Serif" w:hAnsi="PT Astra Serif" w:cs="Calibri"/>
                <w:b/>
                <w:color w:val="000000"/>
                <w:sz w:val="20"/>
                <w:szCs w:val="20"/>
              </w:rPr>
            </w:pPr>
          </w:p>
          <w:p w14:paraId="3686E005" w14:textId="77777777" w:rsidR="00631F5E" w:rsidRPr="00C111BD" w:rsidRDefault="00631F5E" w:rsidP="00C111BD">
            <w:pPr>
              <w:jc w:val="center"/>
              <w:rPr>
                <w:rFonts w:ascii="PT Astra Serif" w:hAnsi="PT Astra Serif" w:cs="Calibri"/>
                <w:b/>
                <w:color w:val="000000"/>
                <w:sz w:val="20"/>
                <w:szCs w:val="20"/>
              </w:rPr>
            </w:pPr>
            <w:r w:rsidRPr="00C111BD">
              <w:rPr>
                <w:rFonts w:ascii="PT Astra Serif" w:hAnsi="PT Astra Serif" w:cs="Calibri"/>
                <w:b/>
                <w:color w:val="000000"/>
                <w:sz w:val="20"/>
                <w:szCs w:val="20"/>
              </w:rPr>
              <w:t>22236,7</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F4CDEAE" w14:textId="77777777" w:rsidR="00631F5E" w:rsidRPr="00C111BD" w:rsidRDefault="00631F5E" w:rsidP="00C111BD">
            <w:pPr>
              <w:jc w:val="center"/>
              <w:rPr>
                <w:rFonts w:ascii="PT Astra Serif" w:hAnsi="PT Astra Serif" w:cs="Calibri"/>
                <w:b/>
                <w:color w:val="000000"/>
                <w:sz w:val="20"/>
                <w:szCs w:val="20"/>
              </w:rPr>
            </w:pPr>
            <w:r w:rsidRPr="00C111BD">
              <w:rPr>
                <w:rFonts w:ascii="PT Astra Serif" w:hAnsi="PT Astra Serif" w:cs="Calibri"/>
                <w:b/>
                <w:color w:val="000000"/>
                <w:sz w:val="20"/>
                <w:szCs w:val="20"/>
              </w:rPr>
              <w:t>2912,1</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307ADB9" w14:textId="77777777" w:rsidR="00631F5E" w:rsidRPr="00C111BD" w:rsidRDefault="00631F5E" w:rsidP="00C111BD">
            <w:pPr>
              <w:jc w:val="center"/>
              <w:rPr>
                <w:rFonts w:ascii="PT Astra Serif" w:hAnsi="PT Astra Serif" w:cs="Calibri"/>
                <w:b/>
                <w:color w:val="000000"/>
                <w:sz w:val="20"/>
                <w:szCs w:val="20"/>
              </w:rPr>
            </w:pPr>
            <w:r w:rsidRPr="00C111BD">
              <w:rPr>
                <w:rFonts w:ascii="Calibri" w:hAnsi="Calibri" w:cs="Calibri"/>
                <w:b/>
                <w:color w:val="000000"/>
                <w:sz w:val="20"/>
                <w:szCs w:val="20"/>
              </w:rPr>
              <w:t>31814,4</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8A07D6F" w14:textId="77777777" w:rsidR="00631F5E" w:rsidRPr="00C111BD" w:rsidRDefault="00631F5E" w:rsidP="00C111BD">
            <w:pPr>
              <w:jc w:val="center"/>
              <w:rPr>
                <w:rFonts w:ascii="PT Astra Serif" w:hAnsi="PT Astra Serif" w:cs="Calibri"/>
                <w:b/>
                <w:color w:val="000000"/>
                <w:sz w:val="20"/>
                <w:szCs w:val="20"/>
              </w:rPr>
            </w:pPr>
            <w:r w:rsidRPr="00C111BD">
              <w:rPr>
                <w:rFonts w:ascii="PT Astra Serif" w:hAnsi="PT Astra Serif" w:cs="Calibri"/>
                <w:b/>
                <w:color w:val="000000"/>
                <w:sz w:val="20"/>
                <w:szCs w:val="20"/>
              </w:rPr>
              <w:t>69,9</w:t>
            </w:r>
          </w:p>
        </w:tc>
      </w:tr>
      <w:tr w:rsidR="00631F5E" w:rsidRPr="0012182B" w14:paraId="1984C5FE" w14:textId="77777777" w:rsidTr="00C111BD">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545514CD" w14:textId="77777777" w:rsidR="00631F5E" w:rsidRPr="00C111BD" w:rsidRDefault="00631F5E" w:rsidP="00C111BD">
            <w:pPr>
              <w:rPr>
                <w:rFonts w:ascii="PT Astra Serif" w:hAnsi="PT Astra Serif"/>
                <w:b/>
                <w:sz w:val="20"/>
                <w:szCs w:val="20"/>
              </w:rPr>
            </w:pPr>
            <w:r w:rsidRPr="00C111BD">
              <w:rPr>
                <w:rFonts w:ascii="PT Astra Serif" w:hAnsi="PT Astra Serif"/>
                <w:b/>
                <w:sz w:val="20"/>
                <w:szCs w:val="20"/>
              </w:rPr>
              <w:t>МО "Елховоозерское сел</w:t>
            </w:r>
            <w:proofErr w:type="gramStart"/>
            <w:r w:rsidRPr="00C111BD">
              <w:rPr>
                <w:rFonts w:ascii="PT Astra Serif" w:hAnsi="PT Astra Serif"/>
                <w:b/>
                <w:sz w:val="20"/>
                <w:szCs w:val="20"/>
              </w:rPr>
              <w:t>.п</w:t>
            </w:r>
            <w:proofErr w:type="gramEnd"/>
            <w:r w:rsidRPr="00C111BD">
              <w:rPr>
                <w:rFonts w:ascii="PT Astra Serif" w:hAnsi="PT Astra Serif"/>
                <w:b/>
                <w:sz w:val="20"/>
                <w:szCs w:val="20"/>
              </w:rPr>
              <w:t>ос."</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F0BD0C4" w14:textId="77777777" w:rsidR="00631F5E" w:rsidRPr="00C111BD" w:rsidRDefault="00631F5E" w:rsidP="00C111BD">
            <w:pPr>
              <w:jc w:val="center"/>
              <w:rPr>
                <w:rFonts w:ascii="PT Astra Serif" w:hAnsi="PT Astra Serif" w:cs="Calibri"/>
                <w:b/>
                <w:color w:val="000000"/>
                <w:sz w:val="20"/>
                <w:szCs w:val="20"/>
              </w:rPr>
            </w:pPr>
            <w:r w:rsidRPr="00C111BD">
              <w:rPr>
                <w:rFonts w:ascii="PT Astra Serif" w:hAnsi="PT Astra Serif" w:cs="Calibri"/>
                <w:b/>
                <w:color w:val="000000"/>
                <w:sz w:val="20"/>
                <w:szCs w:val="20"/>
              </w:rPr>
              <w:t>1357</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tcPr>
          <w:p w14:paraId="6354D64D" w14:textId="77777777" w:rsidR="00631F5E" w:rsidRPr="00C111BD" w:rsidRDefault="00631F5E" w:rsidP="00C111BD">
            <w:pPr>
              <w:jc w:val="center"/>
              <w:rPr>
                <w:rFonts w:ascii="PT Astra Serif" w:hAnsi="PT Astra Serif" w:cs="Calibri"/>
                <w:b/>
                <w:color w:val="000000"/>
                <w:sz w:val="20"/>
                <w:szCs w:val="20"/>
              </w:rPr>
            </w:pPr>
            <w:r w:rsidRPr="00C111BD">
              <w:rPr>
                <w:rFonts w:ascii="PT Astra Serif" w:hAnsi="PT Astra Serif" w:cs="Calibri"/>
                <w:b/>
                <w:color w:val="000000"/>
                <w:sz w:val="20"/>
                <w:szCs w:val="20"/>
              </w:rPr>
              <w:t>4302,9</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8AE45C7" w14:textId="77777777" w:rsidR="00631F5E" w:rsidRPr="00C111BD" w:rsidRDefault="00631F5E" w:rsidP="00C111BD">
            <w:pPr>
              <w:jc w:val="center"/>
              <w:rPr>
                <w:rFonts w:ascii="PT Astra Serif" w:hAnsi="PT Astra Serif" w:cs="Calibri"/>
                <w:b/>
                <w:color w:val="000000"/>
                <w:sz w:val="20"/>
                <w:szCs w:val="20"/>
              </w:rPr>
            </w:pPr>
            <w:r w:rsidRPr="00C111BD">
              <w:rPr>
                <w:rFonts w:ascii="PT Astra Serif" w:hAnsi="PT Astra Serif" w:cs="Calibri"/>
                <w:b/>
                <w:color w:val="000000"/>
                <w:sz w:val="20"/>
                <w:szCs w:val="20"/>
              </w:rPr>
              <w:t>3170,9</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0B7BC28" w14:textId="77777777" w:rsidR="00631F5E" w:rsidRPr="00C111BD" w:rsidRDefault="00631F5E" w:rsidP="00C111BD">
            <w:pPr>
              <w:jc w:val="center"/>
              <w:rPr>
                <w:rFonts w:ascii="PT Astra Serif" w:hAnsi="PT Astra Serif" w:cs="Calibri"/>
                <w:b/>
                <w:color w:val="000000"/>
                <w:sz w:val="20"/>
                <w:szCs w:val="20"/>
              </w:rPr>
            </w:pPr>
            <w:r w:rsidRPr="00C111BD">
              <w:rPr>
                <w:rFonts w:ascii="Calibri" w:hAnsi="Calibri" w:cs="Calibri"/>
                <w:b/>
                <w:color w:val="000000"/>
                <w:sz w:val="20"/>
                <w:szCs w:val="20"/>
              </w:rPr>
              <w:t>7390,2</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3BA34B5" w14:textId="77777777" w:rsidR="00631F5E" w:rsidRPr="00C111BD" w:rsidRDefault="00631F5E" w:rsidP="00C111BD">
            <w:pPr>
              <w:jc w:val="center"/>
              <w:rPr>
                <w:rFonts w:ascii="PT Astra Serif" w:hAnsi="PT Astra Serif" w:cs="Calibri"/>
                <w:b/>
                <w:color w:val="000000"/>
                <w:sz w:val="20"/>
                <w:szCs w:val="20"/>
              </w:rPr>
            </w:pPr>
            <w:r w:rsidRPr="00C111BD">
              <w:rPr>
                <w:rFonts w:ascii="PT Astra Serif" w:hAnsi="PT Astra Serif" w:cs="Calibri"/>
                <w:b/>
                <w:color w:val="000000"/>
                <w:sz w:val="20"/>
                <w:szCs w:val="20"/>
              </w:rPr>
              <w:t>58,2</w:t>
            </w:r>
          </w:p>
        </w:tc>
      </w:tr>
      <w:tr w:rsidR="00631F5E" w:rsidRPr="0012182B" w14:paraId="108E1701" w14:textId="77777777" w:rsidTr="00C111BD">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15AC6AA2" w14:textId="77777777" w:rsidR="00631F5E" w:rsidRPr="00C111BD" w:rsidRDefault="00631F5E" w:rsidP="00C111BD">
            <w:pPr>
              <w:rPr>
                <w:rFonts w:ascii="PT Astra Serif" w:hAnsi="PT Astra Serif"/>
                <w:b/>
                <w:sz w:val="20"/>
                <w:szCs w:val="20"/>
              </w:rPr>
            </w:pPr>
            <w:r w:rsidRPr="00C111BD">
              <w:rPr>
                <w:rFonts w:ascii="PT Astra Serif" w:hAnsi="PT Astra Serif"/>
                <w:b/>
                <w:sz w:val="20"/>
                <w:szCs w:val="20"/>
              </w:rPr>
              <w:t>МО "Мокробугурнинское сел</w:t>
            </w:r>
            <w:proofErr w:type="gramStart"/>
            <w:r w:rsidRPr="00C111BD">
              <w:rPr>
                <w:rFonts w:ascii="PT Astra Serif" w:hAnsi="PT Astra Serif"/>
                <w:b/>
                <w:sz w:val="20"/>
                <w:szCs w:val="20"/>
              </w:rPr>
              <w:t>.п</w:t>
            </w:r>
            <w:proofErr w:type="gramEnd"/>
            <w:r w:rsidRPr="00C111BD">
              <w:rPr>
                <w:rFonts w:ascii="PT Astra Serif" w:hAnsi="PT Astra Serif"/>
                <w:b/>
                <w:sz w:val="20"/>
                <w:szCs w:val="20"/>
              </w:rPr>
              <w:t>ос."</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28375A9" w14:textId="77777777" w:rsidR="00631F5E" w:rsidRPr="00C111BD" w:rsidRDefault="00631F5E" w:rsidP="00C111BD">
            <w:pPr>
              <w:jc w:val="center"/>
              <w:rPr>
                <w:rFonts w:ascii="PT Astra Serif" w:hAnsi="PT Astra Serif" w:cs="Calibri"/>
                <w:b/>
                <w:color w:val="000000"/>
                <w:sz w:val="20"/>
                <w:szCs w:val="20"/>
              </w:rPr>
            </w:pPr>
            <w:r w:rsidRPr="00C111BD">
              <w:rPr>
                <w:rFonts w:ascii="PT Astra Serif" w:hAnsi="PT Astra Serif" w:cs="Calibri"/>
                <w:b/>
                <w:color w:val="000000"/>
                <w:sz w:val="20"/>
                <w:szCs w:val="20"/>
              </w:rPr>
              <w:t>1559</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tcPr>
          <w:p w14:paraId="58459FB2" w14:textId="77777777" w:rsidR="00631F5E" w:rsidRPr="00C111BD" w:rsidRDefault="00631F5E" w:rsidP="00C111BD">
            <w:pPr>
              <w:jc w:val="center"/>
              <w:rPr>
                <w:rFonts w:ascii="PT Astra Serif" w:hAnsi="PT Astra Serif" w:cs="Calibri"/>
                <w:b/>
                <w:color w:val="000000"/>
                <w:sz w:val="20"/>
                <w:szCs w:val="20"/>
              </w:rPr>
            </w:pPr>
          </w:p>
          <w:p w14:paraId="020C5E90" w14:textId="77777777" w:rsidR="00631F5E" w:rsidRPr="00C111BD" w:rsidRDefault="00631F5E" w:rsidP="00C111BD">
            <w:pPr>
              <w:jc w:val="center"/>
              <w:rPr>
                <w:rFonts w:ascii="PT Astra Serif" w:hAnsi="PT Astra Serif" w:cs="Calibri"/>
                <w:b/>
                <w:color w:val="000000"/>
                <w:sz w:val="20"/>
                <w:szCs w:val="20"/>
              </w:rPr>
            </w:pPr>
            <w:r w:rsidRPr="00C111BD">
              <w:rPr>
                <w:rFonts w:ascii="PT Astra Serif" w:hAnsi="PT Astra Serif" w:cs="Calibri"/>
                <w:b/>
                <w:color w:val="000000"/>
                <w:sz w:val="20"/>
                <w:szCs w:val="20"/>
              </w:rPr>
              <w:t>3899,4</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F946732" w14:textId="77777777" w:rsidR="00631F5E" w:rsidRPr="00C111BD" w:rsidRDefault="00631F5E" w:rsidP="00C111BD">
            <w:pPr>
              <w:jc w:val="center"/>
              <w:rPr>
                <w:rFonts w:ascii="PT Astra Serif" w:hAnsi="PT Astra Serif" w:cs="Calibri"/>
                <w:b/>
                <w:color w:val="000000"/>
                <w:sz w:val="20"/>
                <w:szCs w:val="20"/>
              </w:rPr>
            </w:pPr>
            <w:r w:rsidRPr="00C111BD">
              <w:rPr>
                <w:rFonts w:ascii="PT Astra Serif" w:hAnsi="PT Astra Serif" w:cs="Calibri"/>
                <w:b/>
                <w:color w:val="000000"/>
                <w:sz w:val="20"/>
                <w:szCs w:val="20"/>
              </w:rPr>
              <w:t>2501,2</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B47BB6F" w14:textId="77777777" w:rsidR="00631F5E" w:rsidRPr="00C111BD" w:rsidRDefault="00631F5E" w:rsidP="00C111BD">
            <w:pPr>
              <w:jc w:val="center"/>
              <w:rPr>
                <w:rFonts w:ascii="PT Astra Serif" w:hAnsi="PT Astra Serif" w:cs="Calibri"/>
                <w:b/>
                <w:color w:val="000000"/>
                <w:sz w:val="20"/>
                <w:szCs w:val="20"/>
              </w:rPr>
            </w:pPr>
            <w:r w:rsidRPr="00C111BD">
              <w:rPr>
                <w:rFonts w:ascii="Calibri" w:hAnsi="Calibri" w:cs="Calibri"/>
                <w:b/>
                <w:color w:val="000000"/>
                <w:sz w:val="20"/>
                <w:szCs w:val="20"/>
              </w:rPr>
              <w:t>7205,4</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9EE931A" w14:textId="77777777" w:rsidR="00631F5E" w:rsidRPr="00C111BD" w:rsidRDefault="00631F5E" w:rsidP="00C111BD">
            <w:pPr>
              <w:jc w:val="center"/>
              <w:rPr>
                <w:rFonts w:ascii="PT Astra Serif" w:hAnsi="PT Astra Serif" w:cs="Calibri"/>
                <w:b/>
                <w:color w:val="000000"/>
                <w:sz w:val="20"/>
                <w:szCs w:val="20"/>
              </w:rPr>
            </w:pPr>
            <w:r w:rsidRPr="00C111BD">
              <w:rPr>
                <w:rFonts w:ascii="PT Astra Serif" w:hAnsi="PT Astra Serif" w:cs="Calibri"/>
                <w:b/>
                <w:color w:val="000000"/>
                <w:sz w:val="20"/>
                <w:szCs w:val="20"/>
              </w:rPr>
              <w:t>54,1</w:t>
            </w:r>
          </w:p>
        </w:tc>
      </w:tr>
      <w:tr w:rsidR="00631F5E" w:rsidRPr="0012182B" w14:paraId="186C0C29" w14:textId="77777777" w:rsidTr="00C111BD">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36152A93" w14:textId="77777777" w:rsidR="00631F5E" w:rsidRPr="00C111BD" w:rsidRDefault="00631F5E" w:rsidP="00C111BD">
            <w:pPr>
              <w:rPr>
                <w:rFonts w:ascii="PT Astra Serif" w:hAnsi="PT Astra Serif"/>
                <w:b/>
                <w:sz w:val="20"/>
                <w:szCs w:val="20"/>
              </w:rPr>
            </w:pPr>
            <w:r w:rsidRPr="00C111BD">
              <w:rPr>
                <w:rFonts w:ascii="PT Astra Serif" w:hAnsi="PT Astra Serif"/>
                <w:b/>
                <w:sz w:val="20"/>
                <w:szCs w:val="20"/>
              </w:rPr>
              <w:t>МО "Новоникулинское сел</w:t>
            </w:r>
            <w:proofErr w:type="gramStart"/>
            <w:r w:rsidRPr="00C111BD">
              <w:rPr>
                <w:rFonts w:ascii="PT Astra Serif" w:hAnsi="PT Astra Serif"/>
                <w:b/>
                <w:sz w:val="20"/>
                <w:szCs w:val="20"/>
              </w:rPr>
              <w:t>.п</w:t>
            </w:r>
            <w:proofErr w:type="gramEnd"/>
            <w:r w:rsidRPr="00C111BD">
              <w:rPr>
                <w:rFonts w:ascii="PT Astra Serif" w:hAnsi="PT Astra Serif"/>
                <w:b/>
                <w:sz w:val="20"/>
                <w:szCs w:val="20"/>
              </w:rPr>
              <w:t>ос."</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50F1F7E" w14:textId="77777777" w:rsidR="00631F5E" w:rsidRPr="00C111BD" w:rsidRDefault="00631F5E" w:rsidP="00C111BD">
            <w:pPr>
              <w:jc w:val="center"/>
              <w:rPr>
                <w:rFonts w:ascii="PT Astra Serif" w:hAnsi="PT Astra Serif" w:cs="Calibri"/>
                <w:b/>
                <w:color w:val="000000"/>
                <w:sz w:val="20"/>
                <w:szCs w:val="20"/>
              </w:rPr>
            </w:pPr>
            <w:r w:rsidRPr="00C111BD">
              <w:rPr>
                <w:rFonts w:ascii="PT Astra Serif" w:hAnsi="PT Astra Serif" w:cs="Calibri"/>
                <w:b/>
                <w:color w:val="000000"/>
                <w:sz w:val="20"/>
                <w:szCs w:val="20"/>
              </w:rPr>
              <w:t>1358</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tcPr>
          <w:p w14:paraId="103819AA" w14:textId="77777777" w:rsidR="00631F5E" w:rsidRPr="00C111BD" w:rsidRDefault="00631F5E" w:rsidP="00C111BD">
            <w:pPr>
              <w:jc w:val="center"/>
              <w:rPr>
                <w:rFonts w:ascii="PT Astra Serif" w:hAnsi="PT Astra Serif" w:cs="Calibri"/>
                <w:b/>
                <w:color w:val="000000"/>
                <w:sz w:val="20"/>
                <w:szCs w:val="20"/>
              </w:rPr>
            </w:pPr>
            <w:r w:rsidRPr="00C111BD">
              <w:rPr>
                <w:rFonts w:ascii="PT Astra Serif" w:hAnsi="PT Astra Serif" w:cs="Calibri"/>
                <w:b/>
                <w:color w:val="000000"/>
                <w:sz w:val="20"/>
                <w:szCs w:val="20"/>
              </w:rPr>
              <w:t>4385,1</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33D5005" w14:textId="77777777" w:rsidR="00631F5E" w:rsidRPr="00C111BD" w:rsidRDefault="00631F5E" w:rsidP="00C111BD">
            <w:pPr>
              <w:jc w:val="center"/>
              <w:rPr>
                <w:rFonts w:ascii="PT Astra Serif" w:hAnsi="PT Astra Serif" w:cs="Calibri"/>
                <w:b/>
                <w:color w:val="000000"/>
                <w:sz w:val="20"/>
                <w:szCs w:val="20"/>
              </w:rPr>
            </w:pPr>
            <w:r w:rsidRPr="00C111BD">
              <w:rPr>
                <w:rFonts w:ascii="PT Astra Serif" w:hAnsi="PT Astra Serif" w:cs="Calibri"/>
                <w:b/>
                <w:color w:val="000000"/>
                <w:sz w:val="20"/>
                <w:szCs w:val="20"/>
              </w:rPr>
              <w:t>3229,1</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233B1AC" w14:textId="77777777" w:rsidR="00631F5E" w:rsidRPr="00C111BD" w:rsidRDefault="00631F5E" w:rsidP="00C111BD">
            <w:pPr>
              <w:jc w:val="center"/>
              <w:rPr>
                <w:rFonts w:ascii="PT Astra Serif" w:hAnsi="PT Astra Serif" w:cs="Calibri"/>
                <w:b/>
                <w:color w:val="000000"/>
                <w:sz w:val="20"/>
                <w:szCs w:val="20"/>
              </w:rPr>
            </w:pPr>
            <w:r w:rsidRPr="00C111BD">
              <w:rPr>
                <w:rFonts w:ascii="Calibri" w:hAnsi="Calibri" w:cs="Calibri"/>
                <w:b/>
                <w:color w:val="000000"/>
                <w:sz w:val="20"/>
                <w:szCs w:val="20"/>
              </w:rPr>
              <w:t>5742,4</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433F5DE" w14:textId="77777777" w:rsidR="00631F5E" w:rsidRPr="00C111BD" w:rsidRDefault="00631F5E" w:rsidP="00C111BD">
            <w:pPr>
              <w:jc w:val="center"/>
              <w:rPr>
                <w:rFonts w:ascii="PT Astra Serif" w:hAnsi="PT Astra Serif" w:cs="Calibri"/>
                <w:b/>
                <w:color w:val="000000"/>
                <w:sz w:val="20"/>
                <w:szCs w:val="20"/>
              </w:rPr>
            </w:pPr>
            <w:r w:rsidRPr="00C111BD">
              <w:rPr>
                <w:rFonts w:ascii="PT Astra Serif" w:hAnsi="PT Astra Serif" w:cs="Calibri"/>
                <w:b/>
                <w:color w:val="000000"/>
                <w:sz w:val="20"/>
                <w:szCs w:val="20"/>
              </w:rPr>
              <w:t>76,4</w:t>
            </w:r>
          </w:p>
        </w:tc>
      </w:tr>
      <w:tr w:rsidR="00631F5E" w:rsidRPr="0012182B" w14:paraId="563A0F80" w14:textId="77777777" w:rsidTr="00C111BD">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041B3174" w14:textId="77777777" w:rsidR="00631F5E" w:rsidRPr="00C111BD" w:rsidRDefault="00631F5E" w:rsidP="00C111BD">
            <w:pPr>
              <w:rPr>
                <w:rFonts w:ascii="PT Astra Serif" w:hAnsi="PT Astra Serif"/>
                <w:b/>
                <w:sz w:val="20"/>
                <w:szCs w:val="20"/>
              </w:rPr>
            </w:pPr>
            <w:r w:rsidRPr="00C111BD">
              <w:rPr>
                <w:rFonts w:ascii="PT Astra Serif" w:hAnsi="PT Astra Serif"/>
                <w:b/>
                <w:sz w:val="20"/>
                <w:szCs w:val="20"/>
              </w:rPr>
              <w:t>МО "Тимерсянское сел</w:t>
            </w:r>
            <w:proofErr w:type="gramStart"/>
            <w:r w:rsidRPr="00C111BD">
              <w:rPr>
                <w:rFonts w:ascii="PT Astra Serif" w:hAnsi="PT Astra Serif"/>
                <w:b/>
                <w:sz w:val="20"/>
                <w:szCs w:val="20"/>
              </w:rPr>
              <w:t>.п</w:t>
            </w:r>
            <w:proofErr w:type="gramEnd"/>
            <w:r w:rsidRPr="00C111BD">
              <w:rPr>
                <w:rFonts w:ascii="PT Astra Serif" w:hAnsi="PT Astra Serif"/>
                <w:b/>
                <w:sz w:val="20"/>
                <w:szCs w:val="20"/>
              </w:rPr>
              <w:t>ос."</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244D73B" w14:textId="77777777" w:rsidR="00631F5E" w:rsidRPr="00C111BD" w:rsidRDefault="00631F5E" w:rsidP="00C111BD">
            <w:pPr>
              <w:jc w:val="center"/>
              <w:rPr>
                <w:rFonts w:ascii="PT Astra Serif" w:hAnsi="PT Astra Serif" w:cs="Calibri"/>
                <w:b/>
                <w:color w:val="000000"/>
                <w:sz w:val="20"/>
                <w:szCs w:val="20"/>
              </w:rPr>
            </w:pPr>
            <w:r w:rsidRPr="00C111BD">
              <w:rPr>
                <w:rFonts w:ascii="PT Astra Serif" w:hAnsi="PT Astra Serif" w:cs="Calibri"/>
                <w:b/>
                <w:color w:val="000000"/>
                <w:sz w:val="20"/>
                <w:szCs w:val="20"/>
              </w:rPr>
              <w:t>2387</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tcPr>
          <w:p w14:paraId="4601ACBA" w14:textId="77777777" w:rsidR="00631F5E" w:rsidRPr="00C111BD" w:rsidRDefault="00631F5E" w:rsidP="00C111BD">
            <w:pPr>
              <w:jc w:val="center"/>
              <w:rPr>
                <w:rFonts w:ascii="PT Astra Serif" w:hAnsi="PT Astra Serif" w:cs="Calibri"/>
                <w:b/>
                <w:color w:val="000000"/>
                <w:sz w:val="20"/>
                <w:szCs w:val="20"/>
              </w:rPr>
            </w:pPr>
            <w:r w:rsidRPr="00C111BD">
              <w:rPr>
                <w:rFonts w:ascii="PT Astra Serif" w:hAnsi="PT Astra Serif" w:cs="Calibri"/>
                <w:b/>
                <w:color w:val="000000"/>
                <w:sz w:val="20"/>
                <w:szCs w:val="20"/>
              </w:rPr>
              <w:t>3823,6</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94C418C" w14:textId="77777777" w:rsidR="00631F5E" w:rsidRPr="00C111BD" w:rsidRDefault="00631F5E" w:rsidP="00C111BD">
            <w:pPr>
              <w:jc w:val="center"/>
              <w:rPr>
                <w:rFonts w:ascii="PT Astra Serif" w:hAnsi="PT Astra Serif" w:cs="Calibri"/>
                <w:b/>
                <w:color w:val="000000"/>
                <w:sz w:val="20"/>
                <w:szCs w:val="20"/>
              </w:rPr>
            </w:pPr>
            <w:r w:rsidRPr="00C111BD">
              <w:rPr>
                <w:rFonts w:ascii="PT Astra Serif" w:hAnsi="PT Astra Serif" w:cs="Calibri"/>
                <w:b/>
                <w:color w:val="000000"/>
                <w:sz w:val="20"/>
                <w:szCs w:val="20"/>
              </w:rPr>
              <w:t>1601,8</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D7B79DE" w14:textId="77777777" w:rsidR="00631F5E" w:rsidRPr="00C111BD" w:rsidRDefault="00631F5E" w:rsidP="00C111BD">
            <w:pPr>
              <w:jc w:val="center"/>
              <w:rPr>
                <w:rFonts w:ascii="PT Astra Serif" w:hAnsi="PT Astra Serif" w:cs="Calibri"/>
                <w:b/>
                <w:color w:val="000000"/>
                <w:sz w:val="20"/>
                <w:szCs w:val="20"/>
              </w:rPr>
            </w:pPr>
            <w:r w:rsidRPr="00C111BD">
              <w:rPr>
                <w:rFonts w:ascii="Calibri" w:hAnsi="Calibri" w:cs="Calibri"/>
                <w:b/>
                <w:color w:val="000000"/>
                <w:sz w:val="20"/>
                <w:szCs w:val="20"/>
              </w:rPr>
              <w:t>9209,5</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4FF039A" w14:textId="77777777" w:rsidR="00631F5E" w:rsidRPr="00C111BD" w:rsidRDefault="00631F5E" w:rsidP="00C111BD">
            <w:pPr>
              <w:jc w:val="center"/>
              <w:rPr>
                <w:rFonts w:ascii="PT Astra Serif" w:hAnsi="PT Astra Serif" w:cs="Calibri"/>
                <w:b/>
                <w:color w:val="000000"/>
                <w:sz w:val="20"/>
                <w:szCs w:val="20"/>
              </w:rPr>
            </w:pPr>
            <w:r w:rsidRPr="00C111BD">
              <w:rPr>
                <w:rFonts w:ascii="PT Astra Serif" w:hAnsi="PT Astra Serif" w:cs="Calibri"/>
                <w:b/>
                <w:color w:val="000000"/>
                <w:sz w:val="20"/>
                <w:szCs w:val="20"/>
              </w:rPr>
              <w:t>41,5</w:t>
            </w:r>
          </w:p>
        </w:tc>
      </w:tr>
      <w:tr w:rsidR="00631F5E" w:rsidRPr="0012182B" w14:paraId="5ABA8119" w14:textId="77777777" w:rsidTr="00C111BD">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0C717234" w14:textId="77777777" w:rsidR="00631F5E" w:rsidRPr="00C111BD" w:rsidRDefault="00631F5E" w:rsidP="00C111BD">
            <w:pPr>
              <w:rPr>
                <w:rFonts w:ascii="PT Astra Serif" w:hAnsi="PT Astra Serif"/>
                <w:sz w:val="20"/>
                <w:szCs w:val="20"/>
              </w:rPr>
            </w:pPr>
            <w:r w:rsidRPr="00C111BD">
              <w:rPr>
                <w:rFonts w:ascii="PT Astra Serif" w:hAnsi="PT Astra Serif"/>
                <w:sz w:val="20"/>
                <w:szCs w:val="20"/>
              </w:rPr>
              <w:t>Итого по поселениям</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736DA0D" w14:textId="77777777" w:rsidR="00631F5E" w:rsidRPr="00C111BD" w:rsidRDefault="00631F5E"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22718</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E582886" w14:textId="77777777" w:rsidR="00631F5E" w:rsidRPr="00C111BD" w:rsidRDefault="00631F5E"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74245,7</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71763A2" w14:textId="77777777" w:rsidR="00631F5E" w:rsidRPr="00C111BD" w:rsidRDefault="00631F5E"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3268,1</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7563E95" w14:textId="77777777" w:rsidR="00631F5E" w:rsidRPr="00C111BD" w:rsidRDefault="00631F5E"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108505,5</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2AB8FDB" w14:textId="77777777" w:rsidR="00631F5E" w:rsidRPr="00C111BD" w:rsidRDefault="00631F5E"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68,4</w:t>
            </w:r>
          </w:p>
        </w:tc>
      </w:tr>
    </w:tbl>
    <w:p w14:paraId="3FF7934B" w14:textId="77777777" w:rsidR="00631F5E" w:rsidRPr="0012182B" w:rsidRDefault="00631F5E" w:rsidP="00631F5E">
      <w:pPr>
        <w:jc w:val="both"/>
        <w:rPr>
          <w:rFonts w:ascii="PT Astra Serif" w:hAnsi="PT Astra Serif"/>
          <w:bCs/>
          <w:sz w:val="32"/>
          <w:szCs w:val="32"/>
        </w:rPr>
      </w:pPr>
      <w:r w:rsidRPr="0012182B">
        <w:rPr>
          <w:rFonts w:ascii="PT Astra Serif" w:hAnsi="PT Astra Serif"/>
          <w:bCs/>
          <w:sz w:val="32"/>
          <w:szCs w:val="32"/>
        </w:rPr>
        <w:tab/>
      </w:r>
    </w:p>
    <w:p w14:paraId="17DA7DB7" w14:textId="77777777" w:rsidR="00631F5E" w:rsidRPr="0012182B" w:rsidRDefault="00631F5E" w:rsidP="00631F5E">
      <w:pPr>
        <w:ind w:firstLine="709"/>
        <w:jc w:val="both"/>
        <w:rPr>
          <w:rFonts w:ascii="PT Astra Serif" w:hAnsi="PT Astra Serif"/>
          <w:color w:val="000000"/>
        </w:rPr>
      </w:pPr>
      <w:r w:rsidRPr="00870066">
        <w:rPr>
          <w:rFonts w:ascii="PT Astra Serif" w:hAnsi="PT Astra Serif"/>
          <w:bCs/>
          <w:szCs w:val="32"/>
        </w:rPr>
        <w:t>На 1 душу</w:t>
      </w:r>
      <w:r w:rsidRPr="000F76B8">
        <w:rPr>
          <w:rFonts w:ascii="PT Astra Serif" w:hAnsi="PT Astra Serif"/>
          <w:bCs/>
          <w:szCs w:val="32"/>
        </w:rPr>
        <w:t xml:space="preserve"> населения собственных доходов приходится в среднем по поселениям </w:t>
      </w:r>
      <w:r>
        <w:rPr>
          <w:rFonts w:ascii="PT Astra Serif" w:hAnsi="PT Astra Serif"/>
          <w:color w:val="000000"/>
        </w:rPr>
        <w:t>3268,1</w:t>
      </w:r>
      <w:r w:rsidRPr="000F76B8">
        <w:rPr>
          <w:rFonts w:ascii="PT Astra Serif" w:hAnsi="PT Astra Serif"/>
          <w:color w:val="000000"/>
        </w:rPr>
        <w:t xml:space="preserve"> </w:t>
      </w:r>
      <w:r w:rsidRPr="000F76B8">
        <w:rPr>
          <w:rFonts w:ascii="PT Astra Serif" w:hAnsi="PT Astra Serif"/>
          <w:bCs/>
          <w:szCs w:val="32"/>
        </w:rPr>
        <w:t>руб., что на</w:t>
      </w:r>
      <w:r w:rsidRPr="0012182B">
        <w:rPr>
          <w:rFonts w:ascii="PT Astra Serif" w:hAnsi="PT Astra Serif"/>
          <w:bCs/>
          <w:szCs w:val="32"/>
        </w:rPr>
        <w:t xml:space="preserve"> </w:t>
      </w:r>
      <w:r>
        <w:rPr>
          <w:rFonts w:ascii="PT Astra Serif" w:hAnsi="PT Astra Serif"/>
          <w:bCs/>
          <w:szCs w:val="32"/>
        </w:rPr>
        <w:t>323,5</w:t>
      </w:r>
      <w:r w:rsidRPr="0012182B">
        <w:rPr>
          <w:rFonts w:ascii="PT Astra Serif" w:hAnsi="PT Astra Serif"/>
          <w:bCs/>
          <w:szCs w:val="32"/>
        </w:rPr>
        <w:t xml:space="preserve"> руб. </w:t>
      </w:r>
      <w:r>
        <w:rPr>
          <w:rFonts w:ascii="PT Astra Serif" w:hAnsi="PT Astra Serif"/>
          <w:bCs/>
          <w:szCs w:val="32"/>
        </w:rPr>
        <w:t>выше</w:t>
      </w:r>
      <w:r w:rsidRPr="0012182B">
        <w:rPr>
          <w:rFonts w:ascii="PT Astra Serif" w:hAnsi="PT Astra Serif"/>
          <w:bCs/>
          <w:szCs w:val="32"/>
        </w:rPr>
        <w:t xml:space="preserve"> аналогичного показателя соответствующего периода 202</w:t>
      </w:r>
      <w:r>
        <w:rPr>
          <w:rFonts w:ascii="PT Astra Serif" w:hAnsi="PT Astra Serif"/>
          <w:bCs/>
          <w:szCs w:val="32"/>
        </w:rPr>
        <w:t xml:space="preserve">4 </w:t>
      </w:r>
      <w:r w:rsidRPr="0012182B">
        <w:rPr>
          <w:rFonts w:ascii="PT Astra Serif" w:hAnsi="PT Astra Serif"/>
          <w:bCs/>
          <w:szCs w:val="32"/>
        </w:rPr>
        <w:t>г. (</w:t>
      </w:r>
      <w:r>
        <w:rPr>
          <w:rFonts w:ascii="PT Astra Serif" w:hAnsi="PT Astra Serif"/>
          <w:bCs/>
          <w:szCs w:val="32"/>
        </w:rPr>
        <w:t>2944,6</w:t>
      </w:r>
      <w:r w:rsidRPr="0012182B">
        <w:rPr>
          <w:rFonts w:ascii="PT Astra Serif" w:hAnsi="PT Astra Serif"/>
          <w:bCs/>
          <w:szCs w:val="32"/>
        </w:rPr>
        <w:t>руб.) самый высокий показатель в МО «</w:t>
      </w:r>
      <w:r w:rsidRPr="0012182B">
        <w:rPr>
          <w:rFonts w:ascii="PT Astra Serif" w:hAnsi="PT Astra Serif"/>
        </w:rPr>
        <w:t>Цильнинское гор</w:t>
      </w:r>
      <w:proofErr w:type="gramStart"/>
      <w:r w:rsidRPr="0012182B">
        <w:rPr>
          <w:rFonts w:ascii="PT Astra Serif" w:hAnsi="PT Astra Serif"/>
        </w:rPr>
        <w:t>.п</w:t>
      </w:r>
      <w:proofErr w:type="gramEnd"/>
      <w:r w:rsidRPr="0012182B">
        <w:rPr>
          <w:rFonts w:ascii="PT Astra Serif" w:hAnsi="PT Astra Serif"/>
        </w:rPr>
        <w:t>ос.</w:t>
      </w:r>
      <w:r w:rsidRPr="0012182B">
        <w:rPr>
          <w:rFonts w:ascii="PT Astra Serif" w:hAnsi="PT Astra Serif"/>
          <w:bCs/>
          <w:szCs w:val="32"/>
        </w:rPr>
        <w:t xml:space="preserve">» - </w:t>
      </w:r>
      <w:r>
        <w:rPr>
          <w:rFonts w:ascii="PT Astra Serif" w:hAnsi="PT Astra Serif"/>
          <w:color w:val="000000"/>
        </w:rPr>
        <w:t>6373,9</w:t>
      </w:r>
      <w:r w:rsidRPr="0012182B">
        <w:rPr>
          <w:rFonts w:ascii="PT Astra Serif" w:hAnsi="PT Astra Serif"/>
          <w:color w:val="000000"/>
        </w:rPr>
        <w:t xml:space="preserve"> </w:t>
      </w:r>
      <w:r w:rsidRPr="0012182B">
        <w:rPr>
          <w:rFonts w:ascii="PT Astra Serif" w:hAnsi="PT Astra Serif"/>
          <w:bCs/>
          <w:szCs w:val="32"/>
        </w:rPr>
        <w:t xml:space="preserve">руб. ( на </w:t>
      </w:r>
      <w:r>
        <w:rPr>
          <w:rFonts w:ascii="PT Astra Serif" w:hAnsi="PT Astra Serif"/>
          <w:bCs/>
          <w:szCs w:val="32"/>
        </w:rPr>
        <w:t>208,1</w:t>
      </w:r>
      <w:r w:rsidRPr="0012182B">
        <w:rPr>
          <w:rFonts w:ascii="PT Astra Serif" w:hAnsi="PT Astra Serif"/>
          <w:bCs/>
          <w:szCs w:val="32"/>
        </w:rPr>
        <w:t xml:space="preserve"> руб. </w:t>
      </w:r>
      <w:r>
        <w:rPr>
          <w:rFonts w:ascii="PT Astra Serif" w:hAnsi="PT Astra Serif"/>
          <w:bCs/>
          <w:szCs w:val="32"/>
        </w:rPr>
        <w:t>ниже</w:t>
      </w:r>
      <w:r w:rsidRPr="0012182B">
        <w:rPr>
          <w:rFonts w:ascii="PT Astra Serif" w:hAnsi="PT Astra Serif"/>
          <w:bCs/>
          <w:szCs w:val="32"/>
        </w:rPr>
        <w:t>, чем за 202</w:t>
      </w:r>
      <w:r>
        <w:rPr>
          <w:rFonts w:ascii="PT Astra Serif" w:hAnsi="PT Astra Serif"/>
          <w:bCs/>
          <w:szCs w:val="32"/>
        </w:rPr>
        <w:t>4</w:t>
      </w:r>
      <w:r w:rsidRPr="0012182B">
        <w:rPr>
          <w:rFonts w:ascii="PT Astra Serif" w:hAnsi="PT Astra Serif"/>
          <w:bCs/>
          <w:szCs w:val="32"/>
        </w:rPr>
        <w:t xml:space="preserve">г.), выше среднего на </w:t>
      </w:r>
      <w:r>
        <w:rPr>
          <w:rFonts w:ascii="PT Astra Serif" w:hAnsi="PT Astra Serif"/>
          <w:bCs/>
          <w:szCs w:val="32"/>
        </w:rPr>
        <w:t>3105,8</w:t>
      </w:r>
      <w:r w:rsidRPr="0012182B">
        <w:rPr>
          <w:rFonts w:ascii="PT Astra Serif" w:hAnsi="PT Astra Serif"/>
          <w:bCs/>
          <w:szCs w:val="32"/>
        </w:rPr>
        <w:t xml:space="preserve"> руб., самый низкий в МО «</w:t>
      </w:r>
      <w:r>
        <w:rPr>
          <w:rFonts w:ascii="PT Astra Serif" w:hAnsi="PT Astra Serif"/>
          <w:bCs/>
          <w:szCs w:val="32"/>
        </w:rPr>
        <w:t>Алгашинское</w:t>
      </w:r>
      <w:r w:rsidRPr="0012182B">
        <w:rPr>
          <w:rFonts w:ascii="PT Astra Serif" w:hAnsi="PT Astra Serif"/>
          <w:bCs/>
          <w:szCs w:val="32"/>
        </w:rPr>
        <w:t xml:space="preserve"> </w:t>
      </w:r>
      <w:r w:rsidRPr="0012182B">
        <w:rPr>
          <w:rFonts w:ascii="PT Astra Serif" w:hAnsi="PT Astra Serif"/>
        </w:rPr>
        <w:t xml:space="preserve"> сел.пос</w:t>
      </w:r>
      <w:r w:rsidRPr="0012182B">
        <w:rPr>
          <w:rFonts w:ascii="PT Astra Serif" w:hAnsi="PT Astra Serif"/>
          <w:bCs/>
          <w:szCs w:val="32"/>
        </w:rPr>
        <w:t xml:space="preserve">.» - </w:t>
      </w:r>
      <w:r>
        <w:rPr>
          <w:rFonts w:ascii="PT Astra Serif" w:hAnsi="PT Astra Serif"/>
          <w:bCs/>
          <w:szCs w:val="32"/>
        </w:rPr>
        <w:t>1490,2</w:t>
      </w:r>
      <w:r w:rsidRPr="0012182B">
        <w:rPr>
          <w:rFonts w:ascii="PT Astra Serif" w:hAnsi="PT Astra Serif"/>
          <w:bCs/>
          <w:szCs w:val="32"/>
        </w:rPr>
        <w:t xml:space="preserve"> руб. или на </w:t>
      </w:r>
      <w:r>
        <w:rPr>
          <w:rFonts w:ascii="PT Astra Serif" w:hAnsi="PT Astra Serif"/>
          <w:bCs/>
          <w:szCs w:val="32"/>
        </w:rPr>
        <w:t>1777,9</w:t>
      </w:r>
      <w:r w:rsidRPr="0012182B">
        <w:rPr>
          <w:rFonts w:ascii="PT Astra Serif" w:hAnsi="PT Astra Serif"/>
          <w:bCs/>
          <w:szCs w:val="32"/>
        </w:rPr>
        <w:t xml:space="preserve"> руб. ниже среднего</w:t>
      </w:r>
      <w:r>
        <w:rPr>
          <w:rFonts w:ascii="PT Astra Serif" w:hAnsi="PT Astra Serif"/>
          <w:bCs/>
          <w:szCs w:val="32"/>
        </w:rPr>
        <w:t>.</w:t>
      </w:r>
      <w:r w:rsidRPr="0012182B">
        <w:rPr>
          <w:rFonts w:ascii="PT Astra Serif" w:hAnsi="PT Astra Serif"/>
          <w:bCs/>
          <w:szCs w:val="32"/>
        </w:rPr>
        <w:t xml:space="preserve"> % покрытия расходов собственными доходами колеблется от </w:t>
      </w:r>
      <w:r>
        <w:rPr>
          <w:rFonts w:ascii="PT Astra Serif" w:hAnsi="PT Astra Serif"/>
          <w:bCs/>
          <w:szCs w:val="32"/>
        </w:rPr>
        <w:t>26,1</w:t>
      </w:r>
      <w:r w:rsidRPr="0012182B">
        <w:rPr>
          <w:rFonts w:ascii="PT Astra Serif" w:hAnsi="PT Astra Serif"/>
          <w:bCs/>
          <w:szCs w:val="32"/>
        </w:rPr>
        <w:t xml:space="preserve"> % в МО «</w:t>
      </w:r>
      <w:r>
        <w:rPr>
          <w:rFonts w:ascii="PT Astra Serif" w:hAnsi="PT Astra Serif"/>
          <w:bCs/>
          <w:szCs w:val="32"/>
        </w:rPr>
        <w:t>Анненковское</w:t>
      </w:r>
      <w:r w:rsidRPr="0012182B">
        <w:rPr>
          <w:rFonts w:ascii="PT Astra Serif" w:hAnsi="PT Astra Serif"/>
        </w:rPr>
        <w:t xml:space="preserve"> сел</w:t>
      </w:r>
      <w:proofErr w:type="gramStart"/>
      <w:r w:rsidRPr="0012182B">
        <w:rPr>
          <w:rFonts w:ascii="PT Astra Serif" w:hAnsi="PT Astra Serif"/>
        </w:rPr>
        <w:t>.п</w:t>
      </w:r>
      <w:proofErr w:type="gramEnd"/>
      <w:r w:rsidRPr="0012182B">
        <w:rPr>
          <w:rFonts w:ascii="PT Astra Serif" w:hAnsi="PT Astra Serif"/>
        </w:rPr>
        <w:t>ос.</w:t>
      </w:r>
      <w:r>
        <w:rPr>
          <w:rFonts w:ascii="PT Astra Serif" w:hAnsi="PT Astra Serif"/>
        </w:rPr>
        <w:t>»</w:t>
      </w:r>
      <w:r w:rsidRPr="0012182B">
        <w:rPr>
          <w:rFonts w:ascii="PT Astra Serif" w:hAnsi="PT Astra Serif"/>
        </w:rPr>
        <w:t xml:space="preserve">  </w:t>
      </w:r>
      <w:r w:rsidRPr="0012182B">
        <w:rPr>
          <w:rFonts w:ascii="PT Astra Serif" w:hAnsi="PT Astra Serif"/>
          <w:bCs/>
          <w:szCs w:val="32"/>
        </w:rPr>
        <w:t xml:space="preserve">до </w:t>
      </w:r>
      <w:r>
        <w:rPr>
          <w:rFonts w:ascii="PT Astra Serif" w:hAnsi="PT Astra Serif"/>
          <w:bCs/>
          <w:szCs w:val="32"/>
        </w:rPr>
        <w:t>93,1</w:t>
      </w:r>
      <w:r w:rsidRPr="0012182B">
        <w:rPr>
          <w:rFonts w:ascii="PT Astra Serif" w:hAnsi="PT Astra Serif"/>
          <w:bCs/>
          <w:szCs w:val="32"/>
        </w:rPr>
        <w:t>% в МО «</w:t>
      </w:r>
      <w:r>
        <w:rPr>
          <w:rFonts w:ascii="PT Astra Serif" w:hAnsi="PT Astra Serif"/>
        </w:rPr>
        <w:t>Цильнинское гор.</w:t>
      </w:r>
      <w:r w:rsidRPr="00E61FB5">
        <w:rPr>
          <w:rFonts w:ascii="PT Astra Serif" w:hAnsi="PT Astra Serif"/>
        </w:rPr>
        <w:t>пос.</w:t>
      </w:r>
      <w:r w:rsidRPr="00E61FB5">
        <w:rPr>
          <w:rFonts w:ascii="PT Astra Serif" w:hAnsi="PT Astra Serif"/>
          <w:bCs/>
          <w:szCs w:val="32"/>
        </w:rPr>
        <w:t>».</w:t>
      </w:r>
      <w:r w:rsidRPr="0012182B">
        <w:rPr>
          <w:rFonts w:ascii="PT Astra Serif" w:hAnsi="PT Astra Serif"/>
          <w:bCs/>
          <w:szCs w:val="32"/>
        </w:rPr>
        <w:t xml:space="preserve"> </w:t>
      </w:r>
    </w:p>
    <w:p w14:paraId="34158450" w14:textId="77777777" w:rsidR="00631F5E" w:rsidRPr="00C111BD" w:rsidRDefault="00631F5E" w:rsidP="00631F5E">
      <w:pPr>
        <w:jc w:val="both"/>
        <w:rPr>
          <w:rFonts w:ascii="PT Astra Serif" w:hAnsi="PT Astra Serif"/>
          <w:bCs/>
          <w:szCs w:val="32"/>
          <w:lang w:val="en-US"/>
        </w:rPr>
      </w:pPr>
    </w:p>
    <w:p w14:paraId="63975104" w14:textId="7401D1C6" w:rsidR="00631F5E" w:rsidRPr="00C111BD" w:rsidRDefault="00631F5E" w:rsidP="00C111BD">
      <w:pPr>
        <w:ind w:left="-540" w:hanging="180"/>
        <w:jc w:val="center"/>
        <w:rPr>
          <w:rFonts w:ascii="PT Astra Serif" w:hAnsi="PT Astra Serif"/>
          <w:b/>
          <w:sz w:val="32"/>
          <w:szCs w:val="32"/>
        </w:rPr>
      </w:pPr>
      <w:r w:rsidRPr="0012182B">
        <w:rPr>
          <w:rFonts w:ascii="PT Astra Serif" w:hAnsi="PT Astra Serif"/>
          <w:b/>
          <w:sz w:val="32"/>
          <w:szCs w:val="32"/>
        </w:rPr>
        <w:object w:dxaOrig="10080" w:dyaOrig="4695" w14:anchorId="2ADD9CF5">
          <v:shape id="_x0000_i1026" type="#_x0000_t75" style="width:7in;height:234.7pt" o:ole="">
            <v:imagedata r:id="rId11" o:title=""/>
          </v:shape>
          <o:OLEObject Type="Embed" ProgID="MSGraph.Chart.8" ShapeID="_x0000_i1026" DrawAspect="Content" ObjectID="_1834665672" r:id="rId12">
            <o:FieldCodes>\s</o:FieldCodes>
          </o:OLEObject>
        </w:object>
      </w:r>
      <w:r w:rsidR="00C111BD">
        <w:rPr>
          <w:rFonts w:ascii="PT Astra Serif" w:hAnsi="PT Astra Serif"/>
          <w:b/>
          <w:sz w:val="32"/>
          <w:szCs w:val="32"/>
        </w:rPr>
        <w:t xml:space="preserve">             </w:t>
      </w:r>
      <w:r w:rsidRPr="0012182B">
        <w:rPr>
          <w:rFonts w:ascii="PT Astra Serif" w:hAnsi="PT Astra Serif"/>
          <w:b/>
          <w:i/>
        </w:rPr>
        <w:t xml:space="preserve">Расчет суммы собственных доходов на 1 руб. доходов местных бюджетов приведен </w:t>
      </w:r>
      <w:proofErr w:type="gramStart"/>
      <w:r w:rsidRPr="0012182B">
        <w:rPr>
          <w:rFonts w:ascii="PT Astra Serif" w:hAnsi="PT Astra Serif"/>
          <w:b/>
          <w:i/>
        </w:rPr>
        <w:t>в</w:t>
      </w:r>
      <w:proofErr w:type="gramEnd"/>
    </w:p>
    <w:p w14:paraId="3F0BE3D0" w14:textId="77777777" w:rsidR="00631F5E" w:rsidRPr="0012182B" w:rsidRDefault="00631F5E" w:rsidP="00631F5E">
      <w:pPr>
        <w:jc w:val="center"/>
        <w:rPr>
          <w:rFonts w:ascii="PT Astra Serif" w:hAnsi="PT Astra Serif"/>
          <w:b/>
          <w:i/>
        </w:rPr>
      </w:pPr>
      <w:r w:rsidRPr="0012182B">
        <w:rPr>
          <w:rFonts w:ascii="PT Astra Serif" w:hAnsi="PT Astra Serif"/>
          <w:b/>
          <w:i/>
        </w:rPr>
        <w:t xml:space="preserve"> таблице №7.</w:t>
      </w:r>
    </w:p>
    <w:tbl>
      <w:tblPr>
        <w:tblpPr w:leftFromText="180" w:rightFromText="180" w:vertAnchor="text" w:horzAnchor="margin" w:tblpY="328"/>
        <w:tblW w:w="9999" w:type="dxa"/>
        <w:tblLayout w:type="fixed"/>
        <w:tblLook w:val="0000" w:firstRow="0" w:lastRow="0" w:firstColumn="0" w:lastColumn="0" w:noHBand="0" w:noVBand="0"/>
      </w:tblPr>
      <w:tblGrid>
        <w:gridCol w:w="9999"/>
      </w:tblGrid>
      <w:tr w:rsidR="00C111BD" w:rsidRPr="0012182B" w14:paraId="5F4A61D8" w14:textId="77777777" w:rsidTr="00C111BD">
        <w:trPr>
          <w:trHeight w:val="255"/>
        </w:trPr>
        <w:tc>
          <w:tcPr>
            <w:tcW w:w="9999" w:type="dxa"/>
            <w:tcBorders>
              <w:top w:val="nil"/>
              <w:left w:val="nil"/>
              <w:bottom w:val="nil"/>
              <w:right w:val="nil"/>
            </w:tcBorders>
            <w:noWrap/>
            <w:vAlign w:val="bottom"/>
          </w:tcPr>
          <w:tbl>
            <w:tblPr>
              <w:tblW w:w="8880"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00"/>
              <w:gridCol w:w="1447"/>
              <w:gridCol w:w="1453"/>
              <w:gridCol w:w="1360"/>
              <w:gridCol w:w="1320"/>
            </w:tblGrid>
            <w:tr w:rsidR="00C111BD" w:rsidRPr="0012182B" w14:paraId="0D51C39B" w14:textId="77777777" w:rsidTr="00C111BD">
              <w:trPr>
                <w:trHeight w:val="1380"/>
              </w:trPr>
              <w:tc>
                <w:tcPr>
                  <w:tcW w:w="3300" w:type="dxa"/>
                  <w:noWrap/>
                  <w:tcMar>
                    <w:top w:w="16" w:type="dxa"/>
                    <w:left w:w="16" w:type="dxa"/>
                    <w:bottom w:w="0" w:type="dxa"/>
                    <w:right w:w="16" w:type="dxa"/>
                  </w:tcMar>
                </w:tcPr>
                <w:p w14:paraId="0B234968" w14:textId="77777777" w:rsidR="00C111BD" w:rsidRPr="00C111BD" w:rsidRDefault="00C111BD" w:rsidP="00C111BD">
                  <w:pPr>
                    <w:framePr w:hSpace="180" w:wrap="around" w:vAnchor="text" w:hAnchor="margin" w:y="328"/>
                    <w:jc w:val="center"/>
                    <w:rPr>
                      <w:rFonts w:ascii="PT Astra Serif" w:hAnsi="PT Astra Serif"/>
                      <w:sz w:val="20"/>
                      <w:szCs w:val="20"/>
                    </w:rPr>
                  </w:pPr>
                  <w:r w:rsidRPr="00C111BD">
                    <w:rPr>
                      <w:rFonts w:ascii="PT Astra Serif" w:hAnsi="PT Astra Serif"/>
                      <w:sz w:val="20"/>
                      <w:szCs w:val="20"/>
                    </w:rPr>
                    <w:t>Наименование поселения</w:t>
                  </w:r>
                </w:p>
              </w:tc>
              <w:tc>
                <w:tcPr>
                  <w:tcW w:w="1447" w:type="dxa"/>
                  <w:tcMar>
                    <w:top w:w="16" w:type="dxa"/>
                    <w:left w:w="16" w:type="dxa"/>
                    <w:bottom w:w="0" w:type="dxa"/>
                    <w:right w:w="16" w:type="dxa"/>
                  </w:tcMar>
                </w:tcPr>
                <w:p w14:paraId="63C3DE97" w14:textId="77777777" w:rsidR="00C111BD" w:rsidRPr="00C111BD" w:rsidRDefault="00C111BD" w:rsidP="00C111BD">
                  <w:pPr>
                    <w:framePr w:hSpace="180" w:wrap="around" w:vAnchor="text" w:hAnchor="margin" w:y="328"/>
                    <w:jc w:val="center"/>
                    <w:rPr>
                      <w:rFonts w:ascii="PT Astra Serif" w:hAnsi="PT Astra Serif"/>
                      <w:sz w:val="20"/>
                      <w:szCs w:val="20"/>
                    </w:rPr>
                  </w:pPr>
                  <w:r w:rsidRPr="00C111BD">
                    <w:rPr>
                      <w:rFonts w:ascii="PT Astra Serif" w:hAnsi="PT Astra Serif"/>
                      <w:sz w:val="20"/>
                      <w:szCs w:val="20"/>
                    </w:rPr>
                    <w:t>Численность проживающего населения, чел.</w:t>
                  </w:r>
                </w:p>
              </w:tc>
              <w:tc>
                <w:tcPr>
                  <w:tcW w:w="1453" w:type="dxa"/>
                  <w:tcMar>
                    <w:top w:w="16" w:type="dxa"/>
                    <w:left w:w="16" w:type="dxa"/>
                    <w:bottom w:w="0" w:type="dxa"/>
                    <w:right w:w="16" w:type="dxa"/>
                  </w:tcMar>
                </w:tcPr>
                <w:p w14:paraId="6C3F2F74" w14:textId="77777777" w:rsidR="00C111BD" w:rsidRPr="00C111BD" w:rsidRDefault="00C111BD" w:rsidP="00C111BD">
                  <w:pPr>
                    <w:framePr w:hSpace="180" w:wrap="around" w:vAnchor="text" w:hAnchor="margin" w:y="328"/>
                    <w:jc w:val="center"/>
                    <w:rPr>
                      <w:rFonts w:ascii="PT Astra Serif" w:hAnsi="PT Astra Serif"/>
                      <w:sz w:val="20"/>
                      <w:szCs w:val="20"/>
                    </w:rPr>
                  </w:pPr>
                  <w:r w:rsidRPr="00C111BD">
                    <w:rPr>
                      <w:rFonts w:ascii="PT Astra Serif" w:hAnsi="PT Astra Serif"/>
                      <w:sz w:val="20"/>
                      <w:szCs w:val="20"/>
                    </w:rPr>
                    <w:t>Доходы местных бюджетов (собственные + фин. помощь), тыс</w:t>
                  </w:r>
                  <w:proofErr w:type="gramStart"/>
                  <w:r w:rsidRPr="00C111BD">
                    <w:rPr>
                      <w:rFonts w:ascii="PT Astra Serif" w:hAnsi="PT Astra Serif"/>
                      <w:sz w:val="20"/>
                      <w:szCs w:val="20"/>
                    </w:rPr>
                    <w:t>.р</w:t>
                  </w:r>
                  <w:proofErr w:type="gramEnd"/>
                  <w:r w:rsidRPr="00C111BD">
                    <w:rPr>
                      <w:rFonts w:ascii="PT Astra Serif" w:hAnsi="PT Astra Serif"/>
                      <w:sz w:val="20"/>
                      <w:szCs w:val="20"/>
                    </w:rPr>
                    <w:t>уб.</w:t>
                  </w:r>
                </w:p>
              </w:tc>
              <w:tc>
                <w:tcPr>
                  <w:tcW w:w="1360" w:type="dxa"/>
                  <w:tcBorders>
                    <w:right w:val="single" w:sz="4" w:space="0" w:color="auto"/>
                  </w:tcBorders>
                  <w:tcMar>
                    <w:top w:w="16" w:type="dxa"/>
                    <w:left w:w="16" w:type="dxa"/>
                    <w:bottom w:w="0" w:type="dxa"/>
                    <w:right w:w="16" w:type="dxa"/>
                  </w:tcMar>
                </w:tcPr>
                <w:p w14:paraId="4F0C64DC" w14:textId="77777777" w:rsidR="00C111BD" w:rsidRPr="00C111BD" w:rsidRDefault="00C111BD" w:rsidP="00C111BD">
                  <w:pPr>
                    <w:framePr w:hSpace="180" w:wrap="around" w:vAnchor="text" w:hAnchor="margin" w:y="328"/>
                    <w:jc w:val="center"/>
                    <w:rPr>
                      <w:rFonts w:ascii="PT Astra Serif" w:hAnsi="PT Astra Serif"/>
                      <w:sz w:val="20"/>
                      <w:szCs w:val="20"/>
                    </w:rPr>
                  </w:pPr>
                  <w:r w:rsidRPr="00C111BD">
                    <w:rPr>
                      <w:rFonts w:ascii="PT Astra Serif" w:hAnsi="PT Astra Serif"/>
                      <w:sz w:val="20"/>
                      <w:szCs w:val="20"/>
                    </w:rPr>
                    <w:t>Собственные доходы местных бюджетов, тыс</w:t>
                  </w:r>
                  <w:proofErr w:type="gramStart"/>
                  <w:r w:rsidRPr="00C111BD">
                    <w:rPr>
                      <w:rFonts w:ascii="PT Astra Serif" w:hAnsi="PT Astra Serif"/>
                      <w:sz w:val="20"/>
                      <w:szCs w:val="20"/>
                    </w:rPr>
                    <w:t>.р</w:t>
                  </w:r>
                  <w:proofErr w:type="gramEnd"/>
                  <w:r w:rsidRPr="00C111BD">
                    <w:rPr>
                      <w:rFonts w:ascii="PT Astra Serif" w:hAnsi="PT Astra Serif"/>
                      <w:sz w:val="20"/>
                      <w:szCs w:val="20"/>
                    </w:rPr>
                    <w:t>уб.</w:t>
                  </w:r>
                </w:p>
              </w:tc>
              <w:tc>
                <w:tcPr>
                  <w:tcW w:w="1320"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9861F2B" w14:textId="77777777" w:rsidR="00C111BD" w:rsidRPr="00C111BD" w:rsidRDefault="00C111BD" w:rsidP="00C111BD">
                  <w:pPr>
                    <w:framePr w:hSpace="180" w:wrap="around" w:vAnchor="text" w:hAnchor="margin" w:y="328"/>
                    <w:jc w:val="center"/>
                    <w:rPr>
                      <w:rFonts w:ascii="PT Astra Serif" w:hAnsi="PT Astra Serif"/>
                      <w:sz w:val="20"/>
                      <w:szCs w:val="20"/>
                    </w:rPr>
                  </w:pPr>
                  <w:r w:rsidRPr="00C111BD">
                    <w:rPr>
                      <w:rFonts w:ascii="PT Astra Serif" w:hAnsi="PT Astra Serif"/>
                      <w:sz w:val="20"/>
                      <w:szCs w:val="20"/>
                    </w:rPr>
                    <w:t xml:space="preserve">Собственные доходы на 1 руб. доходов местных бюджетов, </w:t>
                  </w:r>
                </w:p>
                <w:p w14:paraId="196686E5" w14:textId="77777777" w:rsidR="00C111BD" w:rsidRPr="00C111BD" w:rsidRDefault="00C111BD" w:rsidP="00C111BD">
                  <w:pPr>
                    <w:framePr w:hSpace="180" w:wrap="around" w:vAnchor="text" w:hAnchor="margin" w:y="328"/>
                    <w:jc w:val="center"/>
                    <w:rPr>
                      <w:rFonts w:ascii="PT Astra Serif" w:hAnsi="PT Astra Serif"/>
                      <w:sz w:val="20"/>
                      <w:szCs w:val="20"/>
                    </w:rPr>
                  </w:pPr>
                  <w:r w:rsidRPr="00C111BD">
                    <w:rPr>
                      <w:rFonts w:ascii="PT Astra Serif" w:hAnsi="PT Astra Serif"/>
                      <w:sz w:val="20"/>
                      <w:szCs w:val="20"/>
                    </w:rPr>
                    <w:t>руб.</w:t>
                  </w:r>
                </w:p>
              </w:tc>
            </w:tr>
            <w:tr w:rsidR="00C111BD" w:rsidRPr="0012182B" w14:paraId="19210DDB" w14:textId="77777777" w:rsidTr="00C111BD">
              <w:trPr>
                <w:trHeight w:val="255"/>
              </w:trPr>
              <w:tc>
                <w:tcPr>
                  <w:tcW w:w="3300" w:type="dxa"/>
                  <w:noWrap/>
                  <w:tcMar>
                    <w:top w:w="16" w:type="dxa"/>
                    <w:left w:w="16" w:type="dxa"/>
                    <w:bottom w:w="0" w:type="dxa"/>
                    <w:right w:w="16" w:type="dxa"/>
                  </w:tcMar>
                  <w:vAlign w:val="bottom"/>
                </w:tcPr>
                <w:p w14:paraId="14C9BE91" w14:textId="77777777" w:rsidR="00C111BD" w:rsidRPr="00C111BD" w:rsidRDefault="00C111BD" w:rsidP="00C111BD">
                  <w:pPr>
                    <w:framePr w:hSpace="180" w:wrap="around" w:vAnchor="text" w:hAnchor="margin" w:y="328"/>
                    <w:jc w:val="center"/>
                    <w:rPr>
                      <w:rFonts w:ascii="PT Astra Serif" w:hAnsi="PT Astra Serif"/>
                      <w:sz w:val="20"/>
                      <w:szCs w:val="20"/>
                    </w:rPr>
                  </w:pPr>
                  <w:r w:rsidRPr="00C111BD">
                    <w:rPr>
                      <w:rFonts w:ascii="PT Astra Serif" w:hAnsi="PT Astra Serif"/>
                      <w:sz w:val="20"/>
                      <w:szCs w:val="20"/>
                    </w:rPr>
                    <w:t>МО "Цильнинское гор</w:t>
                  </w:r>
                  <w:proofErr w:type="gramStart"/>
                  <w:r w:rsidRPr="00C111BD">
                    <w:rPr>
                      <w:rFonts w:ascii="PT Astra Serif" w:hAnsi="PT Astra Serif"/>
                      <w:sz w:val="20"/>
                      <w:szCs w:val="20"/>
                    </w:rPr>
                    <w:t>.п</w:t>
                  </w:r>
                  <w:proofErr w:type="gramEnd"/>
                  <w:r w:rsidRPr="00C111BD">
                    <w:rPr>
                      <w:rFonts w:ascii="PT Astra Serif" w:hAnsi="PT Astra Serif"/>
                      <w:sz w:val="20"/>
                      <w:szCs w:val="20"/>
                    </w:rPr>
                    <w:t>оселение"</w:t>
                  </w:r>
                </w:p>
              </w:tc>
              <w:tc>
                <w:tcPr>
                  <w:tcW w:w="1447" w:type="dxa"/>
                  <w:noWrap/>
                  <w:tcMar>
                    <w:top w:w="16" w:type="dxa"/>
                    <w:left w:w="16" w:type="dxa"/>
                    <w:bottom w:w="0" w:type="dxa"/>
                    <w:right w:w="16" w:type="dxa"/>
                  </w:tcMar>
                  <w:vAlign w:val="bottom"/>
                </w:tcPr>
                <w:p w14:paraId="1AA08F6E"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4631</w:t>
                  </w:r>
                </w:p>
              </w:tc>
              <w:tc>
                <w:tcPr>
                  <w:tcW w:w="1453" w:type="dxa"/>
                  <w:noWrap/>
                  <w:tcMar>
                    <w:top w:w="16" w:type="dxa"/>
                    <w:left w:w="16" w:type="dxa"/>
                    <w:bottom w:w="0" w:type="dxa"/>
                    <w:right w:w="16" w:type="dxa"/>
                  </w:tcMar>
                  <w:vAlign w:val="bottom"/>
                </w:tcPr>
                <w:p w14:paraId="1CAB1EC5"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39629,8</w:t>
                  </w:r>
                </w:p>
              </w:tc>
              <w:tc>
                <w:tcPr>
                  <w:tcW w:w="1360" w:type="dxa"/>
                  <w:tcBorders>
                    <w:right w:val="single" w:sz="4" w:space="0" w:color="auto"/>
                  </w:tcBorders>
                  <w:noWrap/>
                  <w:tcMar>
                    <w:top w:w="16" w:type="dxa"/>
                    <w:left w:w="16" w:type="dxa"/>
                    <w:bottom w:w="0" w:type="dxa"/>
                    <w:right w:w="16" w:type="dxa"/>
                  </w:tcMar>
                </w:tcPr>
                <w:p w14:paraId="6BC81AB2"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29517,5</w:t>
                  </w:r>
                </w:p>
              </w:tc>
              <w:tc>
                <w:tcPr>
                  <w:tcW w:w="132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76B5022A"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0,74</w:t>
                  </w:r>
                </w:p>
              </w:tc>
            </w:tr>
            <w:tr w:rsidR="00C111BD" w:rsidRPr="0012182B" w14:paraId="7444C4F9" w14:textId="77777777" w:rsidTr="00C111BD">
              <w:trPr>
                <w:trHeight w:val="255"/>
              </w:trPr>
              <w:tc>
                <w:tcPr>
                  <w:tcW w:w="3300" w:type="dxa"/>
                  <w:noWrap/>
                  <w:tcMar>
                    <w:top w:w="16" w:type="dxa"/>
                    <w:left w:w="16" w:type="dxa"/>
                    <w:bottom w:w="0" w:type="dxa"/>
                    <w:right w:w="16" w:type="dxa"/>
                  </w:tcMar>
                  <w:vAlign w:val="bottom"/>
                </w:tcPr>
                <w:p w14:paraId="241D4322" w14:textId="77777777" w:rsidR="00C111BD" w:rsidRPr="00C111BD" w:rsidRDefault="00C111BD" w:rsidP="00C111BD">
                  <w:pPr>
                    <w:framePr w:hSpace="180" w:wrap="around" w:vAnchor="text" w:hAnchor="margin" w:y="328"/>
                    <w:jc w:val="center"/>
                    <w:rPr>
                      <w:rFonts w:ascii="PT Astra Serif" w:hAnsi="PT Astra Serif"/>
                      <w:sz w:val="20"/>
                      <w:szCs w:val="20"/>
                    </w:rPr>
                  </w:pPr>
                  <w:r w:rsidRPr="00C111BD">
                    <w:rPr>
                      <w:rFonts w:ascii="PT Astra Serif" w:hAnsi="PT Astra Serif"/>
                      <w:sz w:val="20"/>
                      <w:szCs w:val="20"/>
                    </w:rPr>
                    <w:t>МО "Алгашинское сел</w:t>
                  </w:r>
                  <w:proofErr w:type="gramStart"/>
                  <w:r w:rsidRPr="00C111BD">
                    <w:rPr>
                      <w:rFonts w:ascii="PT Astra Serif" w:hAnsi="PT Astra Serif"/>
                      <w:sz w:val="20"/>
                      <w:szCs w:val="20"/>
                    </w:rPr>
                    <w:t>.п</w:t>
                  </w:r>
                  <w:proofErr w:type="gramEnd"/>
                  <w:r w:rsidRPr="00C111BD">
                    <w:rPr>
                      <w:rFonts w:ascii="PT Astra Serif" w:hAnsi="PT Astra Serif"/>
                      <w:sz w:val="20"/>
                      <w:szCs w:val="20"/>
                    </w:rPr>
                    <w:t>оселение"</w:t>
                  </w:r>
                </w:p>
              </w:tc>
              <w:tc>
                <w:tcPr>
                  <w:tcW w:w="1447" w:type="dxa"/>
                  <w:noWrap/>
                  <w:tcMar>
                    <w:top w:w="16" w:type="dxa"/>
                    <w:left w:w="16" w:type="dxa"/>
                    <w:bottom w:w="0" w:type="dxa"/>
                    <w:right w:w="16" w:type="dxa"/>
                  </w:tcMar>
                  <w:vAlign w:val="bottom"/>
                </w:tcPr>
                <w:p w14:paraId="11A52826"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2976</w:t>
                  </w:r>
                </w:p>
              </w:tc>
              <w:tc>
                <w:tcPr>
                  <w:tcW w:w="1453" w:type="dxa"/>
                  <w:noWrap/>
                  <w:tcMar>
                    <w:top w:w="16" w:type="dxa"/>
                    <w:left w:w="16" w:type="dxa"/>
                    <w:bottom w:w="0" w:type="dxa"/>
                    <w:right w:w="16" w:type="dxa"/>
                  </w:tcMar>
                  <w:vAlign w:val="bottom"/>
                </w:tcPr>
                <w:p w14:paraId="08020782"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23893,3</w:t>
                  </w:r>
                </w:p>
              </w:tc>
              <w:tc>
                <w:tcPr>
                  <w:tcW w:w="1360" w:type="dxa"/>
                  <w:tcBorders>
                    <w:right w:val="single" w:sz="4" w:space="0" w:color="auto"/>
                  </w:tcBorders>
                  <w:noWrap/>
                  <w:tcMar>
                    <w:top w:w="16" w:type="dxa"/>
                    <w:left w:w="16" w:type="dxa"/>
                    <w:bottom w:w="0" w:type="dxa"/>
                    <w:right w:w="16" w:type="dxa"/>
                  </w:tcMar>
                </w:tcPr>
                <w:p w14:paraId="50E6C790"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4434,8</w:t>
                  </w:r>
                </w:p>
              </w:tc>
              <w:tc>
                <w:tcPr>
                  <w:tcW w:w="132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4082C823"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0,19</w:t>
                  </w:r>
                </w:p>
              </w:tc>
            </w:tr>
            <w:tr w:rsidR="00C111BD" w:rsidRPr="0012182B" w14:paraId="4EE7B43C" w14:textId="77777777" w:rsidTr="00C111BD">
              <w:trPr>
                <w:trHeight w:val="255"/>
              </w:trPr>
              <w:tc>
                <w:tcPr>
                  <w:tcW w:w="3300" w:type="dxa"/>
                  <w:noWrap/>
                  <w:tcMar>
                    <w:top w:w="16" w:type="dxa"/>
                    <w:left w:w="16" w:type="dxa"/>
                    <w:bottom w:w="0" w:type="dxa"/>
                    <w:right w:w="16" w:type="dxa"/>
                  </w:tcMar>
                  <w:vAlign w:val="bottom"/>
                </w:tcPr>
                <w:p w14:paraId="0D4571A2" w14:textId="77777777" w:rsidR="00C111BD" w:rsidRPr="00C111BD" w:rsidRDefault="00C111BD" w:rsidP="00C111BD">
                  <w:pPr>
                    <w:framePr w:hSpace="180" w:wrap="around" w:vAnchor="text" w:hAnchor="margin" w:y="328"/>
                    <w:rPr>
                      <w:rFonts w:ascii="PT Astra Serif" w:hAnsi="PT Astra Serif"/>
                      <w:sz w:val="20"/>
                      <w:szCs w:val="20"/>
                    </w:rPr>
                  </w:pPr>
                  <w:r w:rsidRPr="00C111BD">
                    <w:rPr>
                      <w:rFonts w:ascii="PT Astra Serif" w:hAnsi="PT Astra Serif"/>
                      <w:sz w:val="20"/>
                      <w:szCs w:val="20"/>
                    </w:rPr>
                    <w:t>МО "Анненковское</w:t>
                  </w:r>
                </w:p>
                <w:p w14:paraId="3C24F9FE" w14:textId="77777777" w:rsidR="00C111BD" w:rsidRPr="00C111BD" w:rsidRDefault="00C111BD" w:rsidP="00C111BD">
                  <w:pPr>
                    <w:framePr w:hSpace="180" w:wrap="around" w:vAnchor="text" w:hAnchor="margin" w:y="328"/>
                    <w:rPr>
                      <w:rFonts w:ascii="PT Astra Serif" w:hAnsi="PT Astra Serif"/>
                      <w:sz w:val="20"/>
                      <w:szCs w:val="20"/>
                    </w:rPr>
                  </w:pPr>
                  <w:r w:rsidRPr="00C111BD">
                    <w:rPr>
                      <w:rFonts w:ascii="PT Astra Serif" w:hAnsi="PT Astra Serif"/>
                      <w:sz w:val="20"/>
                      <w:szCs w:val="20"/>
                    </w:rPr>
                    <w:t>сел</w:t>
                  </w:r>
                  <w:proofErr w:type="gramStart"/>
                  <w:r w:rsidRPr="00C111BD">
                    <w:rPr>
                      <w:rFonts w:ascii="PT Astra Serif" w:hAnsi="PT Astra Serif"/>
                      <w:sz w:val="20"/>
                      <w:szCs w:val="20"/>
                    </w:rPr>
                    <w:t>.п</w:t>
                  </w:r>
                  <w:proofErr w:type="gramEnd"/>
                  <w:r w:rsidRPr="00C111BD">
                    <w:rPr>
                      <w:rFonts w:ascii="PT Astra Serif" w:hAnsi="PT Astra Serif"/>
                      <w:sz w:val="20"/>
                      <w:szCs w:val="20"/>
                    </w:rPr>
                    <w:t>оселение"</w:t>
                  </w:r>
                </w:p>
              </w:tc>
              <w:tc>
                <w:tcPr>
                  <w:tcW w:w="1447" w:type="dxa"/>
                  <w:noWrap/>
                  <w:tcMar>
                    <w:top w:w="16" w:type="dxa"/>
                    <w:left w:w="16" w:type="dxa"/>
                    <w:bottom w:w="0" w:type="dxa"/>
                    <w:right w:w="16" w:type="dxa"/>
                  </w:tcMar>
                  <w:vAlign w:val="bottom"/>
                </w:tcPr>
                <w:p w14:paraId="71974A34"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814</w:t>
                  </w:r>
                </w:p>
              </w:tc>
              <w:tc>
                <w:tcPr>
                  <w:tcW w:w="1453" w:type="dxa"/>
                  <w:noWrap/>
                  <w:tcMar>
                    <w:top w:w="16" w:type="dxa"/>
                    <w:left w:w="16" w:type="dxa"/>
                    <w:bottom w:w="0" w:type="dxa"/>
                    <w:right w:w="16" w:type="dxa"/>
                  </w:tcMar>
                  <w:vAlign w:val="bottom"/>
                </w:tcPr>
                <w:p w14:paraId="5406B14A"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14285,2</w:t>
                  </w:r>
                </w:p>
              </w:tc>
              <w:tc>
                <w:tcPr>
                  <w:tcW w:w="1360" w:type="dxa"/>
                  <w:tcBorders>
                    <w:right w:val="single" w:sz="4" w:space="0" w:color="auto"/>
                  </w:tcBorders>
                  <w:noWrap/>
                  <w:tcMar>
                    <w:top w:w="16" w:type="dxa"/>
                    <w:left w:w="16" w:type="dxa"/>
                    <w:bottom w:w="0" w:type="dxa"/>
                    <w:right w:w="16" w:type="dxa"/>
                  </w:tcMar>
                </w:tcPr>
                <w:p w14:paraId="1FCC3C3A"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p>
                <w:p w14:paraId="792F3676"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1645,7</w:t>
                  </w:r>
                </w:p>
              </w:tc>
              <w:tc>
                <w:tcPr>
                  <w:tcW w:w="132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23495251"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0,12</w:t>
                  </w:r>
                </w:p>
              </w:tc>
            </w:tr>
            <w:tr w:rsidR="00C111BD" w:rsidRPr="0012182B" w14:paraId="6C7C8FFE" w14:textId="77777777" w:rsidTr="00C111BD">
              <w:trPr>
                <w:trHeight w:val="255"/>
              </w:trPr>
              <w:tc>
                <w:tcPr>
                  <w:tcW w:w="3300" w:type="dxa"/>
                  <w:noWrap/>
                  <w:tcMar>
                    <w:top w:w="16" w:type="dxa"/>
                    <w:left w:w="16" w:type="dxa"/>
                    <w:bottom w:w="0" w:type="dxa"/>
                    <w:right w:w="16" w:type="dxa"/>
                  </w:tcMar>
                  <w:vAlign w:val="bottom"/>
                </w:tcPr>
                <w:p w14:paraId="29FA2E3A" w14:textId="77777777" w:rsidR="00C111BD" w:rsidRPr="00C111BD" w:rsidRDefault="00C111BD" w:rsidP="00C111BD">
                  <w:pPr>
                    <w:framePr w:hSpace="180" w:wrap="around" w:vAnchor="text" w:hAnchor="margin" w:y="328"/>
                    <w:rPr>
                      <w:rFonts w:ascii="PT Astra Serif" w:hAnsi="PT Astra Serif"/>
                      <w:sz w:val="20"/>
                      <w:szCs w:val="20"/>
                    </w:rPr>
                  </w:pPr>
                  <w:r w:rsidRPr="00C111BD">
                    <w:rPr>
                      <w:rFonts w:ascii="PT Astra Serif" w:hAnsi="PT Astra Serif"/>
                      <w:sz w:val="20"/>
                      <w:szCs w:val="20"/>
                    </w:rPr>
                    <w:t>МО "Большенагаткинское сел</w:t>
                  </w:r>
                  <w:proofErr w:type="gramStart"/>
                  <w:r w:rsidRPr="00C111BD">
                    <w:rPr>
                      <w:rFonts w:ascii="PT Astra Serif" w:hAnsi="PT Astra Serif"/>
                      <w:sz w:val="20"/>
                      <w:szCs w:val="20"/>
                    </w:rPr>
                    <w:t>.п</w:t>
                  </w:r>
                  <w:proofErr w:type="gramEnd"/>
                  <w:r w:rsidRPr="00C111BD">
                    <w:rPr>
                      <w:rFonts w:ascii="PT Astra Serif" w:hAnsi="PT Astra Serif"/>
                      <w:sz w:val="20"/>
                      <w:szCs w:val="20"/>
                    </w:rPr>
                    <w:t>ос."</w:t>
                  </w:r>
                </w:p>
              </w:tc>
              <w:tc>
                <w:tcPr>
                  <w:tcW w:w="1447" w:type="dxa"/>
                  <w:noWrap/>
                  <w:tcMar>
                    <w:top w:w="16" w:type="dxa"/>
                    <w:left w:w="16" w:type="dxa"/>
                    <w:bottom w:w="0" w:type="dxa"/>
                    <w:right w:w="16" w:type="dxa"/>
                  </w:tcMar>
                  <w:vAlign w:val="bottom"/>
                </w:tcPr>
                <w:p w14:paraId="7DCC2508"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7636</w:t>
                  </w:r>
                </w:p>
              </w:tc>
              <w:tc>
                <w:tcPr>
                  <w:tcW w:w="1453" w:type="dxa"/>
                  <w:noWrap/>
                  <w:tcMar>
                    <w:top w:w="16" w:type="dxa"/>
                    <w:left w:w="16" w:type="dxa"/>
                    <w:bottom w:w="0" w:type="dxa"/>
                    <w:right w:w="16" w:type="dxa"/>
                  </w:tcMar>
                  <w:vAlign w:val="bottom"/>
                </w:tcPr>
                <w:p w14:paraId="1BB5AC6E"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49798,1</w:t>
                  </w:r>
                </w:p>
              </w:tc>
              <w:tc>
                <w:tcPr>
                  <w:tcW w:w="1360" w:type="dxa"/>
                  <w:tcBorders>
                    <w:right w:val="single" w:sz="4" w:space="0" w:color="auto"/>
                  </w:tcBorders>
                  <w:noWrap/>
                  <w:tcMar>
                    <w:top w:w="16" w:type="dxa"/>
                    <w:left w:w="16" w:type="dxa"/>
                    <w:bottom w:w="0" w:type="dxa"/>
                    <w:right w:w="16" w:type="dxa"/>
                  </w:tcMar>
                </w:tcPr>
                <w:p w14:paraId="23A4A9A4"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p>
                <w:p w14:paraId="7F0CBC76"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22236,7</w:t>
                  </w:r>
                </w:p>
              </w:tc>
              <w:tc>
                <w:tcPr>
                  <w:tcW w:w="132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26A6EA70"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0,45</w:t>
                  </w:r>
                </w:p>
              </w:tc>
            </w:tr>
            <w:tr w:rsidR="00C111BD" w:rsidRPr="0012182B" w14:paraId="372C6EF3" w14:textId="77777777" w:rsidTr="00C111BD">
              <w:trPr>
                <w:trHeight w:val="466"/>
              </w:trPr>
              <w:tc>
                <w:tcPr>
                  <w:tcW w:w="3300" w:type="dxa"/>
                  <w:noWrap/>
                  <w:tcMar>
                    <w:top w:w="16" w:type="dxa"/>
                    <w:left w:w="16" w:type="dxa"/>
                    <w:bottom w:w="0" w:type="dxa"/>
                    <w:right w:w="16" w:type="dxa"/>
                  </w:tcMar>
                  <w:vAlign w:val="bottom"/>
                </w:tcPr>
                <w:p w14:paraId="01AD0427" w14:textId="77777777" w:rsidR="00C111BD" w:rsidRPr="00C111BD" w:rsidRDefault="00C111BD" w:rsidP="00C111BD">
                  <w:pPr>
                    <w:framePr w:hSpace="180" w:wrap="around" w:vAnchor="text" w:hAnchor="margin" w:y="328"/>
                    <w:rPr>
                      <w:rFonts w:ascii="PT Astra Serif" w:hAnsi="PT Astra Serif"/>
                      <w:sz w:val="20"/>
                      <w:szCs w:val="20"/>
                    </w:rPr>
                  </w:pPr>
                  <w:r w:rsidRPr="00C111BD">
                    <w:rPr>
                      <w:rFonts w:ascii="PT Astra Serif" w:hAnsi="PT Astra Serif"/>
                      <w:sz w:val="20"/>
                      <w:szCs w:val="20"/>
                    </w:rPr>
                    <w:t>МО "Елховоозерское сел</w:t>
                  </w:r>
                  <w:proofErr w:type="gramStart"/>
                  <w:r w:rsidRPr="00C111BD">
                    <w:rPr>
                      <w:rFonts w:ascii="PT Astra Serif" w:hAnsi="PT Astra Serif"/>
                      <w:sz w:val="20"/>
                      <w:szCs w:val="20"/>
                    </w:rPr>
                    <w:t>.п</w:t>
                  </w:r>
                  <w:proofErr w:type="gramEnd"/>
                  <w:r w:rsidRPr="00C111BD">
                    <w:rPr>
                      <w:rFonts w:ascii="PT Astra Serif" w:hAnsi="PT Astra Serif"/>
                      <w:sz w:val="20"/>
                      <w:szCs w:val="20"/>
                    </w:rPr>
                    <w:t>ос."</w:t>
                  </w:r>
                </w:p>
              </w:tc>
              <w:tc>
                <w:tcPr>
                  <w:tcW w:w="1447" w:type="dxa"/>
                  <w:noWrap/>
                  <w:tcMar>
                    <w:top w:w="16" w:type="dxa"/>
                    <w:left w:w="16" w:type="dxa"/>
                    <w:bottom w:w="0" w:type="dxa"/>
                    <w:right w:w="16" w:type="dxa"/>
                  </w:tcMar>
                  <w:vAlign w:val="bottom"/>
                </w:tcPr>
                <w:p w14:paraId="65850FD4"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1357</w:t>
                  </w:r>
                </w:p>
              </w:tc>
              <w:tc>
                <w:tcPr>
                  <w:tcW w:w="1453" w:type="dxa"/>
                  <w:noWrap/>
                  <w:tcMar>
                    <w:top w:w="16" w:type="dxa"/>
                    <w:left w:w="16" w:type="dxa"/>
                    <w:bottom w:w="0" w:type="dxa"/>
                    <w:right w:w="16" w:type="dxa"/>
                  </w:tcMar>
                  <w:vAlign w:val="bottom"/>
                </w:tcPr>
                <w:p w14:paraId="3CBD12AF"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12887,9</w:t>
                  </w:r>
                </w:p>
              </w:tc>
              <w:tc>
                <w:tcPr>
                  <w:tcW w:w="1360" w:type="dxa"/>
                  <w:tcBorders>
                    <w:right w:val="single" w:sz="4" w:space="0" w:color="auto"/>
                  </w:tcBorders>
                  <w:noWrap/>
                  <w:tcMar>
                    <w:top w:w="16" w:type="dxa"/>
                    <w:left w:w="16" w:type="dxa"/>
                    <w:bottom w:w="0" w:type="dxa"/>
                    <w:right w:w="16" w:type="dxa"/>
                  </w:tcMar>
                </w:tcPr>
                <w:p w14:paraId="3C8285D0"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p>
                <w:p w14:paraId="765445EA"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4302,9</w:t>
                  </w:r>
                </w:p>
              </w:tc>
              <w:tc>
                <w:tcPr>
                  <w:tcW w:w="132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1A0B1B8B"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0,33</w:t>
                  </w:r>
                </w:p>
              </w:tc>
            </w:tr>
            <w:tr w:rsidR="00C111BD" w:rsidRPr="0012182B" w14:paraId="40880DF7" w14:textId="77777777" w:rsidTr="00C111BD">
              <w:trPr>
                <w:trHeight w:val="255"/>
              </w:trPr>
              <w:tc>
                <w:tcPr>
                  <w:tcW w:w="3300" w:type="dxa"/>
                  <w:noWrap/>
                  <w:tcMar>
                    <w:top w:w="16" w:type="dxa"/>
                    <w:left w:w="16" w:type="dxa"/>
                    <w:bottom w:w="0" w:type="dxa"/>
                    <w:right w:w="16" w:type="dxa"/>
                  </w:tcMar>
                  <w:vAlign w:val="bottom"/>
                </w:tcPr>
                <w:p w14:paraId="3EA936BF" w14:textId="77777777" w:rsidR="00C111BD" w:rsidRPr="00C111BD" w:rsidRDefault="00C111BD" w:rsidP="00C111BD">
                  <w:pPr>
                    <w:framePr w:hSpace="180" w:wrap="around" w:vAnchor="text" w:hAnchor="margin" w:y="328"/>
                    <w:rPr>
                      <w:rFonts w:ascii="PT Astra Serif" w:hAnsi="PT Astra Serif"/>
                      <w:sz w:val="20"/>
                      <w:szCs w:val="20"/>
                    </w:rPr>
                  </w:pPr>
                  <w:r w:rsidRPr="00C111BD">
                    <w:rPr>
                      <w:rFonts w:ascii="PT Astra Serif" w:hAnsi="PT Astra Serif"/>
                      <w:sz w:val="20"/>
                      <w:szCs w:val="20"/>
                    </w:rPr>
                    <w:t>МО "Мокробугурнинское сел</w:t>
                  </w:r>
                  <w:proofErr w:type="gramStart"/>
                  <w:r w:rsidRPr="00C111BD">
                    <w:rPr>
                      <w:rFonts w:ascii="PT Astra Serif" w:hAnsi="PT Astra Serif"/>
                      <w:sz w:val="20"/>
                      <w:szCs w:val="20"/>
                    </w:rPr>
                    <w:t>.п</w:t>
                  </w:r>
                  <w:proofErr w:type="gramEnd"/>
                  <w:r w:rsidRPr="00C111BD">
                    <w:rPr>
                      <w:rFonts w:ascii="PT Astra Serif" w:hAnsi="PT Astra Serif"/>
                      <w:sz w:val="20"/>
                      <w:szCs w:val="20"/>
                    </w:rPr>
                    <w:t>ос."</w:t>
                  </w:r>
                </w:p>
              </w:tc>
              <w:tc>
                <w:tcPr>
                  <w:tcW w:w="1447" w:type="dxa"/>
                  <w:noWrap/>
                  <w:tcMar>
                    <w:top w:w="16" w:type="dxa"/>
                    <w:left w:w="16" w:type="dxa"/>
                    <w:bottom w:w="0" w:type="dxa"/>
                    <w:right w:w="16" w:type="dxa"/>
                  </w:tcMar>
                  <w:vAlign w:val="bottom"/>
                </w:tcPr>
                <w:p w14:paraId="7CA60863"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1559</w:t>
                  </w:r>
                </w:p>
              </w:tc>
              <w:tc>
                <w:tcPr>
                  <w:tcW w:w="1453" w:type="dxa"/>
                  <w:noWrap/>
                  <w:tcMar>
                    <w:top w:w="16" w:type="dxa"/>
                    <w:left w:w="16" w:type="dxa"/>
                    <w:bottom w:w="0" w:type="dxa"/>
                    <w:right w:w="16" w:type="dxa"/>
                  </w:tcMar>
                  <w:vAlign w:val="bottom"/>
                </w:tcPr>
                <w:p w14:paraId="089CB75A"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11055,0</w:t>
                  </w:r>
                </w:p>
              </w:tc>
              <w:tc>
                <w:tcPr>
                  <w:tcW w:w="1360" w:type="dxa"/>
                  <w:tcBorders>
                    <w:right w:val="single" w:sz="4" w:space="0" w:color="auto"/>
                  </w:tcBorders>
                  <w:noWrap/>
                  <w:tcMar>
                    <w:top w:w="16" w:type="dxa"/>
                    <w:left w:w="16" w:type="dxa"/>
                    <w:bottom w:w="0" w:type="dxa"/>
                    <w:right w:w="16" w:type="dxa"/>
                  </w:tcMar>
                </w:tcPr>
                <w:p w14:paraId="7F32B50F"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p>
                <w:p w14:paraId="5758F796"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3899,4</w:t>
                  </w:r>
                </w:p>
              </w:tc>
              <w:tc>
                <w:tcPr>
                  <w:tcW w:w="132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0B1F0824"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0,35</w:t>
                  </w:r>
                </w:p>
              </w:tc>
            </w:tr>
            <w:tr w:rsidR="00C111BD" w:rsidRPr="0012182B" w14:paraId="7AD6D1C2" w14:textId="77777777" w:rsidTr="00C111BD">
              <w:trPr>
                <w:trHeight w:val="255"/>
              </w:trPr>
              <w:tc>
                <w:tcPr>
                  <w:tcW w:w="3300" w:type="dxa"/>
                  <w:noWrap/>
                  <w:tcMar>
                    <w:top w:w="16" w:type="dxa"/>
                    <w:left w:w="16" w:type="dxa"/>
                    <w:bottom w:w="0" w:type="dxa"/>
                    <w:right w:w="16" w:type="dxa"/>
                  </w:tcMar>
                  <w:vAlign w:val="bottom"/>
                </w:tcPr>
                <w:p w14:paraId="3E8CA21C" w14:textId="77777777" w:rsidR="00C111BD" w:rsidRPr="00C111BD" w:rsidRDefault="00C111BD" w:rsidP="00C111BD">
                  <w:pPr>
                    <w:framePr w:hSpace="180" w:wrap="around" w:vAnchor="text" w:hAnchor="margin" w:y="328"/>
                    <w:rPr>
                      <w:rFonts w:ascii="PT Astra Serif" w:hAnsi="PT Astra Serif"/>
                      <w:sz w:val="20"/>
                      <w:szCs w:val="20"/>
                    </w:rPr>
                  </w:pPr>
                  <w:r w:rsidRPr="00C111BD">
                    <w:rPr>
                      <w:rFonts w:ascii="PT Astra Serif" w:hAnsi="PT Astra Serif"/>
                      <w:sz w:val="20"/>
                      <w:szCs w:val="20"/>
                    </w:rPr>
                    <w:t>МО "Новоникулинское сел</w:t>
                  </w:r>
                  <w:proofErr w:type="gramStart"/>
                  <w:r w:rsidRPr="00C111BD">
                    <w:rPr>
                      <w:rFonts w:ascii="PT Astra Serif" w:hAnsi="PT Astra Serif"/>
                      <w:sz w:val="20"/>
                      <w:szCs w:val="20"/>
                    </w:rPr>
                    <w:t>.п</w:t>
                  </w:r>
                  <w:proofErr w:type="gramEnd"/>
                  <w:r w:rsidRPr="00C111BD">
                    <w:rPr>
                      <w:rFonts w:ascii="PT Astra Serif" w:hAnsi="PT Astra Serif"/>
                      <w:sz w:val="20"/>
                      <w:szCs w:val="20"/>
                    </w:rPr>
                    <w:t>ос."</w:t>
                  </w:r>
                </w:p>
              </w:tc>
              <w:tc>
                <w:tcPr>
                  <w:tcW w:w="1447" w:type="dxa"/>
                  <w:noWrap/>
                  <w:tcMar>
                    <w:top w:w="16" w:type="dxa"/>
                    <w:left w:w="16" w:type="dxa"/>
                    <w:bottom w:w="0" w:type="dxa"/>
                    <w:right w:w="16" w:type="dxa"/>
                  </w:tcMar>
                  <w:vAlign w:val="bottom"/>
                </w:tcPr>
                <w:p w14:paraId="3433DCCC"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1358</w:t>
                  </w:r>
                </w:p>
              </w:tc>
              <w:tc>
                <w:tcPr>
                  <w:tcW w:w="1453" w:type="dxa"/>
                  <w:noWrap/>
                  <w:tcMar>
                    <w:top w:w="16" w:type="dxa"/>
                    <w:left w:w="16" w:type="dxa"/>
                    <w:bottom w:w="0" w:type="dxa"/>
                    <w:right w:w="16" w:type="dxa"/>
                  </w:tcMar>
                  <w:vAlign w:val="bottom"/>
                </w:tcPr>
                <w:p w14:paraId="44AA42AB"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10443,8</w:t>
                  </w:r>
                </w:p>
              </w:tc>
              <w:tc>
                <w:tcPr>
                  <w:tcW w:w="1360" w:type="dxa"/>
                  <w:tcBorders>
                    <w:right w:val="single" w:sz="4" w:space="0" w:color="auto"/>
                  </w:tcBorders>
                  <w:noWrap/>
                  <w:tcMar>
                    <w:top w:w="16" w:type="dxa"/>
                    <w:left w:w="16" w:type="dxa"/>
                    <w:bottom w:w="0" w:type="dxa"/>
                    <w:right w:w="16" w:type="dxa"/>
                  </w:tcMar>
                </w:tcPr>
                <w:p w14:paraId="52CC7BAD"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4385,1</w:t>
                  </w:r>
                </w:p>
              </w:tc>
              <w:tc>
                <w:tcPr>
                  <w:tcW w:w="132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09B188B9"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0,42</w:t>
                  </w:r>
                </w:p>
              </w:tc>
            </w:tr>
            <w:tr w:rsidR="00C111BD" w:rsidRPr="0012182B" w14:paraId="70FE8EAE" w14:textId="77777777" w:rsidTr="00C111BD">
              <w:trPr>
                <w:trHeight w:val="255"/>
              </w:trPr>
              <w:tc>
                <w:tcPr>
                  <w:tcW w:w="3300" w:type="dxa"/>
                  <w:noWrap/>
                  <w:tcMar>
                    <w:top w:w="16" w:type="dxa"/>
                    <w:left w:w="16" w:type="dxa"/>
                    <w:bottom w:w="0" w:type="dxa"/>
                    <w:right w:w="16" w:type="dxa"/>
                  </w:tcMar>
                  <w:vAlign w:val="bottom"/>
                </w:tcPr>
                <w:p w14:paraId="1E39F44B" w14:textId="77777777" w:rsidR="00C111BD" w:rsidRPr="00C111BD" w:rsidRDefault="00C111BD" w:rsidP="00C111BD">
                  <w:pPr>
                    <w:framePr w:hSpace="180" w:wrap="around" w:vAnchor="text" w:hAnchor="margin" w:y="328"/>
                    <w:rPr>
                      <w:rFonts w:ascii="PT Astra Serif" w:hAnsi="PT Astra Serif"/>
                      <w:sz w:val="20"/>
                      <w:szCs w:val="20"/>
                    </w:rPr>
                  </w:pPr>
                  <w:r w:rsidRPr="00C111BD">
                    <w:rPr>
                      <w:rFonts w:ascii="PT Astra Serif" w:hAnsi="PT Astra Serif"/>
                      <w:sz w:val="20"/>
                      <w:szCs w:val="20"/>
                    </w:rPr>
                    <w:t>МО "Тимерсянское сел</w:t>
                  </w:r>
                  <w:proofErr w:type="gramStart"/>
                  <w:r w:rsidRPr="00C111BD">
                    <w:rPr>
                      <w:rFonts w:ascii="PT Astra Serif" w:hAnsi="PT Astra Serif"/>
                      <w:sz w:val="20"/>
                      <w:szCs w:val="20"/>
                    </w:rPr>
                    <w:t>.п</w:t>
                  </w:r>
                  <w:proofErr w:type="gramEnd"/>
                  <w:r w:rsidRPr="00C111BD">
                    <w:rPr>
                      <w:rFonts w:ascii="PT Astra Serif" w:hAnsi="PT Astra Serif"/>
                      <w:sz w:val="20"/>
                      <w:szCs w:val="20"/>
                    </w:rPr>
                    <w:t>ос."</w:t>
                  </w:r>
                </w:p>
              </w:tc>
              <w:tc>
                <w:tcPr>
                  <w:tcW w:w="1447" w:type="dxa"/>
                  <w:noWrap/>
                  <w:tcMar>
                    <w:top w:w="16" w:type="dxa"/>
                    <w:left w:w="16" w:type="dxa"/>
                    <w:bottom w:w="0" w:type="dxa"/>
                    <w:right w:w="16" w:type="dxa"/>
                  </w:tcMar>
                  <w:vAlign w:val="bottom"/>
                </w:tcPr>
                <w:p w14:paraId="305D9B9E"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2387</w:t>
                  </w:r>
                </w:p>
              </w:tc>
              <w:tc>
                <w:tcPr>
                  <w:tcW w:w="1453" w:type="dxa"/>
                  <w:noWrap/>
                  <w:tcMar>
                    <w:top w:w="16" w:type="dxa"/>
                    <w:left w:w="16" w:type="dxa"/>
                    <w:bottom w:w="0" w:type="dxa"/>
                    <w:right w:w="16" w:type="dxa"/>
                  </w:tcMar>
                  <w:vAlign w:val="bottom"/>
                </w:tcPr>
                <w:p w14:paraId="1227C2FC"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68150,4</w:t>
                  </w:r>
                </w:p>
              </w:tc>
              <w:tc>
                <w:tcPr>
                  <w:tcW w:w="1360" w:type="dxa"/>
                  <w:tcBorders>
                    <w:right w:val="single" w:sz="4" w:space="0" w:color="auto"/>
                  </w:tcBorders>
                  <w:noWrap/>
                  <w:tcMar>
                    <w:top w:w="16" w:type="dxa"/>
                    <w:left w:w="16" w:type="dxa"/>
                    <w:bottom w:w="0" w:type="dxa"/>
                    <w:right w:w="16" w:type="dxa"/>
                  </w:tcMar>
                </w:tcPr>
                <w:p w14:paraId="1A6FF512"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3823,6</w:t>
                  </w:r>
                </w:p>
              </w:tc>
              <w:tc>
                <w:tcPr>
                  <w:tcW w:w="132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54197DDE"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0,06</w:t>
                  </w:r>
                </w:p>
              </w:tc>
            </w:tr>
            <w:tr w:rsidR="00C111BD" w:rsidRPr="0012182B" w14:paraId="3B0AE139" w14:textId="77777777" w:rsidTr="00C111BD">
              <w:trPr>
                <w:trHeight w:val="255"/>
              </w:trPr>
              <w:tc>
                <w:tcPr>
                  <w:tcW w:w="3300" w:type="dxa"/>
                  <w:noWrap/>
                  <w:tcMar>
                    <w:top w:w="16" w:type="dxa"/>
                    <w:left w:w="16" w:type="dxa"/>
                    <w:bottom w:w="0" w:type="dxa"/>
                    <w:right w:w="16" w:type="dxa"/>
                  </w:tcMar>
                  <w:vAlign w:val="bottom"/>
                </w:tcPr>
                <w:p w14:paraId="70B48BAA" w14:textId="77777777" w:rsidR="00C111BD" w:rsidRPr="00C111BD" w:rsidRDefault="00C111BD" w:rsidP="00C111BD">
                  <w:pPr>
                    <w:framePr w:hSpace="180" w:wrap="around" w:vAnchor="text" w:hAnchor="margin" w:y="328"/>
                    <w:rPr>
                      <w:rFonts w:ascii="PT Astra Serif" w:hAnsi="PT Astra Serif"/>
                      <w:sz w:val="20"/>
                      <w:szCs w:val="20"/>
                    </w:rPr>
                  </w:pPr>
                  <w:r w:rsidRPr="00C111BD">
                    <w:rPr>
                      <w:rFonts w:ascii="PT Astra Serif" w:hAnsi="PT Astra Serif"/>
                      <w:sz w:val="20"/>
                      <w:szCs w:val="20"/>
                    </w:rPr>
                    <w:t>Итого по поселениям</w:t>
                  </w:r>
                </w:p>
              </w:tc>
              <w:tc>
                <w:tcPr>
                  <w:tcW w:w="1447" w:type="dxa"/>
                  <w:noWrap/>
                  <w:tcMar>
                    <w:top w:w="16" w:type="dxa"/>
                    <w:left w:w="16" w:type="dxa"/>
                    <w:bottom w:w="0" w:type="dxa"/>
                    <w:right w:w="16" w:type="dxa"/>
                  </w:tcMar>
                  <w:vAlign w:val="bottom"/>
                </w:tcPr>
                <w:p w14:paraId="595EECAC"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22718</w:t>
                  </w:r>
                </w:p>
              </w:tc>
              <w:tc>
                <w:tcPr>
                  <w:tcW w:w="1453" w:type="dxa"/>
                  <w:noWrap/>
                  <w:tcMar>
                    <w:top w:w="16" w:type="dxa"/>
                    <w:left w:w="16" w:type="dxa"/>
                    <w:bottom w:w="0" w:type="dxa"/>
                    <w:right w:w="16" w:type="dxa"/>
                  </w:tcMar>
                  <w:vAlign w:val="bottom"/>
                </w:tcPr>
                <w:p w14:paraId="29AA5C53"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230143,5</w:t>
                  </w:r>
                </w:p>
              </w:tc>
              <w:tc>
                <w:tcPr>
                  <w:tcW w:w="1360" w:type="dxa"/>
                  <w:tcBorders>
                    <w:right w:val="single" w:sz="4" w:space="0" w:color="auto"/>
                  </w:tcBorders>
                  <w:noWrap/>
                  <w:tcMar>
                    <w:top w:w="16" w:type="dxa"/>
                    <w:left w:w="16" w:type="dxa"/>
                    <w:bottom w:w="0" w:type="dxa"/>
                    <w:right w:w="16" w:type="dxa"/>
                  </w:tcMar>
                  <w:vAlign w:val="bottom"/>
                </w:tcPr>
                <w:p w14:paraId="07A4ADD4"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74245,7</w:t>
                  </w:r>
                </w:p>
              </w:tc>
              <w:tc>
                <w:tcPr>
                  <w:tcW w:w="132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53AD510A" w14:textId="77777777" w:rsidR="00C111BD" w:rsidRPr="00C111BD" w:rsidRDefault="00C111BD" w:rsidP="00C111BD">
                  <w:pPr>
                    <w:framePr w:hSpace="180" w:wrap="around" w:vAnchor="text" w:hAnchor="margin" w:y="328"/>
                    <w:jc w:val="center"/>
                    <w:rPr>
                      <w:rFonts w:ascii="PT Astra Serif" w:hAnsi="PT Astra Serif" w:cs="Calibri"/>
                      <w:color w:val="000000"/>
                      <w:sz w:val="20"/>
                      <w:szCs w:val="20"/>
                    </w:rPr>
                  </w:pPr>
                  <w:r w:rsidRPr="00C111BD">
                    <w:rPr>
                      <w:rFonts w:ascii="PT Astra Serif" w:hAnsi="PT Astra Serif" w:cs="Calibri"/>
                      <w:color w:val="000000"/>
                      <w:sz w:val="20"/>
                      <w:szCs w:val="20"/>
                    </w:rPr>
                    <w:t>0,32</w:t>
                  </w:r>
                </w:p>
              </w:tc>
            </w:tr>
          </w:tbl>
          <w:p w14:paraId="2B6F1376" w14:textId="77777777" w:rsidR="00C111BD" w:rsidRPr="0012182B" w:rsidRDefault="00C111BD" w:rsidP="00C111BD">
            <w:pPr>
              <w:rPr>
                <w:rFonts w:ascii="PT Astra Serif" w:hAnsi="PT Astra Serif" w:cs="Arial CYR"/>
                <w:sz w:val="20"/>
                <w:szCs w:val="20"/>
              </w:rPr>
            </w:pPr>
          </w:p>
        </w:tc>
      </w:tr>
    </w:tbl>
    <w:p w14:paraId="43987C5A" w14:textId="77777777" w:rsidR="00C111BD" w:rsidRDefault="00631F5E" w:rsidP="00631F5E">
      <w:pPr>
        <w:jc w:val="center"/>
        <w:rPr>
          <w:rFonts w:ascii="PT Astra Serif" w:hAnsi="PT Astra Serif"/>
          <w:bCs/>
          <w:iCs/>
        </w:rPr>
      </w:pPr>
      <w:r w:rsidRPr="0012182B">
        <w:rPr>
          <w:rFonts w:ascii="PT Astra Serif" w:hAnsi="PT Astra Serif"/>
          <w:bCs/>
          <w:iCs/>
        </w:rPr>
        <w:t xml:space="preserve">                                                                                                      </w:t>
      </w:r>
    </w:p>
    <w:p w14:paraId="05EFDCA1" w14:textId="77777777" w:rsidR="00C111BD" w:rsidRDefault="00C111BD" w:rsidP="00631F5E">
      <w:pPr>
        <w:jc w:val="center"/>
        <w:rPr>
          <w:rFonts w:ascii="PT Astra Serif" w:hAnsi="PT Astra Serif"/>
          <w:bCs/>
          <w:iCs/>
        </w:rPr>
      </w:pPr>
    </w:p>
    <w:p w14:paraId="5DEFB134" w14:textId="77777777" w:rsidR="00C111BD" w:rsidRDefault="00C111BD" w:rsidP="00631F5E">
      <w:pPr>
        <w:jc w:val="center"/>
        <w:rPr>
          <w:rFonts w:ascii="PT Astra Serif" w:hAnsi="PT Astra Serif"/>
          <w:bCs/>
          <w:iCs/>
        </w:rPr>
      </w:pPr>
    </w:p>
    <w:p w14:paraId="4F6DF1E1" w14:textId="77777777" w:rsidR="00C111BD" w:rsidRDefault="00C111BD" w:rsidP="00631F5E">
      <w:pPr>
        <w:jc w:val="center"/>
        <w:rPr>
          <w:rFonts w:ascii="PT Astra Serif" w:hAnsi="PT Astra Serif"/>
          <w:bCs/>
          <w:iCs/>
        </w:rPr>
      </w:pPr>
    </w:p>
    <w:p w14:paraId="47E52459" w14:textId="77777777" w:rsidR="00C111BD" w:rsidRDefault="00C111BD" w:rsidP="00631F5E">
      <w:pPr>
        <w:jc w:val="center"/>
        <w:rPr>
          <w:rFonts w:ascii="PT Astra Serif" w:hAnsi="PT Astra Serif"/>
          <w:bCs/>
          <w:iCs/>
        </w:rPr>
      </w:pPr>
    </w:p>
    <w:p w14:paraId="3CB03B7B" w14:textId="77777777" w:rsidR="00C111BD" w:rsidRDefault="00C111BD" w:rsidP="00631F5E">
      <w:pPr>
        <w:jc w:val="center"/>
        <w:rPr>
          <w:rFonts w:ascii="PT Astra Serif" w:hAnsi="PT Astra Serif"/>
          <w:bCs/>
          <w:iCs/>
        </w:rPr>
      </w:pPr>
    </w:p>
    <w:p w14:paraId="4FE6ACA8" w14:textId="77777777" w:rsidR="00C111BD" w:rsidRDefault="00C111BD" w:rsidP="00631F5E">
      <w:pPr>
        <w:jc w:val="center"/>
        <w:rPr>
          <w:rFonts w:ascii="PT Astra Serif" w:hAnsi="PT Astra Serif"/>
          <w:bCs/>
          <w:iCs/>
        </w:rPr>
      </w:pPr>
    </w:p>
    <w:p w14:paraId="5F7A941A" w14:textId="77777777" w:rsidR="00C111BD" w:rsidRDefault="00C111BD" w:rsidP="00631F5E">
      <w:pPr>
        <w:jc w:val="center"/>
        <w:rPr>
          <w:rFonts w:ascii="PT Astra Serif" w:hAnsi="PT Astra Serif"/>
          <w:bCs/>
          <w:iCs/>
        </w:rPr>
      </w:pPr>
    </w:p>
    <w:p w14:paraId="7C9098EF" w14:textId="77777777" w:rsidR="00C111BD" w:rsidRDefault="00C111BD" w:rsidP="00631F5E">
      <w:pPr>
        <w:jc w:val="center"/>
        <w:rPr>
          <w:rFonts w:ascii="PT Astra Serif" w:hAnsi="PT Astra Serif"/>
          <w:bCs/>
          <w:iCs/>
        </w:rPr>
      </w:pPr>
    </w:p>
    <w:p w14:paraId="524813D1" w14:textId="77777777" w:rsidR="00C111BD" w:rsidRDefault="00C111BD" w:rsidP="00631F5E">
      <w:pPr>
        <w:jc w:val="center"/>
        <w:rPr>
          <w:rFonts w:ascii="PT Astra Serif" w:hAnsi="PT Astra Serif"/>
          <w:bCs/>
          <w:iCs/>
        </w:rPr>
      </w:pPr>
    </w:p>
    <w:p w14:paraId="322D10AB" w14:textId="77777777" w:rsidR="00C111BD" w:rsidRDefault="00C111BD" w:rsidP="00631F5E">
      <w:pPr>
        <w:jc w:val="center"/>
        <w:rPr>
          <w:rFonts w:ascii="PT Astra Serif" w:hAnsi="PT Astra Serif"/>
          <w:bCs/>
          <w:iCs/>
        </w:rPr>
      </w:pPr>
    </w:p>
    <w:p w14:paraId="05E53E80" w14:textId="77777777" w:rsidR="00C111BD" w:rsidRDefault="00C111BD" w:rsidP="00631F5E">
      <w:pPr>
        <w:jc w:val="center"/>
        <w:rPr>
          <w:rFonts w:ascii="PT Astra Serif" w:hAnsi="PT Astra Serif"/>
          <w:bCs/>
          <w:iCs/>
        </w:rPr>
      </w:pPr>
    </w:p>
    <w:p w14:paraId="469B67D3" w14:textId="77777777" w:rsidR="00C111BD" w:rsidRDefault="00C111BD" w:rsidP="00631F5E">
      <w:pPr>
        <w:jc w:val="center"/>
        <w:rPr>
          <w:rFonts w:ascii="PT Astra Serif" w:hAnsi="PT Astra Serif"/>
          <w:bCs/>
          <w:iCs/>
        </w:rPr>
      </w:pPr>
    </w:p>
    <w:p w14:paraId="52EAF3C0" w14:textId="77777777" w:rsidR="00C111BD" w:rsidRDefault="00C111BD" w:rsidP="00631F5E">
      <w:pPr>
        <w:jc w:val="center"/>
        <w:rPr>
          <w:rFonts w:ascii="PT Astra Serif" w:hAnsi="PT Astra Serif"/>
          <w:bCs/>
          <w:iCs/>
        </w:rPr>
      </w:pPr>
    </w:p>
    <w:p w14:paraId="1A95EE62" w14:textId="77777777" w:rsidR="00C111BD" w:rsidRDefault="00C111BD" w:rsidP="00631F5E">
      <w:pPr>
        <w:jc w:val="center"/>
        <w:rPr>
          <w:rFonts w:ascii="PT Astra Serif" w:hAnsi="PT Astra Serif"/>
          <w:bCs/>
          <w:iCs/>
        </w:rPr>
      </w:pPr>
    </w:p>
    <w:p w14:paraId="04E6F315" w14:textId="77777777" w:rsidR="00C111BD" w:rsidRDefault="00C111BD" w:rsidP="00631F5E">
      <w:pPr>
        <w:jc w:val="center"/>
        <w:rPr>
          <w:rFonts w:ascii="PT Astra Serif" w:hAnsi="PT Astra Serif"/>
          <w:bCs/>
          <w:iCs/>
        </w:rPr>
      </w:pPr>
    </w:p>
    <w:p w14:paraId="2B081910" w14:textId="77777777" w:rsidR="00C111BD" w:rsidRDefault="00C111BD" w:rsidP="00631F5E">
      <w:pPr>
        <w:jc w:val="center"/>
        <w:rPr>
          <w:rFonts w:ascii="PT Astra Serif" w:hAnsi="PT Astra Serif"/>
          <w:bCs/>
          <w:iCs/>
        </w:rPr>
      </w:pPr>
    </w:p>
    <w:p w14:paraId="70B649A2" w14:textId="77777777" w:rsidR="00C111BD" w:rsidRDefault="00C111BD" w:rsidP="00631F5E">
      <w:pPr>
        <w:jc w:val="center"/>
        <w:rPr>
          <w:rFonts w:ascii="PT Astra Serif" w:hAnsi="PT Astra Serif"/>
          <w:bCs/>
          <w:iCs/>
        </w:rPr>
      </w:pPr>
    </w:p>
    <w:p w14:paraId="1C33CF5A" w14:textId="77777777" w:rsidR="00C111BD" w:rsidRDefault="00C111BD" w:rsidP="00631F5E">
      <w:pPr>
        <w:jc w:val="center"/>
        <w:rPr>
          <w:rFonts w:ascii="PT Astra Serif" w:hAnsi="PT Astra Serif"/>
          <w:bCs/>
          <w:iCs/>
        </w:rPr>
      </w:pPr>
    </w:p>
    <w:p w14:paraId="0AA68125" w14:textId="77777777" w:rsidR="00C111BD" w:rsidRDefault="00C111BD" w:rsidP="00631F5E">
      <w:pPr>
        <w:jc w:val="both"/>
        <w:rPr>
          <w:rFonts w:ascii="PT Astra Serif" w:hAnsi="PT Astra Serif"/>
          <w:bCs/>
          <w:iCs/>
        </w:rPr>
      </w:pPr>
    </w:p>
    <w:p w14:paraId="5E1796EC" w14:textId="77777777" w:rsidR="00631F5E" w:rsidRPr="0012182B" w:rsidRDefault="00631F5E" w:rsidP="00631F5E">
      <w:pPr>
        <w:jc w:val="both"/>
        <w:rPr>
          <w:rFonts w:ascii="PT Astra Serif" w:hAnsi="PT Astra Serif"/>
          <w:bCs/>
          <w:iCs/>
        </w:rPr>
      </w:pPr>
      <w:r w:rsidRPr="0012182B">
        <w:rPr>
          <w:rFonts w:ascii="PT Astra Serif" w:hAnsi="PT Astra Serif"/>
          <w:bCs/>
          <w:iCs/>
        </w:rPr>
        <w:tab/>
      </w:r>
    </w:p>
    <w:p w14:paraId="4A05D45E" w14:textId="77777777" w:rsidR="00631F5E" w:rsidRPr="0012182B" w:rsidRDefault="00631F5E" w:rsidP="00631F5E">
      <w:pPr>
        <w:jc w:val="both"/>
        <w:rPr>
          <w:rFonts w:ascii="PT Astra Serif" w:hAnsi="PT Astra Serif"/>
          <w:bCs/>
          <w:iCs/>
        </w:rPr>
      </w:pPr>
      <w:r w:rsidRPr="0012182B">
        <w:rPr>
          <w:rFonts w:ascii="PT Astra Serif" w:hAnsi="PT Astra Serif"/>
          <w:bCs/>
          <w:iCs/>
        </w:rPr>
        <w:lastRenderedPageBreak/>
        <w:t xml:space="preserve">                 Расчет суммы собственных доходов на 1 рубль доходов бюджетов поселений показал, что в среднем по поселениям на 1 рубль общих доходов приходится </w:t>
      </w:r>
      <w:r>
        <w:rPr>
          <w:rFonts w:ascii="PT Astra Serif" w:hAnsi="PT Astra Serif"/>
          <w:bCs/>
          <w:iCs/>
        </w:rPr>
        <w:t>32</w:t>
      </w:r>
      <w:r w:rsidRPr="0012182B">
        <w:rPr>
          <w:rFonts w:ascii="PT Astra Serif" w:hAnsi="PT Astra Serif"/>
          <w:bCs/>
          <w:iCs/>
        </w:rPr>
        <w:t xml:space="preserve"> коп</w:t>
      </w:r>
      <w:proofErr w:type="gramStart"/>
      <w:r w:rsidRPr="0012182B">
        <w:rPr>
          <w:rFonts w:ascii="PT Astra Serif" w:hAnsi="PT Astra Serif"/>
          <w:bCs/>
          <w:iCs/>
        </w:rPr>
        <w:t>.</w:t>
      </w:r>
      <w:proofErr w:type="gramEnd"/>
      <w:r w:rsidRPr="0012182B">
        <w:rPr>
          <w:rFonts w:ascii="PT Astra Serif" w:hAnsi="PT Astra Serif"/>
          <w:bCs/>
          <w:iCs/>
        </w:rPr>
        <w:t xml:space="preserve"> </w:t>
      </w:r>
      <w:proofErr w:type="gramStart"/>
      <w:r w:rsidRPr="0012182B">
        <w:rPr>
          <w:rFonts w:ascii="PT Astra Serif" w:hAnsi="PT Astra Serif"/>
          <w:bCs/>
          <w:iCs/>
        </w:rPr>
        <w:t>с</w:t>
      </w:r>
      <w:proofErr w:type="gramEnd"/>
      <w:r w:rsidRPr="0012182B">
        <w:rPr>
          <w:rFonts w:ascii="PT Astra Serif" w:hAnsi="PT Astra Serif"/>
          <w:bCs/>
          <w:iCs/>
        </w:rPr>
        <w:t xml:space="preserve">обственных средств. Самый низкий показатель – 0 руб. </w:t>
      </w:r>
      <w:r>
        <w:rPr>
          <w:rFonts w:ascii="PT Astra Serif" w:hAnsi="PT Astra Serif"/>
          <w:bCs/>
          <w:iCs/>
        </w:rPr>
        <w:t>06</w:t>
      </w:r>
      <w:r w:rsidRPr="0012182B">
        <w:rPr>
          <w:rFonts w:ascii="PT Astra Serif" w:hAnsi="PT Astra Serif"/>
          <w:bCs/>
          <w:iCs/>
        </w:rPr>
        <w:t xml:space="preserve"> коп. в МО «</w:t>
      </w:r>
      <w:r>
        <w:rPr>
          <w:rFonts w:ascii="PT Astra Serif" w:hAnsi="PT Astra Serif"/>
          <w:bCs/>
          <w:iCs/>
        </w:rPr>
        <w:t>Тимерсянское</w:t>
      </w:r>
      <w:r w:rsidRPr="0012182B">
        <w:rPr>
          <w:rFonts w:ascii="PT Astra Serif" w:hAnsi="PT Astra Serif"/>
        </w:rPr>
        <w:t xml:space="preserve"> сел</w:t>
      </w:r>
      <w:proofErr w:type="gramStart"/>
      <w:r w:rsidRPr="0012182B">
        <w:rPr>
          <w:rFonts w:ascii="PT Astra Serif" w:hAnsi="PT Astra Serif"/>
        </w:rPr>
        <w:t>.п</w:t>
      </w:r>
      <w:proofErr w:type="gramEnd"/>
      <w:r w:rsidRPr="0012182B">
        <w:rPr>
          <w:rFonts w:ascii="PT Astra Serif" w:hAnsi="PT Astra Serif"/>
        </w:rPr>
        <w:t>ос</w:t>
      </w:r>
      <w:r w:rsidRPr="0012182B">
        <w:rPr>
          <w:rFonts w:ascii="PT Astra Serif" w:hAnsi="PT Astra Serif"/>
          <w:bCs/>
          <w:iCs/>
        </w:rPr>
        <w:t xml:space="preserve">.», самый высокий в МО </w:t>
      </w:r>
    </w:p>
    <w:p w14:paraId="5CB104EB" w14:textId="77777777" w:rsidR="00631F5E" w:rsidRPr="0012182B" w:rsidRDefault="00631F5E" w:rsidP="00631F5E">
      <w:pPr>
        <w:jc w:val="both"/>
        <w:rPr>
          <w:rFonts w:ascii="PT Astra Serif" w:hAnsi="PT Astra Serif"/>
          <w:bCs/>
          <w:iCs/>
        </w:rPr>
      </w:pPr>
      <w:r w:rsidRPr="0012182B">
        <w:rPr>
          <w:rFonts w:ascii="PT Astra Serif" w:hAnsi="PT Astra Serif"/>
        </w:rPr>
        <w:t>"Цильнинское гор</w:t>
      </w:r>
      <w:proofErr w:type="gramStart"/>
      <w:r w:rsidRPr="0012182B">
        <w:rPr>
          <w:rFonts w:ascii="PT Astra Serif" w:hAnsi="PT Astra Serif"/>
        </w:rPr>
        <w:t>.п</w:t>
      </w:r>
      <w:proofErr w:type="gramEnd"/>
      <w:r w:rsidRPr="0012182B">
        <w:rPr>
          <w:rFonts w:ascii="PT Astra Serif" w:hAnsi="PT Astra Serif"/>
        </w:rPr>
        <w:t xml:space="preserve">оселение" – </w:t>
      </w:r>
      <w:r w:rsidRPr="0012182B">
        <w:rPr>
          <w:rFonts w:ascii="PT Astra Serif" w:hAnsi="PT Astra Serif"/>
          <w:bCs/>
          <w:iCs/>
        </w:rPr>
        <w:t xml:space="preserve">0 руб. </w:t>
      </w:r>
      <w:r>
        <w:rPr>
          <w:rFonts w:ascii="PT Astra Serif" w:hAnsi="PT Astra Serif"/>
          <w:bCs/>
          <w:iCs/>
        </w:rPr>
        <w:t>74</w:t>
      </w:r>
      <w:r w:rsidRPr="0012182B">
        <w:rPr>
          <w:rFonts w:ascii="PT Astra Serif" w:hAnsi="PT Astra Serif"/>
          <w:bCs/>
          <w:iCs/>
        </w:rPr>
        <w:t xml:space="preserve"> коп. Данный расчет так же указывает на недостаточность собственных сре</w:t>
      </w:r>
      <w:proofErr w:type="gramStart"/>
      <w:r w:rsidRPr="0012182B">
        <w:rPr>
          <w:rFonts w:ascii="PT Astra Serif" w:hAnsi="PT Astra Serif"/>
          <w:bCs/>
          <w:iCs/>
        </w:rPr>
        <w:t>дств в б</w:t>
      </w:r>
      <w:proofErr w:type="gramEnd"/>
      <w:r w:rsidRPr="0012182B">
        <w:rPr>
          <w:rFonts w:ascii="PT Astra Serif" w:hAnsi="PT Astra Serif"/>
          <w:bCs/>
          <w:iCs/>
        </w:rPr>
        <w:t>юджетах поселений.</w:t>
      </w:r>
    </w:p>
    <w:p w14:paraId="0E16A55C" w14:textId="77777777" w:rsidR="00631F5E" w:rsidRPr="0012182B" w:rsidRDefault="00631F5E" w:rsidP="00631F5E">
      <w:pPr>
        <w:jc w:val="center"/>
        <w:rPr>
          <w:rFonts w:ascii="PT Astra Serif" w:hAnsi="PT Astra Serif"/>
          <w:b/>
          <w:sz w:val="32"/>
          <w:szCs w:val="32"/>
        </w:rPr>
      </w:pPr>
    </w:p>
    <w:p w14:paraId="15D262D0" w14:textId="77777777" w:rsidR="00631F5E" w:rsidRPr="0012182B" w:rsidRDefault="00631F5E" w:rsidP="00631F5E">
      <w:pPr>
        <w:tabs>
          <w:tab w:val="left" w:pos="5387"/>
        </w:tabs>
        <w:ind w:left="-360"/>
        <w:jc w:val="center"/>
        <w:rPr>
          <w:rFonts w:ascii="PT Astra Serif" w:hAnsi="PT Astra Serif"/>
          <w:b/>
          <w:sz w:val="32"/>
          <w:szCs w:val="32"/>
        </w:rPr>
      </w:pPr>
      <w:r w:rsidRPr="0012182B">
        <w:rPr>
          <w:rFonts w:ascii="PT Astra Serif" w:hAnsi="PT Astra Serif"/>
          <w:b/>
          <w:sz w:val="32"/>
          <w:szCs w:val="32"/>
        </w:rPr>
        <w:object w:dxaOrig="10050" w:dyaOrig="5865" w14:anchorId="12DB1F79">
          <v:shape id="_x0000_i1027" type="#_x0000_t75" style="width:502.55pt;height:293.3pt" o:ole="">
            <v:imagedata r:id="rId13" o:title=""/>
          </v:shape>
          <o:OLEObject Type="Embed" ProgID="MSGraph.Chart.8" ShapeID="_x0000_i1027" DrawAspect="Content" ObjectID="_1834665673" r:id="rId14">
            <o:FieldCodes>\s</o:FieldCodes>
          </o:OLEObject>
        </w:object>
      </w:r>
    </w:p>
    <w:p w14:paraId="4325755E" w14:textId="77777777" w:rsidR="00631F5E" w:rsidRPr="0012182B" w:rsidRDefault="00631F5E" w:rsidP="00631F5E">
      <w:pPr>
        <w:jc w:val="center"/>
        <w:rPr>
          <w:rFonts w:ascii="PT Astra Serif" w:hAnsi="PT Astra Serif"/>
          <w:b/>
          <w:i/>
        </w:rPr>
      </w:pPr>
    </w:p>
    <w:p w14:paraId="0F146CA5" w14:textId="77777777" w:rsidR="00631F5E" w:rsidRPr="0012182B" w:rsidRDefault="00631F5E" w:rsidP="00631F5E">
      <w:pPr>
        <w:rPr>
          <w:rFonts w:ascii="PT Astra Serif" w:hAnsi="PT Astra Serif"/>
          <w:b/>
          <w:i/>
        </w:rPr>
      </w:pPr>
    </w:p>
    <w:p w14:paraId="1D98B316" w14:textId="77777777" w:rsidR="00631F5E" w:rsidRPr="0012182B" w:rsidRDefault="00631F5E" w:rsidP="00631F5E">
      <w:pPr>
        <w:rPr>
          <w:rFonts w:ascii="PT Astra Serif" w:hAnsi="PT Astra Serif"/>
          <w:b/>
          <w:i/>
        </w:rPr>
      </w:pPr>
    </w:p>
    <w:p w14:paraId="061B0EDD" w14:textId="77777777" w:rsidR="00631F5E" w:rsidRPr="0012182B" w:rsidRDefault="00631F5E" w:rsidP="00631F5E">
      <w:pPr>
        <w:rPr>
          <w:rFonts w:ascii="PT Astra Serif" w:hAnsi="PT Astra Serif"/>
          <w:b/>
          <w:i/>
        </w:rPr>
      </w:pPr>
    </w:p>
    <w:p w14:paraId="5715ECC8" w14:textId="77777777" w:rsidR="00631F5E" w:rsidRPr="0012182B" w:rsidRDefault="00631F5E" w:rsidP="00631F5E">
      <w:pPr>
        <w:jc w:val="center"/>
        <w:rPr>
          <w:rFonts w:ascii="PT Astra Serif" w:hAnsi="PT Astra Serif"/>
          <w:b/>
          <w:i/>
        </w:rPr>
      </w:pPr>
      <w:r w:rsidRPr="0012182B">
        <w:rPr>
          <w:rFonts w:ascii="PT Astra Serif" w:hAnsi="PT Astra Serif"/>
          <w:b/>
          <w:i/>
        </w:rPr>
        <w:br w:type="page"/>
      </w:r>
    </w:p>
    <w:p w14:paraId="7F298CD8" w14:textId="77777777" w:rsidR="00631F5E" w:rsidRPr="0012182B" w:rsidRDefault="00631F5E" w:rsidP="00631F5E">
      <w:pPr>
        <w:jc w:val="center"/>
        <w:rPr>
          <w:rFonts w:ascii="PT Astra Serif" w:hAnsi="PT Astra Serif"/>
          <w:b/>
          <w:i/>
        </w:rPr>
      </w:pPr>
      <w:r w:rsidRPr="0012182B">
        <w:rPr>
          <w:rFonts w:ascii="PT Astra Serif" w:hAnsi="PT Astra Serif"/>
          <w:b/>
          <w:i/>
        </w:rPr>
        <w:lastRenderedPageBreak/>
        <w:t>Расчет финансовой помощи поселениям на  1 человека рассмотрим в таблице № 8</w:t>
      </w:r>
    </w:p>
    <w:p w14:paraId="780D32A7" w14:textId="77777777" w:rsidR="00631F5E" w:rsidRPr="0012182B" w:rsidRDefault="00631F5E" w:rsidP="00631F5E">
      <w:pPr>
        <w:jc w:val="center"/>
        <w:rPr>
          <w:rFonts w:ascii="PT Astra Serif" w:hAnsi="PT Astra Serif"/>
          <w:bCs/>
          <w:iCs/>
        </w:rPr>
      </w:pPr>
      <w:r w:rsidRPr="0012182B">
        <w:rPr>
          <w:rFonts w:ascii="PT Astra Serif" w:hAnsi="PT Astra Serif"/>
          <w:bCs/>
          <w:iCs/>
        </w:rPr>
        <w:t xml:space="preserve">                                                                                                                      Таблица №8</w:t>
      </w:r>
    </w:p>
    <w:tbl>
      <w:tblPr>
        <w:tblW w:w="21523" w:type="dxa"/>
        <w:tblInd w:w="-567" w:type="dxa"/>
        <w:tblLook w:val="0000" w:firstRow="0" w:lastRow="0" w:firstColumn="0" w:lastColumn="0" w:noHBand="0" w:noVBand="0"/>
      </w:tblPr>
      <w:tblGrid>
        <w:gridCol w:w="11139"/>
        <w:gridCol w:w="3537"/>
        <w:gridCol w:w="1651"/>
        <w:gridCol w:w="2020"/>
        <w:gridCol w:w="1960"/>
        <w:gridCol w:w="960"/>
        <w:gridCol w:w="256"/>
      </w:tblGrid>
      <w:tr w:rsidR="00631F5E" w:rsidRPr="0012182B" w14:paraId="451A09E2" w14:textId="77777777" w:rsidTr="00C111BD">
        <w:trPr>
          <w:trHeight w:val="255"/>
        </w:trPr>
        <w:tc>
          <w:tcPr>
            <w:tcW w:w="16327" w:type="dxa"/>
            <w:gridSpan w:val="3"/>
            <w:tcBorders>
              <w:top w:val="nil"/>
              <w:left w:val="nil"/>
              <w:bottom w:val="nil"/>
              <w:right w:val="nil"/>
            </w:tcBorders>
            <w:noWrap/>
            <w:vAlign w:val="bottom"/>
          </w:tcPr>
          <w:tbl>
            <w:tblPr>
              <w:tblpPr w:leftFromText="180" w:rightFromText="180" w:vertAnchor="text" w:horzAnchor="page" w:tblpX="1432" w:tblpY="64"/>
              <w:tblOverlap w:val="never"/>
              <w:tblW w:w="9243" w:type="dxa"/>
              <w:tblCellMar>
                <w:left w:w="0" w:type="dxa"/>
                <w:right w:w="0" w:type="dxa"/>
              </w:tblCellMar>
              <w:tblLook w:val="0000" w:firstRow="0" w:lastRow="0" w:firstColumn="0" w:lastColumn="0" w:noHBand="0" w:noVBand="0"/>
            </w:tblPr>
            <w:tblGrid>
              <w:gridCol w:w="3398"/>
              <w:gridCol w:w="1619"/>
              <w:gridCol w:w="2020"/>
              <w:gridCol w:w="2206"/>
            </w:tblGrid>
            <w:tr w:rsidR="00C111BD" w:rsidRPr="0012182B" w14:paraId="679205E4" w14:textId="77777777" w:rsidTr="00C111BD">
              <w:trPr>
                <w:trHeight w:val="810"/>
              </w:trPr>
              <w:tc>
                <w:tcPr>
                  <w:tcW w:w="3398"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C004BC6" w14:textId="77777777" w:rsidR="00C111BD" w:rsidRPr="00C111BD" w:rsidRDefault="00C111BD" w:rsidP="00C111BD">
                  <w:pPr>
                    <w:jc w:val="center"/>
                    <w:rPr>
                      <w:rFonts w:ascii="PT Astra Serif" w:hAnsi="PT Astra Serif"/>
                      <w:sz w:val="20"/>
                      <w:szCs w:val="20"/>
                    </w:rPr>
                  </w:pPr>
                  <w:r w:rsidRPr="00C111BD">
                    <w:rPr>
                      <w:rFonts w:ascii="PT Astra Serif" w:hAnsi="PT Astra Serif"/>
                      <w:sz w:val="20"/>
                      <w:szCs w:val="20"/>
                    </w:rPr>
                    <w:t>Наименование поселения</w:t>
                  </w:r>
                </w:p>
              </w:tc>
              <w:tc>
                <w:tcPr>
                  <w:tcW w:w="1619"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3267F446" w14:textId="77777777" w:rsidR="00C111BD" w:rsidRPr="00C111BD" w:rsidRDefault="00C111BD" w:rsidP="00C111BD">
                  <w:pPr>
                    <w:jc w:val="center"/>
                    <w:rPr>
                      <w:rFonts w:ascii="PT Astra Serif" w:hAnsi="PT Astra Serif"/>
                      <w:sz w:val="20"/>
                      <w:szCs w:val="20"/>
                    </w:rPr>
                  </w:pPr>
                  <w:r w:rsidRPr="00C111BD">
                    <w:rPr>
                      <w:rFonts w:ascii="PT Astra Serif" w:hAnsi="PT Astra Serif"/>
                      <w:sz w:val="20"/>
                      <w:szCs w:val="20"/>
                    </w:rPr>
                    <w:t>Численность проживающего населения, чел.</w:t>
                  </w:r>
                </w:p>
              </w:tc>
              <w:tc>
                <w:tcPr>
                  <w:tcW w:w="2020"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5912F952" w14:textId="77777777" w:rsidR="00C111BD" w:rsidRPr="00C111BD" w:rsidRDefault="00C111BD" w:rsidP="00C111BD">
                  <w:pPr>
                    <w:jc w:val="center"/>
                    <w:rPr>
                      <w:rFonts w:ascii="PT Astra Serif" w:hAnsi="PT Astra Serif"/>
                      <w:sz w:val="20"/>
                      <w:szCs w:val="20"/>
                    </w:rPr>
                  </w:pPr>
                  <w:r w:rsidRPr="00C111BD">
                    <w:rPr>
                      <w:rFonts w:ascii="PT Astra Serif" w:hAnsi="PT Astra Serif"/>
                      <w:sz w:val="20"/>
                      <w:szCs w:val="20"/>
                    </w:rPr>
                    <w:t>Финансовая помощь,</w:t>
                  </w:r>
                  <w:r w:rsidRPr="00C111BD">
                    <w:rPr>
                      <w:rFonts w:ascii="PT Astra Serif" w:hAnsi="PT Astra Serif"/>
                      <w:sz w:val="20"/>
                      <w:szCs w:val="20"/>
                    </w:rPr>
                    <w:cr/>
                    <w:t>тыс</w:t>
                  </w:r>
                  <w:proofErr w:type="gramStart"/>
                  <w:r w:rsidRPr="00C111BD">
                    <w:rPr>
                      <w:rFonts w:ascii="PT Astra Serif" w:hAnsi="PT Astra Serif"/>
                      <w:sz w:val="20"/>
                      <w:szCs w:val="20"/>
                    </w:rPr>
                    <w:t>.р</w:t>
                  </w:r>
                  <w:proofErr w:type="gramEnd"/>
                  <w:r w:rsidRPr="00C111BD">
                    <w:rPr>
                      <w:rFonts w:ascii="PT Astra Serif" w:hAnsi="PT Astra Serif"/>
                      <w:sz w:val="20"/>
                      <w:szCs w:val="20"/>
                    </w:rPr>
                    <w:t>уб.</w:t>
                  </w:r>
                </w:p>
              </w:tc>
              <w:tc>
                <w:tcPr>
                  <w:tcW w:w="2206"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47F39B1A" w14:textId="77777777" w:rsidR="00C111BD" w:rsidRPr="00C111BD" w:rsidRDefault="00C111BD" w:rsidP="00C111BD">
                  <w:pPr>
                    <w:jc w:val="center"/>
                    <w:rPr>
                      <w:rFonts w:ascii="PT Astra Serif" w:hAnsi="PT Astra Serif"/>
                      <w:sz w:val="20"/>
                      <w:szCs w:val="20"/>
                    </w:rPr>
                  </w:pPr>
                  <w:r w:rsidRPr="00C111BD">
                    <w:rPr>
                      <w:rFonts w:ascii="PT Astra Serif" w:hAnsi="PT Astra Serif"/>
                      <w:sz w:val="20"/>
                      <w:szCs w:val="20"/>
                    </w:rPr>
                    <w:t>Финансовая помощь поселениям на 1 чел., руб.</w:t>
                  </w:r>
                </w:p>
              </w:tc>
            </w:tr>
            <w:tr w:rsidR="00C111BD" w:rsidRPr="0012182B" w14:paraId="13F18511" w14:textId="77777777" w:rsidTr="00C111BD">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67F8E6AC" w14:textId="77777777" w:rsidR="00C111BD" w:rsidRPr="00C111BD" w:rsidRDefault="00C111BD" w:rsidP="00C111BD">
                  <w:pPr>
                    <w:rPr>
                      <w:rFonts w:ascii="PT Astra Serif" w:hAnsi="PT Astra Serif"/>
                      <w:sz w:val="20"/>
                      <w:szCs w:val="20"/>
                    </w:rPr>
                  </w:pPr>
                  <w:r w:rsidRPr="00C111BD">
                    <w:rPr>
                      <w:rFonts w:ascii="PT Astra Serif" w:hAnsi="PT Astra Serif"/>
                      <w:sz w:val="20"/>
                      <w:szCs w:val="20"/>
                    </w:rPr>
                    <w:t>МО "Цильнинское гор</w:t>
                  </w:r>
                  <w:proofErr w:type="gramStart"/>
                  <w:r w:rsidRPr="00C111BD">
                    <w:rPr>
                      <w:rFonts w:ascii="PT Astra Serif" w:hAnsi="PT Astra Serif"/>
                      <w:sz w:val="20"/>
                      <w:szCs w:val="20"/>
                    </w:rPr>
                    <w:t>.п</w:t>
                  </w:r>
                  <w:proofErr w:type="gramEnd"/>
                  <w:r w:rsidRPr="00C111BD">
                    <w:rPr>
                      <w:rFonts w:ascii="PT Astra Serif" w:hAnsi="PT Astra Serif"/>
                      <w:sz w:val="20"/>
                      <w:szCs w:val="20"/>
                    </w:rPr>
                    <w:t>оселение"</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52B6556F"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4631</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37F87451"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10112,2</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1931DF8"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2183,6</w:t>
                  </w:r>
                </w:p>
              </w:tc>
            </w:tr>
            <w:tr w:rsidR="00C111BD" w:rsidRPr="0012182B" w14:paraId="7EFB813D" w14:textId="77777777" w:rsidTr="00C111BD">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338AAC14" w14:textId="77777777" w:rsidR="00C111BD" w:rsidRPr="00C111BD" w:rsidRDefault="00C111BD" w:rsidP="00C111BD">
                  <w:pPr>
                    <w:rPr>
                      <w:rFonts w:ascii="PT Astra Serif" w:hAnsi="PT Astra Serif"/>
                      <w:sz w:val="20"/>
                      <w:szCs w:val="20"/>
                    </w:rPr>
                  </w:pPr>
                  <w:r w:rsidRPr="00C111BD">
                    <w:rPr>
                      <w:rFonts w:ascii="PT Astra Serif" w:hAnsi="PT Astra Serif"/>
                      <w:sz w:val="20"/>
                      <w:szCs w:val="20"/>
                    </w:rPr>
                    <w:t>МО "Алгашинское сел</w:t>
                  </w:r>
                  <w:proofErr w:type="gramStart"/>
                  <w:r w:rsidRPr="00C111BD">
                    <w:rPr>
                      <w:rFonts w:ascii="PT Astra Serif" w:hAnsi="PT Astra Serif"/>
                      <w:sz w:val="20"/>
                      <w:szCs w:val="20"/>
                    </w:rPr>
                    <w:t>.п</w:t>
                  </w:r>
                  <w:proofErr w:type="gramEnd"/>
                  <w:r w:rsidRPr="00C111BD">
                    <w:rPr>
                      <w:rFonts w:ascii="PT Astra Serif" w:hAnsi="PT Astra Serif"/>
                      <w:sz w:val="20"/>
                      <w:szCs w:val="20"/>
                    </w:rPr>
                    <w:t>оселение"</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69F83901"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2976</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72AFCEFA"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19458,5</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DA43113"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6538,5</w:t>
                  </w:r>
                </w:p>
              </w:tc>
            </w:tr>
            <w:tr w:rsidR="00C111BD" w:rsidRPr="0012182B" w14:paraId="5DBA9A70" w14:textId="77777777" w:rsidTr="00C111BD">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1199EB1D" w14:textId="77777777" w:rsidR="00C111BD" w:rsidRPr="00C111BD" w:rsidRDefault="00C111BD" w:rsidP="00C111BD">
                  <w:pPr>
                    <w:rPr>
                      <w:rFonts w:ascii="PT Astra Serif" w:hAnsi="PT Astra Serif"/>
                      <w:sz w:val="20"/>
                      <w:szCs w:val="20"/>
                    </w:rPr>
                  </w:pPr>
                  <w:r w:rsidRPr="00C111BD">
                    <w:rPr>
                      <w:rFonts w:ascii="PT Astra Serif" w:hAnsi="PT Astra Serif"/>
                      <w:sz w:val="20"/>
                      <w:szCs w:val="20"/>
                    </w:rPr>
                    <w:t>МО "Анненковское сел</w:t>
                  </w:r>
                  <w:proofErr w:type="gramStart"/>
                  <w:r w:rsidRPr="00C111BD">
                    <w:rPr>
                      <w:rFonts w:ascii="PT Astra Serif" w:hAnsi="PT Astra Serif"/>
                      <w:sz w:val="20"/>
                      <w:szCs w:val="20"/>
                    </w:rPr>
                    <w:t>.п</w:t>
                  </w:r>
                  <w:proofErr w:type="gramEnd"/>
                  <w:r w:rsidRPr="00C111BD">
                    <w:rPr>
                      <w:rFonts w:ascii="PT Astra Serif" w:hAnsi="PT Astra Serif"/>
                      <w:sz w:val="20"/>
                      <w:szCs w:val="20"/>
                    </w:rPr>
                    <w:t>оселение"</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58DD6504"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814</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40792E1C"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12639,5</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3EAB1FB"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15527,6</w:t>
                  </w:r>
                </w:p>
              </w:tc>
            </w:tr>
            <w:tr w:rsidR="00C111BD" w:rsidRPr="0012182B" w14:paraId="1798C97D" w14:textId="77777777" w:rsidTr="00C111BD">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5AC393A0" w14:textId="77777777" w:rsidR="00C111BD" w:rsidRPr="00C111BD" w:rsidRDefault="00C111BD" w:rsidP="00C111BD">
                  <w:pPr>
                    <w:rPr>
                      <w:rFonts w:ascii="PT Astra Serif" w:hAnsi="PT Astra Serif"/>
                      <w:sz w:val="20"/>
                      <w:szCs w:val="20"/>
                    </w:rPr>
                  </w:pPr>
                  <w:r w:rsidRPr="00C111BD">
                    <w:rPr>
                      <w:rFonts w:ascii="PT Astra Serif" w:hAnsi="PT Astra Serif"/>
                      <w:sz w:val="20"/>
                      <w:szCs w:val="20"/>
                    </w:rPr>
                    <w:t>МО "Большенагаткинское сел</w:t>
                  </w:r>
                  <w:proofErr w:type="gramStart"/>
                  <w:r w:rsidRPr="00C111BD">
                    <w:rPr>
                      <w:rFonts w:ascii="PT Astra Serif" w:hAnsi="PT Astra Serif"/>
                      <w:sz w:val="20"/>
                      <w:szCs w:val="20"/>
                    </w:rPr>
                    <w:t>.п</w:t>
                  </w:r>
                  <w:proofErr w:type="gramEnd"/>
                  <w:r w:rsidRPr="00C111BD">
                    <w:rPr>
                      <w:rFonts w:ascii="PT Astra Serif" w:hAnsi="PT Astra Serif"/>
                      <w:sz w:val="20"/>
                      <w:szCs w:val="20"/>
                    </w:rPr>
                    <w:t>ос."</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1C035245"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7636</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4677DF2F"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27561,4</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FB9D7CD"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3609,4</w:t>
                  </w:r>
                </w:p>
              </w:tc>
            </w:tr>
            <w:tr w:rsidR="00C111BD" w:rsidRPr="0012182B" w14:paraId="4E312434" w14:textId="77777777" w:rsidTr="00C111BD">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5B76772E" w14:textId="77777777" w:rsidR="00C111BD" w:rsidRPr="00C111BD" w:rsidRDefault="00C111BD" w:rsidP="00C111BD">
                  <w:pPr>
                    <w:rPr>
                      <w:rFonts w:ascii="PT Astra Serif" w:hAnsi="PT Astra Serif"/>
                      <w:sz w:val="20"/>
                      <w:szCs w:val="20"/>
                    </w:rPr>
                  </w:pPr>
                  <w:r w:rsidRPr="00C111BD">
                    <w:rPr>
                      <w:rFonts w:ascii="PT Astra Serif" w:hAnsi="PT Astra Serif"/>
                      <w:sz w:val="20"/>
                      <w:szCs w:val="20"/>
                    </w:rPr>
                    <w:t>МО "Елховоозерское сел</w:t>
                  </w:r>
                  <w:proofErr w:type="gramStart"/>
                  <w:r w:rsidRPr="00C111BD">
                    <w:rPr>
                      <w:rFonts w:ascii="PT Astra Serif" w:hAnsi="PT Astra Serif"/>
                      <w:sz w:val="20"/>
                      <w:szCs w:val="20"/>
                    </w:rPr>
                    <w:t>.п</w:t>
                  </w:r>
                  <w:proofErr w:type="gramEnd"/>
                  <w:r w:rsidRPr="00C111BD">
                    <w:rPr>
                      <w:rFonts w:ascii="PT Astra Serif" w:hAnsi="PT Astra Serif"/>
                      <w:sz w:val="20"/>
                      <w:szCs w:val="20"/>
                    </w:rPr>
                    <w:t>ос."</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6AC71772"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1357</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72DB544A"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8585,0</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33DA007"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6326,5</w:t>
                  </w:r>
                </w:p>
              </w:tc>
            </w:tr>
            <w:tr w:rsidR="00C111BD" w:rsidRPr="0012182B" w14:paraId="0906DA80" w14:textId="77777777" w:rsidTr="00C111BD">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4E46BBCD" w14:textId="77777777" w:rsidR="00C111BD" w:rsidRPr="00C111BD" w:rsidRDefault="00C111BD" w:rsidP="00C111BD">
                  <w:pPr>
                    <w:rPr>
                      <w:rFonts w:ascii="PT Astra Serif" w:hAnsi="PT Astra Serif"/>
                      <w:sz w:val="20"/>
                      <w:szCs w:val="20"/>
                    </w:rPr>
                  </w:pPr>
                  <w:r w:rsidRPr="00C111BD">
                    <w:rPr>
                      <w:rFonts w:ascii="PT Astra Serif" w:hAnsi="PT Astra Serif"/>
                      <w:sz w:val="20"/>
                      <w:szCs w:val="20"/>
                    </w:rPr>
                    <w:t>МО "Мокробугурнинское сел</w:t>
                  </w:r>
                  <w:proofErr w:type="gramStart"/>
                  <w:r w:rsidRPr="00C111BD">
                    <w:rPr>
                      <w:rFonts w:ascii="PT Astra Serif" w:hAnsi="PT Astra Serif"/>
                      <w:sz w:val="20"/>
                      <w:szCs w:val="20"/>
                    </w:rPr>
                    <w:t>.п</w:t>
                  </w:r>
                  <w:proofErr w:type="gramEnd"/>
                  <w:r w:rsidRPr="00C111BD">
                    <w:rPr>
                      <w:rFonts w:ascii="PT Astra Serif" w:hAnsi="PT Astra Serif"/>
                      <w:sz w:val="20"/>
                      <w:szCs w:val="20"/>
                    </w:rPr>
                    <w:t>ос."</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0A9F8A4F"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1559</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25899C38"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7155,6</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B3AC791"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4589,9</w:t>
                  </w:r>
                </w:p>
              </w:tc>
            </w:tr>
            <w:tr w:rsidR="00C111BD" w:rsidRPr="0012182B" w14:paraId="41D52F6C" w14:textId="77777777" w:rsidTr="00C111BD">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66F9054A" w14:textId="77777777" w:rsidR="00C111BD" w:rsidRPr="00C111BD" w:rsidRDefault="00C111BD" w:rsidP="00C111BD">
                  <w:pPr>
                    <w:rPr>
                      <w:rFonts w:ascii="PT Astra Serif" w:hAnsi="PT Astra Serif"/>
                      <w:sz w:val="20"/>
                      <w:szCs w:val="20"/>
                    </w:rPr>
                  </w:pPr>
                  <w:r w:rsidRPr="00C111BD">
                    <w:rPr>
                      <w:rFonts w:ascii="PT Astra Serif" w:hAnsi="PT Astra Serif"/>
                      <w:sz w:val="20"/>
                      <w:szCs w:val="20"/>
                    </w:rPr>
                    <w:t>МО "Новоникулинское сел</w:t>
                  </w:r>
                  <w:proofErr w:type="gramStart"/>
                  <w:r w:rsidRPr="00C111BD">
                    <w:rPr>
                      <w:rFonts w:ascii="PT Astra Serif" w:hAnsi="PT Astra Serif"/>
                      <w:sz w:val="20"/>
                      <w:szCs w:val="20"/>
                    </w:rPr>
                    <w:t>.п</w:t>
                  </w:r>
                  <w:proofErr w:type="gramEnd"/>
                  <w:r w:rsidRPr="00C111BD">
                    <w:rPr>
                      <w:rFonts w:ascii="PT Astra Serif" w:hAnsi="PT Astra Serif"/>
                      <w:sz w:val="20"/>
                      <w:szCs w:val="20"/>
                    </w:rPr>
                    <w:t>ос."</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7A4CC8D6"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1358</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6EC1BB97"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6058,7</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94687D1"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4461,5</w:t>
                  </w:r>
                </w:p>
              </w:tc>
            </w:tr>
            <w:tr w:rsidR="00C111BD" w:rsidRPr="0012182B" w14:paraId="2A09FBA1" w14:textId="77777777" w:rsidTr="00C111BD">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2A891B8D" w14:textId="77777777" w:rsidR="00C111BD" w:rsidRPr="00C111BD" w:rsidRDefault="00C111BD" w:rsidP="00C111BD">
                  <w:pPr>
                    <w:rPr>
                      <w:rFonts w:ascii="PT Astra Serif" w:hAnsi="PT Astra Serif"/>
                      <w:sz w:val="20"/>
                      <w:szCs w:val="20"/>
                    </w:rPr>
                  </w:pPr>
                  <w:r w:rsidRPr="00C111BD">
                    <w:rPr>
                      <w:rFonts w:ascii="PT Astra Serif" w:hAnsi="PT Astra Serif"/>
                      <w:sz w:val="20"/>
                      <w:szCs w:val="20"/>
                    </w:rPr>
                    <w:t>МО "Тимерсянское сел</w:t>
                  </w:r>
                  <w:proofErr w:type="gramStart"/>
                  <w:r w:rsidRPr="00C111BD">
                    <w:rPr>
                      <w:rFonts w:ascii="PT Astra Serif" w:hAnsi="PT Astra Serif"/>
                      <w:sz w:val="20"/>
                      <w:szCs w:val="20"/>
                    </w:rPr>
                    <w:t>.п</w:t>
                  </w:r>
                  <w:proofErr w:type="gramEnd"/>
                  <w:r w:rsidRPr="00C111BD">
                    <w:rPr>
                      <w:rFonts w:ascii="PT Astra Serif" w:hAnsi="PT Astra Serif"/>
                      <w:sz w:val="20"/>
                      <w:szCs w:val="20"/>
                    </w:rPr>
                    <w:t>ос."</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68F2B77A"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2387</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4275B98F"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64326,8</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95C6E8D"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26948,8</w:t>
                  </w:r>
                </w:p>
              </w:tc>
            </w:tr>
            <w:tr w:rsidR="00C111BD" w:rsidRPr="0012182B" w14:paraId="5ECABAA0" w14:textId="77777777" w:rsidTr="00C111BD">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5C07123F" w14:textId="77777777" w:rsidR="00C111BD" w:rsidRPr="00C111BD" w:rsidRDefault="00C111BD" w:rsidP="00C111BD">
                  <w:pPr>
                    <w:rPr>
                      <w:rFonts w:ascii="PT Astra Serif" w:hAnsi="PT Astra Serif"/>
                      <w:sz w:val="20"/>
                      <w:szCs w:val="20"/>
                    </w:rPr>
                  </w:pPr>
                  <w:r w:rsidRPr="00C111BD">
                    <w:rPr>
                      <w:rFonts w:ascii="PT Astra Serif" w:hAnsi="PT Astra Serif"/>
                      <w:sz w:val="20"/>
                      <w:szCs w:val="20"/>
                    </w:rPr>
                    <w:t>Итого по поселениям</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1653F506"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22718</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2DEB9D81"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155897,7</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3062BCA"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6862,3</w:t>
                  </w:r>
                </w:p>
              </w:tc>
            </w:tr>
          </w:tbl>
          <w:p w14:paraId="2D5D17FF" w14:textId="77777777" w:rsidR="00631F5E" w:rsidRPr="0012182B" w:rsidRDefault="00631F5E" w:rsidP="00C111BD">
            <w:pPr>
              <w:rPr>
                <w:rFonts w:ascii="PT Astra Serif" w:hAnsi="PT Astra Serif" w:cs="Arial CYR"/>
                <w:sz w:val="20"/>
                <w:szCs w:val="20"/>
              </w:rPr>
            </w:pPr>
          </w:p>
        </w:tc>
        <w:tc>
          <w:tcPr>
            <w:tcW w:w="2020" w:type="dxa"/>
            <w:tcBorders>
              <w:top w:val="nil"/>
              <w:left w:val="nil"/>
              <w:bottom w:val="nil"/>
              <w:right w:val="nil"/>
            </w:tcBorders>
            <w:noWrap/>
            <w:vAlign w:val="bottom"/>
          </w:tcPr>
          <w:p w14:paraId="676E57B1" w14:textId="77777777" w:rsidR="00631F5E" w:rsidRPr="0012182B" w:rsidRDefault="00631F5E" w:rsidP="00C111BD">
            <w:pPr>
              <w:rPr>
                <w:rFonts w:ascii="PT Astra Serif" w:hAnsi="PT Astra Serif" w:cs="Arial CYR"/>
                <w:sz w:val="20"/>
                <w:szCs w:val="20"/>
              </w:rPr>
            </w:pPr>
          </w:p>
        </w:tc>
        <w:tc>
          <w:tcPr>
            <w:tcW w:w="1960" w:type="dxa"/>
            <w:tcBorders>
              <w:top w:val="nil"/>
              <w:left w:val="nil"/>
              <w:bottom w:val="nil"/>
              <w:right w:val="nil"/>
            </w:tcBorders>
            <w:noWrap/>
            <w:vAlign w:val="bottom"/>
          </w:tcPr>
          <w:p w14:paraId="0F271B23" w14:textId="77777777" w:rsidR="00631F5E" w:rsidRPr="0012182B" w:rsidRDefault="00631F5E" w:rsidP="00C111BD">
            <w:pPr>
              <w:rPr>
                <w:rFonts w:ascii="PT Astra Serif" w:hAnsi="PT Astra Serif" w:cs="Arial CYR"/>
                <w:sz w:val="20"/>
                <w:szCs w:val="20"/>
              </w:rPr>
            </w:pPr>
          </w:p>
        </w:tc>
        <w:tc>
          <w:tcPr>
            <w:tcW w:w="960" w:type="dxa"/>
            <w:tcBorders>
              <w:top w:val="nil"/>
              <w:left w:val="nil"/>
              <w:bottom w:val="nil"/>
              <w:right w:val="nil"/>
            </w:tcBorders>
            <w:noWrap/>
            <w:vAlign w:val="bottom"/>
          </w:tcPr>
          <w:p w14:paraId="6A48CE87" w14:textId="77777777" w:rsidR="00631F5E" w:rsidRPr="0012182B" w:rsidRDefault="00631F5E" w:rsidP="00C111BD">
            <w:pPr>
              <w:rPr>
                <w:rFonts w:ascii="PT Astra Serif" w:hAnsi="PT Astra Serif" w:cs="Arial CYR"/>
                <w:sz w:val="20"/>
                <w:szCs w:val="20"/>
              </w:rPr>
            </w:pPr>
          </w:p>
        </w:tc>
        <w:tc>
          <w:tcPr>
            <w:tcW w:w="256" w:type="dxa"/>
            <w:tcBorders>
              <w:top w:val="nil"/>
              <w:left w:val="nil"/>
              <w:bottom w:val="nil"/>
              <w:right w:val="nil"/>
            </w:tcBorders>
            <w:noWrap/>
            <w:vAlign w:val="bottom"/>
          </w:tcPr>
          <w:p w14:paraId="0627EF75" w14:textId="77777777" w:rsidR="00631F5E" w:rsidRPr="0012182B" w:rsidRDefault="00631F5E" w:rsidP="00C111BD">
            <w:pPr>
              <w:rPr>
                <w:rFonts w:ascii="PT Astra Serif" w:hAnsi="PT Astra Serif" w:cs="Arial CYR"/>
                <w:sz w:val="20"/>
                <w:szCs w:val="20"/>
              </w:rPr>
            </w:pPr>
          </w:p>
        </w:tc>
      </w:tr>
      <w:tr w:rsidR="00631F5E" w:rsidRPr="0012182B" w14:paraId="10C81CE3" w14:textId="77777777" w:rsidTr="00C111BD">
        <w:trPr>
          <w:trHeight w:val="255"/>
        </w:trPr>
        <w:tc>
          <w:tcPr>
            <w:tcW w:w="11139" w:type="dxa"/>
            <w:tcBorders>
              <w:top w:val="nil"/>
              <w:left w:val="nil"/>
              <w:bottom w:val="nil"/>
              <w:right w:val="nil"/>
            </w:tcBorders>
            <w:noWrap/>
            <w:vAlign w:val="bottom"/>
          </w:tcPr>
          <w:p w14:paraId="48D023E1" w14:textId="77777777" w:rsidR="00631F5E" w:rsidRPr="0012182B" w:rsidRDefault="00631F5E" w:rsidP="00C111BD">
            <w:pPr>
              <w:rPr>
                <w:rFonts w:ascii="PT Astra Serif" w:hAnsi="PT Astra Serif" w:cs="Arial CYR"/>
                <w:sz w:val="20"/>
                <w:szCs w:val="20"/>
              </w:rPr>
            </w:pPr>
          </w:p>
        </w:tc>
        <w:tc>
          <w:tcPr>
            <w:tcW w:w="3537" w:type="dxa"/>
            <w:tcBorders>
              <w:top w:val="nil"/>
              <w:left w:val="nil"/>
              <w:bottom w:val="nil"/>
              <w:right w:val="nil"/>
            </w:tcBorders>
            <w:noWrap/>
            <w:vAlign w:val="bottom"/>
          </w:tcPr>
          <w:p w14:paraId="73FD5011" w14:textId="77777777" w:rsidR="00631F5E" w:rsidRPr="0012182B" w:rsidRDefault="00631F5E" w:rsidP="00C111BD">
            <w:pPr>
              <w:rPr>
                <w:rFonts w:ascii="PT Astra Serif" w:hAnsi="PT Astra Serif" w:cs="Arial CYR"/>
                <w:sz w:val="20"/>
                <w:szCs w:val="20"/>
              </w:rPr>
            </w:pPr>
          </w:p>
        </w:tc>
        <w:tc>
          <w:tcPr>
            <w:tcW w:w="1651" w:type="dxa"/>
            <w:tcBorders>
              <w:top w:val="nil"/>
              <w:left w:val="nil"/>
              <w:bottom w:val="nil"/>
              <w:right w:val="nil"/>
            </w:tcBorders>
            <w:noWrap/>
            <w:vAlign w:val="bottom"/>
          </w:tcPr>
          <w:p w14:paraId="57F59A81" w14:textId="77777777" w:rsidR="00631F5E" w:rsidRPr="0012182B" w:rsidRDefault="00631F5E" w:rsidP="00C111BD">
            <w:pPr>
              <w:rPr>
                <w:rFonts w:ascii="PT Astra Serif" w:hAnsi="PT Astra Serif" w:cs="Arial CYR"/>
                <w:sz w:val="20"/>
                <w:szCs w:val="20"/>
              </w:rPr>
            </w:pPr>
          </w:p>
        </w:tc>
        <w:tc>
          <w:tcPr>
            <w:tcW w:w="2020" w:type="dxa"/>
            <w:tcBorders>
              <w:top w:val="nil"/>
              <w:left w:val="nil"/>
              <w:bottom w:val="nil"/>
              <w:right w:val="nil"/>
            </w:tcBorders>
            <w:noWrap/>
            <w:vAlign w:val="bottom"/>
          </w:tcPr>
          <w:p w14:paraId="04352A4C" w14:textId="77777777" w:rsidR="00631F5E" w:rsidRPr="0012182B" w:rsidRDefault="00631F5E" w:rsidP="00C111BD">
            <w:pPr>
              <w:rPr>
                <w:rFonts w:ascii="PT Astra Serif" w:hAnsi="PT Astra Serif" w:cs="Arial CYR"/>
                <w:sz w:val="20"/>
                <w:szCs w:val="20"/>
              </w:rPr>
            </w:pPr>
          </w:p>
        </w:tc>
        <w:tc>
          <w:tcPr>
            <w:tcW w:w="1960" w:type="dxa"/>
            <w:tcBorders>
              <w:top w:val="nil"/>
              <w:left w:val="nil"/>
              <w:bottom w:val="nil"/>
              <w:right w:val="nil"/>
            </w:tcBorders>
            <w:noWrap/>
            <w:vAlign w:val="bottom"/>
          </w:tcPr>
          <w:p w14:paraId="06A45A83" w14:textId="77777777" w:rsidR="00631F5E" w:rsidRPr="0012182B" w:rsidRDefault="00631F5E" w:rsidP="00C111BD">
            <w:pPr>
              <w:rPr>
                <w:rFonts w:ascii="PT Astra Serif" w:hAnsi="PT Astra Serif" w:cs="Arial CYR"/>
                <w:sz w:val="20"/>
                <w:szCs w:val="20"/>
              </w:rPr>
            </w:pPr>
          </w:p>
        </w:tc>
        <w:tc>
          <w:tcPr>
            <w:tcW w:w="960" w:type="dxa"/>
            <w:tcBorders>
              <w:top w:val="nil"/>
              <w:left w:val="nil"/>
              <w:bottom w:val="nil"/>
              <w:right w:val="nil"/>
            </w:tcBorders>
            <w:noWrap/>
            <w:vAlign w:val="bottom"/>
          </w:tcPr>
          <w:p w14:paraId="6A311034" w14:textId="77777777" w:rsidR="00631F5E" w:rsidRPr="0012182B" w:rsidRDefault="00631F5E" w:rsidP="00C111BD">
            <w:pPr>
              <w:rPr>
                <w:rFonts w:ascii="PT Astra Serif" w:hAnsi="PT Astra Serif" w:cs="Arial CYR"/>
                <w:sz w:val="20"/>
                <w:szCs w:val="20"/>
              </w:rPr>
            </w:pPr>
          </w:p>
        </w:tc>
        <w:tc>
          <w:tcPr>
            <w:tcW w:w="256" w:type="dxa"/>
            <w:tcBorders>
              <w:top w:val="nil"/>
              <w:left w:val="nil"/>
              <w:bottom w:val="nil"/>
              <w:right w:val="nil"/>
            </w:tcBorders>
            <w:noWrap/>
            <w:vAlign w:val="bottom"/>
          </w:tcPr>
          <w:p w14:paraId="77479911" w14:textId="77777777" w:rsidR="00631F5E" w:rsidRPr="0012182B" w:rsidRDefault="00631F5E" w:rsidP="00C111BD">
            <w:pPr>
              <w:rPr>
                <w:rFonts w:ascii="PT Astra Serif" w:hAnsi="PT Astra Serif" w:cs="Arial CYR"/>
                <w:sz w:val="20"/>
                <w:szCs w:val="20"/>
              </w:rPr>
            </w:pPr>
          </w:p>
        </w:tc>
      </w:tr>
    </w:tbl>
    <w:p w14:paraId="6808DFBE" w14:textId="77777777" w:rsidR="00631F5E" w:rsidRPr="0012182B" w:rsidRDefault="00631F5E" w:rsidP="00631F5E">
      <w:pPr>
        <w:pStyle w:val="31"/>
        <w:jc w:val="both"/>
        <w:rPr>
          <w:rFonts w:ascii="PT Astra Serif" w:hAnsi="PT Astra Serif"/>
        </w:rPr>
      </w:pPr>
      <w:r w:rsidRPr="0012182B">
        <w:rPr>
          <w:rFonts w:ascii="PT Astra Serif" w:hAnsi="PT Astra Serif"/>
        </w:rPr>
        <w:tab/>
      </w:r>
    </w:p>
    <w:p w14:paraId="377C6D77" w14:textId="77777777" w:rsidR="00631F5E" w:rsidRPr="00B36A9B" w:rsidRDefault="00631F5E" w:rsidP="00631F5E">
      <w:pPr>
        <w:jc w:val="both"/>
        <w:outlineLvl w:val="6"/>
        <w:rPr>
          <w:rFonts w:ascii="Arial Narrow" w:hAnsi="Arial Narrow" w:cs="Arial"/>
          <w:sz w:val="16"/>
          <w:szCs w:val="16"/>
        </w:rPr>
      </w:pPr>
      <w:r w:rsidRPr="0084082B">
        <w:rPr>
          <w:rFonts w:ascii="PT Astra Serif" w:hAnsi="PT Astra Serif"/>
        </w:rPr>
        <w:t>Бюджетам поселений за 2025 год  предоставлена  безвозмездная финансовая помощь в виде дотации на выравнивание уровня бюджетной обеспеченности  в сумме 18603,9 тыс</w:t>
      </w:r>
      <w:proofErr w:type="gramStart"/>
      <w:r w:rsidRPr="0084082B">
        <w:rPr>
          <w:rFonts w:ascii="PT Astra Serif" w:hAnsi="PT Astra Serif"/>
        </w:rPr>
        <w:t>.р</w:t>
      </w:r>
      <w:proofErr w:type="gramEnd"/>
      <w:r w:rsidRPr="0084082B">
        <w:rPr>
          <w:rFonts w:ascii="PT Astra Serif" w:hAnsi="PT Astra Serif"/>
        </w:rPr>
        <w:t>уб., иные дотации 1555,1 тыс.руб., субсидии на строительство, модернизацию, ремонт и содержание автомобильных дорог 42069,8 тыс.руб., субсидии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10625,5 тыс</w:t>
      </w:r>
      <w:proofErr w:type="gramStart"/>
      <w:r w:rsidRPr="0084082B">
        <w:rPr>
          <w:rFonts w:ascii="PT Astra Serif" w:hAnsi="PT Astra Serif"/>
        </w:rPr>
        <w:t>.р</w:t>
      </w:r>
      <w:proofErr w:type="gramEnd"/>
      <w:r w:rsidRPr="0084082B">
        <w:rPr>
          <w:rFonts w:ascii="PT Astra Serif" w:hAnsi="PT Astra Serif"/>
        </w:rPr>
        <w:t>уб., субсидии в рамках реализации национального проекта «Безопасные и качественные дороги» 51303,8 тыс.руб., субсидии на развития сельских территорий 5159,5 тыс.руб., субсидии на подготовку проектов межевания земельных участков 19,4 тыс. руб., прочие субсидии 6189,8 тыс.руб., субвенции на осуществление части полномочий по первичному воинскому учету на территориях, где отсутствуют воинские комиссариаты – 1852,3 тыс.руб., иные межбюджетные трансферты 18088,6 тыс</w:t>
      </w:r>
      <w:proofErr w:type="gramStart"/>
      <w:r w:rsidRPr="0084082B">
        <w:rPr>
          <w:rFonts w:ascii="PT Astra Serif" w:hAnsi="PT Astra Serif"/>
        </w:rPr>
        <w:t>.р</w:t>
      </w:r>
      <w:proofErr w:type="gramEnd"/>
      <w:r w:rsidRPr="0084082B">
        <w:rPr>
          <w:rFonts w:ascii="PT Astra Serif" w:hAnsi="PT Astra Serif"/>
        </w:rPr>
        <w:t>уб., прочие безвозмездные поступления – 437,2 тыс.руб., возврат остатков субсидий – -7,2 тыс.руб.</w:t>
      </w:r>
      <w:r>
        <w:rPr>
          <w:rFonts w:ascii="PT Astra Serif" w:hAnsi="PT Astra Serif"/>
        </w:rPr>
        <w:t xml:space="preserve"> </w:t>
      </w:r>
    </w:p>
    <w:p w14:paraId="3B804838" w14:textId="77777777" w:rsidR="00631F5E" w:rsidRPr="0012182B" w:rsidRDefault="00631F5E" w:rsidP="00631F5E">
      <w:pPr>
        <w:pStyle w:val="4"/>
        <w:rPr>
          <w:rFonts w:ascii="PT Astra Serif" w:hAnsi="PT Astra Serif"/>
        </w:rPr>
      </w:pPr>
    </w:p>
    <w:p w14:paraId="435F6BF4" w14:textId="77777777" w:rsidR="00631F5E" w:rsidRPr="0012182B" w:rsidRDefault="00631F5E" w:rsidP="00631F5E">
      <w:pPr>
        <w:pStyle w:val="4"/>
        <w:rPr>
          <w:rFonts w:ascii="PT Astra Serif" w:hAnsi="PT Astra Serif"/>
        </w:rPr>
      </w:pPr>
      <w:r w:rsidRPr="0012182B">
        <w:rPr>
          <w:rFonts w:ascii="PT Astra Serif" w:hAnsi="PT Astra Serif"/>
        </w:rPr>
        <w:t>Расчет суммы доходов поселений на 1 рубль собственных доходов</w:t>
      </w:r>
    </w:p>
    <w:tbl>
      <w:tblPr>
        <w:tblpPr w:leftFromText="180" w:rightFromText="180" w:vertAnchor="text" w:horzAnchor="margin" w:tblpXSpec="center" w:tblpY="368"/>
        <w:tblW w:w="9372" w:type="dxa"/>
        <w:tblLayout w:type="fixed"/>
        <w:tblCellMar>
          <w:left w:w="0" w:type="dxa"/>
          <w:right w:w="0" w:type="dxa"/>
        </w:tblCellMar>
        <w:tblLook w:val="0000" w:firstRow="0" w:lastRow="0" w:firstColumn="0" w:lastColumn="0" w:noHBand="0" w:noVBand="0"/>
      </w:tblPr>
      <w:tblGrid>
        <w:gridCol w:w="3256"/>
        <w:gridCol w:w="1620"/>
        <w:gridCol w:w="1440"/>
        <w:gridCol w:w="1440"/>
        <w:gridCol w:w="1616"/>
      </w:tblGrid>
      <w:tr w:rsidR="00C111BD" w:rsidRPr="0012182B" w14:paraId="51CF2D75" w14:textId="77777777" w:rsidTr="00C111BD">
        <w:trPr>
          <w:trHeight w:val="1125"/>
        </w:trPr>
        <w:tc>
          <w:tcPr>
            <w:tcW w:w="3256"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9CA500C" w14:textId="77777777" w:rsidR="00C111BD" w:rsidRPr="00C111BD" w:rsidRDefault="00C111BD" w:rsidP="00C111BD">
            <w:pPr>
              <w:jc w:val="center"/>
              <w:rPr>
                <w:rFonts w:ascii="PT Astra Serif" w:hAnsi="PT Astra Serif"/>
                <w:sz w:val="20"/>
                <w:szCs w:val="20"/>
              </w:rPr>
            </w:pPr>
            <w:r w:rsidRPr="00C111BD">
              <w:rPr>
                <w:rFonts w:ascii="PT Astra Serif" w:hAnsi="PT Astra Serif"/>
                <w:sz w:val="20"/>
                <w:szCs w:val="20"/>
              </w:rPr>
              <w:t>Наименование поселения</w:t>
            </w:r>
          </w:p>
        </w:tc>
        <w:tc>
          <w:tcPr>
            <w:tcW w:w="1620"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016D9CCD" w14:textId="77777777" w:rsidR="00C111BD" w:rsidRPr="00C111BD" w:rsidRDefault="00C111BD" w:rsidP="00C111BD">
            <w:pPr>
              <w:jc w:val="center"/>
              <w:rPr>
                <w:rFonts w:ascii="PT Astra Serif" w:hAnsi="PT Astra Serif"/>
                <w:sz w:val="20"/>
                <w:szCs w:val="20"/>
              </w:rPr>
            </w:pPr>
            <w:r w:rsidRPr="00C111BD">
              <w:rPr>
                <w:rFonts w:ascii="PT Astra Serif" w:hAnsi="PT Astra Serif"/>
                <w:sz w:val="20"/>
                <w:szCs w:val="20"/>
              </w:rPr>
              <w:t>Численность проживающего населения, чел.</w:t>
            </w:r>
          </w:p>
        </w:tc>
        <w:tc>
          <w:tcPr>
            <w:tcW w:w="1440"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6525200A" w14:textId="77777777" w:rsidR="00C111BD" w:rsidRPr="00C111BD" w:rsidRDefault="00C111BD" w:rsidP="00C111BD">
            <w:pPr>
              <w:jc w:val="center"/>
              <w:rPr>
                <w:rFonts w:ascii="PT Astra Serif" w:hAnsi="PT Astra Serif"/>
                <w:sz w:val="20"/>
                <w:szCs w:val="20"/>
              </w:rPr>
            </w:pPr>
            <w:r w:rsidRPr="00C111BD">
              <w:rPr>
                <w:rFonts w:ascii="PT Astra Serif" w:hAnsi="PT Astra Serif"/>
                <w:sz w:val="20"/>
                <w:szCs w:val="20"/>
              </w:rPr>
              <w:t>Доходы местных бюджетов (собственные + фин. помощь), тыс. руб.</w:t>
            </w:r>
          </w:p>
        </w:tc>
        <w:tc>
          <w:tcPr>
            <w:tcW w:w="1440"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5C4B08FB" w14:textId="77777777" w:rsidR="00C111BD" w:rsidRPr="00C111BD" w:rsidRDefault="00C111BD" w:rsidP="00C111BD">
            <w:pPr>
              <w:jc w:val="center"/>
              <w:rPr>
                <w:rFonts w:ascii="PT Astra Serif" w:hAnsi="PT Astra Serif"/>
                <w:sz w:val="20"/>
                <w:szCs w:val="20"/>
              </w:rPr>
            </w:pPr>
            <w:r w:rsidRPr="00C111BD">
              <w:rPr>
                <w:rFonts w:ascii="PT Astra Serif" w:hAnsi="PT Astra Serif"/>
                <w:sz w:val="20"/>
                <w:szCs w:val="20"/>
              </w:rPr>
              <w:t>Собственные доходы местных бюджетов</w:t>
            </w:r>
            <w:proofErr w:type="gramStart"/>
            <w:r w:rsidRPr="00C111BD">
              <w:rPr>
                <w:rFonts w:ascii="PT Astra Serif" w:hAnsi="PT Astra Serif"/>
                <w:sz w:val="20"/>
                <w:szCs w:val="20"/>
              </w:rPr>
              <w:t xml:space="preserve"> ,</w:t>
            </w:r>
            <w:proofErr w:type="gramEnd"/>
            <w:r w:rsidRPr="00C111BD">
              <w:rPr>
                <w:rFonts w:ascii="PT Astra Serif" w:hAnsi="PT Astra Serif"/>
                <w:sz w:val="20"/>
                <w:szCs w:val="20"/>
              </w:rPr>
              <w:t xml:space="preserve"> тыс.руб.</w:t>
            </w:r>
          </w:p>
        </w:tc>
        <w:tc>
          <w:tcPr>
            <w:tcW w:w="1616"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45A47953" w14:textId="77777777" w:rsidR="00C111BD" w:rsidRPr="00C111BD" w:rsidRDefault="00C111BD" w:rsidP="00C111BD">
            <w:pPr>
              <w:jc w:val="center"/>
              <w:rPr>
                <w:rFonts w:ascii="PT Astra Serif" w:hAnsi="PT Astra Serif"/>
                <w:sz w:val="20"/>
                <w:szCs w:val="20"/>
              </w:rPr>
            </w:pPr>
            <w:r w:rsidRPr="00C111BD">
              <w:rPr>
                <w:rFonts w:ascii="PT Astra Serif" w:hAnsi="PT Astra Serif"/>
                <w:sz w:val="20"/>
                <w:szCs w:val="20"/>
              </w:rPr>
              <w:t>Доходы местного бюджета на 1 руб. собственных доходов</w:t>
            </w:r>
          </w:p>
        </w:tc>
      </w:tr>
      <w:tr w:rsidR="00C111BD" w:rsidRPr="0012182B" w14:paraId="2D3CEAE9" w14:textId="77777777" w:rsidTr="00C111BD">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140FC636" w14:textId="77777777" w:rsidR="00C111BD" w:rsidRPr="00C111BD" w:rsidRDefault="00C111BD" w:rsidP="00C111BD">
            <w:pPr>
              <w:rPr>
                <w:rFonts w:ascii="PT Astra Serif" w:hAnsi="PT Astra Serif"/>
                <w:sz w:val="20"/>
                <w:szCs w:val="20"/>
              </w:rPr>
            </w:pPr>
            <w:r w:rsidRPr="00C111BD">
              <w:rPr>
                <w:rFonts w:ascii="PT Astra Serif" w:hAnsi="PT Astra Serif"/>
                <w:sz w:val="20"/>
                <w:szCs w:val="20"/>
              </w:rPr>
              <w:t>МО "Цильнинское гор</w:t>
            </w:r>
            <w:proofErr w:type="gramStart"/>
            <w:r w:rsidRPr="00C111BD">
              <w:rPr>
                <w:rFonts w:ascii="PT Astra Serif" w:hAnsi="PT Astra Serif"/>
                <w:sz w:val="20"/>
                <w:szCs w:val="20"/>
              </w:rPr>
              <w:t>.п</w:t>
            </w:r>
            <w:proofErr w:type="gramEnd"/>
            <w:r w:rsidRPr="00C111BD">
              <w:rPr>
                <w:rFonts w:ascii="PT Astra Serif" w:hAnsi="PT Astra Serif"/>
                <w:sz w:val="20"/>
                <w:szCs w:val="20"/>
              </w:rPr>
              <w:t>оселение"</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C33BDE4"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4631</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808971E"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39629,8</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C9A11B8"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29517,5</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DA6A60B"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1,34</w:t>
            </w:r>
          </w:p>
        </w:tc>
      </w:tr>
      <w:tr w:rsidR="00C111BD" w:rsidRPr="0012182B" w14:paraId="4A0880FB" w14:textId="77777777" w:rsidTr="00C111BD">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150CAA50" w14:textId="77777777" w:rsidR="00C111BD" w:rsidRPr="00C111BD" w:rsidRDefault="00C111BD" w:rsidP="00C111BD">
            <w:pPr>
              <w:rPr>
                <w:rFonts w:ascii="PT Astra Serif" w:hAnsi="PT Astra Serif"/>
                <w:sz w:val="20"/>
                <w:szCs w:val="20"/>
              </w:rPr>
            </w:pPr>
            <w:r w:rsidRPr="00C111BD">
              <w:rPr>
                <w:rFonts w:ascii="PT Astra Serif" w:hAnsi="PT Astra Serif"/>
                <w:sz w:val="20"/>
                <w:szCs w:val="20"/>
              </w:rPr>
              <w:t>МО "Алгашинское сел</w:t>
            </w:r>
            <w:proofErr w:type="gramStart"/>
            <w:r w:rsidRPr="00C111BD">
              <w:rPr>
                <w:rFonts w:ascii="PT Astra Serif" w:hAnsi="PT Astra Serif"/>
                <w:sz w:val="20"/>
                <w:szCs w:val="20"/>
              </w:rPr>
              <w:t>.п</w:t>
            </w:r>
            <w:proofErr w:type="gramEnd"/>
            <w:r w:rsidRPr="00C111BD">
              <w:rPr>
                <w:rFonts w:ascii="PT Astra Serif" w:hAnsi="PT Astra Serif"/>
                <w:sz w:val="20"/>
                <w:szCs w:val="20"/>
              </w:rPr>
              <w:t>оселение"</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1EE8559"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2976</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67E6958"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23893,3</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A9C2FC8"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4434,8</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4E1EB30"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5,39</w:t>
            </w:r>
          </w:p>
        </w:tc>
      </w:tr>
      <w:tr w:rsidR="00C111BD" w:rsidRPr="0012182B" w14:paraId="357187FB" w14:textId="77777777" w:rsidTr="00C111BD">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4348F047" w14:textId="77777777" w:rsidR="00C111BD" w:rsidRPr="00C111BD" w:rsidRDefault="00C111BD" w:rsidP="00C111BD">
            <w:pPr>
              <w:rPr>
                <w:rFonts w:ascii="PT Astra Serif" w:hAnsi="PT Astra Serif"/>
                <w:sz w:val="20"/>
                <w:szCs w:val="20"/>
              </w:rPr>
            </w:pPr>
            <w:r w:rsidRPr="00C111BD">
              <w:rPr>
                <w:rFonts w:ascii="PT Astra Serif" w:hAnsi="PT Astra Serif"/>
                <w:sz w:val="20"/>
                <w:szCs w:val="20"/>
              </w:rPr>
              <w:t>МО "Анненковское сел</w:t>
            </w:r>
            <w:proofErr w:type="gramStart"/>
            <w:r w:rsidRPr="00C111BD">
              <w:rPr>
                <w:rFonts w:ascii="PT Astra Serif" w:hAnsi="PT Astra Serif"/>
                <w:sz w:val="20"/>
                <w:szCs w:val="20"/>
              </w:rPr>
              <w:t>.п</w:t>
            </w:r>
            <w:proofErr w:type="gramEnd"/>
            <w:r w:rsidRPr="00C111BD">
              <w:rPr>
                <w:rFonts w:ascii="PT Astra Serif" w:hAnsi="PT Astra Serif"/>
                <w:sz w:val="20"/>
                <w:szCs w:val="20"/>
              </w:rPr>
              <w:t>оселение"</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036BE7D"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814</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F36B46D"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14285,2</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0B48C77"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1645,7</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97DAD64"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8,68</w:t>
            </w:r>
          </w:p>
        </w:tc>
      </w:tr>
      <w:tr w:rsidR="00C111BD" w:rsidRPr="0012182B" w14:paraId="0278EC8F" w14:textId="77777777" w:rsidTr="00C111BD">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5F7A79EE" w14:textId="77777777" w:rsidR="00C111BD" w:rsidRPr="00C111BD" w:rsidRDefault="00C111BD" w:rsidP="00C111BD">
            <w:pPr>
              <w:rPr>
                <w:rFonts w:ascii="PT Astra Serif" w:hAnsi="PT Astra Serif"/>
                <w:sz w:val="20"/>
                <w:szCs w:val="20"/>
              </w:rPr>
            </w:pPr>
            <w:r w:rsidRPr="00C111BD">
              <w:rPr>
                <w:rFonts w:ascii="PT Astra Serif" w:hAnsi="PT Astra Serif"/>
                <w:sz w:val="20"/>
                <w:szCs w:val="20"/>
              </w:rPr>
              <w:t>МО "Большенагаткинское сел</w:t>
            </w:r>
            <w:proofErr w:type="gramStart"/>
            <w:r w:rsidRPr="00C111BD">
              <w:rPr>
                <w:rFonts w:ascii="PT Astra Serif" w:hAnsi="PT Astra Serif"/>
                <w:sz w:val="20"/>
                <w:szCs w:val="20"/>
              </w:rPr>
              <w:t>.п</w:t>
            </w:r>
            <w:proofErr w:type="gramEnd"/>
            <w:r w:rsidRPr="00C111BD">
              <w:rPr>
                <w:rFonts w:ascii="PT Astra Serif" w:hAnsi="PT Astra Serif"/>
                <w:sz w:val="20"/>
                <w:szCs w:val="20"/>
              </w:rPr>
              <w:t>ос."</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8A47FD1"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7636</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9C86564"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49798,1</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7E69FE4"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22236,7</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590E39D"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2,24</w:t>
            </w:r>
          </w:p>
        </w:tc>
      </w:tr>
      <w:tr w:rsidR="00C111BD" w:rsidRPr="0012182B" w14:paraId="674975FF" w14:textId="77777777" w:rsidTr="00C111BD">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7417DA5A" w14:textId="77777777" w:rsidR="00C111BD" w:rsidRPr="00C111BD" w:rsidRDefault="00C111BD" w:rsidP="00C111BD">
            <w:pPr>
              <w:rPr>
                <w:rFonts w:ascii="PT Astra Serif" w:hAnsi="PT Astra Serif"/>
                <w:sz w:val="20"/>
                <w:szCs w:val="20"/>
              </w:rPr>
            </w:pPr>
            <w:r w:rsidRPr="00C111BD">
              <w:rPr>
                <w:rFonts w:ascii="PT Astra Serif" w:hAnsi="PT Astra Serif"/>
                <w:sz w:val="20"/>
                <w:szCs w:val="20"/>
              </w:rPr>
              <w:t>МО "Елховоозерское сел</w:t>
            </w:r>
            <w:proofErr w:type="gramStart"/>
            <w:r w:rsidRPr="00C111BD">
              <w:rPr>
                <w:rFonts w:ascii="PT Astra Serif" w:hAnsi="PT Astra Serif"/>
                <w:sz w:val="20"/>
                <w:szCs w:val="20"/>
              </w:rPr>
              <w:t>.п</w:t>
            </w:r>
            <w:proofErr w:type="gramEnd"/>
            <w:r w:rsidRPr="00C111BD">
              <w:rPr>
                <w:rFonts w:ascii="PT Astra Serif" w:hAnsi="PT Astra Serif"/>
                <w:sz w:val="20"/>
                <w:szCs w:val="20"/>
              </w:rPr>
              <w:t>ос."</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2209593"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1357</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71701F1"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12887,9</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8B256B6"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4302,9</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CB56DFE"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3,00</w:t>
            </w:r>
          </w:p>
        </w:tc>
      </w:tr>
      <w:tr w:rsidR="00C111BD" w:rsidRPr="0012182B" w14:paraId="136A0B0D" w14:textId="77777777" w:rsidTr="00C111BD">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0840B7D8" w14:textId="77777777" w:rsidR="00C111BD" w:rsidRPr="00C111BD" w:rsidRDefault="00C111BD" w:rsidP="00C111BD">
            <w:pPr>
              <w:rPr>
                <w:rFonts w:ascii="PT Astra Serif" w:hAnsi="PT Astra Serif"/>
                <w:sz w:val="20"/>
                <w:szCs w:val="20"/>
              </w:rPr>
            </w:pPr>
            <w:r w:rsidRPr="00C111BD">
              <w:rPr>
                <w:rFonts w:ascii="PT Astra Serif" w:hAnsi="PT Astra Serif"/>
                <w:sz w:val="20"/>
                <w:szCs w:val="20"/>
              </w:rPr>
              <w:t>МО "Мокробугурнинское сел</w:t>
            </w:r>
            <w:proofErr w:type="gramStart"/>
            <w:r w:rsidRPr="00C111BD">
              <w:rPr>
                <w:rFonts w:ascii="PT Astra Serif" w:hAnsi="PT Astra Serif"/>
                <w:sz w:val="20"/>
                <w:szCs w:val="20"/>
              </w:rPr>
              <w:t>.п</w:t>
            </w:r>
            <w:proofErr w:type="gramEnd"/>
            <w:r w:rsidRPr="00C111BD">
              <w:rPr>
                <w:rFonts w:ascii="PT Astra Serif" w:hAnsi="PT Astra Serif"/>
                <w:sz w:val="20"/>
                <w:szCs w:val="20"/>
              </w:rPr>
              <w:t>ос."</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5D984C7"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1559</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4C79FAE"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11055</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945CACD"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3899,4</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581E639"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2,84</w:t>
            </w:r>
          </w:p>
        </w:tc>
      </w:tr>
      <w:tr w:rsidR="00C111BD" w:rsidRPr="0012182B" w14:paraId="0147703E" w14:textId="77777777" w:rsidTr="00C111BD">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6636AC64" w14:textId="77777777" w:rsidR="00C111BD" w:rsidRPr="00C111BD" w:rsidRDefault="00C111BD" w:rsidP="00C111BD">
            <w:pPr>
              <w:rPr>
                <w:rFonts w:ascii="PT Astra Serif" w:hAnsi="PT Astra Serif"/>
                <w:sz w:val="20"/>
                <w:szCs w:val="20"/>
              </w:rPr>
            </w:pPr>
            <w:r w:rsidRPr="00C111BD">
              <w:rPr>
                <w:rFonts w:ascii="PT Astra Serif" w:hAnsi="PT Astra Serif"/>
                <w:sz w:val="20"/>
                <w:szCs w:val="20"/>
              </w:rPr>
              <w:lastRenderedPageBreak/>
              <w:t>МО "Новоникулинское сел</w:t>
            </w:r>
            <w:proofErr w:type="gramStart"/>
            <w:r w:rsidRPr="00C111BD">
              <w:rPr>
                <w:rFonts w:ascii="PT Astra Serif" w:hAnsi="PT Astra Serif"/>
                <w:sz w:val="20"/>
                <w:szCs w:val="20"/>
              </w:rPr>
              <w:t>.п</w:t>
            </w:r>
            <w:proofErr w:type="gramEnd"/>
            <w:r w:rsidRPr="00C111BD">
              <w:rPr>
                <w:rFonts w:ascii="PT Astra Serif" w:hAnsi="PT Astra Serif"/>
                <w:sz w:val="20"/>
                <w:szCs w:val="20"/>
              </w:rPr>
              <w:t>ос."</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A805AC8"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1358</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9279E6D"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10443,8</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FF56110"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4385,1</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39975C3"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2,38</w:t>
            </w:r>
          </w:p>
        </w:tc>
      </w:tr>
      <w:tr w:rsidR="00C111BD" w:rsidRPr="0012182B" w14:paraId="261EE258" w14:textId="77777777" w:rsidTr="00C111BD">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2CA9A90E" w14:textId="77777777" w:rsidR="00C111BD" w:rsidRPr="00C111BD" w:rsidRDefault="00C111BD" w:rsidP="00C111BD">
            <w:pPr>
              <w:rPr>
                <w:rFonts w:ascii="PT Astra Serif" w:hAnsi="PT Astra Serif"/>
                <w:sz w:val="20"/>
                <w:szCs w:val="20"/>
              </w:rPr>
            </w:pPr>
            <w:r w:rsidRPr="00C111BD">
              <w:rPr>
                <w:rFonts w:ascii="PT Astra Serif" w:hAnsi="PT Astra Serif"/>
                <w:sz w:val="20"/>
                <w:szCs w:val="20"/>
              </w:rPr>
              <w:t>МО "Тимерсянское сел</w:t>
            </w:r>
            <w:proofErr w:type="gramStart"/>
            <w:r w:rsidRPr="00C111BD">
              <w:rPr>
                <w:rFonts w:ascii="PT Astra Serif" w:hAnsi="PT Astra Serif"/>
                <w:sz w:val="20"/>
                <w:szCs w:val="20"/>
              </w:rPr>
              <w:t>.п</w:t>
            </w:r>
            <w:proofErr w:type="gramEnd"/>
            <w:r w:rsidRPr="00C111BD">
              <w:rPr>
                <w:rFonts w:ascii="PT Astra Serif" w:hAnsi="PT Astra Serif"/>
                <w:sz w:val="20"/>
                <w:szCs w:val="20"/>
              </w:rPr>
              <w:t>ос."</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3C75036"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2387</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05CE998"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68150,4</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77A305D"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3823,6</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59E5491"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17,82</w:t>
            </w:r>
          </w:p>
        </w:tc>
      </w:tr>
      <w:tr w:rsidR="00C111BD" w:rsidRPr="0012182B" w14:paraId="79C0FD76" w14:textId="77777777" w:rsidTr="00C111BD">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09DE0F22" w14:textId="77777777" w:rsidR="00C111BD" w:rsidRPr="00C111BD" w:rsidRDefault="00C111BD" w:rsidP="00C111BD">
            <w:pPr>
              <w:rPr>
                <w:rFonts w:ascii="PT Astra Serif" w:hAnsi="PT Astra Serif"/>
                <w:sz w:val="20"/>
                <w:szCs w:val="20"/>
              </w:rPr>
            </w:pPr>
            <w:r w:rsidRPr="00C111BD">
              <w:rPr>
                <w:rFonts w:ascii="PT Astra Serif" w:hAnsi="PT Astra Serif"/>
                <w:sz w:val="20"/>
                <w:szCs w:val="20"/>
              </w:rPr>
              <w:t>Итого по поселениям</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6F73191"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22718</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4355393"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230143,5</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CD42EAE"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74245,7</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30FA1DA" w14:textId="77777777" w:rsidR="00C111BD" w:rsidRPr="00C111BD" w:rsidRDefault="00C111BD" w:rsidP="00C111BD">
            <w:pPr>
              <w:jc w:val="center"/>
              <w:rPr>
                <w:rFonts w:ascii="PT Astra Serif" w:hAnsi="PT Astra Serif" w:cs="Calibri"/>
                <w:color w:val="000000"/>
                <w:sz w:val="20"/>
                <w:szCs w:val="20"/>
              </w:rPr>
            </w:pPr>
            <w:r w:rsidRPr="00C111BD">
              <w:rPr>
                <w:rFonts w:ascii="PT Astra Serif" w:hAnsi="PT Astra Serif" w:cs="Calibri"/>
                <w:color w:val="000000"/>
                <w:sz w:val="20"/>
                <w:szCs w:val="20"/>
              </w:rPr>
              <w:t>3,10</w:t>
            </w:r>
          </w:p>
        </w:tc>
      </w:tr>
    </w:tbl>
    <w:p w14:paraId="3EBD40CA" w14:textId="7BC88CD4" w:rsidR="00631F5E" w:rsidRPr="0012182B" w:rsidRDefault="00631F5E" w:rsidP="00631F5E">
      <w:pPr>
        <w:jc w:val="center"/>
        <w:rPr>
          <w:rFonts w:ascii="PT Astra Serif" w:hAnsi="PT Astra Serif"/>
        </w:rPr>
      </w:pPr>
      <w:r w:rsidRPr="0012182B">
        <w:rPr>
          <w:rFonts w:ascii="PT Astra Serif" w:hAnsi="PT Astra Serif"/>
        </w:rPr>
        <w:t xml:space="preserve">                                                                                                                         </w:t>
      </w:r>
    </w:p>
    <w:p w14:paraId="712D8A97" w14:textId="77777777" w:rsidR="00631F5E" w:rsidRPr="00ED7713" w:rsidRDefault="00631F5E" w:rsidP="00631F5E">
      <w:pPr>
        <w:pStyle w:val="ab"/>
        <w:jc w:val="both"/>
        <w:rPr>
          <w:rFonts w:ascii="PT Astra Serif" w:hAnsi="PT Astra Serif"/>
          <w:lang w:val="en-US"/>
        </w:rPr>
      </w:pPr>
      <w:r w:rsidRPr="0012182B">
        <w:rPr>
          <w:rFonts w:ascii="PT Astra Serif" w:hAnsi="PT Astra Serif"/>
        </w:rPr>
        <w:tab/>
      </w:r>
    </w:p>
    <w:p w14:paraId="57CF8FAF" w14:textId="50C8115A" w:rsidR="00C111BD" w:rsidRPr="00C111BD" w:rsidRDefault="00631F5E" w:rsidP="00C111BD">
      <w:pPr>
        <w:pStyle w:val="ab"/>
        <w:jc w:val="both"/>
        <w:rPr>
          <w:rFonts w:ascii="PT Astra Serif" w:hAnsi="PT Astra Serif"/>
          <w:bCs/>
          <w:sz w:val="22"/>
          <w:szCs w:val="22"/>
        </w:rPr>
      </w:pPr>
      <w:r w:rsidRPr="0012182B">
        <w:rPr>
          <w:rFonts w:ascii="PT Astra Serif" w:hAnsi="PT Astra Serif"/>
          <w:color w:val="FF0000"/>
        </w:rPr>
        <w:t xml:space="preserve">              </w:t>
      </w:r>
      <w:r w:rsidRPr="00C111BD">
        <w:rPr>
          <w:rFonts w:ascii="PT Astra Serif" w:hAnsi="PT Astra Serif"/>
          <w:bCs/>
          <w:sz w:val="22"/>
          <w:szCs w:val="22"/>
        </w:rPr>
        <w:t xml:space="preserve">Расчет суммы доходов поселений на 1 рубль собственных доходов показал, что на каждый рубль собственных доходов приходится в среднем 3,10 руб. всех доходов. </w:t>
      </w:r>
      <w:proofErr w:type="gramStart"/>
      <w:r w:rsidRPr="00C111BD">
        <w:rPr>
          <w:rFonts w:ascii="PT Astra Serif" w:hAnsi="PT Astra Serif"/>
          <w:bCs/>
          <w:sz w:val="22"/>
          <w:szCs w:val="22"/>
        </w:rPr>
        <w:t>Так, самый высокий показатель в МО «</w:t>
      </w:r>
      <w:r w:rsidRPr="00C111BD">
        <w:rPr>
          <w:rFonts w:ascii="PT Astra Serif" w:hAnsi="PT Astra Serif"/>
          <w:sz w:val="22"/>
          <w:szCs w:val="22"/>
        </w:rPr>
        <w:t>Тимерсянское сельское поселение</w:t>
      </w:r>
      <w:r w:rsidRPr="00C111BD">
        <w:rPr>
          <w:rFonts w:ascii="PT Astra Serif" w:hAnsi="PT Astra Serif"/>
          <w:bCs/>
          <w:sz w:val="22"/>
          <w:szCs w:val="22"/>
        </w:rPr>
        <w:t>» на 1 рубль собственных доходов приходится 17,82</w:t>
      </w:r>
      <w:r w:rsidRPr="00C111BD">
        <w:rPr>
          <w:rFonts w:ascii="PT Astra Serif" w:hAnsi="PT Astra Serif"/>
          <w:color w:val="000000"/>
          <w:sz w:val="22"/>
          <w:szCs w:val="22"/>
        </w:rPr>
        <w:t xml:space="preserve"> </w:t>
      </w:r>
      <w:r w:rsidRPr="00C111BD">
        <w:rPr>
          <w:rFonts w:ascii="PT Astra Serif" w:hAnsi="PT Astra Serif"/>
          <w:bCs/>
          <w:sz w:val="22"/>
          <w:szCs w:val="22"/>
        </w:rPr>
        <w:t>руб. общих доходов, в остальных поселениях этот показатель колеблется от 1,34 руб. до 8,68 руб. Данный показатель так же указывает на то, что доля собственных доходов в бюджетах поселений очень низкая, без финансовой помощи поселения не смогут прожить.</w:t>
      </w:r>
      <w:proofErr w:type="gramEnd"/>
    </w:p>
    <w:p w14:paraId="38E75787" w14:textId="77777777" w:rsidR="00631F5E" w:rsidRDefault="00631F5E" w:rsidP="00631F5E">
      <w:pPr>
        <w:pStyle w:val="ab"/>
        <w:jc w:val="both"/>
        <w:rPr>
          <w:rFonts w:ascii="PT Astra Serif" w:hAnsi="PT Astra Serif"/>
          <w:b/>
          <w:bCs/>
          <w:sz w:val="24"/>
        </w:rPr>
      </w:pPr>
    </w:p>
    <w:p w14:paraId="1E159E6D" w14:textId="77777777" w:rsidR="00631F5E" w:rsidRPr="00C111BD" w:rsidRDefault="00631F5E" w:rsidP="00C111BD">
      <w:pPr>
        <w:pStyle w:val="ab"/>
        <w:jc w:val="center"/>
        <w:rPr>
          <w:rFonts w:ascii="PT Astra Serif" w:hAnsi="PT Astra Serif"/>
          <w:sz w:val="22"/>
          <w:szCs w:val="22"/>
        </w:rPr>
      </w:pPr>
      <w:r w:rsidRPr="00C111BD">
        <w:rPr>
          <w:rFonts w:ascii="PT Astra Serif" w:hAnsi="PT Astra Serif"/>
          <w:sz w:val="22"/>
          <w:szCs w:val="22"/>
        </w:rPr>
        <w:t>Анализ расходов консолидированного бюджета за 2025 год</w:t>
      </w:r>
    </w:p>
    <w:p w14:paraId="3E6B80E8" w14:textId="77777777" w:rsidR="00631F5E" w:rsidRPr="00C111BD" w:rsidRDefault="00631F5E" w:rsidP="00631F5E">
      <w:pPr>
        <w:pStyle w:val="ab"/>
        <w:rPr>
          <w:rFonts w:ascii="PT Astra Serif" w:hAnsi="PT Astra Serif"/>
          <w:sz w:val="22"/>
          <w:szCs w:val="22"/>
        </w:rPr>
      </w:pPr>
    </w:p>
    <w:p w14:paraId="3D3D1ECC" w14:textId="77777777" w:rsidR="00631F5E" w:rsidRPr="00C111BD" w:rsidRDefault="00631F5E" w:rsidP="00631F5E">
      <w:pPr>
        <w:ind w:firstLine="567"/>
        <w:jc w:val="both"/>
        <w:rPr>
          <w:rFonts w:ascii="PT Astra Serif" w:hAnsi="PT Astra Serif"/>
        </w:rPr>
      </w:pPr>
      <w:proofErr w:type="gramStart"/>
      <w:r w:rsidRPr="00C111BD">
        <w:rPr>
          <w:rFonts w:ascii="PT Astra Serif" w:hAnsi="PT Astra Serif"/>
        </w:rPr>
        <w:t>Расходы консолидированного бюджета за 2025 года вместе с финансовой помощью составили 1072504,5 тыс. руб. По сравнению с 2024 годом расходы увеличились на 109627,3 тыс. руб. Увеличение связано с увеличением расходов на выплату заработной платы с начислениями (увеличение МРОТ и индексация), ремонтом автомобильного моста в Тимерсянском СП, увеличением тарифов ЖКУ и погашение задолженности перед внебюджетными фондами.</w:t>
      </w:r>
      <w:proofErr w:type="gramEnd"/>
      <w:r w:rsidRPr="00C111BD">
        <w:rPr>
          <w:rFonts w:ascii="PT Astra Serif" w:hAnsi="PT Astra Serif"/>
        </w:rPr>
        <w:t xml:space="preserve"> Основная сумма увеличения приходится на раздел «Образование».</w:t>
      </w:r>
    </w:p>
    <w:p w14:paraId="2EF1DE86" w14:textId="77777777" w:rsidR="00631F5E" w:rsidRDefault="00631F5E" w:rsidP="00631F5E">
      <w:pPr>
        <w:jc w:val="center"/>
        <w:rPr>
          <w:rFonts w:ascii="PT Astra Serif" w:hAnsi="PT Astra Serif"/>
          <w:b/>
        </w:rPr>
      </w:pPr>
    </w:p>
    <w:p w14:paraId="7EA8CF3A" w14:textId="77777777" w:rsidR="00631F5E" w:rsidRPr="00722148" w:rsidRDefault="00631F5E" w:rsidP="00631F5E">
      <w:pPr>
        <w:jc w:val="center"/>
        <w:rPr>
          <w:rFonts w:ascii="PT Astra Serif" w:hAnsi="PT Astra Serif"/>
          <w:b/>
        </w:rPr>
      </w:pPr>
      <w:r w:rsidRPr="00722148">
        <w:rPr>
          <w:rFonts w:ascii="PT Astra Serif" w:hAnsi="PT Astra Serif"/>
          <w:b/>
        </w:rPr>
        <w:t>Справка</w:t>
      </w:r>
    </w:p>
    <w:p w14:paraId="2D22DC2F" w14:textId="77777777" w:rsidR="00631F5E" w:rsidRPr="00722148" w:rsidRDefault="00631F5E" w:rsidP="00631F5E">
      <w:pPr>
        <w:jc w:val="center"/>
        <w:rPr>
          <w:rFonts w:ascii="PT Astra Serif" w:hAnsi="PT Astra Serif"/>
          <w:b/>
        </w:rPr>
      </w:pPr>
      <w:r w:rsidRPr="00722148">
        <w:rPr>
          <w:rFonts w:ascii="PT Astra Serif" w:hAnsi="PT Astra Serif"/>
          <w:b/>
        </w:rPr>
        <w:t>об исполнении бюджета по расходам за 202</w:t>
      </w:r>
      <w:r>
        <w:rPr>
          <w:rFonts w:ascii="PT Astra Serif" w:hAnsi="PT Astra Serif"/>
          <w:b/>
        </w:rPr>
        <w:t>5</w:t>
      </w:r>
      <w:r w:rsidRPr="00722148">
        <w:rPr>
          <w:rFonts w:ascii="PT Astra Serif" w:hAnsi="PT Astra Serif"/>
          <w:b/>
        </w:rPr>
        <w:t xml:space="preserve"> год </w:t>
      </w:r>
    </w:p>
    <w:p w14:paraId="2D65B125" w14:textId="77777777" w:rsidR="00631F5E" w:rsidRPr="00722148" w:rsidRDefault="00631F5E" w:rsidP="00631F5E">
      <w:pPr>
        <w:ind w:firstLine="570"/>
        <w:jc w:val="right"/>
        <w:rPr>
          <w:rFonts w:ascii="PT Astra Serif" w:hAnsi="PT Astra Serif"/>
        </w:rPr>
      </w:pPr>
      <w:r w:rsidRPr="00722148">
        <w:rPr>
          <w:rFonts w:ascii="PT Astra Serif" w:hAnsi="PT Astra Serif"/>
        </w:rPr>
        <w:t>(тыс. руб.)</w:t>
      </w:r>
    </w:p>
    <w:tbl>
      <w:tblPr>
        <w:tblW w:w="4946" w:type="pct"/>
        <w:tblLayout w:type="fixed"/>
        <w:tblLook w:val="04A0" w:firstRow="1" w:lastRow="0" w:firstColumn="1" w:lastColumn="0" w:noHBand="0" w:noVBand="1"/>
      </w:tblPr>
      <w:tblGrid>
        <w:gridCol w:w="4597"/>
        <w:gridCol w:w="1345"/>
        <w:gridCol w:w="1346"/>
        <w:gridCol w:w="1346"/>
        <w:gridCol w:w="1046"/>
        <w:gridCol w:w="1189"/>
      </w:tblGrid>
      <w:tr w:rsidR="00631F5E" w:rsidRPr="00181734" w14:paraId="02B589EF" w14:textId="77777777" w:rsidTr="00C111BD">
        <w:trPr>
          <w:trHeight w:val="240"/>
        </w:trPr>
        <w:tc>
          <w:tcPr>
            <w:tcW w:w="2115" w:type="pct"/>
            <w:vMerge w:val="restart"/>
            <w:tcBorders>
              <w:top w:val="single" w:sz="4" w:space="0" w:color="000000"/>
              <w:left w:val="single" w:sz="4" w:space="0" w:color="000000"/>
              <w:bottom w:val="single" w:sz="4" w:space="0" w:color="000000"/>
              <w:right w:val="nil"/>
            </w:tcBorders>
            <w:shd w:val="clear" w:color="auto" w:fill="auto"/>
            <w:vAlign w:val="bottom"/>
            <w:hideMark/>
          </w:tcPr>
          <w:p w14:paraId="3149A984"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Наименование</w:t>
            </w:r>
          </w:p>
          <w:p w14:paraId="71F8F4F5" w14:textId="77777777" w:rsidR="00631F5E" w:rsidRPr="007463D8" w:rsidRDefault="00631F5E" w:rsidP="00C111BD">
            <w:pPr>
              <w:jc w:val="center"/>
              <w:rPr>
                <w:rFonts w:ascii="PT Astra Serif" w:hAnsi="PT Astra Serif"/>
                <w:sz w:val="20"/>
                <w:szCs w:val="20"/>
              </w:rPr>
            </w:pPr>
          </w:p>
        </w:tc>
        <w:tc>
          <w:tcPr>
            <w:tcW w:w="619" w:type="pct"/>
            <w:vMerge w:val="restart"/>
            <w:tcBorders>
              <w:top w:val="single" w:sz="4" w:space="0" w:color="000000"/>
              <w:left w:val="single" w:sz="4" w:space="0" w:color="000000"/>
              <w:bottom w:val="single" w:sz="4" w:space="0" w:color="000000"/>
              <w:right w:val="nil"/>
            </w:tcBorders>
            <w:shd w:val="clear" w:color="auto" w:fill="auto"/>
            <w:vAlign w:val="bottom"/>
            <w:hideMark/>
          </w:tcPr>
          <w:p w14:paraId="76DA4A32"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факт  2024г</w:t>
            </w:r>
          </w:p>
          <w:p w14:paraId="2F5D4F49" w14:textId="77777777" w:rsidR="00631F5E" w:rsidRPr="007463D8" w:rsidRDefault="00631F5E" w:rsidP="00C111BD">
            <w:pPr>
              <w:jc w:val="center"/>
              <w:rPr>
                <w:rFonts w:ascii="PT Astra Serif" w:hAnsi="PT Astra Serif"/>
                <w:sz w:val="20"/>
                <w:szCs w:val="20"/>
              </w:rPr>
            </w:pPr>
          </w:p>
        </w:tc>
        <w:tc>
          <w:tcPr>
            <w:tcW w:w="619" w:type="pct"/>
            <w:vMerge w:val="restart"/>
            <w:tcBorders>
              <w:top w:val="single" w:sz="4" w:space="0" w:color="000000"/>
              <w:left w:val="single" w:sz="4" w:space="0" w:color="000000"/>
              <w:bottom w:val="single" w:sz="4" w:space="0" w:color="000000"/>
              <w:right w:val="nil"/>
            </w:tcBorders>
            <w:shd w:val="clear" w:color="auto" w:fill="auto"/>
            <w:vAlign w:val="bottom"/>
            <w:hideMark/>
          </w:tcPr>
          <w:p w14:paraId="29B76562"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план 2025г</w:t>
            </w:r>
          </w:p>
          <w:p w14:paraId="7BB92D7A" w14:textId="77777777" w:rsidR="00631F5E" w:rsidRPr="007463D8" w:rsidRDefault="00631F5E" w:rsidP="00C111BD">
            <w:pPr>
              <w:jc w:val="center"/>
              <w:rPr>
                <w:rFonts w:ascii="PT Astra Serif" w:hAnsi="PT Astra Serif"/>
                <w:sz w:val="20"/>
                <w:szCs w:val="20"/>
              </w:rPr>
            </w:pPr>
          </w:p>
        </w:tc>
        <w:tc>
          <w:tcPr>
            <w:tcW w:w="619" w:type="pct"/>
            <w:vMerge w:val="restart"/>
            <w:tcBorders>
              <w:top w:val="single" w:sz="4" w:space="0" w:color="000000"/>
              <w:left w:val="single" w:sz="4" w:space="0" w:color="000000"/>
              <w:bottom w:val="single" w:sz="4" w:space="0" w:color="000000"/>
              <w:right w:val="nil"/>
            </w:tcBorders>
            <w:shd w:val="clear" w:color="auto" w:fill="auto"/>
            <w:vAlign w:val="bottom"/>
            <w:hideMark/>
          </w:tcPr>
          <w:p w14:paraId="0A12891A"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факт 2025г</w:t>
            </w:r>
          </w:p>
          <w:p w14:paraId="04224D97" w14:textId="77777777" w:rsidR="00631F5E" w:rsidRPr="007463D8" w:rsidRDefault="00631F5E" w:rsidP="00C111BD">
            <w:pPr>
              <w:jc w:val="center"/>
              <w:rPr>
                <w:rFonts w:ascii="PT Astra Serif" w:hAnsi="PT Astra Serif"/>
                <w:sz w:val="20"/>
                <w:szCs w:val="20"/>
              </w:rPr>
            </w:pPr>
          </w:p>
        </w:tc>
        <w:tc>
          <w:tcPr>
            <w:tcW w:w="481" w:type="pct"/>
            <w:vMerge w:val="restart"/>
            <w:tcBorders>
              <w:top w:val="single" w:sz="4" w:space="0" w:color="000000"/>
              <w:left w:val="single" w:sz="4" w:space="0" w:color="000000"/>
              <w:bottom w:val="single" w:sz="4" w:space="0" w:color="000000"/>
              <w:right w:val="nil"/>
            </w:tcBorders>
            <w:shd w:val="clear" w:color="auto" w:fill="auto"/>
            <w:vAlign w:val="bottom"/>
            <w:hideMark/>
          </w:tcPr>
          <w:p w14:paraId="3307549A"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xml:space="preserve">% </w:t>
            </w:r>
            <w:proofErr w:type="gramStart"/>
            <w:r w:rsidRPr="007463D8">
              <w:rPr>
                <w:rFonts w:ascii="PT Astra Serif" w:hAnsi="PT Astra Serif"/>
                <w:sz w:val="20"/>
                <w:szCs w:val="20"/>
              </w:rPr>
              <w:t>исполне-ния</w:t>
            </w:r>
            <w:proofErr w:type="gramEnd"/>
          </w:p>
          <w:p w14:paraId="3B455B02" w14:textId="77777777" w:rsidR="00631F5E" w:rsidRPr="007463D8" w:rsidRDefault="00631F5E" w:rsidP="00C111BD">
            <w:pPr>
              <w:jc w:val="center"/>
              <w:rPr>
                <w:rFonts w:ascii="PT Astra Serif" w:hAnsi="PT Astra Serif"/>
                <w:sz w:val="20"/>
                <w:szCs w:val="20"/>
              </w:rPr>
            </w:pPr>
          </w:p>
        </w:tc>
        <w:tc>
          <w:tcPr>
            <w:tcW w:w="547" w:type="pct"/>
            <w:tcBorders>
              <w:top w:val="single" w:sz="4" w:space="0" w:color="000000"/>
              <w:left w:val="single" w:sz="4" w:space="0" w:color="000000"/>
              <w:bottom w:val="nil"/>
              <w:right w:val="single" w:sz="4" w:space="0" w:color="000000"/>
            </w:tcBorders>
            <w:shd w:val="clear" w:color="auto" w:fill="auto"/>
            <w:vAlign w:val="bottom"/>
            <w:hideMark/>
          </w:tcPr>
          <w:p w14:paraId="6EC12501"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Доля в общих расходах, %</w:t>
            </w:r>
          </w:p>
        </w:tc>
      </w:tr>
      <w:tr w:rsidR="00631F5E" w:rsidRPr="00181734" w14:paraId="5BE2240C" w14:textId="77777777" w:rsidTr="00C111BD">
        <w:trPr>
          <w:trHeight w:val="77"/>
        </w:trPr>
        <w:tc>
          <w:tcPr>
            <w:tcW w:w="2115" w:type="pct"/>
            <w:vMerge/>
            <w:tcBorders>
              <w:top w:val="single" w:sz="4" w:space="0" w:color="000000"/>
              <w:left w:val="single" w:sz="4" w:space="0" w:color="000000"/>
              <w:bottom w:val="single" w:sz="4" w:space="0" w:color="000000"/>
              <w:right w:val="nil"/>
            </w:tcBorders>
            <w:vAlign w:val="bottom"/>
            <w:hideMark/>
          </w:tcPr>
          <w:p w14:paraId="09793EF7" w14:textId="77777777" w:rsidR="00631F5E" w:rsidRPr="007463D8" w:rsidRDefault="00631F5E" w:rsidP="00C111BD">
            <w:pPr>
              <w:rPr>
                <w:rFonts w:ascii="PT Astra Serif" w:hAnsi="PT Astra Serif"/>
                <w:sz w:val="20"/>
                <w:szCs w:val="20"/>
              </w:rPr>
            </w:pPr>
          </w:p>
        </w:tc>
        <w:tc>
          <w:tcPr>
            <w:tcW w:w="619" w:type="pct"/>
            <w:vMerge/>
            <w:tcBorders>
              <w:top w:val="single" w:sz="4" w:space="0" w:color="000000"/>
              <w:left w:val="single" w:sz="4" w:space="0" w:color="000000"/>
              <w:bottom w:val="single" w:sz="4" w:space="0" w:color="000000"/>
              <w:right w:val="nil"/>
            </w:tcBorders>
            <w:vAlign w:val="bottom"/>
            <w:hideMark/>
          </w:tcPr>
          <w:p w14:paraId="0B71327F" w14:textId="77777777" w:rsidR="00631F5E" w:rsidRPr="007463D8" w:rsidRDefault="00631F5E" w:rsidP="00C111BD">
            <w:pPr>
              <w:rPr>
                <w:rFonts w:ascii="PT Astra Serif" w:hAnsi="PT Astra Serif"/>
                <w:sz w:val="20"/>
                <w:szCs w:val="20"/>
              </w:rPr>
            </w:pPr>
          </w:p>
        </w:tc>
        <w:tc>
          <w:tcPr>
            <w:tcW w:w="619" w:type="pct"/>
            <w:vMerge/>
            <w:tcBorders>
              <w:top w:val="single" w:sz="4" w:space="0" w:color="000000"/>
              <w:left w:val="single" w:sz="4" w:space="0" w:color="000000"/>
              <w:bottom w:val="single" w:sz="4" w:space="0" w:color="000000"/>
              <w:right w:val="nil"/>
            </w:tcBorders>
            <w:vAlign w:val="bottom"/>
            <w:hideMark/>
          </w:tcPr>
          <w:p w14:paraId="10AAF56B" w14:textId="77777777" w:rsidR="00631F5E" w:rsidRPr="007463D8" w:rsidRDefault="00631F5E" w:rsidP="00C111BD">
            <w:pPr>
              <w:rPr>
                <w:rFonts w:ascii="PT Astra Serif" w:hAnsi="PT Astra Serif"/>
                <w:sz w:val="20"/>
                <w:szCs w:val="20"/>
              </w:rPr>
            </w:pPr>
          </w:p>
        </w:tc>
        <w:tc>
          <w:tcPr>
            <w:tcW w:w="619" w:type="pct"/>
            <w:vMerge/>
            <w:tcBorders>
              <w:top w:val="single" w:sz="4" w:space="0" w:color="000000"/>
              <w:left w:val="single" w:sz="4" w:space="0" w:color="000000"/>
              <w:bottom w:val="single" w:sz="4" w:space="0" w:color="000000"/>
              <w:right w:val="nil"/>
            </w:tcBorders>
            <w:vAlign w:val="bottom"/>
            <w:hideMark/>
          </w:tcPr>
          <w:p w14:paraId="0995B270" w14:textId="77777777" w:rsidR="00631F5E" w:rsidRPr="007463D8" w:rsidRDefault="00631F5E" w:rsidP="00C111BD">
            <w:pPr>
              <w:rPr>
                <w:rFonts w:ascii="PT Astra Serif" w:hAnsi="PT Astra Serif"/>
                <w:sz w:val="20"/>
                <w:szCs w:val="20"/>
              </w:rPr>
            </w:pPr>
          </w:p>
        </w:tc>
        <w:tc>
          <w:tcPr>
            <w:tcW w:w="481" w:type="pct"/>
            <w:vMerge/>
            <w:tcBorders>
              <w:top w:val="single" w:sz="4" w:space="0" w:color="000000"/>
              <w:left w:val="single" w:sz="4" w:space="0" w:color="000000"/>
              <w:bottom w:val="single" w:sz="4" w:space="0" w:color="000000"/>
              <w:right w:val="nil"/>
            </w:tcBorders>
            <w:vAlign w:val="bottom"/>
            <w:hideMark/>
          </w:tcPr>
          <w:p w14:paraId="4EEB37D9" w14:textId="77777777" w:rsidR="00631F5E" w:rsidRPr="007463D8" w:rsidRDefault="00631F5E" w:rsidP="00C111BD">
            <w:pPr>
              <w:rPr>
                <w:rFonts w:ascii="PT Astra Serif" w:hAnsi="PT Astra Serif"/>
                <w:sz w:val="20"/>
                <w:szCs w:val="20"/>
              </w:rPr>
            </w:pPr>
          </w:p>
        </w:tc>
        <w:tc>
          <w:tcPr>
            <w:tcW w:w="547" w:type="pct"/>
            <w:tcBorders>
              <w:top w:val="nil"/>
              <w:left w:val="single" w:sz="4" w:space="0" w:color="000000"/>
              <w:bottom w:val="single" w:sz="4" w:space="0" w:color="000000"/>
              <w:right w:val="single" w:sz="4" w:space="0" w:color="000000"/>
            </w:tcBorders>
            <w:shd w:val="clear" w:color="auto" w:fill="auto"/>
            <w:vAlign w:val="bottom"/>
            <w:hideMark/>
          </w:tcPr>
          <w:p w14:paraId="30CA4C69" w14:textId="77777777" w:rsidR="00631F5E" w:rsidRPr="007463D8" w:rsidRDefault="00631F5E" w:rsidP="00C111BD">
            <w:pPr>
              <w:jc w:val="center"/>
              <w:rPr>
                <w:rFonts w:ascii="PT Astra Serif" w:hAnsi="PT Astra Serif"/>
                <w:sz w:val="20"/>
                <w:szCs w:val="20"/>
              </w:rPr>
            </w:pPr>
          </w:p>
        </w:tc>
      </w:tr>
      <w:tr w:rsidR="00631F5E" w:rsidRPr="00181734" w14:paraId="6FCDD145" w14:textId="77777777" w:rsidTr="00C111BD">
        <w:trPr>
          <w:trHeight w:val="240"/>
        </w:trPr>
        <w:tc>
          <w:tcPr>
            <w:tcW w:w="2115" w:type="pct"/>
            <w:tcBorders>
              <w:top w:val="nil"/>
              <w:left w:val="single" w:sz="4" w:space="0" w:color="000000"/>
              <w:bottom w:val="single" w:sz="4" w:space="0" w:color="000000"/>
              <w:right w:val="nil"/>
            </w:tcBorders>
            <w:shd w:val="clear" w:color="auto" w:fill="auto"/>
            <w:vAlign w:val="bottom"/>
          </w:tcPr>
          <w:p w14:paraId="0D8DBA47" w14:textId="77777777" w:rsidR="00631F5E" w:rsidRPr="007463D8" w:rsidRDefault="00631F5E" w:rsidP="00C111BD">
            <w:pPr>
              <w:rPr>
                <w:rFonts w:ascii="PT Astra Serif" w:hAnsi="PT Astra Serif"/>
                <w:b/>
                <w:bCs/>
                <w:sz w:val="20"/>
                <w:szCs w:val="20"/>
              </w:rPr>
            </w:pPr>
            <w:r w:rsidRPr="007463D8">
              <w:rPr>
                <w:rFonts w:ascii="PT Astra Serif" w:hAnsi="PT Astra Serif"/>
                <w:b/>
                <w:bCs/>
                <w:sz w:val="20"/>
                <w:szCs w:val="20"/>
              </w:rPr>
              <w:t>Общегосударственные вопросы</w:t>
            </w:r>
          </w:p>
        </w:tc>
        <w:tc>
          <w:tcPr>
            <w:tcW w:w="619" w:type="pct"/>
            <w:tcBorders>
              <w:top w:val="nil"/>
              <w:left w:val="single" w:sz="4" w:space="0" w:color="000000"/>
              <w:bottom w:val="single" w:sz="4" w:space="0" w:color="000000"/>
              <w:right w:val="single" w:sz="4" w:space="0" w:color="000000"/>
            </w:tcBorders>
            <w:shd w:val="clear" w:color="auto" w:fill="auto"/>
            <w:vAlign w:val="bottom"/>
          </w:tcPr>
          <w:p w14:paraId="112FE813"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128743,2</w:t>
            </w:r>
          </w:p>
        </w:tc>
        <w:tc>
          <w:tcPr>
            <w:tcW w:w="619" w:type="pct"/>
            <w:tcBorders>
              <w:top w:val="nil"/>
              <w:left w:val="nil"/>
              <w:bottom w:val="single" w:sz="4" w:space="0" w:color="000000"/>
              <w:right w:val="single" w:sz="4" w:space="0" w:color="000000"/>
            </w:tcBorders>
            <w:shd w:val="clear" w:color="auto" w:fill="auto"/>
            <w:vAlign w:val="bottom"/>
          </w:tcPr>
          <w:p w14:paraId="75E6CFCE"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140400,5</w:t>
            </w:r>
          </w:p>
        </w:tc>
        <w:tc>
          <w:tcPr>
            <w:tcW w:w="619" w:type="pct"/>
            <w:tcBorders>
              <w:top w:val="nil"/>
              <w:left w:val="nil"/>
              <w:bottom w:val="single" w:sz="4" w:space="0" w:color="000000"/>
              <w:right w:val="single" w:sz="4" w:space="0" w:color="000000"/>
            </w:tcBorders>
            <w:shd w:val="clear" w:color="auto" w:fill="auto"/>
            <w:vAlign w:val="bottom"/>
          </w:tcPr>
          <w:p w14:paraId="32BF06CD"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136605,6</w:t>
            </w:r>
          </w:p>
        </w:tc>
        <w:tc>
          <w:tcPr>
            <w:tcW w:w="481" w:type="pct"/>
            <w:tcBorders>
              <w:top w:val="nil"/>
              <w:left w:val="nil"/>
              <w:bottom w:val="single" w:sz="4" w:space="0" w:color="000000"/>
              <w:right w:val="single" w:sz="4" w:space="0" w:color="000000"/>
            </w:tcBorders>
            <w:shd w:val="clear" w:color="auto" w:fill="auto"/>
            <w:vAlign w:val="bottom"/>
          </w:tcPr>
          <w:p w14:paraId="6574AEC7"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97,3</w:t>
            </w:r>
          </w:p>
        </w:tc>
        <w:tc>
          <w:tcPr>
            <w:tcW w:w="547" w:type="pct"/>
            <w:tcBorders>
              <w:top w:val="nil"/>
              <w:left w:val="nil"/>
              <w:bottom w:val="single" w:sz="4" w:space="0" w:color="000000"/>
              <w:right w:val="single" w:sz="4" w:space="0" w:color="000000"/>
            </w:tcBorders>
            <w:shd w:val="clear" w:color="auto" w:fill="auto"/>
            <w:vAlign w:val="bottom"/>
          </w:tcPr>
          <w:p w14:paraId="4861ECFF"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12,7</w:t>
            </w:r>
          </w:p>
        </w:tc>
      </w:tr>
      <w:tr w:rsidR="00631F5E" w:rsidRPr="00181734" w14:paraId="23A35A4F" w14:textId="77777777" w:rsidTr="00C111BD">
        <w:trPr>
          <w:trHeight w:val="240"/>
        </w:trPr>
        <w:tc>
          <w:tcPr>
            <w:tcW w:w="2115" w:type="pct"/>
            <w:tcBorders>
              <w:top w:val="nil"/>
              <w:left w:val="single" w:sz="4" w:space="0" w:color="000000"/>
              <w:bottom w:val="single" w:sz="4" w:space="0" w:color="000000"/>
              <w:right w:val="nil"/>
            </w:tcBorders>
            <w:shd w:val="clear" w:color="auto" w:fill="auto"/>
            <w:vAlign w:val="bottom"/>
            <w:hideMark/>
          </w:tcPr>
          <w:p w14:paraId="45E22DB7"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в т.ч. заработная плата с начислениями</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1100A3D2"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108090,4</w:t>
            </w:r>
          </w:p>
        </w:tc>
        <w:tc>
          <w:tcPr>
            <w:tcW w:w="619" w:type="pct"/>
            <w:tcBorders>
              <w:top w:val="nil"/>
              <w:left w:val="nil"/>
              <w:bottom w:val="single" w:sz="4" w:space="0" w:color="000000"/>
              <w:right w:val="single" w:sz="4" w:space="0" w:color="000000"/>
            </w:tcBorders>
            <w:shd w:val="clear" w:color="auto" w:fill="auto"/>
            <w:vAlign w:val="bottom"/>
            <w:hideMark/>
          </w:tcPr>
          <w:p w14:paraId="609956B3"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115512,0</w:t>
            </w:r>
          </w:p>
        </w:tc>
        <w:tc>
          <w:tcPr>
            <w:tcW w:w="619" w:type="pct"/>
            <w:tcBorders>
              <w:top w:val="nil"/>
              <w:left w:val="nil"/>
              <w:bottom w:val="single" w:sz="4" w:space="0" w:color="000000"/>
              <w:right w:val="single" w:sz="4" w:space="0" w:color="000000"/>
            </w:tcBorders>
            <w:shd w:val="clear" w:color="auto" w:fill="auto"/>
            <w:vAlign w:val="bottom"/>
            <w:hideMark/>
          </w:tcPr>
          <w:p w14:paraId="759FFFB2"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113677,9</w:t>
            </w:r>
          </w:p>
        </w:tc>
        <w:tc>
          <w:tcPr>
            <w:tcW w:w="481" w:type="pct"/>
            <w:tcBorders>
              <w:top w:val="nil"/>
              <w:left w:val="nil"/>
              <w:bottom w:val="single" w:sz="4" w:space="0" w:color="000000"/>
              <w:right w:val="single" w:sz="4" w:space="0" w:color="000000"/>
            </w:tcBorders>
            <w:shd w:val="clear" w:color="auto" w:fill="auto"/>
            <w:vAlign w:val="bottom"/>
            <w:hideMark/>
          </w:tcPr>
          <w:p w14:paraId="1621345F"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98,4</w:t>
            </w:r>
          </w:p>
        </w:tc>
        <w:tc>
          <w:tcPr>
            <w:tcW w:w="547" w:type="pct"/>
            <w:tcBorders>
              <w:top w:val="nil"/>
              <w:left w:val="nil"/>
              <w:bottom w:val="single" w:sz="4" w:space="0" w:color="000000"/>
              <w:right w:val="single" w:sz="4" w:space="0" w:color="000000"/>
            </w:tcBorders>
            <w:shd w:val="clear" w:color="auto" w:fill="auto"/>
            <w:vAlign w:val="bottom"/>
            <w:hideMark/>
          </w:tcPr>
          <w:p w14:paraId="12E2D8C9"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r>
      <w:tr w:rsidR="00631F5E" w:rsidRPr="00181734" w14:paraId="1EBE019A" w14:textId="77777777" w:rsidTr="00C111BD">
        <w:trPr>
          <w:trHeight w:val="240"/>
        </w:trPr>
        <w:tc>
          <w:tcPr>
            <w:tcW w:w="2115" w:type="pct"/>
            <w:tcBorders>
              <w:top w:val="nil"/>
              <w:left w:val="single" w:sz="4" w:space="0" w:color="000000"/>
              <w:bottom w:val="single" w:sz="4" w:space="0" w:color="000000"/>
              <w:right w:val="nil"/>
            </w:tcBorders>
            <w:shd w:val="clear" w:color="auto" w:fill="auto"/>
            <w:vAlign w:val="bottom"/>
            <w:hideMark/>
          </w:tcPr>
          <w:p w14:paraId="4CCC4085" w14:textId="77777777" w:rsidR="00631F5E" w:rsidRPr="007463D8" w:rsidRDefault="00631F5E" w:rsidP="00C111BD">
            <w:pPr>
              <w:rPr>
                <w:rFonts w:ascii="PT Astra Serif" w:hAnsi="PT Astra Serif"/>
                <w:b/>
                <w:bCs/>
                <w:sz w:val="20"/>
                <w:szCs w:val="20"/>
              </w:rPr>
            </w:pPr>
            <w:r w:rsidRPr="007463D8">
              <w:rPr>
                <w:rFonts w:ascii="PT Astra Serif" w:hAnsi="PT Astra Serif"/>
                <w:b/>
                <w:bCs/>
                <w:sz w:val="20"/>
                <w:szCs w:val="20"/>
              </w:rPr>
              <w:t xml:space="preserve">Национальная оборона </w:t>
            </w:r>
            <w:r w:rsidRPr="007463D8">
              <w:rPr>
                <w:rFonts w:ascii="PT Astra Serif" w:hAnsi="PT Astra Serif"/>
                <w:sz w:val="20"/>
                <w:szCs w:val="20"/>
              </w:rPr>
              <w:t>(военкомат)</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52D41485"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1661,6</w:t>
            </w:r>
          </w:p>
        </w:tc>
        <w:tc>
          <w:tcPr>
            <w:tcW w:w="619" w:type="pct"/>
            <w:tcBorders>
              <w:top w:val="nil"/>
              <w:left w:val="nil"/>
              <w:bottom w:val="single" w:sz="4" w:space="0" w:color="000000"/>
              <w:right w:val="single" w:sz="4" w:space="0" w:color="000000"/>
            </w:tcBorders>
            <w:shd w:val="clear" w:color="auto" w:fill="auto"/>
            <w:vAlign w:val="bottom"/>
            <w:hideMark/>
          </w:tcPr>
          <w:p w14:paraId="2D2402DE"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1921,0</w:t>
            </w:r>
          </w:p>
        </w:tc>
        <w:tc>
          <w:tcPr>
            <w:tcW w:w="619" w:type="pct"/>
            <w:tcBorders>
              <w:top w:val="nil"/>
              <w:left w:val="nil"/>
              <w:bottom w:val="single" w:sz="4" w:space="0" w:color="000000"/>
              <w:right w:val="single" w:sz="4" w:space="0" w:color="000000"/>
            </w:tcBorders>
            <w:shd w:val="clear" w:color="auto" w:fill="auto"/>
            <w:vAlign w:val="bottom"/>
            <w:hideMark/>
          </w:tcPr>
          <w:p w14:paraId="598EBC3D"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1852,3</w:t>
            </w:r>
          </w:p>
        </w:tc>
        <w:tc>
          <w:tcPr>
            <w:tcW w:w="481" w:type="pct"/>
            <w:tcBorders>
              <w:top w:val="nil"/>
              <w:left w:val="nil"/>
              <w:bottom w:val="single" w:sz="4" w:space="0" w:color="000000"/>
              <w:right w:val="single" w:sz="4" w:space="0" w:color="000000"/>
            </w:tcBorders>
            <w:shd w:val="clear" w:color="auto" w:fill="auto"/>
            <w:vAlign w:val="bottom"/>
            <w:hideMark/>
          </w:tcPr>
          <w:p w14:paraId="53D855D6"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96,4</w:t>
            </w:r>
          </w:p>
        </w:tc>
        <w:tc>
          <w:tcPr>
            <w:tcW w:w="547" w:type="pct"/>
            <w:tcBorders>
              <w:top w:val="nil"/>
              <w:left w:val="nil"/>
              <w:bottom w:val="single" w:sz="4" w:space="0" w:color="000000"/>
              <w:right w:val="single" w:sz="4" w:space="0" w:color="000000"/>
            </w:tcBorders>
            <w:shd w:val="clear" w:color="auto" w:fill="auto"/>
            <w:vAlign w:val="bottom"/>
            <w:hideMark/>
          </w:tcPr>
          <w:p w14:paraId="2D61DF3D"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0,2</w:t>
            </w:r>
          </w:p>
        </w:tc>
      </w:tr>
      <w:tr w:rsidR="00631F5E" w:rsidRPr="00181734" w14:paraId="643FDCD3" w14:textId="77777777" w:rsidTr="00C111BD">
        <w:trPr>
          <w:trHeight w:val="240"/>
        </w:trPr>
        <w:tc>
          <w:tcPr>
            <w:tcW w:w="2115" w:type="pct"/>
            <w:tcBorders>
              <w:top w:val="nil"/>
              <w:left w:val="single" w:sz="4" w:space="0" w:color="000000"/>
              <w:bottom w:val="single" w:sz="4" w:space="0" w:color="000000"/>
              <w:right w:val="nil"/>
            </w:tcBorders>
            <w:shd w:val="clear" w:color="auto" w:fill="auto"/>
            <w:vAlign w:val="bottom"/>
            <w:hideMark/>
          </w:tcPr>
          <w:p w14:paraId="7A502DA2"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в т.ч. заработная плата с начислениями</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70F3A4FF"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1555,0</w:t>
            </w:r>
          </w:p>
        </w:tc>
        <w:tc>
          <w:tcPr>
            <w:tcW w:w="619" w:type="pct"/>
            <w:tcBorders>
              <w:top w:val="nil"/>
              <w:left w:val="nil"/>
              <w:bottom w:val="single" w:sz="4" w:space="0" w:color="000000"/>
              <w:right w:val="single" w:sz="4" w:space="0" w:color="000000"/>
            </w:tcBorders>
            <w:shd w:val="clear" w:color="auto" w:fill="auto"/>
            <w:vAlign w:val="bottom"/>
            <w:hideMark/>
          </w:tcPr>
          <w:p w14:paraId="4E0DC24C"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1905,5</w:t>
            </w:r>
          </w:p>
        </w:tc>
        <w:tc>
          <w:tcPr>
            <w:tcW w:w="619" w:type="pct"/>
            <w:tcBorders>
              <w:top w:val="nil"/>
              <w:left w:val="nil"/>
              <w:bottom w:val="single" w:sz="4" w:space="0" w:color="000000"/>
              <w:right w:val="single" w:sz="4" w:space="0" w:color="000000"/>
            </w:tcBorders>
            <w:shd w:val="clear" w:color="auto" w:fill="auto"/>
            <w:vAlign w:val="bottom"/>
            <w:hideMark/>
          </w:tcPr>
          <w:p w14:paraId="00E3BA99"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1836,8</w:t>
            </w:r>
          </w:p>
        </w:tc>
        <w:tc>
          <w:tcPr>
            <w:tcW w:w="481" w:type="pct"/>
            <w:tcBorders>
              <w:top w:val="nil"/>
              <w:left w:val="nil"/>
              <w:bottom w:val="single" w:sz="4" w:space="0" w:color="000000"/>
              <w:right w:val="single" w:sz="4" w:space="0" w:color="000000"/>
            </w:tcBorders>
            <w:shd w:val="clear" w:color="auto" w:fill="auto"/>
            <w:vAlign w:val="bottom"/>
            <w:hideMark/>
          </w:tcPr>
          <w:p w14:paraId="3B7A4305"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96,4</w:t>
            </w:r>
          </w:p>
        </w:tc>
        <w:tc>
          <w:tcPr>
            <w:tcW w:w="547" w:type="pct"/>
            <w:tcBorders>
              <w:top w:val="nil"/>
              <w:left w:val="nil"/>
              <w:bottom w:val="single" w:sz="4" w:space="0" w:color="000000"/>
              <w:right w:val="single" w:sz="4" w:space="0" w:color="000000"/>
            </w:tcBorders>
            <w:shd w:val="clear" w:color="auto" w:fill="auto"/>
            <w:vAlign w:val="bottom"/>
            <w:hideMark/>
          </w:tcPr>
          <w:p w14:paraId="5C69DC93"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r>
      <w:tr w:rsidR="00631F5E" w:rsidRPr="00181734" w14:paraId="3EA3F191" w14:textId="77777777" w:rsidTr="00C111BD">
        <w:trPr>
          <w:trHeight w:val="240"/>
        </w:trPr>
        <w:tc>
          <w:tcPr>
            <w:tcW w:w="2115" w:type="pct"/>
            <w:tcBorders>
              <w:top w:val="nil"/>
              <w:left w:val="single" w:sz="4" w:space="0" w:color="000000"/>
              <w:bottom w:val="single" w:sz="4" w:space="0" w:color="000000"/>
              <w:right w:val="nil"/>
            </w:tcBorders>
            <w:shd w:val="clear" w:color="auto" w:fill="auto"/>
            <w:vAlign w:val="bottom"/>
            <w:hideMark/>
          </w:tcPr>
          <w:p w14:paraId="01077A4D" w14:textId="77777777" w:rsidR="00631F5E" w:rsidRPr="007463D8" w:rsidRDefault="00631F5E" w:rsidP="00C111BD">
            <w:pPr>
              <w:rPr>
                <w:rFonts w:ascii="PT Astra Serif" w:hAnsi="PT Astra Serif"/>
                <w:b/>
                <w:bCs/>
                <w:sz w:val="20"/>
                <w:szCs w:val="20"/>
              </w:rPr>
            </w:pPr>
            <w:r w:rsidRPr="007463D8">
              <w:rPr>
                <w:rFonts w:ascii="PT Astra Serif" w:hAnsi="PT Astra Serif"/>
                <w:b/>
                <w:bCs/>
                <w:sz w:val="20"/>
                <w:szCs w:val="20"/>
              </w:rPr>
              <w:t>Национальная безопасность</w:t>
            </w:r>
            <w:r w:rsidRPr="007463D8">
              <w:rPr>
                <w:rFonts w:ascii="PT Astra Serif" w:hAnsi="PT Astra Serif"/>
                <w:sz w:val="20"/>
                <w:szCs w:val="20"/>
              </w:rPr>
              <w:t xml:space="preserve"> </w:t>
            </w:r>
            <w:proofErr w:type="gramStart"/>
            <w:r w:rsidRPr="007463D8">
              <w:rPr>
                <w:rFonts w:ascii="PT Astra Serif" w:hAnsi="PT Astra Serif"/>
                <w:sz w:val="20"/>
                <w:szCs w:val="20"/>
              </w:rPr>
              <w:t xml:space="preserve">( </w:t>
            </w:r>
            <w:proofErr w:type="gramEnd"/>
            <w:r w:rsidRPr="007463D8">
              <w:rPr>
                <w:rFonts w:ascii="PT Astra Serif" w:hAnsi="PT Astra Serif"/>
                <w:sz w:val="20"/>
                <w:szCs w:val="20"/>
              </w:rPr>
              <w:t>ГО и ЧС, противопожарные мероприятия)</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16EB81D0"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6458,3</w:t>
            </w:r>
          </w:p>
        </w:tc>
        <w:tc>
          <w:tcPr>
            <w:tcW w:w="619" w:type="pct"/>
            <w:tcBorders>
              <w:top w:val="nil"/>
              <w:left w:val="nil"/>
              <w:bottom w:val="single" w:sz="4" w:space="0" w:color="000000"/>
              <w:right w:val="single" w:sz="4" w:space="0" w:color="000000"/>
            </w:tcBorders>
            <w:shd w:val="clear" w:color="auto" w:fill="auto"/>
            <w:vAlign w:val="bottom"/>
            <w:hideMark/>
          </w:tcPr>
          <w:p w14:paraId="63DFD7FC"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7805,7</w:t>
            </w:r>
          </w:p>
        </w:tc>
        <w:tc>
          <w:tcPr>
            <w:tcW w:w="619" w:type="pct"/>
            <w:tcBorders>
              <w:top w:val="nil"/>
              <w:left w:val="nil"/>
              <w:bottom w:val="single" w:sz="4" w:space="0" w:color="000000"/>
              <w:right w:val="single" w:sz="4" w:space="0" w:color="000000"/>
            </w:tcBorders>
            <w:shd w:val="clear" w:color="auto" w:fill="auto"/>
            <w:vAlign w:val="bottom"/>
            <w:hideMark/>
          </w:tcPr>
          <w:p w14:paraId="1D6DD892"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7742,0</w:t>
            </w:r>
          </w:p>
        </w:tc>
        <w:tc>
          <w:tcPr>
            <w:tcW w:w="481" w:type="pct"/>
            <w:tcBorders>
              <w:top w:val="nil"/>
              <w:left w:val="nil"/>
              <w:bottom w:val="single" w:sz="4" w:space="0" w:color="000000"/>
              <w:right w:val="single" w:sz="4" w:space="0" w:color="000000"/>
            </w:tcBorders>
            <w:shd w:val="clear" w:color="auto" w:fill="auto"/>
            <w:vAlign w:val="bottom"/>
            <w:hideMark/>
          </w:tcPr>
          <w:p w14:paraId="1A1A1822"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99,2</w:t>
            </w:r>
          </w:p>
        </w:tc>
        <w:tc>
          <w:tcPr>
            <w:tcW w:w="547" w:type="pct"/>
            <w:tcBorders>
              <w:top w:val="nil"/>
              <w:left w:val="nil"/>
              <w:bottom w:val="single" w:sz="4" w:space="0" w:color="000000"/>
              <w:right w:val="single" w:sz="4" w:space="0" w:color="000000"/>
            </w:tcBorders>
            <w:shd w:val="clear" w:color="auto" w:fill="auto"/>
            <w:vAlign w:val="bottom"/>
            <w:hideMark/>
          </w:tcPr>
          <w:p w14:paraId="761C8194"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0,7</w:t>
            </w:r>
          </w:p>
        </w:tc>
      </w:tr>
      <w:tr w:rsidR="00631F5E" w:rsidRPr="00181734" w14:paraId="6B059ED1" w14:textId="77777777" w:rsidTr="00C111BD">
        <w:trPr>
          <w:trHeight w:val="240"/>
        </w:trPr>
        <w:tc>
          <w:tcPr>
            <w:tcW w:w="2115" w:type="pct"/>
            <w:tcBorders>
              <w:top w:val="nil"/>
              <w:left w:val="single" w:sz="4" w:space="0" w:color="000000"/>
              <w:bottom w:val="nil"/>
              <w:right w:val="nil"/>
            </w:tcBorders>
            <w:shd w:val="clear" w:color="auto" w:fill="auto"/>
            <w:vAlign w:val="bottom"/>
            <w:hideMark/>
          </w:tcPr>
          <w:p w14:paraId="3277299C"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в т.ч. заработная плата с начислениями</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208408A9"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6053,5</w:t>
            </w:r>
          </w:p>
        </w:tc>
        <w:tc>
          <w:tcPr>
            <w:tcW w:w="619" w:type="pct"/>
            <w:tcBorders>
              <w:top w:val="nil"/>
              <w:left w:val="nil"/>
              <w:bottom w:val="single" w:sz="4" w:space="0" w:color="000000"/>
              <w:right w:val="single" w:sz="4" w:space="0" w:color="000000"/>
            </w:tcBorders>
            <w:shd w:val="clear" w:color="auto" w:fill="auto"/>
            <w:vAlign w:val="bottom"/>
            <w:hideMark/>
          </w:tcPr>
          <w:p w14:paraId="044CFDB6"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3804,6</w:t>
            </w:r>
          </w:p>
        </w:tc>
        <w:tc>
          <w:tcPr>
            <w:tcW w:w="619" w:type="pct"/>
            <w:tcBorders>
              <w:top w:val="nil"/>
              <w:left w:val="nil"/>
              <w:bottom w:val="single" w:sz="4" w:space="0" w:color="000000"/>
              <w:right w:val="single" w:sz="4" w:space="0" w:color="000000"/>
            </w:tcBorders>
            <w:shd w:val="clear" w:color="auto" w:fill="auto"/>
            <w:vAlign w:val="bottom"/>
            <w:hideMark/>
          </w:tcPr>
          <w:p w14:paraId="18ADD914"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3706,4</w:t>
            </w:r>
          </w:p>
        </w:tc>
        <w:tc>
          <w:tcPr>
            <w:tcW w:w="481" w:type="pct"/>
            <w:tcBorders>
              <w:top w:val="nil"/>
              <w:left w:val="nil"/>
              <w:bottom w:val="single" w:sz="4" w:space="0" w:color="000000"/>
              <w:right w:val="single" w:sz="4" w:space="0" w:color="000000"/>
            </w:tcBorders>
            <w:shd w:val="clear" w:color="auto" w:fill="auto"/>
            <w:vAlign w:val="bottom"/>
            <w:hideMark/>
          </w:tcPr>
          <w:p w14:paraId="606DA350"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97,4</w:t>
            </w:r>
          </w:p>
        </w:tc>
        <w:tc>
          <w:tcPr>
            <w:tcW w:w="547" w:type="pct"/>
            <w:tcBorders>
              <w:top w:val="nil"/>
              <w:left w:val="nil"/>
              <w:bottom w:val="single" w:sz="4" w:space="0" w:color="000000"/>
              <w:right w:val="single" w:sz="4" w:space="0" w:color="000000"/>
            </w:tcBorders>
            <w:shd w:val="clear" w:color="auto" w:fill="auto"/>
            <w:vAlign w:val="bottom"/>
            <w:hideMark/>
          </w:tcPr>
          <w:p w14:paraId="691F261A"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r>
      <w:tr w:rsidR="00631F5E" w:rsidRPr="00181734" w14:paraId="49D25B66" w14:textId="77777777" w:rsidTr="00C111BD">
        <w:trPr>
          <w:trHeight w:val="240"/>
        </w:trPr>
        <w:tc>
          <w:tcPr>
            <w:tcW w:w="2115" w:type="pct"/>
            <w:tcBorders>
              <w:top w:val="single" w:sz="4" w:space="0" w:color="000000"/>
              <w:left w:val="single" w:sz="4" w:space="0" w:color="000000"/>
              <w:bottom w:val="single" w:sz="4" w:space="0" w:color="000000"/>
              <w:right w:val="nil"/>
            </w:tcBorders>
            <w:shd w:val="clear" w:color="auto" w:fill="auto"/>
            <w:vAlign w:val="bottom"/>
            <w:hideMark/>
          </w:tcPr>
          <w:p w14:paraId="51AA9CEE" w14:textId="77777777" w:rsidR="00631F5E" w:rsidRPr="007463D8" w:rsidRDefault="00631F5E" w:rsidP="00C111BD">
            <w:pPr>
              <w:rPr>
                <w:rFonts w:ascii="PT Astra Serif" w:hAnsi="PT Astra Serif"/>
                <w:b/>
                <w:bCs/>
                <w:sz w:val="20"/>
                <w:szCs w:val="20"/>
              </w:rPr>
            </w:pPr>
            <w:r w:rsidRPr="007463D8">
              <w:rPr>
                <w:rFonts w:ascii="PT Astra Serif" w:hAnsi="PT Astra Serif"/>
                <w:b/>
                <w:bCs/>
                <w:sz w:val="20"/>
                <w:szCs w:val="20"/>
              </w:rPr>
              <w:t xml:space="preserve">Национальная экономика </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19532A9C"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79208,1</w:t>
            </w:r>
          </w:p>
        </w:tc>
        <w:tc>
          <w:tcPr>
            <w:tcW w:w="619" w:type="pct"/>
            <w:tcBorders>
              <w:top w:val="nil"/>
              <w:left w:val="nil"/>
              <w:bottom w:val="single" w:sz="4" w:space="0" w:color="000000"/>
              <w:right w:val="single" w:sz="4" w:space="0" w:color="000000"/>
            </w:tcBorders>
            <w:shd w:val="clear" w:color="auto" w:fill="auto"/>
            <w:vAlign w:val="bottom"/>
            <w:hideMark/>
          </w:tcPr>
          <w:p w14:paraId="2696557A"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131219,6</w:t>
            </w:r>
          </w:p>
        </w:tc>
        <w:tc>
          <w:tcPr>
            <w:tcW w:w="619" w:type="pct"/>
            <w:tcBorders>
              <w:top w:val="nil"/>
              <w:left w:val="nil"/>
              <w:bottom w:val="single" w:sz="4" w:space="0" w:color="000000"/>
              <w:right w:val="single" w:sz="4" w:space="0" w:color="000000"/>
            </w:tcBorders>
            <w:shd w:val="clear" w:color="auto" w:fill="auto"/>
            <w:vAlign w:val="bottom"/>
            <w:hideMark/>
          </w:tcPr>
          <w:p w14:paraId="7059E2A3"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125387,3</w:t>
            </w:r>
          </w:p>
        </w:tc>
        <w:tc>
          <w:tcPr>
            <w:tcW w:w="481" w:type="pct"/>
            <w:tcBorders>
              <w:top w:val="nil"/>
              <w:left w:val="nil"/>
              <w:bottom w:val="single" w:sz="4" w:space="0" w:color="000000"/>
              <w:right w:val="single" w:sz="4" w:space="0" w:color="000000"/>
            </w:tcBorders>
            <w:shd w:val="clear" w:color="auto" w:fill="auto"/>
            <w:vAlign w:val="bottom"/>
            <w:hideMark/>
          </w:tcPr>
          <w:p w14:paraId="435885B2"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95,6</w:t>
            </w:r>
          </w:p>
        </w:tc>
        <w:tc>
          <w:tcPr>
            <w:tcW w:w="547" w:type="pct"/>
            <w:tcBorders>
              <w:top w:val="nil"/>
              <w:left w:val="nil"/>
              <w:bottom w:val="single" w:sz="4" w:space="0" w:color="000000"/>
              <w:right w:val="single" w:sz="4" w:space="0" w:color="000000"/>
            </w:tcBorders>
            <w:shd w:val="clear" w:color="auto" w:fill="auto"/>
            <w:vAlign w:val="bottom"/>
            <w:hideMark/>
          </w:tcPr>
          <w:p w14:paraId="360DC885"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11,7</w:t>
            </w:r>
          </w:p>
        </w:tc>
      </w:tr>
      <w:tr w:rsidR="00631F5E" w:rsidRPr="00181734" w14:paraId="796670C4" w14:textId="77777777" w:rsidTr="00C111BD">
        <w:trPr>
          <w:trHeight w:val="240"/>
        </w:trPr>
        <w:tc>
          <w:tcPr>
            <w:tcW w:w="2115" w:type="pct"/>
            <w:tcBorders>
              <w:top w:val="nil"/>
              <w:left w:val="single" w:sz="4" w:space="0" w:color="000000"/>
              <w:bottom w:val="single" w:sz="4" w:space="0" w:color="auto"/>
              <w:right w:val="nil"/>
            </w:tcBorders>
            <w:shd w:val="clear" w:color="auto" w:fill="auto"/>
            <w:vAlign w:val="bottom"/>
            <w:hideMark/>
          </w:tcPr>
          <w:p w14:paraId="26094407"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в т.ч. заработная плата с начислениями</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4C839091"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3719,2</w:t>
            </w:r>
          </w:p>
        </w:tc>
        <w:tc>
          <w:tcPr>
            <w:tcW w:w="619" w:type="pct"/>
            <w:tcBorders>
              <w:top w:val="nil"/>
              <w:left w:val="nil"/>
              <w:bottom w:val="single" w:sz="4" w:space="0" w:color="000000"/>
              <w:right w:val="single" w:sz="4" w:space="0" w:color="000000"/>
            </w:tcBorders>
            <w:shd w:val="clear" w:color="auto" w:fill="auto"/>
            <w:vAlign w:val="bottom"/>
            <w:hideMark/>
          </w:tcPr>
          <w:p w14:paraId="6E4DE436"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3804,6</w:t>
            </w:r>
          </w:p>
        </w:tc>
        <w:tc>
          <w:tcPr>
            <w:tcW w:w="619" w:type="pct"/>
            <w:tcBorders>
              <w:top w:val="nil"/>
              <w:left w:val="nil"/>
              <w:bottom w:val="single" w:sz="4" w:space="0" w:color="000000"/>
              <w:right w:val="single" w:sz="4" w:space="0" w:color="000000"/>
            </w:tcBorders>
            <w:shd w:val="clear" w:color="auto" w:fill="auto"/>
            <w:vAlign w:val="bottom"/>
            <w:hideMark/>
          </w:tcPr>
          <w:p w14:paraId="3D38EE25"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3706,4</w:t>
            </w:r>
          </w:p>
        </w:tc>
        <w:tc>
          <w:tcPr>
            <w:tcW w:w="481" w:type="pct"/>
            <w:tcBorders>
              <w:top w:val="nil"/>
              <w:left w:val="nil"/>
              <w:bottom w:val="single" w:sz="4" w:space="0" w:color="000000"/>
              <w:right w:val="single" w:sz="4" w:space="0" w:color="000000"/>
            </w:tcBorders>
            <w:shd w:val="clear" w:color="auto" w:fill="auto"/>
            <w:vAlign w:val="bottom"/>
            <w:hideMark/>
          </w:tcPr>
          <w:p w14:paraId="4C14C51A"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97,4</w:t>
            </w:r>
          </w:p>
        </w:tc>
        <w:tc>
          <w:tcPr>
            <w:tcW w:w="547" w:type="pct"/>
            <w:tcBorders>
              <w:top w:val="nil"/>
              <w:left w:val="nil"/>
              <w:bottom w:val="single" w:sz="4" w:space="0" w:color="000000"/>
              <w:right w:val="single" w:sz="4" w:space="0" w:color="000000"/>
            </w:tcBorders>
            <w:shd w:val="clear" w:color="auto" w:fill="auto"/>
            <w:vAlign w:val="bottom"/>
            <w:hideMark/>
          </w:tcPr>
          <w:p w14:paraId="53DA511C"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r>
      <w:tr w:rsidR="00631F5E" w:rsidRPr="00181734" w14:paraId="2A73BA1D" w14:textId="77777777" w:rsidTr="00C111BD">
        <w:trPr>
          <w:trHeight w:val="240"/>
        </w:trPr>
        <w:tc>
          <w:tcPr>
            <w:tcW w:w="2115" w:type="pct"/>
            <w:tcBorders>
              <w:top w:val="single" w:sz="4" w:space="0" w:color="000000"/>
              <w:left w:val="single" w:sz="4" w:space="0" w:color="000000"/>
              <w:bottom w:val="single" w:sz="4" w:space="0" w:color="000000"/>
              <w:right w:val="nil"/>
            </w:tcBorders>
            <w:shd w:val="clear" w:color="auto" w:fill="auto"/>
            <w:vAlign w:val="bottom"/>
            <w:hideMark/>
          </w:tcPr>
          <w:p w14:paraId="6A0107FC" w14:textId="77777777" w:rsidR="00631F5E" w:rsidRPr="007463D8" w:rsidRDefault="00631F5E" w:rsidP="00C111BD">
            <w:pPr>
              <w:rPr>
                <w:rFonts w:ascii="PT Astra Serif" w:hAnsi="PT Astra Serif"/>
                <w:b/>
                <w:bCs/>
                <w:sz w:val="20"/>
                <w:szCs w:val="20"/>
              </w:rPr>
            </w:pPr>
            <w:r w:rsidRPr="007463D8">
              <w:rPr>
                <w:rFonts w:ascii="PT Astra Serif" w:hAnsi="PT Astra Serif"/>
                <w:b/>
                <w:bCs/>
                <w:sz w:val="20"/>
                <w:szCs w:val="20"/>
              </w:rPr>
              <w:t>ЖКХ</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449C4742"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50320,3</w:t>
            </w:r>
          </w:p>
        </w:tc>
        <w:tc>
          <w:tcPr>
            <w:tcW w:w="619" w:type="pct"/>
            <w:tcBorders>
              <w:top w:val="nil"/>
              <w:left w:val="nil"/>
              <w:bottom w:val="single" w:sz="4" w:space="0" w:color="000000"/>
              <w:right w:val="single" w:sz="4" w:space="0" w:color="000000"/>
            </w:tcBorders>
            <w:shd w:val="clear" w:color="auto" w:fill="auto"/>
            <w:vAlign w:val="bottom"/>
            <w:hideMark/>
          </w:tcPr>
          <w:p w14:paraId="3A667A5B"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35831,0</w:t>
            </w:r>
          </w:p>
        </w:tc>
        <w:tc>
          <w:tcPr>
            <w:tcW w:w="619" w:type="pct"/>
            <w:tcBorders>
              <w:top w:val="nil"/>
              <w:left w:val="nil"/>
              <w:bottom w:val="single" w:sz="4" w:space="0" w:color="000000"/>
              <w:right w:val="single" w:sz="4" w:space="0" w:color="000000"/>
            </w:tcBorders>
            <w:shd w:val="clear" w:color="auto" w:fill="auto"/>
            <w:vAlign w:val="bottom"/>
            <w:hideMark/>
          </w:tcPr>
          <w:p w14:paraId="0870C490"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34762,2</w:t>
            </w:r>
          </w:p>
        </w:tc>
        <w:tc>
          <w:tcPr>
            <w:tcW w:w="481" w:type="pct"/>
            <w:tcBorders>
              <w:top w:val="nil"/>
              <w:left w:val="nil"/>
              <w:bottom w:val="single" w:sz="4" w:space="0" w:color="000000"/>
              <w:right w:val="single" w:sz="4" w:space="0" w:color="000000"/>
            </w:tcBorders>
            <w:shd w:val="clear" w:color="auto" w:fill="auto"/>
            <w:vAlign w:val="bottom"/>
            <w:hideMark/>
          </w:tcPr>
          <w:p w14:paraId="69317112"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97,0</w:t>
            </w:r>
          </w:p>
        </w:tc>
        <w:tc>
          <w:tcPr>
            <w:tcW w:w="547" w:type="pct"/>
            <w:tcBorders>
              <w:top w:val="nil"/>
              <w:left w:val="nil"/>
              <w:bottom w:val="single" w:sz="4" w:space="0" w:color="000000"/>
              <w:right w:val="single" w:sz="4" w:space="0" w:color="000000"/>
            </w:tcBorders>
            <w:shd w:val="clear" w:color="auto" w:fill="auto"/>
            <w:vAlign w:val="bottom"/>
            <w:hideMark/>
          </w:tcPr>
          <w:p w14:paraId="28CBB88D"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3,2</w:t>
            </w:r>
          </w:p>
        </w:tc>
      </w:tr>
      <w:tr w:rsidR="00631F5E" w:rsidRPr="00181734" w14:paraId="082E7E54" w14:textId="77777777" w:rsidTr="00C111BD">
        <w:trPr>
          <w:trHeight w:val="240"/>
        </w:trPr>
        <w:tc>
          <w:tcPr>
            <w:tcW w:w="2115" w:type="pct"/>
            <w:tcBorders>
              <w:top w:val="single" w:sz="4" w:space="0" w:color="auto"/>
              <w:left w:val="single" w:sz="4" w:space="0" w:color="000000"/>
              <w:bottom w:val="single" w:sz="4" w:space="0" w:color="000000"/>
              <w:right w:val="nil"/>
            </w:tcBorders>
            <w:shd w:val="clear" w:color="auto" w:fill="auto"/>
            <w:vAlign w:val="bottom"/>
            <w:hideMark/>
          </w:tcPr>
          <w:p w14:paraId="34B7A98D" w14:textId="77777777" w:rsidR="00631F5E" w:rsidRPr="007463D8" w:rsidRDefault="00631F5E" w:rsidP="00C111BD">
            <w:pPr>
              <w:rPr>
                <w:rFonts w:ascii="PT Astra Serif" w:hAnsi="PT Astra Serif"/>
                <w:b/>
                <w:bCs/>
                <w:sz w:val="20"/>
                <w:szCs w:val="20"/>
              </w:rPr>
            </w:pPr>
            <w:r w:rsidRPr="007463D8">
              <w:rPr>
                <w:rFonts w:ascii="PT Astra Serif" w:hAnsi="PT Astra Serif"/>
                <w:b/>
                <w:bCs/>
                <w:sz w:val="20"/>
                <w:szCs w:val="20"/>
              </w:rPr>
              <w:t>Образование</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04F056D9"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590288,1</w:t>
            </w:r>
          </w:p>
        </w:tc>
        <w:tc>
          <w:tcPr>
            <w:tcW w:w="619" w:type="pct"/>
            <w:tcBorders>
              <w:top w:val="nil"/>
              <w:left w:val="nil"/>
              <w:bottom w:val="single" w:sz="4" w:space="0" w:color="000000"/>
              <w:right w:val="single" w:sz="4" w:space="0" w:color="000000"/>
            </w:tcBorders>
            <w:shd w:val="clear" w:color="auto" w:fill="auto"/>
            <w:vAlign w:val="bottom"/>
            <w:hideMark/>
          </w:tcPr>
          <w:p w14:paraId="13408765"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677486,8</w:t>
            </w:r>
          </w:p>
        </w:tc>
        <w:tc>
          <w:tcPr>
            <w:tcW w:w="619" w:type="pct"/>
            <w:tcBorders>
              <w:top w:val="nil"/>
              <w:left w:val="nil"/>
              <w:bottom w:val="single" w:sz="4" w:space="0" w:color="000000"/>
              <w:right w:val="single" w:sz="4" w:space="0" w:color="000000"/>
            </w:tcBorders>
            <w:shd w:val="clear" w:color="auto" w:fill="auto"/>
            <w:vAlign w:val="bottom"/>
            <w:hideMark/>
          </w:tcPr>
          <w:p w14:paraId="2D96E8E3"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669405,1</w:t>
            </w:r>
          </w:p>
        </w:tc>
        <w:tc>
          <w:tcPr>
            <w:tcW w:w="481" w:type="pct"/>
            <w:tcBorders>
              <w:top w:val="nil"/>
              <w:left w:val="nil"/>
              <w:bottom w:val="single" w:sz="4" w:space="0" w:color="000000"/>
              <w:right w:val="single" w:sz="4" w:space="0" w:color="000000"/>
            </w:tcBorders>
            <w:shd w:val="clear" w:color="auto" w:fill="auto"/>
            <w:vAlign w:val="bottom"/>
            <w:hideMark/>
          </w:tcPr>
          <w:p w14:paraId="117112FA"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98,8</w:t>
            </w:r>
          </w:p>
        </w:tc>
        <w:tc>
          <w:tcPr>
            <w:tcW w:w="547" w:type="pct"/>
            <w:tcBorders>
              <w:top w:val="nil"/>
              <w:left w:val="nil"/>
              <w:bottom w:val="single" w:sz="4" w:space="0" w:color="000000"/>
              <w:right w:val="single" w:sz="4" w:space="0" w:color="000000"/>
            </w:tcBorders>
            <w:shd w:val="clear" w:color="auto" w:fill="auto"/>
            <w:vAlign w:val="bottom"/>
            <w:hideMark/>
          </w:tcPr>
          <w:p w14:paraId="39F1B160"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62,4</w:t>
            </w:r>
          </w:p>
        </w:tc>
      </w:tr>
      <w:tr w:rsidR="00631F5E" w:rsidRPr="00181734" w14:paraId="73A5D791" w14:textId="77777777" w:rsidTr="00C111BD">
        <w:trPr>
          <w:trHeight w:val="240"/>
        </w:trPr>
        <w:tc>
          <w:tcPr>
            <w:tcW w:w="2115" w:type="pct"/>
            <w:tcBorders>
              <w:top w:val="nil"/>
              <w:left w:val="single" w:sz="4" w:space="0" w:color="000000"/>
              <w:bottom w:val="single" w:sz="4" w:space="0" w:color="000000"/>
              <w:right w:val="nil"/>
            </w:tcBorders>
            <w:shd w:val="clear" w:color="auto" w:fill="auto"/>
            <w:vAlign w:val="bottom"/>
            <w:hideMark/>
          </w:tcPr>
          <w:p w14:paraId="7AB116CE"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в т.ч. заработная плата с начислениями</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76C4E92C"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431683,6</w:t>
            </w:r>
          </w:p>
        </w:tc>
        <w:tc>
          <w:tcPr>
            <w:tcW w:w="619" w:type="pct"/>
            <w:tcBorders>
              <w:top w:val="nil"/>
              <w:left w:val="nil"/>
              <w:bottom w:val="single" w:sz="4" w:space="0" w:color="000000"/>
              <w:right w:val="single" w:sz="4" w:space="0" w:color="000000"/>
            </w:tcBorders>
            <w:shd w:val="clear" w:color="auto" w:fill="auto"/>
            <w:vAlign w:val="bottom"/>
            <w:hideMark/>
          </w:tcPr>
          <w:p w14:paraId="7B32456D"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512861,6</w:t>
            </w:r>
          </w:p>
        </w:tc>
        <w:tc>
          <w:tcPr>
            <w:tcW w:w="619" w:type="pct"/>
            <w:tcBorders>
              <w:top w:val="nil"/>
              <w:left w:val="nil"/>
              <w:bottom w:val="single" w:sz="4" w:space="0" w:color="000000"/>
              <w:right w:val="single" w:sz="4" w:space="0" w:color="000000"/>
            </w:tcBorders>
            <w:shd w:val="clear" w:color="auto" w:fill="auto"/>
            <w:vAlign w:val="bottom"/>
            <w:hideMark/>
          </w:tcPr>
          <w:p w14:paraId="529E5DF5"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511299,4</w:t>
            </w:r>
          </w:p>
        </w:tc>
        <w:tc>
          <w:tcPr>
            <w:tcW w:w="481" w:type="pct"/>
            <w:tcBorders>
              <w:top w:val="nil"/>
              <w:left w:val="nil"/>
              <w:bottom w:val="single" w:sz="4" w:space="0" w:color="000000"/>
              <w:right w:val="single" w:sz="4" w:space="0" w:color="000000"/>
            </w:tcBorders>
            <w:shd w:val="clear" w:color="auto" w:fill="auto"/>
            <w:vAlign w:val="bottom"/>
            <w:hideMark/>
          </w:tcPr>
          <w:p w14:paraId="2087677B"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99,7</w:t>
            </w:r>
          </w:p>
        </w:tc>
        <w:tc>
          <w:tcPr>
            <w:tcW w:w="547" w:type="pct"/>
            <w:tcBorders>
              <w:top w:val="nil"/>
              <w:left w:val="nil"/>
              <w:bottom w:val="single" w:sz="4" w:space="0" w:color="000000"/>
              <w:right w:val="single" w:sz="4" w:space="0" w:color="000000"/>
            </w:tcBorders>
            <w:shd w:val="clear" w:color="auto" w:fill="auto"/>
            <w:vAlign w:val="bottom"/>
            <w:hideMark/>
          </w:tcPr>
          <w:p w14:paraId="0599AD9B"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r>
      <w:tr w:rsidR="00631F5E" w:rsidRPr="00181734" w14:paraId="52E5577B" w14:textId="77777777" w:rsidTr="00C111BD">
        <w:trPr>
          <w:trHeight w:val="240"/>
        </w:trPr>
        <w:tc>
          <w:tcPr>
            <w:tcW w:w="2115" w:type="pct"/>
            <w:tcBorders>
              <w:top w:val="nil"/>
              <w:left w:val="single" w:sz="4" w:space="0" w:color="000000"/>
              <w:bottom w:val="single" w:sz="4" w:space="0" w:color="000000"/>
              <w:right w:val="nil"/>
            </w:tcBorders>
            <w:shd w:val="clear" w:color="auto" w:fill="auto"/>
            <w:vAlign w:val="bottom"/>
            <w:hideMark/>
          </w:tcPr>
          <w:p w14:paraId="3C4BC1B9" w14:textId="77777777" w:rsidR="00631F5E" w:rsidRPr="007463D8" w:rsidRDefault="00631F5E" w:rsidP="00C111BD">
            <w:pPr>
              <w:rPr>
                <w:rFonts w:ascii="PT Astra Serif" w:hAnsi="PT Astra Serif"/>
                <w:b/>
                <w:bCs/>
                <w:sz w:val="20"/>
                <w:szCs w:val="20"/>
              </w:rPr>
            </w:pPr>
            <w:r w:rsidRPr="007463D8">
              <w:rPr>
                <w:rFonts w:ascii="PT Astra Serif" w:hAnsi="PT Astra Serif"/>
                <w:b/>
                <w:bCs/>
                <w:sz w:val="20"/>
                <w:szCs w:val="20"/>
              </w:rPr>
              <w:t>Культура</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4153AD59"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62314,9</w:t>
            </w:r>
          </w:p>
        </w:tc>
        <w:tc>
          <w:tcPr>
            <w:tcW w:w="619" w:type="pct"/>
            <w:tcBorders>
              <w:top w:val="nil"/>
              <w:left w:val="nil"/>
              <w:bottom w:val="single" w:sz="4" w:space="0" w:color="000000"/>
              <w:right w:val="single" w:sz="4" w:space="0" w:color="000000"/>
            </w:tcBorders>
            <w:shd w:val="clear" w:color="auto" w:fill="auto"/>
            <w:vAlign w:val="bottom"/>
            <w:hideMark/>
          </w:tcPr>
          <w:p w14:paraId="422E12B0"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54021,0</w:t>
            </w:r>
          </w:p>
        </w:tc>
        <w:tc>
          <w:tcPr>
            <w:tcW w:w="619" w:type="pct"/>
            <w:tcBorders>
              <w:top w:val="nil"/>
              <w:left w:val="nil"/>
              <w:bottom w:val="single" w:sz="4" w:space="0" w:color="000000"/>
              <w:right w:val="single" w:sz="4" w:space="0" w:color="000000"/>
            </w:tcBorders>
            <w:shd w:val="clear" w:color="auto" w:fill="auto"/>
            <w:vAlign w:val="bottom"/>
            <w:hideMark/>
          </w:tcPr>
          <w:p w14:paraId="7C8FBE3A"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52915,5</w:t>
            </w:r>
          </w:p>
        </w:tc>
        <w:tc>
          <w:tcPr>
            <w:tcW w:w="481" w:type="pct"/>
            <w:tcBorders>
              <w:top w:val="nil"/>
              <w:left w:val="nil"/>
              <w:bottom w:val="single" w:sz="4" w:space="0" w:color="000000"/>
              <w:right w:val="single" w:sz="4" w:space="0" w:color="000000"/>
            </w:tcBorders>
            <w:shd w:val="clear" w:color="auto" w:fill="auto"/>
            <w:vAlign w:val="bottom"/>
            <w:hideMark/>
          </w:tcPr>
          <w:p w14:paraId="3181C489"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98,0</w:t>
            </w:r>
          </w:p>
        </w:tc>
        <w:tc>
          <w:tcPr>
            <w:tcW w:w="547" w:type="pct"/>
            <w:tcBorders>
              <w:top w:val="nil"/>
              <w:left w:val="nil"/>
              <w:bottom w:val="single" w:sz="4" w:space="0" w:color="000000"/>
              <w:right w:val="single" w:sz="4" w:space="0" w:color="000000"/>
            </w:tcBorders>
            <w:shd w:val="clear" w:color="auto" w:fill="auto"/>
            <w:vAlign w:val="bottom"/>
            <w:hideMark/>
          </w:tcPr>
          <w:p w14:paraId="5A5D9336"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4,9</w:t>
            </w:r>
          </w:p>
        </w:tc>
      </w:tr>
      <w:tr w:rsidR="00631F5E" w:rsidRPr="00181734" w14:paraId="1812D1F3" w14:textId="77777777" w:rsidTr="00C111BD">
        <w:trPr>
          <w:trHeight w:val="240"/>
        </w:trPr>
        <w:tc>
          <w:tcPr>
            <w:tcW w:w="2115" w:type="pct"/>
            <w:tcBorders>
              <w:top w:val="nil"/>
              <w:left w:val="single" w:sz="4" w:space="0" w:color="000000"/>
              <w:bottom w:val="single" w:sz="4" w:space="0" w:color="000000"/>
              <w:right w:val="nil"/>
            </w:tcBorders>
            <w:shd w:val="clear" w:color="auto" w:fill="auto"/>
            <w:vAlign w:val="bottom"/>
            <w:hideMark/>
          </w:tcPr>
          <w:p w14:paraId="4359F3DB"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в т.ч. заработная плата с начислениями</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6CED0128"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33469,7</w:t>
            </w:r>
          </w:p>
        </w:tc>
        <w:tc>
          <w:tcPr>
            <w:tcW w:w="619" w:type="pct"/>
            <w:tcBorders>
              <w:top w:val="nil"/>
              <w:left w:val="nil"/>
              <w:bottom w:val="single" w:sz="4" w:space="0" w:color="000000"/>
              <w:right w:val="single" w:sz="4" w:space="0" w:color="000000"/>
            </w:tcBorders>
            <w:shd w:val="clear" w:color="auto" w:fill="auto"/>
            <w:vAlign w:val="bottom"/>
            <w:hideMark/>
          </w:tcPr>
          <w:p w14:paraId="5B524B3F"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35577,5</w:t>
            </w:r>
          </w:p>
        </w:tc>
        <w:tc>
          <w:tcPr>
            <w:tcW w:w="619" w:type="pct"/>
            <w:tcBorders>
              <w:top w:val="nil"/>
              <w:left w:val="nil"/>
              <w:bottom w:val="single" w:sz="4" w:space="0" w:color="000000"/>
              <w:right w:val="single" w:sz="4" w:space="0" w:color="000000"/>
            </w:tcBorders>
            <w:shd w:val="clear" w:color="auto" w:fill="auto"/>
            <w:vAlign w:val="bottom"/>
            <w:hideMark/>
          </w:tcPr>
          <w:p w14:paraId="7F1DA97E"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35577,5</w:t>
            </w:r>
          </w:p>
        </w:tc>
        <w:tc>
          <w:tcPr>
            <w:tcW w:w="481" w:type="pct"/>
            <w:tcBorders>
              <w:top w:val="nil"/>
              <w:left w:val="nil"/>
              <w:bottom w:val="single" w:sz="4" w:space="0" w:color="000000"/>
              <w:right w:val="single" w:sz="4" w:space="0" w:color="000000"/>
            </w:tcBorders>
            <w:shd w:val="clear" w:color="auto" w:fill="auto"/>
            <w:vAlign w:val="bottom"/>
            <w:hideMark/>
          </w:tcPr>
          <w:p w14:paraId="2FFC3F69"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100,0</w:t>
            </w:r>
          </w:p>
        </w:tc>
        <w:tc>
          <w:tcPr>
            <w:tcW w:w="547" w:type="pct"/>
            <w:tcBorders>
              <w:top w:val="nil"/>
              <w:left w:val="nil"/>
              <w:bottom w:val="single" w:sz="4" w:space="0" w:color="000000"/>
              <w:right w:val="single" w:sz="4" w:space="0" w:color="000000"/>
            </w:tcBorders>
            <w:shd w:val="clear" w:color="auto" w:fill="auto"/>
            <w:vAlign w:val="bottom"/>
            <w:hideMark/>
          </w:tcPr>
          <w:p w14:paraId="7B1963B3"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r>
      <w:tr w:rsidR="00631F5E" w:rsidRPr="00181734" w14:paraId="1851C8D0" w14:textId="77777777" w:rsidTr="00C111BD">
        <w:trPr>
          <w:trHeight w:val="240"/>
        </w:trPr>
        <w:tc>
          <w:tcPr>
            <w:tcW w:w="2115" w:type="pct"/>
            <w:tcBorders>
              <w:top w:val="nil"/>
              <w:left w:val="single" w:sz="4" w:space="0" w:color="000000"/>
              <w:bottom w:val="single" w:sz="4" w:space="0" w:color="000000"/>
              <w:right w:val="nil"/>
            </w:tcBorders>
            <w:shd w:val="clear" w:color="auto" w:fill="auto"/>
            <w:vAlign w:val="bottom"/>
            <w:hideMark/>
          </w:tcPr>
          <w:p w14:paraId="250D1DF0" w14:textId="77777777" w:rsidR="00631F5E" w:rsidRPr="007463D8" w:rsidRDefault="00631F5E" w:rsidP="00C111BD">
            <w:pPr>
              <w:rPr>
                <w:rFonts w:ascii="PT Astra Serif" w:hAnsi="PT Astra Serif"/>
                <w:b/>
                <w:bCs/>
                <w:sz w:val="20"/>
                <w:szCs w:val="20"/>
              </w:rPr>
            </w:pPr>
            <w:r w:rsidRPr="007463D8">
              <w:rPr>
                <w:rFonts w:ascii="PT Astra Serif" w:hAnsi="PT Astra Serif"/>
                <w:b/>
                <w:bCs/>
                <w:sz w:val="20"/>
                <w:szCs w:val="20"/>
              </w:rPr>
              <w:t>Социальная политика</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03423EAF"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39112,9</w:t>
            </w:r>
          </w:p>
        </w:tc>
        <w:tc>
          <w:tcPr>
            <w:tcW w:w="619" w:type="pct"/>
            <w:tcBorders>
              <w:top w:val="nil"/>
              <w:left w:val="nil"/>
              <w:bottom w:val="single" w:sz="4" w:space="0" w:color="000000"/>
              <w:right w:val="single" w:sz="4" w:space="0" w:color="000000"/>
            </w:tcBorders>
            <w:shd w:val="clear" w:color="auto" w:fill="auto"/>
            <w:vAlign w:val="bottom"/>
            <w:hideMark/>
          </w:tcPr>
          <w:p w14:paraId="1F6B5F6C"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40556,5</w:t>
            </w:r>
          </w:p>
        </w:tc>
        <w:tc>
          <w:tcPr>
            <w:tcW w:w="619" w:type="pct"/>
            <w:tcBorders>
              <w:top w:val="nil"/>
              <w:left w:val="nil"/>
              <w:bottom w:val="single" w:sz="4" w:space="0" w:color="000000"/>
              <w:right w:val="single" w:sz="4" w:space="0" w:color="000000"/>
            </w:tcBorders>
            <w:shd w:val="clear" w:color="auto" w:fill="auto"/>
            <w:vAlign w:val="bottom"/>
            <w:hideMark/>
          </w:tcPr>
          <w:p w14:paraId="75386D47"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38844,4</w:t>
            </w:r>
          </w:p>
        </w:tc>
        <w:tc>
          <w:tcPr>
            <w:tcW w:w="481" w:type="pct"/>
            <w:tcBorders>
              <w:top w:val="nil"/>
              <w:left w:val="nil"/>
              <w:bottom w:val="single" w:sz="4" w:space="0" w:color="000000"/>
              <w:right w:val="single" w:sz="4" w:space="0" w:color="000000"/>
            </w:tcBorders>
            <w:shd w:val="clear" w:color="auto" w:fill="auto"/>
            <w:vAlign w:val="bottom"/>
            <w:hideMark/>
          </w:tcPr>
          <w:p w14:paraId="10C532BC"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95,8</w:t>
            </w:r>
          </w:p>
        </w:tc>
        <w:tc>
          <w:tcPr>
            <w:tcW w:w="547" w:type="pct"/>
            <w:tcBorders>
              <w:top w:val="nil"/>
              <w:left w:val="nil"/>
              <w:bottom w:val="single" w:sz="4" w:space="0" w:color="000000"/>
              <w:right w:val="single" w:sz="4" w:space="0" w:color="000000"/>
            </w:tcBorders>
            <w:shd w:val="clear" w:color="auto" w:fill="auto"/>
            <w:vAlign w:val="bottom"/>
            <w:hideMark/>
          </w:tcPr>
          <w:p w14:paraId="7838062C"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3,6</w:t>
            </w:r>
          </w:p>
        </w:tc>
      </w:tr>
      <w:tr w:rsidR="00631F5E" w:rsidRPr="00181734" w14:paraId="161C63F7" w14:textId="77777777" w:rsidTr="00C111BD">
        <w:trPr>
          <w:trHeight w:val="240"/>
        </w:trPr>
        <w:tc>
          <w:tcPr>
            <w:tcW w:w="2115" w:type="pct"/>
            <w:tcBorders>
              <w:top w:val="nil"/>
              <w:left w:val="single" w:sz="4" w:space="0" w:color="000000"/>
              <w:bottom w:val="single" w:sz="4" w:space="0" w:color="000000"/>
              <w:right w:val="nil"/>
            </w:tcBorders>
            <w:shd w:val="clear" w:color="auto" w:fill="auto"/>
            <w:vAlign w:val="bottom"/>
            <w:hideMark/>
          </w:tcPr>
          <w:p w14:paraId="14918CBC"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lastRenderedPageBreak/>
              <w:t>в т.ч. заработная плата с начислениями</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2ED0D27A"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1006,8</w:t>
            </w:r>
          </w:p>
        </w:tc>
        <w:tc>
          <w:tcPr>
            <w:tcW w:w="619" w:type="pct"/>
            <w:tcBorders>
              <w:top w:val="nil"/>
              <w:left w:val="nil"/>
              <w:bottom w:val="single" w:sz="4" w:space="0" w:color="000000"/>
              <w:right w:val="single" w:sz="4" w:space="0" w:color="000000"/>
            </w:tcBorders>
            <w:shd w:val="clear" w:color="auto" w:fill="auto"/>
            <w:vAlign w:val="bottom"/>
            <w:hideMark/>
          </w:tcPr>
          <w:p w14:paraId="1C27656B"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1047,6</w:t>
            </w:r>
          </w:p>
        </w:tc>
        <w:tc>
          <w:tcPr>
            <w:tcW w:w="619" w:type="pct"/>
            <w:tcBorders>
              <w:top w:val="nil"/>
              <w:left w:val="nil"/>
              <w:bottom w:val="single" w:sz="4" w:space="0" w:color="000000"/>
              <w:right w:val="single" w:sz="4" w:space="0" w:color="000000"/>
            </w:tcBorders>
            <w:shd w:val="clear" w:color="auto" w:fill="auto"/>
            <w:vAlign w:val="bottom"/>
            <w:hideMark/>
          </w:tcPr>
          <w:p w14:paraId="2E6A7E35"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1047,6</w:t>
            </w:r>
          </w:p>
        </w:tc>
        <w:tc>
          <w:tcPr>
            <w:tcW w:w="481" w:type="pct"/>
            <w:tcBorders>
              <w:top w:val="nil"/>
              <w:left w:val="nil"/>
              <w:bottom w:val="single" w:sz="4" w:space="0" w:color="000000"/>
              <w:right w:val="single" w:sz="4" w:space="0" w:color="000000"/>
            </w:tcBorders>
            <w:shd w:val="clear" w:color="auto" w:fill="auto"/>
            <w:vAlign w:val="bottom"/>
            <w:hideMark/>
          </w:tcPr>
          <w:p w14:paraId="467883E8"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100,0</w:t>
            </w:r>
          </w:p>
        </w:tc>
        <w:tc>
          <w:tcPr>
            <w:tcW w:w="547" w:type="pct"/>
            <w:tcBorders>
              <w:top w:val="nil"/>
              <w:left w:val="nil"/>
              <w:bottom w:val="single" w:sz="4" w:space="0" w:color="000000"/>
              <w:right w:val="single" w:sz="4" w:space="0" w:color="000000"/>
            </w:tcBorders>
            <w:shd w:val="clear" w:color="auto" w:fill="auto"/>
            <w:vAlign w:val="bottom"/>
            <w:hideMark/>
          </w:tcPr>
          <w:p w14:paraId="18692E28"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r>
      <w:tr w:rsidR="00631F5E" w:rsidRPr="00181734" w14:paraId="6C0ED9B8" w14:textId="77777777" w:rsidTr="00C111BD">
        <w:trPr>
          <w:trHeight w:val="240"/>
        </w:trPr>
        <w:tc>
          <w:tcPr>
            <w:tcW w:w="2115" w:type="pct"/>
            <w:tcBorders>
              <w:top w:val="nil"/>
              <w:left w:val="single" w:sz="4" w:space="0" w:color="000000"/>
              <w:bottom w:val="single" w:sz="4" w:space="0" w:color="000000"/>
              <w:right w:val="nil"/>
            </w:tcBorders>
            <w:shd w:val="clear" w:color="auto" w:fill="auto"/>
            <w:vAlign w:val="bottom"/>
            <w:hideMark/>
          </w:tcPr>
          <w:p w14:paraId="5A33AD61" w14:textId="77777777" w:rsidR="00631F5E" w:rsidRPr="007463D8" w:rsidRDefault="00631F5E" w:rsidP="00C111BD">
            <w:pPr>
              <w:rPr>
                <w:rFonts w:ascii="PT Astra Serif" w:hAnsi="PT Astra Serif"/>
                <w:b/>
                <w:bCs/>
                <w:sz w:val="20"/>
                <w:szCs w:val="20"/>
              </w:rPr>
            </w:pPr>
            <w:r w:rsidRPr="007463D8">
              <w:rPr>
                <w:rFonts w:ascii="PT Astra Serif" w:hAnsi="PT Astra Serif"/>
                <w:b/>
                <w:bCs/>
                <w:sz w:val="20"/>
                <w:szCs w:val="20"/>
              </w:rPr>
              <w:t>Физическая культура и спорт</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0B8F5A5A"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306,0</w:t>
            </w:r>
          </w:p>
        </w:tc>
        <w:tc>
          <w:tcPr>
            <w:tcW w:w="619" w:type="pct"/>
            <w:tcBorders>
              <w:top w:val="nil"/>
              <w:left w:val="nil"/>
              <w:bottom w:val="single" w:sz="4" w:space="0" w:color="000000"/>
              <w:right w:val="single" w:sz="4" w:space="0" w:color="000000"/>
            </w:tcBorders>
            <w:shd w:val="clear" w:color="auto" w:fill="auto"/>
            <w:vAlign w:val="bottom"/>
            <w:hideMark/>
          </w:tcPr>
          <w:p w14:paraId="1589E8B1"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358,2</w:t>
            </w:r>
          </w:p>
        </w:tc>
        <w:tc>
          <w:tcPr>
            <w:tcW w:w="619" w:type="pct"/>
            <w:tcBorders>
              <w:top w:val="nil"/>
              <w:left w:val="nil"/>
              <w:bottom w:val="single" w:sz="4" w:space="0" w:color="000000"/>
              <w:right w:val="single" w:sz="4" w:space="0" w:color="000000"/>
            </w:tcBorders>
            <w:shd w:val="clear" w:color="auto" w:fill="auto"/>
            <w:vAlign w:val="bottom"/>
            <w:hideMark/>
          </w:tcPr>
          <w:p w14:paraId="66B09867"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356,5</w:t>
            </w:r>
          </w:p>
        </w:tc>
        <w:tc>
          <w:tcPr>
            <w:tcW w:w="481" w:type="pct"/>
            <w:tcBorders>
              <w:top w:val="nil"/>
              <w:left w:val="nil"/>
              <w:bottom w:val="single" w:sz="4" w:space="0" w:color="000000"/>
              <w:right w:val="single" w:sz="4" w:space="0" w:color="000000"/>
            </w:tcBorders>
            <w:shd w:val="clear" w:color="auto" w:fill="auto"/>
            <w:vAlign w:val="bottom"/>
            <w:hideMark/>
          </w:tcPr>
          <w:p w14:paraId="1FD399E9"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99,5</w:t>
            </w:r>
          </w:p>
        </w:tc>
        <w:tc>
          <w:tcPr>
            <w:tcW w:w="547" w:type="pct"/>
            <w:tcBorders>
              <w:top w:val="nil"/>
              <w:left w:val="nil"/>
              <w:bottom w:val="single" w:sz="4" w:space="0" w:color="000000"/>
              <w:right w:val="single" w:sz="4" w:space="0" w:color="000000"/>
            </w:tcBorders>
            <w:shd w:val="clear" w:color="auto" w:fill="auto"/>
            <w:vAlign w:val="bottom"/>
            <w:hideMark/>
          </w:tcPr>
          <w:p w14:paraId="13C4481A"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0,03</w:t>
            </w:r>
          </w:p>
        </w:tc>
      </w:tr>
      <w:tr w:rsidR="00631F5E" w:rsidRPr="00181734" w14:paraId="5C5F6CF5" w14:textId="77777777" w:rsidTr="00C111BD">
        <w:trPr>
          <w:trHeight w:val="240"/>
        </w:trPr>
        <w:tc>
          <w:tcPr>
            <w:tcW w:w="2115" w:type="pct"/>
            <w:tcBorders>
              <w:top w:val="nil"/>
              <w:left w:val="single" w:sz="4" w:space="0" w:color="000000"/>
              <w:bottom w:val="single" w:sz="4" w:space="0" w:color="000000"/>
              <w:right w:val="nil"/>
            </w:tcBorders>
            <w:shd w:val="clear" w:color="auto" w:fill="auto"/>
            <w:vAlign w:val="bottom"/>
            <w:hideMark/>
          </w:tcPr>
          <w:p w14:paraId="10C3649A" w14:textId="77777777" w:rsidR="00631F5E" w:rsidRPr="007463D8" w:rsidRDefault="00631F5E" w:rsidP="00C111BD">
            <w:pPr>
              <w:rPr>
                <w:rFonts w:ascii="PT Astra Serif" w:hAnsi="PT Astra Serif"/>
                <w:b/>
                <w:bCs/>
                <w:sz w:val="20"/>
                <w:szCs w:val="20"/>
              </w:rPr>
            </w:pPr>
            <w:r w:rsidRPr="007463D8">
              <w:rPr>
                <w:rFonts w:ascii="PT Astra Serif" w:hAnsi="PT Astra Serif"/>
                <w:b/>
                <w:bCs/>
                <w:sz w:val="20"/>
                <w:szCs w:val="20"/>
              </w:rPr>
              <w:t>Средства массовой информации</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32F72C0E"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4463,8</w:t>
            </w:r>
          </w:p>
        </w:tc>
        <w:tc>
          <w:tcPr>
            <w:tcW w:w="619" w:type="pct"/>
            <w:tcBorders>
              <w:top w:val="nil"/>
              <w:left w:val="nil"/>
              <w:bottom w:val="single" w:sz="4" w:space="0" w:color="000000"/>
              <w:right w:val="single" w:sz="4" w:space="0" w:color="000000"/>
            </w:tcBorders>
            <w:shd w:val="clear" w:color="auto" w:fill="auto"/>
            <w:vAlign w:val="bottom"/>
            <w:hideMark/>
          </w:tcPr>
          <w:p w14:paraId="4F61F332"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4747,0</w:t>
            </w:r>
          </w:p>
        </w:tc>
        <w:tc>
          <w:tcPr>
            <w:tcW w:w="619" w:type="pct"/>
            <w:tcBorders>
              <w:top w:val="nil"/>
              <w:left w:val="nil"/>
              <w:bottom w:val="single" w:sz="4" w:space="0" w:color="000000"/>
              <w:right w:val="single" w:sz="4" w:space="0" w:color="000000"/>
            </w:tcBorders>
            <w:shd w:val="clear" w:color="auto" w:fill="auto"/>
            <w:vAlign w:val="bottom"/>
            <w:hideMark/>
          </w:tcPr>
          <w:p w14:paraId="7BBBA465"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4633,6</w:t>
            </w:r>
          </w:p>
        </w:tc>
        <w:tc>
          <w:tcPr>
            <w:tcW w:w="481" w:type="pct"/>
            <w:tcBorders>
              <w:top w:val="nil"/>
              <w:left w:val="nil"/>
              <w:bottom w:val="single" w:sz="4" w:space="0" w:color="000000"/>
              <w:right w:val="single" w:sz="4" w:space="0" w:color="000000"/>
            </w:tcBorders>
            <w:shd w:val="clear" w:color="auto" w:fill="auto"/>
            <w:vAlign w:val="bottom"/>
            <w:hideMark/>
          </w:tcPr>
          <w:p w14:paraId="689EB1B9"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97,6</w:t>
            </w:r>
          </w:p>
        </w:tc>
        <w:tc>
          <w:tcPr>
            <w:tcW w:w="547" w:type="pct"/>
            <w:tcBorders>
              <w:top w:val="nil"/>
              <w:left w:val="nil"/>
              <w:bottom w:val="single" w:sz="4" w:space="0" w:color="000000"/>
              <w:right w:val="single" w:sz="4" w:space="0" w:color="000000"/>
            </w:tcBorders>
            <w:shd w:val="clear" w:color="auto" w:fill="auto"/>
            <w:vAlign w:val="bottom"/>
            <w:hideMark/>
          </w:tcPr>
          <w:p w14:paraId="2B14E9F0"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0,4</w:t>
            </w:r>
          </w:p>
        </w:tc>
      </w:tr>
      <w:tr w:rsidR="00631F5E" w:rsidRPr="00181734" w14:paraId="0B48494A" w14:textId="77777777" w:rsidTr="00C111BD">
        <w:trPr>
          <w:trHeight w:val="240"/>
        </w:trPr>
        <w:tc>
          <w:tcPr>
            <w:tcW w:w="2115" w:type="pct"/>
            <w:tcBorders>
              <w:top w:val="nil"/>
              <w:left w:val="single" w:sz="4" w:space="0" w:color="000000"/>
              <w:bottom w:val="single" w:sz="4" w:space="0" w:color="000000"/>
              <w:right w:val="nil"/>
            </w:tcBorders>
            <w:shd w:val="clear" w:color="auto" w:fill="auto"/>
            <w:vAlign w:val="bottom"/>
            <w:hideMark/>
          </w:tcPr>
          <w:p w14:paraId="53E3EBDD"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в т.ч. заработная плата с начислениями</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69DC5699"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4438,8</w:t>
            </w:r>
          </w:p>
        </w:tc>
        <w:tc>
          <w:tcPr>
            <w:tcW w:w="619" w:type="pct"/>
            <w:tcBorders>
              <w:top w:val="nil"/>
              <w:left w:val="nil"/>
              <w:bottom w:val="single" w:sz="4" w:space="0" w:color="000000"/>
              <w:right w:val="single" w:sz="4" w:space="0" w:color="000000"/>
            </w:tcBorders>
            <w:shd w:val="clear" w:color="auto" w:fill="auto"/>
            <w:vAlign w:val="bottom"/>
            <w:hideMark/>
          </w:tcPr>
          <w:p w14:paraId="44F31934"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4522,0</w:t>
            </w:r>
          </w:p>
        </w:tc>
        <w:tc>
          <w:tcPr>
            <w:tcW w:w="619" w:type="pct"/>
            <w:tcBorders>
              <w:top w:val="nil"/>
              <w:left w:val="nil"/>
              <w:bottom w:val="single" w:sz="4" w:space="0" w:color="000000"/>
              <w:right w:val="single" w:sz="4" w:space="0" w:color="000000"/>
            </w:tcBorders>
            <w:shd w:val="clear" w:color="auto" w:fill="auto"/>
            <w:vAlign w:val="bottom"/>
            <w:hideMark/>
          </w:tcPr>
          <w:p w14:paraId="3D1AAFC4" w14:textId="77777777" w:rsidR="00631F5E" w:rsidRPr="007463D8" w:rsidRDefault="00631F5E" w:rsidP="00C111BD">
            <w:pPr>
              <w:jc w:val="right"/>
              <w:rPr>
                <w:rFonts w:ascii="PT Astra Serif" w:hAnsi="PT Astra Serif"/>
                <w:sz w:val="20"/>
                <w:szCs w:val="20"/>
              </w:rPr>
            </w:pPr>
            <w:r w:rsidRPr="007463D8">
              <w:rPr>
                <w:rFonts w:ascii="PT Astra Serif" w:hAnsi="PT Astra Serif"/>
                <w:sz w:val="20"/>
                <w:szCs w:val="20"/>
              </w:rPr>
              <w:t>4408,6</w:t>
            </w:r>
          </w:p>
        </w:tc>
        <w:tc>
          <w:tcPr>
            <w:tcW w:w="481" w:type="pct"/>
            <w:tcBorders>
              <w:top w:val="nil"/>
              <w:left w:val="nil"/>
              <w:bottom w:val="single" w:sz="4" w:space="0" w:color="000000"/>
              <w:right w:val="single" w:sz="4" w:space="0" w:color="000000"/>
            </w:tcBorders>
            <w:shd w:val="clear" w:color="auto" w:fill="auto"/>
            <w:vAlign w:val="bottom"/>
            <w:hideMark/>
          </w:tcPr>
          <w:p w14:paraId="43D5BDCE"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97,5</w:t>
            </w:r>
          </w:p>
        </w:tc>
        <w:tc>
          <w:tcPr>
            <w:tcW w:w="547" w:type="pct"/>
            <w:tcBorders>
              <w:top w:val="nil"/>
              <w:left w:val="nil"/>
              <w:bottom w:val="single" w:sz="4" w:space="0" w:color="000000"/>
              <w:right w:val="single" w:sz="4" w:space="0" w:color="000000"/>
            </w:tcBorders>
            <w:shd w:val="clear" w:color="auto" w:fill="auto"/>
            <w:vAlign w:val="bottom"/>
            <w:hideMark/>
          </w:tcPr>
          <w:p w14:paraId="79DF6C3D"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r>
      <w:tr w:rsidR="00631F5E" w:rsidRPr="00181734" w14:paraId="699A0A7B" w14:textId="77777777" w:rsidTr="00C111BD">
        <w:trPr>
          <w:trHeight w:val="240"/>
        </w:trPr>
        <w:tc>
          <w:tcPr>
            <w:tcW w:w="2115" w:type="pct"/>
            <w:tcBorders>
              <w:top w:val="nil"/>
              <w:left w:val="single" w:sz="4" w:space="0" w:color="000000"/>
              <w:bottom w:val="single" w:sz="4" w:space="0" w:color="auto"/>
              <w:right w:val="nil"/>
            </w:tcBorders>
            <w:shd w:val="clear" w:color="auto" w:fill="auto"/>
            <w:vAlign w:val="bottom"/>
            <w:hideMark/>
          </w:tcPr>
          <w:p w14:paraId="6F30495D" w14:textId="77777777" w:rsidR="00631F5E" w:rsidRPr="007463D8" w:rsidRDefault="00631F5E" w:rsidP="00C111BD">
            <w:pPr>
              <w:jc w:val="center"/>
              <w:rPr>
                <w:rFonts w:ascii="PT Astra Serif" w:hAnsi="PT Astra Serif"/>
                <w:b/>
                <w:bCs/>
                <w:sz w:val="20"/>
                <w:szCs w:val="20"/>
              </w:rPr>
            </w:pPr>
            <w:r w:rsidRPr="007463D8">
              <w:rPr>
                <w:rFonts w:ascii="PT Astra Serif" w:hAnsi="PT Astra Serif"/>
                <w:b/>
                <w:bCs/>
                <w:sz w:val="20"/>
                <w:szCs w:val="20"/>
              </w:rPr>
              <w:t>РАСХОДЫ всего</w:t>
            </w:r>
          </w:p>
        </w:tc>
        <w:tc>
          <w:tcPr>
            <w:tcW w:w="619" w:type="pct"/>
            <w:tcBorders>
              <w:top w:val="nil"/>
              <w:left w:val="single" w:sz="4" w:space="0" w:color="000000"/>
              <w:bottom w:val="single" w:sz="4" w:space="0" w:color="auto"/>
              <w:right w:val="single" w:sz="4" w:space="0" w:color="000000"/>
            </w:tcBorders>
            <w:shd w:val="clear" w:color="auto" w:fill="auto"/>
            <w:vAlign w:val="bottom"/>
            <w:hideMark/>
          </w:tcPr>
          <w:p w14:paraId="2A7B5871" w14:textId="77777777" w:rsidR="00631F5E" w:rsidRPr="007463D8" w:rsidRDefault="00631F5E" w:rsidP="00C111BD">
            <w:pPr>
              <w:jc w:val="right"/>
              <w:rPr>
                <w:rFonts w:ascii="PT Astra Serif" w:hAnsi="PT Astra Serif"/>
                <w:b/>
                <w:bCs/>
                <w:sz w:val="20"/>
                <w:szCs w:val="20"/>
              </w:rPr>
            </w:pPr>
            <w:r w:rsidRPr="007463D8">
              <w:rPr>
                <w:rFonts w:ascii="PT Astra Serif" w:hAnsi="PT Astra Serif"/>
                <w:b/>
                <w:bCs/>
                <w:sz w:val="20"/>
                <w:szCs w:val="20"/>
              </w:rPr>
              <w:t>962877,2</w:t>
            </w:r>
          </w:p>
        </w:tc>
        <w:tc>
          <w:tcPr>
            <w:tcW w:w="619" w:type="pct"/>
            <w:tcBorders>
              <w:top w:val="nil"/>
              <w:left w:val="nil"/>
              <w:bottom w:val="single" w:sz="4" w:space="0" w:color="auto"/>
              <w:right w:val="single" w:sz="4" w:space="0" w:color="000000"/>
            </w:tcBorders>
            <w:shd w:val="clear" w:color="auto" w:fill="auto"/>
            <w:vAlign w:val="bottom"/>
            <w:hideMark/>
          </w:tcPr>
          <w:p w14:paraId="58FCB101" w14:textId="77777777" w:rsidR="00631F5E" w:rsidRPr="007463D8" w:rsidRDefault="00631F5E" w:rsidP="00C111BD">
            <w:pPr>
              <w:jc w:val="right"/>
              <w:rPr>
                <w:rFonts w:ascii="PT Astra Serif" w:hAnsi="PT Astra Serif"/>
                <w:b/>
                <w:bCs/>
                <w:sz w:val="20"/>
                <w:szCs w:val="20"/>
              </w:rPr>
            </w:pPr>
            <w:r w:rsidRPr="007463D8">
              <w:rPr>
                <w:rFonts w:ascii="PT Astra Serif" w:hAnsi="PT Astra Serif"/>
                <w:b/>
                <w:bCs/>
                <w:sz w:val="20"/>
                <w:szCs w:val="20"/>
              </w:rPr>
              <w:t>1094347,3</w:t>
            </w:r>
          </w:p>
        </w:tc>
        <w:tc>
          <w:tcPr>
            <w:tcW w:w="619" w:type="pct"/>
            <w:tcBorders>
              <w:top w:val="nil"/>
              <w:left w:val="nil"/>
              <w:bottom w:val="single" w:sz="4" w:space="0" w:color="auto"/>
              <w:right w:val="single" w:sz="4" w:space="0" w:color="000000"/>
            </w:tcBorders>
            <w:shd w:val="clear" w:color="auto" w:fill="auto"/>
            <w:vAlign w:val="bottom"/>
            <w:hideMark/>
          </w:tcPr>
          <w:p w14:paraId="711F57EA" w14:textId="77777777" w:rsidR="00631F5E" w:rsidRPr="007463D8" w:rsidRDefault="00631F5E" w:rsidP="00C111BD">
            <w:pPr>
              <w:jc w:val="right"/>
              <w:rPr>
                <w:rFonts w:ascii="PT Astra Serif" w:hAnsi="PT Astra Serif"/>
                <w:b/>
                <w:bCs/>
                <w:sz w:val="20"/>
                <w:szCs w:val="20"/>
              </w:rPr>
            </w:pPr>
            <w:r w:rsidRPr="007463D8">
              <w:rPr>
                <w:rFonts w:ascii="PT Astra Serif" w:hAnsi="PT Astra Serif"/>
                <w:b/>
                <w:bCs/>
                <w:sz w:val="20"/>
                <w:szCs w:val="20"/>
              </w:rPr>
              <w:t>1072504,5</w:t>
            </w:r>
          </w:p>
        </w:tc>
        <w:tc>
          <w:tcPr>
            <w:tcW w:w="481" w:type="pct"/>
            <w:tcBorders>
              <w:top w:val="nil"/>
              <w:left w:val="nil"/>
              <w:bottom w:val="single" w:sz="4" w:space="0" w:color="auto"/>
              <w:right w:val="single" w:sz="4" w:space="0" w:color="000000"/>
            </w:tcBorders>
            <w:shd w:val="clear" w:color="auto" w:fill="auto"/>
            <w:vAlign w:val="bottom"/>
            <w:hideMark/>
          </w:tcPr>
          <w:p w14:paraId="5A7CA311" w14:textId="77777777" w:rsidR="00631F5E" w:rsidRPr="007463D8" w:rsidRDefault="00631F5E" w:rsidP="00C111BD">
            <w:pPr>
              <w:jc w:val="center"/>
              <w:rPr>
                <w:rFonts w:ascii="PT Astra Serif" w:hAnsi="PT Astra Serif"/>
                <w:b/>
                <w:bCs/>
                <w:sz w:val="20"/>
                <w:szCs w:val="20"/>
              </w:rPr>
            </w:pPr>
            <w:r w:rsidRPr="007463D8">
              <w:rPr>
                <w:rFonts w:ascii="PT Astra Serif" w:hAnsi="PT Astra Serif"/>
                <w:b/>
                <w:bCs/>
                <w:sz w:val="20"/>
                <w:szCs w:val="20"/>
              </w:rPr>
              <w:t>98,0</w:t>
            </w:r>
          </w:p>
        </w:tc>
        <w:tc>
          <w:tcPr>
            <w:tcW w:w="547" w:type="pct"/>
            <w:tcBorders>
              <w:top w:val="nil"/>
              <w:left w:val="nil"/>
              <w:bottom w:val="single" w:sz="4" w:space="0" w:color="auto"/>
              <w:right w:val="single" w:sz="4" w:space="0" w:color="000000"/>
            </w:tcBorders>
            <w:shd w:val="clear" w:color="auto" w:fill="auto"/>
            <w:vAlign w:val="bottom"/>
            <w:hideMark/>
          </w:tcPr>
          <w:p w14:paraId="7A88B523"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r>
    </w:tbl>
    <w:p w14:paraId="5590F9CF" w14:textId="77777777" w:rsidR="00631F5E" w:rsidRPr="00722148" w:rsidRDefault="00631F5E" w:rsidP="00631F5E">
      <w:pPr>
        <w:ind w:firstLine="570"/>
        <w:jc w:val="both"/>
        <w:rPr>
          <w:rFonts w:ascii="PT Astra Serif" w:hAnsi="PT Astra Serif"/>
        </w:rPr>
      </w:pPr>
    </w:p>
    <w:tbl>
      <w:tblPr>
        <w:tblW w:w="5000" w:type="pct"/>
        <w:tblLook w:val="04A0" w:firstRow="1" w:lastRow="0" w:firstColumn="1" w:lastColumn="0" w:noHBand="0" w:noVBand="1"/>
      </w:tblPr>
      <w:tblGrid>
        <w:gridCol w:w="10988"/>
      </w:tblGrid>
      <w:tr w:rsidR="00631F5E" w:rsidRPr="00722148" w14:paraId="79D7FFC7" w14:textId="77777777" w:rsidTr="00C111BD">
        <w:trPr>
          <w:trHeight w:val="255"/>
        </w:trPr>
        <w:tc>
          <w:tcPr>
            <w:tcW w:w="5000" w:type="pct"/>
            <w:tcBorders>
              <w:top w:val="nil"/>
              <w:left w:val="nil"/>
              <w:bottom w:val="nil"/>
              <w:right w:val="nil"/>
            </w:tcBorders>
            <w:shd w:val="clear" w:color="auto" w:fill="auto"/>
            <w:noWrap/>
            <w:vAlign w:val="bottom"/>
            <w:hideMark/>
          </w:tcPr>
          <w:p w14:paraId="35CC4DF8" w14:textId="77777777" w:rsidR="00631F5E" w:rsidRPr="00722148" w:rsidRDefault="00631F5E" w:rsidP="00C111BD">
            <w:pPr>
              <w:jc w:val="center"/>
              <w:rPr>
                <w:rFonts w:ascii="PT Astra Serif" w:hAnsi="PT Astra Serif"/>
                <w:b/>
                <w:bCs/>
              </w:rPr>
            </w:pPr>
            <w:r w:rsidRPr="00722148">
              <w:rPr>
                <w:rFonts w:ascii="PT Astra Serif" w:hAnsi="PT Astra Serif"/>
                <w:b/>
                <w:bCs/>
              </w:rPr>
              <w:t>Справка</w:t>
            </w:r>
          </w:p>
        </w:tc>
      </w:tr>
      <w:tr w:rsidR="00631F5E" w:rsidRPr="00722148" w14:paraId="35EB4F5F" w14:textId="77777777" w:rsidTr="00C111BD">
        <w:trPr>
          <w:trHeight w:val="255"/>
        </w:trPr>
        <w:tc>
          <w:tcPr>
            <w:tcW w:w="5000" w:type="pct"/>
            <w:tcBorders>
              <w:top w:val="nil"/>
              <w:left w:val="nil"/>
              <w:bottom w:val="nil"/>
              <w:right w:val="nil"/>
            </w:tcBorders>
            <w:shd w:val="clear" w:color="auto" w:fill="auto"/>
            <w:noWrap/>
            <w:vAlign w:val="bottom"/>
            <w:hideMark/>
          </w:tcPr>
          <w:p w14:paraId="6E7C6994" w14:textId="77777777" w:rsidR="00631F5E" w:rsidRPr="00722148" w:rsidRDefault="00631F5E" w:rsidP="00C111BD">
            <w:pPr>
              <w:jc w:val="center"/>
              <w:rPr>
                <w:rFonts w:ascii="PT Astra Serif" w:hAnsi="PT Astra Serif"/>
                <w:b/>
                <w:bCs/>
              </w:rPr>
            </w:pPr>
            <w:r w:rsidRPr="00722148">
              <w:rPr>
                <w:rFonts w:ascii="PT Astra Serif" w:hAnsi="PT Astra Serif"/>
                <w:b/>
                <w:bCs/>
              </w:rPr>
              <w:t>об исполнении бюджета по расходам за 202</w:t>
            </w:r>
            <w:r>
              <w:rPr>
                <w:rFonts w:ascii="PT Astra Serif" w:hAnsi="PT Astra Serif"/>
                <w:b/>
                <w:bCs/>
              </w:rPr>
              <w:t>5</w:t>
            </w:r>
            <w:r w:rsidRPr="00722148">
              <w:rPr>
                <w:rFonts w:ascii="PT Astra Serif" w:hAnsi="PT Astra Serif"/>
                <w:b/>
                <w:bCs/>
              </w:rPr>
              <w:t xml:space="preserve"> год</w:t>
            </w:r>
          </w:p>
        </w:tc>
      </w:tr>
    </w:tbl>
    <w:p w14:paraId="1F50CC0D" w14:textId="77777777" w:rsidR="00631F5E" w:rsidRPr="00722148" w:rsidRDefault="00631F5E" w:rsidP="00631F5E">
      <w:pPr>
        <w:tabs>
          <w:tab w:val="left" w:pos="8985"/>
        </w:tabs>
        <w:ind w:firstLine="570"/>
        <w:jc w:val="both"/>
        <w:rPr>
          <w:rFonts w:ascii="PT Astra Serif" w:hAnsi="PT Astra Serif"/>
        </w:rPr>
      </w:pPr>
      <w:r w:rsidRPr="00722148">
        <w:rPr>
          <w:rFonts w:ascii="PT Astra Serif" w:hAnsi="PT Astra Serif"/>
        </w:rPr>
        <w:tab/>
        <w:t>тыс</w:t>
      </w:r>
      <w:proofErr w:type="gramStart"/>
      <w:r w:rsidRPr="00722148">
        <w:rPr>
          <w:rFonts w:ascii="PT Astra Serif" w:hAnsi="PT Astra Serif"/>
        </w:rPr>
        <w:t>.р</w:t>
      </w:r>
      <w:proofErr w:type="gramEnd"/>
      <w:r w:rsidRPr="00722148">
        <w:rPr>
          <w:rFonts w:ascii="PT Astra Serif" w:hAnsi="PT Astra Serif"/>
        </w:rPr>
        <w:t>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3"/>
        <w:gridCol w:w="1346"/>
        <w:gridCol w:w="1346"/>
        <w:gridCol w:w="1347"/>
        <w:gridCol w:w="1046"/>
        <w:gridCol w:w="2650"/>
      </w:tblGrid>
      <w:tr w:rsidR="00631F5E" w:rsidRPr="00722148" w14:paraId="2C32A50C" w14:textId="77777777" w:rsidTr="00C111BD">
        <w:trPr>
          <w:trHeight w:val="57"/>
        </w:trPr>
        <w:tc>
          <w:tcPr>
            <w:tcW w:w="1480" w:type="pct"/>
            <w:shd w:val="clear" w:color="auto" w:fill="auto"/>
            <w:vAlign w:val="center"/>
            <w:hideMark/>
          </w:tcPr>
          <w:p w14:paraId="79B0CEB5"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Наименование расходных статей</w:t>
            </w:r>
          </w:p>
        </w:tc>
        <w:tc>
          <w:tcPr>
            <w:tcW w:w="612" w:type="pct"/>
            <w:shd w:val="clear" w:color="auto" w:fill="auto"/>
            <w:vAlign w:val="center"/>
            <w:hideMark/>
          </w:tcPr>
          <w:p w14:paraId="0EF6FA9B"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xml:space="preserve">факт </w:t>
            </w:r>
          </w:p>
          <w:p w14:paraId="33F8C1BC"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2024 г</w:t>
            </w:r>
          </w:p>
        </w:tc>
        <w:tc>
          <w:tcPr>
            <w:tcW w:w="612" w:type="pct"/>
            <w:shd w:val="clear" w:color="auto" w:fill="auto"/>
            <w:vAlign w:val="center"/>
            <w:hideMark/>
          </w:tcPr>
          <w:p w14:paraId="692D1054"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xml:space="preserve">факт </w:t>
            </w:r>
          </w:p>
          <w:p w14:paraId="00D847DA"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2025 г</w:t>
            </w:r>
          </w:p>
        </w:tc>
        <w:tc>
          <w:tcPr>
            <w:tcW w:w="613" w:type="pct"/>
            <w:shd w:val="clear" w:color="auto" w:fill="auto"/>
            <w:vAlign w:val="center"/>
            <w:hideMark/>
          </w:tcPr>
          <w:p w14:paraId="044927CD"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отклонение +,-</w:t>
            </w:r>
          </w:p>
        </w:tc>
        <w:tc>
          <w:tcPr>
            <w:tcW w:w="476" w:type="pct"/>
            <w:shd w:val="clear" w:color="auto" w:fill="auto"/>
            <w:vAlign w:val="center"/>
            <w:hideMark/>
          </w:tcPr>
          <w:p w14:paraId="0588A065"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Доля в общих расходах,%</w:t>
            </w:r>
          </w:p>
        </w:tc>
        <w:tc>
          <w:tcPr>
            <w:tcW w:w="1206" w:type="pct"/>
            <w:shd w:val="clear" w:color="auto" w:fill="auto"/>
            <w:vAlign w:val="center"/>
            <w:hideMark/>
          </w:tcPr>
          <w:p w14:paraId="657DF526" w14:textId="77777777" w:rsidR="00631F5E" w:rsidRPr="007463D8" w:rsidRDefault="00631F5E" w:rsidP="00C111BD">
            <w:pPr>
              <w:ind w:right="-108"/>
              <w:jc w:val="center"/>
              <w:rPr>
                <w:rFonts w:ascii="PT Astra Serif" w:hAnsi="PT Astra Serif"/>
                <w:sz w:val="20"/>
                <w:szCs w:val="20"/>
              </w:rPr>
            </w:pPr>
            <w:r w:rsidRPr="007463D8">
              <w:rPr>
                <w:rFonts w:ascii="PT Astra Serif" w:hAnsi="PT Astra Serif"/>
                <w:sz w:val="20"/>
                <w:szCs w:val="20"/>
              </w:rPr>
              <w:t>Причины отклонения</w:t>
            </w:r>
          </w:p>
        </w:tc>
      </w:tr>
      <w:tr w:rsidR="00631F5E" w:rsidRPr="00722148" w14:paraId="612F3CD8"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2DF29780"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Расходы всего: в т.ч.</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4EAAD0AE"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962877,3</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0A14927C"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1072504,3</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52444868"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109627,0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209AA1D0"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c>
          <w:tcPr>
            <w:tcW w:w="1206" w:type="pct"/>
            <w:tcBorders>
              <w:top w:val="single" w:sz="4" w:space="0" w:color="auto"/>
              <w:left w:val="single" w:sz="4" w:space="0" w:color="auto"/>
              <w:bottom w:val="single" w:sz="4" w:space="0" w:color="auto"/>
              <w:right w:val="single" w:sz="4" w:space="0" w:color="auto"/>
            </w:tcBorders>
            <w:shd w:val="clear" w:color="auto" w:fill="auto"/>
          </w:tcPr>
          <w:p w14:paraId="673E6ED8"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75A8111E"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6C3E0548"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1. Заработная плата</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225D7AB1"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432180,8</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7738A28D"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484993,9</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52C0FBA6"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52813,1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5082F608"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45,2</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4B256BDE"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Рост заработной платы</w:t>
            </w:r>
          </w:p>
        </w:tc>
      </w:tr>
      <w:tr w:rsidR="00631F5E" w:rsidRPr="00722148" w14:paraId="6D7C8583"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4BA59433"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2.Начисления на оплату труда</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2A333C60"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157836,3</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0A9FEC2C"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193095,2</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3433F76D"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35258,9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48A7E737"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18,0</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6C5E01EB"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погашение кредиторской задолженности</w:t>
            </w:r>
          </w:p>
        </w:tc>
      </w:tr>
      <w:tr w:rsidR="00631F5E" w:rsidRPr="00722148" w14:paraId="59092207"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5D1AD738"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3.Прочие выплаты – всего</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69BF5715"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173,3</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6C7CB55D"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247,2</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0746B0D7"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73,9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3DFAEBEB"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0,0</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5E39589B"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77C02080"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4E6B39B6"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В т.ч.</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0291ECCA"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3335A38D"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2BD02B79"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6C2083DE"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366FBD5B"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r>
      <w:tr w:rsidR="00631F5E" w:rsidRPr="00722148" w14:paraId="3C6786C5"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20ABC38A"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командировочные, подъемные молодым специалистам, возмещение медосмотра</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7879547B"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173,3</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61AADA3C"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247,2</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72830AD5"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73,9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284381D2"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0,0</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40D81341"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74CC272A"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6AAA0B74"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4. Услуги связи</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188663D1"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2766,8</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76B01A5F"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3039,5</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5CF0995C"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272,7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1538392A"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0,3</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28F5B276"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рост тарифов</w:t>
            </w:r>
          </w:p>
        </w:tc>
      </w:tr>
      <w:tr w:rsidR="00631F5E" w:rsidRPr="00722148" w14:paraId="10AE94FD"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57076F57"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5. Коммунальные услуги - всего</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53474AD3"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40899,5</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710E61E8"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44113,7</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4FCEF8A4"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3214,2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5225930E"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4,1</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06875402"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2EC46073"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14967399"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в т.ч.</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6ADD6535"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4A809E09"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433B9BCE"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60D51430"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697453EB"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72432F8A"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3EB4DBD7"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газ</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3B62AC8F"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11651,9</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5382C18A"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13629,3</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5A47B1EF"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1977,4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0B81FFC2"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1,3</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center"/>
          </w:tcPr>
          <w:p w14:paraId="153D7877"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рост тарифов</w:t>
            </w:r>
          </w:p>
        </w:tc>
      </w:tr>
      <w:tr w:rsidR="00631F5E" w:rsidRPr="00722148" w14:paraId="57E4221C"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vAlign w:val="bottom"/>
          </w:tcPr>
          <w:p w14:paraId="1683B7D2"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теплоэнергия</w:t>
            </w:r>
          </w:p>
        </w:tc>
        <w:tc>
          <w:tcPr>
            <w:tcW w:w="612" w:type="pct"/>
            <w:tcBorders>
              <w:top w:val="single" w:sz="4" w:space="0" w:color="auto"/>
              <w:left w:val="single" w:sz="4" w:space="0" w:color="auto"/>
              <w:bottom w:val="single" w:sz="4" w:space="0" w:color="auto"/>
              <w:right w:val="single" w:sz="4" w:space="0" w:color="auto"/>
            </w:tcBorders>
            <w:vAlign w:val="bottom"/>
          </w:tcPr>
          <w:p w14:paraId="562FC256"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11475,1</w:t>
            </w:r>
          </w:p>
        </w:tc>
        <w:tc>
          <w:tcPr>
            <w:tcW w:w="612" w:type="pct"/>
            <w:tcBorders>
              <w:top w:val="single" w:sz="4" w:space="0" w:color="auto"/>
              <w:left w:val="single" w:sz="4" w:space="0" w:color="auto"/>
              <w:bottom w:val="single" w:sz="4" w:space="0" w:color="auto"/>
              <w:right w:val="single" w:sz="4" w:space="0" w:color="auto"/>
            </w:tcBorders>
            <w:vAlign w:val="bottom"/>
          </w:tcPr>
          <w:p w14:paraId="013F4F4A"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10858,4</w:t>
            </w:r>
          </w:p>
        </w:tc>
        <w:tc>
          <w:tcPr>
            <w:tcW w:w="613" w:type="pct"/>
            <w:tcBorders>
              <w:top w:val="single" w:sz="4" w:space="0" w:color="auto"/>
              <w:left w:val="single" w:sz="4" w:space="0" w:color="auto"/>
              <w:bottom w:val="single" w:sz="4" w:space="0" w:color="auto"/>
              <w:right w:val="single" w:sz="4" w:space="0" w:color="auto"/>
            </w:tcBorders>
            <w:vAlign w:val="bottom"/>
          </w:tcPr>
          <w:p w14:paraId="74D16887"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-616,7</w:t>
            </w:r>
          </w:p>
        </w:tc>
        <w:tc>
          <w:tcPr>
            <w:tcW w:w="476" w:type="pct"/>
            <w:tcBorders>
              <w:top w:val="single" w:sz="4" w:space="0" w:color="auto"/>
              <w:left w:val="single" w:sz="4" w:space="0" w:color="auto"/>
              <w:bottom w:val="single" w:sz="4" w:space="0" w:color="auto"/>
              <w:right w:val="single" w:sz="4" w:space="0" w:color="auto"/>
            </w:tcBorders>
            <w:vAlign w:val="bottom"/>
          </w:tcPr>
          <w:p w14:paraId="20A3E80D"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1,0</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center"/>
          </w:tcPr>
          <w:p w14:paraId="4B09F40B" w14:textId="77777777" w:rsidR="00631F5E" w:rsidRPr="007463D8" w:rsidRDefault="00631F5E" w:rsidP="00C111BD">
            <w:pPr>
              <w:rPr>
                <w:rFonts w:ascii="PT Astra Serif" w:hAnsi="PT Astra Serif"/>
                <w:sz w:val="20"/>
                <w:szCs w:val="20"/>
              </w:rPr>
            </w:pPr>
          </w:p>
        </w:tc>
      </w:tr>
      <w:tr w:rsidR="00631F5E" w:rsidRPr="00722148" w14:paraId="694D9EE0"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vAlign w:val="bottom"/>
          </w:tcPr>
          <w:p w14:paraId="65FD7D63"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электроэнергия</w:t>
            </w:r>
          </w:p>
        </w:tc>
        <w:tc>
          <w:tcPr>
            <w:tcW w:w="612" w:type="pct"/>
            <w:tcBorders>
              <w:top w:val="single" w:sz="4" w:space="0" w:color="auto"/>
              <w:left w:val="single" w:sz="4" w:space="0" w:color="auto"/>
              <w:bottom w:val="single" w:sz="4" w:space="0" w:color="auto"/>
              <w:right w:val="single" w:sz="4" w:space="0" w:color="auto"/>
            </w:tcBorders>
            <w:vAlign w:val="bottom"/>
          </w:tcPr>
          <w:p w14:paraId="48C02A69"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11861,2</w:t>
            </w:r>
          </w:p>
        </w:tc>
        <w:tc>
          <w:tcPr>
            <w:tcW w:w="612" w:type="pct"/>
            <w:tcBorders>
              <w:top w:val="single" w:sz="4" w:space="0" w:color="auto"/>
              <w:left w:val="single" w:sz="4" w:space="0" w:color="auto"/>
              <w:bottom w:val="single" w:sz="4" w:space="0" w:color="auto"/>
              <w:right w:val="single" w:sz="4" w:space="0" w:color="auto"/>
            </w:tcBorders>
            <w:vAlign w:val="bottom"/>
          </w:tcPr>
          <w:p w14:paraId="0F27EA1F"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12500,8</w:t>
            </w:r>
          </w:p>
        </w:tc>
        <w:tc>
          <w:tcPr>
            <w:tcW w:w="613" w:type="pct"/>
            <w:tcBorders>
              <w:top w:val="single" w:sz="4" w:space="0" w:color="auto"/>
              <w:left w:val="single" w:sz="4" w:space="0" w:color="auto"/>
              <w:bottom w:val="single" w:sz="4" w:space="0" w:color="auto"/>
              <w:right w:val="single" w:sz="4" w:space="0" w:color="auto"/>
            </w:tcBorders>
            <w:vAlign w:val="bottom"/>
          </w:tcPr>
          <w:p w14:paraId="094D50ED"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639,6</w:t>
            </w:r>
          </w:p>
        </w:tc>
        <w:tc>
          <w:tcPr>
            <w:tcW w:w="476" w:type="pct"/>
            <w:tcBorders>
              <w:top w:val="single" w:sz="4" w:space="0" w:color="auto"/>
              <w:left w:val="single" w:sz="4" w:space="0" w:color="auto"/>
              <w:bottom w:val="single" w:sz="4" w:space="0" w:color="auto"/>
              <w:right w:val="single" w:sz="4" w:space="0" w:color="auto"/>
            </w:tcBorders>
            <w:vAlign w:val="bottom"/>
          </w:tcPr>
          <w:p w14:paraId="76264745"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1,2</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center"/>
          </w:tcPr>
          <w:p w14:paraId="35892498" w14:textId="77777777" w:rsidR="00631F5E" w:rsidRPr="007463D8" w:rsidRDefault="00631F5E" w:rsidP="00C111BD">
            <w:pPr>
              <w:rPr>
                <w:rFonts w:ascii="PT Astra Serif" w:hAnsi="PT Astra Serif"/>
                <w:sz w:val="20"/>
                <w:szCs w:val="20"/>
              </w:rPr>
            </w:pPr>
          </w:p>
        </w:tc>
      </w:tr>
      <w:tr w:rsidR="00631F5E" w:rsidRPr="00722148" w14:paraId="1C8FB766"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vAlign w:val="bottom"/>
          </w:tcPr>
          <w:p w14:paraId="61D4F866"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-уличное освещение</w:t>
            </w:r>
          </w:p>
        </w:tc>
        <w:tc>
          <w:tcPr>
            <w:tcW w:w="612" w:type="pct"/>
            <w:tcBorders>
              <w:top w:val="single" w:sz="4" w:space="0" w:color="auto"/>
              <w:left w:val="single" w:sz="4" w:space="0" w:color="auto"/>
              <w:bottom w:val="single" w:sz="4" w:space="0" w:color="auto"/>
              <w:right w:val="single" w:sz="4" w:space="0" w:color="auto"/>
            </w:tcBorders>
            <w:vAlign w:val="bottom"/>
          </w:tcPr>
          <w:p w14:paraId="424A5904"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4214,0</w:t>
            </w:r>
          </w:p>
        </w:tc>
        <w:tc>
          <w:tcPr>
            <w:tcW w:w="612" w:type="pct"/>
            <w:tcBorders>
              <w:top w:val="single" w:sz="4" w:space="0" w:color="auto"/>
              <w:left w:val="single" w:sz="4" w:space="0" w:color="auto"/>
              <w:bottom w:val="single" w:sz="4" w:space="0" w:color="auto"/>
              <w:right w:val="single" w:sz="4" w:space="0" w:color="auto"/>
            </w:tcBorders>
            <w:vAlign w:val="bottom"/>
          </w:tcPr>
          <w:p w14:paraId="3945C0E0"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4387,9</w:t>
            </w:r>
          </w:p>
        </w:tc>
        <w:tc>
          <w:tcPr>
            <w:tcW w:w="613" w:type="pct"/>
            <w:tcBorders>
              <w:top w:val="single" w:sz="4" w:space="0" w:color="auto"/>
              <w:left w:val="single" w:sz="4" w:space="0" w:color="auto"/>
              <w:bottom w:val="single" w:sz="4" w:space="0" w:color="auto"/>
              <w:right w:val="single" w:sz="4" w:space="0" w:color="auto"/>
            </w:tcBorders>
            <w:vAlign w:val="bottom"/>
          </w:tcPr>
          <w:p w14:paraId="440523B9"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173,9</w:t>
            </w:r>
          </w:p>
        </w:tc>
        <w:tc>
          <w:tcPr>
            <w:tcW w:w="476" w:type="pct"/>
            <w:tcBorders>
              <w:top w:val="single" w:sz="4" w:space="0" w:color="auto"/>
              <w:left w:val="single" w:sz="4" w:space="0" w:color="auto"/>
              <w:bottom w:val="single" w:sz="4" w:space="0" w:color="auto"/>
              <w:right w:val="single" w:sz="4" w:space="0" w:color="auto"/>
            </w:tcBorders>
            <w:vAlign w:val="bottom"/>
          </w:tcPr>
          <w:p w14:paraId="14383B97"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0,4</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center"/>
          </w:tcPr>
          <w:p w14:paraId="4C52B8FE" w14:textId="77777777" w:rsidR="00631F5E" w:rsidRPr="007463D8" w:rsidRDefault="00631F5E" w:rsidP="00C111BD">
            <w:pPr>
              <w:rPr>
                <w:rFonts w:ascii="PT Astra Serif" w:hAnsi="PT Astra Serif"/>
                <w:sz w:val="20"/>
                <w:szCs w:val="20"/>
              </w:rPr>
            </w:pPr>
          </w:p>
        </w:tc>
      </w:tr>
      <w:tr w:rsidR="00631F5E" w:rsidRPr="00722148" w14:paraId="546074C8"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vAlign w:val="bottom"/>
          </w:tcPr>
          <w:p w14:paraId="507B96B3"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-прочие коммунальные услуги</w:t>
            </w:r>
          </w:p>
        </w:tc>
        <w:tc>
          <w:tcPr>
            <w:tcW w:w="612" w:type="pct"/>
            <w:tcBorders>
              <w:top w:val="single" w:sz="4" w:space="0" w:color="auto"/>
              <w:left w:val="single" w:sz="4" w:space="0" w:color="auto"/>
              <w:bottom w:val="single" w:sz="4" w:space="0" w:color="auto"/>
              <w:right w:val="single" w:sz="4" w:space="0" w:color="auto"/>
            </w:tcBorders>
            <w:vAlign w:val="bottom"/>
          </w:tcPr>
          <w:p w14:paraId="30513848"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1697,3</w:t>
            </w:r>
          </w:p>
        </w:tc>
        <w:tc>
          <w:tcPr>
            <w:tcW w:w="612" w:type="pct"/>
            <w:tcBorders>
              <w:top w:val="single" w:sz="4" w:space="0" w:color="auto"/>
              <w:left w:val="single" w:sz="4" w:space="0" w:color="auto"/>
              <w:bottom w:val="single" w:sz="4" w:space="0" w:color="auto"/>
              <w:right w:val="single" w:sz="4" w:space="0" w:color="auto"/>
            </w:tcBorders>
            <w:vAlign w:val="bottom"/>
          </w:tcPr>
          <w:p w14:paraId="36E8E12C"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2737,3</w:t>
            </w:r>
          </w:p>
        </w:tc>
        <w:tc>
          <w:tcPr>
            <w:tcW w:w="613" w:type="pct"/>
            <w:tcBorders>
              <w:top w:val="single" w:sz="4" w:space="0" w:color="auto"/>
              <w:left w:val="single" w:sz="4" w:space="0" w:color="auto"/>
              <w:bottom w:val="single" w:sz="4" w:space="0" w:color="auto"/>
              <w:right w:val="single" w:sz="4" w:space="0" w:color="auto"/>
            </w:tcBorders>
            <w:vAlign w:val="bottom"/>
          </w:tcPr>
          <w:p w14:paraId="1F13259C"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1040,0</w:t>
            </w:r>
          </w:p>
        </w:tc>
        <w:tc>
          <w:tcPr>
            <w:tcW w:w="476" w:type="pct"/>
            <w:tcBorders>
              <w:top w:val="single" w:sz="4" w:space="0" w:color="auto"/>
              <w:left w:val="single" w:sz="4" w:space="0" w:color="auto"/>
              <w:bottom w:val="single" w:sz="4" w:space="0" w:color="auto"/>
              <w:right w:val="single" w:sz="4" w:space="0" w:color="auto"/>
            </w:tcBorders>
            <w:vAlign w:val="bottom"/>
          </w:tcPr>
          <w:p w14:paraId="3C96963B"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0,3</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center"/>
          </w:tcPr>
          <w:p w14:paraId="780E36FD" w14:textId="77777777" w:rsidR="00631F5E" w:rsidRPr="007463D8" w:rsidRDefault="00631F5E" w:rsidP="00C111BD">
            <w:pPr>
              <w:rPr>
                <w:rFonts w:ascii="PT Astra Serif" w:hAnsi="PT Astra Serif"/>
                <w:sz w:val="20"/>
                <w:szCs w:val="20"/>
              </w:rPr>
            </w:pPr>
          </w:p>
        </w:tc>
      </w:tr>
      <w:tr w:rsidR="00631F5E" w:rsidRPr="00722148" w14:paraId="18A7A4A7"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136CF3A7"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6. Арендная плата</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55CBFCB9"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252,7</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0DAB21BF"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782,0</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793A5C5F"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529,3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4EF6AD5C"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0,1</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68657E35"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0DB2780C"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726455A2"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7. Работы, услуги по содержанию имущества</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0E36262F"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180959,0</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4E639624"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196997,8</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5D83BE57"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16038,8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2229F296"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18,4</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3E4C3C4F"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55567357"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12B41391"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В т</w:t>
            </w:r>
            <w:proofErr w:type="gramStart"/>
            <w:r w:rsidRPr="007463D8">
              <w:rPr>
                <w:rFonts w:ascii="PT Astra Serif" w:hAnsi="PT Astra Serif"/>
                <w:sz w:val="20"/>
                <w:szCs w:val="20"/>
              </w:rPr>
              <w:t>.ч</w:t>
            </w:r>
            <w:proofErr w:type="gramEnd"/>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215F65CA"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63D0AE21"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57B50739"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56E2EA60"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5A464874"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5F7C4E2C"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7093AB57"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текущий ремонт зданий, оборудования</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6C212788"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91406,3</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4EF68138"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70855,8</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61C82213"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-20550,5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55D01FD9"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6,6</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2C62A5B8"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ремонт РДК в 2024г</w:t>
            </w:r>
          </w:p>
        </w:tc>
      </w:tr>
      <w:tr w:rsidR="00631F5E" w:rsidRPr="00722148" w14:paraId="3CE00AAE"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3ECFCF04"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тех</w:t>
            </w:r>
            <w:proofErr w:type="gramStart"/>
            <w:r w:rsidRPr="007463D8">
              <w:rPr>
                <w:rFonts w:ascii="PT Astra Serif" w:hAnsi="PT Astra Serif"/>
                <w:sz w:val="20"/>
                <w:szCs w:val="20"/>
              </w:rPr>
              <w:t>.о</w:t>
            </w:r>
            <w:proofErr w:type="gramEnd"/>
            <w:r w:rsidRPr="007463D8">
              <w:rPr>
                <w:rFonts w:ascii="PT Astra Serif" w:hAnsi="PT Astra Serif"/>
                <w:sz w:val="20"/>
                <w:szCs w:val="20"/>
              </w:rPr>
              <w:t xml:space="preserve">бслуживание (противопожар.мероприятия, видеонаблюдение, заправка </w:t>
            </w:r>
            <w:r w:rsidRPr="007463D8">
              <w:rPr>
                <w:rFonts w:ascii="PT Astra Serif" w:hAnsi="PT Astra Serif"/>
                <w:sz w:val="20"/>
                <w:szCs w:val="20"/>
              </w:rPr>
              <w:lastRenderedPageBreak/>
              <w:t>огнетушителей, тревожн.кнопки, проверка сигнализаторов, метрологические услуги)</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4545AEE9"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lastRenderedPageBreak/>
              <w:t>2815,9</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1D53EE0C"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2898,1</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37E00E30"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82,2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298D1A63"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0,3</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2539FE5D"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19BA17FA"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7A068754"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lastRenderedPageBreak/>
              <w:t xml:space="preserve"> - ремон, техобслуживание автомашин</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6782A4B7"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1115,7</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19F5DC6C"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1029,9</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0815C9D8"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-85,8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46ED1632"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0,1</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107954E2"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42D23C16"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13369C4D"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ремонт жилого фонда</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3116FE94"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555,9</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5A314DFA"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694,6</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30896456"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138,7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21DAFC07"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0,1</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690368A4"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24A09236"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1657F009"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ремонт дорог</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46A04D28"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60601,5</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0EBCC0BD"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114159,6</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7A3AD7E4"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53558,1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3E793FBD"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10,6</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4C8EFD84"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поступление областных средств</w:t>
            </w:r>
          </w:p>
        </w:tc>
      </w:tr>
      <w:tr w:rsidR="00631F5E" w:rsidRPr="00722148" w14:paraId="5582F451"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3F15F29D"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ремонт и техобслуживание котельных</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48095870"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2923,8</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29928DA4"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1361,4</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765094F5"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-1562,4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0C6F66AE"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0,1</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28C2D570"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сокращение расходов</w:t>
            </w:r>
          </w:p>
        </w:tc>
      </w:tr>
      <w:tr w:rsidR="00631F5E" w:rsidRPr="00722148" w14:paraId="28D80118"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1BE39DF8"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ремонт водопроводных, канализационных и тепло</w:t>
            </w:r>
            <w:proofErr w:type="gramStart"/>
            <w:r w:rsidRPr="007463D8">
              <w:rPr>
                <w:rFonts w:ascii="PT Astra Serif" w:hAnsi="PT Astra Serif"/>
                <w:sz w:val="20"/>
                <w:szCs w:val="20"/>
              </w:rPr>
              <w:t>,э</w:t>
            </w:r>
            <w:proofErr w:type="gramEnd"/>
            <w:r w:rsidRPr="007463D8">
              <w:rPr>
                <w:rFonts w:ascii="PT Astra Serif" w:hAnsi="PT Astra Serif"/>
                <w:sz w:val="20"/>
                <w:szCs w:val="20"/>
              </w:rPr>
              <w:t>лектро сетей</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06300512"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7232,4</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7B3F2C12"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1334,1</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418AB902"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-5898,3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01E84EFB"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0,1</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482AB113"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поступление областных средств в 2024г</w:t>
            </w:r>
          </w:p>
        </w:tc>
      </w:tr>
      <w:tr w:rsidR="00631F5E" w:rsidRPr="00722148" w14:paraId="7E1A5017"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01AEC260"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благоустройство, грейдирование, очистка дорог</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28638962"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12570,0</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0D9A4A66"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3810,8</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7324F4B5"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-8759,2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6BCCB2CC"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0,4</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26F41D71"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участие в областных программах в 2024г</w:t>
            </w:r>
          </w:p>
        </w:tc>
      </w:tr>
      <w:tr w:rsidR="00631F5E" w:rsidRPr="00722148" w14:paraId="5550F0EA"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527F6C9A"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прочие услуги по содержанию имущества</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7D763FA9"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1737,5</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3C752FEE"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853,5</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76BC88E9"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-884,0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39DD4F7A"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0,1</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7A3EC678"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34B3FB25"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1D371CA6"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8. Прочие работы, услуги</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6652C566"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52280,7</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106BC3A2"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51060,0</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113CCEB5"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-1220,7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64D2B9B6"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4,8</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032B71A8"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0306A218"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77B68E5C"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В т</w:t>
            </w:r>
            <w:proofErr w:type="gramStart"/>
            <w:r w:rsidRPr="007463D8">
              <w:rPr>
                <w:rFonts w:ascii="PT Astra Serif" w:hAnsi="PT Astra Serif"/>
                <w:sz w:val="20"/>
                <w:szCs w:val="20"/>
              </w:rPr>
              <w:t>.ч</w:t>
            </w:r>
            <w:proofErr w:type="gramEnd"/>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3180610D"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2517EC7E"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21D85D2A"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047AE15D"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79245CBC"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5857AC7F"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308527B2"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зарплата приёмным родителям</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7F509B40"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13353,8</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5260D0F2"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12830,3</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673CC6ED"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-523,5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21A86B55"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1,2</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552A71AC"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6271940F"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vAlign w:val="bottom"/>
          </w:tcPr>
          <w:p w14:paraId="36817C3F"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консультац</w:t>
            </w:r>
            <w:proofErr w:type="gramStart"/>
            <w:r w:rsidRPr="007463D8">
              <w:rPr>
                <w:rFonts w:ascii="PT Astra Serif" w:hAnsi="PT Astra Serif"/>
                <w:sz w:val="20"/>
                <w:szCs w:val="20"/>
              </w:rPr>
              <w:t>.у</w:t>
            </w:r>
            <w:proofErr w:type="gramEnd"/>
            <w:r w:rsidRPr="007463D8">
              <w:rPr>
                <w:rFonts w:ascii="PT Astra Serif" w:hAnsi="PT Astra Serif"/>
                <w:sz w:val="20"/>
                <w:szCs w:val="20"/>
              </w:rPr>
              <w:t>слуги, конс.плюс, аккредитация,аттестация школ, лицензионное обслуживание,телематические услуги автобусов</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20885D3F"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2165,7</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2A6E03FE"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4295,1</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599BF366"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2129,4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4ED57EE0"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0,4</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6F7123A6"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0C4666C4"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vAlign w:val="bottom"/>
          </w:tcPr>
          <w:p w14:paraId="3A49EDEC"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противопожарные мероприятия (монтаж, тех. обслуживание, огнетушители)</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413954D8"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6718,7</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4F78C1B4"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3676,8</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66ABEB0F"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-3041,9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6C658207"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0,3</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0D3A2FBF"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выполнение работ по предписаниям надзорных органов в 2024г</w:t>
            </w:r>
          </w:p>
        </w:tc>
      </w:tr>
      <w:tr w:rsidR="00631F5E" w:rsidRPr="00722148" w14:paraId="6D61D69C"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03E11F69"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проживание, учёба</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6E7EA714"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477,9</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0BDCA35A"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799,7</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2A737B8E"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321,8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2B57B17B"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0,1</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5E408CAE"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75FC3475"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5D7311FC"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медосмотр сотрудников и водителей</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2285DF5E"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1540,9</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04D6E56E"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1971,8</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432C5CFD"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430,9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17F84050"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0,2</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29C7EDD8"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190D6D67"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67756729"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зарплата по договору</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1E037713"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7856,0</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05FBCBF4"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8330,8</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27CBFE06"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474,8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57DCF05D"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0,8</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51FE04DD"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38754798"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332AB719"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ПСД, разработка документов по землеустройству, технадзор</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08BF1A25"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8865,3</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265AABAD"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2324,5</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7F78C218"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-6540,8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56BB000A"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0,2</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5EFD5A12"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участие в областных программах в 2024г</w:t>
            </w:r>
          </w:p>
        </w:tc>
      </w:tr>
      <w:tr w:rsidR="00631F5E" w:rsidRPr="00722148" w14:paraId="73D64FE7"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06487102"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подписка, страхование автомашин, утилизация ТБО, благоустройство, оценка недвижимости, санитарно-гигиеническое обслуживание, лаборат</w:t>
            </w:r>
            <w:proofErr w:type="gramStart"/>
            <w:r w:rsidRPr="007463D8">
              <w:rPr>
                <w:rFonts w:ascii="PT Astra Serif" w:hAnsi="PT Astra Serif"/>
                <w:sz w:val="20"/>
                <w:szCs w:val="20"/>
              </w:rPr>
              <w:t>.и</w:t>
            </w:r>
            <w:proofErr w:type="gramEnd"/>
            <w:r w:rsidRPr="007463D8">
              <w:rPr>
                <w:rFonts w:ascii="PT Astra Serif" w:hAnsi="PT Astra Serif"/>
                <w:sz w:val="20"/>
                <w:szCs w:val="20"/>
              </w:rPr>
              <w:t>сследования</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24240496"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11302,4</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14D0C470"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16831,0</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280CBD47"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5528,6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0BC6164D"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1,6</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495242B7"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участие в областных программах </w:t>
            </w:r>
          </w:p>
        </w:tc>
      </w:tr>
      <w:tr w:rsidR="00631F5E" w:rsidRPr="00722148" w14:paraId="57869F52"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7FC4408F"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9. Безвозмездные перечисления организациям (субсидии юр</w:t>
            </w:r>
            <w:proofErr w:type="gramStart"/>
            <w:r w:rsidRPr="007463D8">
              <w:rPr>
                <w:rFonts w:ascii="PT Astra Serif" w:hAnsi="PT Astra Serif"/>
                <w:sz w:val="20"/>
                <w:szCs w:val="20"/>
              </w:rPr>
              <w:t>.л</w:t>
            </w:r>
            <w:proofErr w:type="gramEnd"/>
            <w:r w:rsidRPr="007463D8">
              <w:rPr>
                <w:rFonts w:ascii="PT Astra Serif" w:hAnsi="PT Astra Serif"/>
                <w:sz w:val="20"/>
                <w:szCs w:val="20"/>
              </w:rPr>
              <w:t>ицам, НКО)</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26EDA0AB"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8939,4</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05397733"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8678,2</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089E800D"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-261,2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43A31FC1"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0,8</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64060F52"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2D165270"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629AE128"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10. Социальное обеспечение</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6ABCA999"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24692,6</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62C34C44"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24911,9</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7951A5F1"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219,3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4C57F534"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2,3</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6566A008"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56DD8E65"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4C654C02"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lastRenderedPageBreak/>
              <w:t>В т</w:t>
            </w:r>
            <w:proofErr w:type="gramStart"/>
            <w:r w:rsidRPr="007463D8">
              <w:rPr>
                <w:rFonts w:ascii="PT Astra Serif" w:hAnsi="PT Astra Serif"/>
                <w:sz w:val="20"/>
                <w:szCs w:val="20"/>
              </w:rPr>
              <w:t>.ч</w:t>
            </w:r>
            <w:proofErr w:type="gramEnd"/>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6521C0D7"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5AEFE952"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40D6DA3D"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0D7F1BC6"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60592497"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07ECDC0F"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0CAC94DB"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адресная помощь</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53D75911"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1487,5</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0780D445"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1655,9</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745C0E8A"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168,4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0AA6BC2C"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0,2</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398D9729"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увеличение количества обращений</w:t>
            </w:r>
          </w:p>
        </w:tc>
      </w:tr>
      <w:tr w:rsidR="00631F5E" w:rsidRPr="00722148" w14:paraId="2874FE72"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24C2EEF6"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строительство жилья</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65562018"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739,2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341A128F"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415,8</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6746C99E"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-323,4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21B1B227"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0,0</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390C5065"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поступление из областного бюджета в 2024г</w:t>
            </w:r>
          </w:p>
        </w:tc>
      </w:tr>
      <w:tr w:rsidR="00631F5E" w:rsidRPr="00722148" w14:paraId="36EAEEC3"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2B522765"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опекунские</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09BE0837"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13802,0</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5A4DD423"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12349,3</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76D0185B"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-1452,7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28434C80"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1,2</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38DAA4A4"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поступление из областного бюджета в 2024г</w:t>
            </w:r>
          </w:p>
        </w:tc>
      </w:tr>
      <w:tr w:rsidR="00631F5E" w:rsidRPr="00722148" w14:paraId="1377D1FD"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6DD677BE"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проезд детям-сиротам</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57BCAA1C"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751,0</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7BD6D833"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669,8</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7C31092C"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-81,2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0039C583"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0,1</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435AF50D"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3BED461E"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76BF85BD"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компенсация родительской платы</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2C7A91A8"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3482,5</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7532A661"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3582,3</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3325DAF7"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99,8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4E4DF5CB"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0,3</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1FDB5234"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757E7BD4"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18A7D3B4"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компенсация питания </w:t>
            </w:r>
            <w:proofErr w:type="gramStart"/>
            <w:r w:rsidRPr="007463D8">
              <w:rPr>
                <w:rFonts w:ascii="PT Astra Serif" w:hAnsi="PT Astra Serif"/>
                <w:sz w:val="20"/>
                <w:szCs w:val="20"/>
              </w:rPr>
              <w:t>обучающихся</w:t>
            </w:r>
            <w:proofErr w:type="gramEnd"/>
            <w:r w:rsidRPr="007463D8">
              <w:rPr>
                <w:rFonts w:ascii="PT Astra Serif" w:hAnsi="PT Astra Serif"/>
                <w:sz w:val="20"/>
                <w:szCs w:val="20"/>
              </w:rPr>
              <w:t xml:space="preserve"> с ОВЗ на дому</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79715BF5"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229,9</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0CE1AF5B"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261,9</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4910F885"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32,0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2B1AE494"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0,0</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41BFC893"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0252F999"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10615859"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пенсия муниципальн. пенсионерам</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01870A34"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3548,9</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349F2563"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5414,5</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586A1F28"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1865,6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7A3A1EDA"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0,5</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22BE8722"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погашение задолженности</w:t>
            </w:r>
          </w:p>
        </w:tc>
      </w:tr>
      <w:tr w:rsidR="00631F5E" w:rsidRPr="00722148" w14:paraId="7852EB65"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443E18AE"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почетным гражданам</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1D45AA99"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323,7</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14AE82D5"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420,4</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05DDD14A"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96,7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29B2C84B"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0,0</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4ABAB8DE"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420B85DB"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201D7E39"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компенсация затрат по уличному освещению, выплаты беременным, материальная помощь членам семьи умершего сотрудника, средний заработок на период трудоустройства уволенным</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2680265A"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327,9</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1D4C15C7"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142,0</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0AEC26EC"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-185,9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209DE4FB"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0,0</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64664254"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26AAE2A7"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4F1AE744"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11. Увеличение стоимости основных средств</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56270B32"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12502,7</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32E561CB"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21317,5</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24E5806A"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8814,8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137C29EB"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2,0</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1D60D3D2"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2BF9272F"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04C5DF76"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В т</w:t>
            </w:r>
            <w:proofErr w:type="gramStart"/>
            <w:r w:rsidRPr="007463D8">
              <w:rPr>
                <w:rFonts w:ascii="PT Astra Serif" w:hAnsi="PT Astra Serif"/>
                <w:sz w:val="20"/>
                <w:szCs w:val="20"/>
              </w:rPr>
              <w:t>.ч</w:t>
            </w:r>
            <w:proofErr w:type="gramEnd"/>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361A6D96"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2EEAE46B"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044996F2"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16306CA0"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5AC3FE21"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439EE315"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1060FED5"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приобретение транспортных средств</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741CF32A"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0,0</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15A97E88"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1013,7</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2267ED04"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1013,7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07FC827B"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0,1</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7D265BDB" w14:textId="77777777" w:rsidR="00631F5E" w:rsidRPr="007463D8" w:rsidRDefault="00631F5E" w:rsidP="00C111BD">
            <w:pPr>
              <w:rPr>
                <w:rFonts w:ascii="PT Astra Serif" w:hAnsi="PT Astra Serif"/>
                <w:sz w:val="20"/>
                <w:szCs w:val="20"/>
              </w:rPr>
            </w:pPr>
            <w:proofErr w:type="gramStart"/>
            <w:r w:rsidRPr="007463D8">
              <w:rPr>
                <w:rFonts w:ascii="PT Astra Serif" w:hAnsi="PT Astra Serif"/>
                <w:sz w:val="20"/>
                <w:szCs w:val="20"/>
              </w:rPr>
              <w:t>приобретен</w:t>
            </w:r>
            <w:proofErr w:type="gramEnd"/>
            <w:r w:rsidRPr="007463D8">
              <w:rPr>
                <w:rFonts w:ascii="PT Astra Serif" w:hAnsi="PT Astra Serif"/>
                <w:sz w:val="20"/>
                <w:szCs w:val="20"/>
              </w:rPr>
              <w:t xml:space="preserve"> авто для Управления делами</w:t>
            </w:r>
          </w:p>
        </w:tc>
      </w:tr>
      <w:tr w:rsidR="00631F5E" w:rsidRPr="00722148" w14:paraId="16E43B54"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417A86A7"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спортинвентарь</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148C8F56"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26,9</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6F638179"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576AF7BE"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-26,9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3DAF065F"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0,0</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7E9435E3"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694B3232"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4CC4D4B7"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благоустройство</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36214A18"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168,7</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36245DDA"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512,0</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2C313396"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343,3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7694CE97"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0,0</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45C67389"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сокращение расходов</w:t>
            </w:r>
          </w:p>
        </w:tc>
      </w:tr>
      <w:tr w:rsidR="00631F5E" w:rsidRPr="00722148" w14:paraId="00791C70"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04D1A9CB"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бытовая техника, мебель, сантехника, насосы, котлы, генераторы</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7A6B8D5C"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3224,7</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0B1B009B"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13264,0</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25F2E94A"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10039,3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72EC9173"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1,2</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7894D33F"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приобретение по предписанию в школах и детсадах в 2023г</w:t>
            </w:r>
          </w:p>
        </w:tc>
      </w:tr>
      <w:tr w:rsidR="00631F5E" w:rsidRPr="00722148" w14:paraId="6F96A52F"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4144B49A"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оргтехника, видеонаблюдение, светильники, счетчики</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03D14F77"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1644,3</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0FE24D2B"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1880,0</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77B7224A"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235,7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47AB6F83"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0,2</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16E1CD88"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приобретение по предписанию в школах и детсадах</w:t>
            </w:r>
          </w:p>
        </w:tc>
      </w:tr>
      <w:tr w:rsidR="00631F5E" w:rsidRPr="00722148" w14:paraId="0B1FD3F7"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014BE08F"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учеб</w:t>
            </w:r>
            <w:proofErr w:type="gramStart"/>
            <w:r w:rsidRPr="007463D8">
              <w:rPr>
                <w:rFonts w:ascii="PT Astra Serif" w:hAnsi="PT Astra Serif"/>
                <w:sz w:val="20"/>
                <w:szCs w:val="20"/>
              </w:rPr>
              <w:t>.п</w:t>
            </w:r>
            <w:proofErr w:type="gramEnd"/>
            <w:r w:rsidRPr="007463D8">
              <w:rPr>
                <w:rFonts w:ascii="PT Astra Serif" w:hAnsi="PT Astra Serif"/>
                <w:sz w:val="20"/>
                <w:szCs w:val="20"/>
              </w:rPr>
              <w:t>особия, книги</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56F27164"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7438,1</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2DF4DFF3"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4647,8</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26402B52"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-2790,3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06CAAB8E"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0,4</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282413FF"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поступление средств из областного бюджета</w:t>
            </w:r>
          </w:p>
        </w:tc>
      </w:tr>
      <w:tr w:rsidR="00631F5E" w:rsidRPr="00722148" w14:paraId="2B58EF4C"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5F13524B"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12. Увеличение стоимости материальных запасов</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0348DD7E"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37674,3</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1D65E0E0"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37744,9</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6870AA65"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70,6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4545DE4D"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3,5</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246E023F"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2C2FC6BC"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0DE10A3C"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В т</w:t>
            </w:r>
            <w:proofErr w:type="gramStart"/>
            <w:r w:rsidRPr="007463D8">
              <w:rPr>
                <w:rFonts w:ascii="PT Astra Serif" w:hAnsi="PT Astra Serif"/>
                <w:sz w:val="20"/>
                <w:szCs w:val="20"/>
              </w:rPr>
              <w:t>.ч</w:t>
            </w:r>
            <w:proofErr w:type="gramEnd"/>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0D524830"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28A8093E"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51776504"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6C6B2DF5"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0,0</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66CEF23C"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134C0B4B"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3FE7D318"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приобретение ГСМ</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3B9A0D6C"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6128,8</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2001A993"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6993,3</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7AD32EDC"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864,5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12B9B28C"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0,7</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79036BD0"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увеличение стоимости</w:t>
            </w:r>
          </w:p>
        </w:tc>
      </w:tr>
      <w:tr w:rsidR="00631F5E" w:rsidRPr="00722148" w14:paraId="4F50B468"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6759F21E"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хоз</w:t>
            </w:r>
            <w:proofErr w:type="gramStart"/>
            <w:r w:rsidRPr="007463D8">
              <w:rPr>
                <w:rFonts w:ascii="PT Astra Serif" w:hAnsi="PT Astra Serif"/>
                <w:sz w:val="20"/>
                <w:szCs w:val="20"/>
              </w:rPr>
              <w:t>.р</w:t>
            </w:r>
            <w:proofErr w:type="gramEnd"/>
            <w:r w:rsidRPr="007463D8">
              <w:rPr>
                <w:rFonts w:ascii="PT Astra Serif" w:hAnsi="PT Astra Serif"/>
                <w:sz w:val="20"/>
                <w:szCs w:val="20"/>
              </w:rPr>
              <w:t>асходы</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00AA59BF"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4504,7</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224196A2"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4804,3</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493C78B4"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299,6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2FEF6B0B"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0,4</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0EEA5878"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5B02AC45"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6625D830"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питание</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54E3A48B"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23074,6</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3C2C530B"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22112,2</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0B7AB214"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-962,4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7D0E5E03"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2,1</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2B399480"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сокращение расходов</w:t>
            </w:r>
          </w:p>
        </w:tc>
      </w:tr>
      <w:tr w:rsidR="00631F5E" w:rsidRPr="00722148" w14:paraId="4A84AE74"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1097AEA2"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стройматериалы</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26132EFB"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620,2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48FE1A84"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490,4</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574C10CB"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-129,8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1C2D2998"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0,0</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0BA16AA3"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1F2331DB"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5F257DAB"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lastRenderedPageBreak/>
              <w:t xml:space="preserve"> - культурные мероприятия</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3C52E7AE"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165,8</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538EE0E4"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602,9</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2B566D23"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437,1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2DA5972E"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0,1</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44A593C8"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631C796D"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243C5C00"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благоустройство</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3AA243BE"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3144,9</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7E0D9E65"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2741,8</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6B8288BE"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-403,1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09C4CB33"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0,3</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5DB425D6"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4935203A"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566B4002"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xml:space="preserve"> - приобретение мягкого инвентаря</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6B837EC4"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35,3</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2EA31094"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40BFBC7B"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-35,3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16AE95CD"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0,0</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42B58827"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 </w:t>
            </w:r>
          </w:p>
        </w:tc>
      </w:tr>
      <w:tr w:rsidR="00631F5E" w:rsidRPr="00722148" w14:paraId="6766FE2F" w14:textId="77777777" w:rsidTr="00C111BD">
        <w:trPr>
          <w:trHeight w:val="57"/>
        </w:trPr>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14:paraId="162225AB"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13.Прочие расходы (спортивно-культурные мероприятия, транспортные услуги, налоги, пени, штрафы и др.)</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370BC75F"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11719,2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59EC4E78"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5522,5</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tcPr>
          <w:p w14:paraId="598B2BF5"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-6196,7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4B223217"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0,5</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bottom"/>
          </w:tcPr>
          <w:p w14:paraId="79E87F42"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погашение кредиторской задолженности в 2024г</w:t>
            </w:r>
          </w:p>
        </w:tc>
      </w:tr>
    </w:tbl>
    <w:p w14:paraId="753250F9" w14:textId="77777777" w:rsidR="00631F5E" w:rsidRPr="00722148" w:rsidRDefault="00631F5E" w:rsidP="00631F5E">
      <w:pPr>
        <w:ind w:right="-5"/>
        <w:jc w:val="both"/>
        <w:rPr>
          <w:rFonts w:ascii="PT Astra Serif" w:hAnsi="PT Astra Serif"/>
          <w:b/>
        </w:rPr>
      </w:pPr>
    </w:p>
    <w:p w14:paraId="265962FC" w14:textId="77777777" w:rsidR="00631F5E" w:rsidRPr="00722148" w:rsidRDefault="00631F5E" w:rsidP="00631F5E">
      <w:pPr>
        <w:ind w:right="-5"/>
        <w:jc w:val="both"/>
        <w:rPr>
          <w:rFonts w:ascii="PT Astra Serif" w:hAnsi="PT Astra Serif"/>
        </w:rPr>
      </w:pPr>
      <w:r w:rsidRPr="00722148">
        <w:rPr>
          <w:rFonts w:ascii="PT Astra Serif" w:hAnsi="PT Astra Serif"/>
          <w:b/>
        </w:rPr>
        <w:t xml:space="preserve">      </w:t>
      </w:r>
      <w:bookmarkStart w:id="2" w:name="RANGE!A1:D61"/>
      <w:bookmarkEnd w:id="2"/>
      <w:r w:rsidRPr="00722148">
        <w:rPr>
          <w:rFonts w:ascii="PT Astra Serif" w:hAnsi="PT Astra Serif"/>
          <w:b/>
        </w:rPr>
        <w:tab/>
      </w:r>
      <w:r w:rsidRPr="00722148">
        <w:rPr>
          <w:rFonts w:ascii="PT Astra Serif" w:hAnsi="PT Astra Serif"/>
        </w:rPr>
        <w:t>Удельный вес расходов по выплате заработной платы с начислениями за 202</w:t>
      </w:r>
      <w:r>
        <w:rPr>
          <w:rFonts w:ascii="PT Astra Serif" w:hAnsi="PT Astra Serif"/>
        </w:rPr>
        <w:t>5</w:t>
      </w:r>
      <w:r w:rsidRPr="00722148">
        <w:rPr>
          <w:rFonts w:ascii="PT Astra Serif" w:hAnsi="PT Astra Serif"/>
        </w:rPr>
        <w:t xml:space="preserve"> год составил </w:t>
      </w:r>
      <w:r>
        <w:rPr>
          <w:rFonts w:ascii="PT Astra Serif" w:hAnsi="PT Astra Serif"/>
        </w:rPr>
        <w:t>63,2</w:t>
      </w:r>
      <w:r w:rsidRPr="00722148">
        <w:rPr>
          <w:rFonts w:ascii="PT Astra Serif" w:hAnsi="PT Astra Serif"/>
        </w:rPr>
        <w:t>%, за 202</w:t>
      </w:r>
      <w:r>
        <w:rPr>
          <w:rFonts w:ascii="PT Astra Serif" w:hAnsi="PT Astra Serif"/>
        </w:rPr>
        <w:t>4</w:t>
      </w:r>
      <w:r w:rsidRPr="00722148">
        <w:rPr>
          <w:rFonts w:ascii="PT Astra Serif" w:hAnsi="PT Astra Serif"/>
        </w:rPr>
        <w:t xml:space="preserve"> год данный показатель составлял </w:t>
      </w:r>
      <w:r>
        <w:rPr>
          <w:rFonts w:ascii="PT Astra Serif" w:hAnsi="PT Astra Serif"/>
        </w:rPr>
        <w:t>61,3</w:t>
      </w:r>
      <w:r w:rsidRPr="00722148">
        <w:rPr>
          <w:rFonts w:ascii="PT Astra Serif" w:hAnsi="PT Astra Serif"/>
        </w:rPr>
        <w:t xml:space="preserve">%. В абсолютном выражении расходы по указанным статьям увеличились на </w:t>
      </w:r>
      <w:r>
        <w:rPr>
          <w:rFonts w:ascii="PT Astra Serif" w:hAnsi="PT Astra Serif"/>
        </w:rPr>
        <w:t>88072,0</w:t>
      </w:r>
      <w:r w:rsidRPr="00722148">
        <w:rPr>
          <w:rFonts w:ascii="PT Astra Serif" w:hAnsi="PT Astra Serif"/>
        </w:rPr>
        <w:t xml:space="preserve"> тыс. руб., в связи </w:t>
      </w:r>
      <w:r>
        <w:rPr>
          <w:rFonts w:ascii="PT Astra Serif" w:hAnsi="PT Astra Serif"/>
        </w:rPr>
        <w:t>с увеличением МРОТ,</w:t>
      </w:r>
      <w:r w:rsidRPr="00722148">
        <w:rPr>
          <w:rFonts w:ascii="PT Astra Serif" w:hAnsi="PT Astra Serif"/>
        </w:rPr>
        <w:t xml:space="preserve"> индексацией</w:t>
      </w:r>
      <w:r>
        <w:rPr>
          <w:rFonts w:ascii="PT Astra Serif" w:hAnsi="PT Astra Serif"/>
        </w:rPr>
        <w:t xml:space="preserve"> и </w:t>
      </w:r>
      <w:r w:rsidRPr="00722148">
        <w:rPr>
          <w:rFonts w:ascii="PT Astra Serif" w:hAnsi="PT Astra Serif"/>
        </w:rPr>
        <w:t>погашение</w:t>
      </w:r>
      <w:r>
        <w:rPr>
          <w:rFonts w:ascii="PT Astra Serif" w:hAnsi="PT Astra Serif"/>
        </w:rPr>
        <w:t>м</w:t>
      </w:r>
      <w:r w:rsidRPr="00722148">
        <w:rPr>
          <w:rFonts w:ascii="PT Astra Serif" w:hAnsi="PT Astra Serif"/>
        </w:rPr>
        <w:t xml:space="preserve"> задолженности перед внебюджетными фондами.</w:t>
      </w:r>
    </w:p>
    <w:p w14:paraId="4E372135" w14:textId="77777777" w:rsidR="00631F5E" w:rsidRPr="00722148" w:rsidRDefault="00631F5E" w:rsidP="00631F5E">
      <w:pPr>
        <w:ind w:right="-5" w:firstLine="708"/>
        <w:jc w:val="both"/>
        <w:rPr>
          <w:rFonts w:ascii="PT Astra Serif" w:hAnsi="PT Astra Serif"/>
        </w:rPr>
      </w:pPr>
    </w:p>
    <w:p w14:paraId="3401C8EB" w14:textId="77777777" w:rsidR="00631F5E" w:rsidRPr="00722148" w:rsidRDefault="00631F5E" w:rsidP="00631F5E">
      <w:pPr>
        <w:jc w:val="center"/>
        <w:rPr>
          <w:rFonts w:ascii="PT Astra Serif" w:hAnsi="PT Astra Serif"/>
          <w:b/>
          <w:bCs/>
        </w:rPr>
      </w:pPr>
      <w:r w:rsidRPr="00722148">
        <w:rPr>
          <w:rFonts w:ascii="PT Astra Serif" w:hAnsi="PT Astra Serif"/>
          <w:b/>
          <w:bCs/>
        </w:rPr>
        <w:t>Анализ выполнения доходов и расходов бюджетов поселений</w:t>
      </w:r>
    </w:p>
    <w:p w14:paraId="4385B0F8" w14:textId="77777777" w:rsidR="00631F5E" w:rsidRPr="00722148" w:rsidRDefault="00631F5E" w:rsidP="00631F5E">
      <w:pPr>
        <w:ind w:right="-5" w:firstLine="540"/>
        <w:jc w:val="center"/>
        <w:rPr>
          <w:rFonts w:ascii="PT Astra Serif" w:hAnsi="PT Astra Serif"/>
          <w:b/>
          <w:bCs/>
        </w:rPr>
      </w:pPr>
      <w:r w:rsidRPr="00722148">
        <w:rPr>
          <w:rFonts w:ascii="PT Astra Serif" w:hAnsi="PT Astra Serif"/>
          <w:b/>
          <w:bCs/>
        </w:rPr>
        <w:t>МО "Цильнинский район" за 202</w:t>
      </w:r>
      <w:r>
        <w:rPr>
          <w:rFonts w:ascii="PT Astra Serif" w:hAnsi="PT Astra Serif"/>
          <w:b/>
          <w:bCs/>
        </w:rPr>
        <w:t>5</w:t>
      </w:r>
      <w:r w:rsidRPr="00722148">
        <w:rPr>
          <w:rFonts w:ascii="PT Astra Serif" w:hAnsi="PT Astra Serif"/>
          <w:b/>
          <w:bCs/>
        </w:rPr>
        <w:t xml:space="preserve"> год</w:t>
      </w:r>
    </w:p>
    <w:p w14:paraId="7AE2EC83" w14:textId="77777777" w:rsidR="00631F5E" w:rsidRPr="00722148" w:rsidRDefault="00631F5E" w:rsidP="00631F5E">
      <w:pPr>
        <w:ind w:right="-5" w:firstLine="540"/>
        <w:jc w:val="center"/>
        <w:rPr>
          <w:rFonts w:ascii="PT Astra Serif" w:hAnsi="PT Astra Serif"/>
        </w:rPr>
      </w:pPr>
    </w:p>
    <w:tbl>
      <w:tblPr>
        <w:tblW w:w="4759"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4"/>
        <w:gridCol w:w="1623"/>
        <w:gridCol w:w="1230"/>
        <w:gridCol w:w="1385"/>
        <w:gridCol w:w="1431"/>
        <w:gridCol w:w="1625"/>
      </w:tblGrid>
      <w:tr w:rsidR="00631F5E" w:rsidRPr="00722148" w14:paraId="3A14279F" w14:textId="77777777" w:rsidTr="00C111BD">
        <w:trPr>
          <w:trHeight w:val="240"/>
        </w:trPr>
        <w:tc>
          <w:tcPr>
            <w:tcW w:w="1513" w:type="pct"/>
            <w:vMerge w:val="restart"/>
            <w:shd w:val="clear" w:color="auto" w:fill="auto"/>
            <w:vAlign w:val="center"/>
            <w:hideMark/>
          </w:tcPr>
          <w:p w14:paraId="6E98564C"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Поселения</w:t>
            </w:r>
          </w:p>
        </w:tc>
        <w:tc>
          <w:tcPr>
            <w:tcW w:w="776" w:type="pct"/>
            <w:vMerge w:val="restart"/>
            <w:shd w:val="clear" w:color="auto" w:fill="auto"/>
            <w:vAlign w:val="center"/>
            <w:hideMark/>
          </w:tcPr>
          <w:p w14:paraId="6533936C"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 xml:space="preserve">Фактическое поступление собственных доходов </w:t>
            </w:r>
            <w:proofErr w:type="gramStart"/>
            <w:r w:rsidRPr="007463D8">
              <w:rPr>
                <w:rFonts w:ascii="PT Astra Serif" w:hAnsi="PT Astra Serif"/>
                <w:sz w:val="20"/>
                <w:szCs w:val="20"/>
              </w:rPr>
              <w:t>за</w:t>
            </w:r>
            <w:proofErr w:type="gramEnd"/>
          </w:p>
          <w:p w14:paraId="06AB9325"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2025 год</w:t>
            </w:r>
          </w:p>
        </w:tc>
        <w:tc>
          <w:tcPr>
            <w:tcW w:w="2710" w:type="pct"/>
            <w:gridSpan w:val="4"/>
            <w:shd w:val="clear" w:color="auto" w:fill="auto"/>
            <w:vAlign w:val="center"/>
            <w:hideMark/>
          </w:tcPr>
          <w:p w14:paraId="7F389E0C"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Расходы за 2025 год</w:t>
            </w:r>
          </w:p>
        </w:tc>
      </w:tr>
      <w:tr w:rsidR="00631F5E" w:rsidRPr="00722148" w14:paraId="60A3404D" w14:textId="77777777" w:rsidTr="00C111BD">
        <w:trPr>
          <w:trHeight w:val="954"/>
        </w:trPr>
        <w:tc>
          <w:tcPr>
            <w:tcW w:w="1513" w:type="pct"/>
            <w:vMerge/>
            <w:vAlign w:val="center"/>
            <w:hideMark/>
          </w:tcPr>
          <w:p w14:paraId="3240E2F1" w14:textId="77777777" w:rsidR="00631F5E" w:rsidRPr="007463D8" w:rsidRDefault="00631F5E" w:rsidP="00C111BD">
            <w:pPr>
              <w:jc w:val="center"/>
              <w:rPr>
                <w:rFonts w:ascii="PT Astra Serif" w:hAnsi="PT Astra Serif"/>
                <w:sz w:val="20"/>
                <w:szCs w:val="20"/>
              </w:rPr>
            </w:pPr>
          </w:p>
        </w:tc>
        <w:tc>
          <w:tcPr>
            <w:tcW w:w="776" w:type="pct"/>
            <w:vMerge/>
            <w:vAlign w:val="center"/>
            <w:hideMark/>
          </w:tcPr>
          <w:p w14:paraId="7E4F0BC4" w14:textId="77777777" w:rsidR="00631F5E" w:rsidRPr="007463D8" w:rsidRDefault="00631F5E" w:rsidP="00C111BD">
            <w:pPr>
              <w:jc w:val="center"/>
              <w:rPr>
                <w:rFonts w:ascii="PT Astra Serif" w:hAnsi="PT Astra Serif"/>
                <w:sz w:val="20"/>
                <w:szCs w:val="20"/>
              </w:rPr>
            </w:pPr>
          </w:p>
        </w:tc>
        <w:tc>
          <w:tcPr>
            <w:tcW w:w="588" w:type="pct"/>
            <w:shd w:val="clear" w:color="auto" w:fill="auto"/>
            <w:vAlign w:val="center"/>
            <w:hideMark/>
          </w:tcPr>
          <w:p w14:paraId="398364B3"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факт</w:t>
            </w:r>
          </w:p>
        </w:tc>
        <w:tc>
          <w:tcPr>
            <w:tcW w:w="662" w:type="pct"/>
            <w:shd w:val="clear" w:color="auto" w:fill="auto"/>
            <w:vAlign w:val="center"/>
            <w:hideMark/>
          </w:tcPr>
          <w:p w14:paraId="00BB02AB"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в т.ч. зарплата с начисл.</w:t>
            </w:r>
          </w:p>
        </w:tc>
        <w:tc>
          <w:tcPr>
            <w:tcW w:w="684" w:type="pct"/>
            <w:shd w:val="clear" w:color="auto" w:fill="auto"/>
            <w:vAlign w:val="center"/>
            <w:hideMark/>
          </w:tcPr>
          <w:p w14:paraId="21621338"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удельный вес зарплаты с начисл. в общей сумме расходов</w:t>
            </w:r>
          </w:p>
        </w:tc>
        <w:tc>
          <w:tcPr>
            <w:tcW w:w="777" w:type="pct"/>
            <w:shd w:val="clear" w:color="auto" w:fill="auto"/>
            <w:vAlign w:val="center"/>
            <w:hideMark/>
          </w:tcPr>
          <w:p w14:paraId="4A880E8E"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удельный вес зарплаты с начисл. в собственных доходах</w:t>
            </w:r>
          </w:p>
        </w:tc>
      </w:tr>
      <w:tr w:rsidR="00631F5E" w:rsidRPr="00722148" w14:paraId="18C65F2E" w14:textId="77777777" w:rsidTr="00C111BD">
        <w:trPr>
          <w:trHeight w:val="240"/>
        </w:trPr>
        <w:tc>
          <w:tcPr>
            <w:tcW w:w="1513" w:type="pct"/>
            <w:shd w:val="clear" w:color="auto" w:fill="auto"/>
            <w:vAlign w:val="bottom"/>
            <w:hideMark/>
          </w:tcPr>
          <w:p w14:paraId="71E6C2E7"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Цильнинское гор</w:t>
            </w:r>
            <w:proofErr w:type="gramStart"/>
            <w:r w:rsidRPr="007463D8">
              <w:rPr>
                <w:rFonts w:ascii="PT Astra Serif" w:hAnsi="PT Astra Serif"/>
                <w:sz w:val="20"/>
                <w:szCs w:val="20"/>
              </w:rPr>
              <w:t>.п</w:t>
            </w:r>
            <w:proofErr w:type="gramEnd"/>
            <w:r w:rsidRPr="007463D8">
              <w:rPr>
                <w:rFonts w:ascii="PT Astra Serif" w:hAnsi="PT Astra Serif"/>
                <w:sz w:val="20"/>
                <w:szCs w:val="20"/>
              </w:rPr>
              <w:t>ос.</w:t>
            </w:r>
          </w:p>
        </w:tc>
        <w:tc>
          <w:tcPr>
            <w:tcW w:w="776" w:type="pct"/>
            <w:shd w:val="clear" w:color="auto" w:fill="auto"/>
            <w:noWrap/>
            <w:hideMark/>
          </w:tcPr>
          <w:p w14:paraId="3CD01E91"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29517,6</w:t>
            </w:r>
          </w:p>
        </w:tc>
        <w:tc>
          <w:tcPr>
            <w:tcW w:w="588" w:type="pct"/>
            <w:shd w:val="clear" w:color="auto" w:fill="auto"/>
            <w:noWrap/>
            <w:hideMark/>
          </w:tcPr>
          <w:p w14:paraId="173163E4"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31706,5</w:t>
            </w:r>
          </w:p>
        </w:tc>
        <w:tc>
          <w:tcPr>
            <w:tcW w:w="662" w:type="pct"/>
            <w:shd w:val="clear" w:color="auto" w:fill="auto"/>
            <w:noWrap/>
            <w:hideMark/>
          </w:tcPr>
          <w:p w14:paraId="5CD1D2AE"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14609,9</w:t>
            </w:r>
          </w:p>
        </w:tc>
        <w:tc>
          <w:tcPr>
            <w:tcW w:w="684" w:type="pct"/>
            <w:shd w:val="clear" w:color="auto" w:fill="auto"/>
            <w:noWrap/>
            <w:hideMark/>
          </w:tcPr>
          <w:p w14:paraId="788C4788"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0,46</w:t>
            </w:r>
          </w:p>
        </w:tc>
        <w:tc>
          <w:tcPr>
            <w:tcW w:w="777" w:type="pct"/>
            <w:shd w:val="clear" w:color="auto" w:fill="auto"/>
            <w:noWrap/>
            <w:hideMark/>
          </w:tcPr>
          <w:p w14:paraId="38A122F2"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0,49</w:t>
            </w:r>
          </w:p>
        </w:tc>
      </w:tr>
      <w:tr w:rsidR="00631F5E" w:rsidRPr="00722148" w14:paraId="3E970076" w14:textId="77777777" w:rsidTr="00C111BD">
        <w:trPr>
          <w:trHeight w:val="240"/>
        </w:trPr>
        <w:tc>
          <w:tcPr>
            <w:tcW w:w="1513" w:type="pct"/>
            <w:shd w:val="clear" w:color="auto" w:fill="auto"/>
            <w:vAlign w:val="bottom"/>
            <w:hideMark/>
          </w:tcPr>
          <w:p w14:paraId="0D3E2335"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Алгашинское сел</w:t>
            </w:r>
            <w:proofErr w:type="gramStart"/>
            <w:r w:rsidRPr="007463D8">
              <w:rPr>
                <w:rFonts w:ascii="PT Astra Serif" w:hAnsi="PT Astra Serif"/>
                <w:sz w:val="20"/>
                <w:szCs w:val="20"/>
              </w:rPr>
              <w:t>.п</w:t>
            </w:r>
            <w:proofErr w:type="gramEnd"/>
            <w:r w:rsidRPr="007463D8">
              <w:rPr>
                <w:rFonts w:ascii="PT Astra Serif" w:hAnsi="PT Astra Serif"/>
                <w:sz w:val="20"/>
                <w:szCs w:val="20"/>
              </w:rPr>
              <w:t>ос.</w:t>
            </w:r>
          </w:p>
        </w:tc>
        <w:tc>
          <w:tcPr>
            <w:tcW w:w="776" w:type="pct"/>
            <w:shd w:val="clear" w:color="auto" w:fill="auto"/>
            <w:noWrap/>
            <w:hideMark/>
          </w:tcPr>
          <w:p w14:paraId="23D96446"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4434,8</w:t>
            </w:r>
          </w:p>
        </w:tc>
        <w:tc>
          <w:tcPr>
            <w:tcW w:w="588" w:type="pct"/>
            <w:shd w:val="clear" w:color="auto" w:fill="auto"/>
            <w:noWrap/>
            <w:hideMark/>
          </w:tcPr>
          <w:p w14:paraId="65E897DC"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9127,4</w:t>
            </w:r>
          </w:p>
        </w:tc>
        <w:tc>
          <w:tcPr>
            <w:tcW w:w="662" w:type="pct"/>
            <w:shd w:val="clear" w:color="auto" w:fill="auto"/>
            <w:noWrap/>
            <w:hideMark/>
          </w:tcPr>
          <w:p w14:paraId="2716C93C"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4315,7</w:t>
            </w:r>
          </w:p>
        </w:tc>
        <w:tc>
          <w:tcPr>
            <w:tcW w:w="684" w:type="pct"/>
            <w:shd w:val="clear" w:color="auto" w:fill="auto"/>
            <w:noWrap/>
            <w:hideMark/>
          </w:tcPr>
          <w:p w14:paraId="3032D55F"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0,47</w:t>
            </w:r>
          </w:p>
        </w:tc>
        <w:tc>
          <w:tcPr>
            <w:tcW w:w="777" w:type="pct"/>
            <w:shd w:val="clear" w:color="auto" w:fill="auto"/>
            <w:noWrap/>
            <w:hideMark/>
          </w:tcPr>
          <w:p w14:paraId="2930576F"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0,97</w:t>
            </w:r>
          </w:p>
        </w:tc>
      </w:tr>
      <w:tr w:rsidR="00631F5E" w:rsidRPr="00722148" w14:paraId="13ED5E4E" w14:textId="77777777" w:rsidTr="00C111BD">
        <w:trPr>
          <w:trHeight w:val="240"/>
        </w:trPr>
        <w:tc>
          <w:tcPr>
            <w:tcW w:w="1513" w:type="pct"/>
            <w:shd w:val="clear" w:color="auto" w:fill="auto"/>
            <w:vAlign w:val="bottom"/>
            <w:hideMark/>
          </w:tcPr>
          <w:p w14:paraId="41F97F1E"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Анненковское сел</w:t>
            </w:r>
            <w:proofErr w:type="gramStart"/>
            <w:r w:rsidRPr="007463D8">
              <w:rPr>
                <w:rFonts w:ascii="PT Astra Serif" w:hAnsi="PT Astra Serif"/>
                <w:sz w:val="20"/>
                <w:szCs w:val="20"/>
              </w:rPr>
              <w:t>.п</w:t>
            </w:r>
            <w:proofErr w:type="gramEnd"/>
            <w:r w:rsidRPr="007463D8">
              <w:rPr>
                <w:rFonts w:ascii="PT Astra Serif" w:hAnsi="PT Astra Serif"/>
                <w:sz w:val="20"/>
                <w:szCs w:val="20"/>
              </w:rPr>
              <w:t>ос.</w:t>
            </w:r>
          </w:p>
        </w:tc>
        <w:tc>
          <w:tcPr>
            <w:tcW w:w="776" w:type="pct"/>
            <w:shd w:val="clear" w:color="auto" w:fill="auto"/>
            <w:noWrap/>
            <w:hideMark/>
          </w:tcPr>
          <w:p w14:paraId="1B8E69FB"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1645,7</w:t>
            </w:r>
          </w:p>
        </w:tc>
        <w:tc>
          <w:tcPr>
            <w:tcW w:w="588" w:type="pct"/>
            <w:shd w:val="clear" w:color="auto" w:fill="auto"/>
            <w:noWrap/>
            <w:hideMark/>
          </w:tcPr>
          <w:p w14:paraId="418491FC"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6309,7</w:t>
            </w:r>
          </w:p>
        </w:tc>
        <w:tc>
          <w:tcPr>
            <w:tcW w:w="662" w:type="pct"/>
            <w:shd w:val="clear" w:color="auto" w:fill="auto"/>
            <w:noWrap/>
            <w:hideMark/>
          </w:tcPr>
          <w:p w14:paraId="15E1352F"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3728,9</w:t>
            </w:r>
          </w:p>
        </w:tc>
        <w:tc>
          <w:tcPr>
            <w:tcW w:w="684" w:type="pct"/>
            <w:shd w:val="clear" w:color="auto" w:fill="auto"/>
            <w:noWrap/>
            <w:hideMark/>
          </w:tcPr>
          <w:p w14:paraId="7BC20E3C"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0,59</w:t>
            </w:r>
          </w:p>
        </w:tc>
        <w:tc>
          <w:tcPr>
            <w:tcW w:w="777" w:type="pct"/>
            <w:shd w:val="clear" w:color="auto" w:fill="auto"/>
            <w:noWrap/>
            <w:hideMark/>
          </w:tcPr>
          <w:p w14:paraId="5EA8FC8C"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2,27</w:t>
            </w:r>
          </w:p>
        </w:tc>
      </w:tr>
      <w:tr w:rsidR="00631F5E" w:rsidRPr="00722148" w14:paraId="5FCABB8C" w14:textId="77777777" w:rsidTr="00C111BD">
        <w:trPr>
          <w:trHeight w:val="240"/>
        </w:trPr>
        <w:tc>
          <w:tcPr>
            <w:tcW w:w="1513" w:type="pct"/>
            <w:shd w:val="clear" w:color="auto" w:fill="auto"/>
            <w:vAlign w:val="bottom"/>
            <w:hideMark/>
          </w:tcPr>
          <w:p w14:paraId="144788D7"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Большенагаткинское сел</w:t>
            </w:r>
            <w:proofErr w:type="gramStart"/>
            <w:r w:rsidRPr="007463D8">
              <w:rPr>
                <w:rFonts w:ascii="PT Astra Serif" w:hAnsi="PT Astra Serif"/>
                <w:sz w:val="20"/>
                <w:szCs w:val="20"/>
              </w:rPr>
              <w:t>.п</w:t>
            </w:r>
            <w:proofErr w:type="gramEnd"/>
            <w:r w:rsidRPr="007463D8">
              <w:rPr>
                <w:rFonts w:ascii="PT Astra Serif" w:hAnsi="PT Astra Serif"/>
                <w:sz w:val="20"/>
                <w:szCs w:val="20"/>
              </w:rPr>
              <w:t>ос.</w:t>
            </w:r>
          </w:p>
        </w:tc>
        <w:tc>
          <w:tcPr>
            <w:tcW w:w="776" w:type="pct"/>
            <w:shd w:val="clear" w:color="auto" w:fill="auto"/>
            <w:noWrap/>
            <w:hideMark/>
          </w:tcPr>
          <w:p w14:paraId="175963EB"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22236,7</w:t>
            </w:r>
          </w:p>
        </w:tc>
        <w:tc>
          <w:tcPr>
            <w:tcW w:w="588" w:type="pct"/>
            <w:shd w:val="clear" w:color="auto" w:fill="auto"/>
            <w:noWrap/>
            <w:hideMark/>
          </w:tcPr>
          <w:p w14:paraId="5B5AF09B"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31814,4</w:t>
            </w:r>
          </w:p>
        </w:tc>
        <w:tc>
          <w:tcPr>
            <w:tcW w:w="662" w:type="pct"/>
            <w:shd w:val="clear" w:color="auto" w:fill="auto"/>
            <w:noWrap/>
            <w:hideMark/>
          </w:tcPr>
          <w:p w14:paraId="4ACD5A07"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9933,8</w:t>
            </w:r>
          </w:p>
        </w:tc>
        <w:tc>
          <w:tcPr>
            <w:tcW w:w="684" w:type="pct"/>
            <w:shd w:val="clear" w:color="auto" w:fill="auto"/>
            <w:noWrap/>
            <w:hideMark/>
          </w:tcPr>
          <w:p w14:paraId="430391B7"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0,31</w:t>
            </w:r>
          </w:p>
        </w:tc>
        <w:tc>
          <w:tcPr>
            <w:tcW w:w="777" w:type="pct"/>
            <w:shd w:val="clear" w:color="auto" w:fill="auto"/>
            <w:noWrap/>
            <w:hideMark/>
          </w:tcPr>
          <w:p w14:paraId="7AF9E4C8"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0,45</w:t>
            </w:r>
          </w:p>
        </w:tc>
      </w:tr>
      <w:tr w:rsidR="00631F5E" w:rsidRPr="00722148" w14:paraId="46E784F4" w14:textId="77777777" w:rsidTr="00C111BD">
        <w:trPr>
          <w:trHeight w:val="240"/>
        </w:trPr>
        <w:tc>
          <w:tcPr>
            <w:tcW w:w="1513" w:type="pct"/>
            <w:shd w:val="clear" w:color="auto" w:fill="auto"/>
            <w:vAlign w:val="bottom"/>
            <w:hideMark/>
          </w:tcPr>
          <w:p w14:paraId="7F89E377"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Елховоозерское сел</w:t>
            </w:r>
            <w:proofErr w:type="gramStart"/>
            <w:r w:rsidRPr="007463D8">
              <w:rPr>
                <w:rFonts w:ascii="PT Astra Serif" w:hAnsi="PT Astra Serif"/>
                <w:sz w:val="20"/>
                <w:szCs w:val="20"/>
              </w:rPr>
              <w:t>.п</w:t>
            </w:r>
            <w:proofErr w:type="gramEnd"/>
            <w:r w:rsidRPr="007463D8">
              <w:rPr>
                <w:rFonts w:ascii="PT Astra Serif" w:hAnsi="PT Astra Serif"/>
                <w:sz w:val="20"/>
                <w:szCs w:val="20"/>
              </w:rPr>
              <w:t>ос.</w:t>
            </w:r>
          </w:p>
        </w:tc>
        <w:tc>
          <w:tcPr>
            <w:tcW w:w="776" w:type="pct"/>
            <w:shd w:val="clear" w:color="auto" w:fill="auto"/>
            <w:noWrap/>
            <w:hideMark/>
          </w:tcPr>
          <w:p w14:paraId="67E844DD"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4302,9</w:t>
            </w:r>
          </w:p>
        </w:tc>
        <w:tc>
          <w:tcPr>
            <w:tcW w:w="588" w:type="pct"/>
            <w:shd w:val="clear" w:color="auto" w:fill="auto"/>
            <w:noWrap/>
            <w:hideMark/>
          </w:tcPr>
          <w:p w14:paraId="54A6BD35"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7390,2</w:t>
            </w:r>
          </w:p>
        </w:tc>
        <w:tc>
          <w:tcPr>
            <w:tcW w:w="662" w:type="pct"/>
            <w:shd w:val="clear" w:color="auto" w:fill="auto"/>
            <w:noWrap/>
            <w:hideMark/>
          </w:tcPr>
          <w:p w14:paraId="1BB57BD0"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3865,8</w:t>
            </w:r>
          </w:p>
        </w:tc>
        <w:tc>
          <w:tcPr>
            <w:tcW w:w="684" w:type="pct"/>
            <w:shd w:val="clear" w:color="auto" w:fill="auto"/>
            <w:noWrap/>
            <w:hideMark/>
          </w:tcPr>
          <w:p w14:paraId="1C5BA113"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0,52</w:t>
            </w:r>
          </w:p>
        </w:tc>
        <w:tc>
          <w:tcPr>
            <w:tcW w:w="777" w:type="pct"/>
            <w:shd w:val="clear" w:color="auto" w:fill="auto"/>
            <w:noWrap/>
            <w:hideMark/>
          </w:tcPr>
          <w:p w14:paraId="023F0676"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0,90</w:t>
            </w:r>
          </w:p>
        </w:tc>
      </w:tr>
      <w:tr w:rsidR="00631F5E" w:rsidRPr="00722148" w14:paraId="25D09C8A" w14:textId="77777777" w:rsidTr="00C111BD">
        <w:trPr>
          <w:trHeight w:val="240"/>
        </w:trPr>
        <w:tc>
          <w:tcPr>
            <w:tcW w:w="1513" w:type="pct"/>
            <w:shd w:val="clear" w:color="auto" w:fill="auto"/>
            <w:vAlign w:val="bottom"/>
            <w:hideMark/>
          </w:tcPr>
          <w:p w14:paraId="3AE4654D"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Мокробугурнинское сел</w:t>
            </w:r>
            <w:proofErr w:type="gramStart"/>
            <w:r w:rsidRPr="007463D8">
              <w:rPr>
                <w:rFonts w:ascii="PT Astra Serif" w:hAnsi="PT Astra Serif"/>
                <w:sz w:val="20"/>
                <w:szCs w:val="20"/>
              </w:rPr>
              <w:t>.п</w:t>
            </w:r>
            <w:proofErr w:type="gramEnd"/>
            <w:r w:rsidRPr="007463D8">
              <w:rPr>
                <w:rFonts w:ascii="PT Astra Serif" w:hAnsi="PT Astra Serif"/>
                <w:sz w:val="20"/>
                <w:szCs w:val="20"/>
              </w:rPr>
              <w:t>ос.</w:t>
            </w:r>
          </w:p>
        </w:tc>
        <w:tc>
          <w:tcPr>
            <w:tcW w:w="776" w:type="pct"/>
            <w:shd w:val="clear" w:color="auto" w:fill="auto"/>
            <w:noWrap/>
            <w:hideMark/>
          </w:tcPr>
          <w:p w14:paraId="670F1196"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3899,4</w:t>
            </w:r>
          </w:p>
        </w:tc>
        <w:tc>
          <w:tcPr>
            <w:tcW w:w="588" w:type="pct"/>
            <w:shd w:val="clear" w:color="auto" w:fill="auto"/>
            <w:noWrap/>
            <w:hideMark/>
          </w:tcPr>
          <w:p w14:paraId="4822A6CC"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7205,4</w:t>
            </w:r>
          </w:p>
        </w:tc>
        <w:tc>
          <w:tcPr>
            <w:tcW w:w="662" w:type="pct"/>
            <w:shd w:val="clear" w:color="auto" w:fill="auto"/>
            <w:noWrap/>
            <w:hideMark/>
          </w:tcPr>
          <w:p w14:paraId="7465AAE3"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2540,1</w:t>
            </w:r>
          </w:p>
        </w:tc>
        <w:tc>
          <w:tcPr>
            <w:tcW w:w="684" w:type="pct"/>
            <w:shd w:val="clear" w:color="auto" w:fill="auto"/>
            <w:noWrap/>
            <w:hideMark/>
          </w:tcPr>
          <w:p w14:paraId="7B59AAF1"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0,35</w:t>
            </w:r>
          </w:p>
        </w:tc>
        <w:tc>
          <w:tcPr>
            <w:tcW w:w="777" w:type="pct"/>
            <w:shd w:val="clear" w:color="auto" w:fill="auto"/>
            <w:noWrap/>
            <w:hideMark/>
          </w:tcPr>
          <w:p w14:paraId="39FFCFB8"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0,65</w:t>
            </w:r>
          </w:p>
        </w:tc>
      </w:tr>
      <w:tr w:rsidR="00631F5E" w:rsidRPr="00722148" w14:paraId="6341E8FD" w14:textId="77777777" w:rsidTr="00C111BD">
        <w:trPr>
          <w:trHeight w:val="240"/>
        </w:trPr>
        <w:tc>
          <w:tcPr>
            <w:tcW w:w="1513" w:type="pct"/>
            <w:shd w:val="clear" w:color="auto" w:fill="auto"/>
            <w:vAlign w:val="bottom"/>
            <w:hideMark/>
          </w:tcPr>
          <w:p w14:paraId="4F1213AD"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Новоникулинское сел</w:t>
            </w:r>
            <w:proofErr w:type="gramStart"/>
            <w:r w:rsidRPr="007463D8">
              <w:rPr>
                <w:rFonts w:ascii="PT Astra Serif" w:hAnsi="PT Astra Serif"/>
                <w:sz w:val="20"/>
                <w:szCs w:val="20"/>
              </w:rPr>
              <w:t>.п</w:t>
            </w:r>
            <w:proofErr w:type="gramEnd"/>
            <w:r w:rsidRPr="007463D8">
              <w:rPr>
                <w:rFonts w:ascii="PT Astra Serif" w:hAnsi="PT Astra Serif"/>
                <w:sz w:val="20"/>
                <w:szCs w:val="20"/>
              </w:rPr>
              <w:t>ос.</w:t>
            </w:r>
          </w:p>
        </w:tc>
        <w:tc>
          <w:tcPr>
            <w:tcW w:w="776" w:type="pct"/>
            <w:shd w:val="clear" w:color="auto" w:fill="auto"/>
            <w:noWrap/>
            <w:hideMark/>
          </w:tcPr>
          <w:p w14:paraId="0389C0DF"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4385,1</w:t>
            </w:r>
          </w:p>
        </w:tc>
        <w:tc>
          <w:tcPr>
            <w:tcW w:w="588" w:type="pct"/>
            <w:shd w:val="clear" w:color="auto" w:fill="auto"/>
            <w:noWrap/>
            <w:hideMark/>
          </w:tcPr>
          <w:p w14:paraId="56B8E980"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5742,4</w:t>
            </w:r>
          </w:p>
        </w:tc>
        <w:tc>
          <w:tcPr>
            <w:tcW w:w="662" w:type="pct"/>
            <w:shd w:val="clear" w:color="auto" w:fill="auto"/>
            <w:noWrap/>
            <w:hideMark/>
          </w:tcPr>
          <w:p w14:paraId="0EE2C013"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3157,8</w:t>
            </w:r>
          </w:p>
        </w:tc>
        <w:tc>
          <w:tcPr>
            <w:tcW w:w="684" w:type="pct"/>
            <w:shd w:val="clear" w:color="auto" w:fill="auto"/>
            <w:noWrap/>
            <w:hideMark/>
          </w:tcPr>
          <w:p w14:paraId="2BEF53F3"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0,55</w:t>
            </w:r>
          </w:p>
        </w:tc>
        <w:tc>
          <w:tcPr>
            <w:tcW w:w="777" w:type="pct"/>
            <w:shd w:val="clear" w:color="auto" w:fill="auto"/>
            <w:noWrap/>
            <w:hideMark/>
          </w:tcPr>
          <w:p w14:paraId="177449DA"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0,72</w:t>
            </w:r>
          </w:p>
        </w:tc>
      </w:tr>
      <w:tr w:rsidR="00631F5E" w:rsidRPr="00722148" w14:paraId="06F5C3EE" w14:textId="77777777" w:rsidTr="00C111BD">
        <w:trPr>
          <w:trHeight w:val="240"/>
        </w:trPr>
        <w:tc>
          <w:tcPr>
            <w:tcW w:w="1513" w:type="pct"/>
            <w:shd w:val="clear" w:color="auto" w:fill="auto"/>
            <w:vAlign w:val="bottom"/>
            <w:hideMark/>
          </w:tcPr>
          <w:p w14:paraId="729425F9" w14:textId="77777777" w:rsidR="00631F5E" w:rsidRPr="007463D8" w:rsidRDefault="00631F5E" w:rsidP="00C111BD">
            <w:pPr>
              <w:rPr>
                <w:rFonts w:ascii="PT Astra Serif" w:hAnsi="PT Astra Serif"/>
                <w:sz w:val="20"/>
                <w:szCs w:val="20"/>
              </w:rPr>
            </w:pPr>
            <w:r w:rsidRPr="007463D8">
              <w:rPr>
                <w:rFonts w:ascii="PT Astra Serif" w:hAnsi="PT Astra Serif"/>
                <w:sz w:val="20"/>
                <w:szCs w:val="20"/>
              </w:rPr>
              <w:t>Тимерсянское сел</w:t>
            </w:r>
            <w:proofErr w:type="gramStart"/>
            <w:r w:rsidRPr="007463D8">
              <w:rPr>
                <w:rFonts w:ascii="PT Astra Serif" w:hAnsi="PT Astra Serif"/>
                <w:sz w:val="20"/>
                <w:szCs w:val="20"/>
              </w:rPr>
              <w:t>.п</w:t>
            </w:r>
            <w:proofErr w:type="gramEnd"/>
            <w:r w:rsidRPr="007463D8">
              <w:rPr>
                <w:rFonts w:ascii="PT Astra Serif" w:hAnsi="PT Astra Serif"/>
                <w:sz w:val="20"/>
                <w:szCs w:val="20"/>
              </w:rPr>
              <w:t>ос.</w:t>
            </w:r>
          </w:p>
        </w:tc>
        <w:tc>
          <w:tcPr>
            <w:tcW w:w="776" w:type="pct"/>
            <w:shd w:val="clear" w:color="auto" w:fill="auto"/>
            <w:noWrap/>
            <w:hideMark/>
          </w:tcPr>
          <w:p w14:paraId="3881A929"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3823,6</w:t>
            </w:r>
          </w:p>
        </w:tc>
        <w:tc>
          <w:tcPr>
            <w:tcW w:w="588" w:type="pct"/>
            <w:shd w:val="clear" w:color="auto" w:fill="auto"/>
            <w:noWrap/>
            <w:hideMark/>
          </w:tcPr>
          <w:p w14:paraId="61434C5B"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9209,5</w:t>
            </w:r>
          </w:p>
        </w:tc>
        <w:tc>
          <w:tcPr>
            <w:tcW w:w="662" w:type="pct"/>
            <w:shd w:val="clear" w:color="auto" w:fill="auto"/>
            <w:noWrap/>
            <w:hideMark/>
          </w:tcPr>
          <w:p w14:paraId="6DD51D51"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3255,4</w:t>
            </w:r>
          </w:p>
        </w:tc>
        <w:tc>
          <w:tcPr>
            <w:tcW w:w="684" w:type="pct"/>
            <w:shd w:val="clear" w:color="auto" w:fill="auto"/>
            <w:noWrap/>
            <w:hideMark/>
          </w:tcPr>
          <w:p w14:paraId="23D29999"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0,35</w:t>
            </w:r>
          </w:p>
        </w:tc>
        <w:tc>
          <w:tcPr>
            <w:tcW w:w="777" w:type="pct"/>
            <w:shd w:val="clear" w:color="auto" w:fill="auto"/>
            <w:noWrap/>
            <w:hideMark/>
          </w:tcPr>
          <w:p w14:paraId="615B4F15" w14:textId="77777777" w:rsidR="00631F5E" w:rsidRPr="007463D8" w:rsidRDefault="00631F5E" w:rsidP="00C111BD">
            <w:pPr>
              <w:jc w:val="center"/>
              <w:rPr>
                <w:rFonts w:ascii="PT Astra Serif" w:hAnsi="PT Astra Serif"/>
                <w:sz w:val="20"/>
                <w:szCs w:val="20"/>
              </w:rPr>
            </w:pPr>
            <w:r w:rsidRPr="007463D8">
              <w:rPr>
                <w:rFonts w:ascii="PT Astra Serif" w:hAnsi="PT Astra Serif"/>
                <w:sz w:val="20"/>
                <w:szCs w:val="20"/>
              </w:rPr>
              <w:t>0,85</w:t>
            </w:r>
          </w:p>
        </w:tc>
      </w:tr>
      <w:tr w:rsidR="00631F5E" w:rsidRPr="00722148" w14:paraId="03721C35" w14:textId="77777777" w:rsidTr="00C111BD">
        <w:trPr>
          <w:trHeight w:val="240"/>
        </w:trPr>
        <w:tc>
          <w:tcPr>
            <w:tcW w:w="1513" w:type="pct"/>
            <w:shd w:val="clear" w:color="auto" w:fill="auto"/>
            <w:vAlign w:val="bottom"/>
            <w:hideMark/>
          </w:tcPr>
          <w:p w14:paraId="1D6A3923" w14:textId="77777777" w:rsidR="00631F5E" w:rsidRPr="007463D8" w:rsidRDefault="00631F5E" w:rsidP="00C111BD">
            <w:pPr>
              <w:jc w:val="center"/>
              <w:rPr>
                <w:rFonts w:ascii="PT Astra Serif" w:hAnsi="PT Astra Serif"/>
                <w:b/>
                <w:bCs/>
                <w:sz w:val="20"/>
                <w:szCs w:val="20"/>
              </w:rPr>
            </w:pPr>
            <w:r w:rsidRPr="007463D8">
              <w:rPr>
                <w:rFonts w:ascii="PT Astra Serif" w:hAnsi="PT Astra Serif"/>
                <w:b/>
                <w:bCs/>
                <w:sz w:val="20"/>
                <w:szCs w:val="20"/>
              </w:rPr>
              <w:t>ВСЕГО</w:t>
            </w:r>
          </w:p>
        </w:tc>
        <w:tc>
          <w:tcPr>
            <w:tcW w:w="776" w:type="pct"/>
            <w:shd w:val="clear" w:color="auto" w:fill="auto"/>
            <w:noWrap/>
            <w:hideMark/>
          </w:tcPr>
          <w:p w14:paraId="0F1EA59F" w14:textId="77777777" w:rsidR="00631F5E" w:rsidRPr="007463D8" w:rsidRDefault="00631F5E" w:rsidP="00C111BD">
            <w:pPr>
              <w:jc w:val="center"/>
              <w:rPr>
                <w:rFonts w:ascii="PT Astra Serif" w:hAnsi="PT Astra Serif"/>
                <w:b/>
                <w:sz w:val="20"/>
                <w:szCs w:val="20"/>
              </w:rPr>
            </w:pPr>
            <w:r w:rsidRPr="007463D8">
              <w:rPr>
                <w:rFonts w:ascii="PT Astra Serif" w:hAnsi="PT Astra Serif"/>
                <w:b/>
                <w:sz w:val="20"/>
                <w:szCs w:val="20"/>
              </w:rPr>
              <w:t>74245,8</w:t>
            </w:r>
          </w:p>
        </w:tc>
        <w:tc>
          <w:tcPr>
            <w:tcW w:w="588" w:type="pct"/>
            <w:shd w:val="clear" w:color="auto" w:fill="auto"/>
            <w:noWrap/>
            <w:hideMark/>
          </w:tcPr>
          <w:p w14:paraId="25C47731" w14:textId="77777777" w:rsidR="00631F5E" w:rsidRPr="007463D8" w:rsidRDefault="00631F5E" w:rsidP="00C111BD">
            <w:pPr>
              <w:jc w:val="center"/>
              <w:rPr>
                <w:rFonts w:ascii="PT Astra Serif" w:hAnsi="PT Astra Serif"/>
                <w:b/>
                <w:sz w:val="20"/>
                <w:szCs w:val="20"/>
              </w:rPr>
            </w:pPr>
            <w:r w:rsidRPr="007463D8">
              <w:rPr>
                <w:rFonts w:ascii="PT Astra Serif" w:hAnsi="PT Astra Serif"/>
                <w:b/>
                <w:sz w:val="20"/>
                <w:szCs w:val="20"/>
              </w:rPr>
              <w:t>108505,5</w:t>
            </w:r>
          </w:p>
        </w:tc>
        <w:tc>
          <w:tcPr>
            <w:tcW w:w="662" w:type="pct"/>
            <w:shd w:val="clear" w:color="auto" w:fill="auto"/>
            <w:noWrap/>
            <w:hideMark/>
          </w:tcPr>
          <w:p w14:paraId="7D1D4FA4" w14:textId="77777777" w:rsidR="00631F5E" w:rsidRPr="007463D8" w:rsidRDefault="00631F5E" w:rsidP="00C111BD">
            <w:pPr>
              <w:jc w:val="center"/>
              <w:rPr>
                <w:rFonts w:ascii="PT Astra Serif" w:hAnsi="PT Astra Serif"/>
                <w:b/>
                <w:sz w:val="20"/>
                <w:szCs w:val="20"/>
              </w:rPr>
            </w:pPr>
            <w:r w:rsidRPr="007463D8">
              <w:rPr>
                <w:rFonts w:ascii="PT Astra Serif" w:hAnsi="PT Astra Serif"/>
                <w:b/>
                <w:sz w:val="20"/>
                <w:szCs w:val="20"/>
              </w:rPr>
              <w:t>45407,4</w:t>
            </w:r>
          </w:p>
        </w:tc>
        <w:tc>
          <w:tcPr>
            <w:tcW w:w="684" w:type="pct"/>
            <w:shd w:val="clear" w:color="auto" w:fill="auto"/>
            <w:noWrap/>
            <w:hideMark/>
          </w:tcPr>
          <w:p w14:paraId="6885334C" w14:textId="77777777" w:rsidR="00631F5E" w:rsidRPr="007463D8" w:rsidRDefault="00631F5E" w:rsidP="00C111BD">
            <w:pPr>
              <w:jc w:val="center"/>
              <w:rPr>
                <w:rFonts w:ascii="PT Astra Serif" w:hAnsi="PT Astra Serif"/>
                <w:b/>
                <w:sz w:val="20"/>
                <w:szCs w:val="20"/>
              </w:rPr>
            </w:pPr>
            <w:r w:rsidRPr="007463D8">
              <w:rPr>
                <w:rFonts w:ascii="PT Astra Serif" w:hAnsi="PT Astra Serif"/>
                <w:b/>
                <w:sz w:val="20"/>
                <w:szCs w:val="20"/>
              </w:rPr>
              <w:t>0,42</w:t>
            </w:r>
          </w:p>
        </w:tc>
        <w:tc>
          <w:tcPr>
            <w:tcW w:w="777" w:type="pct"/>
            <w:shd w:val="clear" w:color="auto" w:fill="auto"/>
            <w:noWrap/>
            <w:hideMark/>
          </w:tcPr>
          <w:p w14:paraId="590DDA07" w14:textId="77777777" w:rsidR="00631F5E" w:rsidRPr="007463D8" w:rsidRDefault="00631F5E" w:rsidP="00C111BD">
            <w:pPr>
              <w:jc w:val="center"/>
              <w:rPr>
                <w:rFonts w:ascii="PT Astra Serif" w:hAnsi="PT Astra Serif"/>
                <w:b/>
                <w:sz w:val="20"/>
                <w:szCs w:val="20"/>
              </w:rPr>
            </w:pPr>
            <w:r w:rsidRPr="007463D8">
              <w:rPr>
                <w:rFonts w:ascii="PT Astra Serif" w:hAnsi="PT Astra Serif"/>
                <w:b/>
                <w:sz w:val="20"/>
                <w:szCs w:val="20"/>
              </w:rPr>
              <w:t>0,61</w:t>
            </w:r>
          </w:p>
        </w:tc>
      </w:tr>
    </w:tbl>
    <w:p w14:paraId="4BB0D2AD" w14:textId="77777777" w:rsidR="00631F5E" w:rsidRPr="00722148" w:rsidRDefault="00631F5E" w:rsidP="00631F5E">
      <w:pPr>
        <w:ind w:right="-5" w:firstLine="540"/>
        <w:jc w:val="both"/>
        <w:rPr>
          <w:rFonts w:ascii="PT Astra Serif" w:hAnsi="PT Astra Serif"/>
        </w:rPr>
      </w:pPr>
    </w:p>
    <w:p w14:paraId="598F243E" w14:textId="77777777" w:rsidR="00631F5E" w:rsidRPr="00722148" w:rsidRDefault="00631F5E" w:rsidP="00631F5E">
      <w:pPr>
        <w:ind w:left="-108" w:right="6" w:firstLine="612"/>
        <w:jc w:val="both"/>
        <w:rPr>
          <w:rFonts w:ascii="PT Astra Serif" w:hAnsi="PT Astra Serif"/>
          <w:b/>
          <w:bCs/>
        </w:rPr>
      </w:pPr>
      <w:r w:rsidRPr="00722148">
        <w:rPr>
          <w:rFonts w:ascii="PT Astra Serif" w:hAnsi="PT Astra Serif"/>
        </w:rPr>
        <w:t xml:space="preserve">Представленный анализ свидетельствует о том, что собственные доходы поселений не обеспечивают покрытие расходов. </w:t>
      </w:r>
      <w:r>
        <w:rPr>
          <w:rFonts w:ascii="PT Astra Serif" w:hAnsi="PT Astra Serif"/>
        </w:rPr>
        <w:t>В</w:t>
      </w:r>
      <w:r w:rsidRPr="00722148">
        <w:rPr>
          <w:rFonts w:ascii="PT Astra Serif" w:hAnsi="PT Astra Serif"/>
        </w:rPr>
        <w:t xml:space="preserve"> Анненковском СП удельный вес заработной платы с начислениями в собственных доходах состав</w:t>
      </w:r>
      <w:r>
        <w:rPr>
          <w:rFonts w:ascii="PT Astra Serif" w:hAnsi="PT Astra Serif"/>
        </w:rPr>
        <w:t>и</w:t>
      </w:r>
      <w:r w:rsidRPr="00722148">
        <w:rPr>
          <w:rFonts w:ascii="PT Astra Serif" w:hAnsi="PT Astra Serif"/>
        </w:rPr>
        <w:t xml:space="preserve">л </w:t>
      </w:r>
      <w:r>
        <w:rPr>
          <w:rFonts w:ascii="PT Astra Serif" w:hAnsi="PT Astra Serif"/>
        </w:rPr>
        <w:t>2,27</w:t>
      </w:r>
      <w:r w:rsidRPr="00722148">
        <w:rPr>
          <w:rFonts w:ascii="PT Astra Serif" w:hAnsi="PT Astra Serif"/>
        </w:rPr>
        <w:t xml:space="preserve">, таким </w:t>
      </w:r>
      <w:proofErr w:type="gramStart"/>
      <w:r w:rsidRPr="00722148">
        <w:rPr>
          <w:rFonts w:ascii="PT Astra Serif" w:hAnsi="PT Astra Serif"/>
        </w:rPr>
        <w:t>образом</w:t>
      </w:r>
      <w:proofErr w:type="gramEnd"/>
      <w:r w:rsidRPr="00722148">
        <w:rPr>
          <w:rFonts w:ascii="PT Astra Serif" w:hAnsi="PT Astra Serif"/>
        </w:rPr>
        <w:t xml:space="preserve"> собственных доходов </w:t>
      </w:r>
      <w:r>
        <w:rPr>
          <w:rFonts w:ascii="PT Astra Serif" w:hAnsi="PT Astra Serif"/>
        </w:rPr>
        <w:t xml:space="preserve">в данном поселении </w:t>
      </w:r>
      <w:r w:rsidRPr="00722148">
        <w:rPr>
          <w:rFonts w:ascii="PT Astra Serif" w:hAnsi="PT Astra Serif"/>
        </w:rPr>
        <w:t>недостаточно на покрытие расходов по заработной плате с начислениями, т.е. в этом поселении нет поступлений даже на свое содержание.</w:t>
      </w:r>
    </w:p>
    <w:p w14:paraId="22EB3983" w14:textId="77777777" w:rsidR="00631F5E" w:rsidRDefault="00631F5E" w:rsidP="001A10FC">
      <w:pPr>
        <w:ind w:right="-5"/>
        <w:rPr>
          <w:b/>
          <w:bCs/>
          <w:iCs/>
          <w:kern w:val="1"/>
        </w:rPr>
      </w:pPr>
    </w:p>
    <w:p w14:paraId="5015D169" w14:textId="77777777" w:rsidR="007463D8" w:rsidRDefault="007463D8" w:rsidP="001A10FC">
      <w:pPr>
        <w:ind w:right="-5"/>
        <w:rPr>
          <w:b/>
          <w:bCs/>
          <w:iCs/>
          <w:kern w:val="1"/>
        </w:rPr>
      </w:pPr>
    </w:p>
    <w:p w14:paraId="700F8F0C" w14:textId="77777777" w:rsidR="007463D8" w:rsidRPr="00631F5E" w:rsidRDefault="007463D8" w:rsidP="001A10FC">
      <w:pPr>
        <w:ind w:right="-5"/>
        <w:rPr>
          <w:b/>
          <w:bCs/>
          <w:iCs/>
          <w:kern w:val="1"/>
        </w:rPr>
      </w:pPr>
    </w:p>
    <w:p w14:paraId="3AE3B462" w14:textId="6245100B" w:rsidR="00631F5E" w:rsidRPr="000523F1" w:rsidRDefault="000523F1" w:rsidP="000523F1">
      <w:pPr>
        <w:pStyle w:val="af6"/>
        <w:numPr>
          <w:ilvl w:val="0"/>
          <w:numId w:val="1"/>
        </w:numPr>
        <w:ind w:right="-5"/>
        <w:jc w:val="center"/>
        <w:rPr>
          <w:rFonts w:ascii="PT Astra Serif" w:hAnsi="PT Astra Serif"/>
          <w:b/>
          <w:bCs/>
          <w:iCs/>
          <w:kern w:val="1"/>
          <w:sz w:val="22"/>
          <w:szCs w:val="22"/>
        </w:rPr>
      </w:pPr>
      <w:r w:rsidRPr="000523F1">
        <w:rPr>
          <w:rFonts w:ascii="PT Astra Serif" w:hAnsi="PT Astra Serif"/>
          <w:b/>
          <w:bCs/>
          <w:iCs/>
          <w:kern w:val="1"/>
          <w:sz w:val="22"/>
          <w:szCs w:val="22"/>
        </w:rPr>
        <w:lastRenderedPageBreak/>
        <w:t>АНАЛИЗ ЗАРАБОТНОЙ ПЛАТЫ</w:t>
      </w:r>
    </w:p>
    <w:p w14:paraId="0F6E8FA6" w14:textId="77777777" w:rsidR="000523F1" w:rsidRDefault="000523F1" w:rsidP="00BC021D">
      <w:pPr>
        <w:suppressAutoHyphens/>
        <w:spacing w:after="0" w:line="240" w:lineRule="auto"/>
        <w:ind w:right="-5"/>
        <w:jc w:val="center"/>
        <w:rPr>
          <w:rFonts w:ascii="Times New Roman" w:eastAsia="Times New Roman" w:hAnsi="Times New Roman" w:cs="Times New Roman"/>
          <w:b/>
          <w:bCs/>
          <w:iCs/>
          <w:kern w:val="1"/>
          <w:lang w:eastAsia="ar-SA"/>
        </w:rPr>
      </w:pPr>
    </w:p>
    <w:p w14:paraId="4CAA136A" w14:textId="77777777" w:rsidR="000523F1" w:rsidRPr="000523F1" w:rsidRDefault="000523F1" w:rsidP="000523F1">
      <w:pPr>
        <w:shd w:val="clear" w:color="auto" w:fill="FFFFFF"/>
        <w:spacing w:before="100" w:beforeAutospacing="1" w:after="100" w:afterAutospacing="1" w:line="240" w:lineRule="auto"/>
        <w:ind w:firstLine="708"/>
        <w:jc w:val="both"/>
        <w:rPr>
          <w:rFonts w:ascii="PT Astra Serif" w:eastAsia="Times New Roman" w:hAnsi="PT Astra Serif" w:cs="Arial"/>
          <w:color w:val="000000" w:themeColor="text1"/>
          <w:lang w:eastAsia="ru-RU"/>
        </w:rPr>
      </w:pPr>
      <w:r w:rsidRPr="000523F1">
        <w:rPr>
          <w:rFonts w:ascii="PT Astra Serif" w:eastAsia="Times New Roman" w:hAnsi="PT Astra Serif" w:cs="Times New Roman"/>
          <w:color w:val="000000" w:themeColor="text1"/>
          <w:lang w:eastAsia="ru-RU"/>
        </w:rPr>
        <w:t>Среднемесячная заработная плата в районе в целом по предприятиям и организациям, включая сельскохозяйственные, за январь-декабрь 2025 года составила 52295 руб., или 115,7% к аналогичному периоду прошлого года (45198 руб.).</w:t>
      </w:r>
    </w:p>
    <w:p w14:paraId="33B7B987" w14:textId="77777777" w:rsidR="000523F1" w:rsidRPr="000523F1" w:rsidRDefault="000523F1" w:rsidP="000523F1">
      <w:pPr>
        <w:shd w:val="clear" w:color="auto" w:fill="FFFFFF"/>
        <w:spacing w:before="100" w:beforeAutospacing="1" w:after="100" w:afterAutospacing="1" w:line="240" w:lineRule="auto"/>
        <w:ind w:firstLine="708"/>
        <w:jc w:val="both"/>
        <w:rPr>
          <w:rFonts w:ascii="PT Astra Serif" w:eastAsia="Times New Roman" w:hAnsi="PT Astra Serif" w:cs="Arial"/>
          <w:color w:val="000000" w:themeColor="text1"/>
          <w:lang w:eastAsia="ru-RU"/>
        </w:rPr>
      </w:pPr>
      <w:r w:rsidRPr="000523F1">
        <w:rPr>
          <w:rFonts w:ascii="PT Astra Serif" w:eastAsia="Times New Roman" w:hAnsi="PT Astra Serif" w:cs="Times New Roman"/>
          <w:color w:val="000000" w:themeColor="text1"/>
          <w:lang w:eastAsia="ru-RU"/>
        </w:rPr>
        <w:t>При сравнении среднемесячной заработной платы с величиной прожиточного минимума в Ульяновской области для трудоспособного населения на 2025 год (17202 руб.) оказалось, что в целом по району заработная плата (52295 руб.) выше на 35093 руб. </w:t>
      </w:r>
    </w:p>
    <w:p w14:paraId="2A5538BA" w14:textId="77777777" w:rsidR="000523F1" w:rsidRDefault="000523F1" w:rsidP="000523F1">
      <w:pPr>
        <w:shd w:val="clear" w:color="auto" w:fill="FFFFFF"/>
        <w:spacing w:before="100" w:beforeAutospacing="1" w:after="100" w:afterAutospacing="1" w:line="240" w:lineRule="auto"/>
        <w:ind w:firstLine="708"/>
        <w:jc w:val="both"/>
        <w:rPr>
          <w:rFonts w:ascii="PT Astra Serif" w:eastAsia="Times New Roman" w:hAnsi="PT Astra Serif" w:cs="Times New Roman"/>
          <w:color w:val="000000" w:themeColor="text1"/>
          <w:lang w:eastAsia="ru-RU"/>
        </w:rPr>
      </w:pPr>
      <w:r w:rsidRPr="000523F1">
        <w:rPr>
          <w:rFonts w:ascii="PT Astra Serif" w:eastAsia="Times New Roman" w:hAnsi="PT Astra Serif" w:cs="Times New Roman"/>
          <w:color w:val="000000" w:themeColor="text1"/>
          <w:lang w:eastAsia="ru-RU"/>
        </w:rPr>
        <w:t>Заработная плата на АО «Ульяновский сахарный завод» по итогам за 2025г сложилась в размере 96,5 тыс</w:t>
      </w:r>
      <w:proofErr w:type="gramStart"/>
      <w:r w:rsidRPr="000523F1">
        <w:rPr>
          <w:rFonts w:ascii="PT Astra Serif" w:eastAsia="Times New Roman" w:hAnsi="PT Astra Serif" w:cs="Times New Roman"/>
          <w:color w:val="000000" w:themeColor="text1"/>
          <w:lang w:eastAsia="ru-RU"/>
        </w:rPr>
        <w:t>.р</w:t>
      </w:r>
      <w:proofErr w:type="gramEnd"/>
      <w:r w:rsidRPr="000523F1">
        <w:rPr>
          <w:rFonts w:ascii="PT Astra Serif" w:eastAsia="Times New Roman" w:hAnsi="PT Astra Serif" w:cs="Times New Roman"/>
          <w:color w:val="000000" w:themeColor="text1"/>
          <w:lang w:eastAsia="ru-RU"/>
        </w:rPr>
        <w:t>ублей, что составило 122% к АППГ при среднесписочной численности 430 человек.</w:t>
      </w:r>
    </w:p>
    <w:p w14:paraId="06B85988" w14:textId="77777777" w:rsidR="000523F1" w:rsidRDefault="000523F1" w:rsidP="000523F1">
      <w:pPr>
        <w:shd w:val="clear" w:color="auto" w:fill="FFFFFF"/>
        <w:spacing w:before="100" w:beforeAutospacing="1" w:after="100" w:afterAutospacing="1" w:line="240" w:lineRule="auto"/>
        <w:ind w:firstLine="708"/>
        <w:jc w:val="both"/>
        <w:rPr>
          <w:rFonts w:ascii="PT Astra Serif" w:eastAsia="Times New Roman" w:hAnsi="PT Astra Serif" w:cs="Times New Roman"/>
          <w:color w:val="000000" w:themeColor="text1"/>
          <w:lang w:eastAsia="ru-RU"/>
        </w:rPr>
      </w:pPr>
    </w:p>
    <w:p w14:paraId="694F65FC" w14:textId="65792A36" w:rsidR="000523F1" w:rsidRPr="00221B56" w:rsidRDefault="000523F1" w:rsidP="000523F1">
      <w:pPr>
        <w:pStyle w:val="af6"/>
        <w:numPr>
          <w:ilvl w:val="1"/>
          <w:numId w:val="1"/>
        </w:numPr>
        <w:shd w:val="clear" w:color="auto" w:fill="FFFFFF"/>
        <w:spacing w:before="100" w:beforeAutospacing="1" w:after="100" w:afterAutospacing="1"/>
        <w:jc w:val="center"/>
        <w:rPr>
          <w:rFonts w:ascii="PT Astra Serif" w:hAnsi="PT Astra Serif" w:cs="Arial"/>
          <w:b/>
          <w:color w:val="000000" w:themeColor="text1"/>
          <w:sz w:val="22"/>
          <w:szCs w:val="22"/>
          <w:lang w:eastAsia="ru-RU"/>
        </w:rPr>
      </w:pPr>
      <w:r w:rsidRPr="00221B56">
        <w:rPr>
          <w:rFonts w:ascii="PT Astra Serif" w:hAnsi="PT Astra Serif" w:cs="Arial"/>
          <w:b/>
          <w:color w:val="000000" w:themeColor="text1"/>
          <w:sz w:val="22"/>
          <w:szCs w:val="22"/>
          <w:lang w:eastAsia="ru-RU"/>
        </w:rPr>
        <w:t>ИНВЕСТИЦИИ</w:t>
      </w:r>
    </w:p>
    <w:tbl>
      <w:tblPr>
        <w:tblW w:w="0" w:type="auto"/>
        <w:tblInd w:w="60" w:type="dxa"/>
        <w:shd w:val="clear" w:color="auto" w:fill="FFFFFF"/>
        <w:tblCellMar>
          <w:top w:w="15" w:type="dxa"/>
          <w:left w:w="15" w:type="dxa"/>
          <w:bottom w:w="15" w:type="dxa"/>
          <w:right w:w="15" w:type="dxa"/>
        </w:tblCellMar>
        <w:tblLook w:val="04A0" w:firstRow="1" w:lastRow="0" w:firstColumn="1" w:lastColumn="0" w:noHBand="0" w:noVBand="1"/>
      </w:tblPr>
      <w:tblGrid>
        <w:gridCol w:w="1727"/>
        <w:gridCol w:w="1435"/>
        <w:gridCol w:w="1473"/>
        <w:gridCol w:w="1905"/>
        <w:gridCol w:w="2100"/>
        <w:gridCol w:w="2100"/>
      </w:tblGrid>
      <w:tr w:rsidR="00221B56" w:rsidRPr="00221B56" w14:paraId="090B5628" w14:textId="2418A532" w:rsidTr="00221B56">
        <w:tc>
          <w:tcPr>
            <w:tcW w:w="1727" w:type="dxa"/>
            <w:tcBorders>
              <w:top w:val="single" w:sz="6" w:space="0" w:color="000000"/>
              <w:left w:val="single" w:sz="6" w:space="0" w:color="000000"/>
              <w:bottom w:val="single" w:sz="6" w:space="0" w:color="000000"/>
              <w:right w:val="nil"/>
            </w:tcBorders>
            <w:shd w:val="clear" w:color="auto" w:fill="FFFFFF"/>
            <w:tcMar>
              <w:top w:w="60" w:type="dxa"/>
              <w:left w:w="60" w:type="dxa"/>
              <w:bottom w:w="60" w:type="dxa"/>
              <w:right w:w="60" w:type="dxa"/>
            </w:tcMar>
            <w:hideMark/>
          </w:tcPr>
          <w:p w14:paraId="6EA74A12" w14:textId="7C8A7FB6" w:rsidR="00221B56" w:rsidRPr="00221B56" w:rsidRDefault="00221B56" w:rsidP="00221B56">
            <w:pPr>
              <w:pStyle w:val="af6"/>
              <w:spacing w:before="100" w:beforeAutospacing="1" w:after="100" w:afterAutospacing="1"/>
              <w:ind w:left="720"/>
              <w:rPr>
                <w:rFonts w:ascii="Arial" w:hAnsi="Arial" w:cs="Arial"/>
                <w:color w:val="000000" w:themeColor="text1"/>
                <w:sz w:val="23"/>
                <w:szCs w:val="23"/>
                <w:lang w:eastAsia="ru-RU"/>
              </w:rPr>
            </w:pPr>
          </w:p>
        </w:tc>
        <w:tc>
          <w:tcPr>
            <w:tcW w:w="1435" w:type="dxa"/>
            <w:tcBorders>
              <w:top w:val="single" w:sz="6" w:space="0" w:color="000000"/>
              <w:left w:val="single" w:sz="6" w:space="0" w:color="000000"/>
              <w:bottom w:val="single" w:sz="6" w:space="0" w:color="000000"/>
              <w:right w:val="nil"/>
            </w:tcBorders>
            <w:shd w:val="clear" w:color="auto" w:fill="FFFFFF"/>
            <w:tcMar>
              <w:top w:w="60" w:type="dxa"/>
              <w:left w:w="60" w:type="dxa"/>
              <w:bottom w:w="60" w:type="dxa"/>
              <w:right w:w="60" w:type="dxa"/>
            </w:tcMar>
            <w:hideMark/>
          </w:tcPr>
          <w:p w14:paraId="22D17D37" w14:textId="59B7D59B" w:rsidR="00221B56" w:rsidRPr="00221B56" w:rsidRDefault="00221B56" w:rsidP="00221B56">
            <w:pPr>
              <w:spacing w:before="100" w:beforeAutospacing="1" w:after="100" w:afterAutospacing="1" w:line="240" w:lineRule="auto"/>
              <w:jc w:val="center"/>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color w:val="000000" w:themeColor="text1"/>
                <w:sz w:val="24"/>
                <w:szCs w:val="24"/>
                <w:lang w:eastAsia="ru-RU"/>
              </w:rPr>
              <w:t>Инвестиции в основной капитал, тыс</w:t>
            </w:r>
            <w:proofErr w:type="gramStart"/>
            <w:r w:rsidRPr="00221B56">
              <w:rPr>
                <w:rFonts w:ascii="Times New Roman" w:eastAsia="Times New Roman" w:hAnsi="Times New Roman" w:cs="Times New Roman"/>
                <w:color w:val="000000" w:themeColor="text1"/>
                <w:sz w:val="24"/>
                <w:szCs w:val="24"/>
                <w:lang w:eastAsia="ru-RU"/>
              </w:rPr>
              <w:t>.р</w:t>
            </w:r>
            <w:proofErr w:type="gramEnd"/>
            <w:r w:rsidRPr="00221B56">
              <w:rPr>
                <w:rFonts w:ascii="Times New Roman" w:eastAsia="Times New Roman" w:hAnsi="Times New Roman" w:cs="Times New Roman"/>
                <w:color w:val="000000" w:themeColor="text1"/>
                <w:sz w:val="24"/>
                <w:szCs w:val="24"/>
                <w:lang w:eastAsia="ru-RU"/>
              </w:rPr>
              <w:t>уб.</w:t>
            </w:r>
          </w:p>
        </w:tc>
        <w:tc>
          <w:tcPr>
            <w:tcW w:w="1473" w:type="dxa"/>
            <w:tcBorders>
              <w:top w:val="single" w:sz="6" w:space="0" w:color="000000"/>
              <w:left w:val="single" w:sz="6" w:space="0" w:color="000000"/>
              <w:bottom w:val="single" w:sz="6" w:space="0" w:color="000000"/>
              <w:right w:val="nil"/>
            </w:tcBorders>
            <w:shd w:val="clear" w:color="auto" w:fill="FFFFFF"/>
            <w:tcMar>
              <w:top w:w="60" w:type="dxa"/>
              <w:left w:w="60" w:type="dxa"/>
              <w:bottom w:w="60" w:type="dxa"/>
              <w:right w:w="60" w:type="dxa"/>
            </w:tcMar>
            <w:hideMark/>
          </w:tcPr>
          <w:p w14:paraId="59BD7761" w14:textId="1D87E79A" w:rsidR="00221B56" w:rsidRPr="00221B56" w:rsidRDefault="00221B56" w:rsidP="00221B56">
            <w:pPr>
              <w:spacing w:before="100" w:beforeAutospacing="1" w:after="100" w:afterAutospacing="1" w:line="240" w:lineRule="auto"/>
              <w:jc w:val="center"/>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color w:val="000000" w:themeColor="text1"/>
                <w:sz w:val="24"/>
                <w:szCs w:val="24"/>
                <w:lang w:eastAsia="ru-RU"/>
              </w:rPr>
              <w:t>Численность населения, чел.</w:t>
            </w:r>
          </w:p>
        </w:tc>
        <w:tc>
          <w:tcPr>
            <w:tcW w:w="1905" w:type="dxa"/>
            <w:tcBorders>
              <w:top w:val="single" w:sz="6" w:space="0" w:color="000000"/>
              <w:left w:val="single" w:sz="6" w:space="0" w:color="000000"/>
              <w:bottom w:val="single" w:sz="6" w:space="0" w:color="000000"/>
              <w:right w:val="nil"/>
            </w:tcBorders>
            <w:shd w:val="clear" w:color="auto" w:fill="FFFFFF"/>
            <w:tcMar>
              <w:top w:w="60" w:type="dxa"/>
              <w:left w:w="60" w:type="dxa"/>
              <w:bottom w:w="60" w:type="dxa"/>
              <w:right w:w="60" w:type="dxa"/>
            </w:tcMar>
            <w:hideMark/>
          </w:tcPr>
          <w:p w14:paraId="54999A41" w14:textId="347E67CA" w:rsidR="00221B56" w:rsidRPr="00221B56" w:rsidRDefault="00221B56" w:rsidP="00221B56">
            <w:pPr>
              <w:spacing w:before="100" w:beforeAutospacing="1" w:after="100" w:afterAutospacing="1" w:line="240" w:lineRule="auto"/>
              <w:jc w:val="center"/>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color w:val="000000" w:themeColor="text1"/>
                <w:sz w:val="24"/>
                <w:szCs w:val="24"/>
                <w:lang w:eastAsia="ru-RU"/>
              </w:rPr>
              <w:t>Численность работающих, чел.</w:t>
            </w:r>
          </w:p>
        </w:tc>
        <w:tc>
          <w:tcPr>
            <w:tcW w:w="2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23BF9D89" w14:textId="17A44F89" w:rsidR="00221B56" w:rsidRPr="00221B56" w:rsidRDefault="00221B56" w:rsidP="00221B56">
            <w:pPr>
              <w:spacing w:before="100" w:beforeAutospacing="1" w:after="100" w:afterAutospacing="1" w:line="240" w:lineRule="auto"/>
              <w:jc w:val="center"/>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color w:val="000000" w:themeColor="text1"/>
                <w:sz w:val="24"/>
                <w:szCs w:val="24"/>
                <w:lang w:eastAsia="ru-RU"/>
              </w:rPr>
              <w:t>Объем инвестиций в основной капитал на душу населения, руб.</w:t>
            </w:r>
          </w:p>
        </w:tc>
        <w:tc>
          <w:tcPr>
            <w:tcW w:w="2100" w:type="dxa"/>
          </w:tcPr>
          <w:p w14:paraId="60863DD6" w14:textId="18FF304F" w:rsidR="00221B56" w:rsidRPr="00221B56" w:rsidRDefault="00221B56">
            <w:pPr>
              <w:rPr>
                <w:rFonts w:ascii="Times New Roman" w:eastAsia="Times New Roman" w:hAnsi="Times New Roman" w:cs="Times New Roman"/>
                <w:color w:val="000000" w:themeColor="text1"/>
                <w:sz w:val="20"/>
                <w:szCs w:val="20"/>
                <w:lang w:eastAsia="ru-RU"/>
              </w:rPr>
            </w:pPr>
            <w:r w:rsidRPr="00221B56">
              <w:rPr>
                <w:rFonts w:ascii="Times New Roman" w:eastAsia="Times New Roman" w:hAnsi="Times New Roman" w:cs="Times New Roman"/>
                <w:color w:val="000000" w:themeColor="text1"/>
                <w:sz w:val="24"/>
                <w:szCs w:val="24"/>
                <w:lang w:eastAsia="ru-RU"/>
              </w:rPr>
              <w:t>Объем инвестиций в основной капитал на 1 работающего, руб.</w:t>
            </w:r>
          </w:p>
        </w:tc>
      </w:tr>
      <w:tr w:rsidR="00221B56" w:rsidRPr="00221B56" w14:paraId="5C0EA832" w14:textId="77777777" w:rsidTr="00221B56">
        <w:tc>
          <w:tcPr>
            <w:tcW w:w="1727"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12F4F7A7" w14:textId="77777777" w:rsidR="00221B56" w:rsidRPr="00221B56" w:rsidRDefault="00221B56" w:rsidP="00221B56">
            <w:pPr>
              <w:spacing w:before="100" w:beforeAutospacing="1" w:after="100" w:afterAutospacing="1" w:line="240" w:lineRule="auto"/>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color w:val="000000" w:themeColor="text1"/>
                <w:sz w:val="24"/>
                <w:szCs w:val="24"/>
                <w:lang w:eastAsia="ru-RU"/>
              </w:rPr>
              <w:t>Январ</w:t>
            </w:r>
            <w:proofErr w:type="gramStart"/>
            <w:r w:rsidRPr="00221B56">
              <w:rPr>
                <w:rFonts w:ascii="Times New Roman" w:eastAsia="Times New Roman" w:hAnsi="Times New Roman" w:cs="Times New Roman"/>
                <w:color w:val="000000" w:themeColor="text1"/>
                <w:sz w:val="24"/>
                <w:szCs w:val="24"/>
                <w:lang w:eastAsia="ru-RU"/>
              </w:rPr>
              <w:t>ь-</w:t>
            </w:r>
            <w:proofErr w:type="gramEnd"/>
            <w:r w:rsidRPr="00221B56">
              <w:rPr>
                <w:rFonts w:ascii="Times New Roman" w:eastAsia="Times New Roman" w:hAnsi="Times New Roman" w:cs="Times New Roman"/>
                <w:color w:val="000000" w:themeColor="text1"/>
                <w:sz w:val="24"/>
                <w:szCs w:val="24"/>
                <w:lang w:eastAsia="ru-RU"/>
              </w:rPr>
              <w:t xml:space="preserve"> декабрь 2024 г</w:t>
            </w:r>
          </w:p>
        </w:tc>
        <w:tc>
          <w:tcPr>
            <w:tcW w:w="143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5ACD8135" w14:textId="77777777" w:rsidR="00221B56" w:rsidRPr="00221B56" w:rsidRDefault="00221B56" w:rsidP="00221B56">
            <w:pPr>
              <w:spacing w:before="100" w:beforeAutospacing="1" w:after="100" w:afterAutospacing="1" w:line="240" w:lineRule="auto"/>
              <w:jc w:val="center"/>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color w:val="000000" w:themeColor="text1"/>
                <w:sz w:val="24"/>
                <w:szCs w:val="24"/>
                <w:lang w:eastAsia="ru-RU"/>
              </w:rPr>
              <w:t>763298</w:t>
            </w:r>
          </w:p>
        </w:tc>
        <w:tc>
          <w:tcPr>
            <w:tcW w:w="1473"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18E2A94B" w14:textId="77777777" w:rsidR="00221B56" w:rsidRPr="00221B56" w:rsidRDefault="00221B56" w:rsidP="00221B56">
            <w:pPr>
              <w:spacing w:before="100" w:beforeAutospacing="1" w:after="100" w:afterAutospacing="1" w:line="240" w:lineRule="auto"/>
              <w:jc w:val="center"/>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color w:val="000000" w:themeColor="text1"/>
                <w:sz w:val="24"/>
                <w:szCs w:val="24"/>
                <w:lang w:eastAsia="ru-RU"/>
              </w:rPr>
              <w:t>22718</w:t>
            </w:r>
          </w:p>
        </w:tc>
        <w:tc>
          <w:tcPr>
            <w:tcW w:w="190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4A857052" w14:textId="77777777" w:rsidR="00221B56" w:rsidRPr="00221B56" w:rsidRDefault="00221B56" w:rsidP="00221B56">
            <w:pPr>
              <w:spacing w:before="100" w:beforeAutospacing="1" w:after="100" w:afterAutospacing="1" w:line="240" w:lineRule="auto"/>
              <w:jc w:val="center"/>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color w:val="000000" w:themeColor="text1"/>
                <w:sz w:val="24"/>
                <w:szCs w:val="24"/>
                <w:lang w:eastAsia="ru-RU"/>
              </w:rPr>
              <w:t>2826</w:t>
            </w:r>
          </w:p>
        </w:tc>
        <w:tc>
          <w:tcPr>
            <w:tcW w:w="2100"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7C32DDF7" w14:textId="77777777" w:rsidR="00221B56" w:rsidRPr="00221B56" w:rsidRDefault="00221B56" w:rsidP="00221B56">
            <w:pPr>
              <w:spacing w:before="100" w:beforeAutospacing="1" w:after="100" w:afterAutospacing="1" w:line="240" w:lineRule="auto"/>
              <w:jc w:val="center"/>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color w:val="000000" w:themeColor="text1"/>
                <w:sz w:val="24"/>
                <w:szCs w:val="24"/>
                <w:lang w:eastAsia="ru-RU"/>
              </w:rPr>
              <w:t>33599</w:t>
            </w:r>
          </w:p>
        </w:tc>
        <w:tc>
          <w:tcPr>
            <w:tcW w:w="2100" w:type="dxa"/>
            <w:tcBorders>
              <w:top w:val="nil"/>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467A4750" w14:textId="77777777" w:rsidR="00221B56" w:rsidRPr="00221B56" w:rsidRDefault="00221B56" w:rsidP="00221B56">
            <w:pPr>
              <w:spacing w:before="100" w:beforeAutospacing="1" w:after="100" w:afterAutospacing="1" w:line="240" w:lineRule="auto"/>
              <w:jc w:val="center"/>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color w:val="000000" w:themeColor="text1"/>
                <w:sz w:val="24"/>
                <w:szCs w:val="24"/>
                <w:lang w:eastAsia="ru-RU"/>
              </w:rPr>
              <w:t>270098</w:t>
            </w:r>
          </w:p>
        </w:tc>
      </w:tr>
      <w:tr w:rsidR="00221B56" w:rsidRPr="00221B56" w14:paraId="6D04E5C9" w14:textId="77777777" w:rsidTr="00221B56">
        <w:tc>
          <w:tcPr>
            <w:tcW w:w="1727"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395761BA" w14:textId="77777777" w:rsidR="00221B56" w:rsidRPr="00221B56" w:rsidRDefault="00221B56" w:rsidP="00221B56">
            <w:pPr>
              <w:spacing w:before="100" w:beforeAutospacing="1" w:after="100" w:afterAutospacing="1" w:line="240" w:lineRule="auto"/>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color w:val="000000" w:themeColor="text1"/>
                <w:sz w:val="24"/>
                <w:szCs w:val="24"/>
                <w:lang w:eastAsia="ru-RU"/>
              </w:rPr>
              <w:t>Январ</w:t>
            </w:r>
            <w:proofErr w:type="gramStart"/>
            <w:r w:rsidRPr="00221B56">
              <w:rPr>
                <w:rFonts w:ascii="Times New Roman" w:eastAsia="Times New Roman" w:hAnsi="Times New Roman" w:cs="Times New Roman"/>
                <w:color w:val="000000" w:themeColor="text1"/>
                <w:sz w:val="24"/>
                <w:szCs w:val="24"/>
                <w:lang w:eastAsia="ru-RU"/>
              </w:rPr>
              <w:t>ь-</w:t>
            </w:r>
            <w:proofErr w:type="gramEnd"/>
            <w:r w:rsidRPr="00221B56">
              <w:rPr>
                <w:rFonts w:ascii="Times New Roman" w:eastAsia="Times New Roman" w:hAnsi="Times New Roman" w:cs="Times New Roman"/>
                <w:color w:val="000000" w:themeColor="text1"/>
                <w:sz w:val="24"/>
                <w:szCs w:val="24"/>
                <w:lang w:eastAsia="ru-RU"/>
              </w:rPr>
              <w:t xml:space="preserve"> декабрь 2025 г</w:t>
            </w:r>
          </w:p>
        </w:tc>
        <w:tc>
          <w:tcPr>
            <w:tcW w:w="143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684CF50F" w14:textId="77777777" w:rsidR="00221B56" w:rsidRPr="00221B56" w:rsidRDefault="00221B56" w:rsidP="00221B56">
            <w:pPr>
              <w:spacing w:before="100" w:beforeAutospacing="1" w:after="100" w:afterAutospacing="1" w:line="240" w:lineRule="auto"/>
              <w:jc w:val="center"/>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color w:val="000000" w:themeColor="text1"/>
                <w:sz w:val="24"/>
                <w:szCs w:val="24"/>
                <w:lang w:eastAsia="ru-RU"/>
              </w:rPr>
              <w:t>242729</w:t>
            </w:r>
          </w:p>
        </w:tc>
        <w:tc>
          <w:tcPr>
            <w:tcW w:w="1473"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6B622E24" w14:textId="77777777" w:rsidR="00221B56" w:rsidRPr="00221B56" w:rsidRDefault="00221B56" w:rsidP="00221B56">
            <w:pPr>
              <w:spacing w:before="100" w:beforeAutospacing="1" w:after="100" w:afterAutospacing="1" w:line="240" w:lineRule="auto"/>
              <w:jc w:val="center"/>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color w:val="000000" w:themeColor="text1"/>
                <w:sz w:val="24"/>
                <w:szCs w:val="24"/>
                <w:lang w:eastAsia="ru-RU"/>
              </w:rPr>
              <w:t>22718</w:t>
            </w:r>
          </w:p>
        </w:tc>
        <w:tc>
          <w:tcPr>
            <w:tcW w:w="190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30911849" w14:textId="77777777" w:rsidR="00221B56" w:rsidRPr="00221B56" w:rsidRDefault="00221B56" w:rsidP="00221B56">
            <w:pPr>
              <w:spacing w:before="100" w:beforeAutospacing="1" w:after="100" w:afterAutospacing="1" w:line="240" w:lineRule="auto"/>
              <w:jc w:val="center"/>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color w:val="000000" w:themeColor="text1"/>
                <w:sz w:val="24"/>
                <w:szCs w:val="24"/>
                <w:lang w:eastAsia="ru-RU"/>
              </w:rPr>
              <w:t>2682</w:t>
            </w:r>
          </w:p>
        </w:tc>
        <w:tc>
          <w:tcPr>
            <w:tcW w:w="2100"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495D7013" w14:textId="77777777" w:rsidR="00221B56" w:rsidRPr="00221B56" w:rsidRDefault="00221B56" w:rsidP="00221B56">
            <w:pPr>
              <w:spacing w:before="100" w:beforeAutospacing="1" w:after="100" w:afterAutospacing="1" w:line="240" w:lineRule="auto"/>
              <w:jc w:val="center"/>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color w:val="000000" w:themeColor="text1"/>
                <w:sz w:val="24"/>
                <w:szCs w:val="24"/>
                <w:lang w:eastAsia="ru-RU"/>
              </w:rPr>
              <w:t>10684</w:t>
            </w:r>
          </w:p>
        </w:tc>
        <w:tc>
          <w:tcPr>
            <w:tcW w:w="2100" w:type="dxa"/>
            <w:tcBorders>
              <w:top w:val="nil"/>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20A174A7" w14:textId="77777777" w:rsidR="00221B56" w:rsidRPr="00221B56" w:rsidRDefault="00221B56" w:rsidP="00221B56">
            <w:pPr>
              <w:spacing w:before="100" w:beforeAutospacing="1" w:after="100" w:afterAutospacing="1" w:line="240" w:lineRule="auto"/>
              <w:jc w:val="center"/>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color w:val="000000" w:themeColor="text1"/>
                <w:sz w:val="24"/>
                <w:szCs w:val="24"/>
                <w:lang w:eastAsia="ru-RU"/>
              </w:rPr>
              <w:t>90502</w:t>
            </w:r>
          </w:p>
        </w:tc>
      </w:tr>
    </w:tbl>
    <w:p w14:paraId="6D5179C5" w14:textId="17C441CE" w:rsidR="00221B56" w:rsidRPr="00221B56" w:rsidRDefault="00221B56" w:rsidP="00221B56">
      <w:pPr>
        <w:shd w:val="clear" w:color="auto" w:fill="FFFFFF"/>
        <w:spacing w:before="100" w:beforeAutospacing="1" w:after="100" w:afterAutospacing="1" w:line="240" w:lineRule="auto"/>
        <w:rPr>
          <w:rFonts w:ascii="Arial" w:eastAsia="Times New Roman" w:hAnsi="Arial" w:cs="Arial"/>
          <w:color w:val="000000" w:themeColor="text1"/>
          <w:sz w:val="23"/>
          <w:szCs w:val="23"/>
          <w:lang w:eastAsia="ru-RU"/>
        </w:rPr>
      </w:pPr>
    </w:p>
    <w:p w14:paraId="69B96F14" w14:textId="77777777" w:rsidR="00221B56" w:rsidRPr="00221B56" w:rsidRDefault="00221B56" w:rsidP="00221B56">
      <w:pPr>
        <w:shd w:val="clear" w:color="auto" w:fill="FFFFFF"/>
        <w:spacing w:before="100" w:beforeAutospacing="1" w:after="100" w:afterAutospacing="1" w:line="240" w:lineRule="auto"/>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i/>
          <w:iCs/>
          <w:color w:val="000000" w:themeColor="text1"/>
          <w:sz w:val="24"/>
          <w:szCs w:val="24"/>
          <w:lang w:eastAsia="ru-RU"/>
        </w:rPr>
        <w:t>Объем инвестиций по источникам финансирования</w:t>
      </w:r>
    </w:p>
    <w:tbl>
      <w:tblPr>
        <w:tblW w:w="0" w:type="auto"/>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4245"/>
        <w:gridCol w:w="1800"/>
        <w:gridCol w:w="1785"/>
        <w:gridCol w:w="1560"/>
      </w:tblGrid>
      <w:tr w:rsidR="00221B56" w:rsidRPr="00221B56" w14:paraId="53715B59" w14:textId="77777777" w:rsidTr="00221B56">
        <w:tc>
          <w:tcPr>
            <w:tcW w:w="4245" w:type="dxa"/>
            <w:tcBorders>
              <w:top w:val="single" w:sz="6" w:space="0" w:color="000000"/>
              <w:left w:val="single" w:sz="6" w:space="0" w:color="000000"/>
              <w:bottom w:val="single" w:sz="6" w:space="0" w:color="000000"/>
              <w:right w:val="nil"/>
            </w:tcBorders>
            <w:shd w:val="clear" w:color="auto" w:fill="FFFFFF"/>
            <w:tcMar>
              <w:top w:w="60" w:type="dxa"/>
              <w:left w:w="60" w:type="dxa"/>
              <w:bottom w:w="60" w:type="dxa"/>
              <w:right w:w="60" w:type="dxa"/>
            </w:tcMar>
            <w:hideMark/>
          </w:tcPr>
          <w:p w14:paraId="09E73D7E" w14:textId="77777777" w:rsidR="00221B56" w:rsidRPr="00221B56" w:rsidRDefault="00221B56" w:rsidP="00221B56">
            <w:pPr>
              <w:spacing w:before="100" w:beforeAutospacing="1" w:after="100" w:afterAutospacing="1" w:line="240" w:lineRule="auto"/>
              <w:jc w:val="center"/>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color w:val="000000" w:themeColor="text1"/>
                <w:sz w:val="24"/>
                <w:szCs w:val="24"/>
                <w:lang w:eastAsia="ru-RU"/>
              </w:rPr>
              <w:t>Источники финансирования</w:t>
            </w:r>
          </w:p>
        </w:tc>
        <w:tc>
          <w:tcPr>
            <w:tcW w:w="1800" w:type="dxa"/>
            <w:tcBorders>
              <w:top w:val="single" w:sz="6" w:space="0" w:color="000000"/>
              <w:left w:val="single" w:sz="6" w:space="0" w:color="000000"/>
              <w:bottom w:val="single" w:sz="6" w:space="0" w:color="000000"/>
              <w:right w:val="nil"/>
            </w:tcBorders>
            <w:shd w:val="clear" w:color="auto" w:fill="FFFFFF"/>
            <w:tcMar>
              <w:top w:w="60" w:type="dxa"/>
              <w:left w:w="60" w:type="dxa"/>
              <w:bottom w:w="60" w:type="dxa"/>
              <w:right w:w="60" w:type="dxa"/>
            </w:tcMar>
            <w:hideMark/>
          </w:tcPr>
          <w:p w14:paraId="072EBB7B" w14:textId="77777777" w:rsidR="00221B56" w:rsidRPr="00221B56" w:rsidRDefault="00221B56" w:rsidP="00221B56">
            <w:pPr>
              <w:spacing w:before="100" w:beforeAutospacing="1" w:after="100" w:afterAutospacing="1" w:line="240" w:lineRule="auto"/>
              <w:jc w:val="center"/>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color w:val="000000" w:themeColor="text1"/>
                <w:sz w:val="24"/>
                <w:szCs w:val="24"/>
                <w:lang w:eastAsia="ru-RU"/>
              </w:rPr>
              <w:t>Январь – декабрь 2024 г</w:t>
            </w:r>
          </w:p>
        </w:tc>
        <w:tc>
          <w:tcPr>
            <w:tcW w:w="1785" w:type="dxa"/>
            <w:tcBorders>
              <w:top w:val="single" w:sz="6" w:space="0" w:color="000000"/>
              <w:left w:val="single" w:sz="6" w:space="0" w:color="000000"/>
              <w:bottom w:val="single" w:sz="6" w:space="0" w:color="000000"/>
              <w:right w:val="nil"/>
            </w:tcBorders>
            <w:shd w:val="clear" w:color="auto" w:fill="FFFFFF"/>
            <w:tcMar>
              <w:top w:w="60" w:type="dxa"/>
              <w:left w:w="60" w:type="dxa"/>
              <w:bottom w:w="60" w:type="dxa"/>
              <w:right w:w="60" w:type="dxa"/>
            </w:tcMar>
            <w:hideMark/>
          </w:tcPr>
          <w:p w14:paraId="26DB13B5" w14:textId="77777777" w:rsidR="00221B56" w:rsidRPr="00221B56" w:rsidRDefault="00221B56" w:rsidP="00221B56">
            <w:pPr>
              <w:spacing w:before="100" w:beforeAutospacing="1" w:after="100" w:afterAutospacing="1" w:line="240" w:lineRule="auto"/>
              <w:jc w:val="center"/>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color w:val="000000" w:themeColor="text1"/>
                <w:sz w:val="24"/>
                <w:szCs w:val="24"/>
                <w:lang w:eastAsia="ru-RU"/>
              </w:rPr>
              <w:t>Январь - декабрь 2025 г</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D8FDF2B" w14:textId="77777777" w:rsidR="00221B56" w:rsidRPr="00221B56" w:rsidRDefault="00221B56" w:rsidP="00221B56">
            <w:pPr>
              <w:spacing w:before="100" w:beforeAutospacing="1" w:after="100" w:afterAutospacing="1" w:line="240" w:lineRule="auto"/>
              <w:jc w:val="center"/>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color w:val="000000" w:themeColor="text1"/>
                <w:sz w:val="24"/>
                <w:szCs w:val="24"/>
                <w:lang w:eastAsia="ru-RU"/>
              </w:rPr>
              <w:t>Отклонение, +, -</w:t>
            </w:r>
          </w:p>
        </w:tc>
      </w:tr>
      <w:tr w:rsidR="00221B56" w:rsidRPr="00221B56" w14:paraId="41C93428" w14:textId="77777777" w:rsidTr="00221B56">
        <w:tc>
          <w:tcPr>
            <w:tcW w:w="424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3ECA404C" w14:textId="77777777" w:rsidR="00221B56" w:rsidRPr="00221B56" w:rsidRDefault="00221B56" w:rsidP="00221B56">
            <w:pPr>
              <w:spacing w:before="100" w:beforeAutospacing="1" w:after="100" w:afterAutospacing="1" w:line="240" w:lineRule="auto"/>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color w:val="000000" w:themeColor="text1"/>
                <w:sz w:val="24"/>
                <w:szCs w:val="24"/>
                <w:lang w:eastAsia="ru-RU"/>
              </w:rPr>
              <w:t>Инвестиции в основной капитал, всего (тыс</w:t>
            </w:r>
            <w:proofErr w:type="gramStart"/>
            <w:r w:rsidRPr="00221B56">
              <w:rPr>
                <w:rFonts w:ascii="Times New Roman" w:eastAsia="Times New Roman" w:hAnsi="Times New Roman" w:cs="Times New Roman"/>
                <w:color w:val="000000" w:themeColor="text1"/>
                <w:sz w:val="24"/>
                <w:szCs w:val="24"/>
                <w:lang w:eastAsia="ru-RU"/>
              </w:rPr>
              <w:t>.р</w:t>
            </w:r>
            <w:proofErr w:type="gramEnd"/>
            <w:r w:rsidRPr="00221B56">
              <w:rPr>
                <w:rFonts w:ascii="Times New Roman" w:eastAsia="Times New Roman" w:hAnsi="Times New Roman" w:cs="Times New Roman"/>
                <w:color w:val="000000" w:themeColor="text1"/>
                <w:sz w:val="24"/>
                <w:szCs w:val="24"/>
                <w:lang w:eastAsia="ru-RU"/>
              </w:rPr>
              <w:t>уб.)</w:t>
            </w:r>
          </w:p>
        </w:tc>
        <w:tc>
          <w:tcPr>
            <w:tcW w:w="1800"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70116AB7" w14:textId="77777777" w:rsidR="00221B56" w:rsidRPr="00221B56" w:rsidRDefault="00221B56" w:rsidP="00221B56">
            <w:pPr>
              <w:spacing w:before="100" w:beforeAutospacing="1" w:after="100" w:afterAutospacing="1" w:line="240" w:lineRule="auto"/>
              <w:jc w:val="center"/>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color w:val="000000" w:themeColor="text1"/>
                <w:sz w:val="24"/>
                <w:szCs w:val="24"/>
                <w:lang w:eastAsia="ru-RU"/>
              </w:rPr>
              <w:t>763298</w:t>
            </w:r>
          </w:p>
        </w:tc>
        <w:tc>
          <w:tcPr>
            <w:tcW w:w="178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6737D6C7" w14:textId="77777777" w:rsidR="00221B56" w:rsidRPr="00221B56" w:rsidRDefault="00221B56" w:rsidP="00221B56">
            <w:pPr>
              <w:spacing w:before="100" w:beforeAutospacing="1" w:after="100" w:afterAutospacing="1" w:line="240" w:lineRule="auto"/>
              <w:jc w:val="center"/>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color w:val="000000" w:themeColor="text1"/>
                <w:sz w:val="24"/>
                <w:szCs w:val="24"/>
                <w:lang w:eastAsia="ru-RU"/>
              </w:rPr>
              <w:t>242729</w:t>
            </w:r>
          </w:p>
        </w:tc>
        <w:tc>
          <w:tcPr>
            <w:tcW w:w="1560" w:type="dxa"/>
            <w:tcBorders>
              <w:top w:val="nil"/>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64378A80" w14:textId="77777777" w:rsidR="00221B56" w:rsidRPr="00221B56" w:rsidRDefault="00221B56" w:rsidP="00221B56">
            <w:pPr>
              <w:spacing w:before="100" w:beforeAutospacing="1" w:after="100" w:afterAutospacing="1" w:line="240" w:lineRule="auto"/>
              <w:jc w:val="center"/>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color w:val="000000" w:themeColor="text1"/>
                <w:sz w:val="24"/>
                <w:szCs w:val="24"/>
                <w:lang w:eastAsia="ru-RU"/>
              </w:rPr>
              <w:t>-520569</w:t>
            </w:r>
          </w:p>
        </w:tc>
      </w:tr>
      <w:tr w:rsidR="00221B56" w:rsidRPr="00221B56" w14:paraId="6A264870" w14:textId="77777777" w:rsidTr="00221B56">
        <w:tc>
          <w:tcPr>
            <w:tcW w:w="424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5EE2AC56" w14:textId="77777777" w:rsidR="00221B56" w:rsidRPr="00221B56" w:rsidRDefault="00221B56" w:rsidP="00221B56">
            <w:pPr>
              <w:spacing w:before="100" w:beforeAutospacing="1" w:after="100" w:afterAutospacing="1" w:line="240" w:lineRule="auto"/>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color w:val="000000" w:themeColor="text1"/>
                <w:sz w:val="24"/>
                <w:szCs w:val="24"/>
                <w:lang w:eastAsia="ru-RU"/>
              </w:rPr>
              <w:t>в том числе по источникам финансирования:</w:t>
            </w:r>
          </w:p>
        </w:tc>
        <w:tc>
          <w:tcPr>
            <w:tcW w:w="1800"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38FA35DC" w14:textId="77777777" w:rsidR="00221B56" w:rsidRPr="00221B56" w:rsidRDefault="00221B56" w:rsidP="00221B56">
            <w:pPr>
              <w:spacing w:before="100" w:beforeAutospacing="1" w:after="100" w:afterAutospacing="1" w:line="240" w:lineRule="auto"/>
              <w:jc w:val="center"/>
              <w:rPr>
                <w:rFonts w:ascii="Arial" w:eastAsia="Times New Roman" w:hAnsi="Arial" w:cs="Arial"/>
                <w:color w:val="000000" w:themeColor="text1"/>
                <w:sz w:val="23"/>
                <w:szCs w:val="23"/>
                <w:lang w:eastAsia="ru-RU"/>
              </w:rPr>
            </w:pPr>
            <w:r w:rsidRPr="00221B56">
              <w:rPr>
                <w:rFonts w:ascii="Arial" w:eastAsia="Times New Roman" w:hAnsi="Arial" w:cs="Arial"/>
                <w:color w:val="000000" w:themeColor="text1"/>
                <w:sz w:val="23"/>
                <w:szCs w:val="23"/>
                <w:lang w:eastAsia="ru-RU"/>
              </w:rPr>
              <w:t> </w:t>
            </w:r>
          </w:p>
        </w:tc>
        <w:tc>
          <w:tcPr>
            <w:tcW w:w="178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71F111DC" w14:textId="77777777" w:rsidR="00221B56" w:rsidRPr="00221B56" w:rsidRDefault="00221B56" w:rsidP="00221B56">
            <w:pPr>
              <w:spacing w:before="100" w:beforeAutospacing="1" w:after="100" w:afterAutospacing="1" w:line="240" w:lineRule="auto"/>
              <w:jc w:val="center"/>
              <w:rPr>
                <w:rFonts w:ascii="Arial" w:eastAsia="Times New Roman" w:hAnsi="Arial" w:cs="Arial"/>
                <w:color w:val="000000" w:themeColor="text1"/>
                <w:sz w:val="23"/>
                <w:szCs w:val="23"/>
                <w:lang w:eastAsia="ru-RU"/>
              </w:rPr>
            </w:pPr>
            <w:r w:rsidRPr="00221B56">
              <w:rPr>
                <w:rFonts w:ascii="Arial" w:eastAsia="Times New Roman" w:hAnsi="Arial" w:cs="Arial"/>
                <w:color w:val="000000" w:themeColor="text1"/>
                <w:sz w:val="23"/>
                <w:szCs w:val="23"/>
                <w:lang w:eastAsia="ru-RU"/>
              </w:rPr>
              <w:t> </w:t>
            </w:r>
          </w:p>
        </w:tc>
        <w:tc>
          <w:tcPr>
            <w:tcW w:w="1560" w:type="dxa"/>
            <w:tcBorders>
              <w:top w:val="nil"/>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48471610" w14:textId="77777777" w:rsidR="00221B56" w:rsidRPr="00221B56" w:rsidRDefault="00221B56" w:rsidP="00221B56">
            <w:pPr>
              <w:spacing w:before="100" w:beforeAutospacing="1" w:after="100" w:afterAutospacing="1" w:line="240" w:lineRule="auto"/>
              <w:jc w:val="center"/>
              <w:rPr>
                <w:rFonts w:ascii="Arial" w:eastAsia="Times New Roman" w:hAnsi="Arial" w:cs="Arial"/>
                <w:color w:val="000000" w:themeColor="text1"/>
                <w:sz w:val="23"/>
                <w:szCs w:val="23"/>
                <w:lang w:eastAsia="ru-RU"/>
              </w:rPr>
            </w:pPr>
            <w:r w:rsidRPr="00221B56">
              <w:rPr>
                <w:rFonts w:ascii="Arial" w:eastAsia="Times New Roman" w:hAnsi="Arial" w:cs="Arial"/>
                <w:color w:val="000000" w:themeColor="text1"/>
                <w:sz w:val="23"/>
                <w:szCs w:val="23"/>
                <w:lang w:eastAsia="ru-RU"/>
              </w:rPr>
              <w:t> </w:t>
            </w:r>
          </w:p>
        </w:tc>
      </w:tr>
      <w:tr w:rsidR="00221B56" w:rsidRPr="00221B56" w14:paraId="40114F23" w14:textId="77777777" w:rsidTr="00221B56">
        <w:tc>
          <w:tcPr>
            <w:tcW w:w="424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59B5EEB7" w14:textId="77777777" w:rsidR="00221B56" w:rsidRPr="00221B56" w:rsidRDefault="00221B56" w:rsidP="00221B56">
            <w:pPr>
              <w:spacing w:before="100" w:beforeAutospacing="1" w:after="100" w:afterAutospacing="1" w:line="240" w:lineRule="auto"/>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color w:val="000000" w:themeColor="text1"/>
                <w:sz w:val="24"/>
                <w:szCs w:val="24"/>
                <w:lang w:eastAsia="ru-RU"/>
              </w:rPr>
              <w:t>-</w:t>
            </w:r>
            <w:r w:rsidRPr="00221B56">
              <w:rPr>
                <w:rFonts w:ascii="Times New Roman" w:eastAsia="Times New Roman" w:hAnsi="Times New Roman" w:cs="Times New Roman"/>
                <w:i/>
                <w:iCs/>
                <w:color w:val="000000" w:themeColor="text1"/>
                <w:sz w:val="24"/>
                <w:szCs w:val="24"/>
                <w:lang w:eastAsia="ru-RU"/>
              </w:rPr>
              <w:t>собственные средства</w:t>
            </w:r>
          </w:p>
        </w:tc>
        <w:tc>
          <w:tcPr>
            <w:tcW w:w="1800"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3393D040" w14:textId="77777777" w:rsidR="00221B56" w:rsidRPr="00221B56" w:rsidRDefault="00221B56" w:rsidP="00221B56">
            <w:pPr>
              <w:spacing w:before="100" w:beforeAutospacing="1" w:after="100" w:afterAutospacing="1" w:line="240" w:lineRule="auto"/>
              <w:jc w:val="center"/>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color w:val="000000" w:themeColor="text1"/>
                <w:sz w:val="24"/>
                <w:szCs w:val="24"/>
                <w:lang w:eastAsia="ru-RU"/>
              </w:rPr>
              <w:t>488511</w:t>
            </w:r>
          </w:p>
        </w:tc>
        <w:tc>
          <w:tcPr>
            <w:tcW w:w="178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48A9050F" w14:textId="77777777" w:rsidR="00221B56" w:rsidRPr="00221B56" w:rsidRDefault="00221B56" w:rsidP="00221B56">
            <w:pPr>
              <w:spacing w:before="100" w:beforeAutospacing="1" w:after="100" w:afterAutospacing="1" w:line="240" w:lineRule="auto"/>
              <w:jc w:val="center"/>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color w:val="000000" w:themeColor="text1"/>
                <w:sz w:val="24"/>
                <w:szCs w:val="24"/>
                <w:lang w:eastAsia="ru-RU"/>
              </w:rPr>
              <w:t>153752</w:t>
            </w:r>
          </w:p>
        </w:tc>
        <w:tc>
          <w:tcPr>
            <w:tcW w:w="1560" w:type="dxa"/>
            <w:tcBorders>
              <w:top w:val="nil"/>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1733FA2D" w14:textId="77777777" w:rsidR="00221B56" w:rsidRPr="00221B56" w:rsidRDefault="00221B56" w:rsidP="00221B56">
            <w:pPr>
              <w:spacing w:before="100" w:beforeAutospacing="1" w:after="100" w:afterAutospacing="1" w:line="240" w:lineRule="auto"/>
              <w:jc w:val="center"/>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color w:val="000000" w:themeColor="text1"/>
                <w:sz w:val="24"/>
                <w:szCs w:val="24"/>
                <w:lang w:eastAsia="ru-RU"/>
              </w:rPr>
              <w:t>-334759</w:t>
            </w:r>
          </w:p>
        </w:tc>
      </w:tr>
      <w:tr w:rsidR="00221B56" w:rsidRPr="00221B56" w14:paraId="3BE22A38" w14:textId="77777777" w:rsidTr="00221B56">
        <w:tc>
          <w:tcPr>
            <w:tcW w:w="424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7315D3CB" w14:textId="77777777" w:rsidR="00221B56" w:rsidRPr="00221B56" w:rsidRDefault="00221B56" w:rsidP="00221B56">
            <w:pPr>
              <w:spacing w:before="100" w:beforeAutospacing="1" w:after="100" w:afterAutospacing="1" w:line="240" w:lineRule="auto"/>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color w:val="000000" w:themeColor="text1"/>
                <w:sz w:val="24"/>
                <w:szCs w:val="24"/>
                <w:lang w:eastAsia="ru-RU"/>
              </w:rPr>
              <w:t>-</w:t>
            </w:r>
            <w:r w:rsidRPr="00221B56">
              <w:rPr>
                <w:rFonts w:ascii="Times New Roman" w:eastAsia="Times New Roman" w:hAnsi="Times New Roman" w:cs="Times New Roman"/>
                <w:i/>
                <w:iCs/>
                <w:color w:val="000000" w:themeColor="text1"/>
                <w:sz w:val="24"/>
                <w:szCs w:val="24"/>
                <w:lang w:eastAsia="ru-RU"/>
              </w:rPr>
              <w:t>привлеченные средства</w:t>
            </w:r>
          </w:p>
        </w:tc>
        <w:tc>
          <w:tcPr>
            <w:tcW w:w="1800"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276B0A09" w14:textId="77777777" w:rsidR="00221B56" w:rsidRPr="00221B56" w:rsidRDefault="00221B56" w:rsidP="00221B56">
            <w:pPr>
              <w:spacing w:before="100" w:beforeAutospacing="1" w:after="100" w:afterAutospacing="1" w:line="240" w:lineRule="auto"/>
              <w:jc w:val="center"/>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color w:val="000000" w:themeColor="text1"/>
                <w:sz w:val="24"/>
                <w:szCs w:val="24"/>
                <w:lang w:eastAsia="ru-RU"/>
              </w:rPr>
              <w:t>274787</w:t>
            </w:r>
          </w:p>
        </w:tc>
        <w:tc>
          <w:tcPr>
            <w:tcW w:w="178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506CB557" w14:textId="77777777" w:rsidR="00221B56" w:rsidRPr="00221B56" w:rsidRDefault="00221B56" w:rsidP="00221B56">
            <w:pPr>
              <w:spacing w:before="100" w:beforeAutospacing="1" w:after="100" w:afterAutospacing="1" w:line="240" w:lineRule="auto"/>
              <w:jc w:val="center"/>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color w:val="000000" w:themeColor="text1"/>
                <w:sz w:val="24"/>
                <w:szCs w:val="24"/>
                <w:lang w:eastAsia="ru-RU"/>
              </w:rPr>
              <w:t>88977</w:t>
            </w:r>
          </w:p>
        </w:tc>
        <w:tc>
          <w:tcPr>
            <w:tcW w:w="1560" w:type="dxa"/>
            <w:tcBorders>
              <w:top w:val="nil"/>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75759BAD" w14:textId="77777777" w:rsidR="00221B56" w:rsidRPr="00221B56" w:rsidRDefault="00221B56" w:rsidP="00221B56">
            <w:pPr>
              <w:spacing w:before="100" w:beforeAutospacing="1" w:after="100" w:afterAutospacing="1" w:line="240" w:lineRule="auto"/>
              <w:jc w:val="center"/>
              <w:rPr>
                <w:rFonts w:ascii="Arial" w:eastAsia="Times New Roman" w:hAnsi="Arial" w:cs="Arial"/>
                <w:color w:val="000000" w:themeColor="text1"/>
                <w:sz w:val="23"/>
                <w:szCs w:val="23"/>
                <w:lang w:eastAsia="ru-RU"/>
              </w:rPr>
            </w:pPr>
            <w:r w:rsidRPr="00221B56">
              <w:rPr>
                <w:rFonts w:ascii="Times New Roman" w:eastAsia="Times New Roman" w:hAnsi="Times New Roman" w:cs="Times New Roman"/>
                <w:color w:val="000000" w:themeColor="text1"/>
                <w:sz w:val="24"/>
                <w:szCs w:val="24"/>
                <w:lang w:eastAsia="ru-RU"/>
              </w:rPr>
              <w:t>-185810</w:t>
            </w:r>
          </w:p>
        </w:tc>
      </w:tr>
    </w:tbl>
    <w:p w14:paraId="24ADAB58" w14:textId="77777777" w:rsidR="000523F1" w:rsidRDefault="000523F1" w:rsidP="00221B56">
      <w:pPr>
        <w:suppressAutoHyphens/>
        <w:spacing w:after="0" w:line="240" w:lineRule="auto"/>
        <w:ind w:right="-5"/>
        <w:rPr>
          <w:rFonts w:ascii="Times New Roman" w:eastAsia="Times New Roman" w:hAnsi="Times New Roman" w:cs="Times New Roman"/>
          <w:b/>
          <w:bCs/>
          <w:iCs/>
          <w:kern w:val="1"/>
          <w:lang w:eastAsia="ar-SA"/>
        </w:rPr>
      </w:pPr>
    </w:p>
    <w:p w14:paraId="1F897C11" w14:textId="77777777" w:rsidR="000523F1" w:rsidRDefault="000523F1" w:rsidP="00BC021D">
      <w:pPr>
        <w:suppressAutoHyphens/>
        <w:spacing w:after="0" w:line="240" w:lineRule="auto"/>
        <w:ind w:right="-5"/>
        <w:jc w:val="center"/>
        <w:rPr>
          <w:rFonts w:ascii="Times New Roman" w:eastAsia="Times New Roman" w:hAnsi="Times New Roman" w:cs="Times New Roman"/>
          <w:b/>
          <w:bCs/>
          <w:iCs/>
          <w:kern w:val="1"/>
          <w:lang w:eastAsia="ar-SA"/>
        </w:rPr>
      </w:pPr>
    </w:p>
    <w:p w14:paraId="780133B7" w14:textId="57E63E9E" w:rsidR="00631F5E" w:rsidRPr="00067064" w:rsidRDefault="00631F5E" w:rsidP="00BC021D">
      <w:pPr>
        <w:suppressAutoHyphens/>
        <w:spacing w:after="0" w:line="240" w:lineRule="auto"/>
        <w:ind w:right="-5"/>
        <w:jc w:val="center"/>
        <w:rPr>
          <w:rFonts w:ascii="Times New Roman" w:eastAsia="Times New Roman" w:hAnsi="Times New Roman" w:cs="Times New Roman"/>
          <w:b/>
          <w:bCs/>
          <w:iCs/>
          <w:kern w:val="1"/>
          <w:lang w:eastAsia="ar-SA"/>
        </w:rPr>
      </w:pPr>
      <w:r w:rsidRPr="00067064">
        <w:rPr>
          <w:rFonts w:ascii="Times New Roman" w:eastAsia="Times New Roman" w:hAnsi="Times New Roman" w:cs="Times New Roman"/>
          <w:b/>
          <w:bCs/>
          <w:iCs/>
          <w:kern w:val="1"/>
          <w:lang w:eastAsia="ar-SA"/>
        </w:rPr>
        <w:t>3. ДЕМОГРАФИЯ</w:t>
      </w:r>
    </w:p>
    <w:p w14:paraId="36FD14F5" w14:textId="77777777" w:rsidR="00631F5E" w:rsidRDefault="00631F5E"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tbl>
      <w:tblPr>
        <w:tblW w:w="9630" w:type="dxa"/>
        <w:tblInd w:w="48" w:type="dxa"/>
        <w:tblLayout w:type="fixed"/>
        <w:tblCellMar>
          <w:left w:w="10" w:type="dxa"/>
          <w:right w:w="10" w:type="dxa"/>
        </w:tblCellMar>
        <w:tblLook w:val="04A0" w:firstRow="1" w:lastRow="0" w:firstColumn="1" w:lastColumn="0" w:noHBand="0" w:noVBand="1"/>
      </w:tblPr>
      <w:tblGrid>
        <w:gridCol w:w="467"/>
        <w:gridCol w:w="5203"/>
        <w:gridCol w:w="3960"/>
      </w:tblGrid>
      <w:tr w:rsidR="001A10FC" w14:paraId="56E4D083" w14:textId="77777777" w:rsidTr="00976BAA">
        <w:tblPrEx>
          <w:tblCellMar>
            <w:top w:w="0" w:type="dxa"/>
            <w:bottom w:w="0" w:type="dxa"/>
          </w:tblCellMar>
        </w:tblPrEx>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7CD0FDD0" w14:textId="77777777" w:rsidR="001A10FC" w:rsidRPr="001A10FC" w:rsidRDefault="001A10FC" w:rsidP="00976BAA">
            <w:pPr>
              <w:pStyle w:val="TableContents"/>
              <w:jc w:val="center"/>
              <w:rPr>
                <w:rFonts w:ascii="PT Astra Serif" w:hAnsi="PT Astra Serif"/>
                <w:bCs/>
                <w:sz w:val="22"/>
                <w:szCs w:val="22"/>
              </w:rPr>
            </w:pPr>
            <w:r w:rsidRPr="001A10FC">
              <w:rPr>
                <w:rFonts w:ascii="PT Astra Serif" w:hAnsi="PT Astra Serif"/>
                <w:bCs/>
                <w:sz w:val="22"/>
                <w:szCs w:val="22"/>
              </w:rPr>
              <w:t>№</w:t>
            </w: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78A60314" w14:textId="77777777" w:rsidR="001A10FC" w:rsidRPr="001A10FC" w:rsidRDefault="001A10FC" w:rsidP="00976BAA">
            <w:pPr>
              <w:pStyle w:val="TableContents"/>
              <w:jc w:val="center"/>
              <w:rPr>
                <w:rFonts w:ascii="PT Astra Serif" w:hAnsi="PT Astra Serif"/>
                <w:bCs/>
                <w:sz w:val="22"/>
                <w:szCs w:val="22"/>
              </w:rPr>
            </w:pPr>
            <w:r w:rsidRPr="001A10FC">
              <w:rPr>
                <w:rFonts w:ascii="PT Astra Serif" w:hAnsi="PT Astra Serif"/>
                <w:bCs/>
                <w:sz w:val="22"/>
                <w:szCs w:val="22"/>
              </w:rPr>
              <w:t>Мероприятия с начала года</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13D11379" w14:textId="77777777" w:rsidR="001A10FC" w:rsidRPr="001A10FC" w:rsidRDefault="001A10FC" w:rsidP="00976BAA">
            <w:pPr>
              <w:pStyle w:val="TableContents"/>
              <w:jc w:val="center"/>
              <w:rPr>
                <w:rFonts w:ascii="PT Astra Serif" w:hAnsi="PT Astra Serif"/>
                <w:bCs/>
                <w:sz w:val="22"/>
                <w:szCs w:val="22"/>
              </w:rPr>
            </w:pPr>
            <w:r w:rsidRPr="001A10FC">
              <w:rPr>
                <w:rFonts w:ascii="PT Astra Serif" w:hAnsi="PT Astra Serif"/>
                <w:bCs/>
                <w:sz w:val="22"/>
                <w:szCs w:val="22"/>
              </w:rPr>
              <w:t>Количество</w:t>
            </w:r>
          </w:p>
        </w:tc>
      </w:tr>
      <w:tr w:rsidR="001A10FC" w14:paraId="36A44536" w14:textId="77777777" w:rsidTr="00976BAA">
        <w:tblPrEx>
          <w:tblCellMar>
            <w:top w:w="0" w:type="dxa"/>
            <w:bottom w:w="0" w:type="dxa"/>
          </w:tblCellMar>
        </w:tblPrEx>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23201D57" w14:textId="77777777" w:rsidR="001A10FC" w:rsidRPr="001A10FC" w:rsidRDefault="001A10FC" w:rsidP="00976BAA">
            <w:pPr>
              <w:pStyle w:val="TableContents"/>
              <w:rPr>
                <w:rFonts w:ascii="PT Astra Serif" w:hAnsi="PT Astra Serif"/>
                <w:sz w:val="22"/>
                <w:szCs w:val="22"/>
              </w:rPr>
            </w:pPr>
            <w:r w:rsidRPr="001A10FC">
              <w:rPr>
                <w:rFonts w:ascii="PT Astra Serif" w:hAnsi="PT Astra Serif"/>
                <w:sz w:val="22"/>
                <w:szCs w:val="22"/>
              </w:rPr>
              <w:t>1</w:t>
            </w: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22124DBA" w14:textId="77777777" w:rsidR="001A10FC" w:rsidRPr="001A10FC" w:rsidRDefault="001A10FC" w:rsidP="00976BAA">
            <w:pPr>
              <w:pStyle w:val="TableContents"/>
              <w:rPr>
                <w:rFonts w:ascii="PT Astra Serif" w:hAnsi="PT Astra Serif"/>
                <w:bCs/>
                <w:sz w:val="22"/>
                <w:szCs w:val="22"/>
              </w:rPr>
            </w:pPr>
            <w:r w:rsidRPr="001A10FC">
              <w:rPr>
                <w:rFonts w:ascii="PT Astra Serif" w:hAnsi="PT Astra Serif"/>
                <w:bCs/>
                <w:sz w:val="22"/>
                <w:szCs w:val="22"/>
              </w:rPr>
              <w:t>Количество зарегистрированных актов всего</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333C981C" w14:textId="77777777" w:rsidR="001A10FC" w:rsidRPr="001A10FC" w:rsidRDefault="001A10FC" w:rsidP="00976BAA">
            <w:pPr>
              <w:pStyle w:val="TableContents"/>
              <w:jc w:val="center"/>
              <w:rPr>
                <w:rFonts w:ascii="PT Astra Serif" w:hAnsi="PT Astra Serif" w:cs="Times New Roman"/>
                <w:sz w:val="22"/>
                <w:szCs w:val="22"/>
              </w:rPr>
            </w:pPr>
            <w:r w:rsidRPr="001A10FC">
              <w:rPr>
                <w:rFonts w:ascii="PT Astra Serif" w:hAnsi="PT Astra Serif" w:cs="Times New Roman"/>
                <w:sz w:val="22"/>
                <w:szCs w:val="22"/>
              </w:rPr>
              <w:t>444</w:t>
            </w:r>
          </w:p>
        </w:tc>
      </w:tr>
      <w:tr w:rsidR="001A10FC" w14:paraId="07BA800E" w14:textId="77777777" w:rsidTr="00976BAA">
        <w:tblPrEx>
          <w:tblCellMar>
            <w:top w:w="0" w:type="dxa"/>
            <w:bottom w:w="0" w:type="dxa"/>
          </w:tblCellMar>
        </w:tblPrEx>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56FFF6B1" w14:textId="77777777" w:rsidR="001A10FC" w:rsidRPr="001A10FC" w:rsidRDefault="001A10FC" w:rsidP="00976BAA">
            <w:pPr>
              <w:pStyle w:val="TableContents"/>
              <w:rPr>
                <w:rFonts w:ascii="PT Astra Serif" w:hAnsi="PT Astra Serif"/>
                <w:sz w:val="22"/>
                <w:szCs w:val="22"/>
              </w:rPr>
            </w:pPr>
            <w:r w:rsidRPr="001A10FC">
              <w:rPr>
                <w:rFonts w:ascii="PT Astra Serif" w:hAnsi="PT Astra Serif"/>
                <w:sz w:val="22"/>
                <w:szCs w:val="22"/>
              </w:rPr>
              <w:t>2</w:t>
            </w: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34A7C87B" w14:textId="77777777" w:rsidR="001A10FC" w:rsidRPr="001A10FC" w:rsidRDefault="001A10FC" w:rsidP="00976BAA">
            <w:pPr>
              <w:pStyle w:val="TableContents"/>
              <w:rPr>
                <w:rFonts w:ascii="PT Astra Serif" w:hAnsi="PT Astra Serif"/>
                <w:bCs/>
                <w:sz w:val="22"/>
                <w:szCs w:val="22"/>
                <w:lang w:val="ru-RU"/>
              </w:rPr>
            </w:pPr>
            <w:r w:rsidRPr="001A10FC">
              <w:rPr>
                <w:rFonts w:ascii="PT Astra Serif" w:hAnsi="PT Astra Serif"/>
                <w:bCs/>
                <w:sz w:val="22"/>
                <w:szCs w:val="22"/>
                <w:lang w:val="ru-RU"/>
              </w:rPr>
              <w:t>Рассмотрено заявлений о внесении исправлений и изменений в актовые записи гражданского состояния</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23C2EAE8" w14:textId="77777777" w:rsidR="001A10FC" w:rsidRPr="001A10FC" w:rsidRDefault="001A10FC" w:rsidP="00976BAA">
            <w:pPr>
              <w:pStyle w:val="TableContents"/>
              <w:jc w:val="center"/>
              <w:rPr>
                <w:rFonts w:ascii="PT Astra Serif" w:hAnsi="PT Astra Serif" w:cs="Times New Roman"/>
                <w:sz w:val="22"/>
                <w:szCs w:val="22"/>
              </w:rPr>
            </w:pPr>
            <w:r w:rsidRPr="001A10FC">
              <w:rPr>
                <w:rFonts w:ascii="PT Astra Serif" w:hAnsi="PT Astra Serif" w:cs="Times New Roman"/>
                <w:sz w:val="22"/>
                <w:szCs w:val="22"/>
              </w:rPr>
              <w:t>269</w:t>
            </w:r>
          </w:p>
        </w:tc>
      </w:tr>
      <w:tr w:rsidR="001A10FC" w14:paraId="6C956F13" w14:textId="77777777" w:rsidTr="00976BAA">
        <w:tblPrEx>
          <w:tblCellMar>
            <w:top w:w="0" w:type="dxa"/>
            <w:bottom w:w="0" w:type="dxa"/>
          </w:tblCellMar>
        </w:tblPrEx>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18CF4E4A" w14:textId="77777777" w:rsidR="001A10FC" w:rsidRPr="001A10FC" w:rsidRDefault="001A10FC" w:rsidP="00976BAA">
            <w:pPr>
              <w:pStyle w:val="TableContents"/>
              <w:rPr>
                <w:rFonts w:ascii="PT Astra Serif" w:hAnsi="PT Astra Serif"/>
                <w:sz w:val="22"/>
                <w:szCs w:val="22"/>
              </w:rPr>
            </w:pPr>
            <w:r w:rsidRPr="001A10FC">
              <w:rPr>
                <w:rFonts w:ascii="PT Astra Serif" w:hAnsi="PT Astra Serif"/>
                <w:sz w:val="22"/>
                <w:szCs w:val="22"/>
              </w:rPr>
              <w:t>3</w:t>
            </w: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63FB1F02" w14:textId="77777777" w:rsidR="001A10FC" w:rsidRPr="001A10FC" w:rsidRDefault="001A10FC" w:rsidP="00976BAA">
            <w:pPr>
              <w:pStyle w:val="TableContents"/>
              <w:rPr>
                <w:rFonts w:ascii="PT Astra Serif" w:hAnsi="PT Astra Serif"/>
                <w:sz w:val="22"/>
                <w:szCs w:val="22"/>
                <w:lang w:val="ru-RU"/>
              </w:rPr>
            </w:pPr>
            <w:r w:rsidRPr="001A10FC">
              <w:rPr>
                <w:rFonts w:ascii="PT Astra Serif" w:hAnsi="PT Astra Serif"/>
                <w:bCs/>
                <w:sz w:val="22"/>
                <w:szCs w:val="22"/>
                <w:lang w:val="ru-RU"/>
              </w:rPr>
              <w:t xml:space="preserve">Исполнено извещений о внесении исправлений и </w:t>
            </w:r>
            <w:r w:rsidRPr="001A10FC">
              <w:rPr>
                <w:rFonts w:ascii="PT Astra Serif" w:hAnsi="PT Astra Serif"/>
                <w:bCs/>
                <w:sz w:val="22"/>
                <w:szCs w:val="22"/>
                <w:lang w:val="ru-RU"/>
              </w:rPr>
              <w:lastRenderedPageBreak/>
              <w:t xml:space="preserve">изменений в записи актов гражданского состояния, поступивших из органов ЗАГС РФ </w:t>
            </w:r>
            <w:r w:rsidRPr="001A10FC">
              <w:rPr>
                <w:rFonts w:ascii="PT Astra Serif" w:hAnsi="PT Astra Serif"/>
                <w:sz w:val="22"/>
                <w:szCs w:val="22"/>
                <w:lang w:val="ru-RU"/>
              </w:rPr>
              <w:t>(установление отцовства, усыновление (удочерение), перемена имени)</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33E17D6C" w14:textId="77777777" w:rsidR="001A10FC" w:rsidRPr="001A10FC" w:rsidRDefault="001A10FC" w:rsidP="00976BAA">
            <w:pPr>
              <w:pStyle w:val="TableContents"/>
              <w:jc w:val="center"/>
              <w:rPr>
                <w:rFonts w:ascii="PT Astra Serif" w:hAnsi="PT Astra Serif" w:cs="Times New Roman"/>
                <w:sz w:val="22"/>
                <w:szCs w:val="22"/>
              </w:rPr>
            </w:pPr>
            <w:r w:rsidRPr="001A10FC">
              <w:rPr>
                <w:rFonts w:ascii="PT Astra Serif" w:hAnsi="PT Astra Serif" w:cs="Times New Roman"/>
                <w:sz w:val="22"/>
                <w:szCs w:val="22"/>
              </w:rPr>
              <w:lastRenderedPageBreak/>
              <w:t>27</w:t>
            </w:r>
          </w:p>
        </w:tc>
      </w:tr>
      <w:tr w:rsidR="001A10FC" w14:paraId="4E87423B" w14:textId="77777777" w:rsidTr="00976BAA">
        <w:tblPrEx>
          <w:tblCellMar>
            <w:top w:w="0" w:type="dxa"/>
            <w:bottom w:w="0" w:type="dxa"/>
          </w:tblCellMar>
        </w:tblPrEx>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3BD319BF" w14:textId="77777777" w:rsidR="001A10FC" w:rsidRPr="001A10FC" w:rsidRDefault="001A10FC" w:rsidP="00976BAA">
            <w:pPr>
              <w:pStyle w:val="TableContents"/>
              <w:rPr>
                <w:rFonts w:ascii="PT Astra Serif" w:hAnsi="PT Astra Serif"/>
                <w:sz w:val="22"/>
                <w:szCs w:val="22"/>
              </w:rPr>
            </w:pPr>
            <w:r w:rsidRPr="001A10FC">
              <w:rPr>
                <w:rFonts w:ascii="PT Astra Serif" w:hAnsi="PT Astra Serif"/>
                <w:sz w:val="22"/>
                <w:szCs w:val="22"/>
              </w:rPr>
              <w:lastRenderedPageBreak/>
              <w:t>4</w:t>
            </w: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2C8F9951" w14:textId="77777777" w:rsidR="001A10FC" w:rsidRPr="001A10FC" w:rsidRDefault="001A10FC" w:rsidP="00976BAA">
            <w:pPr>
              <w:pStyle w:val="TableContents"/>
              <w:rPr>
                <w:rFonts w:ascii="PT Astra Serif" w:hAnsi="PT Astra Serif"/>
                <w:bCs/>
                <w:sz w:val="22"/>
                <w:szCs w:val="22"/>
                <w:lang w:val="ru-RU"/>
              </w:rPr>
            </w:pPr>
            <w:r w:rsidRPr="001A10FC">
              <w:rPr>
                <w:rFonts w:ascii="PT Astra Serif" w:hAnsi="PT Astra Serif"/>
                <w:bCs/>
                <w:sz w:val="22"/>
                <w:szCs w:val="22"/>
                <w:lang w:val="ru-RU"/>
              </w:rPr>
              <w:t>Исполнено заключений органов ЗАГС о внесении исправлений и изменений в записи актов гражданского состояния</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1BF9859B" w14:textId="77777777" w:rsidR="001A10FC" w:rsidRPr="001A10FC" w:rsidRDefault="001A10FC" w:rsidP="00976BAA">
            <w:pPr>
              <w:pStyle w:val="TableContents"/>
              <w:jc w:val="center"/>
              <w:rPr>
                <w:rFonts w:ascii="PT Astra Serif" w:hAnsi="PT Astra Serif" w:cs="Times New Roman"/>
                <w:sz w:val="22"/>
                <w:szCs w:val="22"/>
              </w:rPr>
            </w:pPr>
            <w:r w:rsidRPr="001A10FC">
              <w:rPr>
                <w:rFonts w:ascii="PT Astra Serif" w:hAnsi="PT Astra Serif" w:cs="Times New Roman"/>
                <w:sz w:val="22"/>
                <w:szCs w:val="22"/>
              </w:rPr>
              <w:t>333</w:t>
            </w:r>
          </w:p>
        </w:tc>
      </w:tr>
      <w:tr w:rsidR="001A10FC" w14:paraId="6D8822EB" w14:textId="77777777" w:rsidTr="00976BAA">
        <w:tblPrEx>
          <w:tblCellMar>
            <w:top w:w="0" w:type="dxa"/>
            <w:bottom w:w="0" w:type="dxa"/>
          </w:tblCellMar>
        </w:tblPrEx>
        <w:tc>
          <w:tcPr>
            <w:tcW w:w="467" w:type="dxa"/>
            <w:tcBorders>
              <w:left w:val="single" w:sz="2" w:space="0" w:color="000001"/>
              <w:bottom w:val="single" w:sz="2" w:space="0" w:color="000001"/>
            </w:tcBorders>
            <w:shd w:val="clear" w:color="auto" w:fill="FFFFFF"/>
            <w:tcMar>
              <w:top w:w="55" w:type="dxa"/>
              <w:left w:w="16" w:type="dxa"/>
              <w:bottom w:w="55" w:type="dxa"/>
              <w:right w:w="55" w:type="dxa"/>
            </w:tcMar>
          </w:tcPr>
          <w:p w14:paraId="3604B0BE" w14:textId="77777777" w:rsidR="001A10FC" w:rsidRPr="001A10FC" w:rsidRDefault="001A10FC" w:rsidP="00976BAA">
            <w:pPr>
              <w:pStyle w:val="TableContents"/>
              <w:rPr>
                <w:rFonts w:ascii="PT Astra Serif" w:hAnsi="PT Astra Serif"/>
                <w:sz w:val="22"/>
                <w:szCs w:val="22"/>
              </w:rPr>
            </w:pPr>
            <w:r w:rsidRPr="001A10FC">
              <w:rPr>
                <w:rFonts w:ascii="PT Astra Serif" w:hAnsi="PT Astra Serif"/>
                <w:sz w:val="22"/>
                <w:szCs w:val="22"/>
              </w:rPr>
              <w:t>5</w:t>
            </w:r>
          </w:p>
        </w:tc>
        <w:tc>
          <w:tcPr>
            <w:tcW w:w="5203" w:type="dxa"/>
            <w:tcBorders>
              <w:left w:val="single" w:sz="2" w:space="0" w:color="000001"/>
              <w:bottom w:val="single" w:sz="2" w:space="0" w:color="000001"/>
            </w:tcBorders>
            <w:shd w:val="clear" w:color="auto" w:fill="FFFFFF"/>
            <w:tcMar>
              <w:top w:w="55" w:type="dxa"/>
              <w:left w:w="16" w:type="dxa"/>
              <w:bottom w:w="55" w:type="dxa"/>
              <w:right w:w="55" w:type="dxa"/>
            </w:tcMar>
          </w:tcPr>
          <w:p w14:paraId="6CFD44A9" w14:textId="77777777" w:rsidR="001A10FC" w:rsidRPr="001A10FC" w:rsidRDefault="001A10FC" w:rsidP="00976BAA">
            <w:pPr>
              <w:pStyle w:val="TableContents"/>
              <w:rPr>
                <w:rFonts w:ascii="PT Astra Serif" w:hAnsi="PT Astra Serif"/>
                <w:bCs/>
                <w:sz w:val="22"/>
                <w:szCs w:val="22"/>
              </w:rPr>
            </w:pPr>
            <w:r w:rsidRPr="001A10FC">
              <w:rPr>
                <w:rFonts w:ascii="PT Astra Serif" w:hAnsi="PT Astra Serif"/>
                <w:bCs/>
                <w:sz w:val="22"/>
                <w:szCs w:val="22"/>
              </w:rPr>
              <w:t>Выдано повторных свидетельств</w:t>
            </w:r>
          </w:p>
        </w:tc>
        <w:tc>
          <w:tcPr>
            <w:tcW w:w="3960" w:type="dxa"/>
            <w:tcBorders>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4B3FE6DA" w14:textId="77777777" w:rsidR="001A10FC" w:rsidRPr="001A10FC" w:rsidRDefault="001A10FC" w:rsidP="00976BAA">
            <w:pPr>
              <w:pStyle w:val="TableContents"/>
              <w:jc w:val="center"/>
              <w:rPr>
                <w:rFonts w:ascii="PT Astra Serif" w:hAnsi="PT Astra Serif" w:cs="Times New Roman"/>
                <w:sz w:val="22"/>
                <w:szCs w:val="22"/>
              </w:rPr>
            </w:pPr>
            <w:r w:rsidRPr="001A10FC">
              <w:rPr>
                <w:rFonts w:ascii="PT Astra Serif" w:hAnsi="PT Astra Serif" w:cs="Times New Roman"/>
                <w:sz w:val="22"/>
                <w:szCs w:val="22"/>
              </w:rPr>
              <w:t>264</w:t>
            </w:r>
          </w:p>
        </w:tc>
      </w:tr>
      <w:tr w:rsidR="001A10FC" w14:paraId="6373A634" w14:textId="77777777" w:rsidTr="00976BAA">
        <w:tblPrEx>
          <w:tblCellMar>
            <w:top w:w="0" w:type="dxa"/>
            <w:bottom w:w="0" w:type="dxa"/>
          </w:tblCellMar>
        </w:tblPrEx>
        <w:tc>
          <w:tcPr>
            <w:tcW w:w="467" w:type="dxa"/>
            <w:tcBorders>
              <w:left w:val="single" w:sz="2" w:space="0" w:color="000001"/>
              <w:bottom w:val="single" w:sz="2" w:space="0" w:color="000001"/>
            </w:tcBorders>
            <w:shd w:val="clear" w:color="auto" w:fill="FFFFFF"/>
            <w:tcMar>
              <w:top w:w="55" w:type="dxa"/>
              <w:left w:w="16" w:type="dxa"/>
              <w:bottom w:w="55" w:type="dxa"/>
              <w:right w:w="55" w:type="dxa"/>
            </w:tcMar>
          </w:tcPr>
          <w:p w14:paraId="1AB07687" w14:textId="77777777" w:rsidR="001A10FC" w:rsidRPr="001A10FC" w:rsidRDefault="001A10FC" w:rsidP="00976BAA">
            <w:pPr>
              <w:pStyle w:val="TableContents"/>
              <w:rPr>
                <w:rFonts w:ascii="PT Astra Serif" w:hAnsi="PT Astra Serif"/>
                <w:sz w:val="22"/>
                <w:szCs w:val="22"/>
              </w:rPr>
            </w:pPr>
            <w:r w:rsidRPr="001A10FC">
              <w:rPr>
                <w:rFonts w:ascii="PT Astra Serif" w:hAnsi="PT Astra Serif"/>
                <w:sz w:val="22"/>
                <w:szCs w:val="22"/>
              </w:rPr>
              <w:t>6</w:t>
            </w:r>
          </w:p>
        </w:tc>
        <w:tc>
          <w:tcPr>
            <w:tcW w:w="5203" w:type="dxa"/>
            <w:tcBorders>
              <w:left w:val="single" w:sz="2" w:space="0" w:color="000001"/>
              <w:bottom w:val="single" w:sz="2" w:space="0" w:color="000001"/>
            </w:tcBorders>
            <w:shd w:val="clear" w:color="auto" w:fill="FFFFFF"/>
            <w:tcMar>
              <w:top w:w="55" w:type="dxa"/>
              <w:left w:w="16" w:type="dxa"/>
              <w:bottom w:w="55" w:type="dxa"/>
              <w:right w:w="55" w:type="dxa"/>
            </w:tcMar>
          </w:tcPr>
          <w:p w14:paraId="7EBFD4E8" w14:textId="77777777" w:rsidR="001A10FC" w:rsidRPr="001A10FC" w:rsidRDefault="001A10FC" w:rsidP="00976BAA">
            <w:pPr>
              <w:pStyle w:val="TableContents"/>
              <w:rPr>
                <w:rFonts w:ascii="PT Astra Serif" w:hAnsi="PT Astra Serif"/>
                <w:bCs/>
                <w:sz w:val="22"/>
                <w:szCs w:val="22"/>
                <w:lang w:val="ru-RU"/>
              </w:rPr>
            </w:pPr>
            <w:r w:rsidRPr="001A10FC">
              <w:rPr>
                <w:rFonts w:ascii="PT Astra Serif" w:hAnsi="PT Astra Serif"/>
                <w:bCs/>
                <w:sz w:val="22"/>
                <w:szCs w:val="22"/>
                <w:lang w:val="ru-RU"/>
              </w:rPr>
              <w:t>Выдано справок о государственной регистрации актов гражданского состояния, а также извещений об отсутствии записей актов гражданского состояния</w:t>
            </w:r>
          </w:p>
        </w:tc>
        <w:tc>
          <w:tcPr>
            <w:tcW w:w="3960" w:type="dxa"/>
            <w:tcBorders>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2057CD82" w14:textId="77777777" w:rsidR="001A10FC" w:rsidRPr="001A10FC" w:rsidRDefault="001A10FC" w:rsidP="00976BAA">
            <w:pPr>
              <w:pStyle w:val="TableContents"/>
              <w:jc w:val="center"/>
              <w:rPr>
                <w:rFonts w:ascii="PT Astra Serif" w:hAnsi="PT Astra Serif" w:cs="Times New Roman"/>
                <w:sz w:val="22"/>
                <w:szCs w:val="22"/>
              </w:rPr>
            </w:pPr>
            <w:r w:rsidRPr="001A10FC">
              <w:rPr>
                <w:rFonts w:ascii="PT Astra Serif" w:hAnsi="PT Astra Serif" w:cs="Times New Roman"/>
                <w:sz w:val="22"/>
                <w:szCs w:val="22"/>
              </w:rPr>
              <w:t>618</w:t>
            </w:r>
          </w:p>
        </w:tc>
      </w:tr>
      <w:tr w:rsidR="001A10FC" w14:paraId="0628D146" w14:textId="77777777" w:rsidTr="00976BAA">
        <w:tblPrEx>
          <w:tblCellMar>
            <w:top w:w="0" w:type="dxa"/>
            <w:bottom w:w="0" w:type="dxa"/>
          </w:tblCellMar>
        </w:tblPrEx>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66BBF8A6" w14:textId="77777777" w:rsidR="001A10FC" w:rsidRPr="001A10FC" w:rsidRDefault="001A10FC" w:rsidP="00976BAA">
            <w:pPr>
              <w:pStyle w:val="TableContents"/>
              <w:rPr>
                <w:rFonts w:ascii="PT Astra Serif" w:hAnsi="PT Astra Serif"/>
                <w:sz w:val="22"/>
                <w:szCs w:val="22"/>
              </w:rPr>
            </w:pPr>
            <w:r w:rsidRPr="001A10FC">
              <w:rPr>
                <w:rFonts w:ascii="PT Astra Serif" w:hAnsi="PT Astra Serif"/>
                <w:sz w:val="22"/>
                <w:szCs w:val="22"/>
              </w:rPr>
              <w:t>7</w:t>
            </w: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543ED763" w14:textId="77777777" w:rsidR="001A10FC" w:rsidRPr="001A10FC" w:rsidRDefault="001A10FC" w:rsidP="00976BAA">
            <w:pPr>
              <w:pStyle w:val="TableContents"/>
              <w:rPr>
                <w:rFonts w:ascii="PT Astra Serif" w:hAnsi="PT Astra Serif"/>
                <w:bCs/>
                <w:sz w:val="22"/>
                <w:szCs w:val="22"/>
                <w:lang w:val="ru-RU"/>
              </w:rPr>
            </w:pPr>
            <w:r w:rsidRPr="001A10FC">
              <w:rPr>
                <w:rFonts w:ascii="PT Astra Serif" w:hAnsi="PT Astra Serif"/>
                <w:bCs/>
                <w:sz w:val="22"/>
                <w:szCs w:val="22"/>
                <w:lang w:val="ru-RU"/>
              </w:rPr>
              <w:t>Рассмотрено обращений граждан об истребовании документов о государственной регистрации актов гражданского состояния с территории иностранных государств</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09D9DE10" w14:textId="77777777" w:rsidR="001A10FC" w:rsidRPr="001A10FC" w:rsidRDefault="001A10FC" w:rsidP="00976BAA">
            <w:pPr>
              <w:pStyle w:val="TableContents"/>
              <w:jc w:val="center"/>
              <w:rPr>
                <w:rFonts w:ascii="PT Astra Serif" w:hAnsi="PT Astra Serif" w:cs="Times New Roman"/>
                <w:sz w:val="22"/>
                <w:szCs w:val="22"/>
              </w:rPr>
            </w:pPr>
            <w:r w:rsidRPr="001A10FC">
              <w:rPr>
                <w:rFonts w:ascii="PT Astra Serif" w:hAnsi="PT Astra Serif" w:cs="Times New Roman"/>
                <w:sz w:val="22"/>
                <w:szCs w:val="22"/>
              </w:rPr>
              <w:t>2</w:t>
            </w:r>
          </w:p>
        </w:tc>
      </w:tr>
      <w:tr w:rsidR="001A10FC" w14:paraId="419928AC" w14:textId="77777777" w:rsidTr="00976BAA">
        <w:tblPrEx>
          <w:tblCellMar>
            <w:top w:w="0" w:type="dxa"/>
            <w:bottom w:w="0" w:type="dxa"/>
          </w:tblCellMar>
        </w:tblPrEx>
        <w:tc>
          <w:tcPr>
            <w:tcW w:w="467" w:type="dxa"/>
            <w:tcBorders>
              <w:left w:val="single" w:sz="2" w:space="0" w:color="000001"/>
              <w:bottom w:val="single" w:sz="2" w:space="0" w:color="000001"/>
            </w:tcBorders>
            <w:shd w:val="clear" w:color="auto" w:fill="FFFFFF"/>
            <w:tcMar>
              <w:top w:w="55" w:type="dxa"/>
              <w:left w:w="16" w:type="dxa"/>
              <w:bottom w:w="55" w:type="dxa"/>
              <w:right w:w="55" w:type="dxa"/>
            </w:tcMar>
          </w:tcPr>
          <w:p w14:paraId="66F12C84" w14:textId="77777777" w:rsidR="001A10FC" w:rsidRPr="001A10FC" w:rsidRDefault="001A10FC" w:rsidP="00976BAA">
            <w:pPr>
              <w:pStyle w:val="TableContents"/>
              <w:rPr>
                <w:rFonts w:ascii="PT Astra Serif" w:hAnsi="PT Astra Serif"/>
                <w:sz w:val="22"/>
                <w:szCs w:val="22"/>
              </w:rPr>
            </w:pPr>
            <w:r w:rsidRPr="001A10FC">
              <w:rPr>
                <w:rFonts w:ascii="PT Astra Serif" w:hAnsi="PT Astra Serif"/>
                <w:sz w:val="22"/>
                <w:szCs w:val="22"/>
              </w:rPr>
              <w:t>8</w:t>
            </w:r>
          </w:p>
        </w:tc>
        <w:tc>
          <w:tcPr>
            <w:tcW w:w="5203" w:type="dxa"/>
            <w:tcBorders>
              <w:left w:val="single" w:sz="2" w:space="0" w:color="000001"/>
              <w:bottom w:val="single" w:sz="2" w:space="0" w:color="000001"/>
            </w:tcBorders>
            <w:shd w:val="clear" w:color="auto" w:fill="FFFFFF"/>
            <w:tcMar>
              <w:top w:w="55" w:type="dxa"/>
              <w:left w:w="16" w:type="dxa"/>
              <w:bottom w:w="55" w:type="dxa"/>
              <w:right w:w="55" w:type="dxa"/>
            </w:tcMar>
          </w:tcPr>
          <w:p w14:paraId="4D45A5BC" w14:textId="77777777" w:rsidR="001A10FC" w:rsidRPr="001A10FC" w:rsidRDefault="001A10FC" w:rsidP="00976BAA">
            <w:pPr>
              <w:pStyle w:val="TableContents"/>
              <w:rPr>
                <w:rFonts w:ascii="PT Astra Serif" w:hAnsi="PT Astra Serif"/>
                <w:bCs/>
                <w:sz w:val="22"/>
                <w:szCs w:val="22"/>
                <w:lang w:val="ru-RU"/>
              </w:rPr>
            </w:pPr>
            <w:r w:rsidRPr="001A10FC">
              <w:rPr>
                <w:rFonts w:ascii="PT Astra Serif" w:hAnsi="PT Astra Serif"/>
                <w:bCs/>
                <w:sz w:val="22"/>
                <w:szCs w:val="22"/>
                <w:lang w:val="ru-RU"/>
              </w:rPr>
              <w:t>Количество дооформленных записей актов о расторжении брака на основании заявления другого супруга</w:t>
            </w:r>
          </w:p>
        </w:tc>
        <w:tc>
          <w:tcPr>
            <w:tcW w:w="3960" w:type="dxa"/>
            <w:tcBorders>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03F3F8B7" w14:textId="77777777" w:rsidR="001A10FC" w:rsidRPr="001A10FC" w:rsidRDefault="001A10FC" w:rsidP="00976BAA">
            <w:pPr>
              <w:pStyle w:val="TableContents"/>
              <w:jc w:val="center"/>
              <w:rPr>
                <w:rFonts w:ascii="PT Astra Serif" w:hAnsi="PT Astra Serif" w:cs="Times New Roman"/>
                <w:sz w:val="22"/>
                <w:szCs w:val="22"/>
              </w:rPr>
            </w:pPr>
            <w:r w:rsidRPr="001A10FC">
              <w:rPr>
                <w:rFonts w:ascii="PT Astra Serif" w:hAnsi="PT Astra Serif" w:cs="Times New Roman"/>
                <w:sz w:val="22"/>
                <w:szCs w:val="22"/>
              </w:rPr>
              <w:t>23</w:t>
            </w:r>
          </w:p>
        </w:tc>
      </w:tr>
      <w:tr w:rsidR="001A10FC" w14:paraId="7CE2F170" w14:textId="77777777" w:rsidTr="00976BAA">
        <w:tblPrEx>
          <w:tblCellMar>
            <w:top w:w="0" w:type="dxa"/>
            <w:bottom w:w="0" w:type="dxa"/>
          </w:tblCellMar>
        </w:tblPrEx>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2BBA1E0F" w14:textId="77777777" w:rsidR="001A10FC" w:rsidRPr="001A10FC" w:rsidRDefault="001A10FC" w:rsidP="00976BAA">
            <w:pPr>
              <w:pStyle w:val="TableContents"/>
              <w:rPr>
                <w:rFonts w:ascii="PT Astra Serif" w:hAnsi="PT Astra Serif"/>
                <w:sz w:val="22"/>
                <w:szCs w:val="22"/>
              </w:rPr>
            </w:pPr>
            <w:r w:rsidRPr="001A10FC">
              <w:rPr>
                <w:rFonts w:ascii="PT Astra Serif" w:hAnsi="PT Astra Serif"/>
                <w:sz w:val="22"/>
                <w:szCs w:val="22"/>
              </w:rPr>
              <w:t>9</w:t>
            </w: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1E1FFB8B" w14:textId="77777777" w:rsidR="001A10FC" w:rsidRPr="001A10FC" w:rsidRDefault="001A10FC" w:rsidP="00976BAA">
            <w:pPr>
              <w:pStyle w:val="TableContents"/>
              <w:rPr>
                <w:rFonts w:ascii="PT Astra Serif" w:hAnsi="PT Astra Serif"/>
                <w:bCs/>
                <w:sz w:val="22"/>
                <w:szCs w:val="22"/>
                <w:lang w:val="ru-RU"/>
              </w:rPr>
            </w:pPr>
            <w:r w:rsidRPr="001A10FC">
              <w:rPr>
                <w:rFonts w:ascii="PT Astra Serif" w:hAnsi="PT Astra Serif"/>
                <w:bCs/>
                <w:sz w:val="22"/>
                <w:szCs w:val="22"/>
                <w:lang w:val="ru-RU"/>
              </w:rPr>
              <w:t>Количество отметок, проставленных в записях актов гражданского состояния на основании решений судов</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4C01D205" w14:textId="77777777" w:rsidR="001A10FC" w:rsidRPr="001A10FC" w:rsidRDefault="001A10FC" w:rsidP="00976BAA">
            <w:pPr>
              <w:pStyle w:val="TableContents"/>
              <w:jc w:val="center"/>
              <w:rPr>
                <w:rFonts w:ascii="PT Astra Serif" w:hAnsi="PT Astra Serif" w:cs="Times New Roman"/>
                <w:sz w:val="22"/>
                <w:szCs w:val="22"/>
              </w:rPr>
            </w:pPr>
            <w:r w:rsidRPr="001A10FC">
              <w:rPr>
                <w:rFonts w:ascii="PT Astra Serif" w:hAnsi="PT Astra Serif" w:cs="Times New Roman"/>
                <w:sz w:val="22"/>
                <w:szCs w:val="22"/>
              </w:rPr>
              <w:t>612</w:t>
            </w:r>
          </w:p>
        </w:tc>
      </w:tr>
      <w:tr w:rsidR="001A10FC" w14:paraId="08506289" w14:textId="77777777" w:rsidTr="00976BAA">
        <w:tblPrEx>
          <w:tblCellMar>
            <w:top w:w="0" w:type="dxa"/>
            <w:bottom w:w="0" w:type="dxa"/>
          </w:tblCellMar>
        </w:tblPrEx>
        <w:tc>
          <w:tcPr>
            <w:tcW w:w="467" w:type="dxa"/>
            <w:tcBorders>
              <w:left w:val="single" w:sz="2" w:space="0" w:color="000001"/>
              <w:bottom w:val="single" w:sz="2" w:space="0" w:color="000001"/>
            </w:tcBorders>
            <w:shd w:val="clear" w:color="auto" w:fill="FFFFFF"/>
            <w:tcMar>
              <w:top w:w="55" w:type="dxa"/>
              <w:left w:w="16" w:type="dxa"/>
              <w:bottom w:w="55" w:type="dxa"/>
              <w:right w:w="55" w:type="dxa"/>
            </w:tcMar>
          </w:tcPr>
          <w:p w14:paraId="29555DE9" w14:textId="77777777" w:rsidR="001A10FC" w:rsidRPr="001A10FC" w:rsidRDefault="001A10FC" w:rsidP="00976BAA">
            <w:pPr>
              <w:pStyle w:val="TableContents"/>
              <w:rPr>
                <w:rFonts w:ascii="PT Astra Serif" w:hAnsi="PT Astra Serif"/>
                <w:sz w:val="22"/>
                <w:szCs w:val="22"/>
              </w:rPr>
            </w:pPr>
            <w:r w:rsidRPr="001A10FC">
              <w:rPr>
                <w:rFonts w:ascii="PT Astra Serif" w:hAnsi="PT Astra Serif"/>
                <w:sz w:val="22"/>
                <w:szCs w:val="22"/>
              </w:rPr>
              <w:t>10</w:t>
            </w:r>
          </w:p>
        </w:tc>
        <w:tc>
          <w:tcPr>
            <w:tcW w:w="5203" w:type="dxa"/>
            <w:tcBorders>
              <w:left w:val="single" w:sz="2" w:space="0" w:color="000001"/>
              <w:bottom w:val="single" w:sz="2" w:space="0" w:color="000001"/>
            </w:tcBorders>
            <w:shd w:val="clear" w:color="auto" w:fill="FFFFFF"/>
            <w:tcMar>
              <w:top w:w="55" w:type="dxa"/>
              <w:left w:w="16" w:type="dxa"/>
              <w:bottom w:w="55" w:type="dxa"/>
              <w:right w:w="55" w:type="dxa"/>
            </w:tcMar>
          </w:tcPr>
          <w:p w14:paraId="4B006FD0" w14:textId="77777777" w:rsidR="001A10FC" w:rsidRPr="001A10FC" w:rsidRDefault="001A10FC" w:rsidP="00976BAA">
            <w:pPr>
              <w:pStyle w:val="TableContents"/>
              <w:rPr>
                <w:rFonts w:ascii="PT Astra Serif" w:hAnsi="PT Astra Serif"/>
                <w:bCs/>
                <w:sz w:val="22"/>
                <w:szCs w:val="22"/>
                <w:lang w:val="ru-RU"/>
              </w:rPr>
            </w:pPr>
            <w:r w:rsidRPr="001A10FC">
              <w:rPr>
                <w:rFonts w:ascii="PT Astra Serif" w:hAnsi="PT Astra Serif"/>
                <w:bCs/>
                <w:sz w:val="22"/>
                <w:szCs w:val="22"/>
                <w:lang w:val="ru-RU"/>
              </w:rPr>
              <w:t>Количество записей актов гражданского состояния, по которым предоставлены сведения по запросам уполномоченных органов</w:t>
            </w:r>
          </w:p>
        </w:tc>
        <w:tc>
          <w:tcPr>
            <w:tcW w:w="3960" w:type="dxa"/>
            <w:tcBorders>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6ACE52EE" w14:textId="77777777" w:rsidR="001A10FC" w:rsidRPr="001A10FC" w:rsidRDefault="001A10FC" w:rsidP="00976BAA">
            <w:pPr>
              <w:pStyle w:val="TableContents"/>
              <w:jc w:val="center"/>
              <w:rPr>
                <w:rFonts w:ascii="PT Astra Serif" w:hAnsi="PT Astra Serif" w:cs="Times New Roman"/>
                <w:sz w:val="22"/>
                <w:szCs w:val="22"/>
              </w:rPr>
            </w:pPr>
            <w:r w:rsidRPr="001A10FC">
              <w:rPr>
                <w:rFonts w:ascii="PT Astra Serif" w:hAnsi="PT Astra Serif" w:cs="Times New Roman"/>
                <w:sz w:val="22"/>
                <w:szCs w:val="22"/>
              </w:rPr>
              <w:t>1413</w:t>
            </w:r>
          </w:p>
        </w:tc>
      </w:tr>
    </w:tbl>
    <w:p w14:paraId="2619C183" w14:textId="77777777" w:rsidR="00631F5E" w:rsidRDefault="00631F5E"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1FEFB167" w14:textId="77777777" w:rsidR="007463D8" w:rsidRPr="00067064" w:rsidRDefault="007463D8" w:rsidP="00BC021D">
      <w:pPr>
        <w:suppressAutoHyphens/>
        <w:spacing w:after="0" w:line="240" w:lineRule="auto"/>
        <w:ind w:right="-5"/>
        <w:jc w:val="center"/>
        <w:rPr>
          <w:rFonts w:ascii="Times New Roman" w:eastAsia="Times New Roman" w:hAnsi="Times New Roman" w:cs="Times New Roman"/>
          <w:b/>
          <w:bCs/>
          <w:iCs/>
          <w:kern w:val="1"/>
          <w:lang w:eastAsia="ar-SA"/>
        </w:rPr>
      </w:pPr>
    </w:p>
    <w:p w14:paraId="626ED182" w14:textId="49758194" w:rsidR="00241F07" w:rsidRPr="00067064" w:rsidRDefault="007463D8" w:rsidP="007463D8">
      <w:pPr>
        <w:suppressAutoHyphens/>
        <w:spacing w:after="0" w:line="240" w:lineRule="auto"/>
        <w:ind w:right="-5"/>
        <w:jc w:val="center"/>
        <w:rPr>
          <w:rFonts w:ascii="Times New Roman" w:eastAsia="Times New Roman" w:hAnsi="Times New Roman" w:cs="Times New Roman"/>
          <w:b/>
          <w:bCs/>
          <w:iCs/>
          <w:kern w:val="1"/>
          <w:lang w:eastAsia="ar-SA"/>
        </w:rPr>
      </w:pPr>
      <w:r w:rsidRPr="00067064">
        <w:rPr>
          <w:rFonts w:ascii="Times New Roman" w:eastAsia="Times New Roman" w:hAnsi="Times New Roman" w:cs="Times New Roman"/>
          <w:b/>
          <w:bCs/>
          <w:iCs/>
          <w:kern w:val="1"/>
          <w:lang w:eastAsia="ar-SA"/>
        </w:rPr>
        <w:t>4. ЗАНЯТОСТЬ И ТРУДОУСТРОЙСТВО</w:t>
      </w:r>
    </w:p>
    <w:p w14:paraId="02647010" w14:textId="77777777" w:rsidR="00067064" w:rsidRDefault="00067064" w:rsidP="00940686">
      <w:pPr>
        <w:spacing w:before="240" w:after="0" w:line="276" w:lineRule="auto"/>
        <w:ind w:firstLine="709"/>
        <w:contextualSpacing/>
        <w:jc w:val="both"/>
        <w:rPr>
          <w:rFonts w:ascii="PT Astra Serif" w:eastAsia="Times New Roman" w:hAnsi="PT Astra Serif" w:cs="Times New Roman"/>
          <w:lang w:eastAsia="ru-RU"/>
        </w:rPr>
      </w:pPr>
    </w:p>
    <w:p w14:paraId="3649BF11" w14:textId="77777777" w:rsidR="00241F07" w:rsidRDefault="00241F07" w:rsidP="00940686">
      <w:pPr>
        <w:spacing w:before="240" w:after="0" w:line="276" w:lineRule="auto"/>
        <w:ind w:firstLine="709"/>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Регулирование рынка труда в муниципальном образовании «Цильнинский район» осуществляет служба занятости совместно с органами местного самоуправления, призванная содействовать найму, подготовке и переподготовке кадров, оказывать помощь безработным.</w:t>
      </w:r>
    </w:p>
    <w:p w14:paraId="63C09354" w14:textId="77777777" w:rsidR="00940686" w:rsidRPr="00241F07" w:rsidRDefault="00940686" w:rsidP="00940686">
      <w:pPr>
        <w:spacing w:before="240" w:after="0" w:line="276" w:lineRule="auto"/>
        <w:ind w:firstLine="709"/>
        <w:contextualSpacing/>
        <w:jc w:val="both"/>
        <w:rPr>
          <w:rFonts w:ascii="PT Astra Serif" w:eastAsia="Times New Roman" w:hAnsi="PT Astra Serif" w:cs="Times New Roman"/>
          <w:lang w:eastAsia="ru-RU"/>
        </w:rPr>
      </w:pPr>
    </w:p>
    <w:p w14:paraId="4633B48F" w14:textId="77777777" w:rsidR="00241F07" w:rsidRPr="00241F07" w:rsidRDefault="00241F07" w:rsidP="00940686">
      <w:pPr>
        <w:spacing w:before="240" w:after="0" w:line="276" w:lineRule="auto"/>
        <w:ind w:firstLine="709"/>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Основными принципами в работе службы занятости являются: децентрализация; гибкость и мобильность; демократизм; рациональное сочетание в управлении вертикальных и горизонтальных связей.</w:t>
      </w:r>
    </w:p>
    <w:p w14:paraId="48A2B36E" w14:textId="77777777" w:rsidR="00241F07" w:rsidRPr="00241F07" w:rsidRDefault="00241F07" w:rsidP="00940686">
      <w:pPr>
        <w:spacing w:beforeAutospacing="1" w:afterAutospacing="1" w:line="276" w:lineRule="auto"/>
        <w:ind w:firstLine="709"/>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 xml:space="preserve">Перед службой занятости поставлены следующие задачи: </w:t>
      </w:r>
    </w:p>
    <w:p w14:paraId="24CA68DE" w14:textId="77777777" w:rsidR="00241F07" w:rsidRPr="00241F07" w:rsidRDefault="00241F07" w:rsidP="00940686">
      <w:pPr>
        <w:numPr>
          <w:ilvl w:val="0"/>
          <w:numId w:val="2"/>
        </w:numPr>
        <w:suppressAutoHyphens/>
        <w:spacing w:beforeAutospacing="1" w:after="0" w:line="276" w:lineRule="auto"/>
        <w:ind w:left="1545"/>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учет свободных мест и граждан, нуждающихся в трудоустройстве;</w:t>
      </w:r>
    </w:p>
    <w:p w14:paraId="0425C154" w14:textId="77777777" w:rsidR="00241F07" w:rsidRPr="00241F07" w:rsidRDefault="00241F07" w:rsidP="00940686">
      <w:pPr>
        <w:numPr>
          <w:ilvl w:val="0"/>
          <w:numId w:val="2"/>
        </w:numPr>
        <w:suppressAutoHyphens/>
        <w:spacing w:after="0" w:line="276" w:lineRule="auto"/>
        <w:ind w:left="1545"/>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информирование о возможностях трудоустройства;</w:t>
      </w:r>
    </w:p>
    <w:p w14:paraId="37765B3A" w14:textId="77777777" w:rsidR="00241F07" w:rsidRPr="00241F07" w:rsidRDefault="00241F07" w:rsidP="00940686">
      <w:pPr>
        <w:numPr>
          <w:ilvl w:val="0"/>
          <w:numId w:val="2"/>
        </w:numPr>
        <w:suppressAutoHyphens/>
        <w:spacing w:after="0" w:line="276" w:lineRule="auto"/>
        <w:ind w:left="1545"/>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содействие гражданам в выборе подходящей работы и работодателям в подборе необходимых работников;</w:t>
      </w:r>
    </w:p>
    <w:p w14:paraId="5296A440" w14:textId="77777777" w:rsidR="00241F07" w:rsidRPr="00241F07" w:rsidRDefault="00241F07" w:rsidP="00940686">
      <w:pPr>
        <w:numPr>
          <w:ilvl w:val="0"/>
          <w:numId w:val="2"/>
        </w:numPr>
        <w:suppressAutoHyphens/>
        <w:spacing w:after="0" w:line="276" w:lineRule="auto"/>
        <w:ind w:left="1545"/>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сохранение и организация новых рабочих мест путем прямого инвестирования и кредитования;</w:t>
      </w:r>
    </w:p>
    <w:p w14:paraId="7827FF77" w14:textId="77777777" w:rsidR="00241F07" w:rsidRPr="00241F07" w:rsidRDefault="00241F07" w:rsidP="00940686">
      <w:pPr>
        <w:numPr>
          <w:ilvl w:val="0"/>
          <w:numId w:val="2"/>
        </w:numPr>
        <w:suppressAutoHyphens/>
        <w:spacing w:after="0" w:line="276" w:lineRule="auto"/>
        <w:ind w:left="1545"/>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организация общественных работ;</w:t>
      </w:r>
    </w:p>
    <w:p w14:paraId="31807EBA" w14:textId="77777777" w:rsidR="00241F07" w:rsidRPr="00241F07" w:rsidRDefault="00241F07" w:rsidP="00940686">
      <w:pPr>
        <w:numPr>
          <w:ilvl w:val="0"/>
          <w:numId w:val="2"/>
        </w:numPr>
        <w:suppressAutoHyphens/>
        <w:spacing w:after="0" w:line="276" w:lineRule="auto"/>
        <w:ind w:left="1545"/>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организация профессионального обучения и профессионального консультирования незанятых граждан;</w:t>
      </w:r>
    </w:p>
    <w:p w14:paraId="298A8136" w14:textId="77777777" w:rsidR="00241F07" w:rsidRPr="00241F07" w:rsidRDefault="00241F07" w:rsidP="00940686">
      <w:pPr>
        <w:numPr>
          <w:ilvl w:val="0"/>
          <w:numId w:val="2"/>
        </w:numPr>
        <w:suppressAutoHyphens/>
        <w:spacing w:after="0" w:line="276" w:lineRule="auto"/>
        <w:ind w:left="1545"/>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оплата обучения, включая содержание (аренду) помещений и выплату стипендий;</w:t>
      </w:r>
    </w:p>
    <w:p w14:paraId="418BADB6" w14:textId="77777777" w:rsidR="00241F07" w:rsidRPr="00241F07" w:rsidRDefault="00241F07" w:rsidP="00940686">
      <w:pPr>
        <w:numPr>
          <w:ilvl w:val="0"/>
          <w:numId w:val="2"/>
        </w:numPr>
        <w:suppressAutoHyphens/>
        <w:spacing w:after="0" w:line="276" w:lineRule="auto"/>
        <w:ind w:left="1545"/>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регистрация безработных;</w:t>
      </w:r>
    </w:p>
    <w:p w14:paraId="269408B1" w14:textId="77777777" w:rsidR="00241F07" w:rsidRPr="00241F07" w:rsidRDefault="00241F07" w:rsidP="00940686">
      <w:pPr>
        <w:numPr>
          <w:ilvl w:val="0"/>
          <w:numId w:val="2"/>
        </w:numPr>
        <w:suppressAutoHyphens/>
        <w:spacing w:after="0" w:line="276" w:lineRule="auto"/>
        <w:ind w:left="1545"/>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выплата пособий по безработице и других видов материальной помощи;</w:t>
      </w:r>
    </w:p>
    <w:p w14:paraId="181E4585" w14:textId="77777777" w:rsidR="00241F07" w:rsidRPr="00241F07" w:rsidRDefault="00241F07" w:rsidP="00940686">
      <w:pPr>
        <w:numPr>
          <w:ilvl w:val="0"/>
          <w:numId w:val="2"/>
        </w:numPr>
        <w:suppressAutoHyphens/>
        <w:spacing w:after="0" w:line="276" w:lineRule="auto"/>
        <w:ind w:left="1545"/>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оформление досрочного выхода на пенсию;</w:t>
      </w:r>
    </w:p>
    <w:p w14:paraId="5C5DC346" w14:textId="77777777" w:rsidR="00241F07" w:rsidRPr="00241F07" w:rsidRDefault="00241F07" w:rsidP="00940686">
      <w:pPr>
        <w:numPr>
          <w:ilvl w:val="0"/>
          <w:numId w:val="2"/>
        </w:numPr>
        <w:suppressAutoHyphens/>
        <w:spacing w:after="0" w:line="276" w:lineRule="auto"/>
        <w:ind w:left="1545"/>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разработка программ занятости;</w:t>
      </w:r>
    </w:p>
    <w:p w14:paraId="295DCD35" w14:textId="584F2A0F" w:rsidR="00241F07" w:rsidRDefault="00241F07" w:rsidP="00940686">
      <w:pPr>
        <w:numPr>
          <w:ilvl w:val="0"/>
          <w:numId w:val="2"/>
        </w:numPr>
        <w:suppressAutoHyphens/>
        <w:spacing w:after="200" w:afterAutospacing="1" w:line="276" w:lineRule="auto"/>
        <w:ind w:left="1545"/>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мероприятия по социальной защите различных групп населения.</w:t>
      </w:r>
    </w:p>
    <w:p w14:paraId="6DE0D747" w14:textId="77777777" w:rsidR="00940686" w:rsidRPr="007463D8" w:rsidRDefault="00940686" w:rsidP="00940686">
      <w:pPr>
        <w:numPr>
          <w:ilvl w:val="0"/>
          <w:numId w:val="2"/>
        </w:numPr>
        <w:suppressAutoHyphens/>
        <w:spacing w:after="200" w:afterAutospacing="1" w:line="276" w:lineRule="auto"/>
        <w:ind w:left="1545"/>
        <w:contextualSpacing/>
        <w:jc w:val="both"/>
        <w:rPr>
          <w:rFonts w:ascii="PT Astra Serif" w:eastAsia="Times New Roman" w:hAnsi="PT Astra Serif" w:cs="Times New Roman"/>
          <w:lang w:eastAsia="ru-RU"/>
        </w:rPr>
      </w:pPr>
    </w:p>
    <w:p w14:paraId="0E963E2D" w14:textId="77777777" w:rsidR="00241F07" w:rsidRPr="00241F07" w:rsidRDefault="00241F07" w:rsidP="00940686">
      <w:pPr>
        <w:spacing w:after="0" w:line="276" w:lineRule="auto"/>
        <w:ind w:firstLine="709"/>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Государственная система службы занятости имеет три уровня подчиненности:</w:t>
      </w:r>
    </w:p>
    <w:p w14:paraId="34DC089C" w14:textId="77777777" w:rsidR="00241F07" w:rsidRPr="00241F07" w:rsidRDefault="00241F07" w:rsidP="00940686">
      <w:pPr>
        <w:spacing w:after="0" w:line="276" w:lineRule="auto"/>
        <w:ind w:firstLine="709"/>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lastRenderedPageBreak/>
        <w:t>I уровень — федеральная служба занятости;</w:t>
      </w:r>
    </w:p>
    <w:p w14:paraId="78430E5A" w14:textId="77777777" w:rsidR="00241F07" w:rsidRPr="00241F07" w:rsidRDefault="00241F07" w:rsidP="00940686">
      <w:pPr>
        <w:spacing w:after="0" w:line="276" w:lineRule="auto"/>
        <w:ind w:firstLine="709"/>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II уровень — региональные организации службы занятости;</w:t>
      </w:r>
    </w:p>
    <w:p w14:paraId="2B5FA4FE" w14:textId="77777777" w:rsidR="00976BAA" w:rsidRDefault="00241F07" w:rsidP="00940686">
      <w:pPr>
        <w:spacing w:after="0" w:line="276" w:lineRule="auto"/>
        <w:ind w:firstLine="709"/>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III уровень — местные организации службы занятости, в том числе городские, районные организации, их филиалы, бюро, центры и т. д.</w:t>
      </w:r>
    </w:p>
    <w:p w14:paraId="65AFAFDC" w14:textId="77777777" w:rsidR="00940686" w:rsidRDefault="00940686" w:rsidP="00940686">
      <w:pPr>
        <w:spacing w:after="0" w:line="276" w:lineRule="auto"/>
        <w:ind w:firstLine="709"/>
        <w:contextualSpacing/>
        <w:jc w:val="both"/>
        <w:rPr>
          <w:rFonts w:ascii="PT Astra Serif" w:eastAsia="Times New Roman" w:hAnsi="PT Astra Serif" w:cs="Times New Roman"/>
          <w:lang w:eastAsia="ru-RU"/>
        </w:rPr>
      </w:pPr>
    </w:p>
    <w:p w14:paraId="41C51837" w14:textId="0F496887" w:rsidR="00241F07" w:rsidRDefault="00241F07" w:rsidP="00940686">
      <w:pPr>
        <w:spacing w:after="0" w:line="276" w:lineRule="auto"/>
        <w:ind w:firstLine="709"/>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Для решения перечисленных выше задач каждый уровень системы службы занятости выполняет как общие, так и частные, присущие только ему функции.</w:t>
      </w:r>
    </w:p>
    <w:p w14:paraId="1FFA6882" w14:textId="77777777" w:rsidR="00940686" w:rsidRPr="00241F07" w:rsidRDefault="00940686" w:rsidP="00940686">
      <w:pPr>
        <w:spacing w:after="0" w:line="276" w:lineRule="auto"/>
        <w:ind w:firstLine="709"/>
        <w:contextualSpacing/>
        <w:jc w:val="both"/>
        <w:rPr>
          <w:rFonts w:ascii="PT Astra Serif" w:eastAsia="Times New Roman" w:hAnsi="PT Astra Serif" w:cs="Times New Roman"/>
          <w:lang w:eastAsia="ru-RU"/>
        </w:rPr>
      </w:pPr>
    </w:p>
    <w:p w14:paraId="413ED97C" w14:textId="77777777" w:rsidR="00241F07" w:rsidRPr="00241F07" w:rsidRDefault="00241F07" w:rsidP="00940686">
      <w:pPr>
        <w:spacing w:before="240" w:afterAutospacing="1" w:line="276" w:lineRule="auto"/>
        <w:ind w:firstLine="709"/>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Общими функциями служб занятости всех уровней являются:</w:t>
      </w:r>
    </w:p>
    <w:p w14:paraId="232A4C48" w14:textId="77777777" w:rsidR="00241F07" w:rsidRPr="00241F07" w:rsidRDefault="00241F07" w:rsidP="00940686">
      <w:pPr>
        <w:numPr>
          <w:ilvl w:val="0"/>
          <w:numId w:val="3"/>
        </w:numPr>
        <w:suppressAutoHyphens/>
        <w:spacing w:beforeAutospacing="1" w:after="0" w:line="276" w:lineRule="auto"/>
        <w:ind w:left="1545"/>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анализ и прогнозирование спроса и предложения на рабочую силу;</w:t>
      </w:r>
    </w:p>
    <w:p w14:paraId="28BD1EA7" w14:textId="77777777" w:rsidR="00241F07" w:rsidRPr="00241F07" w:rsidRDefault="00241F07" w:rsidP="00940686">
      <w:pPr>
        <w:numPr>
          <w:ilvl w:val="0"/>
          <w:numId w:val="3"/>
        </w:numPr>
        <w:suppressAutoHyphens/>
        <w:spacing w:after="0" w:line="276" w:lineRule="auto"/>
        <w:ind w:left="1545"/>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оказание помощи в выборе работы;</w:t>
      </w:r>
    </w:p>
    <w:p w14:paraId="7A4DC4DB" w14:textId="77777777" w:rsidR="00241F07" w:rsidRDefault="00241F07" w:rsidP="00940686">
      <w:pPr>
        <w:numPr>
          <w:ilvl w:val="0"/>
          <w:numId w:val="3"/>
        </w:numPr>
        <w:suppressAutoHyphens/>
        <w:spacing w:after="200" w:afterAutospacing="1" w:line="276" w:lineRule="auto"/>
        <w:ind w:left="1545"/>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 xml:space="preserve">организация подготовки и переподготовки кадров. </w:t>
      </w:r>
    </w:p>
    <w:p w14:paraId="6488180B" w14:textId="77777777" w:rsidR="00940686" w:rsidRPr="00241F07" w:rsidRDefault="00940686" w:rsidP="00940686">
      <w:pPr>
        <w:numPr>
          <w:ilvl w:val="0"/>
          <w:numId w:val="3"/>
        </w:numPr>
        <w:suppressAutoHyphens/>
        <w:spacing w:after="200" w:afterAutospacing="1" w:line="276" w:lineRule="auto"/>
        <w:ind w:left="1545"/>
        <w:contextualSpacing/>
        <w:jc w:val="both"/>
        <w:rPr>
          <w:rFonts w:ascii="PT Astra Serif" w:eastAsia="Times New Roman" w:hAnsi="PT Astra Serif" w:cs="Times New Roman"/>
          <w:lang w:eastAsia="ru-RU"/>
        </w:rPr>
      </w:pPr>
    </w:p>
    <w:p w14:paraId="1485FDBF" w14:textId="77777777" w:rsidR="00241F07" w:rsidRPr="00241F07" w:rsidRDefault="00241F07" w:rsidP="00940686">
      <w:pPr>
        <w:spacing w:beforeAutospacing="1" w:afterAutospacing="1" w:line="276" w:lineRule="auto"/>
        <w:ind w:left="705"/>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Для федеральной службы частными являются функции:</w:t>
      </w:r>
    </w:p>
    <w:p w14:paraId="73644959" w14:textId="77777777" w:rsidR="00241F07" w:rsidRPr="00241F07" w:rsidRDefault="00241F07" w:rsidP="00940686">
      <w:pPr>
        <w:numPr>
          <w:ilvl w:val="0"/>
          <w:numId w:val="4"/>
        </w:numPr>
        <w:suppressAutoHyphens/>
        <w:spacing w:beforeAutospacing="1" w:after="0" w:line="276" w:lineRule="auto"/>
        <w:ind w:left="1545"/>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разработка целевых программ занятости, в том числе межрегиональных и региональных;</w:t>
      </w:r>
    </w:p>
    <w:p w14:paraId="695EC7AD" w14:textId="77777777" w:rsidR="00241F07" w:rsidRPr="00241F07" w:rsidRDefault="00241F07" w:rsidP="00940686">
      <w:pPr>
        <w:numPr>
          <w:ilvl w:val="0"/>
          <w:numId w:val="4"/>
        </w:numPr>
        <w:suppressAutoHyphens/>
        <w:spacing w:after="0" w:line="276" w:lineRule="auto"/>
        <w:ind w:left="1545"/>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поиск и разработка механизма финансирования этих программ;</w:t>
      </w:r>
    </w:p>
    <w:p w14:paraId="741F2ADC" w14:textId="77777777" w:rsidR="00241F07" w:rsidRPr="00241F07" w:rsidRDefault="00241F07" w:rsidP="00940686">
      <w:pPr>
        <w:numPr>
          <w:ilvl w:val="0"/>
          <w:numId w:val="4"/>
        </w:numPr>
        <w:suppressAutoHyphens/>
        <w:spacing w:after="0" w:line="276" w:lineRule="auto"/>
        <w:ind w:left="1545"/>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определение основных направлений профессионального обучения;</w:t>
      </w:r>
    </w:p>
    <w:p w14:paraId="6ABC3327" w14:textId="77777777" w:rsidR="00241F07" w:rsidRPr="00241F07" w:rsidRDefault="00241F07" w:rsidP="00940686">
      <w:pPr>
        <w:numPr>
          <w:ilvl w:val="0"/>
          <w:numId w:val="4"/>
        </w:numPr>
        <w:suppressAutoHyphens/>
        <w:spacing w:after="0" w:line="276" w:lineRule="auto"/>
        <w:ind w:left="1545"/>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создание правовой и нормативной базы функционирования;</w:t>
      </w:r>
    </w:p>
    <w:p w14:paraId="08D917EA" w14:textId="190285CD" w:rsidR="00241F07" w:rsidRDefault="00241F07" w:rsidP="00940686">
      <w:pPr>
        <w:numPr>
          <w:ilvl w:val="0"/>
          <w:numId w:val="4"/>
        </w:numPr>
        <w:suppressAutoHyphens/>
        <w:spacing w:after="200" w:afterAutospacing="1" w:line="276" w:lineRule="auto"/>
        <w:ind w:left="1545"/>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координация работы региональных и местных служб занятости.</w:t>
      </w:r>
    </w:p>
    <w:p w14:paraId="540F4F83" w14:textId="77777777" w:rsidR="00940686" w:rsidRPr="007463D8" w:rsidRDefault="00940686" w:rsidP="00940686">
      <w:pPr>
        <w:numPr>
          <w:ilvl w:val="0"/>
          <w:numId w:val="4"/>
        </w:numPr>
        <w:suppressAutoHyphens/>
        <w:spacing w:after="200" w:afterAutospacing="1" w:line="276" w:lineRule="auto"/>
        <w:ind w:left="1545"/>
        <w:contextualSpacing/>
        <w:jc w:val="both"/>
        <w:rPr>
          <w:rFonts w:ascii="PT Astra Serif" w:eastAsia="Times New Roman" w:hAnsi="PT Astra Serif" w:cs="Times New Roman"/>
          <w:lang w:eastAsia="ru-RU"/>
        </w:rPr>
      </w:pPr>
    </w:p>
    <w:p w14:paraId="0B770F27" w14:textId="77777777" w:rsidR="00241F07" w:rsidRPr="00241F07" w:rsidRDefault="00241F07" w:rsidP="00940686">
      <w:pPr>
        <w:spacing w:beforeAutospacing="1" w:afterAutospacing="1" w:line="276" w:lineRule="auto"/>
        <w:ind w:firstLine="709"/>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 xml:space="preserve">Для филиала ОГКУ КЦ Ульяновской области в Цильнинском районе занятости частными являются функции, связанные с работой непосредственно с гражданами: регистрация безработных, поиск свободных мест, трудоустройство, выявление актуальных профессий, переобучение и выбор курсов, а также учебных программ. Много внимания уделяется социально незащищенным слоям населения. </w:t>
      </w:r>
      <w:proofErr w:type="gramStart"/>
      <w:r w:rsidRPr="00241F07">
        <w:rPr>
          <w:rFonts w:ascii="PT Astra Serif" w:eastAsia="Times New Roman" w:hAnsi="PT Astra Serif" w:cs="Times New Roman"/>
          <w:lang w:eastAsia="ru-RU"/>
        </w:rPr>
        <w:t xml:space="preserve">Предусматриваются специальные меры по профессиональной реабилитации инвалидов, адаптации военнослужащих в гражданской среде, содействию развития малого бизнеса, трудоустройству подростков, организации профессионального консультирования различных групп населения, включая школьников, участию в решении региональных проблем рынка труда, таких, как миграция работников за пределы Ульяновской области, работа на дому, работа неполный рабочий день, трудоустройство лиц, освобожденных из мест заключения, и др. </w:t>
      </w:r>
      <w:proofErr w:type="gramEnd"/>
    </w:p>
    <w:p w14:paraId="718D05E9" w14:textId="77777777" w:rsidR="00241F07" w:rsidRPr="00241F07" w:rsidRDefault="00241F07" w:rsidP="00940686">
      <w:pPr>
        <w:spacing w:beforeAutospacing="1" w:afterAutospacing="1" w:line="276" w:lineRule="auto"/>
        <w:ind w:firstLine="709"/>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 xml:space="preserve">Также на деятельность филиала ОГКУ КЦ Ульяновской области в Цильнинском районе оказывает  большое влияние сезонный характер деятельности большинства предприятий муниципального образования: сельхозпредприятия и АО «Ульяновский сахарный завод». Что вызывает значительные колебания численности граждан, не имеющих постоянную работу в течение года. </w:t>
      </w:r>
    </w:p>
    <w:p w14:paraId="4A28A511" w14:textId="77777777" w:rsidR="00241F07" w:rsidRPr="00241F07" w:rsidRDefault="00241F07" w:rsidP="00940686">
      <w:pPr>
        <w:spacing w:beforeAutospacing="1" w:afterAutospacing="1" w:line="276" w:lineRule="auto"/>
        <w:ind w:firstLine="709"/>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Благодаря мероприятиям активной политики служба занятости имеет возможность смягчения напряжения на рынке труда муниципального образования в период снижения количества сезонных рабочих мест: организация временных работ, профессиональная переподготовка кадров с целью перевода на постоянные рабочие места и т.д.</w:t>
      </w:r>
    </w:p>
    <w:p w14:paraId="12CB605D" w14:textId="10D3D4A1" w:rsidR="00241F07" w:rsidRPr="00241F07" w:rsidRDefault="00241F07" w:rsidP="007463D8">
      <w:pPr>
        <w:spacing w:beforeAutospacing="1" w:afterAutospacing="1" w:line="276" w:lineRule="auto"/>
        <w:ind w:firstLine="709"/>
        <w:jc w:val="center"/>
        <w:rPr>
          <w:rFonts w:ascii="PT Astra Serif" w:eastAsia="Times New Roman" w:hAnsi="PT Astra Serif" w:cs="Times New Roman"/>
          <w:lang w:eastAsia="ru-RU"/>
        </w:rPr>
      </w:pPr>
      <w:r w:rsidRPr="00241F07">
        <w:rPr>
          <w:rFonts w:ascii="PT Astra Serif" w:eastAsia="Times New Roman" w:hAnsi="PT Astra Serif" w:cs="Times New Roman"/>
          <w:b/>
          <w:bCs/>
          <w:lang w:eastAsia="ru-RU"/>
        </w:rPr>
        <w:t>Численность, действующих на территории</w:t>
      </w:r>
      <w:r w:rsidRPr="00241F07">
        <w:rPr>
          <w:rFonts w:ascii="PT Astra Serif" w:eastAsia="Times New Roman" w:hAnsi="PT Astra Serif" w:cs="Times New Roman"/>
          <w:b/>
          <w:bCs/>
          <w:lang w:eastAsia="ru-RU"/>
        </w:rPr>
        <w:br/>
        <w:t>          МО  «Цильнинский район», организаций</w:t>
      </w:r>
    </w:p>
    <w:p w14:paraId="1F3C9B17" w14:textId="4869C46C" w:rsidR="00241F07" w:rsidRPr="00241F07" w:rsidRDefault="00241F07" w:rsidP="00940686">
      <w:pPr>
        <w:spacing w:before="100" w:beforeAutospacing="1" w:after="100" w:afterAutospacing="1" w:line="276" w:lineRule="auto"/>
        <w:ind w:firstLine="708"/>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На территории района по данным органов государственной статистики зар</w:t>
      </w:r>
      <w:r w:rsidR="007463D8">
        <w:rPr>
          <w:rFonts w:ascii="PT Astra Serif" w:eastAsia="Times New Roman" w:hAnsi="PT Astra Serif" w:cs="Times New Roman"/>
          <w:lang w:eastAsia="ru-RU"/>
        </w:rPr>
        <w:t>егистрировано 185 юридических ли</w:t>
      </w:r>
      <w:r w:rsidRPr="00241F07">
        <w:rPr>
          <w:rFonts w:ascii="PT Astra Serif" w:eastAsia="Times New Roman" w:hAnsi="PT Astra Serif" w:cs="Times New Roman"/>
          <w:lang w:eastAsia="ru-RU"/>
        </w:rPr>
        <w:t xml:space="preserve">ц и 508 индивидуальных предпринимателей. </w:t>
      </w:r>
    </w:p>
    <w:p w14:paraId="731689E2" w14:textId="77777777" w:rsidR="00241F07" w:rsidRPr="00241F07" w:rsidRDefault="00241F07" w:rsidP="00940686">
      <w:pPr>
        <w:spacing w:before="100" w:beforeAutospacing="1" w:after="100" w:afterAutospacing="1" w:line="276" w:lineRule="auto"/>
        <w:ind w:firstLine="705"/>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 xml:space="preserve">Промышленность района представлена следующими  предприятиями:  </w:t>
      </w:r>
      <w:proofErr w:type="gramStart"/>
      <w:r w:rsidRPr="00241F07">
        <w:rPr>
          <w:rFonts w:ascii="PT Astra Serif" w:eastAsia="Times New Roman" w:hAnsi="PT Astra Serif" w:cs="Times New Roman"/>
          <w:lang w:eastAsia="ru-RU"/>
        </w:rPr>
        <w:t>АО “Ульяновский сахарный завод”, ООО “Элеватор Цильна”, ООО «Нагаткинский перерабатывающий комбинат», ООО “Крона”, ООО «Еврохимсервис».</w:t>
      </w:r>
      <w:proofErr w:type="gramEnd"/>
    </w:p>
    <w:p w14:paraId="42B49CB6" w14:textId="77777777" w:rsidR="00241F07" w:rsidRPr="00241F07" w:rsidRDefault="00241F07" w:rsidP="00940686">
      <w:pPr>
        <w:spacing w:before="100" w:beforeAutospacing="1" w:after="100" w:afterAutospacing="1" w:line="276" w:lineRule="auto"/>
        <w:ind w:firstLine="705"/>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Предприятия ЖКХ: МКП «Комбытсервис», ООО «УЮТ», МКП «Цильна», ООО «Цильнинская домоуправляющая компания»</w:t>
      </w:r>
    </w:p>
    <w:p w14:paraId="25ECC477" w14:textId="77777777" w:rsidR="00241F07" w:rsidRPr="00241F07" w:rsidRDefault="00241F07" w:rsidP="00940686">
      <w:pPr>
        <w:spacing w:before="100" w:beforeAutospacing="1" w:after="100" w:afterAutospacing="1" w:line="276" w:lineRule="auto"/>
        <w:ind w:firstLine="705"/>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Организации сферы здравоохранения:</w:t>
      </w:r>
    </w:p>
    <w:p w14:paraId="0739D49D" w14:textId="77777777" w:rsidR="00241F07" w:rsidRPr="00241F07" w:rsidRDefault="00241F07" w:rsidP="00940686">
      <w:pPr>
        <w:spacing w:before="100" w:beforeAutospacing="1" w:after="100" w:afterAutospacing="1" w:line="276" w:lineRule="auto"/>
        <w:ind w:firstLine="705"/>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 xml:space="preserve">Центральная районная больница, Цильнинская и Тимерсянская участковые больницы, 3 врачебные амбулатории, 24 </w:t>
      </w:r>
      <w:proofErr w:type="gramStart"/>
      <w:r w:rsidRPr="00241F07">
        <w:rPr>
          <w:rFonts w:ascii="PT Astra Serif" w:eastAsia="Times New Roman" w:hAnsi="PT Astra Serif" w:cs="Times New Roman"/>
          <w:lang w:eastAsia="ru-RU"/>
        </w:rPr>
        <w:t>фельдшерских</w:t>
      </w:r>
      <w:proofErr w:type="gramEnd"/>
      <w:r w:rsidRPr="00241F07">
        <w:rPr>
          <w:rFonts w:ascii="PT Astra Serif" w:eastAsia="Times New Roman" w:hAnsi="PT Astra Serif" w:cs="Times New Roman"/>
          <w:lang w:eastAsia="ru-RU"/>
        </w:rPr>
        <w:t xml:space="preserve"> пункта, 4 фельдшерско-акушерских пункта. Всего занято 330 человек. </w:t>
      </w:r>
    </w:p>
    <w:p w14:paraId="509E342C" w14:textId="77777777" w:rsidR="00241F07" w:rsidRPr="00241F07" w:rsidRDefault="00241F07" w:rsidP="00940686">
      <w:pPr>
        <w:spacing w:before="100" w:beforeAutospacing="1" w:after="100" w:afterAutospacing="1" w:line="276" w:lineRule="auto"/>
        <w:ind w:firstLine="705"/>
        <w:contextualSpacing/>
        <w:jc w:val="both"/>
        <w:rPr>
          <w:rFonts w:ascii="PT Astra Serif" w:eastAsia="Times New Roman" w:hAnsi="PT Astra Serif" w:cs="Times New Roman"/>
          <w:lang w:eastAsia="ru-RU"/>
        </w:rPr>
      </w:pPr>
      <w:proofErr w:type="gramStart"/>
      <w:r w:rsidRPr="00241F07">
        <w:rPr>
          <w:rFonts w:ascii="PT Astra Serif" w:eastAsia="Times New Roman" w:hAnsi="PT Astra Serif" w:cs="Times New Roman"/>
          <w:lang w:eastAsia="ru-RU"/>
        </w:rPr>
        <w:lastRenderedPageBreak/>
        <w:t xml:space="preserve">Организации в сфере образования: 16 общеобразовательных школ, в которых обучаются 1968 детей, 7 дошкольных образовательных учреждений, 20 дошкольных групп при школах, в которых 565 воспитанников, 1 ДЮСШ, которую посещают 386 учащихся, 1 техникум. </w:t>
      </w:r>
      <w:proofErr w:type="gramEnd"/>
    </w:p>
    <w:p w14:paraId="60444B1B" w14:textId="77777777" w:rsidR="00241F07" w:rsidRPr="00241F07" w:rsidRDefault="00241F07" w:rsidP="00940686">
      <w:pPr>
        <w:spacing w:before="100" w:beforeAutospacing="1" w:after="100" w:afterAutospacing="1" w:line="276" w:lineRule="auto"/>
        <w:ind w:firstLine="705"/>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 xml:space="preserve">Основным сектором реальной экономики района является агропромышленный комплекс. </w:t>
      </w:r>
      <w:proofErr w:type="gramStart"/>
      <w:r w:rsidRPr="00241F07">
        <w:rPr>
          <w:rFonts w:ascii="PT Astra Serif" w:eastAsia="Times New Roman" w:hAnsi="PT Astra Serif" w:cs="Times New Roman"/>
          <w:lang w:eastAsia="ru-RU"/>
        </w:rPr>
        <w:t xml:space="preserve">Производство сельскохозяйственной продукции, в среднем, ежегодно: зерно – более 105 тыс. тонн, сахарная свекла – более 320 тыс. тонн, картофель – 30 тыс. тонн, овощи – более 5,5 тыс. тонн, молоко – 22 тыс. тонн, мясо – 4,7 тыс. тонн. </w:t>
      </w:r>
      <w:proofErr w:type="gramEnd"/>
    </w:p>
    <w:p w14:paraId="6CF0902D" w14:textId="6E88EC67" w:rsidR="00241F07" w:rsidRDefault="00241F07" w:rsidP="00940686">
      <w:pPr>
        <w:spacing w:before="100" w:beforeAutospacing="1" w:after="100" w:afterAutospacing="1" w:line="276" w:lineRule="auto"/>
        <w:ind w:firstLine="705"/>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За последний год значительного движения работни</w:t>
      </w:r>
      <w:r w:rsidR="007463D8">
        <w:rPr>
          <w:rFonts w:ascii="PT Astra Serif" w:eastAsia="Times New Roman" w:hAnsi="PT Astra Serif" w:cs="Times New Roman"/>
          <w:lang w:eastAsia="ru-RU"/>
        </w:rPr>
        <w:t>ков между отраслями не имелось.</w:t>
      </w:r>
    </w:p>
    <w:p w14:paraId="0795175A" w14:textId="77777777" w:rsidR="00940686" w:rsidRDefault="00940686" w:rsidP="007463D8">
      <w:pPr>
        <w:spacing w:beforeAutospacing="1" w:afterAutospacing="1" w:line="276" w:lineRule="auto"/>
        <w:ind w:firstLine="709"/>
        <w:jc w:val="both"/>
        <w:rPr>
          <w:rFonts w:ascii="PT Astra Serif" w:eastAsia="Times New Roman" w:hAnsi="PT Astra Serif" w:cs="Times New Roman"/>
          <w:lang w:eastAsia="ru-RU"/>
        </w:rPr>
      </w:pPr>
    </w:p>
    <w:p w14:paraId="63D7F3B9" w14:textId="77777777" w:rsidR="00241F07" w:rsidRPr="00241F07" w:rsidRDefault="00241F07" w:rsidP="007463D8">
      <w:pPr>
        <w:spacing w:beforeAutospacing="1" w:afterAutospacing="1" w:line="276" w:lineRule="auto"/>
        <w:ind w:firstLine="709"/>
        <w:jc w:val="both"/>
        <w:rPr>
          <w:rFonts w:ascii="PT Astra Serif" w:eastAsia="Times New Roman" w:hAnsi="PT Astra Serif" w:cs="Times New Roman"/>
          <w:lang w:eastAsia="ru-RU"/>
        </w:rPr>
      </w:pPr>
      <w:r w:rsidRPr="00241F07">
        <w:rPr>
          <w:rFonts w:ascii="PT Astra Serif" w:eastAsia="Times New Roman" w:hAnsi="PT Astra Serif" w:cs="Times New Roman"/>
          <w:b/>
          <w:bCs/>
          <w:i/>
          <w:iCs/>
          <w:lang w:eastAsia="ru-RU"/>
        </w:rPr>
        <w:t>Сельское хозяйство</w:t>
      </w:r>
    </w:p>
    <w:tbl>
      <w:tblPr>
        <w:tblW w:w="9870" w:type="dxa"/>
        <w:tblInd w:w="90" w:type="dxa"/>
        <w:tblLayout w:type="fixed"/>
        <w:tblCellMar>
          <w:left w:w="105" w:type="dxa"/>
          <w:right w:w="105" w:type="dxa"/>
        </w:tblCellMar>
        <w:tblLook w:val="04A0" w:firstRow="1" w:lastRow="0" w:firstColumn="1" w:lastColumn="0" w:noHBand="0" w:noVBand="1"/>
      </w:tblPr>
      <w:tblGrid>
        <w:gridCol w:w="531"/>
        <w:gridCol w:w="3003"/>
        <w:gridCol w:w="2364"/>
        <w:gridCol w:w="1892"/>
        <w:gridCol w:w="2080"/>
      </w:tblGrid>
      <w:tr w:rsidR="00241F07" w:rsidRPr="00241F07" w14:paraId="0C619B22" w14:textId="77777777" w:rsidTr="00976BAA">
        <w:tc>
          <w:tcPr>
            <w:tcW w:w="531" w:type="dxa"/>
            <w:tcBorders>
              <w:top w:val="single" w:sz="6" w:space="0" w:color="000000"/>
              <w:left w:val="single" w:sz="6" w:space="0" w:color="000000"/>
              <w:bottom w:val="single" w:sz="6" w:space="0" w:color="000000"/>
            </w:tcBorders>
          </w:tcPr>
          <w:p w14:paraId="6EADF744"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b/>
                <w:bCs/>
                <w:sz w:val="20"/>
                <w:szCs w:val="20"/>
                <w:lang w:eastAsia="ru-RU"/>
              </w:rPr>
              <w:t xml:space="preserve">№ </w:t>
            </w:r>
            <w:proofErr w:type="gramStart"/>
            <w:r w:rsidRPr="007463D8">
              <w:rPr>
                <w:rFonts w:ascii="PT Astra Serif" w:eastAsia="Times New Roman" w:hAnsi="PT Astra Serif" w:cs="Times New Roman"/>
                <w:b/>
                <w:bCs/>
                <w:sz w:val="20"/>
                <w:szCs w:val="20"/>
                <w:lang w:eastAsia="ru-RU"/>
              </w:rPr>
              <w:t>п</w:t>
            </w:r>
            <w:proofErr w:type="gramEnd"/>
            <w:r w:rsidRPr="007463D8">
              <w:rPr>
                <w:rFonts w:ascii="PT Astra Serif" w:eastAsia="Times New Roman" w:hAnsi="PT Astra Serif" w:cs="Times New Roman"/>
                <w:b/>
                <w:bCs/>
                <w:sz w:val="20"/>
                <w:szCs w:val="20"/>
                <w:lang w:eastAsia="ru-RU"/>
              </w:rPr>
              <w:t>/п</w:t>
            </w:r>
          </w:p>
        </w:tc>
        <w:tc>
          <w:tcPr>
            <w:tcW w:w="3003" w:type="dxa"/>
            <w:tcBorders>
              <w:top w:val="single" w:sz="6" w:space="0" w:color="000000"/>
              <w:left w:val="single" w:sz="6" w:space="0" w:color="000000"/>
              <w:bottom w:val="single" w:sz="6" w:space="0" w:color="000000"/>
            </w:tcBorders>
          </w:tcPr>
          <w:p w14:paraId="22F3DD99"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b/>
                <w:bCs/>
                <w:sz w:val="20"/>
                <w:szCs w:val="20"/>
                <w:lang w:eastAsia="ru-RU"/>
              </w:rPr>
              <w:t>Наименование  поселения</w:t>
            </w:r>
          </w:p>
        </w:tc>
        <w:tc>
          <w:tcPr>
            <w:tcW w:w="2364" w:type="dxa"/>
            <w:tcBorders>
              <w:top w:val="single" w:sz="6" w:space="0" w:color="000000"/>
              <w:left w:val="single" w:sz="6" w:space="0" w:color="000000"/>
              <w:bottom w:val="single" w:sz="6" w:space="0" w:color="000000"/>
            </w:tcBorders>
          </w:tcPr>
          <w:p w14:paraId="0088EDA9"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b/>
                <w:bCs/>
                <w:sz w:val="20"/>
                <w:szCs w:val="20"/>
                <w:lang w:eastAsia="ru-RU"/>
              </w:rPr>
              <w:t>Наименование организации</w:t>
            </w:r>
          </w:p>
        </w:tc>
        <w:tc>
          <w:tcPr>
            <w:tcW w:w="1892" w:type="dxa"/>
            <w:tcBorders>
              <w:top w:val="single" w:sz="6" w:space="0" w:color="000000"/>
              <w:left w:val="single" w:sz="6" w:space="0" w:color="000000"/>
              <w:bottom w:val="single" w:sz="6" w:space="0" w:color="000000"/>
            </w:tcBorders>
          </w:tcPr>
          <w:p w14:paraId="20120CEA"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b/>
                <w:bCs/>
                <w:sz w:val="20"/>
                <w:szCs w:val="20"/>
                <w:lang w:eastAsia="ru-RU"/>
              </w:rPr>
              <w:t>Вид экономической деятельности</w:t>
            </w:r>
          </w:p>
        </w:tc>
        <w:tc>
          <w:tcPr>
            <w:tcW w:w="2080" w:type="dxa"/>
            <w:tcBorders>
              <w:top w:val="single" w:sz="6" w:space="0" w:color="000000"/>
              <w:left w:val="single" w:sz="6" w:space="0" w:color="000000"/>
              <w:bottom w:val="single" w:sz="6" w:space="0" w:color="000000"/>
              <w:right w:val="single" w:sz="6" w:space="0" w:color="000000"/>
            </w:tcBorders>
          </w:tcPr>
          <w:p w14:paraId="6F864067"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b/>
                <w:bCs/>
                <w:sz w:val="20"/>
                <w:szCs w:val="20"/>
                <w:lang w:eastAsia="ru-RU"/>
              </w:rPr>
              <w:t>Среднесписочная численность работающих (чел.)</w:t>
            </w:r>
          </w:p>
        </w:tc>
      </w:tr>
      <w:tr w:rsidR="00241F07" w:rsidRPr="00241F07" w14:paraId="45779FDF" w14:textId="77777777" w:rsidTr="00976BAA">
        <w:tc>
          <w:tcPr>
            <w:tcW w:w="531" w:type="dxa"/>
            <w:tcBorders>
              <w:left w:val="single" w:sz="6" w:space="0" w:color="000000"/>
              <w:bottom w:val="single" w:sz="6" w:space="0" w:color="000000"/>
            </w:tcBorders>
          </w:tcPr>
          <w:p w14:paraId="17890BD8"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1</w:t>
            </w:r>
          </w:p>
        </w:tc>
        <w:tc>
          <w:tcPr>
            <w:tcW w:w="3003" w:type="dxa"/>
            <w:tcBorders>
              <w:left w:val="single" w:sz="6" w:space="0" w:color="000000"/>
              <w:bottom w:val="single" w:sz="6" w:space="0" w:color="000000"/>
            </w:tcBorders>
          </w:tcPr>
          <w:p w14:paraId="7F98228D"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Елховоозернское</w:t>
            </w:r>
          </w:p>
        </w:tc>
        <w:tc>
          <w:tcPr>
            <w:tcW w:w="2364" w:type="dxa"/>
            <w:tcBorders>
              <w:left w:val="single" w:sz="6" w:space="0" w:color="000000"/>
              <w:bottom w:val="single" w:sz="6" w:space="0" w:color="000000"/>
            </w:tcBorders>
          </w:tcPr>
          <w:p w14:paraId="0A726733"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ООО «Волга»</w:t>
            </w:r>
          </w:p>
        </w:tc>
        <w:tc>
          <w:tcPr>
            <w:tcW w:w="1892" w:type="dxa"/>
            <w:tcBorders>
              <w:left w:val="single" w:sz="6" w:space="0" w:color="000000"/>
              <w:bottom w:val="single" w:sz="6" w:space="0" w:color="000000"/>
            </w:tcBorders>
          </w:tcPr>
          <w:p w14:paraId="61EDB943"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Растениеводство</w:t>
            </w:r>
          </w:p>
        </w:tc>
        <w:tc>
          <w:tcPr>
            <w:tcW w:w="2080" w:type="dxa"/>
            <w:tcBorders>
              <w:left w:val="single" w:sz="6" w:space="0" w:color="000000"/>
              <w:bottom w:val="single" w:sz="6" w:space="0" w:color="000000"/>
              <w:right w:val="single" w:sz="6" w:space="0" w:color="000000"/>
            </w:tcBorders>
          </w:tcPr>
          <w:p w14:paraId="77E91FD8"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62</w:t>
            </w:r>
          </w:p>
        </w:tc>
      </w:tr>
      <w:tr w:rsidR="00241F07" w:rsidRPr="00241F07" w14:paraId="74ADD13D" w14:textId="77777777" w:rsidTr="00976BAA">
        <w:tc>
          <w:tcPr>
            <w:tcW w:w="531" w:type="dxa"/>
            <w:tcBorders>
              <w:left w:val="single" w:sz="6" w:space="0" w:color="000000"/>
              <w:bottom w:val="single" w:sz="6" w:space="0" w:color="000000"/>
            </w:tcBorders>
          </w:tcPr>
          <w:p w14:paraId="193D1856"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2</w:t>
            </w:r>
          </w:p>
        </w:tc>
        <w:tc>
          <w:tcPr>
            <w:tcW w:w="3003" w:type="dxa"/>
            <w:tcBorders>
              <w:left w:val="single" w:sz="6" w:space="0" w:color="000000"/>
              <w:bottom w:val="single" w:sz="6" w:space="0" w:color="000000"/>
            </w:tcBorders>
          </w:tcPr>
          <w:p w14:paraId="57DB6B6A"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Тимерсянское</w:t>
            </w:r>
          </w:p>
        </w:tc>
        <w:tc>
          <w:tcPr>
            <w:tcW w:w="2364" w:type="dxa"/>
            <w:tcBorders>
              <w:left w:val="single" w:sz="6" w:space="0" w:color="000000"/>
              <w:bottom w:val="single" w:sz="6" w:space="0" w:color="000000"/>
            </w:tcBorders>
          </w:tcPr>
          <w:p w14:paraId="17B4A8FD"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СПК «Родники»</w:t>
            </w:r>
          </w:p>
        </w:tc>
        <w:tc>
          <w:tcPr>
            <w:tcW w:w="1892" w:type="dxa"/>
            <w:tcBorders>
              <w:left w:val="single" w:sz="6" w:space="0" w:color="000000"/>
              <w:bottom w:val="single" w:sz="6" w:space="0" w:color="000000"/>
            </w:tcBorders>
          </w:tcPr>
          <w:p w14:paraId="08C39F78"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Растениеводство</w:t>
            </w:r>
          </w:p>
        </w:tc>
        <w:tc>
          <w:tcPr>
            <w:tcW w:w="2080" w:type="dxa"/>
            <w:tcBorders>
              <w:left w:val="single" w:sz="6" w:space="0" w:color="000000"/>
              <w:bottom w:val="single" w:sz="6" w:space="0" w:color="000000"/>
              <w:right w:val="single" w:sz="6" w:space="0" w:color="000000"/>
            </w:tcBorders>
          </w:tcPr>
          <w:p w14:paraId="53C982DA"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60</w:t>
            </w:r>
          </w:p>
        </w:tc>
      </w:tr>
      <w:tr w:rsidR="00241F07" w:rsidRPr="00241F07" w14:paraId="03023D08" w14:textId="77777777" w:rsidTr="00976BAA">
        <w:tc>
          <w:tcPr>
            <w:tcW w:w="531" w:type="dxa"/>
            <w:tcBorders>
              <w:left w:val="single" w:sz="6" w:space="0" w:color="000000"/>
              <w:bottom w:val="single" w:sz="6" w:space="0" w:color="000000"/>
            </w:tcBorders>
          </w:tcPr>
          <w:p w14:paraId="4B410E84"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3</w:t>
            </w:r>
          </w:p>
        </w:tc>
        <w:tc>
          <w:tcPr>
            <w:tcW w:w="3003" w:type="dxa"/>
            <w:tcBorders>
              <w:left w:val="single" w:sz="6" w:space="0" w:color="000000"/>
              <w:bottom w:val="single" w:sz="6" w:space="0" w:color="000000"/>
            </w:tcBorders>
          </w:tcPr>
          <w:p w14:paraId="19D6B373"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Большенагаткинское</w:t>
            </w:r>
          </w:p>
        </w:tc>
        <w:tc>
          <w:tcPr>
            <w:tcW w:w="2364" w:type="dxa"/>
            <w:tcBorders>
              <w:left w:val="single" w:sz="6" w:space="0" w:color="000000"/>
              <w:bottom w:val="single" w:sz="6" w:space="0" w:color="000000"/>
            </w:tcBorders>
          </w:tcPr>
          <w:p w14:paraId="5CAEFFEB"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СПК «Новотимерсянский»</w:t>
            </w:r>
          </w:p>
        </w:tc>
        <w:tc>
          <w:tcPr>
            <w:tcW w:w="1892" w:type="dxa"/>
            <w:tcBorders>
              <w:left w:val="single" w:sz="6" w:space="0" w:color="000000"/>
              <w:bottom w:val="single" w:sz="6" w:space="0" w:color="000000"/>
            </w:tcBorders>
          </w:tcPr>
          <w:p w14:paraId="409CBC9A"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Растениеводство</w:t>
            </w:r>
          </w:p>
        </w:tc>
        <w:tc>
          <w:tcPr>
            <w:tcW w:w="2080" w:type="dxa"/>
            <w:tcBorders>
              <w:left w:val="single" w:sz="6" w:space="0" w:color="000000"/>
              <w:bottom w:val="single" w:sz="6" w:space="0" w:color="000000"/>
              <w:right w:val="single" w:sz="6" w:space="0" w:color="000000"/>
            </w:tcBorders>
          </w:tcPr>
          <w:p w14:paraId="57FC3ECE"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48</w:t>
            </w:r>
          </w:p>
        </w:tc>
      </w:tr>
      <w:tr w:rsidR="00241F07" w:rsidRPr="00241F07" w14:paraId="462B33F3" w14:textId="77777777" w:rsidTr="00976BAA">
        <w:tc>
          <w:tcPr>
            <w:tcW w:w="531" w:type="dxa"/>
            <w:tcBorders>
              <w:left w:val="single" w:sz="6" w:space="0" w:color="000000"/>
              <w:bottom w:val="single" w:sz="6" w:space="0" w:color="000000"/>
            </w:tcBorders>
          </w:tcPr>
          <w:p w14:paraId="07EC075E"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4</w:t>
            </w:r>
          </w:p>
        </w:tc>
        <w:tc>
          <w:tcPr>
            <w:tcW w:w="3003" w:type="dxa"/>
            <w:tcBorders>
              <w:left w:val="single" w:sz="6" w:space="0" w:color="000000"/>
              <w:bottom w:val="single" w:sz="6" w:space="0" w:color="000000"/>
            </w:tcBorders>
          </w:tcPr>
          <w:p w14:paraId="04E3621E"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Новоникулинское</w:t>
            </w:r>
          </w:p>
        </w:tc>
        <w:tc>
          <w:tcPr>
            <w:tcW w:w="2364" w:type="dxa"/>
            <w:tcBorders>
              <w:left w:val="single" w:sz="6" w:space="0" w:color="000000"/>
              <w:bottom w:val="single" w:sz="6" w:space="0" w:color="000000"/>
            </w:tcBorders>
          </w:tcPr>
          <w:p w14:paraId="2237CF84"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Опытная станция «Новоникулинская»</w:t>
            </w:r>
          </w:p>
        </w:tc>
        <w:tc>
          <w:tcPr>
            <w:tcW w:w="1892" w:type="dxa"/>
            <w:tcBorders>
              <w:left w:val="single" w:sz="6" w:space="0" w:color="000000"/>
              <w:bottom w:val="single" w:sz="6" w:space="0" w:color="000000"/>
            </w:tcBorders>
          </w:tcPr>
          <w:p w14:paraId="5220AF21"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Растениеводство</w:t>
            </w:r>
          </w:p>
        </w:tc>
        <w:tc>
          <w:tcPr>
            <w:tcW w:w="2080" w:type="dxa"/>
            <w:tcBorders>
              <w:left w:val="single" w:sz="6" w:space="0" w:color="000000"/>
              <w:bottom w:val="single" w:sz="6" w:space="0" w:color="000000"/>
              <w:right w:val="single" w:sz="6" w:space="0" w:color="000000"/>
            </w:tcBorders>
          </w:tcPr>
          <w:p w14:paraId="4AEB766E"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39</w:t>
            </w:r>
          </w:p>
        </w:tc>
      </w:tr>
      <w:tr w:rsidR="00241F07" w:rsidRPr="00241F07" w14:paraId="1A3D2416" w14:textId="77777777" w:rsidTr="00976BAA">
        <w:tc>
          <w:tcPr>
            <w:tcW w:w="531" w:type="dxa"/>
            <w:tcBorders>
              <w:left w:val="single" w:sz="6" w:space="0" w:color="000000"/>
              <w:bottom w:val="single" w:sz="6" w:space="0" w:color="000000"/>
            </w:tcBorders>
          </w:tcPr>
          <w:p w14:paraId="0274D0E4"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5</w:t>
            </w:r>
          </w:p>
        </w:tc>
        <w:tc>
          <w:tcPr>
            <w:tcW w:w="3003" w:type="dxa"/>
            <w:tcBorders>
              <w:left w:val="single" w:sz="6" w:space="0" w:color="000000"/>
              <w:bottom w:val="single" w:sz="6" w:space="0" w:color="000000"/>
            </w:tcBorders>
          </w:tcPr>
          <w:p w14:paraId="567E659C"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Мокробугурнинское</w:t>
            </w:r>
          </w:p>
        </w:tc>
        <w:tc>
          <w:tcPr>
            <w:tcW w:w="2364" w:type="dxa"/>
            <w:tcBorders>
              <w:left w:val="single" w:sz="6" w:space="0" w:color="000000"/>
              <w:bottom w:val="single" w:sz="6" w:space="0" w:color="000000"/>
            </w:tcBorders>
          </w:tcPr>
          <w:p w14:paraId="4A0D0703"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ООО «Новая жизнь»</w:t>
            </w:r>
          </w:p>
        </w:tc>
        <w:tc>
          <w:tcPr>
            <w:tcW w:w="1892" w:type="dxa"/>
            <w:tcBorders>
              <w:left w:val="single" w:sz="6" w:space="0" w:color="000000"/>
              <w:bottom w:val="single" w:sz="6" w:space="0" w:color="000000"/>
            </w:tcBorders>
          </w:tcPr>
          <w:p w14:paraId="70D2D9CD"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Растениеводство</w:t>
            </w:r>
          </w:p>
        </w:tc>
        <w:tc>
          <w:tcPr>
            <w:tcW w:w="2080" w:type="dxa"/>
            <w:tcBorders>
              <w:left w:val="single" w:sz="6" w:space="0" w:color="000000"/>
              <w:bottom w:val="single" w:sz="6" w:space="0" w:color="000000"/>
              <w:right w:val="single" w:sz="6" w:space="0" w:color="000000"/>
            </w:tcBorders>
          </w:tcPr>
          <w:p w14:paraId="63FA73E6"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34</w:t>
            </w:r>
          </w:p>
        </w:tc>
      </w:tr>
      <w:tr w:rsidR="00241F07" w:rsidRPr="00241F07" w14:paraId="08BD7214" w14:textId="77777777" w:rsidTr="00976BAA">
        <w:tc>
          <w:tcPr>
            <w:tcW w:w="531" w:type="dxa"/>
            <w:tcBorders>
              <w:left w:val="single" w:sz="6" w:space="0" w:color="000000"/>
              <w:bottom w:val="single" w:sz="6" w:space="0" w:color="000000"/>
            </w:tcBorders>
          </w:tcPr>
          <w:p w14:paraId="369E1830"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6</w:t>
            </w:r>
          </w:p>
        </w:tc>
        <w:tc>
          <w:tcPr>
            <w:tcW w:w="3003" w:type="dxa"/>
            <w:tcBorders>
              <w:left w:val="single" w:sz="6" w:space="0" w:color="000000"/>
              <w:bottom w:val="single" w:sz="6" w:space="0" w:color="000000"/>
            </w:tcBorders>
          </w:tcPr>
          <w:p w14:paraId="6A12CC1E"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Мокробугурнинское</w:t>
            </w:r>
          </w:p>
        </w:tc>
        <w:tc>
          <w:tcPr>
            <w:tcW w:w="2364" w:type="dxa"/>
            <w:tcBorders>
              <w:left w:val="single" w:sz="6" w:space="0" w:color="000000"/>
              <w:bottom w:val="single" w:sz="6" w:space="0" w:color="000000"/>
            </w:tcBorders>
          </w:tcPr>
          <w:p w14:paraId="6E2D7D34"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СХПК «Победа»</w:t>
            </w:r>
          </w:p>
        </w:tc>
        <w:tc>
          <w:tcPr>
            <w:tcW w:w="1892" w:type="dxa"/>
            <w:tcBorders>
              <w:left w:val="single" w:sz="6" w:space="0" w:color="000000"/>
              <w:bottom w:val="single" w:sz="6" w:space="0" w:color="000000"/>
            </w:tcBorders>
          </w:tcPr>
          <w:p w14:paraId="622919B7"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Растениеводство</w:t>
            </w:r>
          </w:p>
        </w:tc>
        <w:tc>
          <w:tcPr>
            <w:tcW w:w="2080" w:type="dxa"/>
            <w:tcBorders>
              <w:left w:val="single" w:sz="6" w:space="0" w:color="000000"/>
              <w:bottom w:val="single" w:sz="6" w:space="0" w:color="000000"/>
              <w:right w:val="single" w:sz="6" w:space="0" w:color="000000"/>
            </w:tcBorders>
          </w:tcPr>
          <w:p w14:paraId="5DCC7BFD"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26</w:t>
            </w:r>
          </w:p>
        </w:tc>
      </w:tr>
    </w:tbl>
    <w:p w14:paraId="66CE2295" w14:textId="77777777" w:rsidR="00241F07" w:rsidRPr="00241F07" w:rsidRDefault="00241F07" w:rsidP="007463D8">
      <w:pPr>
        <w:spacing w:beforeAutospacing="1" w:afterAutospacing="1" w:line="276" w:lineRule="auto"/>
        <w:ind w:firstLine="709"/>
        <w:jc w:val="both"/>
        <w:rPr>
          <w:rFonts w:ascii="PT Astra Serif" w:eastAsia="Times New Roman" w:hAnsi="PT Astra Serif" w:cs="Times New Roman"/>
          <w:lang w:eastAsia="ru-RU"/>
        </w:rPr>
      </w:pPr>
      <w:r w:rsidRPr="00241F07">
        <w:rPr>
          <w:rFonts w:ascii="PT Astra Serif" w:eastAsia="Times New Roman" w:hAnsi="PT Astra Serif" w:cs="Times New Roman"/>
          <w:b/>
          <w:bCs/>
          <w:i/>
          <w:iCs/>
          <w:lang w:eastAsia="ru-RU"/>
        </w:rPr>
        <w:t>Промышленность</w:t>
      </w:r>
    </w:p>
    <w:tbl>
      <w:tblPr>
        <w:tblW w:w="9870" w:type="dxa"/>
        <w:tblInd w:w="90" w:type="dxa"/>
        <w:tblLayout w:type="fixed"/>
        <w:tblCellMar>
          <w:left w:w="105" w:type="dxa"/>
          <w:right w:w="105" w:type="dxa"/>
        </w:tblCellMar>
        <w:tblLook w:val="04A0" w:firstRow="1" w:lastRow="0" w:firstColumn="1" w:lastColumn="0" w:noHBand="0" w:noVBand="1"/>
      </w:tblPr>
      <w:tblGrid>
        <w:gridCol w:w="531"/>
        <w:gridCol w:w="3079"/>
        <w:gridCol w:w="2236"/>
        <w:gridCol w:w="1891"/>
        <w:gridCol w:w="2133"/>
      </w:tblGrid>
      <w:tr w:rsidR="00241F07" w:rsidRPr="00241F07" w14:paraId="60E67680" w14:textId="77777777" w:rsidTr="00976BAA">
        <w:tc>
          <w:tcPr>
            <w:tcW w:w="531" w:type="dxa"/>
            <w:tcBorders>
              <w:top w:val="single" w:sz="6" w:space="0" w:color="000000"/>
              <w:left w:val="single" w:sz="6" w:space="0" w:color="000000"/>
              <w:bottom w:val="single" w:sz="6" w:space="0" w:color="000000"/>
            </w:tcBorders>
          </w:tcPr>
          <w:p w14:paraId="0D11AC9C"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b/>
                <w:bCs/>
                <w:sz w:val="20"/>
                <w:szCs w:val="20"/>
                <w:lang w:eastAsia="ru-RU"/>
              </w:rPr>
              <w:t xml:space="preserve">№ </w:t>
            </w:r>
            <w:proofErr w:type="gramStart"/>
            <w:r w:rsidRPr="007463D8">
              <w:rPr>
                <w:rFonts w:ascii="PT Astra Serif" w:eastAsia="Times New Roman" w:hAnsi="PT Astra Serif" w:cs="Times New Roman"/>
                <w:b/>
                <w:bCs/>
                <w:sz w:val="20"/>
                <w:szCs w:val="20"/>
                <w:lang w:eastAsia="ru-RU"/>
              </w:rPr>
              <w:t>п</w:t>
            </w:r>
            <w:proofErr w:type="gramEnd"/>
            <w:r w:rsidRPr="007463D8">
              <w:rPr>
                <w:rFonts w:ascii="PT Astra Serif" w:eastAsia="Times New Roman" w:hAnsi="PT Astra Serif" w:cs="Times New Roman"/>
                <w:b/>
                <w:bCs/>
                <w:sz w:val="20"/>
                <w:szCs w:val="20"/>
                <w:lang w:eastAsia="ru-RU"/>
              </w:rPr>
              <w:t>/п</w:t>
            </w:r>
          </w:p>
        </w:tc>
        <w:tc>
          <w:tcPr>
            <w:tcW w:w="3079" w:type="dxa"/>
            <w:tcBorders>
              <w:top w:val="single" w:sz="6" w:space="0" w:color="000000"/>
              <w:left w:val="single" w:sz="6" w:space="0" w:color="000000"/>
              <w:bottom w:val="single" w:sz="6" w:space="0" w:color="000000"/>
            </w:tcBorders>
          </w:tcPr>
          <w:p w14:paraId="7A17A786"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b/>
                <w:bCs/>
                <w:sz w:val="20"/>
                <w:szCs w:val="20"/>
                <w:lang w:eastAsia="ru-RU"/>
              </w:rPr>
              <w:t>Наименование  поселения</w:t>
            </w:r>
          </w:p>
        </w:tc>
        <w:tc>
          <w:tcPr>
            <w:tcW w:w="2236" w:type="dxa"/>
            <w:tcBorders>
              <w:top w:val="single" w:sz="6" w:space="0" w:color="000000"/>
              <w:left w:val="single" w:sz="6" w:space="0" w:color="000000"/>
              <w:bottom w:val="single" w:sz="6" w:space="0" w:color="000000"/>
            </w:tcBorders>
          </w:tcPr>
          <w:p w14:paraId="7882AB20"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b/>
                <w:bCs/>
                <w:sz w:val="20"/>
                <w:szCs w:val="20"/>
                <w:lang w:eastAsia="ru-RU"/>
              </w:rPr>
              <w:t>Наименование организации</w:t>
            </w:r>
          </w:p>
        </w:tc>
        <w:tc>
          <w:tcPr>
            <w:tcW w:w="1891" w:type="dxa"/>
            <w:tcBorders>
              <w:top w:val="single" w:sz="6" w:space="0" w:color="000000"/>
              <w:left w:val="single" w:sz="6" w:space="0" w:color="000000"/>
              <w:bottom w:val="single" w:sz="6" w:space="0" w:color="000000"/>
            </w:tcBorders>
          </w:tcPr>
          <w:p w14:paraId="47EBD6BF"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b/>
                <w:bCs/>
                <w:sz w:val="20"/>
                <w:szCs w:val="20"/>
                <w:lang w:eastAsia="ru-RU"/>
              </w:rPr>
              <w:t>Вид экономической деятельности</w:t>
            </w:r>
          </w:p>
        </w:tc>
        <w:tc>
          <w:tcPr>
            <w:tcW w:w="2133" w:type="dxa"/>
            <w:tcBorders>
              <w:top w:val="single" w:sz="6" w:space="0" w:color="000000"/>
              <w:left w:val="single" w:sz="6" w:space="0" w:color="000000"/>
              <w:bottom w:val="single" w:sz="6" w:space="0" w:color="000000"/>
              <w:right w:val="single" w:sz="6" w:space="0" w:color="000000"/>
            </w:tcBorders>
          </w:tcPr>
          <w:p w14:paraId="3D9A3B6C"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b/>
                <w:bCs/>
                <w:sz w:val="20"/>
                <w:szCs w:val="20"/>
                <w:lang w:eastAsia="ru-RU"/>
              </w:rPr>
              <w:t>Среднесписочная численность работающих (чел.)</w:t>
            </w:r>
          </w:p>
        </w:tc>
      </w:tr>
      <w:tr w:rsidR="00241F07" w:rsidRPr="00241F07" w14:paraId="3F55D8C0" w14:textId="77777777" w:rsidTr="00976BAA">
        <w:tc>
          <w:tcPr>
            <w:tcW w:w="531" w:type="dxa"/>
            <w:tcBorders>
              <w:left w:val="single" w:sz="6" w:space="0" w:color="000000"/>
              <w:bottom w:val="single" w:sz="6" w:space="0" w:color="000000"/>
            </w:tcBorders>
          </w:tcPr>
          <w:p w14:paraId="045CE54B"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1</w:t>
            </w:r>
          </w:p>
        </w:tc>
        <w:tc>
          <w:tcPr>
            <w:tcW w:w="3079" w:type="dxa"/>
            <w:tcBorders>
              <w:left w:val="single" w:sz="6" w:space="0" w:color="000000"/>
              <w:bottom w:val="single" w:sz="6" w:space="0" w:color="000000"/>
            </w:tcBorders>
          </w:tcPr>
          <w:p w14:paraId="7AD52B16"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Цильнинское</w:t>
            </w:r>
          </w:p>
        </w:tc>
        <w:tc>
          <w:tcPr>
            <w:tcW w:w="2236" w:type="dxa"/>
            <w:tcBorders>
              <w:left w:val="single" w:sz="6" w:space="0" w:color="000000"/>
              <w:bottom w:val="single" w:sz="6" w:space="0" w:color="000000"/>
            </w:tcBorders>
          </w:tcPr>
          <w:p w14:paraId="5EE2D7B6"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АО «Ульяновский сахарный завод»</w:t>
            </w:r>
          </w:p>
        </w:tc>
        <w:tc>
          <w:tcPr>
            <w:tcW w:w="1891" w:type="dxa"/>
            <w:tcBorders>
              <w:left w:val="single" w:sz="6" w:space="0" w:color="000000"/>
              <w:bottom w:val="single" w:sz="6" w:space="0" w:color="000000"/>
            </w:tcBorders>
          </w:tcPr>
          <w:p w14:paraId="3F7A5089"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Переработка сахара</w:t>
            </w:r>
          </w:p>
        </w:tc>
        <w:tc>
          <w:tcPr>
            <w:tcW w:w="2133" w:type="dxa"/>
            <w:tcBorders>
              <w:left w:val="single" w:sz="6" w:space="0" w:color="000000"/>
              <w:bottom w:val="single" w:sz="6" w:space="0" w:color="000000"/>
              <w:right w:val="single" w:sz="6" w:space="0" w:color="000000"/>
            </w:tcBorders>
          </w:tcPr>
          <w:p w14:paraId="5270756E"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554</w:t>
            </w:r>
          </w:p>
        </w:tc>
      </w:tr>
      <w:tr w:rsidR="00241F07" w:rsidRPr="00241F07" w14:paraId="0E581649" w14:textId="77777777" w:rsidTr="00976BAA">
        <w:tc>
          <w:tcPr>
            <w:tcW w:w="531" w:type="dxa"/>
            <w:tcBorders>
              <w:left w:val="single" w:sz="6" w:space="0" w:color="000000"/>
              <w:bottom w:val="single" w:sz="6" w:space="0" w:color="000000"/>
            </w:tcBorders>
          </w:tcPr>
          <w:p w14:paraId="5B6904C8"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2</w:t>
            </w:r>
          </w:p>
        </w:tc>
        <w:tc>
          <w:tcPr>
            <w:tcW w:w="3079" w:type="dxa"/>
            <w:tcBorders>
              <w:left w:val="single" w:sz="6" w:space="0" w:color="000000"/>
              <w:bottom w:val="single" w:sz="6" w:space="0" w:color="000000"/>
            </w:tcBorders>
          </w:tcPr>
          <w:p w14:paraId="66E94DFC"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Цильнинское</w:t>
            </w:r>
          </w:p>
        </w:tc>
        <w:tc>
          <w:tcPr>
            <w:tcW w:w="2236" w:type="dxa"/>
            <w:tcBorders>
              <w:left w:val="single" w:sz="6" w:space="0" w:color="000000"/>
              <w:bottom w:val="single" w:sz="6" w:space="0" w:color="000000"/>
            </w:tcBorders>
          </w:tcPr>
          <w:p w14:paraId="1F61BAE1"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ООО «Элеватор Цильна»</w:t>
            </w:r>
          </w:p>
        </w:tc>
        <w:tc>
          <w:tcPr>
            <w:tcW w:w="1891" w:type="dxa"/>
            <w:tcBorders>
              <w:left w:val="single" w:sz="6" w:space="0" w:color="000000"/>
              <w:bottom w:val="single" w:sz="6" w:space="0" w:color="000000"/>
            </w:tcBorders>
          </w:tcPr>
          <w:p w14:paraId="034B06A9"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Хранение и складирование зерна</w:t>
            </w:r>
          </w:p>
        </w:tc>
        <w:tc>
          <w:tcPr>
            <w:tcW w:w="2133" w:type="dxa"/>
            <w:tcBorders>
              <w:left w:val="single" w:sz="6" w:space="0" w:color="000000"/>
              <w:bottom w:val="single" w:sz="6" w:space="0" w:color="000000"/>
              <w:right w:val="single" w:sz="6" w:space="0" w:color="000000"/>
            </w:tcBorders>
          </w:tcPr>
          <w:p w14:paraId="704B285B"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54</w:t>
            </w:r>
          </w:p>
        </w:tc>
      </w:tr>
      <w:tr w:rsidR="00241F07" w:rsidRPr="00241F07" w14:paraId="475A828F" w14:textId="77777777" w:rsidTr="00976BAA">
        <w:tc>
          <w:tcPr>
            <w:tcW w:w="531" w:type="dxa"/>
            <w:tcBorders>
              <w:left w:val="single" w:sz="6" w:space="0" w:color="000000"/>
              <w:bottom w:val="single" w:sz="6" w:space="0" w:color="000000"/>
            </w:tcBorders>
          </w:tcPr>
          <w:p w14:paraId="645BB639"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3</w:t>
            </w:r>
          </w:p>
        </w:tc>
        <w:tc>
          <w:tcPr>
            <w:tcW w:w="3079" w:type="dxa"/>
            <w:tcBorders>
              <w:left w:val="single" w:sz="6" w:space="0" w:color="000000"/>
              <w:bottom w:val="single" w:sz="6" w:space="0" w:color="000000"/>
            </w:tcBorders>
          </w:tcPr>
          <w:p w14:paraId="2D6AA264"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Цильнинское</w:t>
            </w:r>
          </w:p>
        </w:tc>
        <w:tc>
          <w:tcPr>
            <w:tcW w:w="2236" w:type="dxa"/>
            <w:tcBorders>
              <w:left w:val="single" w:sz="6" w:space="0" w:color="000000"/>
              <w:bottom w:val="single" w:sz="6" w:space="0" w:color="000000"/>
            </w:tcBorders>
          </w:tcPr>
          <w:p w14:paraId="6EE4AF91"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ООО «Крона»</w:t>
            </w:r>
          </w:p>
        </w:tc>
        <w:tc>
          <w:tcPr>
            <w:tcW w:w="1891" w:type="dxa"/>
            <w:tcBorders>
              <w:left w:val="single" w:sz="6" w:space="0" w:color="000000"/>
              <w:bottom w:val="single" w:sz="6" w:space="0" w:color="000000"/>
            </w:tcBorders>
          </w:tcPr>
          <w:p w14:paraId="56303454"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Переработка нефтепродуктов</w:t>
            </w:r>
          </w:p>
        </w:tc>
        <w:tc>
          <w:tcPr>
            <w:tcW w:w="2133" w:type="dxa"/>
            <w:tcBorders>
              <w:left w:val="single" w:sz="6" w:space="0" w:color="000000"/>
              <w:bottom w:val="single" w:sz="6" w:space="0" w:color="000000"/>
              <w:right w:val="single" w:sz="6" w:space="0" w:color="000000"/>
            </w:tcBorders>
          </w:tcPr>
          <w:p w14:paraId="12544EAA"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39</w:t>
            </w:r>
          </w:p>
        </w:tc>
      </w:tr>
      <w:tr w:rsidR="00241F07" w:rsidRPr="00241F07" w14:paraId="58BBD7B7" w14:textId="77777777" w:rsidTr="00976BAA">
        <w:tc>
          <w:tcPr>
            <w:tcW w:w="531" w:type="dxa"/>
            <w:tcBorders>
              <w:left w:val="single" w:sz="6" w:space="0" w:color="000000"/>
              <w:bottom w:val="single" w:sz="6" w:space="0" w:color="000000"/>
            </w:tcBorders>
          </w:tcPr>
          <w:p w14:paraId="764F87A1"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4</w:t>
            </w:r>
          </w:p>
        </w:tc>
        <w:tc>
          <w:tcPr>
            <w:tcW w:w="3079" w:type="dxa"/>
            <w:tcBorders>
              <w:left w:val="single" w:sz="6" w:space="0" w:color="000000"/>
              <w:bottom w:val="single" w:sz="6" w:space="0" w:color="000000"/>
            </w:tcBorders>
          </w:tcPr>
          <w:p w14:paraId="641329F7"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Нагаткинское</w:t>
            </w:r>
          </w:p>
        </w:tc>
        <w:tc>
          <w:tcPr>
            <w:tcW w:w="2236" w:type="dxa"/>
            <w:tcBorders>
              <w:left w:val="single" w:sz="6" w:space="0" w:color="000000"/>
              <w:bottom w:val="single" w:sz="6" w:space="0" w:color="000000"/>
            </w:tcBorders>
          </w:tcPr>
          <w:p w14:paraId="4E3DD9F2"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ООО «Нагаткинский перерабатывающий комбинат»</w:t>
            </w:r>
          </w:p>
        </w:tc>
        <w:tc>
          <w:tcPr>
            <w:tcW w:w="1891" w:type="dxa"/>
            <w:tcBorders>
              <w:left w:val="single" w:sz="6" w:space="0" w:color="000000"/>
              <w:bottom w:val="single" w:sz="6" w:space="0" w:color="000000"/>
            </w:tcBorders>
          </w:tcPr>
          <w:p w14:paraId="35DF045D"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Производство пищевых продуктов</w:t>
            </w:r>
          </w:p>
        </w:tc>
        <w:tc>
          <w:tcPr>
            <w:tcW w:w="2133" w:type="dxa"/>
            <w:tcBorders>
              <w:left w:val="single" w:sz="6" w:space="0" w:color="000000"/>
              <w:bottom w:val="single" w:sz="6" w:space="0" w:color="000000"/>
              <w:right w:val="single" w:sz="6" w:space="0" w:color="000000"/>
            </w:tcBorders>
          </w:tcPr>
          <w:p w14:paraId="47B72965"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38</w:t>
            </w:r>
          </w:p>
        </w:tc>
      </w:tr>
      <w:tr w:rsidR="00241F07" w:rsidRPr="00241F07" w14:paraId="0D743A5F" w14:textId="77777777" w:rsidTr="00976BAA">
        <w:tc>
          <w:tcPr>
            <w:tcW w:w="531" w:type="dxa"/>
            <w:tcBorders>
              <w:left w:val="single" w:sz="6" w:space="0" w:color="000000"/>
              <w:bottom w:val="single" w:sz="6" w:space="0" w:color="000000"/>
            </w:tcBorders>
          </w:tcPr>
          <w:p w14:paraId="394F6105"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5</w:t>
            </w:r>
          </w:p>
        </w:tc>
        <w:tc>
          <w:tcPr>
            <w:tcW w:w="3079" w:type="dxa"/>
            <w:tcBorders>
              <w:left w:val="single" w:sz="6" w:space="0" w:color="000000"/>
              <w:bottom w:val="single" w:sz="6" w:space="0" w:color="000000"/>
            </w:tcBorders>
          </w:tcPr>
          <w:p w14:paraId="3549D8FB"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Цильнинское</w:t>
            </w:r>
          </w:p>
        </w:tc>
        <w:tc>
          <w:tcPr>
            <w:tcW w:w="2236" w:type="dxa"/>
            <w:tcBorders>
              <w:left w:val="single" w:sz="6" w:space="0" w:color="000000"/>
              <w:bottom w:val="single" w:sz="6" w:space="0" w:color="000000"/>
            </w:tcBorders>
          </w:tcPr>
          <w:p w14:paraId="6D15D8B1"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ООО «Рэмис»</w:t>
            </w:r>
          </w:p>
        </w:tc>
        <w:tc>
          <w:tcPr>
            <w:tcW w:w="1891" w:type="dxa"/>
            <w:tcBorders>
              <w:left w:val="single" w:sz="6" w:space="0" w:color="000000"/>
              <w:bottom w:val="single" w:sz="6" w:space="0" w:color="000000"/>
            </w:tcBorders>
          </w:tcPr>
          <w:p w14:paraId="7A26F163"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Производство асфальта</w:t>
            </w:r>
          </w:p>
        </w:tc>
        <w:tc>
          <w:tcPr>
            <w:tcW w:w="2133" w:type="dxa"/>
            <w:tcBorders>
              <w:left w:val="single" w:sz="6" w:space="0" w:color="000000"/>
              <w:bottom w:val="single" w:sz="6" w:space="0" w:color="000000"/>
              <w:right w:val="single" w:sz="6" w:space="0" w:color="000000"/>
            </w:tcBorders>
          </w:tcPr>
          <w:p w14:paraId="4307632B"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30</w:t>
            </w:r>
          </w:p>
        </w:tc>
      </w:tr>
    </w:tbl>
    <w:p w14:paraId="30E12F2F" w14:textId="77777777" w:rsidR="00241F07" w:rsidRPr="00241F07" w:rsidRDefault="00241F07" w:rsidP="007463D8">
      <w:pPr>
        <w:spacing w:beforeAutospacing="1" w:afterAutospacing="1" w:line="276" w:lineRule="auto"/>
        <w:jc w:val="both"/>
        <w:rPr>
          <w:rFonts w:ascii="PT Astra Serif" w:eastAsia="Times New Roman" w:hAnsi="PT Astra Serif" w:cs="Times New Roman"/>
          <w:lang w:eastAsia="ru-RU"/>
        </w:rPr>
      </w:pPr>
      <w:r w:rsidRPr="00241F07">
        <w:rPr>
          <w:rFonts w:ascii="PT Astra Serif" w:eastAsia="Times New Roman" w:hAnsi="PT Astra Serif" w:cs="Times New Roman"/>
          <w:b/>
          <w:bCs/>
          <w:i/>
          <w:iCs/>
          <w:lang w:eastAsia="ru-RU"/>
        </w:rPr>
        <w:t>Жилищно-коммунальное хозяйство</w:t>
      </w:r>
    </w:p>
    <w:tbl>
      <w:tblPr>
        <w:tblW w:w="9565" w:type="dxa"/>
        <w:tblInd w:w="90" w:type="dxa"/>
        <w:tblLayout w:type="fixed"/>
        <w:tblCellMar>
          <w:left w:w="105" w:type="dxa"/>
          <w:right w:w="105" w:type="dxa"/>
        </w:tblCellMar>
        <w:tblLook w:val="04A0" w:firstRow="1" w:lastRow="0" w:firstColumn="1" w:lastColumn="0" w:noHBand="0" w:noVBand="1"/>
      </w:tblPr>
      <w:tblGrid>
        <w:gridCol w:w="549"/>
        <w:gridCol w:w="3057"/>
        <w:gridCol w:w="1956"/>
        <w:gridCol w:w="1870"/>
        <w:gridCol w:w="2133"/>
      </w:tblGrid>
      <w:tr w:rsidR="00241F07" w:rsidRPr="00241F07" w14:paraId="02CF0293" w14:textId="77777777" w:rsidTr="00976BAA">
        <w:tc>
          <w:tcPr>
            <w:tcW w:w="549" w:type="dxa"/>
            <w:tcBorders>
              <w:top w:val="single" w:sz="6" w:space="0" w:color="000000"/>
              <w:left w:val="single" w:sz="6" w:space="0" w:color="000000"/>
              <w:bottom w:val="single" w:sz="6" w:space="0" w:color="000000"/>
            </w:tcBorders>
          </w:tcPr>
          <w:p w14:paraId="49DBEA5A"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b/>
                <w:bCs/>
                <w:sz w:val="20"/>
                <w:szCs w:val="20"/>
                <w:lang w:eastAsia="ru-RU"/>
              </w:rPr>
              <w:t xml:space="preserve">№ </w:t>
            </w:r>
            <w:proofErr w:type="gramStart"/>
            <w:r w:rsidRPr="007463D8">
              <w:rPr>
                <w:rFonts w:ascii="PT Astra Serif" w:eastAsia="Times New Roman" w:hAnsi="PT Astra Serif" w:cs="Times New Roman"/>
                <w:b/>
                <w:bCs/>
                <w:sz w:val="20"/>
                <w:szCs w:val="20"/>
                <w:lang w:eastAsia="ru-RU"/>
              </w:rPr>
              <w:t>п</w:t>
            </w:r>
            <w:proofErr w:type="gramEnd"/>
            <w:r w:rsidRPr="007463D8">
              <w:rPr>
                <w:rFonts w:ascii="PT Astra Serif" w:eastAsia="Times New Roman" w:hAnsi="PT Astra Serif" w:cs="Times New Roman"/>
                <w:b/>
                <w:bCs/>
                <w:sz w:val="20"/>
                <w:szCs w:val="20"/>
                <w:lang w:eastAsia="ru-RU"/>
              </w:rPr>
              <w:t>/п</w:t>
            </w:r>
          </w:p>
        </w:tc>
        <w:tc>
          <w:tcPr>
            <w:tcW w:w="3057" w:type="dxa"/>
            <w:tcBorders>
              <w:top w:val="single" w:sz="6" w:space="0" w:color="000000"/>
              <w:left w:val="single" w:sz="6" w:space="0" w:color="000000"/>
              <w:bottom w:val="single" w:sz="6" w:space="0" w:color="000000"/>
            </w:tcBorders>
          </w:tcPr>
          <w:p w14:paraId="14BA5517"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b/>
                <w:bCs/>
                <w:sz w:val="20"/>
                <w:szCs w:val="20"/>
                <w:lang w:eastAsia="ru-RU"/>
              </w:rPr>
              <w:t>Наименование  поселения</w:t>
            </w:r>
          </w:p>
        </w:tc>
        <w:tc>
          <w:tcPr>
            <w:tcW w:w="1956" w:type="dxa"/>
            <w:tcBorders>
              <w:top w:val="single" w:sz="6" w:space="0" w:color="000000"/>
              <w:left w:val="single" w:sz="6" w:space="0" w:color="000000"/>
              <w:bottom w:val="single" w:sz="6" w:space="0" w:color="000000"/>
            </w:tcBorders>
          </w:tcPr>
          <w:p w14:paraId="4B5F1764"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b/>
                <w:bCs/>
                <w:sz w:val="20"/>
                <w:szCs w:val="20"/>
                <w:lang w:eastAsia="ru-RU"/>
              </w:rPr>
              <w:t>Наименование организации</w:t>
            </w:r>
          </w:p>
        </w:tc>
        <w:tc>
          <w:tcPr>
            <w:tcW w:w="1870" w:type="dxa"/>
            <w:tcBorders>
              <w:top w:val="single" w:sz="6" w:space="0" w:color="000000"/>
              <w:left w:val="single" w:sz="6" w:space="0" w:color="000000"/>
              <w:bottom w:val="single" w:sz="6" w:space="0" w:color="000000"/>
            </w:tcBorders>
          </w:tcPr>
          <w:p w14:paraId="1A112E79"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b/>
                <w:bCs/>
                <w:sz w:val="20"/>
                <w:szCs w:val="20"/>
                <w:lang w:eastAsia="ru-RU"/>
              </w:rPr>
              <w:t>Вид экономической деятельности</w:t>
            </w:r>
          </w:p>
        </w:tc>
        <w:tc>
          <w:tcPr>
            <w:tcW w:w="2133" w:type="dxa"/>
            <w:tcBorders>
              <w:top w:val="single" w:sz="6" w:space="0" w:color="000000"/>
              <w:left w:val="single" w:sz="6" w:space="0" w:color="000000"/>
              <w:bottom w:val="single" w:sz="6" w:space="0" w:color="000000"/>
              <w:right w:val="single" w:sz="6" w:space="0" w:color="000000"/>
            </w:tcBorders>
          </w:tcPr>
          <w:p w14:paraId="203094F3"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b/>
                <w:bCs/>
                <w:sz w:val="20"/>
                <w:szCs w:val="20"/>
                <w:lang w:eastAsia="ru-RU"/>
              </w:rPr>
              <w:t>Среднесписочная численность работающих (чел.)</w:t>
            </w:r>
          </w:p>
        </w:tc>
      </w:tr>
      <w:tr w:rsidR="00241F07" w:rsidRPr="00241F07" w14:paraId="28BDD5FF" w14:textId="77777777" w:rsidTr="00976BAA">
        <w:tc>
          <w:tcPr>
            <w:tcW w:w="549" w:type="dxa"/>
            <w:tcBorders>
              <w:left w:val="single" w:sz="6" w:space="0" w:color="000000"/>
              <w:bottom w:val="single" w:sz="6" w:space="0" w:color="000000"/>
            </w:tcBorders>
          </w:tcPr>
          <w:p w14:paraId="5AA28224"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1</w:t>
            </w:r>
          </w:p>
        </w:tc>
        <w:tc>
          <w:tcPr>
            <w:tcW w:w="3057" w:type="dxa"/>
            <w:tcBorders>
              <w:left w:val="single" w:sz="6" w:space="0" w:color="000000"/>
              <w:bottom w:val="single" w:sz="6" w:space="0" w:color="000000"/>
            </w:tcBorders>
          </w:tcPr>
          <w:p w14:paraId="27677686"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Большенагаткинское</w:t>
            </w:r>
          </w:p>
        </w:tc>
        <w:tc>
          <w:tcPr>
            <w:tcW w:w="1956" w:type="dxa"/>
            <w:tcBorders>
              <w:left w:val="single" w:sz="6" w:space="0" w:color="000000"/>
              <w:bottom w:val="single" w:sz="6" w:space="0" w:color="000000"/>
            </w:tcBorders>
          </w:tcPr>
          <w:p w14:paraId="473ABC2F"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МКП «Комбытсервис»</w:t>
            </w:r>
          </w:p>
        </w:tc>
        <w:tc>
          <w:tcPr>
            <w:tcW w:w="1870" w:type="dxa"/>
            <w:tcBorders>
              <w:left w:val="single" w:sz="6" w:space="0" w:color="000000"/>
              <w:bottom w:val="single" w:sz="6" w:space="0" w:color="000000"/>
            </w:tcBorders>
          </w:tcPr>
          <w:p w14:paraId="3352382F"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Управление эксплуатацией жилищного фонда</w:t>
            </w:r>
          </w:p>
        </w:tc>
        <w:tc>
          <w:tcPr>
            <w:tcW w:w="2133" w:type="dxa"/>
            <w:tcBorders>
              <w:left w:val="single" w:sz="6" w:space="0" w:color="000000"/>
              <w:bottom w:val="single" w:sz="6" w:space="0" w:color="000000"/>
              <w:right w:val="single" w:sz="6" w:space="0" w:color="000000"/>
            </w:tcBorders>
          </w:tcPr>
          <w:p w14:paraId="74422622"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40</w:t>
            </w:r>
          </w:p>
        </w:tc>
      </w:tr>
      <w:tr w:rsidR="00241F07" w:rsidRPr="00241F07" w14:paraId="315A8FCB" w14:textId="77777777" w:rsidTr="00976BAA">
        <w:tc>
          <w:tcPr>
            <w:tcW w:w="549" w:type="dxa"/>
            <w:tcBorders>
              <w:left w:val="single" w:sz="6" w:space="0" w:color="000000"/>
              <w:bottom w:val="single" w:sz="6" w:space="0" w:color="000000"/>
            </w:tcBorders>
          </w:tcPr>
          <w:p w14:paraId="15C763FE"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2</w:t>
            </w:r>
          </w:p>
        </w:tc>
        <w:tc>
          <w:tcPr>
            <w:tcW w:w="3057" w:type="dxa"/>
            <w:tcBorders>
              <w:left w:val="single" w:sz="6" w:space="0" w:color="000000"/>
              <w:bottom w:val="single" w:sz="6" w:space="0" w:color="000000"/>
            </w:tcBorders>
          </w:tcPr>
          <w:p w14:paraId="1D53BE46"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Цильнинское</w:t>
            </w:r>
          </w:p>
        </w:tc>
        <w:tc>
          <w:tcPr>
            <w:tcW w:w="1956" w:type="dxa"/>
            <w:tcBorders>
              <w:left w:val="single" w:sz="6" w:space="0" w:color="000000"/>
              <w:bottom w:val="single" w:sz="6" w:space="0" w:color="000000"/>
            </w:tcBorders>
          </w:tcPr>
          <w:p w14:paraId="30B74358"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МКП «Цильна»</w:t>
            </w:r>
          </w:p>
        </w:tc>
        <w:tc>
          <w:tcPr>
            <w:tcW w:w="1870" w:type="dxa"/>
            <w:tcBorders>
              <w:left w:val="single" w:sz="6" w:space="0" w:color="000000"/>
              <w:bottom w:val="single" w:sz="6" w:space="0" w:color="000000"/>
            </w:tcBorders>
          </w:tcPr>
          <w:p w14:paraId="019F5E7D"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 xml:space="preserve">Производство, передача и </w:t>
            </w:r>
            <w:proofErr w:type="gramStart"/>
            <w:r w:rsidRPr="007463D8">
              <w:rPr>
                <w:rFonts w:ascii="PT Astra Serif" w:eastAsia="Times New Roman" w:hAnsi="PT Astra Serif" w:cs="Times New Roman"/>
                <w:sz w:val="20"/>
                <w:szCs w:val="20"/>
                <w:lang w:eastAsia="ru-RU"/>
              </w:rPr>
              <w:t>распре-деление</w:t>
            </w:r>
            <w:proofErr w:type="gramEnd"/>
            <w:r w:rsidRPr="007463D8">
              <w:rPr>
                <w:rFonts w:ascii="PT Astra Serif" w:eastAsia="Times New Roman" w:hAnsi="PT Astra Serif" w:cs="Times New Roman"/>
                <w:sz w:val="20"/>
                <w:szCs w:val="20"/>
                <w:lang w:eastAsia="ru-RU"/>
              </w:rPr>
              <w:t xml:space="preserve"> пара и горячей воды</w:t>
            </w:r>
          </w:p>
        </w:tc>
        <w:tc>
          <w:tcPr>
            <w:tcW w:w="2133" w:type="dxa"/>
            <w:tcBorders>
              <w:left w:val="single" w:sz="6" w:space="0" w:color="000000"/>
              <w:bottom w:val="single" w:sz="6" w:space="0" w:color="000000"/>
              <w:right w:val="single" w:sz="6" w:space="0" w:color="000000"/>
            </w:tcBorders>
          </w:tcPr>
          <w:p w14:paraId="59F89AE1"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29</w:t>
            </w:r>
          </w:p>
        </w:tc>
      </w:tr>
    </w:tbl>
    <w:p w14:paraId="31035878" w14:textId="77777777" w:rsidR="00241F07" w:rsidRPr="00241F07" w:rsidRDefault="00241F07" w:rsidP="007463D8">
      <w:pPr>
        <w:spacing w:beforeAutospacing="1" w:afterAutospacing="1" w:line="276" w:lineRule="auto"/>
        <w:rPr>
          <w:rFonts w:ascii="PT Astra Serif" w:eastAsia="Times New Roman" w:hAnsi="PT Astra Serif" w:cs="Times New Roman"/>
          <w:lang w:eastAsia="ru-RU"/>
        </w:rPr>
      </w:pPr>
      <w:r w:rsidRPr="00241F07">
        <w:rPr>
          <w:rFonts w:ascii="PT Astra Serif" w:eastAsia="Times New Roman" w:hAnsi="PT Astra Serif" w:cs="Times New Roman"/>
          <w:b/>
          <w:bCs/>
          <w:i/>
          <w:iCs/>
          <w:lang w:eastAsia="ru-RU"/>
        </w:rPr>
        <w:lastRenderedPageBreak/>
        <w:t>Связь</w:t>
      </w:r>
    </w:p>
    <w:tbl>
      <w:tblPr>
        <w:tblW w:w="9870" w:type="dxa"/>
        <w:tblInd w:w="90" w:type="dxa"/>
        <w:tblLayout w:type="fixed"/>
        <w:tblCellMar>
          <w:left w:w="105" w:type="dxa"/>
          <w:right w:w="105" w:type="dxa"/>
        </w:tblCellMar>
        <w:tblLook w:val="04A0" w:firstRow="1" w:lastRow="0" w:firstColumn="1" w:lastColumn="0" w:noHBand="0" w:noVBand="1"/>
      </w:tblPr>
      <w:tblGrid>
        <w:gridCol w:w="531"/>
        <w:gridCol w:w="3032"/>
        <w:gridCol w:w="2357"/>
        <w:gridCol w:w="1826"/>
        <w:gridCol w:w="2124"/>
      </w:tblGrid>
      <w:tr w:rsidR="00241F07" w:rsidRPr="00241F07" w14:paraId="295B51C4" w14:textId="77777777" w:rsidTr="00976BAA">
        <w:tc>
          <w:tcPr>
            <w:tcW w:w="531" w:type="dxa"/>
            <w:tcBorders>
              <w:top w:val="single" w:sz="6" w:space="0" w:color="000000"/>
              <w:left w:val="single" w:sz="6" w:space="0" w:color="000000"/>
              <w:bottom w:val="single" w:sz="6" w:space="0" w:color="000000"/>
            </w:tcBorders>
          </w:tcPr>
          <w:p w14:paraId="6865C7E3"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b/>
                <w:bCs/>
                <w:sz w:val="20"/>
                <w:szCs w:val="20"/>
                <w:lang w:eastAsia="ru-RU"/>
              </w:rPr>
              <w:t xml:space="preserve">№ </w:t>
            </w:r>
            <w:proofErr w:type="gramStart"/>
            <w:r w:rsidRPr="007463D8">
              <w:rPr>
                <w:rFonts w:ascii="PT Astra Serif" w:eastAsia="Times New Roman" w:hAnsi="PT Astra Serif" w:cs="Times New Roman"/>
                <w:b/>
                <w:bCs/>
                <w:sz w:val="20"/>
                <w:szCs w:val="20"/>
                <w:lang w:eastAsia="ru-RU"/>
              </w:rPr>
              <w:t>п</w:t>
            </w:r>
            <w:proofErr w:type="gramEnd"/>
            <w:r w:rsidRPr="007463D8">
              <w:rPr>
                <w:rFonts w:ascii="PT Astra Serif" w:eastAsia="Times New Roman" w:hAnsi="PT Astra Serif" w:cs="Times New Roman"/>
                <w:b/>
                <w:bCs/>
                <w:sz w:val="20"/>
                <w:szCs w:val="20"/>
                <w:lang w:eastAsia="ru-RU"/>
              </w:rPr>
              <w:t>/п</w:t>
            </w:r>
          </w:p>
        </w:tc>
        <w:tc>
          <w:tcPr>
            <w:tcW w:w="3032" w:type="dxa"/>
            <w:tcBorders>
              <w:top w:val="single" w:sz="6" w:space="0" w:color="000000"/>
              <w:left w:val="single" w:sz="6" w:space="0" w:color="000000"/>
              <w:bottom w:val="single" w:sz="6" w:space="0" w:color="000000"/>
            </w:tcBorders>
          </w:tcPr>
          <w:p w14:paraId="23B23691"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b/>
                <w:bCs/>
                <w:sz w:val="20"/>
                <w:szCs w:val="20"/>
                <w:lang w:eastAsia="ru-RU"/>
              </w:rPr>
              <w:t>Наименование  поселения</w:t>
            </w:r>
          </w:p>
        </w:tc>
        <w:tc>
          <w:tcPr>
            <w:tcW w:w="2357" w:type="dxa"/>
            <w:tcBorders>
              <w:top w:val="single" w:sz="6" w:space="0" w:color="000000"/>
              <w:left w:val="single" w:sz="6" w:space="0" w:color="000000"/>
              <w:bottom w:val="single" w:sz="6" w:space="0" w:color="000000"/>
            </w:tcBorders>
          </w:tcPr>
          <w:p w14:paraId="06E4301F"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b/>
                <w:bCs/>
                <w:sz w:val="20"/>
                <w:szCs w:val="20"/>
                <w:lang w:eastAsia="ru-RU"/>
              </w:rPr>
              <w:t>Наименование организации</w:t>
            </w:r>
          </w:p>
        </w:tc>
        <w:tc>
          <w:tcPr>
            <w:tcW w:w="1826" w:type="dxa"/>
            <w:tcBorders>
              <w:top w:val="single" w:sz="6" w:space="0" w:color="000000"/>
              <w:left w:val="single" w:sz="6" w:space="0" w:color="000000"/>
              <w:bottom w:val="single" w:sz="6" w:space="0" w:color="000000"/>
            </w:tcBorders>
          </w:tcPr>
          <w:p w14:paraId="7B16C7C3"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b/>
                <w:bCs/>
                <w:sz w:val="20"/>
                <w:szCs w:val="20"/>
                <w:lang w:eastAsia="ru-RU"/>
              </w:rPr>
              <w:t>Вид экономической деятельности</w:t>
            </w:r>
          </w:p>
        </w:tc>
        <w:tc>
          <w:tcPr>
            <w:tcW w:w="2124" w:type="dxa"/>
            <w:tcBorders>
              <w:top w:val="single" w:sz="6" w:space="0" w:color="000000"/>
              <w:left w:val="single" w:sz="6" w:space="0" w:color="000000"/>
              <w:bottom w:val="single" w:sz="6" w:space="0" w:color="000000"/>
              <w:right w:val="single" w:sz="6" w:space="0" w:color="000000"/>
            </w:tcBorders>
          </w:tcPr>
          <w:p w14:paraId="33FA6E04"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b/>
                <w:bCs/>
                <w:sz w:val="20"/>
                <w:szCs w:val="20"/>
                <w:lang w:eastAsia="ru-RU"/>
              </w:rPr>
              <w:t>Среднесписочная численность работающих (чел.)</w:t>
            </w:r>
          </w:p>
        </w:tc>
      </w:tr>
      <w:tr w:rsidR="00241F07" w:rsidRPr="00241F07" w14:paraId="7BD09011" w14:textId="77777777" w:rsidTr="00976BAA">
        <w:tc>
          <w:tcPr>
            <w:tcW w:w="531" w:type="dxa"/>
            <w:tcBorders>
              <w:left w:val="single" w:sz="6" w:space="0" w:color="000000"/>
              <w:bottom w:val="single" w:sz="6" w:space="0" w:color="000000"/>
            </w:tcBorders>
          </w:tcPr>
          <w:p w14:paraId="2F5C9C87"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1</w:t>
            </w:r>
          </w:p>
        </w:tc>
        <w:tc>
          <w:tcPr>
            <w:tcW w:w="3032" w:type="dxa"/>
            <w:tcBorders>
              <w:left w:val="single" w:sz="6" w:space="0" w:color="000000"/>
              <w:bottom w:val="single" w:sz="6" w:space="0" w:color="000000"/>
            </w:tcBorders>
          </w:tcPr>
          <w:p w14:paraId="0EEDB618"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Большенагаткинское</w:t>
            </w:r>
          </w:p>
        </w:tc>
        <w:tc>
          <w:tcPr>
            <w:tcW w:w="2357" w:type="dxa"/>
            <w:tcBorders>
              <w:left w:val="single" w:sz="6" w:space="0" w:color="000000"/>
              <w:bottom w:val="single" w:sz="6" w:space="0" w:color="000000"/>
            </w:tcBorders>
          </w:tcPr>
          <w:p w14:paraId="506F8265"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Большенагаткинский почтампт ФГУП «Почта России»</w:t>
            </w:r>
          </w:p>
        </w:tc>
        <w:tc>
          <w:tcPr>
            <w:tcW w:w="1826" w:type="dxa"/>
            <w:tcBorders>
              <w:left w:val="single" w:sz="6" w:space="0" w:color="000000"/>
              <w:bottom w:val="single" w:sz="6" w:space="0" w:color="000000"/>
            </w:tcBorders>
          </w:tcPr>
          <w:p w14:paraId="60EA4810"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Деятельность национальной почты</w:t>
            </w:r>
          </w:p>
        </w:tc>
        <w:tc>
          <w:tcPr>
            <w:tcW w:w="2124" w:type="dxa"/>
            <w:tcBorders>
              <w:left w:val="single" w:sz="6" w:space="0" w:color="000000"/>
              <w:bottom w:val="single" w:sz="6" w:space="0" w:color="000000"/>
              <w:right w:val="single" w:sz="6" w:space="0" w:color="000000"/>
            </w:tcBorders>
          </w:tcPr>
          <w:p w14:paraId="16DB72D2"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300</w:t>
            </w:r>
          </w:p>
        </w:tc>
      </w:tr>
    </w:tbl>
    <w:p w14:paraId="5C2B38C2" w14:textId="77777777" w:rsidR="00241F07" w:rsidRPr="00241F07" w:rsidRDefault="00241F07" w:rsidP="007463D8">
      <w:pPr>
        <w:spacing w:beforeAutospacing="1" w:afterAutospacing="1" w:line="276" w:lineRule="auto"/>
        <w:jc w:val="both"/>
        <w:rPr>
          <w:rFonts w:ascii="PT Astra Serif" w:eastAsia="Times New Roman" w:hAnsi="PT Astra Serif" w:cs="Times New Roman"/>
          <w:lang w:eastAsia="ru-RU"/>
        </w:rPr>
      </w:pPr>
      <w:r w:rsidRPr="00241F07">
        <w:rPr>
          <w:rFonts w:ascii="PT Astra Serif" w:eastAsia="Times New Roman" w:hAnsi="PT Astra Serif" w:cs="Times New Roman"/>
          <w:b/>
          <w:bCs/>
          <w:i/>
          <w:iCs/>
          <w:lang w:eastAsia="ru-RU"/>
        </w:rPr>
        <w:t>Образование</w:t>
      </w:r>
    </w:p>
    <w:tbl>
      <w:tblPr>
        <w:tblW w:w="9565" w:type="dxa"/>
        <w:tblInd w:w="90" w:type="dxa"/>
        <w:tblLayout w:type="fixed"/>
        <w:tblCellMar>
          <w:left w:w="105" w:type="dxa"/>
          <w:right w:w="105" w:type="dxa"/>
        </w:tblCellMar>
        <w:tblLook w:val="04A0" w:firstRow="1" w:lastRow="0" w:firstColumn="1" w:lastColumn="0" w:noHBand="0" w:noVBand="1"/>
      </w:tblPr>
      <w:tblGrid>
        <w:gridCol w:w="520"/>
        <w:gridCol w:w="2778"/>
        <w:gridCol w:w="2287"/>
        <w:gridCol w:w="2041"/>
        <w:gridCol w:w="1939"/>
      </w:tblGrid>
      <w:tr w:rsidR="00241F07" w:rsidRPr="00241F07" w14:paraId="3B43C484" w14:textId="77777777" w:rsidTr="00976BAA">
        <w:tc>
          <w:tcPr>
            <w:tcW w:w="520" w:type="dxa"/>
            <w:tcBorders>
              <w:top w:val="single" w:sz="6" w:space="0" w:color="000000"/>
              <w:left w:val="single" w:sz="6" w:space="0" w:color="000000"/>
              <w:bottom w:val="single" w:sz="6" w:space="0" w:color="000000"/>
            </w:tcBorders>
          </w:tcPr>
          <w:p w14:paraId="012D5375"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b/>
                <w:bCs/>
                <w:sz w:val="20"/>
                <w:szCs w:val="20"/>
                <w:lang w:eastAsia="ru-RU"/>
              </w:rPr>
              <w:t xml:space="preserve">№ </w:t>
            </w:r>
            <w:proofErr w:type="gramStart"/>
            <w:r w:rsidRPr="007463D8">
              <w:rPr>
                <w:rFonts w:ascii="PT Astra Serif" w:eastAsia="Times New Roman" w:hAnsi="PT Astra Serif" w:cs="Times New Roman"/>
                <w:b/>
                <w:bCs/>
                <w:sz w:val="20"/>
                <w:szCs w:val="20"/>
                <w:lang w:eastAsia="ru-RU"/>
              </w:rPr>
              <w:t>п</w:t>
            </w:r>
            <w:proofErr w:type="gramEnd"/>
            <w:r w:rsidRPr="007463D8">
              <w:rPr>
                <w:rFonts w:ascii="PT Astra Serif" w:eastAsia="Times New Roman" w:hAnsi="PT Astra Serif" w:cs="Times New Roman"/>
                <w:b/>
                <w:bCs/>
                <w:sz w:val="20"/>
                <w:szCs w:val="20"/>
                <w:lang w:eastAsia="ru-RU"/>
              </w:rPr>
              <w:t>/п</w:t>
            </w:r>
          </w:p>
        </w:tc>
        <w:tc>
          <w:tcPr>
            <w:tcW w:w="2778" w:type="dxa"/>
            <w:tcBorders>
              <w:top w:val="single" w:sz="6" w:space="0" w:color="000000"/>
              <w:left w:val="single" w:sz="6" w:space="0" w:color="000000"/>
              <w:bottom w:val="single" w:sz="6" w:space="0" w:color="000000"/>
            </w:tcBorders>
          </w:tcPr>
          <w:p w14:paraId="42E74EF9"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b/>
                <w:bCs/>
                <w:sz w:val="20"/>
                <w:szCs w:val="20"/>
                <w:lang w:eastAsia="ru-RU"/>
              </w:rPr>
              <w:t>Наименование  поселения</w:t>
            </w:r>
          </w:p>
        </w:tc>
        <w:tc>
          <w:tcPr>
            <w:tcW w:w="2287" w:type="dxa"/>
            <w:tcBorders>
              <w:top w:val="single" w:sz="6" w:space="0" w:color="000000"/>
              <w:left w:val="single" w:sz="6" w:space="0" w:color="000000"/>
              <w:bottom w:val="single" w:sz="6" w:space="0" w:color="000000"/>
            </w:tcBorders>
          </w:tcPr>
          <w:p w14:paraId="3ECD8B63"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b/>
                <w:bCs/>
                <w:sz w:val="20"/>
                <w:szCs w:val="20"/>
                <w:lang w:eastAsia="ru-RU"/>
              </w:rPr>
              <w:t>Наименование организации</w:t>
            </w:r>
          </w:p>
        </w:tc>
        <w:tc>
          <w:tcPr>
            <w:tcW w:w="2041" w:type="dxa"/>
            <w:tcBorders>
              <w:top w:val="single" w:sz="6" w:space="0" w:color="000000"/>
              <w:left w:val="single" w:sz="6" w:space="0" w:color="000000"/>
              <w:bottom w:val="single" w:sz="6" w:space="0" w:color="000000"/>
            </w:tcBorders>
          </w:tcPr>
          <w:p w14:paraId="6E692D9A"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b/>
                <w:bCs/>
                <w:sz w:val="20"/>
                <w:szCs w:val="20"/>
                <w:lang w:eastAsia="ru-RU"/>
              </w:rPr>
              <w:t>Вид экономической деятельности</w:t>
            </w:r>
          </w:p>
        </w:tc>
        <w:tc>
          <w:tcPr>
            <w:tcW w:w="1939" w:type="dxa"/>
            <w:tcBorders>
              <w:top w:val="single" w:sz="6" w:space="0" w:color="000000"/>
              <w:left w:val="single" w:sz="6" w:space="0" w:color="000000"/>
              <w:bottom w:val="single" w:sz="6" w:space="0" w:color="000000"/>
              <w:right w:val="single" w:sz="6" w:space="0" w:color="000000"/>
            </w:tcBorders>
          </w:tcPr>
          <w:p w14:paraId="54076893"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b/>
                <w:bCs/>
                <w:sz w:val="20"/>
                <w:szCs w:val="20"/>
                <w:lang w:eastAsia="ru-RU"/>
              </w:rPr>
              <w:t>Среднесписочная численность работающих (чел.)</w:t>
            </w:r>
          </w:p>
        </w:tc>
      </w:tr>
      <w:tr w:rsidR="00241F07" w:rsidRPr="00241F07" w14:paraId="45AB0765" w14:textId="77777777" w:rsidTr="00976BAA">
        <w:tc>
          <w:tcPr>
            <w:tcW w:w="520" w:type="dxa"/>
            <w:tcBorders>
              <w:left w:val="single" w:sz="6" w:space="0" w:color="000000"/>
              <w:bottom w:val="single" w:sz="6" w:space="0" w:color="000000"/>
            </w:tcBorders>
          </w:tcPr>
          <w:p w14:paraId="31D6D21F"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1</w:t>
            </w:r>
          </w:p>
        </w:tc>
        <w:tc>
          <w:tcPr>
            <w:tcW w:w="2778" w:type="dxa"/>
            <w:tcBorders>
              <w:left w:val="single" w:sz="6" w:space="0" w:color="000000"/>
              <w:bottom w:val="single" w:sz="6" w:space="0" w:color="000000"/>
            </w:tcBorders>
          </w:tcPr>
          <w:p w14:paraId="1947C4C2"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Большенагат-кинское</w:t>
            </w:r>
          </w:p>
        </w:tc>
        <w:tc>
          <w:tcPr>
            <w:tcW w:w="2287" w:type="dxa"/>
            <w:tcBorders>
              <w:left w:val="single" w:sz="6" w:space="0" w:color="000000"/>
              <w:bottom w:val="single" w:sz="6" w:space="0" w:color="000000"/>
            </w:tcBorders>
          </w:tcPr>
          <w:p w14:paraId="7154039E" w14:textId="77777777" w:rsidR="00241F07" w:rsidRPr="007463D8"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МОУ «Большенагаткинская СОШ»</w:t>
            </w:r>
          </w:p>
        </w:tc>
        <w:tc>
          <w:tcPr>
            <w:tcW w:w="2041" w:type="dxa"/>
            <w:tcBorders>
              <w:left w:val="single" w:sz="6" w:space="0" w:color="000000"/>
              <w:bottom w:val="single" w:sz="6" w:space="0" w:color="000000"/>
            </w:tcBorders>
          </w:tcPr>
          <w:p w14:paraId="3F1BA6A1"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Среднее полное образование</w:t>
            </w:r>
          </w:p>
        </w:tc>
        <w:tc>
          <w:tcPr>
            <w:tcW w:w="1939" w:type="dxa"/>
            <w:tcBorders>
              <w:left w:val="single" w:sz="6" w:space="0" w:color="000000"/>
              <w:bottom w:val="single" w:sz="6" w:space="0" w:color="000000"/>
              <w:right w:val="single" w:sz="6" w:space="0" w:color="000000"/>
            </w:tcBorders>
          </w:tcPr>
          <w:p w14:paraId="22D44D6D"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1</w:t>
            </w:r>
            <w:r w:rsidRPr="007463D8">
              <w:rPr>
                <w:rFonts w:ascii="PT Astra Serif" w:eastAsia="Times New Roman" w:hAnsi="PT Astra Serif" w:cs="Times New Roman"/>
                <w:sz w:val="20"/>
                <w:szCs w:val="20"/>
                <w:lang w:val="en-US" w:eastAsia="ru-RU"/>
              </w:rPr>
              <w:t>9</w:t>
            </w:r>
            <w:r w:rsidRPr="007463D8">
              <w:rPr>
                <w:rFonts w:ascii="PT Astra Serif" w:eastAsia="Times New Roman" w:hAnsi="PT Astra Serif" w:cs="Times New Roman"/>
                <w:sz w:val="20"/>
                <w:szCs w:val="20"/>
                <w:lang w:eastAsia="ru-RU"/>
              </w:rPr>
              <w:t>4</w:t>
            </w:r>
          </w:p>
        </w:tc>
      </w:tr>
      <w:tr w:rsidR="00241F07" w:rsidRPr="00241F07" w14:paraId="45D5F711" w14:textId="77777777" w:rsidTr="00976BAA">
        <w:tc>
          <w:tcPr>
            <w:tcW w:w="520" w:type="dxa"/>
            <w:tcBorders>
              <w:left w:val="single" w:sz="6" w:space="0" w:color="000000"/>
              <w:bottom w:val="single" w:sz="6" w:space="0" w:color="000000"/>
            </w:tcBorders>
          </w:tcPr>
          <w:p w14:paraId="4D477B64"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2</w:t>
            </w:r>
          </w:p>
        </w:tc>
        <w:tc>
          <w:tcPr>
            <w:tcW w:w="2778" w:type="dxa"/>
            <w:tcBorders>
              <w:left w:val="single" w:sz="6" w:space="0" w:color="000000"/>
              <w:bottom w:val="single" w:sz="6" w:space="0" w:color="000000"/>
            </w:tcBorders>
          </w:tcPr>
          <w:p w14:paraId="4A559307"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Большенагат-кинское</w:t>
            </w:r>
          </w:p>
        </w:tc>
        <w:tc>
          <w:tcPr>
            <w:tcW w:w="2287" w:type="dxa"/>
            <w:tcBorders>
              <w:left w:val="single" w:sz="6" w:space="0" w:color="000000"/>
              <w:bottom w:val="single" w:sz="6" w:space="0" w:color="000000"/>
            </w:tcBorders>
          </w:tcPr>
          <w:p w14:paraId="4FF65C5E" w14:textId="77777777" w:rsidR="00241F07" w:rsidRPr="007463D8"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ОГБПОУ «Большенагаткинский техникум технологии и сервиса»</w:t>
            </w:r>
          </w:p>
        </w:tc>
        <w:tc>
          <w:tcPr>
            <w:tcW w:w="2041" w:type="dxa"/>
            <w:tcBorders>
              <w:left w:val="single" w:sz="6" w:space="0" w:color="000000"/>
              <w:bottom w:val="single" w:sz="6" w:space="0" w:color="000000"/>
            </w:tcBorders>
          </w:tcPr>
          <w:p w14:paraId="39426069"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Обучение в ОУ среднего профессионального образования</w:t>
            </w:r>
          </w:p>
        </w:tc>
        <w:tc>
          <w:tcPr>
            <w:tcW w:w="1939" w:type="dxa"/>
            <w:tcBorders>
              <w:left w:val="single" w:sz="6" w:space="0" w:color="000000"/>
              <w:bottom w:val="single" w:sz="6" w:space="0" w:color="000000"/>
              <w:right w:val="single" w:sz="6" w:space="0" w:color="000000"/>
            </w:tcBorders>
          </w:tcPr>
          <w:p w14:paraId="427962F4"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69</w:t>
            </w:r>
          </w:p>
        </w:tc>
      </w:tr>
      <w:tr w:rsidR="00241F07" w:rsidRPr="00241F07" w14:paraId="29C20CB0" w14:textId="77777777" w:rsidTr="00976BAA">
        <w:tc>
          <w:tcPr>
            <w:tcW w:w="520" w:type="dxa"/>
            <w:tcBorders>
              <w:left w:val="single" w:sz="6" w:space="0" w:color="000000"/>
              <w:bottom w:val="single" w:sz="6" w:space="0" w:color="000000"/>
            </w:tcBorders>
          </w:tcPr>
          <w:p w14:paraId="3C742B81"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3</w:t>
            </w:r>
          </w:p>
        </w:tc>
        <w:tc>
          <w:tcPr>
            <w:tcW w:w="2778" w:type="dxa"/>
            <w:tcBorders>
              <w:left w:val="single" w:sz="6" w:space="0" w:color="000000"/>
              <w:bottom w:val="single" w:sz="6" w:space="0" w:color="000000"/>
            </w:tcBorders>
          </w:tcPr>
          <w:p w14:paraId="4FB5D605"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Цильниснкое</w:t>
            </w:r>
          </w:p>
        </w:tc>
        <w:tc>
          <w:tcPr>
            <w:tcW w:w="2287" w:type="dxa"/>
            <w:tcBorders>
              <w:left w:val="single" w:sz="6" w:space="0" w:color="000000"/>
              <w:bottom w:val="single" w:sz="6" w:space="0" w:color="000000"/>
            </w:tcBorders>
          </w:tcPr>
          <w:p w14:paraId="0DE055B6" w14:textId="77777777" w:rsidR="00241F07" w:rsidRPr="007463D8"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МОУ «Цильнинская СОШ»</w:t>
            </w:r>
          </w:p>
        </w:tc>
        <w:tc>
          <w:tcPr>
            <w:tcW w:w="2041" w:type="dxa"/>
            <w:tcBorders>
              <w:left w:val="single" w:sz="6" w:space="0" w:color="000000"/>
              <w:bottom w:val="single" w:sz="6" w:space="0" w:color="000000"/>
            </w:tcBorders>
          </w:tcPr>
          <w:p w14:paraId="7244DD10"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Среднее полное образование</w:t>
            </w:r>
          </w:p>
        </w:tc>
        <w:tc>
          <w:tcPr>
            <w:tcW w:w="1939" w:type="dxa"/>
            <w:tcBorders>
              <w:left w:val="single" w:sz="6" w:space="0" w:color="000000"/>
              <w:bottom w:val="single" w:sz="6" w:space="0" w:color="000000"/>
              <w:right w:val="single" w:sz="6" w:space="0" w:color="000000"/>
            </w:tcBorders>
          </w:tcPr>
          <w:p w14:paraId="56E1A69F"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val="en-US" w:eastAsia="ru-RU"/>
              </w:rPr>
              <w:t>104</w:t>
            </w:r>
          </w:p>
        </w:tc>
      </w:tr>
      <w:tr w:rsidR="00241F07" w:rsidRPr="00241F07" w14:paraId="69AEDD80" w14:textId="77777777" w:rsidTr="00976BAA">
        <w:tc>
          <w:tcPr>
            <w:tcW w:w="520" w:type="dxa"/>
            <w:tcBorders>
              <w:left w:val="single" w:sz="6" w:space="0" w:color="000000"/>
              <w:bottom w:val="single" w:sz="6" w:space="0" w:color="000000"/>
            </w:tcBorders>
          </w:tcPr>
          <w:p w14:paraId="146D7722"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4</w:t>
            </w:r>
          </w:p>
        </w:tc>
        <w:tc>
          <w:tcPr>
            <w:tcW w:w="2778" w:type="dxa"/>
            <w:tcBorders>
              <w:left w:val="single" w:sz="6" w:space="0" w:color="000000"/>
              <w:bottom w:val="single" w:sz="6" w:space="0" w:color="000000"/>
            </w:tcBorders>
          </w:tcPr>
          <w:p w14:paraId="468019DC"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Цильнинское</w:t>
            </w:r>
          </w:p>
        </w:tc>
        <w:tc>
          <w:tcPr>
            <w:tcW w:w="2287" w:type="dxa"/>
            <w:tcBorders>
              <w:left w:val="single" w:sz="6" w:space="0" w:color="000000"/>
              <w:bottom w:val="single" w:sz="6" w:space="0" w:color="000000"/>
            </w:tcBorders>
          </w:tcPr>
          <w:p w14:paraId="3B6CE3D7" w14:textId="77777777" w:rsidR="00241F07" w:rsidRPr="007463D8"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МДОУ Детский сад «Терем-Теремок»</w:t>
            </w:r>
          </w:p>
        </w:tc>
        <w:tc>
          <w:tcPr>
            <w:tcW w:w="2041" w:type="dxa"/>
            <w:tcBorders>
              <w:left w:val="single" w:sz="6" w:space="0" w:color="000000"/>
              <w:bottom w:val="single" w:sz="6" w:space="0" w:color="000000"/>
            </w:tcBorders>
          </w:tcPr>
          <w:p w14:paraId="5B6D7D8E"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Среднее полное образование</w:t>
            </w:r>
          </w:p>
        </w:tc>
        <w:tc>
          <w:tcPr>
            <w:tcW w:w="1939" w:type="dxa"/>
            <w:tcBorders>
              <w:left w:val="single" w:sz="6" w:space="0" w:color="000000"/>
              <w:bottom w:val="single" w:sz="6" w:space="0" w:color="000000"/>
              <w:right w:val="single" w:sz="6" w:space="0" w:color="000000"/>
            </w:tcBorders>
          </w:tcPr>
          <w:p w14:paraId="1276913F"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53</w:t>
            </w:r>
          </w:p>
        </w:tc>
      </w:tr>
      <w:tr w:rsidR="00241F07" w:rsidRPr="00241F07" w14:paraId="4FC5B34C" w14:textId="77777777" w:rsidTr="00976BAA">
        <w:tc>
          <w:tcPr>
            <w:tcW w:w="520" w:type="dxa"/>
            <w:tcBorders>
              <w:left w:val="single" w:sz="6" w:space="0" w:color="000000"/>
              <w:bottom w:val="single" w:sz="6" w:space="0" w:color="000000"/>
            </w:tcBorders>
          </w:tcPr>
          <w:p w14:paraId="74745981"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5</w:t>
            </w:r>
          </w:p>
        </w:tc>
        <w:tc>
          <w:tcPr>
            <w:tcW w:w="2778" w:type="dxa"/>
            <w:tcBorders>
              <w:left w:val="single" w:sz="6" w:space="0" w:color="000000"/>
              <w:bottom w:val="single" w:sz="6" w:space="0" w:color="000000"/>
            </w:tcBorders>
          </w:tcPr>
          <w:p w14:paraId="2E9A9A2F"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Алгашниское</w:t>
            </w:r>
          </w:p>
        </w:tc>
        <w:tc>
          <w:tcPr>
            <w:tcW w:w="2287" w:type="dxa"/>
            <w:tcBorders>
              <w:left w:val="single" w:sz="6" w:space="0" w:color="000000"/>
              <w:bottom w:val="single" w:sz="6" w:space="0" w:color="000000"/>
            </w:tcBorders>
          </w:tcPr>
          <w:p w14:paraId="7C19BB56" w14:textId="77777777" w:rsidR="00241F07" w:rsidRPr="007463D8"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МОУ «Староалгашинская СОШ»</w:t>
            </w:r>
          </w:p>
        </w:tc>
        <w:tc>
          <w:tcPr>
            <w:tcW w:w="2041" w:type="dxa"/>
            <w:tcBorders>
              <w:left w:val="single" w:sz="6" w:space="0" w:color="000000"/>
              <w:bottom w:val="single" w:sz="6" w:space="0" w:color="000000"/>
            </w:tcBorders>
          </w:tcPr>
          <w:p w14:paraId="0234D047"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Среднее полное образование</w:t>
            </w:r>
          </w:p>
        </w:tc>
        <w:tc>
          <w:tcPr>
            <w:tcW w:w="1939" w:type="dxa"/>
            <w:tcBorders>
              <w:left w:val="single" w:sz="6" w:space="0" w:color="000000"/>
              <w:bottom w:val="single" w:sz="6" w:space="0" w:color="000000"/>
              <w:right w:val="single" w:sz="6" w:space="0" w:color="000000"/>
            </w:tcBorders>
          </w:tcPr>
          <w:p w14:paraId="3F26D4FD"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42</w:t>
            </w:r>
          </w:p>
        </w:tc>
      </w:tr>
      <w:tr w:rsidR="00241F07" w:rsidRPr="00241F07" w14:paraId="03FD2C50" w14:textId="77777777" w:rsidTr="00976BAA">
        <w:tc>
          <w:tcPr>
            <w:tcW w:w="520" w:type="dxa"/>
            <w:tcBorders>
              <w:left w:val="single" w:sz="6" w:space="0" w:color="000000"/>
              <w:bottom w:val="single" w:sz="6" w:space="0" w:color="000000"/>
            </w:tcBorders>
          </w:tcPr>
          <w:p w14:paraId="6E7C3CBA"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6</w:t>
            </w:r>
          </w:p>
        </w:tc>
        <w:tc>
          <w:tcPr>
            <w:tcW w:w="2778" w:type="dxa"/>
            <w:tcBorders>
              <w:left w:val="single" w:sz="6" w:space="0" w:color="000000"/>
              <w:bottom w:val="single" w:sz="6" w:space="0" w:color="000000"/>
            </w:tcBorders>
          </w:tcPr>
          <w:p w14:paraId="2F32AEC5"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Елховоозернс-кое</w:t>
            </w:r>
          </w:p>
        </w:tc>
        <w:tc>
          <w:tcPr>
            <w:tcW w:w="2287" w:type="dxa"/>
            <w:tcBorders>
              <w:left w:val="single" w:sz="6" w:space="0" w:color="000000"/>
              <w:bottom w:val="single" w:sz="6" w:space="0" w:color="000000"/>
            </w:tcBorders>
          </w:tcPr>
          <w:p w14:paraId="46679781" w14:textId="77777777" w:rsidR="00241F07" w:rsidRPr="007463D8"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МОУ «Елховоозернская СОШ»</w:t>
            </w:r>
          </w:p>
        </w:tc>
        <w:tc>
          <w:tcPr>
            <w:tcW w:w="2041" w:type="dxa"/>
            <w:tcBorders>
              <w:left w:val="single" w:sz="6" w:space="0" w:color="000000"/>
              <w:bottom w:val="single" w:sz="6" w:space="0" w:color="000000"/>
            </w:tcBorders>
          </w:tcPr>
          <w:p w14:paraId="0F2C04D6"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Среднее полное образование</w:t>
            </w:r>
          </w:p>
        </w:tc>
        <w:tc>
          <w:tcPr>
            <w:tcW w:w="1939" w:type="dxa"/>
            <w:tcBorders>
              <w:left w:val="single" w:sz="6" w:space="0" w:color="000000"/>
              <w:bottom w:val="single" w:sz="6" w:space="0" w:color="000000"/>
              <w:right w:val="single" w:sz="6" w:space="0" w:color="000000"/>
            </w:tcBorders>
          </w:tcPr>
          <w:p w14:paraId="26C23878"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42</w:t>
            </w:r>
          </w:p>
        </w:tc>
      </w:tr>
      <w:tr w:rsidR="00241F07" w:rsidRPr="00241F07" w14:paraId="0B30CFAA" w14:textId="77777777" w:rsidTr="00976BAA">
        <w:tc>
          <w:tcPr>
            <w:tcW w:w="520" w:type="dxa"/>
            <w:tcBorders>
              <w:left w:val="single" w:sz="6" w:space="0" w:color="000000"/>
              <w:bottom w:val="single" w:sz="6" w:space="0" w:color="000000"/>
            </w:tcBorders>
          </w:tcPr>
          <w:p w14:paraId="2299AEF0"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7</w:t>
            </w:r>
          </w:p>
        </w:tc>
        <w:tc>
          <w:tcPr>
            <w:tcW w:w="2778" w:type="dxa"/>
            <w:tcBorders>
              <w:left w:val="single" w:sz="6" w:space="0" w:color="000000"/>
              <w:bottom w:val="single" w:sz="6" w:space="0" w:color="000000"/>
            </w:tcBorders>
          </w:tcPr>
          <w:p w14:paraId="7CD8F7AA"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Алгашинское</w:t>
            </w:r>
          </w:p>
        </w:tc>
        <w:tc>
          <w:tcPr>
            <w:tcW w:w="2287" w:type="dxa"/>
            <w:tcBorders>
              <w:left w:val="single" w:sz="6" w:space="0" w:color="000000"/>
              <w:bottom w:val="single" w:sz="6" w:space="0" w:color="000000"/>
            </w:tcBorders>
          </w:tcPr>
          <w:p w14:paraId="2AA223BA" w14:textId="77777777" w:rsidR="00241F07" w:rsidRPr="007463D8"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МОУ «Новоалгашинская СОШ»</w:t>
            </w:r>
          </w:p>
        </w:tc>
        <w:tc>
          <w:tcPr>
            <w:tcW w:w="2041" w:type="dxa"/>
            <w:tcBorders>
              <w:left w:val="single" w:sz="6" w:space="0" w:color="000000"/>
              <w:bottom w:val="single" w:sz="6" w:space="0" w:color="000000"/>
            </w:tcBorders>
          </w:tcPr>
          <w:p w14:paraId="294170DC"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Среднее полное образование</w:t>
            </w:r>
          </w:p>
        </w:tc>
        <w:tc>
          <w:tcPr>
            <w:tcW w:w="1939" w:type="dxa"/>
            <w:tcBorders>
              <w:left w:val="single" w:sz="6" w:space="0" w:color="000000"/>
              <w:bottom w:val="single" w:sz="6" w:space="0" w:color="000000"/>
              <w:right w:val="single" w:sz="6" w:space="0" w:color="000000"/>
            </w:tcBorders>
          </w:tcPr>
          <w:p w14:paraId="4E937D0A"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41</w:t>
            </w:r>
          </w:p>
        </w:tc>
      </w:tr>
      <w:tr w:rsidR="00241F07" w:rsidRPr="00241F07" w14:paraId="74B9713E" w14:textId="77777777" w:rsidTr="00976BAA">
        <w:tc>
          <w:tcPr>
            <w:tcW w:w="520" w:type="dxa"/>
            <w:tcBorders>
              <w:left w:val="single" w:sz="6" w:space="0" w:color="000000"/>
              <w:bottom w:val="single" w:sz="6" w:space="0" w:color="000000"/>
            </w:tcBorders>
          </w:tcPr>
          <w:p w14:paraId="6A9B56DE"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8</w:t>
            </w:r>
          </w:p>
        </w:tc>
        <w:tc>
          <w:tcPr>
            <w:tcW w:w="2778" w:type="dxa"/>
            <w:tcBorders>
              <w:left w:val="single" w:sz="6" w:space="0" w:color="000000"/>
              <w:bottom w:val="single" w:sz="6" w:space="0" w:color="000000"/>
            </w:tcBorders>
          </w:tcPr>
          <w:p w14:paraId="64605FA2"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Большенагат-кинское</w:t>
            </w:r>
          </w:p>
        </w:tc>
        <w:tc>
          <w:tcPr>
            <w:tcW w:w="2287" w:type="dxa"/>
            <w:tcBorders>
              <w:left w:val="single" w:sz="6" w:space="0" w:color="000000"/>
              <w:bottom w:val="single" w:sz="6" w:space="0" w:color="000000"/>
            </w:tcBorders>
          </w:tcPr>
          <w:p w14:paraId="6041B3A6" w14:textId="77777777" w:rsidR="00241F07" w:rsidRPr="007463D8"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МОУ Малонагаткинская СОШ»</w:t>
            </w:r>
          </w:p>
        </w:tc>
        <w:tc>
          <w:tcPr>
            <w:tcW w:w="2041" w:type="dxa"/>
            <w:tcBorders>
              <w:left w:val="single" w:sz="6" w:space="0" w:color="000000"/>
              <w:bottom w:val="single" w:sz="6" w:space="0" w:color="000000"/>
            </w:tcBorders>
          </w:tcPr>
          <w:p w14:paraId="5395D36D"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Среднее полное образование</w:t>
            </w:r>
          </w:p>
        </w:tc>
        <w:tc>
          <w:tcPr>
            <w:tcW w:w="1939" w:type="dxa"/>
            <w:tcBorders>
              <w:left w:val="single" w:sz="6" w:space="0" w:color="000000"/>
              <w:bottom w:val="single" w:sz="6" w:space="0" w:color="000000"/>
              <w:right w:val="single" w:sz="6" w:space="0" w:color="000000"/>
            </w:tcBorders>
          </w:tcPr>
          <w:p w14:paraId="35DCDA8F"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40</w:t>
            </w:r>
          </w:p>
        </w:tc>
      </w:tr>
      <w:tr w:rsidR="00241F07" w:rsidRPr="00241F07" w14:paraId="33987B5D" w14:textId="77777777" w:rsidTr="00976BAA">
        <w:tc>
          <w:tcPr>
            <w:tcW w:w="520" w:type="dxa"/>
            <w:tcBorders>
              <w:left w:val="single" w:sz="6" w:space="0" w:color="000000"/>
              <w:bottom w:val="single" w:sz="6" w:space="0" w:color="000000"/>
            </w:tcBorders>
          </w:tcPr>
          <w:p w14:paraId="093A5ACD"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9</w:t>
            </w:r>
          </w:p>
        </w:tc>
        <w:tc>
          <w:tcPr>
            <w:tcW w:w="2778" w:type="dxa"/>
            <w:tcBorders>
              <w:left w:val="single" w:sz="6" w:space="0" w:color="000000"/>
              <w:bottom w:val="single" w:sz="6" w:space="0" w:color="000000"/>
            </w:tcBorders>
          </w:tcPr>
          <w:p w14:paraId="1EBA26F1"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Тимерсянское</w:t>
            </w:r>
          </w:p>
        </w:tc>
        <w:tc>
          <w:tcPr>
            <w:tcW w:w="2287" w:type="dxa"/>
            <w:tcBorders>
              <w:left w:val="single" w:sz="6" w:space="0" w:color="000000"/>
              <w:bottom w:val="single" w:sz="6" w:space="0" w:color="000000"/>
            </w:tcBorders>
          </w:tcPr>
          <w:p w14:paraId="6674B56E" w14:textId="77777777" w:rsidR="00241F07" w:rsidRPr="007463D8" w:rsidRDefault="00241F07" w:rsidP="007463D8">
            <w:pPr>
              <w:widowControl w:val="0"/>
              <w:spacing w:beforeAutospacing="1" w:after="0" w:line="276" w:lineRule="auto"/>
              <w:ind w:right="-105"/>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МОУ «Верхнетимерсянская СОШ»</w:t>
            </w:r>
          </w:p>
        </w:tc>
        <w:tc>
          <w:tcPr>
            <w:tcW w:w="2041" w:type="dxa"/>
            <w:tcBorders>
              <w:left w:val="single" w:sz="6" w:space="0" w:color="000000"/>
              <w:bottom w:val="single" w:sz="6" w:space="0" w:color="000000"/>
            </w:tcBorders>
          </w:tcPr>
          <w:p w14:paraId="26611A8C"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Среднее полное образование</w:t>
            </w:r>
          </w:p>
        </w:tc>
        <w:tc>
          <w:tcPr>
            <w:tcW w:w="1939" w:type="dxa"/>
            <w:tcBorders>
              <w:left w:val="single" w:sz="6" w:space="0" w:color="000000"/>
              <w:bottom w:val="single" w:sz="6" w:space="0" w:color="000000"/>
              <w:right w:val="single" w:sz="6" w:space="0" w:color="000000"/>
            </w:tcBorders>
          </w:tcPr>
          <w:p w14:paraId="764441AD"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39</w:t>
            </w:r>
          </w:p>
        </w:tc>
      </w:tr>
      <w:tr w:rsidR="00241F07" w:rsidRPr="00241F07" w14:paraId="4DBFD88E" w14:textId="77777777" w:rsidTr="00976BAA">
        <w:tc>
          <w:tcPr>
            <w:tcW w:w="520" w:type="dxa"/>
            <w:tcBorders>
              <w:left w:val="single" w:sz="6" w:space="0" w:color="000000"/>
              <w:bottom w:val="single" w:sz="6" w:space="0" w:color="000000"/>
            </w:tcBorders>
          </w:tcPr>
          <w:p w14:paraId="7BC17FD0"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10</w:t>
            </w:r>
          </w:p>
        </w:tc>
        <w:tc>
          <w:tcPr>
            <w:tcW w:w="2778" w:type="dxa"/>
            <w:tcBorders>
              <w:left w:val="single" w:sz="6" w:space="0" w:color="000000"/>
              <w:bottom w:val="single" w:sz="6" w:space="0" w:color="000000"/>
            </w:tcBorders>
          </w:tcPr>
          <w:p w14:paraId="49515762"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Алгашинское</w:t>
            </w:r>
          </w:p>
        </w:tc>
        <w:tc>
          <w:tcPr>
            <w:tcW w:w="2287" w:type="dxa"/>
            <w:tcBorders>
              <w:left w:val="single" w:sz="6" w:space="0" w:color="000000"/>
              <w:bottom w:val="single" w:sz="6" w:space="0" w:color="000000"/>
            </w:tcBorders>
          </w:tcPr>
          <w:p w14:paraId="50921827" w14:textId="77777777" w:rsidR="00241F07" w:rsidRPr="007463D8"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МОУ «Богдашкинская СОШ»</w:t>
            </w:r>
          </w:p>
        </w:tc>
        <w:tc>
          <w:tcPr>
            <w:tcW w:w="2041" w:type="dxa"/>
            <w:tcBorders>
              <w:left w:val="single" w:sz="6" w:space="0" w:color="000000"/>
              <w:bottom w:val="single" w:sz="6" w:space="0" w:color="000000"/>
            </w:tcBorders>
          </w:tcPr>
          <w:p w14:paraId="0FB569EF"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Среднее полное образование</w:t>
            </w:r>
          </w:p>
        </w:tc>
        <w:tc>
          <w:tcPr>
            <w:tcW w:w="1939" w:type="dxa"/>
            <w:tcBorders>
              <w:left w:val="single" w:sz="6" w:space="0" w:color="000000"/>
              <w:bottom w:val="single" w:sz="6" w:space="0" w:color="000000"/>
              <w:right w:val="single" w:sz="6" w:space="0" w:color="000000"/>
            </w:tcBorders>
          </w:tcPr>
          <w:p w14:paraId="3DADC087"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38</w:t>
            </w:r>
          </w:p>
        </w:tc>
      </w:tr>
      <w:tr w:rsidR="00241F07" w:rsidRPr="00241F07" w14:paraId="60E939E2" w14:textId="77777777" w:rsidTr="00976BAA">
        <w:tc>
          <w:tcPr>
            <w:tcW w:w="520" w:type="dxa"/>
            <w:tcBorders>
              <w:left w:val="single" w:sz="6" w:space="0" w:color="000000"/>
              <w:bottom w:val="single" w:sz="6" w:space="0" w:color="000000"/>
            </w:tcBorders>
          </w:tcPr>
          <w:p w14:paraId="53E38D6F"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11</w:t>
            </w:r>
          </w:p>
        </w:tc>
        <w:tc>
          <w:tcPr>
            <w:tcW w:w="2778" w:type="dxa"/>
            <w:tcBorders>
              <w:left w:val="single" w:sz="6" w:space="0" w:color="000000"/>
              <w:bottom w:val="single" w:sz="6" w:space="0" w:color="000000"/>
            </w:tcBorders>
          </w:tcPr>
          <w:p w14:paraId="5BB5D0F6"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Большенагат-кинское</w:t>
            </w:r>
          </w:p>
        </w:tc>
        <w:tc>
          <w:tcPr>
            <w:tcW w:w="2287" w:type="dxa"/>
            <w:tcBorders>
              <w:left w:val="single" w:sz="6" w:space="0" w:color="000000"/>
              <w:bottom w:val="single" w:sz="6" w:space="0" w:color="000000"/>
            </w:tcBorders>
          </w:tcPr>
          <w:p w14:paraId="691E4DF3" w14:textId="77777777" w:rsidR="00241F07" w:rsidRPr="007463D8"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МДОУ Детский сад «Сказка»</w:t>
            </w:r>
          </w:p>
        </w:tc>
        <w:tc>
          <w:tcPr>
            <w:tcW w:w="2041" w:type="dxa"/>
            <w:tcBorders>
              <w:left w:val="single" w:sz="6" w:space="0" w:color="000000"/>
              <w:bottom w:val="single" w:sz="6" w:space="0" w:color="000000"/>
            </w:tcBorders>
          </w:tcPr>
          <w:p w14:paraId="4AA14249" w14:textId="77777777" w:rsidR="00241F07" w:rsidRPr="007463D8" w:rsidRDefault="00241F07" w:rsidP="007463D8">
            <w:pPr>
              <w:widowControl w:val="0"/>
              <w:spacing w:beforeAutospacing="1" w:after="0" w:line="276" w:lineRule="auto"/>
              <w:jc w:val="both"/>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Среднее полное образование</w:t>
            </w:r>
          </w:p>
        </w:tc>
        <w:tc>
          <w:tcPr>
            <w:tcW w:w="1939" w:type="dxa"/>
            <w:tcBorders>
              <w:left w:val="single" w:sz="6" w:space="0" w:color="000000"/>
              <w:bottom w:val="single" w:sz="6" w:space="0" w:color="000000"/>
              <w:right w:val="single" w:sz="6" w:space="0" w:color="000000"/>
            </w:tcBorders>
          </w:tcPr>
          <w:p w14:paraId="2778D0A6" w14:textId="77777777" w:rsidR="00241F07" w:rsidRPr="007463D8"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7463D8">
              <w:rPr>
                <w:rFonts w:ascii="PT Astra Serif" w:eastAsia="Times New Roman" w:hAnsi="PT Astra Serif" w:cs="Times New Roman"/>
                <w:sz w:val="20"/>
                <w:szCs w:val="20"/>
                <w:lang w:eastAsia="ru-RU"/>
              </w:rPr>
              <w:t>35</w:t>
            </w:r>
          </w:p>
        </w:tc>
      </w:tr>
    </w:tbl>
    <w:p w14:paraId="7DAD82DA" w14:textId="77777777" w:rsidR="00940686" w:rsidRDefault="00940686" w:rsidP="00940686">
      <w:pPr>
        <w:spacing w:before="100" w:beforeAutospacing="1" w:after="100" w:afterAutospacing="1" w:line="276" w:lineRule="auto"/>
        <w:contextualSpacing/>
        <w:jc w:val="both"/>
        <w:rPr>
          <w:rFonts w:ascii="PT Astra Serif" w:eastAsia="Times New Roman" w:hAnsi="PT Astra Serif" w:cs="Times New Roman"/>
          <w:lang w:eastAsia="ru-RU"/>
        </w:rPr>
      </w:pPr>
    </w:p>
    <w:p w14:paraId="39A852A7" w14:textId="356995FD" w:rsidR="00241F07" w:rsidRPr="00241F07" w:rsidRDefault="00241F07" w:rsidP="00940686">
      <w:pPr>
        <w:spacing w:before="100" w:beforeAutospacing="1" w:after="100" w:afterAutospacing="1" w:line="276" w:lineRule="auto"/>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Организаций с численностью работающих более 100 человек на террит</w:t>
      </w:r>
      <w:r w:rsidR="007463D8">
        <w:rPr>
          <w:rFonts w:ascii="PT Astra Serif" w:eastAsia="Times New Roman" w:hAnsi="PT Astra Serif" w:cs="Times New Roman"/>
          <w:lang w:eastAsia="ru-RU"/>
        </w:rPr>
        <w:t>ории района зарегистрировано</w:t>
      </w:r>
      <w:proofErr w:type="gramStart"/>
      <w:r w:rsidR="007463D8">
        <w:rPr>
          <w:rFonts w:ascii="PT Astra Serif" w:eastAsia="Times New Roman" w:hAnsi="PT Astra Serif" w:cs="Times New Roman"/>
          <w:lang w:eastAsia="ru-RU"/>
        </w:rPr>
        <w:t xml:space="preserve"> </w:t>
      </w:r>
      <w:r w:rsidRPr="00241F07">
        <w:rPr>
          <w:rFonts w:ascii="PT Astra Serif" w:eastAsia="Times New Roman" w:hAnsi="PT Astra Serif" w:cs="Times New Roman"/>
          <w:lang w:eastAsia="ru-RU"/>
        </w:rPr>
        <w:t>:</w:t>
      </w:r>
      <w:proofErr w:type="gramEnd"/>
    </w:p>
    <w:p w14:paraId="09779A53" w14:textId="77777777" w:rsidR="00241F07" w:rsidRPr="00241F07" w:rsidRDefault="00241F07" w:rsidP="00940686">
      <w:pPr>
        <w:spacing w:before="100" w:beforeAutospacing="1" w:after="100" w:afterAutospacing="1" w:line="360" w:lineRule="auto"/>
        <w:ind w:firstLine="703"/>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            АО «Ульяновский сахарный завод»          - 540</w:t>
      </w:r>
    </w:p>
    <w:p w14:paraId="4C682AD5" w14:textId="77777777" w:rsidR="00241F07" w:rsidRPr="00241F07" w:rsidRDefault="00241F07" w:rsidP="00940686">
      <w:pPr>
        <w:spacing w:before="100" w:beforeAutospacing="1" w:after="100" w:afterAutospacing="1" w:line="360" w:lineRule="auto"/>
        <w:ind w:firstLine="703"/>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            ГУЗ «Большенагаткинская РБ»                  - 411</w:t>
      </w:r>
    </w:p>
    <w:p w14:paraId="53400E8F" w14:textId="77777777" w:rsidR="00241F07" w:rsidRPr="00241F07" w:rsidRDefault="00241F07" w:rsidP="00940686">
      <w:pPr>
        <w:spacing w:before="100" w:beforeAutospacing="1" w:after="100" w:afterAutospacing="1" w:line="360" w:lineRule="auto"/>
        <w:ind w:firstLine="703"/>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            МОУ «Большенагаткинская СОШ»          - 194</w:t>
      </w:r>
    </w:p>
    <w:p w14:paraId="2A2B1921" w14:textId="68E0EDCB" w:rsidR="00241F07" w:rsidRPr="00241F07" w:rsidRDefault="00241F07" w:rsidP="00940686">
      <w:pPr>
        <w:spacing w:before="100" w:beforeAutospacing="1" w:after="100" w:afterAutospacing="1" w:line="360" w:lineRule="auto"/>
        <w:ind w:firstLine="703"/>
        <w:contextualSpacing/>
        <w:rPr>
          <w:rFonts w:ascii="PT Astra Serif" w:eastAsia="Times New Roman" w:hAnsi="PT Astra Serif" w:cs="Times New Roman"/>
          <w:lang w:eastAsia="ru-RU"/>
        </w:rPr>
      </w:pPr>
      <w:r w:rsidRPr="00241F07">
        <w:rPr>
          <w:rFonts w:ascii="PT Astra Serif" w:eastAsia="Times New Roman" w:hAnsi="PT Astra Serif" w:cs="Times New Roman"/>
          <w:lang w:eastAsia="ru-RU"/>
        </w:rPr>
        <w:t>     </w:t>
      </w:r>
      <w:r w:rsidR="007463D8">
        <w:rPr>
          <w:rFonts w:ascii="PT Astra Serif" w:eastAsia="Times New Roman" w:hAnsi="PT Astra Serif" w:cs="Times New Roman"/>
          <w:lang w:eastAsia="ru-RU"/>
        </w:rPr>
        <w:t xml:space="preserve">  </w:t>
      </w:r>
      <w:r w:rsidRPr="00241F07">
        <w:rPr>
          <w:rFonts w:ascii="PT Astra Serif" w:eastAsia="Times New Roman" w:hAnsi="PT Astra Serif" w:cs="Times New Roman"/>
          <w:lang w:eastAsia="ru-RU"/>
        </w:rPr>
        <w:t>     МОУ «Цильнинская СОШ</w:t>
      </w:r>
      <w:r w:rsidR="00940686">
        <w:rPr>
          <w:rFonts w:ascii="PT Astra Serif" w:eastAsia="Times New Roman" w:hAnsi="PT Astra Serif" w:cs="Times New Roman"/>
          <w:lang w:eastAsia="ru-RU"/>
        </w:rPr>
        <w:t>»                         - 10</w:t>
      </w:r>
    </w:p>
    <w:p w14:paraId="526FD390" w14:textId="77777777" w:rsidR="00241F07" w:rsidRPr="00241F07" w:rsidRDefault="00241F07" w:rsidP="00940686">
      <w:pPr>
        <w:spacing w:before="100" w:beforeAutospacing="1" w:after="100" w:afterAutospacing="1" w:line="276" w:lineRule="auto"/>
        <w:ind w:firstLine="705"/>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 xml:space="preserve">Основной отраслью муниципального образования является сельское хозяйство и перерабатывающая промышленность, представленная АО «Ульяновский сахарный завод», ООО «Элеватор Цильна» </w:t>
      </w:r>
      <w:proofErr w:type="gramStart"/>
      <w:r w:rsidRPr="00241F07">
        <w:rPr>
          <w:rFonts w:ascii="PT Astra Serif" w:eastAsia="Times New Roman" w:hAnsi="PT Astra Serif" w:cs="Times New Roman"/>
          <w:lang w:eastAsia="ru-RU"/>
        </w:rPr>
        <w:t>и ООО</w:t>
      </w:r>
      <w:proofErr w:type="gramEnd"/>
      <w:r w:rsidRPr="00241F07">
        <w:rPr>
          <w:rFonts w:ascii="PT Astra Serif" w:eastAsia="Times New Roman" w:hAnsi="PT Astra Serif" w:cs="Times New Roman"/>
          <w:lang w:eastAsia="ru-RU"/>
        </w:rPr>
        <w:t xml:space="preserve"> </w:t>
      </w:r>
      <w:r w:rsidRPr="00241F07">
        <w:rPr>
          <w:rFonts w:ascii="PT Astra Serif" w:eastAsia="Times New Roman" w:hAnsi="PT Astra Serif" w:cs="Times New Roman"/>
          <w:lang w:eastAsia="ru-RU"/>
        </w:rPr>
        <w:lastRenderedPageBreak/>
        <w:t>«Нагаткинский перерабатывающий комбинат». Ситуация на предприятиях муниципального образования стабильная, высвобождений и значительного движения работников между предприятиями не наблюдается.</w:t>
      </w:r>
    </w:p>
    <w:p w14:paraId="27142D94" w14:textId="77777777" w:rsidR="00241F07" w:rsidRPr="00241F07" w:rsidRDefault="00241F07" w:rsidP="00940686">
      <w:pPr>
        <w:spacing w:before="100" w:beforeAutospacing="1" w:after="100" w:afterAutospacing="1" w:line="276" w:lineRule="auto"/>
        <w:ind w:firstLine="705"/>
        <w:contextualSpacing/>
        <w:jc w:val="both"/>
        <w:rPr>
          <w:rFonts w:ascii="PT Astra Serif" w:eastAsia="Times New Roman" w:hAnsi="PT Astra Serif" w:cs="Times New Roman"/>
          <w:lang w:eastAsia="ru-RU"/>
        </w:rPr>
      </w:pPr>
    </w:p>
    <w:p w14:paraId="4C2560AE" w14:textId="77777777" w:rsidR="00241F07" w:rsidRPr="00241F07" w:rsidRDefault="00241F07" w:rsidP="00940686">
      <w:pPr>
        <w:spacing w:before="100" w:beforeAutospacing="1" w:after="100" w:afterAutospacing="1" w:line="276" w:lineRule="auto"/>
        <w:ind w:firstLine="705"/>
        <w:contextualSpacing/>
        <w:jc w:val="center"/>
        <w:rPr>
          <w:rFonts w:ascii="PT Astra Serif" w:eastAsia="Times New Roman" w:hAnsi="PT Astra Serif" w:cs="Times New Roman"/>
          <w:lang w:eastAsia="ru-RU"/>
        </w:rPr>
      </w:pPr>
      <w:r w:rsidRPr="00241F07">
        <w:rPr>
          <w:rFonts w:ascii="PT Astra Serif" w:eastAsia="Times New Roman" w:hAnsi="PT Astra Serif" w:cs="Times New Roman"/>
          <w:b/>
          <w:bCs/>
          <w:lang w:eastAsia="ru-RU"/>
        </w:rPr>
        <w:t>Обратившиеся в службу занятости населения за содействием в поиске подходящей работы</w:t>
      </w:r>
    </w:p>
    <w:p w14:paraId="50FACBDA" w14:textId="77777777" w:rsidR="00241F07" w:rsidRPr="00241F07" w:rsidRDefault="00241F07" w:rsidP="00940686">
      <w:pPr>
        <w:spacing w:before="100" w:beforeAutospacing="1" w:after="100" w:afterAutospacing="1" w:line="276" w:lineRule="auto"/>
        <w:ind w:firstLine="708"/>
        <w:contextualSpacing/>
        <w:rPr>
          <w:rFonts w:ascii="PT Astra Serif" w:eastAsia="Times New Roman" w:hAnsi="PT Astra Serif" w:cs="Times New Roman"/>
          <w:lang w:eastAsia="ru-RU"/>
        </w:rPr>
      </w:pPr>
    </w:p>
    <w:p w14:paraId="406B3F77" w14:textId="77777777" w:rsidR="00241F07" w:rsidRPr="00241F07" w:rsidRDefault="00241F07" w:rsidP="00940686">
      <w:pPr>
        <w:spacing w:before="100" w:beforeAutospacing="1" w:after="100" w:afterAutospacing="1" w:line="276" w:lineRule="auto"/>
        <w:ind w:firstLine="708"/>
        <w:contextualSpacing/>
        <w:rPr>
          <w:rFonts w:ascii="PT Astra Serif" w:eastAsia="Times New Roman" w:hAnsi="PT Astra Serif" w:cs="Times New Roman"/>
          <w:lang w:eastAsia="ru-RU"/>
        </w:rPr>
      </w:pPr>
      <w:r w:rsidRPr="00241F07">
        <w:rPr>
          <w:rFonts w:ascii="PT Astra Serif" w:eastAsia="Times New Roman" w:hAnsi="PT Astra Serif" w:cs="Times New Roman"/>
          <w:lang w:eastAsia="ru-RU"/>
        </w:rPr>
        <w:t>За отчетный период в  центр занятости населения обратилось  240 человек, что на 7</w:t>
      </w:r>
      <w:r w:rsidRPr="00241F07">
        <w:rPr>
          <w:rFonts w:ascii="PT Astra Serif" w:eastAsia="Times New Roman" w:hAnsi="PT Astra Serif" w:cs="Times New Roman"/>
          <w:shd w:val="clear" w:color="auto" w:fill="FFFF00"/>
          <w:lang w:eastAsia="ru-RU"/>
        </w:rPr>
        <w:t xml:space="preserve"> </w:t>
      </w:r>
      <w:r w:rsidRPr="00241F07">
        <w:rPr>
          <w:rFonts w:ascii="PT Astra Serif" w:eastAsia="Times New Roman" w:hAnsi="PT Astra Serif" w:cs="Times New Roman"/>
          <w:lang w:eastAsia="ru-RU"/>
        </w:rPr>
        <w:t>человек меньше, чем за данный период прошлого года.</w:t>
      </w:r>
    </w:p>
    <w:p w14:paraId="0481D704" w14:textId="77777777" w:rsidR="00940686" w:rsidRDefault="00940686" w:rsidP="007463D8">
      <w:pPr>
        <w:spacing w:beforeAutospacing="1" w:afterAutospacing="1" w:line="276" w:lineRule="auto"/>
        <w:ind w:left="705" w:firstLine="708"/>
        <w:rPr>
          <w:rFonts w:ascii="PT Astra Serif" w:eastAsia="Times New Roman" w:hAnsi="PT Astra Serif" w:cs="Times New Roman"/>
          <w:lang w:eastAsia="ru-RU"/>
        </w:rPr>
      </w:pPr>
    </w:p>
    <w:p w14:paraId="0D609C0C" w14:textId="77777777" w:rsidR="00241F07" w:rsidRPr="00241F07" w:rsidRDefault="00241F07" w:rsidP="007463D8">
      <w:pPr>
        <w:spacing w:beforeAutospacing="1" w:afterAutospacing="1" w:line="276" w:lineRule="auto"/>
        <w:ind w:left="705" w:firstLine="708"/>
        <w:rPr>
          <w:rFonts w:ascii="PT Astra Serif" w:eastAsia="Times New Roman" w:hAnsi="PT Astra Serif" w:cs="Times New Roman"/>
          <w:lang w:eastAsia="ru-RU"/>
        </w:rPr>
      </w:pPr>
      <w:r w:rsidRPr="00241F07">
        <w:rPr>
          <w:rFonts w:ascii="PT Astra Serif" w:eastAsia="Times New Roman" w:hAnsi="PT Astra Serif" w:cs="Times New Roman"/>
          <w:lang w:eastAsia="ru-RU"/>
        </w:rPr>
        <w:t>Из них:                   </w:t>
      </w:r>
    </w:p>
    <w:tbl>
      <w:tblPr>
        <w:tblW w:w="9570" w:type="dxa"/>
        <w:tblInd w:w="135" w:type="dxa"/>
        <w:tblLayout w:type="fixed"/>
        <w:tblCellMar>
          <w:left w:w="75" w:type="dxa"/>
          <w:right w:w="75" w:type="dxa"/>
        </w:tblCellMar>
        <w:tblLook w:val="04A0" w:firstRow="1" w:lastRow="0" w:firstColumn="1" w:lastColumn="0" w:noHBand="0" w:noVBand="1"/>
      </w:tblPr>
      <w:tblGrid>
        <w:gridCol w:w="1224"/>
        <w:gridCol w:w="5431"/>
        <w:gridCol w:w="1527"/>
        <w:gridCol w:w="1388"/>
      </w:tblGrid>
      <w:tr w:rsidR="00241F07" w:rsidRPr="00241F07" w14:paraId="6EDD005C" w14:textId="77777777" w:rsidTr="00976BAA">
        <w:tc>
          <w:tcPr>
            <w:tcW w:w="1224" w:type="dxa"/>
            <w:tcBorders>
              <w:top w:val="single" w:sz="6" w:space="0" w:color="000000"/>
              <w:left w:val="single" w:sz="6" w:space="0" w:color="000000"/>
              <w:bottom w:val="single" w:sz="6" w:space="0" w:color="000000"/>
              <w:right w:val="single" w:sz="6" w:space="0" w:color="000000"/>
            </w:tcBorders>
          </w:tcPr>
          <w:p w14:paraId="4E4F33B4" w14:textId="77777777" w:rsidR="00241F07" w:rsidRPr="00940686" w:rsidRDefault="00241F07" w:rsidP="007463D8">
            <w:pPr>
              <w:widowControl w:val="0"/>
              <w:spacing w:beforeAutospacing="1" w:after="0" w:line="276" w:lineRule="auto"/>
              <w:ind w:left="420"/>
              <w:rPr>
                <w:rFonts w:ascii="PT Astra Serif" w:eastAsia="Times New Roman" w:hAnsi="PT Astra Serif" w:cs="Times New Roman"/>
                <w:sz w:val="20"/>
                <w:szCs w:val="20"/>
                <w:lang w:eastAsia="ru-RU"/>
              </w:rPr>
            </w:pPr>
            <w:r w:rsidRPr="00940686">
              <w:rPr>
                <w:rFonts w:ascii="PT Astra Serif" w:eastAsia="Times New Roman" w:hAnsi="PT Astra Serif" w:cs="Times New Roman"/>
                <w:b/>
                <w:bCs/>
                <w:sz w:val="20"/>
                <w:szCs w:val="20"/>
                <w:lang w:eastAsia="ru-RU"/>
              </w:rPr>
              <w:t> №.   п.п.</w:t>
            </w:r>
          </w:p>
        </w:tc>
        <w:tc>
          <w:tcPr>
            <w:tcW w:w="5430" w:type="dxa"/>
            <w:tcBorders>
              <w:top w:val="single" w:sz="6" w:space="0" w:color="000000"/>
              <w:bottom w:val="single" w:sz="6" w:space="0" w:color="000000"/>
              <w:right w:val="single" w:sz="6" w:space="0" w:color="000000"/>
            </w:tcBorders>
          </w:tcPr>
          <w:p w14:paraId="4F7F54D6"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b/>
                <w:bCs/>
                <w:sz w:val="20"/>
                <w:szCs w:val="20"/>
                <w:lang w:eastAsia="ru-RU"/>
              </w:rPr>
              <w:t>            Категории граждан</w:t>
            </w:r>
          </w:p>
        </w:tc>
        <w:tc>
          <w:tcPr>
            <w:tcW w:w="1527" w:type="dxa"/>
            <w:tcBorders>
              <w:top w:val="single" w:sz="6" w:space="0" w:color="000000"/>
              <w:bottom w:val="single" w:sz="6" w:space="0" w:color="000000"/>
              <w:right w:val="single" w:sz="6" w:space="0" w:color="000000"/>
            </w:tcBorders>
          </w:tcPr>
          <w:p w14:paraId="62E6646A" w14:textId="77777777" w:rsidR="00241F07" w:rsidRPr="00940686" w:rsidRDefault="00241F07" w:rsidP="007463D8">
            <w:pPr>
              <w:widowControl w:val="0"/>
              <w:spacing w:beforeAutospacing="1" w:afterAutospacing="1"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b/>
                <w:bCs/>
                <w:sz w:val="20"/>
                <w:szCs w:val="20"/>
                <w:lang w:eastAsia="ru-RU"/>
              </w:rPr>
              <w:t>  4 квартал</w:t>
            </w:r>
          </w:p>
          <w:p w14:paraId="3BA72C12"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b/>
                <w:bCs/>
                <w:sz w:val="20"/>
                <w:szCs w:val="20"/>
                <w:lang w:eastAsia="ru-RU"/>
              </w:rPr>
              <w:t>   20</w:t>
            </w:r>
            <w:r w:rsidRPr="00940686">
              <w:rPr>
                <w:rFonts w:ascii="PT Astra Serif" w:eastAsia="Times New Roman" w:hAnsi="PT Astra Serif" w:cs="Times New Roman"/>
                <w:b/>
                <w:bCs/>
                <w:sz w:val="20"/>
                <w:szCs w:val="20"/>
                <w:lang w:val="en-US" w:eastAsia="ru-RU"/>
              </w:rPr>
              <w:t>24</w:t>
            </w:r>
            <w:r w:rsidRPr="00940686">
              <w:rPr>
                <w:rFonts w:ascii="PT Astra Serif" w:eastAsia="Times New Roman" w:hAnsi="PT Astra Serif" w:cs="Times New Roman"/>
                <w:b/>
                <w:bCs/>
                <w:sz w:val="20"/>
                <w:szCs w:val="20"/>
                <w:lang w:eastAsia="ru-RU"/>
              </w:rPr>
              <w:t xml:space="preserve"> года</w:t>
            </w:r>
          </w:p>
        </w:tc>
        <w:tc>
          <w:tcPr>
            <w:tcW w:w="1388" w:type="dxa"/>
            <w:tcBorders>
              <w:top w:val="single" w:sz="6" w:space="0" w:color="000000"/>
              <w:bottom w:val="single" w:sz="6" w:space="0" w:color="000000"/>
              <w:right w:val="single" w:sz="6" w:space="0" w:color="000000"/>
            </w:tcBorders>
          </w:tcPr>
          <w:p w14:paraId="17528828" w14:textId="77777777" w:rsidR="00241F07" w:rsidRPr="00940686" w:rsidRDefault="00241F07" w:rsidP="007463D8">
            <w:pPr>
              <w:widowControl w:val="0"/>
              <w:spacing w:beforeAutospacing="1" w:afterAutospacing="1"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b/>
                <w:bCs/>
                <w:sz w:val="20"/>
                <w:szCs w:val="20"/>
                <w:lang w:eastAsia="ru-RU"/>
              </w:rPr>
              <w:t>4 квартал</w:t>
            </w:r>
          </w:p>
          <w:p w14:paraId="543E234C"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b/>
                <w:bCs/>
                <w:sz w:val="20"/>
                <w:szCs w:val="20"/>
                <w:lang w:eastAsia="ru-RU"/>
              </w:rPr>
              <w:t>2025 года</w:t>
            </w:r>
          </w:p>
        </w:tc>
      </w:tr>
      <w:tr w:rsidR="00241F07" w:rsidRPr="00241F07" w14:paraId="176895CD" w14:textId="77777777" w:rsidTr="00976BAA">
        <w:tc>
          <w:tcPr>
            <w:tcW w:w="1224" w:type="dxa"/>
            <w:tcBorders>
              <w:left w:val="single" w:sz="6" w:space="0" w:color="000000"/>
              <w:bottom w:val="single" w:sz="6" w:space="0" w:color="000000"/>
              <w:right w:val="single" w:sz="6" w:space="0" w:color="000000"/>
            </w:tcBorders>
          </w:tcPr>
          <w:p w14:paraId="2F63BCE3"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1.</w:t>
            </w:r>
          </w:p>
        </w:tc>
        <w:tc>
          <w:tcPr>
            <w:tcW w:w="5430" w:type="dxa"/>
            <w:tcBorders>
              <w:bottom w:val="single" w:sz="6" w:space="0" w:color="000000"/>
              <w:right w:val="single" w:sz="6" w:space="0" w:color="000000"/>
            </w:tcBorders>
          </w:tcPr>
          <w:p w14:paraId="205226DC"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Обратилось   ВСЕГО</w:t>
            </w:r>
          </w:p>
        </w:tc>
        <w:tc>
          <w:tcPr>
            <w:tcW w:w="1527" w:type="dxa"/>
            <w:tcBorders>
              <w:bottom w:val="single" w:sz="6" w:space="0" w:color="000000"/>
              <w:right w:val="single" w:sz="6" w:space="0" w:color="000000"/>
            </w:tcBorders>
          </w:tcPr>
          <w:p w14:paraId="0AA989F6"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445</w:t>
            </w:r>
          </w:p>
        </w:tc>
        <w:tc>
          <w:tcPr>
            <w:tcW w:w="1388" w:type="dxa"/>
            <w:tcBorders>
              <w:bottom w:val="single" w:sz="6" w:space="0" w:color="000000"/>
              <w:right w:val="single" w:sz="6" w:space="0" w:color="000000"/>
            </w:tcBorders>
          </w:tcPr>
          <w:p w14:paraId="251E5326"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335</w:t>
            </w:r>
          </w:p>
        </w:tc>
      </w:tr>
      <w:tr w:rsidR="00241F07" w:rsidRPr="00241F07" w14:paraId="43C6BCB4" w14:textId="77777777" w:rsidTr="00976BAA">
        <w:trPr>
          <w:trHeight w:val="1526"/>
        </w:trPr>
        <w:tc>
          <w:tcPr>
            <w:tcW w:w="1224" w:type="dxa"/>
            <w:tcBorders>
              <w:left w:val="single" w:sz="6" w:space="0" w:color="000000"/>
              <w:bottom w:val="single" w:sz="6" w:space="0" w:color="000000"/>
              <w:right w:val="single" w:sz="6" w:space="0" w:color="000000"/>
            </w:tcBorders>
          </w:tcPr>
          <w:p w14:paraId="22478768"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2.</w:t>
            </w:r>
          </w:p>
        </w:tc>
        <w:tc>
          <w:tcPr>
            <w:tcW w:w="5430" w:type="dxa"/>
            <w:tcBorders>
              <w:bottom w:val="single" w:sz="6" w:space="0" w:color="000000"/>
              <w:right w:val="single" w:sz="6" w:space="0" w:color="000000"/>
            </w:tcBorders>
          </w:tcPr>
          <w:p w14:paraId="2D226185" w14:textId="77777777" w:rsidR="00241F07" w:rsidRPr="00940686" w:rsidRDefault="00241F07" w:rsidP="007463D8">
            <w:pPr>
              <w:widowControl w:val="0"/>
              <w:spacing w:beforeAutospacing="1" w:afterAutospacing="1"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В поисках работы впервые обратились</w:t>
            </w:r>
          </w:p>
          <w:p w14:paraId="1B0402C3" w14:textId="77777777" w:rsidR="00241F07" w:rsidRPr="00940686" w:rsidRDefault="00241F07" w:rsidP="007463D8">
            <w:pPr>
              <w:widowControl w:val="0"/>
              <w:spacing w:beforeAutospacing="1" w:afterAutospacing="1"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из них:  -  незанятые граждане</w:t>
            </w:r>
          </w:p>
          <w:p w14:paraId="03EAA558"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  занятые граждане</w:t>
            </w:r>
          </w:p>
        </w:tc>
        <w:tc>
          <w:tcPr>
            <w:tcW w:w="1527" w:type="dxa"/>
            <w:tcBorders>
              <w:bottom w:val="single" w:sz="6" w:space="0" w:color="000000"/>
              <w:right w:val="single" w:sz="6" w:space="0" w:color="000000"/>
            </w:tcBorders>
          </w:tcPr>
          <w:p w14:paraId="5BD5E4C7" w14:textId="77777777" w:rsidR="00241F07" w:rsidRPr="00940686" w:rsidRDefault="00241F07" w:rsidP="007463D8">
            <w:pPr>
              <w:widowControl w:val="0"/>
              <w:spacing w:beforeAutospacing="1" w:afterAutospacing="1"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247</w:t>
            </w:r>
          </w:p>
          <w:p w14:paraId="37B68EE5" w14:textId="77777777" w:rsidR="00241F07" w:rsidRPr="00940686" w:rsidRDefault="00241F07" w:rsidP="007463D8">
            <w:pPr>
              <w:widowControl w:val="0"/>
              <w:spacing w:beforeAutospacing="1" w:afterAutospacing="1"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217</w:t>
            </w:r>
          </w:p>
          <w:p w14:paraId="7194B08B"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30</w:t>
            </w:r>
          </w:p>
        </w:tc>
        <w:tc>
          <w:tcPr>
            <w:tcW w:w="1388" w:type="dxa"/>
            <w:tcBorders>
              <w:bottom w:val="single" w:sz="6" w:space="0" w:color="000000"/>
              <w:right w:val="single" w:sz="6" w:space="0" w:color="000000"/>
            </w:tcBorders>
          </w:tcPr>
          <w:p w14:paraId="7045BE07" w14:textId="77777777" w:rsidR="00241F07" w:rsidRPr="00940686" w:rsidRDefault="00241F07" w:rsidP="007463D8">
            <w:pPr>
              <w:widowControl w:val="0"/>
              <w:spacing w:beforeAutospacing="1" w:afterAutospacing="1"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240</w:t>
            </w:r>
          </w:p>
          <w:p w14:paraId="3E98045C" w14:textId="77777777" w:rsidR="00241F07" w:rsidRPr="00940686" w:rsidRDefault="00241F07" w:rsidP="007463D8">
            <w:pPr>
              <w:widowControl w:val="0"/>
              <w:spacing w:beforeAutospacing="1" w:afterAutospacing="1"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202</w:t>
            </w:r>
          </w:p>
          <w:p w14:paraId="68EC13F6"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38</w:t>
            </w:r>
          </w:p>
        </w:tc>
      </w:tr>
      <w:tr w:rsidR="00241F07" w:rsidRPr="00241F07" w14:paraId="5127F3E1" w14:textId="77777777" w:rsidTr="00976BAA">
        <w:tc>
          <w:tcPr>
            <w:tcW w:w="1224" w:type="dxa"/>
            <w:tcBorders>
              <w:left w:val="single" w:sz="6" w:space="0" w:color="000000"/>
              <w:bottom w:val="single" w:sz="6" w:space="0" w:color="000000"/>
              <w:right w:val="single" w:sz="6" w:space="0" w:color="000000"/>
            </w:tcBorders>
          </w:tcPr>
          <w:p w14:paraId="3A42144A"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3.</w:t>
            </w:r>
          </w:p>
        </w:tc>
        <w:tc>
          <w:tcPr>
            <w:tcW w:w="5430" w:type="dxa"/>
            <w:tcBorders>
              <w:bottom w:val="single" w:sz="6" w:space="0" w:color="000000"/>
              <w:right w:val="single" w:sz="6" w:space="0" w:color="000000"/>
            </w:tcBorders>
          </w:tcPr>
          <w:p w14:paraId="14113EFD" w14:textId="77777777" w:rsidR="00241F07" w:rsidRPr="00940686" w:rsidRDefault="00241F07" w:rsidP="007463D8">
            <w:pPr>
              <w:widowControl w:val="0"/>
              <w:spacing w:beforeAutospacing="1" w:afterAutospacing="1"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За консультацией</w:t>
            </w:r>
          </w:p>
          <w:p w14:paraId="74AA3D29"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Из них: получили гос. услуги по   профоориентации</w:t>
            </w:r>
          </w:p>
        </w:tc>
        <w:tc>
          <w:tcPr>
            <w:tcW w:w="1527" w:type="dxa"/>
            <w:tcBorders>
              <w:bottom w:val="single" w:sz="6" w:space="0" w:color="000000"/>
              <w:right w:val="single" w:sz="6" w:space="0" w:color="000000"/>
            </w:tcBorders>
          </w:tcPr>
          <w:p w14:paraId="41F93226" w14:textId="77777777" w:rsidR="00241F07" w:rsidRPr="00940686" w:rsidRDefault="00241F07" w:rsidP="007463D8">
            <w:pPr>
              <w:widowControl w:val="0"/>
              <w:spacing w:beforeAutospacing="1" w:afterAutospacing="1"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198</w:t>
            </w:r>
          </w:p>
          <w:p w14:paraId="1005B725"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180</w:t>
            </w:r>
          </w:p>
        </w:tc>
        <w:tc>
          <w:tcPr>
            <w:tcW w:w="1388" w:type="dxa"/>
            <w:tcBorders>
              <w:bottom w:val="single" w:sz="6" w:space="0" w:color="000000"/>
              <w:right w:val="single" w:sz="6" w:space="0" w:color="000000"/>
            </w:tcBorders>
          </w:tcPr>
          <w:p w14:paraId="464FCA07" w14:textId="77777777" w:rsidR="00241F07" w:rsidRPr="00940686" w:rsidRDefault="00241F07" w:rsidP="007463D8">
            <w:pPr>
              <w:widowControl w:val="0"/>
              <w:spacing w:beforeAutospacing="1" w:afterAutospacing="1"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95</w:t>
            </w:r>
          </w:p>
          <w:p w14:paraId="7E06423C"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59</w:t>
            </w:r>
          </w:p>
        </w:tc>
      </w:tr>
    </w:tbl>
    <w:p w14:paraId="672D84E3" w14:textId="042264A3" w:rsidR="00241F07" w:rsidRPr="00241F07" w:rsidRDefault="00940686" w:rsidP="007463D8">
      <w:pPr>
        <w:spacing w:beforeAutospacing="1" w:afterAutospacing="1" w:line="276" w:lineRule="auto"/>
        <w:rPr>
          <w:rFonts w:ascii="PT Astra Serif" w:eastAsia="Times New Roman" w:hAnsi="PT Astra Serif" w:cs="Times New Roman"/>
          <w:lang w:eastAsia="ru-RU"/>
        </w:rPr>
      </w:pPr>
      <w:r>
        <w:rPr>
          <w:rFonts w:ascii="PT Astra Serif" w:eastAsia="Times New Roman" w:hAnsi="PT Astra Serif" w:cs="Times New Roman"/>
          <w:lang w:eastAsia="ru-RU"/>
        </w:rPr>
        <w:t xml:space="preserve">               </w:t>
      </w:r>
      <w:r w:rsidR="00241F07" w:rsidRPr="00241F07">
        <w:rPr>
          <w:rFonts w:ascii="PT Astra Serif" w:eastAsia="Times New Roman" w:hAnsi="PT Astra Serif" w:cs="Times New Roman"/>
          <w:lang w:eastAsia="ru-RU"/>
        </w:rPr>
        <w:t xml:space="preserve">Из общей численности впервые </w:t>
      </w:r>
      <w:proofErr w:type="gramStart"/>
      <w:r w:rsidR="00241F07" w:rsidRPr="00241F07">
        <w:rPr>
          <w:rFonts w:ascii="PT Astra Serif" w:eastAsia="Times New Roman" w:hAnsi="PT Astra Serif" w:cs="Times New Roman"/>
          <w:lang w:eastAsia="ru-RU"/>
        </w:rPr>
        <w:t>обратившихся</w:t>
      </w:r>
      <w:proofErr w:type="gramEnd"/>
      <w:r w:rsidR="00241F07" w:rsidRPr="00241F07">
        <w:rPr>
          <w:rFonts w:ascii="PT Astra Serif" w:eastAsia="Times New Roman" w:hAnsi="PT Astra Serif" w:cs="Times New Roman"/>
          <w:lang w:eastAsia="ru-RU"/>
        </w:rPr>
        <w:t>, составили:</w:t>
      </w:r>
    </w:p>
    <w:tbl>
      <w:tblPr>
        <w:tblW w:w="9570" w:type="dxa"/>
        <w:tblInd w:w="135" w:type="dxa"/>
        <w:tblLayout w:type="fixed"/>
        <w:tblCellMar>
          <w:left w:w="75" w:type="dxa"/>
          <w:right w:w="75" w:type="dxa"/>
        </w:tblCellMar>
        <w:tblLook w:val="04A0" w:firstRow="1" w:lastRow="0" w:firstColumn="1" w:lastColumn="0" w:noHBand="0" w:noVBand="1"/>
      </w:tblPr>
      <w:tblGrid>
        <w:gridCol w:w="992"/>
        <w:gridCol w:w="5604"/>
        <w:gridCol w:w="1563"/>
        <w:gridCol w:w="1411"/>
      </w:tblGrid>
      <w:tr w:rsidR="00241F07" w:rsidRPr="00241F07" w14:paraId="31DBC32E" w14:textId="77777777" w:rsidTr="00976BAA">
        <w:tc>
          <w:tcPr>
            <w:tcW w:w="992" w:type="dxa"/>
            <w:tcBorders>
              <w:top w:val="single" w:sz="6" w:space="0" w:color="000000"/>
              <w:left w:val="single" w:sz="6" w:space="0" w:color="000000"/>
              <w:bottom w:val="single" w:sz="6" w:space="0" w:color="000000"/>
              <w:right w:val="single" w:sz="6" w:space="0" w:color="000000"/>
            </w:tcBorders>
          </w:tcPr>
          <w:p w14:paraId="584FD872" w14:textId="77777777" w:rsidR="00241F07" w:rsidRPr="00940686" w:rsidRDefault="00241F07" w:rsidP="007463D8">
            <w:pPr>
              <w:widowControl w:val="0"/>
              <w:spacing w:beforeAutospacing="1" w:afterAutospacing="1"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w:t>
            </w:r>
          </w:p>
          <w:p w14:paraId="0A2F8168"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п.п.</w:t>
            </w:r>
          </w:p>
        </w:tc>
        <w:tc>
          <w:tcPr>
            <w:tcW w:w="5603" w:type="dxa"/>
            <w:tcBorders>
              <w:top w:val="single" w:sz="6" w:space="0" w:color="000000"/>
              <w:bottom w:val="single" w:sz="6" w:space="0" w:color="000000"/>
              <w:right w:val="single" w:sz="6" w:space="0" w:color="000000"/>
            </w:tcBorders>
          </w:tcPr>
          <w:p w14:paraId="5B842D26" w14:textId="77777777" w:rsidR="00241F07" w:rsidRPr="00940686" w:rsidRDefault="00241F07" w:rsidP="007463D8">
            <w:pPr>
              <w:widowControl w:val="0"/>
              <w:spacing w:beforeAutospacing="1" w:afterAutospacing="1"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Категории безработных</w:t>
            </w:r>
          </w:p>
          <w:p w14:paraId="78C4F7BF"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Граждан</w:t>
            </w:r>
          </w:p>
        </w:tc>
        <w:tc>
          <w:tcPr>
            <w:tcW w:w="1563" w:type="dxa"/>
            <w:tcBorders>
              <w:top w:val="single" w:sz="6" w:space="0" w:color="000000"/>
              <w:bottom w:val="single" w:sz="6" w:space="0" w:color="000000"/>
              <w:right w:val="single" w:sz="6" w:space="0" w:color="000000"/>
            </w:tcBorders>
          </w:tcPr>
          <w:p w14:paraId="37615EA3" w14:textId="77777777" w:rsidR="00241F07" w:rsidRPr="00940686" w:rsidRDefault="00241F07" w:rsidP="007463D8">
            <w:pPr>
              <w:widowControl w:val="0"/>
              <w:spacing w:beforeAutospacing="1" w:afterAutospacing="1"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b/>
                <w:bCs/>
                <w:sz w:val="20"/>
                <w:szCs w:val="20"/>
                <w:lang w:eastAsia="ru-RU"/>
              </w:rPr>
              <w:t>  4</w:t>
            </w:r>
            <w:r w:rsidRPr="00940686">
              <w:rPr>
                <w:rFonts w:ascii="PT Astra Serif" w:eastAsia="Times New Roman" w:hAnsi="PT Astra Serif" w:cs="Times New Roman"/>
                <w:b/>
                <w:bCs/>
                <w:sz w:val="20"/>
                <w:szCs w:val="20"/>
                <w:lang w:val="en-US" w:eastAsia="ru-RU"/>
              </w:rPr>
              <w:t xml:space="preserve"> </w:t>
            </w:r>
            <w:r w:rsidRPr="00940686">
              <w:rPr>
                <w:rFonts w:ascii="PT Astra Serif" w:eastAsia="Times New Roman" w:hAnsi="PT Astra Serif" w:cs="Times New Roman"/>
                <w:b/>
                <w:bCs/>
                <w:sz w:val="20"/>
                <w:szCs w:val="20"/>
                <w:lang w:eastAsia="ru-RU"/>
              </w:rPr>
              <w:t>квартал</w:t>
            </w:r>
          </w:p>
          <w:p w14:paraId="2D785D9F"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b/>
                <w:bCs/>
                <w:sz w:val="20"/>
                <w:szCs w:val="20"/>
                <w:lang w:eastAsia="ru-RU"/>
              </w:rPr>
              <w:t>  20</w:t>
            </w:r>
            <w:r w:rsidRPr="00940686">
              <w:rPr>
                <w:rFonts w:ascii="PT Astra Serif" w:eastAsia="Times New Roman" w:hAnsi="PT Astra Serif" w:cs="Times New Roman"/>
                <w:b/>
                <w:bCs/>
                <w:sz w:val="20"/>
                <w:szCs w:val="20"/>
                <w:lang w:val="en-US" w:eastAsia="ru-RU"/>
              </w:rPr>
              <w:t>24</w:t>
            </w:r>
            <w:r w:rsidRPr="00940686">
              <w:rPr>
                <w:rFonts w:ascii="PT Astra Serif" w:eastAsia="Times New Roman" w:hAnsi="PT Astra Serif" w:cs="Times New Roman"/>
                <w:b/>
                <w:bCs/>
                <w:sz w:val="20"/>
                <w:szCs w:val="20"/>
                <w:lang w:eastAsia="ru-RU"/>
              </w:rPr>
              <w:t xml:space="preserve"> года</w:t>
            </w:r>
          </w:p>
        </w:tc>
        <w:tc>
          <w:tcPr>
            <w:tcW w:w="1411" w:type="dxa"/>
            <w:tcBorders>
              <w:top w:val="single" w:sz="6" w:space="0" w:color="000000"/>
              <w:bottom w:val="single" w:sz="6" w:space="0" w:color="000000"/>
              <w:right w:val="single" w:sz="6" w:space="0" w:color="000000"/>
            </w:tcBorders>
          </w:tcPr>
          <w:p w14:paraId="7DAC5E65" w14:textId="77777777" w:rsidR="00241F07" w:rsidRPr="00940686" w:rsidRDefault="00241F07" w:rsidP="007463D8">
            <w:pPr>
              <w:widowControl w:val="0"/>
              <w:spacing w:beforeAutospacing="1" w:afterAutospacing="1"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b/>
                <w:bCs/>
                <w:sz w:val="20"/>
                <w:szCs w:val="20"/>
                <w:lang w:eastAsia="ru-RU"/>
              </w:rPr>
              <w:t>   4 квартал</w:t>
            </w:r>
          </w:p>
          <w:p w14:paraId="58AE4D63"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b/>
                <w:bCs/>
                <w:sz w:val="20"/>
                <w:szCs w:val="20"/>
                <w:lang w:eastAsia="ru-RU"/>
              </w:rPr>
              <w:t>   2025 года</w:t>
            </w:r>
          </w:p>
        </w:tc>
      </w:tr>
      <w:tr w:rsidR="00241F07" w:rsidRPr="00241F07" w14:paraId="6C4E82C8" w14:textId="77777777" w:rsidTr="00976BAA">
        <w:tc>
          <w:tcPr>
            <w:tcW w:w="992" w:type="dxa"/>
            <w:tcBorders>
              <w:left w:val="single" w:sz="6" w:space="0" w:color="000000"/>
              <w:bottom w:val="single" w:sz="6" w:space="0" w:color="000000"/>
              <w:right w:val="single" w:sz="6" w:space="0" w:color="000000"/>
            </w:tcBorders>
          </w:tcPr>
          <w:p w14:paraId="56DB8AFC"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1.</w:t>
            </w:r>
          </w:p>
        </w:tc>
        <w:tc>
          <w:tcPr>
            <w:tcW w:w="5603" w:type="dxa"/>
            <w:tcBorders>
              <w:bottom w:val="single" w:sz="6" w:space="0" w:color="000000"/>
              <w:right w:val="single" w:sz="6" w:space="0" w:color="000000"/>
            </w:tcBorders>
          </w:tcPr>
          <w:p w14:paraId="3F6FC621"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Обратилось    ВСЕГО</w:t>
            </w:r>
          </w:p>
        </w:tc>
        <w:tc>
          <w:tcPr>
            <w:tcW w:w="1563" w:type="dxa"/>
            <w:tcBorders>
              <w:bottom w:val="single" w:sz="6" w:space="0" w:color="000000"/>
              <w:right w:val="single" w:sz="6" w:space="0" w:color="000000"/>
            </w:tcBorders>
          </w:tcPr>
          <w:p w14:paraId="3E10BEFF"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247</w:t>
            </w:r>
          </w:p>
        </w:tc>
        <w:tc>
          <w:tcPr>
            <w:tcW w:w="1411" w:type="dxa"/>
            <w:tcBorders>
              <w:bottom w:val="single" w:sz="6" w:space="0" w:color="000000"/>
              <w:right w:val="single" w:sz="6" w:space="0" w:color="000000"/>
            </w:tcBorders>
          </w:tcPr>
          <w:p w14:paraId="237C22C4"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240</w:t>
            </w:r>
          </w:p>
        </w:tc>
      </w:tr>
      <w:tr w:rsidR="00241F07" w:rsidRPr="00241F07" w14:paraId="372DC3B2" w14:textId="77777777" w:rsidTr="00976BAA">
        <w:tc>
          <w:tcPr>
            <w:tcW w:w="992" w:type="dxa"/>
            <w:tcBorders>
              <w:left w:val="single" w:sz="6" w:space="0" w:color="000000"/>
              <w:bottom w:val="single" w:sz="6" w:space="0" w:color="000000"/>
              <w:right w:val="single" w:sz="6" w:space="0" w:color="000000"/>
            </w:tcBorders>
          </w:tcPr>
          <w:p w14:paraId="1AFC1ABC"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2.</w:t>
            </w:r>
          </w:p>
        </w:tc>
        <w:tc>
          <w:tcPr>
            <w:tcW w:w="5603" w:type="dxa"/>
            <w:tcBorders>
              <w:bottom w:val="single" w:sz="6" w:space="0" w:color="000000"/>
              <w:right w:val="single" w:sz="6" w:space="0" w:color="000000"/>
            </w:tcBorders>
          </w:tcPr>
          <w:p w14:paraId="549A5D50"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Из них:    женщин</w:t>
            </w:r>
          </w:p>
        </w:tc>
        <w:tc>
          <w:tcPr>
            <w:tcW w:w="1563" w:type="dxa"/>
            <w:tcBorders>
              <w:bottom w:val="single" w:sz="6" w:space="0" w:color="000000"/>
              <w:right w:val="single" w:sz="6" w:space="0" w:color="000000"/>
            </w:tcBorders>
          </w:tcPr>
          <w:p w14:paraId="40FA96B0"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108</w:t>
            </w:r>
          </w:p>
        </w:tc>
        <w:tc>
          <w:tcPr>
            <w:tcW w:w="1411" w:type="dxa"/>
            <w:tcBorders>
              <w:bottom w:val="single" w:sz="6" w:space="0" w:color="000000"/>
              <w:right w:val="single" w:sz="6" w:space="0" w:color="000000"/>
            </w:tcBorders>
          </w:tcPr>
          <w:p w14:paraId="6873A27F"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104</w:t>
            </w:r>
          </w:p>
        </w:tc>
      </w:tr>
      <w:tr w:rsidR="00241F07" w:rsidRPr="00241F07" w14:paraId="67D25EAF" w14:textId="77777777" w:rsidTr="00976BAA">
        <w:tc>
          <w:tcPr>
            <w:tcW w:w="992" w:type="dxa"/>
            <w:tcBorders>
              <w:left w:val="single" w:sz="6" w:space="0" w:color="000000"/>
              <w:bottom w:val="single" w:sz="6" w:space="0" w:color="000000"/>
              <w:right w:val="single" w:sz="6" w:space="0" w:color="000000"/>
            </w:tcBorders>
          </w:tcPr>
          <w:p w14:paraId="71B94A2B"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3.</w:t>
            </w:r>
          </w:p>
        </w:tc>
        <w:tc>
          <w:tcPr>
            <w:tcW w:w="5603" w:type="dxa"/>
            <w:tcBorders>
              <w:bottom w:val="single" w:sz="6" w:space="0" w:color="000000"/>
              <w:right w:val="single" w:sz="6" w:space="0" w:color="000000"/>
            </w:tcBorders>
          </w:tcPr>
          <w:p w14:paraId="6C5F50E6"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Представители рабочих профессий</w:t>
            </w:r>
          </w:p>
        </w:tc>
        <w:tc>
          <w:tcPr>
            <w:tcW w:w="1563" w:type="dxa"/>
            <w:tcBorders>
              <w:bottom w:val="single" w:sz="6" w:space="0" w:color="000000"/>
              <w:right w:val="single" w:sz="6" w:space="0" w:color="000000"/>
            </w:tcBorders>
          </w:tcPr>
          <w:p w14:paraId="1FAF7C5F"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129</w:t>
            </w:r>
          </w:p>
        </w:tc>
        <w:tc>
          <w:tcPr>
            <w:tcW w:w="1411" w:type="dxa"/>
            <w:tcBorders>
              <w:bottom w:val="single" w:sz="6" w:space="0" w:color="000000"/>
              <w:right w:val="single" w:sz="6" w:space="0" w:color="000000"/>
            </w:tcBorders>
          </w:tcPr>
          <w:p w14:paraId="2A4302E2"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138</w:t>
            </w:r>
          </w:p>
        </w:tc>
      </w:tr>
      <w:tr w:rsidR="00241F07" w:rsidRPr="00241F07" w14:paraId="7B014229" w14:textId="77777777" w:rsidTr="00976BAA">
        <w:tc>
          <w:tcPr>
            <w:tcW w:w="992" w:type="dxa"/>
            <w:tcBorders>
              <w:left w:val="single" w:sz="6" w:space="0" w:color="000000"/>
              <w:bottom w:val="single" w:sz="6" w:space="0" w:color="000000"/>
              <w:right w:val="single" w:sz="6" w:space="0" w:color="000000"/>
            </w:tcBorders>
          </w:tcPr>
          <w:p w14:paraId="0C873D76"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4.</w:t>
            </w:r>
          </w:p>
        </w:tc>
        <w:tc>
          <w:tcPr>
            <w:tcW w:w="5603" w:type="dxa"/>
            <w:tcBorders>
              <w:bottom w:val="single" w:sz="6" w:space="0" w:color="000000"/>
              <w:right w:val="single" w:sz="6" w:space="0" w:color="000000"/>
            </w:tcBorders>
          </w:tcPr>
          <w:p w14:paraId="3B4DA232"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Специалисты и служащие</w:t>
            </w:r>
          </w:p>
        </w:tc>
        <w:tc>
          <w:tcPr>
            <w:tcW w:w="1563" w:type="dxa"/>
            <w:tcBorders>
              <w:bottom w:val="single" w:sz="6" w:space="0" w:color="000000"/>
              <w:right w:val="single" w:sz="6" w:space="0" w:color="000000"/>
            </w:tcBorders>
          </w:tcPr>
          <w:p w14:paraId="2C543933"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79</w:t>
            </w:r>
          </w:p>
        </w:tc>
        <w:tc>
          <w:tcPr>
            <w:tcW w:w="1411" w:type="dxa"/>
            <w:tcBorders>
              <w:bottom w:val="single" w:sz="6" w:space="0" w:color="000000"/>
              <w:right w:val="single" w:sz="6" w:space="0" w:color="000000"/>
            </w:tcBorders>
          </w:tcPr>
          <w:p w14:paraId="3623159F"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84</w:t>
            </w:r>
          </w:p>
        </w:tc>
      </w:tr>
      <w:tr w:rsidR="00241F07" w:rsidRPr="00241F07" w14:paraId="35EDD8FF" w14:textId="77777777" w:rsidTr="00976BAA">
        <w:tc>
          <w:tcPr>
            <w:tcW w:w="992" w:type="dxa"/>
            <w:tcBorders>
              <w:left w:val="single" w:sz="6" w:space="0" w:color="000000"/>
              <w:bottom w:val="single" w:sz="6" w:space="0" w:color="000000"/>
              <w:right w:val="single" w:sz="6" w:space="0" w:color="000000"/>
            </w:tcBorders>
          </w:tcPr>
          <w:p w14:paraId="7A541115"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5.</w:t>
            </w:r>
          </w:p>
        </w:tc>
        <w:tc>
          <w:tcPr>
            <w:tcW w:w="5603" w:type="dxa"/>
            <w:tcBorders>
              <w:bottom w:val="single" w:sz="6" w:space="0" w:color="000000"/>
              <w:right w:val="single" w:sz="6" w:space="0" w:color="000000"/>
            </w:tcBorders>
          </w:tcPr>
          <w:p w14:paraId="06204BF1"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Выпускники школ, СПТУ, ССУЗ-в, ВУЗ-в</w:t>
            </w:r>
          </w:p>
        </w:tc>
        <w:tc>
          <w:tcPr>
            <w:tcW w:w="1563" w:type="dxa"/>
            <w:tcBorders>
              <w:bottom w:val="single" w:sz="6" w:space="0" w:color="000000"/>
              <w:right w:val="single" w:sz="6" w:space="0" w:color="000000"/>
            </w:tcBorders>
          </w:tcPr>
          <w:p w14:paraId="200E1307"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5</w:t>
            </w:r>
          </w:p>
        </w:tc>
        <w:tc>
          <w:tcPr>
            <w:tcW w:w="1411" w:type="dxa"/>
            <w:tcBorders>
              <w:bottom w:val="single" w:sz="6" w:space="0" w:color="000000"/>
              <w:right w:val="single" w:sz="6" w:space="0" w:color="000000"/>
            </w:tcBorders>
          </w:tcPr>
          <w:p w14:paraId="56FCA90A"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6</w:t>
            </w:r>
          </w:p>
        </w:tc>
      </w:tr>
      <w:tr w:rsidR="00241F07" w:rsidRPr="00241F07" w14:paraId="30B5E817" w14:textId="77777777" w:rsidTr="00976BAA">
        <w:trPr>
          <w:trHeight w:val="375"/>
        </w:trPr>
        <w:tc>
          <w:tcPr>
            <w:tcW w:w="992" w:type="dxa"/>
            <w:tcBorders>
              <w:left w:val="single" w:sz="6" w:space="0" w:color="000000"/>
              <w:bottom w:val="single" w:sz="6" w:space="0" w:color="000000"/>
              <w:right w:val="single" w:sz="6" w:space="0" w:color="000000"/>
            </w:tcBorders>
          </w:tcPr>
          <w:p w14:paraId="00AA8BDA"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6.</w:t>
            </w:r>
          </w:p>
        </w:tc>
        <w:tc>
          <w:tcPr>
            <w:tcW w:w="5603" w:type="dxa"/>
            <w:tcBorders>
              <w:bottom w:val="single" w:sz="6" w:space="0" w:color="000000"/>
              <w:right w:val="single" w:sz="6" w:space="0" w:color="000000"/>
            </w:tcBorders>
          </w:tcPr>
          <w:p w14:paraId="29C3DC2D"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Прочие категории населения</w:t>
            </w:r>
          </w:p>
        </w:tc>
        <w:tc>
          <w:tcPr>
            <w:tcW w:w="1563" w:type="dxa"/>
            <w:tcBorders>
              <w:bottom w:val="single" w:sz="6" w:space="0" w:color="000000"/>
              <w:right w:val="single" w:sz="6" w:space="0" w:color="000000"/>
            </w:tcBorders>
          </w:tcPr>
          <w:p w14:paraId="59E263BE"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34</w:t>
            </w:r>
          </w:p>
        </w:tc>
        <w:tc>
          <w:tcPr>
            <w:tcW w:w="1411" w:type="dxa"/>
            <w:tcBorders>
              <w:bottom w:val="single" w:sz="6" w:space="0" w:color="000000"/>
              <w:right w:val="single" w:sz="6" w:space="0" w:color="000000"/>
            </w:tcBorders>
          </w:tcPr>
          <w:p w14:paraId="5D195A9C"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12</w:t>
            </w:r>
          </w:p>
        </w:tc>
      </w:tr>
    </w:tbl>
    <w:p w14:paraId="7ECA8F2D" w14:textId="367B6CD3" w:rsidR="00241F07" w:rsidRPr="00241F07" w:rsidRDefault="00940686" w:rsidP="007463D8">
      <w:pPr>
        <w:spacing w:beforeAutospacing="1" w:afterAutospacing="1" w:line="276" w:lineRule="auto"/>
        <w:rPr>
          <w:rFonts w:ascii="PT Astra Serif" w:eastAsia="Times New Roman" w:hAnsi="PT Astra Serif" w:cs="Times New Roman"/>
          <w:lang w:eastAsia="ru-RU"/>
        </w:rPr>
      </w:pPr>
      <w:r>
        <w:rPr>
          <w:rFonts w:ascii="PT Astra Serif" w:eastAsia="Times New Roman" w:hAnsi="PT Astra Serif" w:cs="Times New Roman"/>
          <w:lang w:eastAsia="ru-RU"/>
        </w:rPr>
        <w:t xml:space="preserve">                              </w:t>
      </w:r>
      <w:r w:rsidR="00241F07" w:rsidRPr="00241F07">
        <w:rPr>
          <w:rFonts w:ascii="PT Astra Serif" w:eastAsia="Times New Roman" w:hAnsi="PT Astra Serif" w:cs="Times New Roman"/>
          <w:lang w:eastAsia="ru-RU"/>
        </w:rPr>
        <w:t xml:space="preserve">  По составу,  </w:t>
      </w:r>
      <w:proofErr w:type="gramStart"/>
      <w:r w:rsidR="00241F07" w:rsidRPr="00241F07">
        <w:rPr>
          <w:rFonts w:ascii="PT Astra Serif" w:eastAsia="Times New Roman" w:hAnsi="PT Astra Serif" w:cs="Times New Roman"/>
          <w:lang w:eastAsia="ru-RU"/>
        </w:rPr>
        <w:t>обратившиеся</w:t>
      </w:r>
      <w:proofErr w:type="gramEnd"/>
      <w:r w:rsidR="00241F07" w:rsidRPr="00241F07">
        <w:rPr>
          <w:rFonts w:ascii="PT Astra Serif" w:eastAsia="Times New Roman" w:hAnsi="PT Astra Serif" w:cs="Times New Roman"/>
          <w:lang w:eastAsia="ru-RU"/>
        </w:rPr>
        <w:t xml:space="preserve">  составили:  </w:t>
      </w:r>
    </w:p>
    <w:tbl>
      <w:tblPr>
        <w:tblW w:w="9990" w:type="dxa"/>
        <w:tblInd w:w="135" w:type="dxa"/>
        <w:tblLayout w:type="fixed"/>
        <w:tblCellMar>
          <w:left w:w="75" w:type="dxa"/>
          <w:right w:w="75" w:type="dxa"/>
        </w:tblCellMar>
        <w:tblLook w:val="04A0" w:firstRow="1" w:lastRow="0" w:firstColumn="1" w:lastColumn="0" w:noHBand="0" w:noVBand="1"/>
      </w:tblPr>
      <w:tblGrid>
        <w:gridCol w:w="992"/>
        <w:gridCol w:w="5815"/>
        <w:gridCol w:w="1591"/>
        <w:gridCol w:w="1592"/>
      </w:tblGrid>
      <w:tr w:rsidR="00241F07" w:rsidRPr="00241F07" w14:paraId="700876E4" w14:textId="77777777" w:rsidTr="00976BAA">
        <w:tc>
          <w:tcPr>
            <w:tcW w:w="992" w:type="dxa"/>
            <w:tcBorders>
              <w:top w:val="single" w:sz="6" w:space="0" w:color="000000"/>
              <w:left w:val="single" w:sz="6" w:space="0" w:color="000000"/>
              <w:bottom w:val="single" w:sz="6" w:space="0" w:color="000000"/>
              <w:right w:val="single" w:sz="6" w:space="0" w:color="000000"/>
            </w:tcBorders>
          </w:tcPr>
          <w:p w14:paraId="3BE3B632"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1.</w:t>
            </w:r>
          </w:p>
        </w:tc>
        <w:tc>
          <w:tcPr>
            <w:tcW w:w="5814" w:type="dxa"/>
            <w:tcBorders>
              <w:top w:val="single" w:sz="6" w:space="0" w:color="000000"/>
              <w:bottom w:val="single" w:sz="6" w:space="0" w:color="000000"/>
              <w:right w:val="single" w:sz="6" w:space="0" w:color="000000"/>
            </w:tcBorders>
          </w:tcPr>
          <w:p w14:paraId="29D177F4"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Высвобожденные, сокращенные</w:t>
            </w:r>
          </w:p>
        </w:tc>
        <w:tc>
          <w:tcPr>
            <w:tcW w:w="1591" w:type="dxa"/>
            <w:tcBorders>
              <w:top w:val="single" w:sz="6" w:space="0" w:color="000000"/>
              <w:bottom w:val="single" w:sz="6" w:space="0" w:color="000000"/>
              <w:right w:val="single" w:sz="6" w:space="0" w:color="000000"/>
            </w:tcBorders>
          </w:tcPr>
          <w:p w14:paraId="63F392AC"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3</w:t>
            </w:r>
          </w:p>
        </w:tc>
        <w:tc>
          <w:tcPr>
            <w:tcW w:w="1592" w:type="dxa"/>
            <w:tcBorders>
              <w:top w:val="single" w:sz="6" w:space="0" w:color="000000"/>
              <w:bottom w:val="single" w:sz="6" w:space="0" w:color="000000"/>
              <w:right w:val="single" w:sz="6" w:space="0" w:color="000000"/>
            </w:tcBorders>
          </w:tcPr>
          <w:p w14:paraId="124EB1D2"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7</w:t>
            </w:r>
          </w:p>
        </w:tc>
      </w:tr>
      <w:tr w:rsidR="00241F07" w:rsidRPr="00241F07" w14:paraId="186B7A01" w14:textId="77777777" w:rsidTr="00976BAA">
        <w:tc>
          <w:tcPr>
            <w:tcW w:w="992" w:type="dxa"/>
            <w:tcBorders>
              <w:left w:val="single" w:sz="6" w:space="0" w:color="000000"/>
              <w:bottom w:val="single" w:sz="6" w:space="0" w:color="000000"/>
              <w:right w:val="single" w:sz="6" w:space="0" w:color="000000"/>
            </w:tcBorders>
          </w:tcPr>
          <w:p w14:paraId="0FC5EC1D"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2.</w:t>
            </w:r>
          </w:p>
        </w:tc>
        <w:tc>
          <w:tcPr>
            <w:tcW w:w="5814" w:type="dxa"/>
            <w:tcBorders>
              <w:bottom w:val="single" w:sz="6" w:space="0" w:color="000000"/>
              <w:right w:val="single" w:sz="6" w:space="0" w:color="000000"/>
            </w:tcBorders>
          </w:tcPr>
          <w:p w14:paraId="36FFBB93"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Выпускники учебных заведений</w:t>
            </w:r>
          </w:p>
        </w:tc>
        <w:tc>
          <w:tcPr>
            <w:tcW w:w="1591" w:type="dxa"/>
            <w:tcBorders>
              <w:bottom w:val="single" w:sz="6" w:space="0" w:color="000000"/>
              <w:right w:val="single" w:sz="6" w:space="0" w:color="000000"/>
            </w:tcBorders>
          </w:tcPr>
          <w:p w14:paraId="0BCBC23C"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5</w:t>
            </w:r>
          </w:p>
        </w:tc>
        <w:tc>
          <w:tcPr>
            <w:tcW w:w="1592" w:type="dxa"/>
            <w:tcBorders>
              <w:bottom w:val="single" w:sz="6" w:space="0" w:color="000000"/>
              <w:right w:val="single" w:sz="6" w:space="0" w:color="000000"/>
            </w:tcBorders>
          </w:tcPr>
          <w:p w14:paraId="22E72462"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6</w:t>
            </w:r>
          </w:p>
        </w:tc>
      </w:tr>
      <w:tr w:rsidR="00241F07" w:rsidRPr="00241F07" w14:paraId="6F7813DE" w14:textId="77777777" w:rsidTr="00976BAA">
        <w:tc>
          <w:tcPr>
            <w:tcW w:w="992" w:type="dxa"/>
            <w:tcBorders>
              <w:left w:val="single" w:sz="6" w:space="0" w:color="000000"/>
              <w:bottom w:val="single" w:sz="6" w:space="0" w:color="000000"/>
              <w:right w:val="single" w:sz="6" w:space="0" w:color="000000"/>
            </w:tcBorders>
          </w:tcPr>
          <w:p w14:paraId="6E3426E4"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3.</w:t>
            </w:r>
          </w:p>
        </w:tc>
        <w:tc>
          <w:tcPr>
            <w:tcW w:w="5814" w:type="dxa"/>
            <w:tcBorders>
              <w:bottom w:val="single" w:sz="6" w:space="0" w:color="000000"/>
              <w:right w:val="single" w:sz="6" w:space="0" w:color="000000"/>
            </w:tcBorders>
          </w:tcPr>
          <w:p w14:paraId="61C4F150"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Освобожденные из мест лишения свободы</w:t>
            </w:r>
          </w:p>
        </w:tc>
        <w:tc>
          <w:tcPr>
            <w:tcW w:w="1591" w:type="dxa"/>
            <w:tcBorders>
              <w:bottom w:val="single" w:sz="6" w:space="0" w:color="000000"/>
              <w:right w:val="single" w:sz="6" w:space="0" w:color="000000"/>
            </w:tcBorders>
          </w:tcPr>
          <w:p w14:paraId="5B6A66E6"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5</w:t>
            </w:r>
          </w:p>
        </w:tc>
        <w:tc>
          <w:tcPr>
            <w:tcW w:w="1592" w:type="dxa"/>
            <w:tcBorders>
              <w:bottom w:val="single" w:sz="6" w:space="0" w:color="000000"/>
              <w:right w:val="single" w:sz="6" w:space="0" w:color="000000"/>
            </w:tcBorders>
          </w:tcPr>
          <w:p w14:paraId="1BFA616B"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2</w:t>
            </w:r>
          </w:p>
        </w:tc>
      </w:tr>
      <w:tr w:rsidR="00241F07" w:rsidRPr="00241F07" w14:paraId="49B81752" w14:textId="77777777" w:rsidTr="00976BAA">
        <w:tc>
          <w:tcPr>
            <w:tcW w:w="992" w:type="dxa"/>
            <w:tcBorders>
              <w:left w:val="single" w:sz="6" w:space="0" w:color="000000"/>
              <w:bottom w:val="single" w:sz="6" w:space="0" w:color="000000"/>
              <w:right w:val="single" w:sz="6" w:space="0" w:color="000000"/>
            </w:tcBorders>
          </w:tcPr>
          <w:p w14:paraId="6C9F2F38"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4.</w:t>
            </w:r>
          </w:p>
        </w:tc>
        <w:tc>
          <w:tcPr>
            <w:tcW w:w="5814" w:type="dxa"/>
            <w:tcBorders>
              <w:bottom w:val="single" w:sz="6" w:space="0" w:color="000000"/>
              <w:right w:val="single" w:sz="6" w:space="0" w:color="000000"/>
            </w:tcBorders>
          </w:tcPr>
          <w:p w14:paraId="31E3760C"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xml:space="preserve">  Не </w:t>
            </w:r>
            <w:proofErr w:type="gramStart"/>
            <w:r w:rsidRPr="00940686">
              <w:rPr>
                <w:rFonts w:ascii="PT Astra Serif" w:eastAsia="Times New Roman" w:hAnsi="PT Astra Serif" w:cs="Times New Roman"/>
                <w:sz w:val="20"/>
                <w:szCs w:val="20"/>
                <w:lang w:eastAsia="ru-RU"/>
              </w:rPr>
              <w:t>работающие</w:t>
            </w:r>
            <w:proofErr w:type="gramEnd"/>
            <w:r w:rsidRPr="00940686">
              <w:rPr>
                <w:rFonts w:ascii="PT Astra Serif" w:eastAsia="Times New Roman" w:hAnsi="PT Astra Serif" w:cs="Times New Roman"/>
                <w:sz w:val="20"/>
                <w:szCs w:val="20"/>
                <w:lang w:eastAsia="ru-RU"/>
              </w:rPr>
              <w:t xml:space="preserve"> более года</w:t>
            </w:r>
          </w:p>
        </w:tc>
        <w:tc>
          <w:tcPr>
            <w:tcW w:w="1591" w:type="dxa"/>
            <w:tcBorders>
              <w:bottom w:val="single" w:sz="6" w:space="0" w:color="000000"/>
              <w:right w:val="single" w:sz="6" w:space="0" w:color="000000"/>
            </w:tcBorders>
          </w:tcPr>
          <w:p w14:paraId="7E348A30"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21</w:t>
            </w:r>
          </w:p>
        </w:tc>
        <w:tc>
          <w:tcPr>
            <w:tcW w:w="1592" w:type="dxa"/>
            <w:tcBorders>
              <w:bottom w:val="single" w:sz="6" w:space="0" w:color="000000"/>
              <w:right w:val="single" w:sz="6" w:space="0" w:color="000000"/>
            </w:tcBorders>
          </w:tcPr>
          <w:p w14:paraId="40A65FDA"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49</w:t>
            </w:r>
          </w:p>
        </w:tc>
      </w:tr>
      <w:tr w:rsidR="00241F07" w:rsidRPr="00241F07" w14:paraId="333D5240" w14:textId="77777777" w:rsidTr="00976BAA">
        <w:tc>
          <w:tcPr>
            <w:tcW w:w="992" w:type="dxa"/>
            <w:tcBorders>
              <w:left w:val="single" w:sz="6" w:space="0" w:color="000000"/>
              <w:bottom w:val="single" w:sz="6" w:space="0" w:color="000000"/>
              <w:right w:val="single" w:sz="6" w:space="0" w:color="000000"/>
            </w:tcBorders>
          </w:tcPr>
          <w:p w14:paraId="3663788F"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5.</w:t>
            </w:r>
          </w:p>
        </w:tc>
        <w:tc>
          <w:tcPr>
            <w:tcW w:w="5814" w:type="dxa"/>
            <w:tcBorders>
              <w:bottom w:val="single" w:sz="6" w:space="0" w:color="000000"/>
              <w:right w:val="single" w:sz="6" w:space="0" w:color="000000"/>
            </w:tcBorders>
          </w:tcPr>
          <w:p w14:paraId="2114E2A3"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Инвалиды</w:t>
            </w:r>
          </w:p>
        </w:tc>
        <w:tc>
          <w:tcPr>
            <w:tcW w:w="1591" w:type="dxa"/>
            <w:tcBorders>
              <w:bottom w:val="single" w:sz="6" w:space="0" w:color="000000"/>
              <w:right w:val="single" w:sz="6" w:space="0" w:color="000000"/>
            </w:tcBorders>
          </w:tcPr>
          <w:p w14:paraId="39475524"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6</w:t>
            </w:r>
          </w:p>
        </w:tc>
        <w:tc>
          <w:tcPr>
            <w:tcW w:w="1592" w:type="dxa"/>
            <w:tcBorders>
              <w:bottom w:val="single" w:sz="6" w:space="0" w:color="000000"/>
              <w:right w:val="single" w:sz="6" w:space="0" w:color="000000"/>
            </w:tcBorders>
          </w:tcPr>
          <w:p w14:paraId="009A1C53"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9</w:t>
            </w:r>
          </w:p>
        </w:tc>
      </w:tr>
      <w:tr w:rsidR="00241F07" w:rsidRPr="00241F07" w14:paraId="3D26B0B4" w14:textId="77777777" w:rsidTr="00976BAA">
        <w:tc>
          <w:tcPr>
            <w:tcW w:w="992" w:type="dxa"/>
            <w:tcBorders>
              <w:left w:val="single" w:sz="6" w:space="0" w:color="000000"/>
              <w:bottom w:val="single" w:sz="6" w:space="0" w:color="000000"/>
              <w:right w:val="single" w:sz="6" w:space="0" w:color="000000"/>
            </w:tcBorders>
          </w:tcPr>
          <w:p w14:paraId="528940A2"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6.</w:t>
            </w:r>
          </w:p>
        </w:tc>
        <w:tc>
          <w:tcPr>
            <w:tcW w:w="5814" w:type="dxa"/>
            <w:tcBorders>
              <w:bottom w:val="single" w:sz="6" w:space="0" w:color="000000"/>
              <w:right w:val="single" w:sz="6" w:space="0" w:color="000000"/>
            </w:tcBorders>
          </w:tcPr>
          <w:p w14:paraId="768174F5"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xml:space="preserve">  </w:t>
            </w:r>
            <w:proofErr w:type="gramStart"/>
            <w:r w:rsidRPr="00940686">
              <w:rPr>
                <w:rFonts w:ascii="PT Astra Serif" w:eastAsia="Times New Roman" w:hAnsi="PT Astra Serif" w:cs="Times New Roman"/>
                <w:sz w:val="20"/>
                <w:szCs w:val="20"/>
                <w:lang w:eastAsia="ru-RU"/>
              </w:rPr>
              <w:t>Уволенные</w:t>
            </w:r>
            <w:proofErr w:type="gramEnd"/>
            <w:r w:rsidRPr="00940686">
              <w:rPr>
                <w:rFonts w:ascii="PT Astra Serif" w:eastAsia="Times New Roman" w:hAnsi="PT Astra Serif" w:cs="Times New Roman"/>
                <w:sz w:val="20"/>
                <w:szCs w:val="20"/>
                <w:lang w:eastAsia="ru-RU"/>
              </w:rPr>
              <w:t xml:space="preserve"> из Вооруженных Сил, МВД</w:t>
            </w:r>
          </w:p>
        </w:tc>
        <w:tc>
          <w:tcPr>
            <w:tcW w:w="1591" w:type="dxa"/>
            <w:tcBorders>
              <w:bottom w:val="single" w:sz="6" w:space="0" w:color="000000"/>
              <w:right w:val="single" w:sz="6" w:space="0" w:color="000000"/>
            </w:tcBorders>
          </w:tcPr>
          <w:p w14:paraId="5F70C4F3"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1</w:t>
            </w:r>
          </w:p>
        </w:tc>
        <w:tc>
          <w:tcPr>
            <w:tcW w:w="1592" w:type="dxa"/>
            <w:tcBorders>
              <w:bottom w:val="single" w:sz="6" w:space="0" w:color="000000"/>
              <w:right w:val="single" w:sz="6" w:space="0" w:color="000000"/>
            </w:tcBorders>
          </w:tcPr>
          <w:p w14:paraId="0440987D"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0</w:t>
            </w:r>
          </w:p>
        </w:tc>
      </w:tr>
      <w:tr w:rsidR="00241F07" w:rsidRPr="00241F07" w14:paraId="7A5165E6" w14:textId="77777777" w:rsidTr="00976BAA">
        <w:tc>
          <w:tcPr>
            <w:tcW w:w="992" w:type="dxa"/>
            <w:tcBorders>
              <w:left w:val="single" w:sz="6" w:space="0" w:color="000000"/>
              <w:bottom w:val="single" w:sz="6" w:space="0" w:color="000000"/>
              <w:right w:val="single" w:sz="6" w:space="0" w:color="000000"/>
            </w:tcBorders>
          </w:tcPr>
          <w:p w14:paraId="1055B333"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7.</w:t>
            </w:r>
          </w:p>
        </w:tc>
        <w:tc>
          <w:tcPr>
            <w:tcW w:w="5814" w:type="dxa"/>
            <w:tcBorders>
              <w:bottom w:val="single" w:sz="6" w:space="0" w:color="000000"/>
              <w:right w:val="single" w:sz="6" w:space="0" w:color="000000"/>
            </w:tcBorders>
          </w:tcPr>
          <w:p w14:paraId="42C85BC8"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Беженцы, переселенцы</w:t>
            </w:r>
          </w:p>
        </w:tc>
        <w:tc>
          <w:tcPr>
            <w:tcW w:w="1591" w:type="dxa"/>
            <w:tcBorders>
              <w:bottom w:val="single" w:sz="6" w:space="0" w:color="000000"/>
              <w:right w:val="single" w:sz="6" w:space="0" w:color="000000"/>
            </w:tcBorders>
          </w:tcPr>
          <w:p w14:paraId="1B75E099"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0</w:t>
            </w:r>
          </w:p>
        </w:tc>
        <w:tc>
          <w:tcPr>
            <w:tcW w:w="1592" w:type="dxa"/>
            <w:tcBorders>
              <w:bottom w:val="single" w:sz="6" w:space="0" w:color="000000"/>
              <w:right w:val="single" w:sz="6" w:space="0" w:color="000000"/>
            </w:tcBorders>
          </w:tcPr>
          <w:p w14:paraId="1436185D"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0</w:t>
            </w:r>
          </w:p>
        </w:tc>
      </w:tr>
      <w:tr w:rsidR="00241F07" w:rsidRPr="00241F07" w14:paraId="0CF5CE5D" w14:textId="77777777" w:rsidTr="00976BAA">
        <w:tc>
          <w:tcPr>
            <w:tcW w:w="992" w:type="dxa"/>
            <w:tcBorders>
              <w:left w:val="single" w:sz="6" w:space="0" w:color="000000"/>
              <w:bottom w:val="single" w:sz="6" w:space="0" w:color="000000"/>
              <w:right w:val="single" w:sz="6" w:space="0" w:color="000000"/>
            </w:tcBorders>
          </w:tcPr>
          <w:p w14:paraId="1FBF18A6"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8.</w:t>
            </w:r>
          </w:p>
        </w:tc>
        <w:tc>
          <w:tcPr>
            <w:tcW w:w="5814" w:type="dxa"/>
            <w:tcBorders>
              <w:bottom w:val="single" w:sz="6" w:space="0" w:color="000000"/>
              <w:right w:val="single" w:sz="6" w:space="0" w:color="000000"/>
            </w:tcBorders>
          </w:tcPr>
          <w:p w14:paraId="012167F5"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  Сироты</w:t>
            </w:r>
          </w:p>
        </w:tc>
        <w:tc>
          <w:tcPr>
            <w:tcW w:w="1591" w:type="dxa"/>
            <w:tcBorders>
              <w:bottom w:val="single" w:sz="6" w:space="0" w:color="000000"/>
              <w:right w:val="single" w:sz="6" w:space="0" w:color="000000"/>
            </w:tcBorders>
          </w:tcPr>
          <w:p w14:paraId="799DD8B3"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2</w:t>
            </w:r>
          </w:p>
        </w:tc>
        <w:tc>
          <w:tcPr>
            <w:tcW w:w="1592" w:type="dxa"/>
            <w:tcBorders>
              <w:bottom w:val="single" w:sz="6" w:space="0" w:color="000000"/>
              <w:right w:val="single" w:sz="6" w:space="0" w:color="000000"/>
            </w:tcBorders>
          </w:tcPr>
          <w:p w14:paraId="378F3BCC"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1</w:t>
            </w:r>
          </w:p>
        </w:tc>
      </w:tr>
    </w:tbl>
    <w:p w14:paraId="4CFA83AD" w14:textId="77777777" w:rsidR="00241F07" w:rsidRPr="00241F07" w:rsidRDefault="00241F07" w:rsidP="007463D8">
      <w:pPr>
        <w:spacing w:beforeAutospacing="1" w:afterAutospacing="1" w:line="276" w:lineRule="auto"/>
        <w:rPr>
          <w:rFonts w:ascii="PT Astra Serif" w:eastAsia="Times New Roman" w:hAnsi="PT Astra Serif" w:cs="Times New Roman"/>
          <w:lang w:eastAsia="ru-RU"/>
        </w:rPr>
      </w:pPr>
    </w:p>
    <w:p w14:paraId="419A5F09" w14:textId="5E8CA456" w:rsidR="00241F07" w:rsidRPr="00241F07" w:rsidRDefault="00940686" w:rsidP="00940686">
      <w:pPr>
        <w:spacing w:beforeAutospacing="1" w:afterAutospacing="1" w:line="276"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 xml:space="preserve">          </w:t>
      </w:r>
      <w:proofErr w:type="gramStart"/>
      <w:r w:rsidR="00241F07" w:rsidRPr="00241F07">
        <w:rPr>
          <w:rFonts w:ascii="PT Astra Serif" w:eastAsia="Times New Roman" w:hAnsi="PT Astra Serif" w:cs="Times New Roman"/>
          <w:lang w:eastAsia="ru-RU"/>
        </w:rPr>
        <w:t xml:space="preserve">Проблема трудоустройства незанятых граждан наиболее осложняется в связи с банкротством предприятий, сокращением в бюджетной сфере свертывания по этой же причине деятельности отдельных предприятий, </w:t>
      </w:r>
      <w:r w:rsidR="00241F07" w:rsidRPr="00241F07">
        <w:rPr>
          <w:rFonts w:ascii="PT Astra Serif" w:eastAsia="Times New Roman" w:hAnsi="PT Astra Serif" w:cs="Times New Roman"/>
          <w:lang w:eastAsia="ru-RU"/>
        </w:rPr>
        <w:lastRenderedPageBreak/>
        <w:t>организаций, сезонном характером работ, в результате которой численность безработных граждан на 01.01.2026 г. составила 38 человек,  уровень безработицы 0,33% на 0,13% повысился, по сравнению с данным периодом прошлого года.</w:t>
      </w:r>
      <w:proofErr w:type="gramEnd"/>
      <w:r w:rsidR="00241F07" w:rsidRPr="00241F07">
        <w:rPr>
          <w:rFonts w:ascii="PT Astra Serif" w:eastAsia="Times New Roman" w:hAnsi="PT Astra Serif" w:cs="Times New Roman"/>
          <w:lang w:eastAsia="ru-RU"/>
        </w:rPr>
        <w:t xml:space="preserve"> В числе оставшихся без работы работники  АО «Ульяновский сахарный завод» и предприятий Ульяновской области и граждане работавший вахтовым методом, граждане предпенсионного возраста, </w:t>
      </w:r>
      <w:proofErr w:type="gramStart"/>
      <w:r w:rsidR="00241F07" w:rsidRPr="00241F07">
        <w:rPr>
          <w:rFonts w:ascii="PT Astra Serif" w:eastAsia="Times New Roman" w:hAnsi="PT Astra Serif" w:cs="Times New Roman"/>
          <w:lang w:eastAsia="ru-RU"/>
        </w:rPr>
        <w:t>граждане</w:t>
      </w:r>
      <w:proofErr w:type="gramEnd"/>
      <w:r w:rsidR="00241F07" w:rsidRPr="00241F07">
        <w:rPr>
          <w:rFonts w:ascii="PT Astra Serif" w:eastAsia="Times New Roman" w:hAnsi="PT Astra Serif" w:cs="Times New Roman"/>
          <w:lang w:eastAsia="ru-RU"/>
        </w:rPr>
        <w:t xml:space="preserve"> не работающие более года. </w:t>
      </w:r>
    </w:p>
    <w:p w14:paraId="66767E17" w14:textId="54895CEB" w:rsidR="00241F07" w:rsidRPr="00241F07" w:rsidRDefault="00241F07" w:rsidP="00940686">
      <w:pPr>
        <w:spacing w:beforeAutospacing="1" w:afterAutospacing="1" w:line="276" w:lineRule="auto"/>
        <w:jc w:val="center"/>
        <w:rPr>
          <w:rFonts w:ascii="PT Astra Serif" w:eastAsia="Times New Roman" w:hAnsi="PT Astra Serif" w:cs="Times New Roman"/>
          <w:lang w:eastAsia="ru-RU"/>
        </w:rPr>
      </w:pPr>
      <w:r w:rsidRPr="00241F07">
        <w:rPr>
          <w:rFonts w:ascii="PT Astra Serif" w:eastAsia="Times New Roman" w:hAnsi="PT Astra Serif" w:cs="Times New Roman"/>
          <w:b/>
          <w:bCs/>
          <w:lang w:eastAsia="ru-RU"/>
        </w:rPr>
        <w:t>Трудоустройство</w:t>
      </w:r>
    </w:p>
    <w:p w14:paraId="6AD033AF" w14:textId="77777777" w:rsidR="00241F07" w:rsidRPr="00241F07" w:rsidRDefault="00241F07" w:rsidP="00940686">
      <w:pPr>
        <w:spacing w:beforeAutospacing="1" w:afterAutospacing="1" w:line="276" w:lineRule="auto"/>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 xml:space="preserve">        Из числа обратившихся в службу занятости за отчетный период текущего года трудоустроено  91 граждан  (38,0 %  от числа обратившихся 240),  из их числа женщин составило  35 человек  (33,7 %  </w:t>
      </w:r>
      <w:proofErr w:type="gramStart"/>
      <w:r w:rsidRPr="00241F07">
        <w:rPr>
          <w:rFonts w:ascii="PT Astra Serif" w:eastAsia="Times New Roman" w:hAnsi="PT Astra Serif" w:cs="Times New Roman"/>
          <w:lang w:eastAsia="ru-RU"/>
        </w:rPr>
        <w:t>от</w:t>
      </w:r>
      <w:proofErr w:type="gramEnd"/>
      <w:r w:rsidRPr="00241F07">
        <w:rPr>
          <w:rFonts w:ascii="PT Astra Serif" w:eastAsia="Times New Roman" w:hAnsi="PT Astra Serif" w:cs="Times New Roman"/>
          <w:lang w:eastAsia="ru-RU"/>
        </w:rPr>
        <w:t xml:space="preserve"> обратившихся 104). </w:t>
      </w:r>
    </w:p>
    <w:p w14:paraId="505BC007" w14:textId="77777777" w:rsidR="00241F07" w:rsidRPr="00241F07" w:rsidRDefault="00241F07" w:rsidP="00940686">
      <w:pPr>
        <w:spacing w:beforeAutospacing="1" w:afterAutospacing="1" w:line="276" w:lineRule="auto"/>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 xml:space="preserve">Из них незанятых безработных граждан 79 человек </w:t>
      </w:r>
      <w:proofErr w:type="gramStart"/>
      <w:r w:rsidRPr="00241F07">
        <w:rPr>
          <w:rFonts w:ascii="PT Astra Serif" w:eastAsia="Times New Roman" w:hAnsi="PT Astra Serif" w:cs="Times New Roman"/>
          <w:lang w:eastAsia="ru-RU"/>
        </w:rPr>
        <w:t>от</w:t>
      </w:r>
      <w:proofErr w:type="gramEnd"/>
      <w:r w:rsidRPr="00241F07">
        <w:rPr>
          <w:rFonts w:ascii="PT Astra Serif" w:eastAsia="Times New Roman" w:hAnsi="PT Astra Serif" w:cs="Times New Roman"/>
          <w:lang w:eastAsia="ru-RU"/>
        </w:rPr>
        <w:t xml:space="preserve"> обратившихся 202 (39,1%). В течение первых 10 дней после обращения в службу занятости были трудоустроены – 17 человек (18,7 % </w:t>
      </w:r>
      <w:proofErr w:type="gramStart"/>
      <w:r w:rsidRPr="00241F07">
        <w:rPr>
          <w:rFonts w:ascii="PT Astra Serif" w:eastAsia="Times New Roman" w:hAnsi="PT Astra Serif" w:cs="Times New Roman"/>
          <w:lang w:eastAsia="ru-RU"/>
        </w:rPr>
        <w:t>от</w:t>
      </w:r>
      <w:proofErr w:type="gramEnd"/>
      <w:r w:rsidRPr="00241F07">
        <w:rPr>
          <w:rFonts w:ascii="PT Astra Serif" w:eastAsia="Times New Roman" w:hAnsi="PT Astra Serif" w:cs="Times New Roman"/>
          <w:lang w:eastAsia="ru-RU"/>
        </w:rPr>
        <w:t xml:space="preserve"> трудоустроенных 91)</w:t>
      </w:r>
    </w:p>
    <w:p w14:paraId="6AE2A555" w14:textId="77777777" w:rsidR="00241F07" w:rsidRPr="00241F07" w:rsidRDefault="00241F07" w:rsidP="00940686">
      <w:pPr>
        <w:spacing w:beforeAutospacing="1" w:afterAutospacing="1" w:line="276" w:lineRule="auto"/>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 xml:space="preserve">        За данный период прошлого года трудоустроено 124 гражданина от 247 обратившихся, что составило (50,2 %), из них женщины 44 человека </w:t>
      </w:r>
      <w:proofErr w:type="gramStart"/>
      <w:r w:rsidRPr="00241F07">
        <w:rPr>
          <w:rFonts w:ascii="PT Astra Serif" w:eastAsia="Times New Roman" w:hAnsi="PT Astra Serif" w:cs="Times New Roman"/>
          <w:lang w:eastAsia="ru-RU"/>
        </w:rPr>
        <w:t>от</w:t>
      </w:r>
      <w:proofErr w:type="gramEnd"/>
      <w:r w:rsidRPr="00241F07">
        <w:rPr>
          <w:rFonts w:ascii="PT Astra Serif" w:eastAsia="Times New Roman" w:hAnsi="PT Astra Serif" w:cs="Times New Roman"/>
          <w:lang w:eastAsia="ru-RU"/>
        </w:rPr>
        <w:t xml:space="preserve"> обратившихся 108 (40,7%).</w:t>
      </w:r>
    </w:p>
    <w:p w14:paraId="13ED9116" w14:textId="77777777" w:rsidR="00241F07" w:rsidRPr="00241F07" w:rsidRDefault="00241F07" w:rsidP="00940686">
      <w:pPr>
        <w:spacing w:beforeAutospacing="1" w:afterAutospacing="1" w:line="276" w:lineRule="auto"/>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 xml:space="preserve"> Из них незанятых безработных граждан  110 человек  от обратившихся 217 (50,7%</w:t>
      </w:r>
      <w:proofErr w:type="gramStart"/>
      <w:r w:rsidRPr="00241F07">
        <w:rPr>
          <w:rFonts w:ascii="PT Astra Serif" w:eastAsia="Times New Roman" w:hAnsi="PT Astra Serif" w:cs="Times New Roman"/>
          <w:lang w:eastAsia="ru-RU"/>
        </w:rPr>
        <w:t xml:space="preserve"> )</w:t>
      </w:r>
      <w:proofErr w:type="gramEnd"/>
      <w:r w:rsidRPr="00241F07">
        <w:rPr>
          <w:rFonts w:ascii="PT Astra Serif" w:eastAsia="Times New Roman" w:hAnsi="PT Astra Serif" w:cs="Times New Roman"/>
          <w:lang w:eastAsia="ru-RU"/>
        </w:rPr>
        <w:t xml:space="preserve">.  В течение первых 10 дней после обращения в службу занятости были трудоустроены – 12 человек (10,9 % </w:t>
      </w:r>
      <w:proofErr w:type="gramStart"/>
      <w:r w:rsidRPr="00241F07">
        <w:rPr>
          <w:rFonts w:ascii="PT Astra Serif" w:eastAsia="Times New Roman" w:hAnsi="PT Astra Serif" w:cs="Times New Roman"/>
          <w:lang w:eastAsia="ru-RU"/>
        </w:rPr>
        <w:t>от</w:t>
      </w:r>
      <w:proofErr w:type="gramEnd"/>
      <w:r w:rsidRPr="00241F07">
        <w:rPr>
          <w:rFonts w:ascii="PT Astra Serif" w:eastAsia="Times New Roman" w:hAnsi="PT Astra Serif" w:cs="Times New Roman"/>
          <w:lang w:eastAsia="ru-RU"/>
        </w:rPr>
        <w:t xml:space="preserve"> трудоустроенных 110).</w:t>
      </w:r>
    </w:p>
    <w:p w14:paraId="0B30A8AE" w14:textId="2073E025" w:rsidR="00241F07" w:rsidRPr="00241F07" w:rsidRDefault="00241F07" w:rsidP="00940686">
      <w:pPr>
        <w:spacing w:beforeAutospacing="1" w:afterAutospacing="1" w:line="276" w:lineRule="auto"/>
        <w:ind w:firstLine="708"/>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Наблюдается понижение уровня общего трудоустройства обратившихся граждан на 12,2% и повышения  уровня трудоустройства обратившихся граждан в течени</w:t>
      </w:r>
      <w:proofErr w:type="gramStart"/>
      <w:r w:rsidRPr="00241F07">
        <w:rPr>
          <w:rFonts w:ascii="PT Astra Serif" w:eastAsia="Times New Roman" w:hAnsi="PT Astra Serif" w:cs="Times New Roman"/>
          <w:lang w:eastAsia="ru-RU"/>
        </w:rPr>
        <w:t>и</w:t>
      </w:r>
      <w:proofErr w:type="gramEnd"/>
      <w:r w:rsidRPr="00241F07">
        <w:rPr>
          <w:rFonts w:ascii="PT Astra Serif" w:eastAsia="Times New Roman" w:hAnsi="PT Astra Serif" w:cs="Times New Roman"/>
          <w:lang w:eastAsia="ru-RU"/>
        </w:rPr>
        <w:t xml:space="preserve"> первых 10 дней – на 7,8% по сравнению с</w:t>
      </w:r>
      <w:r w:rsidR="00940686">
        <w:rPr>
          <w:rFonts w:ascii="PT Astra Serif" w:eastAsia="Times New Roman" w:hAnsi="PT Astra Serif" w:cs="Times New Roman"/>
          <w:lang w:eastAsia="ru-RU"/>
        </w:rPr>
        <w:t xml:space="preserve"> данным периодом прошлым годом.</w:t>
      </w:r>
    </w:p>
    <w:p w14:paraId="64C3CB8A" w14:textId="77777777" w:rsidR="00241F07" w:rsidRPr="00241F07" w:rsidRDefault="00241F07" w:rsidP="007463D8">
      <w:pPr>
        <w:spacing w:beforeAutospacing="1" w:afterAutospacing="1" w:line="276" w:lineRule="auto"/>
        <w:jc w:val="center"/>
        <w:rPr>
          <w:rFonts w:ascii="PT Astra Serif" w:eastAsia="Times New Roman" w:hAnsi="PT Astra Serif" w:cs="Times New Roman"/>
          <w:lang w:eastAsia="ru-RU"/>
        </w:rPr>
      </w:pPr>
      <w:r w:rsidRPr="00241F07">
        <w:rPr>
          <w:rFonts w:ascii="PT Astra Serif" w:eastAsia="Times New Roman" w:hAnsi="PT Astra Serif" w:cs="Times New Roman"/>
          <w:b/>
          <w:bCs/>
          <w:lang w:eastAsia="ru-RU"/>
        </w:rPr>
        <w:t>       Уровень регистрируемой безработицы</w:t>
      </w:r>
    </w:p>
    <w:p w14:paraId="46644D0A" w14:textId="77777777" w:rsidR="00241F07" w:rsidRPr="00241F07" w:rsidRDefault="00241F07" w:rsidP="007463D8">
      <w:pPr>
        <w:spacing w:beforeAutospacing="1" w:afterAutospacing="1" w:line="276" w:lineRule="auto"/>
        <w:ind w:firstLine="709"/>
        <w:jc w:val="center"/>
        <w:rPr>
          <w:rFonts w:ascii="PT Astra Serif" w:eastAsia="Times New Roman" w:hAnsi="PT Astra Serif" w:cs="Times New Roman"/>
          <w:lang w:eastAsia="ru-RU"/>
        </w:rPr>
      </w:pPr>
      <w:r w:rsidRPr="00241F07">
        <w:rPr>
          <w:rFonts w:ascii="PT Astra Serif" w:eastAsia="Times New Roman" w:hAnsi="PT Astra Serif" w:cs="Times New Roman"/>
          <w:b/>
          <w:bCs/>
          <w:lang w:eastAsia="ru-RU"/>
        </w:rPr>
        <w:t>и численность безработных граждан</w:t>
      </w:r>
    </w:p>
    <w:tbl>
      <w:tblPr>
        <w:tblW w:w="9645" w:type="dxa"/>
        <w:tblInd w:w="90" w:type="dxa"/>
        <w:tblLayout w:type="fixed"/>
        <w:tblCellMar>
          <w:left w:w="105" w:type="dxa"/>
          <w:right w:w="105" w:type="dxa"/>
        </w:tblCellMar>
        <w:tblLook w:val="04A0" w:firstRow="1" w:lastRow="0" w:firstColumn="1" w:lastColumn="0" w:noHBand="0" w:noVBand="1"/>
      </w:tblPr>
      <w:tblGrid>
        <w:gridCol w:w="2716"/>
        <w:gridCol w:w="1574"/>
        <w:gridCol w:w="1928"/>
        <w:gridCol w:w="1525"/>
        <w:gridCol w:w="1902"/>
      </w:tblGrid>
      <w:tr w:rsidR="00241F07" w:rsidRPr="00241F07" w14:paraId="3D4493DF" w14:textId="77777777" w:rsidTr="00976BAA">
        <w:trPr>
          <w:trHeight w:val="285"/>
        </w:trPr>
        <w:tc>
          <w:tcPr>
            <w:tcW w:w="2716" w:type="dxa"/>
            <w:vMerge w:val="restart"/>
            <w:tcBorders>
              <w:top w:val="single" w:sz="6" w:space="0" w:color="000000"/>
              <w:left w:val="single" w:sz="6" w:space="0" w:color="000000"/>
              <w:bottom w:val="single" w:sz="6" w:space="0" w:color="000000"/>
            </w:tcBorders>
          </w:tcPr>
          <w:p w14:paraId="10EC65A8"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w:t>
            </w:r>
            <w:r w:rsidRPr="00940686">
              <w:rPr>
                <w:rFonts w:ascii="PT Astra Serif" w:eastAsia="Times New Roman" w:hAnsi="PT Astra Serif" w:cs="Times New Roman"/>
                <w:sz w:val="20"/>
                <w:szCs w:val="20"/>
                <w:lang w:eastAsia="ru-RU"/>
              </w:rPr>
              <w:t>Муниципальное образование</w:t>
            </w:r>
          </w:p>
        </w:tc>
        <w:tc>
          <w:tcPr>
            <w:tcW w:w="3502" w:type="dxa"/>
            <w:gridSpan w:val="2"/>
            <w:tcBorders>
              <w:top w:val="single" w:sz="6" w:space="0" w:color="000000"/>
              <w:left w:val="single" w:sz="6" w:space="0" w:color="000000"/>
              <w:bottom w:val="single" w:sz="6" w:space="0" w:color="000000"/>
            </w:tcBorders>
          </w:tcPr>
          <w:p w14:paraId="58049C85"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На начало года</w:t>
            </w:r>
          </w:p>
        </w:tc>
        <w:tc>
          <w:tcPr>
            <w:tcW w:w="3427" w:type="dxa"/>
            <w:gridSpan w:val="2"/>
            <w:tcBorders>
              <w:top w:val="single" w:sz="6" w:space="0" w:color="000000"/>
              <w:left w:val="single" w:sz="6" w:space="0" w:color="000000"/>
              <w:bottom w:val="single" w:sz="6" w:space="0" w:color="000000"/>
              <w:right w:val="single" w:sz="6" w:space="0" w:color="000000"/>
            </w:tcBorders>
          </w:tcPr>
          <w:p w14:paraId="43F586E3"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На отчётную дату</w:t>
            </w:r>
          </w:p>
        </w:tc>
      </w:tr>
      <w:tr w:rsidR="00241F07" w:rsidRPr="00241F07" w14:paraId="7539EB76" w14:textId="77777777" w:rsidTr="00976BAA">
        <w:tc>
          <w:tcPr>
            <w:tcW w:w="2716" w:type="dxa"/>
            <w:vMerge/>
            <w:tcBorders>
              <w:top w:val="single" w:sz="6" w:space="0" w:color="000000"/>
              <w:left w:val="single" w:sz="6" w:space="0" w:color="000000"/>
              <w:bottom w:val="single" w:sz="6" w:space="0" w:color="000000"/>
            </w:tcBorders>
            <w:tcMar>
              <w:top w:w="15" w:type="dxa"/>
              <w:left w:w="15" w:type="dxa"/>
              <w:bottom w:w="15" w:type="dxa"/>
              <w:right w:w="15" w:type="dxa"/>
            </w:tcMar>
            <w:vAlign w:val="center"/>
          </w:tcPr>
          <w:p w14:paraId="0AE9B0F3" w14:textId="77777777" w:rsidR="00241F07" w:rsidRPr="00940686" w:rsidRDefault="00241F07" w:rsidP="007463D8">
            <w:pPr>
              <w:widowControl w:val="0"/>
              <w:spacing w:after="0" w:line="276" w:lineRule="auto"/>
              <w:rPr>
                <w:rFonts w:ascii="PT Astra Serif" w:eastAsia="Times New Roman" w:hAnsi="PT Astra Serif" w:cs="Times New Roman"/>
                <w:sz w:val="20"/>
                <w:szCs w:val="20"/>
                <w:lang w:eastAsia="ru-RU"/>
              </w:rPr>
            </w:pPr>
          </w:p>
        </w:tc>
        <w:tc>
          <w:tcPr>
            <w:tcW w:w="1574" w:type="dxa"/>
            <w:tcBorders>
              <w:left w:val="single" w:sz="6" w:space="0" w:color="000000"/>
              <w:bottom w:val="single" w:sz="6" w:space="0" w:color="000000"/>
            </w:tcBorders>
          </w:tcPr>
          <w:p w14:paraId="42361313"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Количество безработных граждан (чел.)</w:t>
            </w:r>
          </w:p>
        </w:tc>
        <w:tc>
          <w:tcPr>
            <w:tcW w:w="1928" w:type="dxa"/>
            <w:tcBorders>
              <w:left w:val="single" w:sz="6" w:space="0" w:color="000000"/>
              <w:bottom w:val="single" w:sz="6" w:space="0" w:color="000000"/>
            </w:tcBorders>
          </w:tcPr>
          <w:p w14:paraId="2F868D9B"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Уровень регистрируемой безработицы</w:t>
            </w:r>
            <w:proofErr w:type="gramStart"/>
            <w:r w:rsidRPr="00940686">
              <w:rPr>
                <w:rFonts w:ascii="PT Astra Serif" w:eastAsia="Times New Roman" w:hAnsi="PT Astra Serif" w:cs="Times New Roman"/>
                <w:sz w:val="20"/>
                <w:szCs w:val="20"/>
                <w:lang w:eastAsia="ru-RU"/>
              </w:rPr>
              <w:t xml:space="preserve"> (%)</w:t>
            </w:r>
            <w:proofErr w:type="gramEnd"/>
          </w:p>
        </w:tc>
        <w:tc>
          <w:tcPr>
            <w:tcW w:w="1525" w:type="dxa"/>
            <w:tcBorders>
              <w:left w:val="single" w:sz="6" w:space="0" w:color="000000"/>
              <w:bottom w:val="single" w:sz="6" w:space="0" w:color="000000"/>
            </w:tcBorders>
          </w:tcPr>
          <w:p w14:paraId="57F334A5"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Количество безработных граждан (чел.)</w:t>
            </w:r>
          </w:p>
        </w:tc>
        <w:tc>
          <w:tcPr>
            <w:tcW w:w="1902" w:type="dxa"/>
            <w:tcBorders>
              <w:left w:val="single" w:sz="6" w:space="0" w:color="000000"/>
              <w:bottom w:val="single" w:sz="6" w:space="0" w:color="000000"/>
              <w:right w:val="single" w:sz="6" w:space="0" w:color="000000"/>
            </w:tcBorders>
          </w:tcPr>
          <w:p w14:paraId="283786C5"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Уровень регистрируемой безработицы</w:t>
            </w:r>
            <w:proofErr w:type="gramStart"/>
            <w:r w:rsidRPr="00940686">
              <w:rPr>
                <w:rFonts w:ascii="PT Astra Serif" w:eastAsia="Times New Roman" w:hAnsi="PT Astra Serif" w:cs="Times New Roman"/>
                <w:sz w:val="20"/>
                <w:szCs w:val="20"/>
                <w:lang w:eastAsia="ru-RU"/>
              </w:rPr>
              <w:t xml:space="preserve"> (%)</w:t>
            </w:r>
            <w:proofErr w:type="gramEnd"/>
          </w:p>
        </w:tc>
      </w:tr>
      <w:tr w:rsidR="00241F07" w:rsidRPr="00241F07" w14:paraId="337FA3C1" w14:textId="77777777" w:rsidTr="00976BAA">
        <w:tc>
          <w:tcPr>
            <w:tcW w:w="2716" w:type="dxa"/>
            <w:tcBorders>
              <w:left w:val="single" w:sz="6" w:space="0" w:color="000000"/>
              <w:bottom w:val="single" w:sz="6" w:space="0" w:color="000000"/>
            </w:tcBorders>
          </w:tcPr>
          <w:p w14:paraId="4A0AFB0A" w14:textId="77777777" w:rsidR="00241F07" w:rsidRPr="00940686" w:rsidRDefault="00241F07" w:rsidP="007463D8">
            <w:pPr>
              <w:widowControl w:val="0"/>
              <w:spacing w:beforeAutospacing="1" w:afterAutospacing="1"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b/>
                <w:bCs/>
                <w:sz w:val="20"/>
                <w:szCs w:val="20"/>
                <w:lang w:eastAsia="ru-RU"/>
              </w:rPr>
              <w:t>ИТОГО:</w:t>
            </w:r>
          </w:p>
          <w:p w14:paraId="224D7B23"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p>
        </w:tc>
        <w:tc>
          <w:tcPr>
            <w:tcW w:w="1574" w:type="dxa"/>
            <w:tcBorders>
              <w:left w:val="single" w:sz="6" w:space="0" w:color="000000"/>
              <w:bottom w:val="single" w:sz="6" w:space="0" w:color="000000"/>
            </w:tcBorders>
          </w:tcPr>
          <w:p w14:paraId="1179B2A7"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b/>
                <w:bCs/>
                <w:sz w:val="20"/>
                <w:szCs w:val="20"/>
                <w:lang w:val="en-US" w:eastAsia="ru-RU"/>
              </w:rPr>
              <w:t>24</w:t>
            </w:r>
          </w:p>
        </w:tc>
        <w:tc>
          <w:tcPr>
            <w:tcW w:w="1928" w:type="dxa"/>
            <w:tcBorders>
              <w:left w:val="single" w:sz="6" w:space="0" w:color="000000"/>
              <w:bottom w:val="single" w:sz="6" w:space="0" w:color="000000"/>
            </w:tcBorders>
          </w:tcPr>
          <w:p w14:paraId="04C76858"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b/>
                <w:bCs/>
                <w:sz w:val="20"/>
                <w:szCs w:val="20"/>
                <w:lang w:val="en-US" w:eastAsia="ru-RU"/>
              </w:rPr>
              <w:t>0,20</w:t>
            </w:r>
          </w:p>
        </w:tc>
        <w:tc>
          <w:tcPr>
            <w:tcW w:w="1525" w:type="dxa"/>
            <w:tcBorders>
              <w:left w:val="single" w:sz="6" w:space="0" w:color="000000"/>
              <w:bottom w:val="single" w:sz="6" w:space="0" w:color="000000"/>
            </w:tcBorders>
          </w:tcPr>
          <w:p w14:paraId="70FAA9DE"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b/>
                <w:bCs/>
                <w:sz w:val="20"/>
                <w:szCs w:val="20"/>
                <w:lang w:val="en-US" w:eastAsia="ru-RU"/>
              </w:rPr>
              <w:t>38</w:t>
            </w:r>
          </w:p>
        </w:tc>
        <w:tc>
          <w:tcPr>
            <w:tcW w:w="1902" w:type="dxa"/>
            <w:tcBorders>
              <w:left w:val="single" w:sz="6" w:space="0" w:color="000000"/>
              <w:bottom w:val="single" w:sz="6" w:space="0" w:color="000000"/>
              <w:right w:val="single" w:sz="6" w:space="0" w:color="000000"/>
            </w:tcBorders>
          </w:tcPr>
          <w:p w14:paraId="5B53A8CD"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b/>
                <w:bCs/>
                <w:sz w:val="20"/>
                <w:szCs w:val="20"/>
                <w:lang w:val="en-US" w:eastAsia="ru-RU"/>
              </w:rPr>
              <w:t>0,33</w:t>
            </w:r>
          </w:p>
        </w:tc>
      </w:tr>
      <w:tr w:rsidR="00241F07" w:rsidRPr="00241F07" w14:paraId="3CFD814D" w14:textId="77777777" w:rsidTr="00976BAA">
        <w:tc>
          <w:tcPr>
            <w:tcW w:w="2716" w:type="dxa"/>
            <w:tcBorders>
              <w:left w:val="single" w:sz="6" w:space="0" w:color="000000"/>
              <w:bottom w:val="single" w:sz="6" w:space="0" w:color="000000"/>
            </w:tcBorders>
          </w:tcPr>
          <w:p w14:paraId="42B9F070"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Большенагаткинское сельское поселение</w:t>
            </w:r>
          </w:p>
        </w:tc>
        <w:tc>
          <w:tcPr>
            <w:tcW w:w="1574" w:type="dxa"/>
            <w:tcBorders>
              <w:left w:val="single" w:sz="6" w:space="0" w:color="000000"/>
              <w:bottom w:val="single" w:sz="6" w:space="0" w:color="000000"/>
            </w:tcBorders>
          </w:tcPr>
          <w:p w14:paraId="7249E3E8"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7</w:t>
            </w:r>
          </w:p>
        </w:tc>
        <w:tc>
          <w:tcPr>
            <w:tcW w:w="1928" w:type="dxa"/>
            <w:tcBorders>
              <w:left w:val="single" w:sz="6" w:space="0" w:color="000000"/>
              <w:bottom w:val="single" w:sz="6" w:space="0" w:color="000000"/>
            </w:tcBorders>
          </w:tcPr>
          <w:p w14:paraId="17B938B7"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0</w:t>
            </w:r>
            <w:r w:rsidRPr="00940686">
              <w:rPr>
                <w:rFonts w:ascii="PT Astra Serif" w:eastAsia="Times New Roman" w:hAnsi="PT Astra Serif" w:cs="Times New Roman"/>
                <w:sz w:val="20"/>
                <w:szCs w:val="20"/>
                <w:lang w:eastAsia="ru-RU"/>
              </w:rPr>
              <w:t>,2</w:t>
            </w:r>
            <w:r w:rsidRPr="00940686">
              <w:rPr>
                <w:rFonts w:ascii="PT Astra Serif" w:eastAsia="Times New Roman" w:hAnsi="PT Astra Serif" w:cs="Times New Roman"/>
                <w:sz w:val="20"/>
                <w:szCs w:val="20"/>
                <w:lang w:val="en-US" w:eastAsia="ru-RU"/>
              </w:rPr>
              <w:t>0</w:t>
            </w:r>
          </w:p>
        </w:tc>
        <w:tc>
          <w:tcPr>
            <w:tcW w:w="1525" w:type="dxa"/>
            <w:tcBorders>
              <w:left w:val="single" w:sz="6" w:space="0" w:color="000000"/>
              <w:bottom w:val="single" w:sz="6" w:space="0" w:color="000000"/>
            </w:tcBorders>
          </w:tcPr>
          <w:p w14:paraId="37C17AA8"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13</w:t>
            </w:r>
          </w:p>
        </w:tc>
        <w:tc>
          <w:tcPr>
            <w:tcW w:w="1902" w:type="dxa"/>
            <w:tcBorders>
              <w:left w:val="single" w:sz="6" w:space="0" w:color="000000"/>
              <w:bottom w:val="single" w:sz="6" w:space="0" w:color="000000"/>
              <w:right w:val="single" w:sz="6" w:space="0" w:color="000000"/>
            </w:tcBorders>
          </w:tcPr>
          <w:p w14:paraId="148B3F06"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0,37</w:t>
            </w:r>
          </w:p>
        </w:tc>
      </w:tr>
      <w:tr w:rsidR="00241F07" w:rsidRPr="00241F07" w14:paraId="082E1E1A" w14:textId="77777777" w:rsidTr="00976BAA">
        <w:tc>
          <w:tcPr>
            <w:tcW w:w="2716" w:type="dxa"/>
            <w:tcBorders>
              <w:left w:val="single" w:sz="6" w:space="0" w:color="000000"/>
              <w:bottom w:val="single" w:sz="6" w:space="0" w:color="000000"/>
            </w:tcBorders>
          </w:tcPr>
          <w:p w14:paraId="645642AF"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Цильнинское  городское посеение</w:t>
            </w:r>
          </w:p>
        </w:tc>
        <w:tc>
          <w:tcPr>
            <w:tcW w:w="1574" w:type="dxa"/>
            <w:tcBorders>
              <w:left w:val="single" w:sz="6" w:space="0" w:color="000000"/>
              <w:bottom w:val="single" w:sz="6" w:space="0" w:color="000000"/>
            </w:tcBorders>
          </w:tcPr>
          <w:p w14:paraId="5C491A00"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3</w:t>
            </w:r>
          </w:p>
        </w:tc>
        <w:tc>
          <w:tcPr>
            <w:tcW w:w="1928" w:type="dxa"/>
            <w:tcBorders>
              <w:left w:val="single" w:sz="6" w:space="0" w:color="000000"/>
              <w:bottom w:val="single" w:sz="6" w:space="0" w:color="000000"/>
            </w:tcBorders>
          </w:tcPr>
          <w:p w14:paraId="7B775773"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0</w:t>
            </w:r>
            <w:r w:rsidRPr="00940686">
              <w:rPr>
                <w:rFonts w:ascii="PT Astra Serif" w:eastAsia="Times New Roman" w:hAnsi="PT Astra Serif" w:cs="Times New Roman"/>
                <w:sz w:val="20"/>
                <w:szCs w:val="20"/>
                <w:lang w:eastAsia="ru-RU"/>
              </w:rPr>
              <w:t>,14</w:t>
            </w:r>
          </w:p>
        </w:tc>
        <w:tc>
          <w:tcPr>
            <w:tcW w:w="1525" w:type="dxa"/>
            <w:tcBorders>
              <w:left w:val="single" w:sz="6" w:space="0" w:color="000000"/>
              <w:bottom w:val="single" w:sz="6" w:space="0" w:color="000000"/>
            </w:tcBorders>
          </w:tcPr>
          <w:p w14:paraId="2C62D4BC"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9</w:t>
            </w:r>
          </w:p>
        </w:tc>
        <w:tc>
          <w:tcPr>
            <w:tcW w:w="1902" w:type="dxa"/>
            <w:tcBorders>
              <w:left w:val="single" w:sz="6" w:space="0" w:color="000000"/>
              <w:bottom w:val="single" w:sz="6" w:space="0" w:color="000000"/>
              <w:right w:val="single" w:sz="6" w:space="0" w:color="000000"/>
            </w:tcBorders>
          </w:tcPr>
          <w:p w14:paraId="6687F0CF"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0,42</w:t>
            </w:r>
          </w:p>
        </w:tc>
      </w:tr>
      <w:tr w:rsidR="00241F07" w:rsidRPr="00241F07" w14:paraId="56A5DF6A" w14:textId="77777777" w:rsidTr="00976BAA">
        <w:tc>
          <w:tcPr>
            <w:tcW w:w="2716" w:type="dxa"/>
            <w:tcBorders>
              <w:left w:val="single" w:sz="6" w:space="0" w:color="000000"/>
              <w:bottom w:val="single" w:sz="6" w:space="0" w:color="000000"/>
            </w:tcBorders>
          </w:tcPr>
          <w:p w14:paraId="6C458A4F"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Елхоозернское сельское поселение</w:t>
            </w:r>
          </w:p>
        </w:tc>
        <w:tc>
          <w:tcPr>
            <w:tcW w:w="1574" w:type="dxa"/>
            <w:tcBorders>
              <w:left w:val="single" w:sz="6" w:space="0" w:color="000000"/>
              <w:bottom w:val="single" w:sz="6" w:space="0" w:color="000000"/>
            </w:tcBorders>
          </w:tcPr>
          <w:p w14:paraId="42D7E1C0"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1</w:t>
            </w:r>
          </w:p>
        </w:tc>
        <w:tc>
          <w:tcPr>
            <w:tcW w:w="1928" w:type="dxa"/>
            <w:tcBorders>
              <w:left w:val="single" w:sz="6" w:space="0" w:color="000000"/>
              <w:bottom w:val="single" w:sz="6" w:space="0" w:color="000000"/>
            </w:tcBorders>
          </w:tcPr>
          <w:p w14:paraId="6EFC4FB3"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0,16</w:t>
            </w:r>
          </w:p>
        </w:tc>
        <w:tc>
          <w:tcPr>
            <w:tcW w:w="1525" w:type="dxa"/>
            <w:tcBorders>
              <w:left w:val="single" w:sz="6" w:space="0" w:color="000000"/>
              <w:bottom w:val="single" w:sz="6" w:space="0" w:color="000000"/>
            </w:tcBorders>
          </w:tcPr>
          <w:p w14:paraId="608A74C5"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1</w:t>
            </w:r>
          </w:p>
        </w:tc>
        <w:tc>
          <w:tcPr>
            <w:tcW w:w="1902" w:type="dxa"/>
            <w:tcBorders>
              <w:left w:val="single" w:sz="6" w:space="0" w:color="000000"/>
              <w:bottom w:val="single" w:sz="6" w:space="0" w:color="000000"/>
              <w:right w:val="single" w:sz="6" w:space="0" w:color="000000"/>
            </w:tcBorders>
          </w:tcPr>
          <w:p w14:paraId="3AAE9564"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0,17</w:t>
            </w:r>
          </w:p>
        </w:tc>
      </w:tr>
      <w:tr w:rsidR="00241F07" w:rsidRPr="00241F07" w14:paraId="3F802A8F" w14:textId="77777777" w:rsidTr="00976BAA">
        <w:tc>
          <w:tcPr>
            <w:tcW w:w="2716" w:type="dxa"/>
            <w:tcBorders>
              <w:left w:val="single" w:sz="6" w:space="0" w:color="000000"/>
              <w:bottom w:val="single" w:sz="6" w:space="0" w:color="000000"/>
            </w:tcBorders>
          </w:tcPr>
          <w:p w14:paraId="3478C74A"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Мокробугурнинское сельское поселение</w:t>
            </w:r>
          </w:p>
        </w:tc>
        <w:tc>
          <w:tcPr>
            <w:tcW w:w="1574" w:type="dxa"/>
            <w:tcBorders>
              <w:left w:val="single" w:sz="6" w:space="0" w:color="000000"/>
              <w:bottom w:val="single" w:sz="6" w:space="0" w:color="000000"/>
            </w:tcBorders>
          </w:tcPr>
          <w:p w14:paraId="18823D4C"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6</w:t>
            </w:r>
          </w:p>
        </w:tc>
        <w:tc>
          <w:tcPr>
            <w:tcW w:w="1928" w:type="dxa"/>
            <w:tcBorders>
              <w:left w:val="single" w:sz="6" w:space="0" w:color="000000"/>
              <w:bottom w:val="single" w:sz="6" w:space="0" w:color="000000"/>
            </w:tcBorders>
          </w:tcPr>
          <w:p w14:paraId="57765729"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0,61</w:t>
            </w:r>
          </w:p>
        </w:tc>
        <w:tc>
          <w:tcPr>
            <w:tcW w:w="1525" w:type="dxa"/>
            <w:tcBorders>
              <w:left w:val="single" w:sz="6" w:space="0" w:color="000000"/>
              <w:bottom w:val="single" w:sz="6" w:space="0" w:color="000000"/>
            </w:tcBorders>
          </w:tcPr>
          <w:p w14:paraId="71FAB5D4"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2</w:t>
            </w:r>
          </w:p>
        </w:tc>
        <w:tc>
          <w:tcPr>
            <w:tcW w:w="1902" w:type="dxa"/>
            <w:tcBorders>
              <w:left w:val="single" w:sz="6" w:space="0" w:color="000000"/>
              <w:bottom w:val="single" w:sz="6" w:space="0" w:color="000000"/>
              <w:right w:val="single" w:sz="6" w:space="0" w:color="000000"/>
            </w:tcBorders>
          </w:tcPr>
          <w:p w14:paraId="3A1E8279"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0,21</w:t>
            </w:r>
          </w:p>
        </w:tc>
      </w:tr>
      <w:tr w:rsidR="00241F07" w:rsidRPr="00241F07" w14:paraId="6FE171FF" w14:textId="77777777" w:rsidTr="00976BAA">
        <w:tc>
          <w:tcPr>
            <w:tcW w:w="2716" w:type="dxa"/>
            <w:tcBorders>
              <w:left w:val="single" w:sz="6" w:space="0" w:color="000000"/>
              <w:bottom w:val="single" w:sz="6" w:space="0" w:color="000000"/>
            </w:tcBorders>
          </w:tcPr>
          <w:p w14:paraId="32ED782E"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Анненковское сельское поселение</w:t>
            </w:r>
          </w:p>
        </w:tc>
        <w:tc>
          <w:tcPr>
            <w:tcW w:w="1574" w:type="dxa"/>
            <w:tcBorders>
              <w:left w:val="single" w:sz="6" w:space="0" w:color="000000"/>
              <w:bottom w:val="single" w:sz="6" w:space="0" w:color="000000"/>
            </w:tcBorders>
          </w:tcPr>
          <w:p w14:paraId="5B285A72"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1</w:t>
            </w:r>
          </w:p>
        </w:tc>
        <w:tc>
          <w:tcPr>
            <w:tcW w:w="1928" w:type="dxa"/>
            <w:tcBorders>
              <w:left w:val="single" w:sz="6" w:space="0" w:color="000000"/>
              <w:bottom w:val="single" w:sz="6" w:space="0" w:color="000000"/>
            </w:tcBorders>
          </w:tcPr>
          <w:p w14:paraId="3622AA2C"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0</w:t>
            </w:r>
            <w:r w:rsidRPr="00940686">
              <w:rPr>
                <w:rFonts w:ascii="PT Astra Serif" w:eastAsia="Times New Roman" w:hAnsi="PT Astra Serif" w:cs="Times New Roman"/>
                <w:sz w:val="20"/>
                <w:szCs w:val="20"/>
                <w:lang w:eastAsia="ru-RU"/>
              </w:rPr>
              <w:t>,23</w:t>
            </w:r>
          </w:p>
        </w:tc>
        <w:tc>
          <w:tcPr>
            <w:tcW w:w="1525" w:type="dxa"/>
            <w:tcBorders>
              <w:left w:val="single" w:sz="6" w:space="0" w:color="000000"/>
              <w:bottom w:val="single" w:sz="6" w:space="0" w:color="000000"/>
            </w:tcBorders>
          </w:tcPr>
          <w:p w14:paraId="6AE71CE5"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2</w:t>
            </w:r>
          </w:p>
        </w:tc>
        <w:tc>
          <w:tcPr>
            <w:tcW w:w="1902" w:type="dxa"/>
            <w:tcBorders>
              <w:left w:val="single" w:sz="6" w:space="0" w:color="000000"/>
              <w:bottom w:val="single" w:sz="6" w:space="0" w:color="000000"/>
              <w:right w:val="single" w:sz="6" w:space="0" w:color="000000"/>
            </w:tcBorders>
          </w:tcPr>
          <w:p w14:paraId="3F4C5EE6"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0</w:t>
            </w:r>
            <w:r w:rsidRPr="00940686">
              <w:rPr>
                <w:rFonts w:ascii="PT Astra Serif" w:eastAsia="Times New Roman" w:hAnsi="PT Astra Serif" w:cs="Times New Roman"/>
                <w:sz w:val="20"/>
                <w:szCs w:val="20"/>
                <w:lang w:eastAsia="ru-RU"/>
              </w:rPr>
              <w:t>,48</w:t>
            </w:r>
          </w:p>
        </w:tc>
      </w:tr>
      <w:tr w:rsidR="00241F07" w:rsidRPr="00241F07" w14:paraId="3CBE64BA" w14:textId="77777777" w:rsidTr="00976BAA">
        <w:tc>
          <w:tcPr>
            <w:tcW w:w="2716" w:type="dxa"/>
            <w:tcBorders>
              <w:left w:val="single" w:sz="6" w:space="0" w:color="000000"/>
              <w:bottom w:val="single" w:sz="6" w:space="0" w:color="000000"/>
            </w:tcBorders>
          </w:tcPr>
          <w:p w14:paraId="36DF38AD"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Новоникулинское сельское поселение</w:t>
            </w:r>
          </w:p>
        </w:tc>
        <w:tc>
          <w:tcPr>
            <w:tcW w:w="1574" w:type="dxa"/>
            <w:tcBorders>
              <w:left w:val="single" w:sz="6" w:space="0" w:color="000000"/>
              <w:bottom w:val="single" w:sz="6" w:space="0" w:color="000000"/>
            </w:tcBorders>
          </w:tcPr>
          <w:p w14:paraId="2C8E1433"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2</w:t>
            </w:r>
          </w:p>
        </w:tc>
        <w:tc>
          <w:tcPr>
            <w:tcW w:w="1928" w:type="dxa"/>
            <w:tcBorders>
              <w:left w:val="single" w:sz="6" w:space="0" w:color="000000"/>
              <w:bottom w:val="single" w:sz="6" w:space="0" w:color="000000"/>
            </w:tcBorders>
          </w:tcPr>
          <w:p w14:paraId="61A9A9B7"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0</w:t>
            </w:r>
            <w:r w:rsidRPr="00940686">
              <w:rPr>
                <w:rFonts w:ascii="PT Astra Serif" w:eastAsia="Times New Roman" w:hAnsi="PT Astra Serif" w:cs="Times New Roman"/>
                <w:sz w:val="20"/>
                <w:szCs w:val="20"/>
                <w:lang w:eastAsia="ru-RU"/>
              </w:rPr>
              <w:t>,21</w:t>
            </w:r>
          </w:p>
        </w:tc>
        <w:tc>
          <w:tcPr>
            <w:tcW w:w="1525" w:type="dxa"/>
            <w:tcBorders>
              <w:left w:val="single" w:sz="6" w:space="0" w:color="000000"/>
              <w:bottom w:val="single" w:sz="6" w:space="0" w:color="000000"/>
            </w:tcBorders>
          </w:tcPr>
          <w:p w14:paraId="44E0AC5E"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5</w:t>
            </w:r>
          </w:p>
        </w:tc>
        <w:tc>
          <w:tcPr>
            <w:tcW w:w="1902" w:type="dxa"/>
            <w:tcBorders>
              <w:left w:val="single" w:sz="6" w:space="0" w:color="000000"/>
              <w:bottom w:val="single" w:sz="6" w:space="0" w:color="000000"/>
              <w:right w:val="single" w:sz="6" w:space="0" w:color="000000"/>
            </w:tcBorders>
          </w:tcPr>
          <w:p w14:paraId="7A4178A6"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0,55</w:t>
            </w:r>
          </w:p>
        </w:tc>
      </w:tr>
      <w:tr w:rsidR="00241F07" w:rsidRPr="00241F07" w14:paraId="71792779" w14:textId="77777777" w:rsidTr="00976BAA">
        <w:tc>
          <w:tcPr>
            <w:tcW w:w="2716" w:type="dxa"/>
            <w:tcBorders>
              <w:left w:val="single" w:sz="6" w:space="0" w:color="000000"/>
              <w:bottom w:val="single" w:sz="6" w:space="0" w:color="000000"/>
            </w:tcBorders>
          </w:tcPr>
          <w:p w14:paraId="6F2B071D"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Тимерсянское сельское поселение</w:t>
            </w:r>
          </w:p>
        </w:tc>
        <w:tc>
          <w:tcPr>
            <w:tcW w:w="1574" w:type="dxa"/>
            <w:tcBorders>
              <w:left w:val="single" w:sz="6" w:space="0" w:color="000000"/>
              <w:bottom w:val="single" w:sz="6" w:space="0" w:color="000000"/>
            </w:tcBorders>
          </w:tcPr>
          <w:p w14:paraId="60BCD1AE"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1</w:t>
            </w:r>
          </w:p>
        </w:tc>
        <w:tc>
          <w:tcPr>
            <w:tcW w:w="1928" w:type="dxa"/>
            <w:tcBorders>
              <w:left w:val="single" w:sz="6" w:space="0" w:color="000000"/>
              <w:bottom w:val="single" w:sz="6" w:space="0" w:color="000000"/>
            </w:tcBorders>
          </w:tcPr>
          <w:p w14:paraId="46C4DAA6"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0</w:t>
            </w:r>
            <w:r w:rsidRPr="00940686">
              <w:rPr>
                <w:rFonts w:ascii="PT Astra Serif" w:eastAsia="Times New Roman" w:hAnsi="PT Astra Serif" w:cs="Times New Roman"/>
                <w:sz w:val="20"/>
                <w:szCs w:val="20"/>
                <w:lang w:eastAsia="ru-RU"/>
              </w:rPr>
              <w:t>,08</w:t>
            </w:r>
          </w:p>
        </w:tc>
        <w:tc>
          <w:tcPr>
            <w:tcW w:w="1525" w:type="dxa"/>
            <w:tcBorders>
              <w:left w:val="single" w:sz="6" w:space="0" w:color="000000"/>
              <w:bottom w:val="single" w:sz="6" w:space="0" w:color="000000"/>
            </w:tcBorders>
          </w:tcPr>
          <w:p w14:paraId="0904F55D"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1</w:t>
            </w:r>
          </w:p>
        </w:tc>
        <w:tc>
          <w:tcPr>
            <w:tcW w:w="1902" w:type="dxa"/>
            <w:tcBorders>
              <w:left w:val="single" w:sz="6" w:space="0" w:color="000000"/>
              <w:bottom w:val="single" w:sz="6" w:space="0" w:color="000000"/>
              <w:right w:val="single" w:sz="6" w:space="0" w:color="000000"/>
            </w:tcBorders>
          </w:tcPr>
          <w:p w14:paraId="1E45A935"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0,08</w:t>
            </w:r>
          </w:p>
        </w:tc>
      </w:tr>
      <w:tr w:rsidR="00241F07" w:rsidRPr="00241F07" w14:paraId="1082C033" w14:textId="77777777" w:rsidTr="00976BAA">
        <w:tc>
          <w:tcPr>
            <w:tcW w:w="2716" w:type="dxa"/>
            <w:tcBorders>
              <w:left w:val="single" w:sz="6" w:space="0" w:color="000000"/>
              <w:bottom w:val="single" w:sz="6" w:space="0" w:color="000000"/>
            </w:tcBorders>
          </w:tcPr>
          <w:p w14:paraId="4FEC4943" w14:textId="77777777" w:rsidR="00241F07" w:rsidRPr="00940686" w:rsidRDefault="00241F07" w:rsidP="007463D8">
            <w:pPr>
              <w:widowControl w:val="0"/>
              <w:spacing w:beforeAutospacing="1" w:after="0" w:line="276" w:lineRule="auto"/>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eastAsia="ru-RU"/>
              </w:rPr>
              <w:t>Алгашинское сельское поселение</w:t>
            </w:r>
          </w:p>
        </w:tc>
        <w:tc>
          <w:tcPr>
            <w:tcW w:w="1574" w:type="dxa"/>
            <w:tcBorders>
              <w:left w:val="single" w:sz="6" w:space="0" w:color="000000"/>
              <w:bottom w:val="single" w:sz="6" w:space="0" w:color="000000"/>
            </w:tcBorders>
          </w:tcPr>
          <w:p w14:paraId="36C3765E"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3</w:t>
            </w:r>
          </w:p>
        </w:tc>
        <w:tc>
          <w:tcPr>
            <w:tcW w:w="1928" w:type="dxa"/>
            <w:tcBorders>
              <w:left w:val="single" w:sz="6" w:space="0" w:color="000000"/>
              <w:bottom w:val="single" w:sz="6" w:space="0" w:color="000000"/>
            </w:tcBorders>
          </w:tcPr>
          <w:p w14:paraId="03A0C4A0"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0</w:t>
            </w:r>
            <w:r w:rsidRPr="00940686">
              <w:rPr>
                <w:rFonts w:ascii="PT Astra Serif" w:eastAsia="Times New Roman" w:hAnsi="PT Astra Serif" w:cs="Times New Roman"/>
                <w:sz w:val="20"/>
                <w:szCs w:val="20"/>
                <w:lang w:eastAsia="ru-RU"/>
              </w:rPr>
              <w:t>,17</w:t>
            </w:r>
          </w:p>
        </w:tc>
        <w:tc>
          <w:tcPr>
            <w:tcW w:w="1525" w:type="dxa"/>
            <w:tcBorders>
              <w:left w:val="single" w:sz="6" w:space="0" w:color="000000"/>
              <w:bottom w:val="single" w:sz="6" w:space="0" w:color="000000"/>
            </w:tcBorders>
          </w:tcPr>
          <w:p w14:paraId="49A3E4BF"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5</w:t>
            </w:r>
          </w:p>
        </w:tc>
        <w:tc>
          <w:tcPr>
            <w:tcW w:w="1902" w:type="dxa"/>
            <w:tcBorders>
              <w:left w:val="single" w:sz="6" w:space="0" w:color="000000"/>
              <w:bottom w:val="single" w:sz="6" w:space="0" w:color="000000"/>
              <w:right w:val="single" w:sz="6" w:space="0" w:color="000000"/>
            </w:tcBorders>
          </w:tcPr>
          <w:p w14:paraId="2F8B5D30" w14:textId="77777777" w:rsidR="00241F07" w:rsidRPr="00940686" w:rsidRDefault="00241F07" w:rsidP="007463D8">
            <w:pPr>
              <w:widowControl w:val="0"/>
              <w:spacing w:beforeAutospacing="1" w:after="0" w:line="276" w:lineRule="auto"/>
              <w:jc w:val="center"/>
              <w:rPr>
                <w:rFonts w:ascii="PT Astra Serif" w:eastAsia="Times New Roman" w:hAnsi="PT Astra Serif" w:cs="Times New Roman"/>
                <w:sz w:val="20"/>
                <w:szCs w:val="20"/>
                <w:lang w:eastAsia="ru-RU"/>
              </w:rPr>
            </w:pPr>
            <w:r w:rsidRPr="00940686">
              <w:rPr>
                <w:rFonts w:ascii="PT Astra Serif" w:eastAsia="Times New Roman" w:hAnsi="PT Astra Serif" w:cs="Times New Roman"/>
                <w:sz w:val="20"/>
                <w:szCs w:val="20"/>
                <w:lang w:val="en-US" w:eastAsia="ru-RU"/>
              </w:rPr>
              <w:t>0,29</w:t>
            </w:r>
          </w:p>
        </w:tc>
      </w:tr>
    </w:tbl>
    <w:p w14:paraId="03141C21" w14:textId="77777777" w:rsidR="00241F07" w:rsidRPr="00241F07" w:rsidRDefault="00241F07" w:rsidP="00940686">
      <w:pPr>
        <w:spacing w:beforeAutospacing="1" w:afterAutospacing="1" w:line="276" w:lineRule="auto"/>
        <w:jc w:val="both"/>
        <w:rPr>
          <w:rFonts w:ascii="PT Astra Serif" w:eastAsia="Times New Roman" w:hAnsi="PT Astra Serif" w:cs="Times New Roman"/>
          <w:lang w:eastAsia="ru-RU"/>
        </w:rPr>
      </w:pPr>
    </w:p>
    <w:p w14:paraId="3587C8EC" w14:textId="77777777" w:rsidR="00241F07" w:rsidRPr="00241F07" w:rsidRDefault="00241F07" w:rsidP="007463D8">
      <w:pPr>
        <w:spacing w:beforeAutospacing="1" w:afterAutospacing="1" w:line="276" w:lineRule="auto"/>
        <w:ind w:firstLine="709"/>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 xml:space="preserve">Уровень регистрируемой безработицы в МО «Цильнинский район» по состоянию на 01.01.2026 года составляет 0,33% (38 человек). На 01.01.2025 года уровень регистрируемой безработицы составляет 0,20 % (24 человека). Для сравнения на 01.01.2024 года уровень регистрируемой безработицы составлял 0,31% (36 человек). </w:t>
      </w:r>
    </w:p>
    <w:p w14:paraId="3533E2A6" w14:textId="77777777" w:rsidR="00241F07" w:rsidRPr="00241F07" w:rsidRDefault="00241F07" w:rsidP="007463D8">
      <w:pPr>
        <w:spacing w:beforeAutospacing="1" w:afterAutospacing="1" w:line="276" w:lineRule="auto"/>
        <w:ind w:firstLine="709"/>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В областном рейтинге МО «Цильнинский район» по числу официально зарегистрированных безработных на 01.01.2026 года занимает 17 место, на 01.01.2025 года – 13 место.</w:t>
      </w:r>
    </w:p>
    <w:p w14:paraId="228ACDC7" w14:textId="77777777" w:rsidR="00241F07" w:rsidRPr="00241F07" w:rsidRDefault="00241F07" w:rsidP="007463D8">
      <w:pPr>
        <w:spacing w:beforeAutospacing="1" w:afterAutospacing="1" w:line="276" w:lineRule="auto"/>
        <w:ind w:firstLine="709"/>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 xml:space="preserve">Рост уровня безработицы в середине года носит сезонный характер, и наблюдается ежегодно. Начиная с сентября </w:t>
      </w:r>
      <w:proofErr w:type="gramStart"/>
      <w:r w:rsidRPr="00241F07">
        <w:rPr>
          <w:rFonts w:ascii="PT Astra Serif" w:eastAsia="Times New Roman" w:hAnsi="PT Astra Serif" w:cs="Times New Roman"/>
          <w:lang w:eastAsia="ru-RU"/>
        </w:rPr>
        <w:t>месяца</w:t>
      </w:r>
      <w:proofErr w:type="gramEnd"/>
      <w:r w:rsidRPr="00241F07">
        <w:rPr>
          <w:rFonts w:ascii="PT Astra Serif" w:eastAsia="Times New Roman" w:hAnsi="PT Astra Serif" w:cs="Times New Roman"/>
          <w:lang w:eastAsia="ru-RU"/>
        </w:rPr>
        <w:t xml:space="preserve"> наблюдается снижение уровня регистрируемой безработицы и к концу 2025 года прогнозируется уровень – 0,25%</w:t>
      </w:r>
    </w:p>
    <w:p w14:paraId="42050C1B" w14:textId="77777777" w:rsidR="00241F07" w:rsidRPr="00241F07" w:rsidRDefault="00241F07" w:rsidP="007463D8">
      <w:pPr>
        <w:spacing w:beforeAutospacing="1" w:afterAutospacing="1" w:line="276" w:lineRule="auto"/>
        <w:ind w:firstLine="709"/>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 xml:space="preserve">На 01.01.2026 года в филиале ОГКУ КЦ Ульяновской области в Цильнинском районе признано в качестве безработных 121 человек, в том числе 63 женщины. Из числа признанных 11 человек составляет молодежь в возрасте 16-29 лет, 16 человек  граждане предпенсионного возраста. </w:t>
      </w:r>
      <w:proofErr w:type="gramStart"/>
      <w:r w:rsidRPr="00241F07">
        <w:rPr>
          <w:rFonts w:ascii="PT Astra Serif" w:eastAsia="Times New Roman" w:hAnsi="PT Astra Serif" w:cs="Times New Roman"/>
          <w:lang w:eastAsia="ru-RU"/>
        </w:rPr>
        <w:t>Из числа признанных, 22 человека имеющие высшее образование, 62 человека имеющие средне-специальное, 20 человек имеющие среднее общее образование, основное общее образование 17 человек.</w:t>
      </w:r>
      <w:proofErr w:type="gramEnd"/>
    </w:p>
    <w:p w14:paraId="56AE4638" w14:textId="77777777" w:rsidR="00241F07" w:rsidRPr="00241F07" w:rsidRDefault="00241F07" w:rsidP="007463D8">
      <w:pPr>
        <w:spacing w:beforeAutospacing="1" w:afterAutospacing="1" w:line="276" w:lineRule="auto"/>
        <w:ind w:firstLine="709"/>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 xml:space="preserve">Снято с учета в связи с трудоустройством 49 человек, назначена досрочная пенсия 1 человек,  сняты по другим причинам 57 </w:t>
      </w:r>
      <w:proofErr w:type="gramStart"/>
      <w:r w:rsidRPr="00241F07">
        <w:rPr>
          <w:rFonts w:ascii="PT Astra Serif" w:eastAsia="Times New Roman" w:hAnsi="PT Astra Serif" w:cs="Times New Roman"/>
          <w:lang w:eastAsia="ru-RU"/>
        </w:rPr>
        <w:t>человек,  приступивших к профобучению не было</w:t>
      </w:r>
      <w:proofErr w:type="gramEnd"/>
      <w:r w:rsidRPr="00241F07">
        <w:rPr>
          <w:rFonts w:ascii="PT Astra Serif" w:eastAsia="Times New Roman" w:hAnsi="PT Astra Serif" w:cs="Times New Roman"/>
          <w:lang w:eastAsia="ru-RU"/>
        </w:rPr>
        <w:t>.</w:t>
      </w:r>
    </w:p>
    <w:p w14:paraId="0ABEE18B" w14:textId="62A07A83" w:rsidR="00241F07" w:rsidRPr="00241F07" w:rsidRDefault="00241F07" w:rsidP="00940686">
      <w:pPr>
        <w:spacing w:beforeAutospacing="1" w:afterAutospacing="1" w:line="276" w:lineRule="auto"/>
        <w:ind w:firstLine="709"/>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На 01.01.2025 года было признано 131 человек, в том числе 72 женщины. Из числа признанных 7 человек составляет молодежь в возрасте 16-29 лет, 20 человек гра</w:t>
      </w:r>
      <w:r w:rsidR="00940686">
        <w:rPr>
          <w:rFonts w:ascii="PT Astra Serif" w:eastAsia="Times New Roman" w:hAnsi="PT Astra Serif" w:cs="Times New Roman"/>
          <w:lang w:eastAsia="ru-RU"/>
        </w:rPr>
        <w:t>ждане предпенсионного возраста.</w:t>
      </w:r>
    </w:p>
    <w:p w14:paraId="57DF505C" w14:textId="77777777" w:rsidR="00241F07" w:rsidRPr="00241F07" w:rsidRDefault="00241F07" w:rsidP="007463D8">
      <w:pPr>
        <w:spacing w:beforeAutospacing="1" w:afterAutospacing="1" w:line="276" w:lineRule="auto"/>
        <w:ind w:firstLine="709"/>
        <w:jc w:val="center"/>
        <w:rPr>
          <w:rFonts w:ascii="PT Astra Serif" w:eastAsia="Times New Roman" w:hAnsi="PT Astra Serif" w:cs="Times New Roman"/>
          <w:lang w:eastAsia="ru-RU"/>
        </w:rPr>
      </w:pPr>
      <w:r w:rsidRPr="00241F07">
        <w:rPr>
          <w:rFonts w:ascii="PT Astra Serif" w:eastAsia="Times New Roman" w:hAnsi="PT Astra Serif" w:cs="Times New Roman"/>
          <w:b/>
          <w:bCs/>
          <w:lang w:eastAsia="ru-RU"/>
        </w:rPr>
        <w:t>Вакансии</w:t>
      </w:r>
    </w:p>
    <w:p w14:paraId="76A368C1" w14:textId="3BF25BF5" w:rsidR="00241F07" w:rsidRPr="00241F07" w:rsidRDefault="00241F07" w:rsidP="00940686">
      <w:pPr>
        <w:spacing w:beforeAutospacing="1" w:afterAutospacing="1" w:line="276" w:lineRule="auto"/>
        <w:ind w:firstLine="709"/>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За  2025 год 55 работодателями было заявлено 1823 вакансии. На 01.01.2026 года в банке данных филиала ОГКУ КЦ Ульяновской области в Цильнинском районе  заявлено 180 вакансий, в т.ч. на рабочие специальности 103, служащие 77. Коэффициент н</w:t>
      </w:r>
      <w:r w:rsidR="00940686">
        <w:rPr>
          <w:rFonts w:ascii="PT Astra Serif" w:eastAsia="Times New Roman" w:hAnsi="PT Astra Serif" w:cs="Times New Roman"/>
          <w:lang w:eastAsia="ru-RU"/>
        </w:rPr>
        <w:t xml:space="preserve">апряженности составляет 0,24%. </w:t>
      </w:r>
    </w:p>
    <w:p w14:paraId="75F6BB48" w14:textId="77777777" w:rsidR="00241F07" w:rsidRPr="00241F07" w:rsidRDefault="00241F07" w:rsidP="007463D8">
      <w:pPr>
        <w:spacing w:beforeAutospacing="1" w:afterAutospacing="1" w:line="276" w:lineRule="auto"/>
        <w:ind w:firstLine="709"/>
        <w:jc w:val="center"/>
        <w:rPr>
          <w:rFonts w:ascii="PT Astra Serif" w:eastAsia="Times New Roman" w:hAnsi="PT Astra Serif" w:cs="Times New Roman"/>
          <w:lang w:eastAsia="ru-RU"/>
        </w:rPr>
      </w:pPr>
      <w:r w:rsidRPr="00241F07">
        <w:rPr>
          <w:rFonts w:ascii="PT Astra Serif" w:eastAsia="Times New Roman" w:hAnsi="PT Astra Serif" w:cs="Times New Roman"/>
          <w:b/>
          <w:bCs/>
          <w:lang w:eastAsia="ru-RU"/>
        </w:rPr>
        <w:t>Высвобождение</w:t>
      </w:r>
    </w:p>
    <w:p w14:paraId="157BAD13" w14:textId="77777777" w:rsidR="00241F07" w:rsidRPr="00241F07" w:rsidRDefault="00241F07" w:rsidP="00940686">
      <w:pPr>
        <w:spacing w:before="100" w:beforeAutospacing="1" w:after="100" w:afterAutospacing="1" w:line="276" w:lineRule="auto"/>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        С начала текущего года списки о предстоящем высвобождении поступали:</w:t>
      </w:r>
    </w:p>
    <w:p w14:paraId="44AB6561" w14:textId="77777777" w:rsidR="00241F07" w:rsidRPr="00241F07" w:rsidRDefault="00241F07" w:rsidP="00940686">
      <w:pPr>
        <w:spacing w:before="100" w:beforeAutospacing="1" w:after="100" w:afterAutospacing="1" w:line="276" w:lineRule="auto"/>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 АО «КТЦ «Металлоконструкция»-2 человека с 28.03.2025;</w:t>
      </w:r>
    </w:p>
    <w:p w14:paraId="7E5D0BE8" w14:textId="77777777" w:rsidR="00241F07" w:rsidRPr="00241F07" w:rsidRDefault="00241F07" w:rsidP="00940686">
      <w:pPr>
        <w:spacing w:before="100" w:beforeAutospacing="1" w:after="100" w:afterAutospacing="1" w:line="276" w:lineRule="auto"/>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 ГУ МЧС России по Ульяновской области — 2 человека с 13.04.2025;</w:t>
      </w:r>
    </w:p>
    <w:p w14:paraId="529EC308" w14:textId="77777777" w:rsidR="00241F07" w:rsidRPr="00241F07" w:rsidRDefault="00241F07" w:rsidP="00940686">
      <w:pPr>
        <w:spacing w:before="100" w:beforeAutospacing="1" w:after="100" w:afterAutospacing="1" w:line="276" w:lineRule="auto"/>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 АО «Ульяновский сахарный завод» - 1 человек с 07.04.2025;</w:t>
      </w:r>
    </w:p>
    <w:p w14:paraId="2FACFE92" w14:textId="77777777" w:rsidR="00241F07" w:rsidRPr="00241F07" w:rsidRDefault="00241F07" w:rsidP="00940686">
      <w:pPr>
        <w:spacing w:before="100" w:beforeAutospacing="1" w:after="100" w:afterAutospacing="1" w:line="276" w:lineRule="auto"/>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 ПАО «Ростелеком» - 1 человек с 31.03.2025;</w:t>
      </w:r>
    </w:p>
    <w:p w14:paraId="1AAEF9C3" w14:textId="77777777" w:rsidR="00241F07" w:rsidRPr="00241F07" w:rsidRDefault="00241F07" w:rsidP="00940686">
      <w:pPr>
        <w:spacing w:before="100" w:beforeAutospacing="1" w:after="100" w:afterAutospacing="1" w:line="276" w:lineRule="auto"/>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 Путевая машинная станция №149 структурное подразделение Куйбышевской дирекции</w:t>
      </w:r>
    </w:p>
    <w:p w14:paraId="45B075B2" w14:textId="77777777" w:rsidR="00241F07" w:rsidRPr="00241F07" w:rsidRDefault="00241F07" w:rsidP="00940686">
      <w:pPr>
        <w:spacing w:before="100" w:beforeAutospacing="1" w:after="100" w:afterAutospacing="1" w:line="276" w:lineRule="auto"/>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 xml:space="preserve"> по ремонту пути филиала ОАО «РЖД»- 4 человека с 28.06.2025;</w:t>
      </w:r>
    </w:p>
    <w:p w14:paraId="1DA00EEC" w14:textId="77777777" w:rsidR="00241F07" w:rsidRPr="00241F07" w:rsidRDefault="00241F07" w:rsidP="00940686">
      <w:pPr>
        <w:spacing w:before="100" w:beforeAutospacing="1" w:after="100" w:afterAutospacing="1" w:line="276" w:lineRule="auto"/>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 АО «Ульяновский филиал АО «Российский Сельскохозяйственный банк» -</w:t>
      </w:r>
    </w:p>
    <w:p w14:paraId="206944BC" w14:textId="77777777" w:rsidR="00241F07" w:rsidRPr="00241F07" w:rsidRDefault="00241F07" w:rsidP="00940686">
      <w:pPr>
        <w:spacing w:before="100" w:beforeAutospacing="1" w:after="100" w:afterAutospacing="1" w:line="276" w:lineRule="auto"/>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1 человек с 06.10.2025 г</w:t>
      </w:r>
    </w:p>
    <w:p w14:paraId="017EA157" w14:textId="77777777" w:rsidR="00241F07" w:rsidRPr="00241F07" w:rsidRDefault="00241F07" w:rsidP="00940686">
      <w:pPr>
        <w:spacing w:before="100" w:beforeAutospacing="1" w:after="100" w:afterAutospacing="1" w:line="276" w:lineRule="auto"/>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ОГКУ «Служба гражданской защиты и пожарной безопасности Ульяновской области» -</w:t>
      </w:r>
    </w:p>
    <w:p w14:paraId="72002D31" w14:textId="77777777" w:rsidR="00241F07" w:rsidRPr="00241F07" w:rsidRDefault="00241F07" w:rsidP="00940686">
      <w:pPr>
        <w:spacing w:before="100" w:beforeAutospacing="1" w:after="100" w:afterAutospacing="1" w:line="276" w:lineRule="auto"/>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1 человек с 17.10.2025;</w:t>
      </w:r>
    </w:p>
    <w:p w14:paraId="0BD29F8D" w14:textId="77777777" w:rsidR="00241F07" w:rsidRPr="00241F07" w:rsidRDefault="00241F07" w:rsidP="00940686">
      <w:pPr>
        <w:spacing w:before="100" w:beforeAutospacing="1" w:after="100" w:afterAutospacing="1" w:line="276" w:lineRule="auto"/>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Поволжский банк ПАО «Сбербанк» -1 человек с 21.10.2025 г;</w:t>
      </w:r>
    </w:p>
    <w:p w14:paraId="2A3F8EB5" w14:textId="77777777" w:rsidR="00241F07" w:rsidRPr="00241F07" w:rsidRDefault="00241F07" w:rsidP="00940686">
      <w:pPr>
        <w:spacing w:before="100" w:beforeAutospacing="1" w:after="100" w:afterAutospacing="1" w:line="276" w:lineRule="auto"/>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 xml:space="preserve">ООО «Энергопромгрупп» -2 человека с 25.12.2025 г.  </w:t>
      </w:r>
    </w:p>
    <w:p w14:paraId="63528F37" w14:textId="77777777" w:rsidR="00241F07" w:rsidRPr="00241F07" w:rsidRDefault="00241F07" w:rsidP="00940686">
      <w:pPr>
        <w:spacing w:before="100" w:beforeAutospacing="1" w:after="100" w:afterAutospacing="1" w:line="276" w:lineRule="auto"/>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АО «Ульяновская сетевая компания» - 10 человек с 12.01.2026 г;</w:t>
      </w:r>
    </w:p>
    <w:p w14:paraId="714D2C89" w14:textId="77777777" w:rsidR="00241F07" w:rsidRPr="00241F07" w:rsidRDefault="00241F07" w:rsidP="00940686">
      <w:pPr>
        <w:spacing w:before="100" w:beforeAutospacing="1" w:after="100" w:afterAutospacing="1" w:line="276" w:lineRule="auto"/>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ОАО «Хотьковский автомост» - 6 человек с 25.12.2025 г; 1 человек с 16.02.2026;</w:t>
      </w:r>
    </w:p>
    <w:p w14:paraId="38B271C4" w14:textId="77777777" w:rsidR="00241F07" w:rsidRPr="00241F07" w:rsidRDefault="00241F07" w:rsidP="00940686">
      <w:pPr>
        <w:spacing w:before="100" w:beforeAutospacing="1" w:after="100" w:afterAutospacing="1" w:line="276" w:lineRule="auto"/>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ГУЗ «Большенагаткинская районная больница» 6 человек с 01.01.2026;</w:t>
      </w:r>
    </w:p>
    <w:p w14:paraId="30C3388E" w14:textId="77777777" w:rsidR="00241F07" w:rsidRPr="00241F07" w:rsidRDefault="00241F07" w:rsidP="00940686">
      <w:pPr>
        <w:spacing w:before="100" w:beforeAutospacing="1" w:after="100" w:afterAutospacing="1" w:line="276" w:lineRule="auto"/>
        <w:contextualSpacing/>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С начало года по сокращению обратилось 7 человек.</w:t>
      </w:r>
    </w:p>
    <w:p w14:paraId="4C5D7CF2" w14:textId="77777777" w:rsidR="00241F07" w:rsidRPr="00241F07" w:rsidRDefault="00241F07" w:rsidP="007463D8">
      <w:pPr>
        <w:spacing w:beforeAutospacing="1" w:afterAutospacing="1" w:line="276" w:lineRule="auto"/>
        <w:jc w:val="both"/>
        <w:rPr>
          <w:rFonts w:ascii="PT Astra Serif" w:eastAsia="Times New Roman" w:hAnsi="PT Astra Serif" w:cs="Times New Roman"/>
          <w:lang w:eastAsia="ru-RU"/>
        </w:rPr>
      </w:pPr>
    </w:p>
    <w:p w14:paraId="398F3631" w14:textId="77777777" w:rsidR="00241F07" w:rsidRPr="00241F07" w:rsidRDefault="00241F07" w:rsidP="007463D8">
      <w:pPr>
        <w:spacing w:beforeAutospacing="1" w:afterAutospacing="1" w:line="276" w:lineRule="auto"/>
        <w:ind w:firstLine="709"/>
        <w:jc w:val="center"/>
        <w:rPr>
          <w:rFonts w:ascii="PT Astra Serif" w:eastAsia="Times New Roman" w:hAnsi="PT Astra Serif" w:cs="Times New Roman"/>
          <w:lang w:eastAsia="ru-RU"/>
        </w:rPr>
      </w:pPr>
      <w:r w:rsidRPr="00241F07">
        <w:rPr>
          <w:rFonts w:ascii="PT Astra Serif" w:eastAsia="Times New Roman" w:hAnsi="PT Astra Serif" w:cs="Times New Roman"/>
          <w:b/>
          <w:bCs/>
          <w:lang w:eastAsia="ru-RU"/>
        </w:rPr>
        <w:lastRenderedPageBreak/>
        <w:t> Режимы неполного рабочего времени</w:t>
      </w:r>
    </w:p>
    <w:p w14:paraId="26B77C43" w14:textId="08C2E20F" w:rsidR="00241F07" w:rsidRPr="00241F07" w:rsidRDefault="00241F07" w:rsidP="00940686">
      <w:pPr>
        <w:spacing w:beforeAutospacing="1" w:afterAutospacing="1" w:line="276" w:lineRule="auto"/>
        <w:ind w:firstLine="709"/>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За отчетный период организаций, находящихся в режиме н</w:t>
      </w:r>
      <w:r w:rsidR="00940686">
        <w:rPr>
          <w:rFonts w:ascii="PT Astra Serif" w:eastAsia="Times New Roman" w:hAnsi="PT Astra Serif" w:cs="Times New Roman"/>
          <w:lang w:eastAsia="ru-RU"/>
        </w:rPr>
        <w:t>еполного рабочего времени, нет.</w:t>
      </w:r>
    </w:p>
    <w:p w14:paraId="34EDB385" w14:textId="3766FFE3" w:rsidR="00241F07" w:rsidRPr="00241F07" w:rsidRDefault="00241F07" w:rsidP="00940686">
      <w:pPr>
        <w:spacing w:beforeAutospacing="1" w:afterAutospacing="1" w:line="276" w:lineRule="auto"/>
        <w:ind w:firstLine="709"/>
        <w:jc w:val="center"/>
        <w:rPr>
          <w:rFonts w:ascii="PT Astra Serif" w:eastAsia="Times New Roman" w:hAnsi="PT Astra Serif" w:cs="Times New Roman"/>
          <w:lang w:eastAsia="ru-RU"/>
        </w:rPr>
      </w:pPr>
      <w:r w:rsidRPr="00241F07">
        <w:rPr>
          <w:rFonts w:ascii="PT Astra Serif" w:eastAsia="Times New Roman" w:hAnsi="PT Astra Serif" w:cs="Times New Roman"/>
          <w:b/>
          <w:bCs/>
          <w:lang w:eastAsia="ru-RU"/>
        </w:rPr>
        <w:t>Содействия занятости населения</w:t>
      </w:r>
    </w:p>
    <w:p w14:paraId="1E0CBB27" w14:textId="77777777" w:rsidR="00241F07" w:rsidRPr="00241F07" w:rsidRDefault="00241F07" w:rsidP="007463D8">
      <w:pPr>
        <w:spacing w:beforeAutospacing="1" w:afterAutospacing="1" w:line="276" w:lineRule="auto"/>
        <w:ind w:firstLine="709"/>
        <w:rPr>
          <w:rFonts w:ascii="PT Astra Serif" w:eastAsia="Times New Roman" w:hAnsi="PT Astra Serif" w:cs="Times New Roman"/>
          <w:lang w:eastAsia="ru-RU"/>
        </w:rPr>
      </w:pPr>
      <w:r w:rsidRPr="00241F07">
        <w:rPr>
          <w:rFonts w:ascii="PT Astra Serif" w:eastAsia="Times New Roman" w:hAnsi="PT Astra Serif" w:cs="Times New Roman"/>
          <w:b/>
          <w:bCs/>
          <w:lang w:eastAsia="ru-RU"/>
        </w:rPr>
        <w:t>1.Открытый кадровый отбор в 2025 году.</w:t>
      </w:r>
    </w:p>
    <w:p w14:paraId="363B4A79" w14:textId="3C3FB2FB" w:rsidR="00241F07" w:rsidRPr="00241F07" w:rsidRDefault="00241F07" w:rsidP="00940686">
      <w:pPr>
        <w:spacing w:beforeAutospacing="1" w:afterAutospacing="1" w:line="276" w:lineRule="auto"/>
        <w:ind w:firstLine="709"/>
        <w:jc w:val="both"/>
        <w:rPr>
          <w:rFonts w:ascii="PT Astra Serif" w:eastAsia="Times New Roman" w:hAnsi="PT Astra Serif" w:cs="Times New Roman"/>
          <w:lang w:eastAsia="ru-RU"/>
        </w:rPr>
      </w:pPr>
      <w:r w:rsidRPr="00241F07">
        <w:rPr>
          <w:rFonts w:ascii="PT Astra Serif" w:eastAsia="Times New Roman" w:hAnsi="PT Astra Serif" w:cs="Times New Roman"/>
          <w:lang w:eastAsia="ru-RU"/>
        </w:rPr>
        <w:t xml:space="preserve">В филиале ОГКУ КЦ Ульяновской области в Цильнинском районе ежемесячно проводится открытый кадровый отбор с предприятиями, организациями на которых имеются свободные рабочие места. За отчетный период проведено 11 </w:t>
      </w:r>
      <w:proofErr w:type="gramStart"/>
      <w:r w:rsidRPr="00241F07">
        <w:rPr>
          <w:rFonts w:ascii="PT Astra Serif" w:eastAsia="Times New Roman" w:hAnsi="PT Astra Serif" w:cs="Times New Roman"/>
          <w:lang w:eastAsia="ru-RU"/>
        </w:rPr>
        <w:t>открытых</w:t>
      </w:r>
      <w:proofErr w:type="gramEnd"/>
      <w:r w:rsidRPr="00241F07">
        <w:rPr>
          <w:rFonts w:ascii="PT Astra Serif" w:eastAsia="Times New Roman" w:hAnsi="PT Astra Serif" w:cs="Times New Roman"/>
          <w:lang w:eastAsia="ru-RU"/>
        </w:rPr>
        <w:t xml:space="preserve"> кадровых отбора. Приглашены работодателем на трудоустройство 33 гражданина и представители от 11 различных организаций, предприятий, трудоустроено по результатам кадрового отбора 1 человек.  Проведен 1 индивидуальный подбор кадров, приглашены 3 человека и представитель 1 организации, трудоустроено по результатам индивидуаль</w:t>
      </w:r>
      <w:r w:rsidR="00940686">
        <w:rPr>
          <w:rFonts w:ascii="PT Astra Serif" w:eastAsia="Times New Roman" w:hAnsi="PT Astra Serif" w:cs="Times New Roman"/>
          <w:lang w:eastAsia="ru-RU"/>
        </w:rPr>
        <w:t>ного подбора кадров 3 человека.</w:t>
      </w:r>
    </w:p>
    <w:p w14:paraId="1BA4E13F" w14:textId="77777777" w:rsidR="00241F07" w:rsidRPr="00241F07" w:rsidRDefault="00241F07" w:rsidP="007463D8">
      <w:pPr>
        <w:spacing w:beforeAutospacing="1" w:afterAutospacing="1" w:line="276" w:lineRule="auto"/>
        <w:ind w:firstLine="709"/>
        <w:rPr>
          <w:rFonts w:ascii="PT Astra Serif" w:hAnsi="PT Astra Serif"/>
        </w:rPr>
      </w:pPr>
      <w:r w:rsidRPr="00241F07">
        <w:rPr>
          <w:rFonts w:ascii="PT Astra Serif" w:eastAsia="Times New Roman" w:hAnsi="PT Astra Serif" w:cs="Times New Roman"/>
          <w:b/>
          <w:bCs/>
          <w:lang w:eastAsia="ru-RU"/>
        </w:rPr>
        <w:t>2.Ярмарки возможностей «Работа России».</w:t>
      </w:r>
    </w:p>
    <w:p w14:paraId="1F61E6D6" w14:textId="77777777" w:rsidR="00241F07" w:rsidRPr="00241F07" w:rsidRDefault="00241F07" w:rsidP="007463D8">
      <w:pPr>
        <w:spacing w:beforeAutospacing="1" w:afterAutospacing="1" w:line="276" w:lineRule="auto"/>
        <w:ind w:firstLine="708"/>
        <w:jc w:val="both"/>
        <w:rPr>
          <w:rFonts w:ascii="PT Astra Serif" w:hAnsi="PT Astra Serif"/>
        </w:rPr>
      </w:pPr>
      <w:r w:rsidRPr="00241F07">
        <w:rPr>
          <w:rFonts w:ascii="PT Astra Serif" w:eastAsia="Times New Roman" w:hAnsi="PT Astra Serif" w:cs="Times New Roman"/>
          <w:lang w:eastAsia="ru-RU"/>
        </w:rPr>
        <w:t xml:space="preserve">В филиале ОГКУ КЦ Ульяновской области в Цильнинском районе один раз в квартал  проводится ярмарка </w:t>
      </w:r>
      <w:proofErr w:type="gramStart"/>
      <w:r w:rsidRPr="00241F07">
        <w:rPr>
          <w:rFonts w:ascii="PT Astra Serif" w:eastAsia="Times New Roman" w:hAnsi="PT Astra Serif" w:cs="Times New Roman"/>
          <w:lang w:eastAsia="ru-RU"/>
        </w:rPr>
        <w:t>возможностей</w:t>
      </w:r>
      <w:proofErr w:type="gramEnd"/>
      <w:r w:rsidRPr="00241F07">
        <w:rPr>
          <w:rFonts w:ascii="PT Astra Serif" w:eastAsia="Times New Roman" w:hAnsi="PT Astra Serif" w:cs="Times New Roman"/>
          <w:lang w:eastAsia="ru-RU"/>
        </w:rPr>
        <w:t xml:space="preserve"> «Работа России» на </w:t>
      </w:r>
      <w:proofErr w:type="gramStart"/>
      <w:r w:rsidRPr="00241F07">
        <w:rPr>
          <w:rFonts w:ascii="PT Astra Serif" w:eastAsia="Times New Roman" w:hAnsi="PT Astra Serif" w:cs="Times New Roman"/>
          <w:lang w:eastAsia="ru-RU"/>
        </w:rPr>
        <w:t>которых</w:t>
      </w:r>
      <w:proofErr w:type="gramEnd"/>
      <w:r w:rsidRPr="00241F07">
        <w:rPr>
          <w:rFonts w:ascii="PT Astra Serif" w:eastAsia="Times New Roman" w:hAnsi="PT Astra Serif" w:cs="Times New Roman"/>
          <w:lang w:eastAsia="ru-RU"/>
        </w:rPr>
        <w:t xml:space="preserve"> имеются свободные рабочие места. За отчетный период проведено 3 ярмарки возможностей. Посетило ярмарку 214 граждан  и представители от 48 различных организаций, предприятий: </w:t>
      </w:r>
      <w:proofErr w:type="gramStart"/>
      <w:r w:rsidRPr="00241F07">
        <w:rPr>
          <w:rFonts w:ascii="PT Astra Serif" w:eastAsia="Times New Roman" w:hAnsi="PT Astra Serif" w:cs="Times New Roman"/>
          <w:lang w:eastAsia="ru-RU"/>
        </w:rPr>
        <w:t>Филиал ООО «Газпром газораспределение Ульяновск» в с. Большое Нагаткино;  ФКУ Военный комиссариат Ульяновской области;  Пункт отбора на военную службу по контракту (г. Ульяновск);  ООО «Нагаткинский перерабатывающий комбинат»;  АО «Почта России» (Большенагаткинский почтамт);  Управление делами МО «Цильнинский район»;  Администрация МО «Цильнинский район»; АНО Центр развития предпринимательства Цильнинского района;</w:t>
      </w:r>
      <w:proofErr w:type="gramEnd"/>
      <w:r w:rsidRPr="00241F07">
        <w:rPr>
          <w:rFonts w:ascii="PT Astra Serif" w:eastAsia="Times New Roman" w:hAnsi="PT Astra Serif" w:cs="Times New Roman"/>
          <w:lang w:eastAsia="ru-RU"/>
        </w:rPr>
        <w:t xml:space="preserve"> Отдел социальной защиты по Цильнинскому району Фонд «Защитники Отечества», ООО СХ</w:t>
      </w:r>
      <w:proofErr w:type="gramStart"/>
      <w:r w:rsidRPr="00241F07">
        <w:rPr>
          <w:rFonts w:ascii="PT Astra Serif" w:eastAsia="Times New Roman" w:hAnsi="PT Astra Serif" w:cs="Times New Roman"/>
          <w:lang w:eastAsia="ru-RU"/>
        </w:rPr>
        <w:t>П«</w:t>
      </w:r>
      <w:proofErr w:type="gramEnd"/>
      <w:r w:rsidRPr="00241F07">
        <w:rPr>
          <w:rFonts w:ascii="PT Astra Serif" w:eastAsia="Times New Roman" w:hAnsi="PT Astra Serif" w:cs="Times New Roman"/>
          <w:lang w:eastAsia="ru-RU"/>
        </w:rPr>
        <w:t>Волжанка», ПО УЗМВ «Волжанка»; ОГБОУ Большенагаткинский техникум технологии и сервиса, МОУ Большенагаткинская средняя школа,  ПО УЗМВ «Волканка». Трудоустроено по результатам ярмарки 23 человека.</w:t>
      </w:r>
    </w:p>
    <w:p w14:paraId="09E15505" w14:textId="77777777" w:rsidR="00241F07" w:rsidRPr="00241F07" w:rsidRDefault="00241F07" w:rsidP="007463D8">
      <w:pPr>
        <w:spacing w:line="276" w:lineRule="auto"/>
        <w:jc w:val="center"/>
        <w:rPr>
          <w:rFonts w:ascii="PT Astra Serif" w:hAnsi="PT Astra Serif"/>
          <w:b/>
          <w:bCs/>
        </w:rPr>
      </w:pPr>
      <w:r w:rsidRPr="00241F07">
        <w:rPr>
          <w:rFonts w:ascii="PT Astra Serif" w:hAnsi="PT Astra Serif"/>
          <w:b/>
          <w:bCs/>
        </w:rPr>
        <w:t>3. Обеспечение занятости граждан, испытывающие трудности в поиске работы:</w:t>
      </w:r>
    </w:p>
    <w:p w14:paraId="248759EA" w14:textId="77777777" w:rsidR="00241F07" w:rsidRPr="00241F07" w:rsidRDefault="00241F07" w:rsidP="007463D8">
      <w:pPr>
        <w:spacing w:line="276" w:lineRule="auto"/>
        <w:jc w:val="center"/>
        <w:rPr>
          <w:rFonts w:ascii="PT Astra Serif" w:hAnsi="PT Astra Serif"/>
          <w:b/>
          <w:bCs/>
        </w:rPr>
      </w:pPr>
      <w:r w:rsidRPr="00241F07">
        <w:rPr>
          <w:rFonts w:ascii="PT Astra Serif" w:hAnsi="PT Astra Serif"/>
          <w:b/>
          <w:bCs/>
        </w:rPr>
        <w:t>а) временное трудоустройство несовершеннолетних граждан в возрасте от 14 до 18 лет в свободное от учёбы время</w:t>
      </w:r>
    </w:p>
    <w:p w14:paraId="77912937" w14:textId="77777777" w:rsidR="00241F07" w:rsidRDefault="00241F07" w:rsidP="007463D8">
      <w:pPr>
        <w:spacing w:line="276" w:lineRule="auto"/>
        <w:rPr>
          <w:rFonts w:ascii="PT Astra Serif" w:hAnsi="PT Astra Serif"/>
        </w:rPr>
      </w:pPr>
      <w:r w:rsidRPr="00241F07">
        <w:rPr>
          <w:rFonts w:ascii="PT Astra Serif" w:hAnsi="PT Astra Serif"/>
        </w:rPr>
        <w:t>За отчетный период 2025 года по направлению  филиала ОГКУ КЦ Ульяновской области в Цильнинском  районе  трудоустроено несовершеннолетних  граждан в возрвсте 14-18 лет  140 граждан при плане 219, исполнение плана 63,9%. Заключено  3 договоров на 140  рабочих мест. Израсходовано из регионального бюджета 176,2 тыс</w:t>
      </w:r>
      <w:proofErr w:type="gramStart"/>
      <w:r w:rsidRPr="00241F07">
        <w:rPr>
          <w:rFonts w:ascii="PT Astra Serif" w:hAnsi="PT Astra Serif"/>
        </w:rPr>
        <w:t>.р</w:t>
      </w:r>
      <w:proofErr w:type="gramEnd"/>
      <w:r w:rsidRPr="00241F07">
        <w:rPr>
          <w:rFonts w:ascii="PT Astra Serif" w:hAnsi="PT Astra Serif"/>
        </w:rPr>
        <w:t xml:space="preserve">уб.. из местного бюджета 430,3 тыс.руб. </w:t>
      </w:r>
    </w:p>
    <w:p w14:paraId="72C220F2" w14:textId="77777777" w:rsidR="00940686" w:rsidRDefault="00940686" w:rsidP="007463D8">
      <w:pPr>
        <w:spacing w:line="276" w:lineRule="auto"/>
        <w:rPr>
          <w:rFonts w:ascii="PT Astra Serif" w:hAnsi="PT Astra Serif"/>
        </w:rPr>
      </w:pPr>
    </w:p>
    <w:p w14:paraId="758EA83E" w14:textId="6DF62D54" w:rsidR="00940686" w:rsidRPr="00067064" w:rsidRDefault="00940686" w:rsidP="00891296">
      <w:pPr>
        <w:spacing w:line="276" w:lineRule="auto"/>
        <w:jc w:val="center"/>
        <w:rPr>
          <w:rFonts w:ascii="PT Astra Serif" w:hAnsi="PT Astra Serif"/>
          <w:b/>
        </w:rPr>
      </w:pPr>
      <w:r w:rsidRPr="00067064">
        <w:rPr>
          <w:rFonts w:ascii="PT Astra Serif" w:hAnsi="PT Astra Serif"/>
          <w:b/>
        </w:rPr>
        <w:t>5. ЗДРАВООХРАНЕНИЕ</w:t>
      </w:r>
    </w:p>
    <w:p w14:paraId="7CD952DF" w14:textId="77777777" w:rsidR="00940686" w:rsidRPr="00891296" w:rsidRDefault="00940686" w:rsidP="00940686">
      <w:pPr>
        <w:spacing w:line="276" w:lineRule="auto"/>
        <w:ind w:firstLine="709"/>
        <w:jc w:val="both"/>
        <w:rPr>
          <w:rFonts w:ascii="PT Astra Serif" w:hAnsi="PT Astra Serif"/>
        </w:rPr>
      </w:pPr>
      <w:r w:rsidRPr="00891296">
        <w:rPr>
          <w:rFonts w:ascii="PT Astra Serif" w:hAnsi="PT Astra Serif" w:cs="Times New Roman"/>
        </w:rPr>
        <w:t>Первичная медико-санитарная помощь населению Цильнинского  района представлена районной больницей со структурными подразделениями:</w:t>
      </w:r>
    </w:p>
    <w:p w14:paraId="384D3B0F" w14:textId="77777777" w:rsidR="00940686" w:rsidRPr="00891296" w:rsidRDefault="00940686" w:rsidP="00940686">
      <w:pPr>
        <w:spacing w:line="276" w:lineRule="auto"/>
        <w:ind w:firstLine="709"/>
        <w:jc w:val="both"/>
        <w:rPr>
          <w:rFonts w:ascii="PT Astra Serif" w:hAnsi="PT Astra Serif"/>
        </w:rPr>
      </w:pPr>
      <w:r w:rsidRPr="00891296">
        <w:rPr>
          <w:rFonts w:ascii="PT Astra Serif" w:eastAsia="Times New Roman" w:hAnsi="PT Astra Serif" w:cs="Times New Roman"/>
          <w:b/>
        </w:rPr>
        <w:t xml:space="preserve">             </w:t>
      </w:r>
      <w:r w:rsidRPr="00891296">
        <w:rPr>
          <w:rFonts w:ascii="PT Astra Serif" w:hAnsi="PT Astra Serif" w:cs="Times New Roman"/>
          <w:b/>
        </w:rPr>
        <w:t>2 участковые больницы</w:t>
      </w:r>
    </w:p>
    <w:p w14:paraId="05DF86A5" w14:textId="77777777" w:rsidR="00940686" w:rsidRPr="00891296" w:rsidRDefault="00940686" w:rsidP="00940686">
      <w:pPr>
        <w:pStyle w:val="ListParagraph"/>
        <w:numPr>
          <w:ilvl w:val="1"/>
          <w:numId w:val="5"/>
        </w:numPr>
        <w:tabs>
          <w:tab w:val="clear" w:pos="1080"/>
          <w:tab w:val="num" w:pos="0"/>
        </w:tabs>
        <w:spacing w:after="0" w:line="276" w:lineRule="auto"/>
        <w:ind w:left="1134" w:hanging="425"/>
        <w:jc w:val="both"/>
        <w:rPr>
          <w:rFonts w:ascii="PT Astra Serif" w:hAnsi="PT Astra Serif"/>
          <w:sz w:val="22"/>
          <w:szCs w:val="22"/>
        </w:rPr>
      </w:pPr>
      <w:r w:rsidRPr="00891296">
        <w:rPr>
          <w:rFonts w:ascii="PT Astra Serif" w:hAnsi="PT Astra Serif" w:cs="Times New Roman"/>
          <w:sz w:val="22"/>
          <w:szCs w:val="22"/>
        </w:rPr>
        <w:t>Цильнинская участковая больница;</w:t>
      </w:r>
    </w:p>
    <w:p w14:paraId="6B3D1366" w14:textId="77777777" w:rsidR="00940686" w:rsidRPr="00891296" w:rsidRDefault="00940686" w:rsidP="00940686">
      <w:pPr>
        <w:pStyle w:val="ListParagraph"/>
        <w:numPr>
          <w:ilvl w:val="1"/>
          <w:numId w:val="5"/>
        </w:numPr>
        <w:tabs>
          <w:tab w:val="clear" w:pos="1080"/>
          <w:tab w:val="num" w:pos="0"/>
        </w:tabs>
        <w:spacing w:after="0" w:line="276" w:lineRule="auto"/>
        <w:ind w:left="1134" w:hanging="425"/>
        <w:jc w:val="both"/>
        <w:rPr>
          <w:rFonts w:ascii="PT Astra Serif" w:hAnsi="PT Astra Serif"/>
          <w:sz w:val="22"/>
          <w:szCs w:val="22"/>
        </w:rPr>
      </w:pPr>
      <w:r w:rsidRPr="00891296">
        <w:rPr>
          <w:rFonts w:ascii="PT Astra Serif" w:hAnsi="PT Astra Serif" w:cs="Times New Roman"/>
          <w:sz w:val="22"/>
          <w:szCs w:val="22"/>
        </w:rPr>
        <w:t xml:space="preserve">Нижнетимерсянская  участковая больница; </w:t>
      </w:r>
    </w:p>
    <w:p w14:paraId="211E1762" w14:textId="77777777" w:rsidR="00940686" w:rsidRPr="00891296" w:rsidRDefault="00940686" w:rsidP="00940686">
      <w:pPr>
        <w:spacing w:line="276" w:lineRule="auto"/>
        <w:ind w:left="709"/>
        <w:jc w:val="both"/>
        <w:rPr>
          <w:rFonts w:ascii="PT Astra Serif" w:hAnsi="PT Astra Serif"/>
        </w:rPr>
      </w:pPr>
      <w:r w:rsidRPr="00891296">
        <w:rPr>
          <w:rFonts w:ascii="PT Astra Serif" w:eastAsia="Times New Roman" w:hAnsi="PT Astra Serif" w:cs="Times New Roman"/>
          <w:b/>
        </w:rPr>
        <w:t xml:space="preserve">            </w:t>
      </w:r>
      <w:r w:rsidRPr="00891296">
        <w:rPr>
          <w:rFonts w:ascii="PT Astra Serif" w:hAnsi="PT Astra Serif" w:cs="Times New Roman"/>
          <w:b/>
        </w:rPr>
        <w:t>3 врачебные амбулатории</w:t>
      </w:r>
    </w:p>
    <w:p w14:paraId="1A73D0AA" w14:textId="77777777" w:rsidR="00940686" w:rsidRPr="00891296" w:rsidRDefault="00940686" w:rsidP="00940686">
      <w:pPr>
        <w:spacing w:line="276" w:lineRule="auto"/>
        <w:ind w:left="709"/>
        <w:jc w:val="both"/>
        <w:rPr>
          <w:rFonts w:ascii="PT Astra Serif" w:hAnsi="PT Astra Serif"/>
        </w:rPr>
      </w:pPr>
      <w:r w:rsidRPr="00891296">
        <w:rPr>
          <w:rFonts w:ascii="PT Astra Serif" w:hAnsi="PT Astra Serif" w:cs="Times New Roman"/>
        </w:rPr>
        <w:t>- Елховоозёрская врачебная амбулатория;</w:t>
      </w:r>
    </w:p>
    <w:p w14:paraId="6818B6DD" w14:textId="77777777" w:rsidR="00940686" w:rsidRPr="00891296" w:rsidRDefault="00940686" w:rsidP="00940686">
      <w:pPr>
        <w:spacing w:line="276" w:lineRule="auto"/>
        <w:ind w:left="709"/>
        <w:jc w:val="both"/>
        <w:rPr>
          <w:rFonts w:ascii="PT Astra Serif" w:hAnsi="PT Astra Serif"/>
        </w:rPr>
      </w:pPr>
      <w:r w:rsidRPr="00891296">
        <w:rPr>
          <w:rFonts w:ascii="PT Astra Serif" w:hAnsi="PT Astra Serif" w:cs="Times New Roman"/>
        </w:rPr>
        <w:t>- Новоникулинская врачебная амбулатория;</w:t>
      </w:r>
    </w:p>
    <w:p w14:paraId="172C2377" w14:textId="77777777" w:rsidR="00940686" w:rsidRPr="00891296" w:rsidRDefault="00940686" w:rsidP="00940686">
      <w:pPr>
        <w:spacing w:line="276" w:lineRule="auto"/>
        <w:ind w:left="709"/>
        <w:jc w:val="both"/>
        <w:rPr>
          <w:rFonts w:ascii="PT Astra Serif" w:hAnsi="PT Astra Serif"/>
        </w:rPr>
      </w:pPr>
      <w:r w:rsidRPr="00891296">
        <w:rPr>
          <w:rFonts w:ascii="PT Astra Serif" w:hAnsi="PT Astra Serif" w:cs="Times New Roman"/>
        </w:rPr>
        <w:lastRenderedPageBreak/>
        <w:t>- Староалгашинская врачебная амбулатория;</w:t>
      </w:r>
    </w:p>
    <w:p w14:paraId="13594448" w14:textId="77777777" w:rsidR="00940686" w:rsidRPr="00891296" w:rsidRDefault="00940686" w:rsidP="00940686">
      <w:pPr>
        <w:spacing w:line="276" w:lineRule="auto"/>
        <w:ind w:left="709"/>
        <w:jc w:val="both"/>
        <w:rPr>
          <w:rFonts w:ascii="PT Astra Serif" w:hAnsi="PT Astra Serif" w:cs="Times New Roman"/>
        </w:rPr>
      </w:pPr>
    </w:p>
    <w:p w14:paraId="629D2C89" w14:textId="77777777" w:rsidR="00940686" w:rsidRPr="00891296" w:rsidRDefault="00940686" w:rsidP="00940686">
      <w:pPr>
        <w:pStyle w:val="ListParagraph"/>
        <w:numPr>
          <w:ilvl w:val="1"/>
          <w:numId w:val="5"/>
        </w:numPr>
        <w:tabs>
          <w:tab w:val="clear" w:pos="1080"/>
          <w:tab w:val="num" w:pos="0"/>
        </w:tabs>
        <w:spacing w:after="0" w:line="276" w:lineRule="auto"/>
        <w:ind w:left="993" w:hanging="284"/>
        <w:jc w:val="both"/>
        <w:rPr>
          <w:rFonts w:ascii="PT Astra Serif" w:hAnsi="PT Astra Serif"/>
          <w:sz w:val="22"/>
          <w:szCs w:val="22"/>
        </w:rPr>
      </w:pPr>
      <w:r w:rsidRPr="00891296">
        <w:rPr>
          <w:rFonts w:ascii="PT Astra Serif" w:hAnsi="PT Astra Serif" w:cs="Times New Roman"/>
          <w:b/>
          <w:sz w:val="22"/>
          <w:szCs w:val="22"/>
        </w:rPr>
        <w:t>5 фельдшерских – акушерских пункта</w:t>
      </w:r>
      <w:r w:rsidRPr="00891296">
        <w:rPr>
          <w:rFonts w:ascii="PT Astra Serif" w:hAnsi="PT Astra Serif" w:cs="Times New Roman"/>
          <w:sz w:val="22"/>
          <w:szCs w:val="22"/>
        </w:rPr>
        <w:t xml:space="preserve">  (Богдашкинский, Верхнетимерсянский, Новоалгашинский</w:t>
      </w:r>
      <w:proofErr w:type="gramStart"/>
      <w:r w:rsidRPr="00891296">
        <w:rPr>
          <w:rFonts w:ascii="PT Astra Serif" w:hAnsi="PT Astra Serif" w:cs="Times New Roman"/>
          <w:sz w:val="22"/>
          <w:szCs w:val="22"/>
        </w:rPr>
        <w:t>,Н</w:t>
      </w:r>
      <w:proofErr w:type="gramEnd"/>
      <w:r w:rsidRPr="00891296">
        <w:rPr>
          <w:rFonts w:ascii="PT Astra Serif" w:hAnsi="PT Astra Serif" w:cs="Times New Roman"/>
          <w:sz w:val="22"/>
          <w:szCs w:val="22"/>
        </w:rPr>
        <w:t>овотимерсянский, Мокробугурнинский);</w:t>
      </w:r>
    </w:p>
    <w:p w14:paraId="42C26E51" w14:textId="77777777" w:rsidR="00940686" w:rsidRPr="00891296" w:rsidRDefault="00940686" w:rsidP="00940686">
      <w:pPr>
        <w:pStyle w:val="ListParagraph"/>
        <w:numPr>
          <w:ilvl w:val="1"/>
          <w:numId w:val="5"/>
        </w:numPr>
        <w:tabs>
          <w:tab w:val="clear" w:pos="1080"/>
          <w:tab w:val="num" w:pos="0"/>
        </w:tabs>
        <w:spacing w:after="0" w:line="276" w:lineRule="auto"/>
        <w:ind w:left="1134" w:hanging="425"/>
        <w:rPr>
          <w:rFonts w:ascii="PT Astra Serif" w:hAnsi="PT Astra Serif"/>
          <w:sz w:val="22"/>
          <w:szCs w:val="22"/>
        </w:rPr>
      </w:pPr>
      <w:r w:rsidRPr="00891296">
        <w:rPr>
          <w:rFonts w:ascii="PT Astra Serif" w:hAnsi="PT Astra Serif" w:cs="Times New Roman"/>
          <w:b/>
          <w:sz w:val="22"/>
          <w:szCs w:val="22"/>
        </w:rPr>
        <w:t>23 фельдшерских пунктов</w:t>
      </w:r>
      <w:r w:rsidRPr="00891296">
        <w:rPr>
          <w:rFonts w:ascii="PT Astra Serif" w:hAnsi="PT Astra Serif" w:cs="Times New Roman"/>
          <w:sz w:val="22"/>
          <w:szCs w:val="22"/>
        </w:rPr>
        <w:t xml:space="preserve"> (Арбузовский, Богдашкинский, Источниковский, Карабаевский, Кашинский, Кундюковский, КрестниковскиЙ, Малонагаткинский, Нововольский Орловский, Пилюгинский, Покровский, Русскоцильнинский, Садковский, Солнцевский, Среднеалгашинский, Степноанненковский, Сухобугурнинский, Староникулинский, Степнорепьёвский, Телешовский, Устеренский, Чириковский);</w:t>
      </w:r>
    </w:p>
    <w:p w14:paraId="380EFE81" w14:textId="77777777" w:rsidR="00940686" w:rsidRPr="00891296" w:rsidRDefault="00940686" w:rsidP="00940686">
      <w:pPr>
        <w:pStyle w:val="ListParagraph"/>
        <w:spacing w:after="0" w:line="276" w:lineRule="auto"/>
        <w:ind w:left="1134"/>
        <w:jc w:val="both"/>
        <w:rPr>
          <w:rFonts w:ascii="PT Astra Serif" w:eastAsia="Times New Roman" w:hAnsi="PT Astra Serif" w:cs="Times New Roman"/>
          <w:sz w:val="22"/>
          <w:szCs w:val="22"/>
        </w:rPr>
      </w:pPr>
    </w:p>
    <w:p w14:paraId="324675FA" w14:textId="77777777" w:rsidR="00940686" w:rsidRPr="00891296" w:rsidRDefault="00940686" w:rsidP="00940686">
      <w:pPr>
        <w:pStyle w:val="ListParagraph"/>
        <w:spacing w:after="0" w:line="276" w:lineRule="auto"/>
        <w:ind w:left="0"/>
        <w:jc w:val="both"/>
        <w:rPr>
          <w:rFonts w:ascii="PT Astra Serif" w:hAnsi="PT Astra Serif"/>
          <w:sz w:val="22"/>
          <w:szCs w:val="22"/>
        </w:rPr>
      </w:pPr>
      <w:r w:rsidRPr="00891296">
        <w:rPr>
          <w:rFonts w:ascii="PT Astra Serif" w:eastAsia="Times New Roman" w:hAnsi="PT Astra Serif" w:cs="Times New Roman"/>
          <w:sz w:val="22"/>
          <w:szCs w:val="22"/>
        </w:rPr>
        <w:t>Структура ГУЗ «Большенагаткинская РБ» 2020-2025 гг.</w:t>
      </w:r>
    </w:p>
    <w:tbl>
      <w:tblPr>
        <w:tblW w:w="0" w:type="auto"/>
        <w:tblInd w:w="81" w:type="dxa"/>
        <w:tblLayout w:type="fixed"/>
        <w:tblLook w:val="0000" w:firstRow="0" w:lastRow="0" w:firstColumn="0" w:lastColumn="0" w:noHBand="0" w:noVBand="0"/>
      </w:tblPr>
      <w:tblGrid>
        <w:gridCol w:w="364"/>
        <w:gridCol w:w="2036"/>
        <w:gridCol w:w="709"/>
        <w:gridCol w:w="699"/>
        <w:gridCol w:w="646"/>
        <w:gridCol w:w="646"/>
        <w:gridCol w:w="720"/>
        <w:gridCol w:w="1604"/>
      </w:tblGrid>
      <w:tr w:rsidR="00940686" w14:paraId="6E1C22E5" w14:textId="77777777" w:rsidTr="006A5B98">
        <w:trPr>
          <w:trHeight w:val="300"/>
        </w:trPr>
        <w:tc>
          <w:tcPr>
            <w:tcW w:w="364" w:type="dxa"/>
            <w:tcBorders>
              <w:top w:val="single" w:sz="4" w:space="0" w:color="000000"/>
              <w:left w:val="single" w:sz="4" w:space="0" w:color="000000"/>
              <w:bottom w:val="single" w:sz="4" w:space="0" w:color="000000"/>
            </w:tcBorders>
            <w:shd w:val="clear" w:color="auto" w:fill="auto"/>
            <w:vAlign w:val="center"/>
          </w:tcPr>
          <w:p w14:paraId="5428CCDD" w14:textId="77777777" w:rsidR="00940686" w:rsidRPr="00891296" w:rsidRDefault="00940686" w:rsidP="006A5B98">
            <w:pPr>
              <w:snapToGrid w:val="0"/>
              <w:spacing w:line="192" w:lineRule="auto"/>
              <w:jc w:val="both"/>
              <w:rPr>
                <w:rFonts w:ascii="PT Astra Serif" w:eastAsia="Times New Roman" w:hAnsi="PT Astra Serif" w:cs="Times New Roman"/>
                <w:sz w:val="20"/>
                <w:szCs w:val="20"/>
                <w:lang w:eastAsia="ru-RU"/>
              </w:rPr>
            </w:pPr>
          </w:p>
        </w:tc>
        <w:tc>
          <w:tcPr>
            <w:tcW w:w="2036" w:type="dxa"/>
            <w:tcBorders>
              <w:top w:val="single" w:sz="4" w:space="0" w:color="000000"/>
              <w:left w:val="single" w:sz="4" w:space="0" w:color="000000"/>
              <w:bottom w:val="single" w:sz="4" w:space="0" w:color="000000"/>
            </w:tcBorders>
            <w:shd w:val="clear" w:color="auto" w:fill="auto"/>
            <w:vAlign w:val="center"/>
          </w:tcPr>
          <w:p w14:paraId="3C481A58" w14:textId="77777777" w:rsidR="00940686" w:rsidRPr="00891296" w:rsidRDefault="00940686" w:rsidP="006A5B98">
            <w:pPr>
              <w:snapToGrid w:val="0"/>
              <w:spacing w:line="192" w:lineRule="auto"/>
              <w:jc w:val="both"/>
              <w:rPr>
                <w:rFonts w:ascii="PT Astra Serif" w:eastAsia="Times New Roman" w:hAnsi="PT Astra Serif" w:cs="Times New Roman"/>
                <w:sz w:val="20"/>
                <w:szCs w:val="20"/>
                <w:lang w:eastAsia="ru-RU"/>
              </w:rPr>
            </w:pPr>
          </w:p>
        </w:tc>
        <w:tc>
          <w:tcPr>
            <w:tcW w:w="709" w:type="dxa"/>
            <w:tcBorders>
              <w:top w:val="single" w:sz="4" w:space="0" w:color="000000"/>
              <w:left w:val="single" w:sz="4" w:space="0" w:color="000000"/>
              <w:bottom w:val="single" w:sz="4" w:space="0" w:color="000000"/>
            </w:tcBorders>
            <w:shd w:val="clear" w:color="auto" w:fill="auto"/>
            <w:vAlign w:val="center"/>
          </w:tcPr>
          <w:p w14:paraId="35277690" w14:textId="77777777" w:rsidR="00940686" w:rsidRPr="00891296" w:rsidRDefault="00940686" w:rsidP="006A5B98">
            <w:pPr>
              <w:snapToGrid w:val="0"/>
              <w:spacing w:line="192" w:lineRule="auto"/>
              <w:jc w:val="both"/>
              <w:rPr>
                <w:rFonts w:ascii="PT Astra Serif" w:eastAsia="Times New Roman" w:hAnsi="PT Astra Serif" w:cs="Times New Roman"/>
                <w:b/>
                <w:sz w:val="20"/>
                <w:szCs w:val="20"/>
                <w:lang w:eastAsia="ru-RU"/>
              </w:rPr>
            </w:pPr>
          </w:p>
          <w:p w14:paraId="45FC4EED"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b/>
                <w:sz w:val="20"/>
                <w:szCs w:val="20"/>
                <w:lang w:eastAsia="ru-RU"/>
              </w:rPr>
              <w:t>2020</w:t>
            </w:r>
          </w:p>
          <w:p w14:paraId="7B6CA10D" w14:textId="77777777" w:rsidR="00940686" w:rsidRPr="00891296" w:rsidRDefault="00940686" w:rsidP="006A5B98">
            <w:pPr>
              <w:spacing w:line="192" w:lineRule="auto"/>
              <w:jc w:val="both"/>
              <w:rPr>
                <w:rFonts w:ascii="PT Astra Serif" w:eastAsia="Times New Roman" w:hAnsi="PT Astra Serif" w:cs="Times New Roman"/>
                <w:b/>
                <w:sz w:val="20"/>
                <w:szCs w:val="20"/>
                <w:lang w:eastAsia="ru-RU"/>
              </w:rPr>
            </w:pP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14:paraId="116B7074" w14:textId="77777777" w:rsidR="00940686" w:rsidRPr="00891296" w:rsidRDefault="00940686" w:rsidP="006A5B98">
            <w:pPr>
              <w:snapToGrid w:val="0"/>
              <w:rPr>
                <w:rFonts w:ascii="PT Astra Serif" w:eastAsia="Times New Roman" w:hAnsi="PT Astra Serif" w:cs="Times New Roman"/>
                <w:b/>
                <w:sz w:val="20"/>
                <w:szCs w:val="20"/>
                <w:lang w:eastAsia="ru-RU"/>
              </w:rPr>
            </w:pPr>
          </w:p>
          <w:p w14:paraId="61C5C803" w14:textId="77777777" w:rsidR="00940686" w:rsidRPr="00891296" w:rsidRDefault="00940686" w:rsidP="006A5B98">
            <w:pPr>
              <w:rPr>
                <w:rFonts w:ascii="PT Astra Serif" w:hAnsi="PT Astra Serif"/>
                <w:sz w:val="20"/>
                <w:szCs w:val="20"/>
              </w:rPr>
            </w:pPr>
            <w:r w:rsidRPr="00891296">
              <w:rPr>
                <w:rFonts w:ascii="PT Astra Serif" w:eastAsia="Times New Roman" w:hAnsi="PT Astra Serif" w:cs="Times New Roman"/>
                <w:b/>
                <w:sz w:val="20"/>
                <w:szCs w:val="20"/>
                <w:lang w:eastAsia="ru-RU"/>
              </w:rPr>
              <w:t>2021</w:t>
            </w:r>
          </w:p>
          <w:p w14:paraId="7B970BEE" w14:textId="77777777" w:rsidR="00940686" w:rsidRPr="00891296" w:rsidRDefault="00940686" w:rsidP="006A5B98">
            <w:pPr>
              <w:spacing w:line="192" w:lineRule="auto"/>
              <w:jc w:val="both"/>
              <w:rPr>
                <w:rFonts w:ascii="PT Astra Serif" w:eastAsia="Times New Roman" w:hAnsi="PT Astra Serif" w:cs="Times New Roman"/>
                <w:b/>
                <w:sz w:val="20"/>
                <w:szCs w:val="20"/>
                <w:lang w:eastAsia="ru-RU"/>
              </w:rPr>
            </w:pPr>
          </w:p>
        </w:tc>
        <w:tc>
          <w:tcPr>
            <w:tcW w:w="646" w:type="dxa"/>
            <w:tcBorders>
              <w:top w:val="single" w:sz="4" w:space="0" w:color="000000"/>
              <w:left w:val="single" w:sz="4" w:space="0" w:color="auto"/>
              <w:bottom w:val="single" w:sz="4" w:space="0" w:color="000000"/>
              <w:right w:val="single" w:sz="4" w:space="0" w:color="auto"/>
            </w:tcBorders>
            <w:shd w:val="clear" w:color="auto" w:fill="auto"/>
            <w:vAlign w:val="center"/>
          </w:tcPr>
          <w:p w14:paraId="6CB1986D" w14:textId="77777777" w:rsidR="00940686" w:rsidRPr="00891296" w:rsidRDefault="00940686" w:rsidP="006A5B98">
            <w:pPr>
              <w:rPr>
                <w:rFonts w:ascii="PT Astra Serif" w:eastAsia="Times New Roman" w:hAnsi="PT Astra Serif" w:cs="Times New Roman"/>
                <w:b/>
                <w:sz w:val="20"/>
                <w:szCs w:val="20"/>
                <w:lang w:eastAsia="ru-RU"/>
              </w:rPr>
            </w:pPr>
          </w:p>
          <w:p w14:paraId="74318E3F" w14:textId="77777777" w:rsidR="00940686" w:rsidRPr="00891296" w:rsidRDefault="00940686" w:rsidP="006A5B98">
            <w:pPr>
              <w:rPr>
                <w:rFonts w:ascii="PT Astra Serif" w:eastAsia="Times New Roman" w:hAnsi="PT Astra Serif" w:cs="Times New Roman"/>
                <w:b/>
                <w:sz w:val="20"/>
                <w:szCs w:val="20"/>
                <w:lang w:eastAsia="ru-RU"/>
              </w:rPr>
            </w:pPr>
          </w:p>
          <w:p w14:paraId="2C2B0272" w14:textId="77777777" w:rsidR="00940686" w:rsidRPr="00891296" w:rsidRDefault="00940686" w:rsidP="006A5B98">
            <w:pPr>
              <w:rPr>
                <w:rFonts w:ascii="PT Astra Serif" w:eastAsia="Times New Roman" w:hAnsi="PT Astra Serif" w:cs="Times New Roman"/>
                <w:b/>
                <w:sz w:val="20"/>
                <w:szCs w:val="20"/>
                <w:lang w:eastAsia="ru-RU"/>
              </w:rPr>
            </w:pPr>
            <w:r w:rsidRPr="00891296">
              <w:rPr>
                <w:rFonts w:ascii="PT Astra Serif" w:eastAsia="Times New Roman" w:hAnsi="PT Astra Serif" w:cs="Times New Roman"/>
                <w:b/>
                <w:sz w:val="20"/>
                <w:szCs w:val="20"/>
                <w:lang w:eastAsia="ru-RU"/>
              </w:rPr>
              <w:t>2022</w:t>
            </w:r>
          </w:p>
          <w:p w14:paraId="09099720" w14:textId="77777777" w:rsidR="00940686" w:rsidRPr="00891296" w:rsidRDefault="00940686" w:rsidP="006A5B98">
            <w:pPr>
              <w:rPr>
                <w:rFonts w:ascii="PT Astra Serif" w:eastAsia="Times New Roman" w:hAnsi="PT Astra Serif" w:cs="Times New Roman"/>
                <w:b/>
                <w:sz w:val="20"/>
                <w:szCs w:val="20"/>
                <w:lang w:eastAsia="ru-RU"/>
              </w:rPr>
            </w:pPr>
          </w:p>
          <w:p w14:paraId="4FF75395" w14:textId="77777777" w:rsidR="00940686" w:rsidRPr="00891296" w:rsidRDefault="00940686" w:rsidP="006A5B98">
            <w:pPr>
              <w:spacing w:line="192" w:lineRule="auto"/>
              <w:jc w:val="both"/>
              <w:rPr>
                <w:rFonts w:ascii="PT Astra Serif" w:eastAsia="Times New Roman" w:hAnsi="PT Astra Serif" w:cs="Times New Roman"/>
                <w:b/>
                <w:sz w:val="20"/>
                <w:szCs w:val="20"/>
                <w:lang w:eastAsia="ru-RU"/>
              </w:rPr>
            </w:pPr>
          </w:p>
        </w:tc>
        <w:tc>
          <w:tcPr>
            <w:tcW w:w="646" w:type="dxa"/>
            <w:tcBorders>
              <w:top w:val="single" w:sz="4" w:space="0" w:color="000000"/>
              <w:left w:val="single" w:sz="4" w:space="0" w:color="auto"/>
              <w:bottom w:val="single" w:sz="4" w:space="0" w:color="000000"/>
              <w:right w:val="single" w:sz="4" w:space="0" w:color="auto"/>
            </w:tcBorders>
            <w:shd w:val="clear" w:color="auto" w:fill="auto"/>
            <w:vAlign w:val="center"/>
          </w:tcPr>
          <w:p w14:paraId="5E4E545E" w14:textId="77777777" w:rsidR="00940686" w:rsidRPr="00891296" w:rsidRDefault="00940686" w:rsidP="006A5B98">
            <w:pPr>
              <w:spacing w:line="192" w:lineRule="auto"/>
              <w:jc w:val="both"/>
              <w:rPr>
                <w:rFonts w:ascii="PT Astra Serif" w:eastAsia="Times New Roman" w:hAnsi="PT Astra Serif" w:cs="Times New Roman"/>
                <w:b/>
                <w:sz w:val="20"/>
                <w:szCs w:val="20"/>
                <w:lang w:eastAsia="ru-RU"/>
              </w:rPr>
            </w:pPr>
            <w:r w:rsidRPr="00891296">
              <w:rPr>
                <w:rFonts w:ascii="PT Astra Serif" w:eastAsia="Times New Roman" w:hAnsi="PT Astra Serif" w:cs="Times New Roman"/>
                <w:b/>
                <w:sz w:val="20"/>
                <w:szCs w:val="20"/>
                <w:lang w:eastAsia="ru-RU"/>
              </w:rPr>
              <w:t>2023</w:t>
            </w: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7E0780CC" w14:textId="77777777" w:rsidR="00940686" w:rsidRPr="00891296" w:rsidRDefault="00940686" w:rsidP="006A5B98">
            <w:pPr>
              <w:spacing w:line="192" w:lineRule="auto"/>
              <w:jc w:val="both"/>
              <w:rPr>
                <w:rFonts w:ascii="PT Astra Serif" w:eastAsia="Times New Roman" w:hAnsi="PT Astra Serif" w:cs="Times New Roman"/>
                <w:b/>
                <w:sz w:val="20"/>
                <w:szCs w:val="20"/>
                <w:lang w:eastAsia="ru-RU"/>
              </w:rPr>
            </w:pPr>
            <w:r w:rsidRPr="00891296">
              <w:rPr>
                <w:rFonts w:ascii="PT Astra Serif" w:eastAsia="Times New Roman" w:hAnsi="PT Astra Serif" w:cs="Times New Roman"/>
                <w:b/>
                <w:sz w:val="20"/>
                <w:szCs w:val="20"/>
                <w:lang w:eastAsia="ru-RU"/>
              </w:rPr>
              <w:t>2024</w:t>
            </w:r>
          </w:p>
        </w:tc>
        <w:tc>
          <w:tcPr>
            <w:tcW w:w="1604" w:type="dxa"/>
            <w:tcBorders>
              <w:top w:val="single" w:sz="4" w:space="0" w:color="000000"/>
              <w:left w:val="single" w:sz="4" w:space="0" w:color="auto"/>
              <w:bottom w:val="single" w:sz="4" w:space="0" w:color="000000"/>
              <w:right w:val="single" w:sz="4" w:space="0" w:color="000000"/>
            </w:tcBorders>
            <w:shd w:val="clear" w:color="auto" w:fill="auto"/>
            <w:vAlign w:val="center"/>
          </w:tcPr>
          <w:p w14:paraId="00E50C79" w14:textId="77777777" w:rsidR="00940686" w:rsidRPr="00891296" w:rsidRDefault="00940686" w:rsidP="006A5B98">
            <w:pPr>
              <w:spacing w:line="192" w:lineRule="auto"/>
              <w:jc w:val="both"/>
              <w:rPr>
                <w:rFonts w:ascii="PT Astra Serif" w:eastAsia="Times New Roman" w:hAnsi="PT Astra Serif" w:cs="Times New Roman"/>
                <w:b/>
                <w:sz w:val="20"/>
                <w:szCs w:val="20"/>
                <w:lang w:eastAsia="ru-RU"/>
              </w:rPr>
            </w:pPr>
            <w:r w:rsidRPr="00891296">
              <w:rPr>
                <w:rFonts w:ascii="PT Astra Serif" w:eastAsia="Times New Roman" w:hAnsi="PT Astra Serif" w:cs="Times New Roman"/>
                <w:b/>
                <w:sz w:val="20"/>
                <w:szCs w:val="20"/>
                <w:lang w:eastAsia="ru-RU"/>
              </w:rPr>
              <w:t>2025</w:t>
            </w:r>
          </w:p>
        </w:tc>
      </w:tr>
      <w:tr w:rsidR="00940686" w14:paraId="1E0B9961" w14:textId="77777777" w:rsidTr="006A5B98">
        <w:trPr>
          <w:trHeight w:val="459"/>
        </w:trPr>
        <w:tc>
          <w:tcPr>
            <w:tcW w:w="364" w:type="dxa"/>
            <w:tcBorders>
              <w:top w:val="single" w:sz="4" w:space="0" w:color="000000"/>
              <w:left w:val="single" w:sz="4" w:space="0" w:color="000000"/>
              <w:bottom w:val="single" w:sz="4" w:space="0" w:color="000000"/>
            </w:tcBorders>
            <w:shd w:val="clear" w:color="auto" w:fill="auto"/>
            <w:vAlign w:val="center"/>
          </w:tcPr>
          <w:p w14:paraId="48739A16"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1</w:t>
            </w:r>
          </w:p>
        </w:tc>
        <w:tc>
          <w:tcPr>
            <w:tcW w:w="2036" w:type="dxa"/>
            <w:tcBorders>
              <w:top w:val="single" w:sz="4" w:space="0" w:color="000000"/>
              <w:left w:val="single" w:sz="4" w:space="0" w:color="000000"/>
              <w:bottom w:val="single" w:sz="4" w:space="0" w:color="000000"/>
            </w:tcBorders>
            <w:shd w:val="clear" w:color="auto" w:fill="auto"/>
            <w:vAlign w:val="center"/>
          </w:tcPr>
          <w:p w14:paraId="15EB1CC8"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РБ</w:t>
            </w:r>
          </w:p>
        </w:tc>
        <w:tc>
          <w:tcPr>
            <w:tcW w:w="709" w:type="dxa"/>
            <w:tcBorders>
              <w:top w:val="single" w:sz="4" w:space="0" w:color="000000"/>
              <w:left w:val="single" w:sz="4" w:space="0" w:color="000000"/>
              <w:bottom w:val="single" w:sz="4" w:space="0" w:color="000000"/>
            </w:tcBorders>
            <w:shd w:val="clear" w:color="auto" w:fill="auto"/>
            <w:vAlign w:val="center"/>
          </w:tcPr>
          <w:p w14:paraId="77BBCF83"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1</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14:paraId="7B14D0E5"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1</w:t>
            </w:r>
          </w:p>
        </w:tc>
        <w:tc>
          <w:tcPr>
            <w:tcW w:w="646" w:type="dxa"/>
            <w:tcBorders>
              <w:top w:val="single" w:sz="4" w:space="0" w:color="000000"/>
              <w:left w:val="single" w:sz="4" w:space="0" w:color="auto"/>
              <w:bottom w:val="single" w:sz="4" w:space="0" w:color="000000"/>
              <w:right w:val="single" w:sz="4" w:space="0" w:color="auto"/>
            </w:tcBorders>
            <w:shd w:val="clear" w:color="auto" w:fill="auto"/>
            <w:vAlign w:val="center"/>
          </w:tcPr>
          <w:p w14:paraId="689EC837"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1</w:t>
            </w:r>
          </w:p>
        </w:tc>
        <w:tc>
          <w:tcPr>
            <w:tcW w:w="646" w:type="dxa"/>
            <w:tcBorders>
              <w:top w:val="single" w:sz="4" w:space="0" w:color="000000"/>
              <w:left w:val="single" w:sz="4" w:space="0" w:color="auto"/>
              <w:bottom w:val="single" w:sz="4" w:space="0" w:color="000000"/>
              <w:right w:val="single" w:sz="4" w:space="0" w:color="auto"/>
            </w:tcBorders>
            <w:shd w:val="clear" w:color="auto" w:fill="auto"/>
            <w:vAlign w:val="center"/>
          </w:tcPr>
          <w:p w14:paraId="2E73DCE5"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1</w:t>
            </w: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2DEDFAC9"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1</w:t>
            </w:r>
          </w:p>
        </w:tc>
        <w:tc>
          <w:tcPr>
            <w:tcW w:w="1604" w:type="dxa"/>
            <w:tcBorders>
              <w:top w:val="single" w:sz="4" w:space="0" w:color="000000"/>
              <w:left w:val="single" w:sz="4" w:space="0" w:color="auto"/>
              <w:bottom w:val="single" w:sz="4" w:space="0" w:color="000000"/>
              <w:right w:val="single" w:sz="4" w:space="0" w:color="000000"/>
            </w:tcBorders>
            <w:shd w:val="clear" w:color="auto" w:fill="auto"/>
            <w:vAlign w:val="center"/>
          </w:tcPr>
          <w:p w14:paraId="1DBAB056"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hAnsi="PT Astra Serif"/>
                <w:sz w:val="20"/>
                <w:szCs w:val="20"/>
              </w:rPr>
              <w:t>1</w:t>
            </w:r>
          </w:p>
        </w:tc>
      </w:tr>
      <w:tr w:rsidR="00940686" w14:paraId="5E6E3EE5" w14:textId="77777777" w:rsidTr="006A5B98">
        <w:trPr>
          <w:trHeight w:val="551"/>
        </w:trPr>
        <w:tc>
          <w:tcPr>
            <w:tcW w:w="364" w:type="dxa"/>
            <w:tcBorders>
              <w:left w:val="single" w:sz="4" w:space="0" w:color="000000"/>
              <w:bottom w:val="single" w:sz="4" w:space="0" w:color="000000"/>
            </w:tcBorders>
            <w:shd w:val="clear" w:color="auto" w:fill="auto"/>
            <w:vAlign w:val="center"/>
          </w:tcPr>
          <w:p w14:paraId="3E07D250"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2</w:t>
            </w:r>
          </w:p>
        </w:tc>
        <w:tc>
          <w:tcPr>
            <w:tcW w:w="2036" w:type="dxa"/>
            <w:tcBorders>
              <w:left w:val="single" w:sz="4" w:space="0" w:color="000000"/>
              <w:bottom w:val="single" w:sz="4" w:space="0" w:color="000000"/>
            </w:tcBorders>
            <w:shd w:val="clear" w:color="auto" w:fill="auto"/>
            <w:vAlign w:val="center"/>
          </w:tcPr>
          <w:p w14:paraId="4D1C2A1E"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Участковые больницы</w:t>
            </w:r>
          </w:p>
        </w:tc>
        <w:tc>
          <w:tcPr>
            <w:tcW w:w="709" w:type="dxa"/>
            <w:tcBorders>
              <w:left w:val="single" w:sz="4" w:space="0" w:color="000000"/>
              <w:bottom w:val="single" w:sz="4" w:space="0" w:color="000000"/>
            </w:tcBorders>
            <w:shd w:val="clear" w:color="auto" w:fill="auto"/>
            <w:vAlign w:val="center"/>
          </w:tcPr>
          <w:p w14:paraId="4C889FAF"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2</w:t>
            </w:r>
          </w:p>
        </w:tc>
        <w:tc>
          <w:tcPr>
            <w:tcW w:w="699" w:type="dxa"/>
            <w:tcBorders>
              <w:left w:val="single" w:sz="4" w:space="0" w:color="000000"/>
              <w:bottom w:val="single" w:sz="4" w:space="0" w:color="000000"/>
              <w:right w:val="single" w:sz="4" w:space="0" w:color="auto"/>
            </w:tcBorders>
            <w:shd w:val="clear" w:color="auto" w:fill="auto"/>
            <w:vAlign w:val="center"/>
          </w:tcPr>
          <w:p w14:paraId="3062CDCC"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2</w:t>
            </w:r>
          </w:p>
        </w:tc>
        <w:tc>
          <w:tcPr>
            <w:tcW w:w="646" w:type="dxa"/>
            <w:tcBorders>
              <w:left w:val="single" w:sz="4" w:space="0" w:color="auto"/>
              <w:bottom w:val="single" w:sz="4" w:space="0" w:color="000000"/>
              <w:right w:val="single" w:sz="4" w:space="0" w:color="auto"/>
            </w:tcBorders>
            <w:shd w:val="clear" w:color="auto" w:fill="auto"/>
            <w:vAlign w:val="center"/>
          </w:tcPr>
          <w:p w14:paraId="597DE10D"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2</w:t>
            </w:r>
          </w:p>
        </w:tc>
        <w:tc>
          <w:tcPr>
            <w:tcW w:w="646" w:type="dxa"/>
            <w:tcBorders>
              <w:left w:val="single" w:sz="4" w:space="0" w:color="auto"/>
              <w:bottom w:val="single" w:sz="4" w:space="0" w:color="000000"/>
              <w:right w:val="single" w:sz="4" w:space="0" w:color="auto"/>
            </w:tcBorders>
            <w:shd w:val="clear" w:color="auto" w:fill="auto"/>
            <w:vAlign w:val="center"/>
          </w:tcPr>
          <w:p w14:paraId="4D2F96AC"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2</w:t>
            </w:r>
          </w:p>
        </w:tc>
        <w:tc>
          <w:tcPr>
            <w:tcW w:w="720" w:type="dxa"/>
            <w:tcBorders>
              <w:left w:val="single" w:sz="4" w:space="0" w:color="auto"/>
              <w:bottom w:val="single" w:sz="4" w:space="0" w:color="000000"/>
              <w:right w:val="single" w:sz="4" w:space="0" w:color="auto"/>
            </w:tcBorders>
            <w:shd w:val="clear" w:color="auto" w:fill="auto"/>
            <w:vAlign w:val="center"/>
          </w:tcPr>
          <w:p w14:paraId="35B4345A"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2</w:t>
            </w:r>
          </w:p>
        </w:tc>
        <w:tc>
          <w:tcPr>
            <w:tcW w:w="1604" w:type="dxa"/>
            <w:tcBorders>
              <w:left w:val="single" w:sz="4" w:space="0" w:color="auto"/>
              <w:bottom w:val="single" w:sz="4" w:space="0" w:color="000000"/>
              <w:right w:val="single" w:sz="4" w:space="0" w:color="000000"/>
            </w:tcBorders>
            <w:shd w:val="clear" w:color="auto" w:fill="auto"/>
            <w:vAlign w:val="center"/>
          </w:tcPr>
          <w:p w14:paraId="5D4941CD"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hAnsi="PT Astra Serif"/>
                <w:sz w:val="20"/>
                <w:szCs w:val="20"/>
              </w:rPr>
              <w:t>2</w:t>
            </w:r>
          </w:p>
        </w:tc>
      </w:tr>
      <w:tr w:rsidR="00940686" w14:paraId="6B7A0E0E" w14:textId="77777777" w:rsidTr="006A5B98">
        <w:trPr>
          <w:trHeight w:val="571"/>
        </w:trPr>
        <w:tc>
          <w:tcPr>
            <w:tcW w:w="364" w:type="dxa"/>
            <w:tcBorders>
              <w:left w:val="single" w:sz="4" w:space="0" w:color="000000"/>
              <w:bottom w:val="single" w:sz="4" w:space="0" w:color="000000"/>
            </w:tcBorders>
            <w:shd w:val="clear" w:color="auto" w:fill="auto"/>
            <w:vAlign w:val="center"/>
          </w:tcPr>
          <w:p w14:paraId="466FC6D6"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3</w:t>
            </w:r>
          </w:p>
        </w:tc>
        <w:tc>
          <w:tcPr>
            <w:tcW w:w="2036" w:type="dxa"/>
            <w:tcBorders>
              <w:left w:val="single" w:sz="4" w:space="0" w:color="000000"/>
              <w:bottom w:val="single" w:sz="4" w:space="0" w:color="000000"/>
            </w:tcBorders>
            <w:shd w:val="clear" w:color="auto" w:fill="auto"/>
            <w:vAlign w:val="center"/>
          </w:tcPr>
          <w:p w14:paraId="492BCBF2"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Врачебные амбулатории</w:t>
            </w:r>
          </w:p>
        </w:tc>
        <w:tc>
          <w:tcPr>
            <w:tcW w:w="709" w:type="dxa"/>
            <w:tcBorders>
              <w:left w:val="single" w:sz="4" w:space="0" w:color="000000"/>
              <w:bottom w:val="single" w:sz="4" w:space="0" w:color="000000"/>
            </w:tcBorders>
            <w:shd w:val="clear" w:color="auto" w:fill="auto"/>
            <w:vAlign w:val="center"/>
          </w:tcPr>
          <w:p w14:paraId="303BD257"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3</w:t>
            </w:r>
          </w:p>
        </w:tc>
        <w:tc>
          <w:tcPr>
            <w:tcW w:w="699" w:type="dxa"/>
            <w:tcBorders>
              <w:left w:val="single" w:sz="4" w:space="0" w:color="000000"/>
              <w:bottom w:val="single" w:sz="4" w:space="0" w:color="000000"/>
              <w:right w:val="single" w:sz="4" w:space="0" w:color="auto"/>
            </w:tcBorders>
            <w:shd w:val="clear" w:color="auto" w:fill="auto"/>
            <w:vAlign w:val="center"/>
          </w:tcPr>
          <w:p w14:paraId="02011BC4"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3</w:t>
            </w:r>
          </w:p>
        </w:tc>
        <w:tc>
          <w:tcPr>
            <w:tcW w:w="646" w:type="dxa"/>
            <w:tcBorders>
              <w:left w:val="single" w:sz="4" w:space="0" w:color="auto"/>
              <w:bottom w:val="single" w:sz="4" w:space="0" w:color="000000"/>
              <w:right w:val="single" w:sz="4" w:space="0" w:color="auto"/>
            </w:tcBorders>
            <w:shd w:val="clear" w:color="auto" w:fill="auto"/>
            <w:vAlign w:val="center"/>
          </w:tcPr>
          <w:p w14:paraId="7F92DE9A"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3</w:t>
            </w:r>
          </w:p>
        </w:tc>
        <w:tc>
          <w:tcPr>
            <w:tcW w:w="646" w:type="dxa"/>
            <w:tcBorders>
              <w:left w:val="single" w:sz="4" w:space="0" w:color="auto"/>
              <w:bottom w:val="single" w:sz="4" w:space="0" w:color="000000"/>
              <w:right w:val="single" w:sz="4" w:space="0" w:color="auto"/>
            </w:tcBorders>
            <w:shd w:val="clear" w:color="auto" w:fill="auto"/>
            <w:vAlign w:val="center"/>
          </w:tcPr>
          <w:p w14:paraId="4072C730"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3</w:t>
            </w:r>
          </w:p>
        </w:tc>
        <w:tc>
          <w:tcPr>
            <w:tcW w:w="720" w:type="dxa"/>
            <w:tcBorders>
              <w:left w:val="single" w:sz="4" w:space="0" w:color="auto"/>
              <w:bottom w:val="single" w:sz="4" w:space="0" w:color="000000"/>
              <w:right w:val="single" w:sz="4" w:space="0" w:color="auto"/>
            </w:tcBorders>
            <w:shd w:val="clear" w:color="auto" w:fill="auto"/>
            <w:vAlign w:val="center"/>
          </w:tcPr>
          <w:p w14:paraId="0E5055FB"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3</w:t>
            </w:r>
          </w:p>
        </w:tc>
        <w:tc>
          <w:tcPr>
            <w:tcW w:w="1604" w:type="dxa"/>
            <w:tcBorders>
              <w:left w:val="single" w:sz="4" w:space="0" w:color="auto"/>
              <w:bottom w:val="single" w:sz="4" w:space="0" w:color="000000"/>
              <w:right w:val="single" w:sz="4" w:space="0" w:color="000000"/>
            </w:tcBorders>
            <w:shd w:val="clear" w:color="auto" w:fill="auto"/>
            <w:vAlign w:val="center"/>
          </w:tcPr>
          <w:p w14:paraId="3AFF33FC"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hAnsi="PT Astra Serif"/>
                <w:sz w:val="20"/>
                <w:szCs w:val="20"/>
              </w:rPr>
              <w:t>3</w:t>
            </w:r>
          </w:p>
        </w:tc>
      </w:tr>
      <w:tr w:rsidR="00940686" w14:paraId="7CD56864" w14:textId="77777777" w:rsidTr="006A5B98">
        <w:trPr>
          <w:trHeight w:val="431"/>
        </w:trPr>
        <w:tc>
          <w:tcPr>
            <w:tcW w:w="364" w:type="dxa"/>
            <w:tcBorders>
              <w:left w:val="single" w:sz="4" w:space="0" w:color="000000"/>
              <w:bottom w:val="single" w:sz="4" w:space="0" w:color="000000"/>
            </w:tcBorders>
            <w:shd w:val="clear" w:color="auto" w:fill="auto"/>
            <w:vAlign w:val="center"/>
          </w:tcPr>
          <w:p w14:paraId="447A222D"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 xml:space="preserve"> 4</w:t>
            </w:r>
          </w:p>
        </w:tc>
        <w:tc>
          <w:tcPr>
            <w:tcW w:w="2036" w:type="dxa"/>
            <w:tcBorders>
              <w:left w:val="single" w:sz="4" w:space="0" w:color="000000"/>
              <w:bottom w:val="single" w:sz="4" w:space="0" w:color="000000"/>
            </w:tcBorders>
            <w:shd w:val="clear" w:color="auto" w:fill="auto"/>
            <w:vAlign w:val="center"/>
          </w:tcPr>
          <w:p w14:paraId="1C7DF230" w14:textId="77777777" w:rsidR="00940686" w:rsidRPr="00891296" w:rsidRDefault="00940686" w:rsidP="006A5B98">
            <w:pPr>
              <w:snapToGrid w:val="0"/>
              <w:spacing w:line="192" w:lineRule="auto"/>
              <w:jc w:val="both"/>
              <w:rPr>
                <w:rFonts w:ascii="PT Astra Serif" w:eastAsia="Times New Roman" w:hAnsi="PT Astra Serif" w:cs="Times New Roman"/>
                <w:sz w:val="20"/>
                <w:szCs w:val="20"/>
                <w:lang w:eastAsia="ru-RU"/>
              </w:rPr>
            </w:pPr>
          </w:p>
          <w:p w14:paraId="26C0ED1C"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ФАП</w:t>
            </w:r>
          </w:p>
        </w:tc>
        <w:tc>
          <w:tcPr>
            <w:tcW w:w="709" w:type="dxa"/>
            <w:tcBorders>
              <w:left w:val="single" w:sz="4" w:space="0" w:color="000000"/>
              <w:bottom w:val="single" w:sz="4" w:space="0" w:color="000000"/>
            </w:tcBorders>
            <w:shd w:val="clear" w:color="auto" w:fill="auto"/>
            <w:vAlign w:val="center"/>
          </w:tcPr>
          <w:p w14:paraId="5255248F"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4</w:t>
            </w:r>
          </w:p>
        </w:tc>
        <w:tc>
          <w:tcPr>
            <w:tcW w:w="699" w:type="dxa"/>
            <w:tcBorders>
              <w:left w:val="single" w:sz="4" w:space="0" w:color="000000"/>
              <w:bottom w:val="single" w:sz="4" w:space="0" w:color="000000"/>
              <w:right w:val="single" w:sz="4" w:space="0" w:color="auto"/>
            </w:tcBorders>
            <w:shd w:val="clear" w:color="auto" w:fill="auto"/>
            <w:vAlign w:val="center"/>
          </w:tcPr>
          <w:p w14:paraId="2768768A"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4</w:t>
            </w:r>
          </w:p>
        </w:tc>
        <w:tc>
          <w:tcPr>
            <w:tcW w:w="646" w:type="dxa"/>
            <w:tcBorders>
              <w:left w:val="single" w:sz="4" w:space="0" w:color="auto"/>
              <w:bottom w:val="single" w:sz="4" w:space="0" w:color="000000"/>
              <w:right w:val="single" w:sz="4" w:space="0" w:color="auto"/>
            </w:tcBorders>
            <w:shd w:val="clear" w:color="auto" w:fill="auto"/>
            <w:vAlign w:val="center"/>
          </w:tcPr>
          <w:p w14:paraId="6D9857E2"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4</w:t>
            </w:r>
          </w:p>
        </w:tc>
        <w:tc>
          <w:tcPr>
            <w:tcW w:w="646" w:type="dxa"/>
            <w:tcBorders>
              <w:left w:val="single" w:sz="4" w:space="0" w:color="auto"/>
              <w:bottom w:val="single" w:sz="4" w:space="0" w:color="000000"/>
              <w:right w:val="single" w:sz="4" w:space="0" w:color="auto"/>
            </w:tcBorders>
            <w:shd w:val="clear" w:color="auto" w:fill="auto"/>
            <w:vAlign w:val="center"/>
          </w:tcPr>
          <w:p w14:paraId="08706B72"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4</w:t>
            </w:r>
          </w:p>
        </w:tc>
        <w:tc>
          <w:tcPr>
            <w:tcW w:w="720" w:type="dxa"/>
            <w:tcBorders>
              <w:left w:val="single" w:sz="4" w:space="0" w:color="auto"/>
              <w:bottom w:val="single" w:sz="4" w:space="0" w:color="000000"/>
              <w:right w:val="single" w:sz="4" w:space="0" w:color="auto"/>
            </w:tcBorders>
            <w:shd w:val="clear" w:color="auto" w:fill="auto"/>
            <w:vAlign w:val="center"/>
          </w:tcPr>
          <w:p w14:paraId="5BD6AF15"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4</w:t>
            </w:r>
          </w:p>
        </w:tc>
        <w:tc>
          <w:tcPr>
            <w:tcW w:w="1604" w:type="dxa"/>
            <w:tcBorders>
              <w:left w:val="single" w:sz="4" w:space="0" w:color="auto"/>
              <w:bottom w:val="single" w:sz="4" w:space="0" w:color="000000"/>
              <w:right w:val="single" w:sz="4" w:space="0" w:color="000000"/>
            </w:tcBorders>
            <w:shd w:val="clear" w:color="auto" w:fill="auto"/>
            <w:vAlign w:val="center"/>
          </w:tcPr>
          <w:p w14:paraId="56079B15"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hAnsi="PT Astra Serif"/>
                <w:sz w:val="20"/>
                <w:szCs w:val="20"/>
              </w:rPr>
              <w:t>5</w:t>
            </w:r>
          </w:p>
        </w:tc>
      </w:tr>
      <w:tr w:rsidR="00940686" w14:paraId="40CF81F6" w14:textId="77777777" w:rsidTr="006A5B98">
        <w:trPr>
          <w:trHeight w:val="311"/>
        </w:trPr>
        <w:tc>
          <w:tcPr>
            <w:tcW w:w="364" w:type="dxa"/>
            <w:tcBorders>
              <w:top w:val="single" w:sz="4" w:space="0" w:color="000000"/>
              <w:left w:val="single" w:sz="4" w:space="0" w:color="000000"/>
              <w:bottom w:val="single" w:sz="4" w:space="0" w:color="000000"/>
            </w:tcBorders>
            <w:shd w:val="clear" w:color="auto" w:fill="auto"/>
            <w:vAlign w:val="center"/>
          </w:tcPr>
          <w:p w14:paraId="2212B685"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5</w:t>
            </w:r>
          </w:p>
        </w:tc>
        <w:tc>
          <w:tcPr>
            <w:tcW w:w="2036" w:type="dxa"/>
            <w:tcBorders>
              <w:top w:val="single" w:sz="4" w:space="0" w:color="000000"/>
              <w:left w:val="single" w:sz="4" w:space="0" w:color="000000"/>
              <w:bottom w:val="single" w:sz="4" w:space="0" w:color="000000"/>
            </w:tcBorders>
            <w:shd w:val="clear" w:color="auto" w:fill="auto"/>
            <w:vAlign w:val="center"/>
          </w:tcPr>
          <w:p w14:paraId="42F0DF43" w14:textId="77777777" w:rsidR="00940686" w:rsidRPr="00891296" w:rsidRDefault="00940686" w:rsidP="006A5B98">
            <w:pPr>
              <w:snapToGrid w:val="0"/>
              <w:spacing w:line="192" w:lineRule="auto"/>
              <w:jc w:val="both"/>
              <w:rPr>
                <w:rFonts w:ascii="PT Astra Serif" w:eastAsia="Times New Roman" w:hAnsi="PT Astra Serif" w:cs="Times New Roman"/>
                <w:sz w:val="20"/>
                <w:szCs w:val="20"/>
                <w:lang w:eastAsia="ru-RU"/>
              </w:rPr>
            </w:pPr>
          </w:p>
          <w:p w14:paraId="2DB1EA1A"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ФП</w:t>
            </w:r>
          </w:p>
        </w:tc>
        <w:tc>
          <w:tcPr>
            <w:tcW w:w="709" w:type="dxa"/>
            <w:tcBorders>
              <w:top w:val="single" w:sz="4" w:space="0" w:color="000000"/>
              <w:left w:val="single" w:sz="4" w:space="0" w:color="000000"/>
              <w:bottom w:val="single" w:sz="4" w:space="0" w:color="000000"/>
            </w:tcBorders>
            <w:shd w:val="clear" w:color="auto" w:fill="auto"/>
            <w:vAlign w:val="center"/>
          </w:tcPr>
          <w:p w14:paraId="1D6EBC57"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24</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14:paraId="3C3C27BA"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24</w:t>
            </w:r>
          </w:p>
        </w:tc>
        <w:tc>
          <w:tcPr>
            <w:tcW w:w="646" w:type="dxa"/>
            <w:tcBorders>
              <w:top w:val="single" w:sz="4" w:space="0" w:color="000000"/>
              <w:left w:val="single" w:sz="4" w:space="0" w:color="auto"/>
              <w:bottom w:val="single" w:sz="4" w:space="0" w:color="000000"/>
              <w:right w:val="single" w:sz="4" w:space="0" w:color="auto"/>
            </w:tcBorders>
            <w:shd w:val="clear" w:color="auto" w:fill="auto"/>
            <w:vAlign w:val="center"/>
          </w:tcPr>
          <w:p w14:paraId="6ACCE767"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24</w:t>
            </w:r>
          </w:p>
        </w:tc>
        <w:tc>
          <w:tcPr>
            <w:tcW w:w="646" w:type="dxa"/>
            <w:tcBorders>
              <w:top w:val="single" w:sz="4" w:space="0" w:color="000000"/>
              <w:left w:val="single" w:sz="4" w:space="0" w:color="auto"/>
              <w:bottom w:val="single" w:sz="4" w:space="0" w:color="000000"/>
              <w:right w:val="single" w:sz="4" w:space="0" w:color="auto"/>
            </w:tcBorders>
            <w:shd w:val="clear" w:color="auto" w:fill="auto"/>
            <w:vAlign w:val="center"/>
          </w:tcPr>
          <w:p w14:paraId="51D65CA5"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24</w:t>
            </w: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27ACF418"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eastAsia="Times New Roman" w:hAnsi="PT Astra Serif" w:cs="Times New Roman"/>
                <w:sz w:val="20"/>
                <w:szCs w:val="20"/>
                <w:lang w:eastAsia="ru-RU"/>
              </w:rPr>
              <w:t>24</w:t>
            </w:r>
          </w:p>
        </w:tc>
        <w:tc>
          <w:tcPr>
            <w:tcW w:w="1604" w:type="dxa"/>
            <w:tcBorders>
              <w:top w:val="single" w:sz="4" w:space="0" w:color="000000"/>
              <w:left w:val="single" w:sz="4" w:space="0" w:color="auto"/>
              <w:bottom w:val="single" w:sz="4" w:space="0" w:color="000000"/>
              <w:right w:val="single" w:sz="4" w:space="0" w:color="000000"/>
            </w:tcBorders>
            <w:shd w:val="clear" w:color="auto" w:fill="auto"/>
            <w:vAlign w:val="center"/>
          </w:tcPr>
          <w:p w14:paraId="311D0181"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hAnsi="PT Astra Serif"/>
                <w:sz w:val="20"/>
                <w:szCs w:val="20"/>
              </w:rPr>
              <w:t>23</w:t>
            </w:r>
          </w:p>
        </w:tc>
      </w:tr>
    </w:tbl>
    <w:p w14:paraId="73B99ADF" w14:textId="77777777" w:rsidR="00940686" w:rsidRDefault="00940686" w:rsidP="00940686">
      <w:pPr>
        <w:pStyle w:val="ListParagraph"/>
        <w:spacing w:after="0" w:line="276" w:lineRule="auto"/>
        <w:ind w:left="1134"/>
        <w:jc w:val="both"/>
        <w:rPr>
          <w:rFonts w:ascii="Times New Roman" w:eastAsia="Times New Roman" w:hAnsi="Times New Roman" w:cs="Times New Roman"/>
          <w:sz w:val="28"/>
          <w:szCs w:val="28"/>
        </w:rPr>
      </w:pPr>
    </w:p>
    <w:p w14:paraId="27FADBD5" w14:textId="09A71109" w:rsidR="00940686" w:rsidRPr="00891296" w:rsidRDefault="00940686" w:rsidP="00940686">
      <w:pPr>
        <w:spacing w:line="276" w:lineRule="auto"/>
        <w:jc w:val="both"/>
        <w:rPr>
          <w:rFonts w:ascii="PT Astra Serif" w:hAnsi="PT Astra Serif"/>
        </w:rPr>
      </w:pPr>
      <w:r>
        <w:rPr>
          <w:rFonts w:ascii="Times New Roman" w:hAnsi="Times New Roman" w:cs="Times New Roman"/>
          <w:sz w:val="28"/>
          <w:szCs w:val="28"/>
        </w:rPr>
        <w:tab/>
      </w:r>
      <w:r w:rsidRPr="00891296">
        <w:rPr>
          <w:rFonts w:ascii="PT Astra Serif" w:hAnsi="PT Astra Serif" w:cs="Times New Roman"/>
        </w:rPr>
        <w:t>В целях обеспечения доступности первичной медико-санитарной помощи населению на территории района организовано 10 терапевтических, 5 педиатрических участков.</w:t>
      </w:r>
      <w:bookmarkStart w:id="3" w:name="RANGE!B1%25253AG19"/>
    </w:p>
    <w:p w14:paraId="5DD04A8D" w14:textId="77777777" w:rsidR="00940686" w:rsidRPr="00891296" w:rsidRDefault="00940686" w:rsidP="00940686">
      <w:pPr>
        <w:spacing w:line="276" w:lineRule="auto"/>
        <w:jc w:val="both"/>
        <w:rPr>
          <w:rFonts w:ascii="PT Astra Serif" w:hAnsi="PT Astra Serif"/>
        </w:rPr>
      </w:pPr>
      <w:r w:rsidRPr="00891296">
        <w:rPr>
          <w:rFonts w:ascii="PT Astra Serif" w:eastAsia="Times New Roman" w:hAnsi="PT Astra Serif" w:cs="Times New Roman"/>
          <w:bCs/>
          <w:color w:val="000000"/>
          <w:lang w:eastAsia="ru-RU"/>
        </w:rPr>
        <w:t>Анализ мониторинга "Эффективности проводимых мероприятий по снижению смертности в медицинских организациях, оказывающих первичную медико-санитарную помощь" с 01.01 по 31.12.2025 г.  по Цильнинскому району</w:t>
      </w:r>
      <w:bookmarkEnd w:id="3"/>
    </w:p>
    <w:tbl>
      <w:tblPr>
        <w:tblW w:w="0" w:type="auto"/>
        <w:tblInd w:w="108" w:type="dxa"/>
        <w:tblLayout w:type="fixed"/>
        <w:tblLook w:val="0000" w:firstRow="0" w:lastRow="0" w:firstColumn="0" w:lastColumn="0" w:noHBand="0" w:noVBand="0"/>
      </w:tblPr>
      <w:tblGrid>
        <w:gridCol w:w="1139"/>
        <w:gridCol w:w="1979"/>
        <w:gridCol w:w="2430"/>
        <w:gridCol w:w="1607"/>
        <w:gridCol w:w="1239"/>
        <w:gridCol w:w="2476"/>
      </w:tblGrid>
      <w:tr w:rsidR="00940686" w:rsidRPr="00891296" w14:paraId="171E3AEC" w14:textId="77777777" w:rsidTr="006A5B98">
        <w:trPr>
          <w:trHeight w:val="1035"/>
        </w:trPr>
        <w:tc>
          <w:tcPr>
            <w:tcW w:w="1139" w:type="dxa"/>
            <w:tcBorders>
              <w:top w:val="single" w:sz="4" w:space="0" w:color="000000"/>
              <w:left w:val="single" w:sz="4" w:space="0" w:color="000000"/>
              <w:bottom w:val="single" w:sz="4" w:space="0" w:color="000000"/>
            </w:tcBorders>
            <w:shd w:val="clear" w:color="auto" w:fill="auto"/>
            <w:vAlign w:val="center"/>
          </w:tcPr>
          <w:p w14:paraId="1AC8EAB4"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 xml:space="preserve">№ </w:t>
            </w:r>
            <w:proofErr w:type="gramStart"/>
            <w:r w:rsidRPr="00891296">
              <w:rPr>
                <w:rFonts w:ascii="PT Astra Serif" w:eastAsia="Times New Roman" w:hAnsi="PT Astra Serif" w:cs="Times New Roman"/>
                <w:color w:val="000000"/>
                <w:sz w:val="20"/>
                <w:szCs w:val="20"/>
                <w:lang w:eastAsia="ru-RU"/>
              </w:rPr>
              <w:t>п</w:t>
            </w:r>
            <w:proofErr w:type="gramEnd"/>
            <w:r w:rsidRPr="00891296">
              <w:rPr>
                <w:rFonts w:ascii="PT Astra Serif" w:eastAsia="Times New Roman" w:hAnsi="PT Astra Serif" w:cs="Times New Roman"/>
                <w:color w:val="000000"/>
                <w:sz w:val="20"/>
                <w:szCs w:val="20"/>
                <w:lang w:eastAsia="ru-RU"/>
              </w:rPr>
              <w:t>/п</w:t>
            </w:r>
          </w:p>
        </w:tc>
        <w:tc>
          <w:tcPr>
            <w:tcW w:w="1979" w:type="dxa"/>
            <w:tcBorders>
              <w:top w:val="single" w:sz="4" w:space="0" w:color="000000"/>
              <w:left w:val="single" w:sz="4" w:space="0" w:color="000000"/>
              <w:bottom w:val="single" w:sz="4" w:space="0" w:color="000000"/>
            </w:tcBorders>
            <w:shd w:val="clear" w:color="auto" w:fill="auto"/>
            <w:vAlign w:val="center"/>
          </w:tcPr>
          <w:p w14:paraId="28E0A8F3"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Терапевтический участок</w:t>
            </w:r>
          </w:p>
        </w:tc>
        <w:tc>
          <w:tcPr>
            <w:tcW w:w="2430" w:type="dxa"/>
            <w:tcBorders>
              <w:top w:val="single" w:sz="4" w:space="0" w:color="000000"/>
              <w:left w:val="single" w:sz="4" w:space="0" w:color="000000"/>
              <w:bottom w:val="single" w:sz="4" w:space="0" w:color="000000"/>
            </w:tcBorders>
            <w:shd w:val="clear" w:color="auto" w:fill="auto"/>
            <w:vAlign w:val="center"/>
          </w:tcPr>
          <w:p w14:paraId="4DBE3689"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ФИО участкового врача</w:t>
            </w:r>
          </w:p>
        </w:tc>
        <w:tc>
          <w:tcPr>
            <w:tcW w:w="1607" w:type="dxa"/>
            <w:tcBorders>
              <w:top w:val="single" w:sz="4" w:space="0" w:color="000000"/>
              <w:left w:val="single" w:sz="4" w:space="0" w:color="000000"/>
              <w:bottom w:val="single" w:sz="4" w:space="0" w:color="000000"/>
            </w:tcBorders>
            <w:shd w:val="clear" w:color="auto" w:fill="auto"/>
            <w:vAlign w:val="center"/>
          </w:tcPr>
          <w:p w14:paraId="153F11D2"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Количество прикрепленного населения</w:t>
            </w:r>
          </w:p>
        </w:tc>
        <w:tc>
          <w:tcPr>
            <w:tcW w:w="1239" w:type="dxa"/>
            <w:tcBorders>
              <w:top w:val="single" w:sz="4" w:space="0" w:color="000000"/>
              <w:left w:val="single" w:sz="4" w:space="0" w:color="000000"/>
              <w:bottom w:val="single" w:sz="4" w:space="0" w:color="000000"/>
            </w:tcBorders>
            <w:shd w:val="clear" w:color="auto" w:fill="auto"/>
            <w:vAlign w:val="center"/>
          </w:tcPr>
          <w:p w14:paraId="2F9B55EB"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 xml:space="preserve">Количество умерших, </w:t>
            </w:r>
            <w:r w:rsidRPr="00891296">
              <w:rPr>
                <w:rFonts w:ascii="PT Astra Serif" w:eastAsia="Times New Roman" w:hAnsi="PT Astra Serif" w:cs="Times New Roman"/>
                <w:b/>
                <w:sz w:val="20"/>
                <w:szCs w:val="20"/>
                <w:lang w:eastAsia="ru-RU"/>
              </w:rPr>
              <w:t>чел.*</w:t>
            </w:r>
          </w:p>
        </w:tc>
        <w:tc>
          <w:tcPr>
            <w:tcW w:w="247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3BEDC9" w14:textId="77777777" w:rsidR="00940686" w:rsidRPr="00891296" w:rsidRDefault="00940686" w:rsidP="006A5B98">
            <w:pPr>
              <w:snapToGrid w:val="0"/>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Смертность на 1000 населения, прикрепленного на участке</w:t>
            </w:r>
          </w:p>
        </w:tc>
      </w:tr>
      <w:tr w:rsidR="00940686" w:rsidRPr="00891296" w14:paraId="36ECF18F" w14:textId="77777777" w:rsidTr="006A5B98">
        <w:trPr>
          <w:trHeight w:val="300"/>
        </w:trPr>
        <w:tc>
          <w:tcPr>
            <w:tcW w:w="5548" w:type="dxa"/>
            <w:gridSpan w:val="3"/>
            <w:tcBorders>
              <w:left w:val="single" w:sz="4" w:space="0" w:color="000000"/>
              <w:bottom w:val="single" w:sz="4" w:space="0" w:color="000000"/>
            </w:tcBorders>
            <w:shd w:val="clear" w:color="auto" w:fill="auto"/>
            <w:vAlign w:val="bottom"/>
          </w:tcPr>
          <w:p w14:paraId="7DC72FCB"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b/>
                <w:bCs/>
                <w:color w:val="000000"/>
                <w:sz w:val="20"/>
                <w:szCs w:val="20"/>
                <w:lang w:eastAsia="ru-RU"/>
              </w:rPr>
              <w:t>Итого Цильнинскому району взрослое население</w:t>
            </w:r>
          </w:p>
        </w:tc>
        <w:tc>
          <w:tcPr>
            <w:tcW w:w="1607" w:type="dxa"/>
            <w:tcBorders>
              <w:left w:val="single" w:sz="4" w:space="0" w:color="000000"/>
              <w:bottom w:val="single" w:sz="4" w:space="0" w:color="000000"/>
            </w:tcBorders>
            <w:shd w:val="clear" w:color="auto" w:fill="auto"/>
            <w:vAlign w:val="center"/>
          </w:tcPr>
          <w:p w14:paraId="5D818A90" w14:textId="77777777" w:rsidR="00940686" w:rsidRPr="00891296" w:rsidRDefault="00940686" w:rsidP="006A5B98">
            <w:pPr>
              <w:snapToGrid w:val="0"/>
              <w:jc w:val="both"/>
              <w:rPr>
                <w:rFonts w:ascii="PT Astra Serif" w:eastAsia="Times New Roman" w:hAnsi="PT Astra Serif" w:cs="Times New Roman"/>
                <w:b/>
                <w:bCs/>
                <w:sz w:val="20"/>
                <w:szCs w:val="20"/>
                <w:lang w:eastAsia="ru-RU"/>
              </w:rPr>
            </w:pPr>
          </w:p>
        </w:tc>
        <w:tc>
          <w:tcPr>
            <w:tcW w:w="1239" w:type="dxa"/>
            <w:tcBorders>
              <w:left w:val="single" w:sz="4" w:space="0" w:color="000000"/>
              <w:bottom w:val="single" w:sz="4" w:space="0" w:color="000000"/>
            </w:tcBorders>
            <w:shd w:val="clear" w:color="auto" w:fill="auto"/>
            <w:vAlign w:val="center"/>
          </w:tcPr>
          <w:p w14:paraId="4DAD8E0E" w14:textId="77777777" w:rsidR="00940686" w:rsidRPr="00891296" w:rsidRDefault="00940686" w:rsidP="006A5B98">
            <w:pPr>
              <w:snapToGrid w:val="0"/>
              <w:jc w:val="both"/>
              <w:rPr>
                <w:rFonts w:ascii="PT Astra Serif" w:eastAsia="Times New Roman" w:hAnsi="PT Astra Serif" w:cs="Times New Roman"/>
                <w:b/>
                <w:bCs/>
                <w:color w:val="C00000"/>
                <w:sz w:val="20"/>
                <w:szCs w:val="20"/>
                <w:lang w:eastAsia="ru-RU"/>
              </w:rPr>
            </w:pPr>
          </w:p>
        </w:tc>
        <w:tc>
          <w:tcPr>
            <w:tcW w:w="2476" w:type="dxa"/>
            <w:tcBorders>
              <w:left w:val="single" w:sz="4" w:space="0" w:color="000000"/>
              <w:bottom w:val="single" w:sz="4" w:space="0" w:color="000000"/>
              <w:right w:val="single" w:sz="4" w:space="0" w:color="000000"/>
            </w:tcBorders>
            <w:shd w:val="clear" w:color="auto" w:fill="auto"/>
            <w:vAlign w:val="center"/>
          </w:tcPr>
          <w:p w14:paraId="162F7D77" w14:textId="77777777" w:rsidR="00940686" w:rsidRPr="00891296" w:rsidRDefault="00940686" w:rsidP="006A5B98">
            <w:pPr>
              <w:snapToGrid w:val="0"/>
              <w:jc w:val="both"/>
              <w:rPr>
                <w:rFonts w:ascii="PT Astra Serif" w:eastAsia="Times New Roman" w:hAnsi="PT Astra Serif" w:cs="Times New Roman"/>
                <w:b/>
                <w:bCs/>
                <w:color w:val="C00000"/>
                <w:sz w:val="20"/>
                <w:szCs w:val="20"/>
                <w:lang w:eastAsia="ru-RU"/>
              </w:rPr>
            </w:pPr>
          </w:p>
        </w:tc>
      </w:tr>
      <w:tr w:rsidR="00940686" w:rsidRPr="00891296" w14:paraId="3B578268" w14:textId="77777777" w:rsidTr="006A5B98">
        <w:trPr>
          <w:trHeight w:val="300"/>
        </w:trPr>
        <w:tc>
          <w:tcPr>
            <w:tcW w:w="1139" w:type="dxa"/>
            <w:tcBorders>
              <w:left w:val="single" w:sz="4" w:space="0" w:color="000000"/>
              <w:bottom w:val="single" w:sz="4" w:space="0" w:color="000000"/>
            </w:tcBorders>
            <w:shd w:val="clear" w:color="auto" w:fill="auto"/>
            <w:vAlign w:val="center"/>
          </w:tcPr>
          <w:p w14:paraId="3AFBBEAF"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1</w:t>
            </w:r>
          </w:p>
        </w:tc>
        <w:tc>
          <w:tcPr>
            <w:tcW w:w="1979" w:type="dxa"/>
            <w:tcBorders>
              <w:left w:val="single" w:sz="4" w:space="0" w:color="000000"/>
              <w:bottom w:val="single" w:sz="4" w:space="0" w:color="000000"/>
            </w:tcBorders>
            <w:shd w:val="clear" w:color="auto" w:fill="auto"/>
            <w:vAlign w:val="center"/>
          </w:tcPr>
          <w:p w14:paraId="66CF2134"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№1</w:t>
            </w:r>
          </w:p>
        </w:tc>
        <w:tc>
          <w:tcPr>
            <w:tcW w:w="2430" w:type="dxa"/>
            <w:tcBorders>
              <w:left w:val="single" w:sz="4" w:space="0" w:color="000000"/>
              <w:bottom w:val="single" w:sz="4" w:space="0" w:color="000000"/>
            </w:tcBorders>
            <w:shd w:val="clear" w:color="auto" w:fill="auto"/>
            <w:vAlign w:val="center"/>
          </w:tcPr>
          <w:p w14:paraId="3339BBBB"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Левендеева Н.</w:t>
            </w:r>
            <w:proofErr w:type="gramStart"/>
            <w:r w:rsidRPr="00891296">
              <w:rPr>
                <w:rFonts w:ascii="PT Astra Serif" w:eastAsia="Times New Roman" w:hAnsi="PT Astra Serif" w:cs="Times New Roman"/>
                <w:color w:val="000000"/>
                <w:sz w:val="20"/>
                <w:szCs w:val="20"/>
                <w:lang w:eastAsia="ru-RU"/>
              </w:rPr>
              <w:t>Ю</w:t>
            </w:r>
            <w:proofErr w:type="gramEnd"/>
          </w:p>
        </w:tc>
        <w:tc>
          <w:tcPr>
            <w:tcW w:w="1607" w:type="dxa"/>
            <w:tcBorders>
              <w:left w:val="single" w:sz="4" w:space="0" w:color="000000"/>
              <w:bottom w:val="single" w:sz="4" w:space="0" w:color="000000"/>
            </w:tcBorders>
            <w:shd w:val="clear" w:color="auto" w:fill="auto"/>
            <w:vAlign w:val="center"/>
          </w:tcPr>
          <w:p w14:paraId="48E3C7BB"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1872</w:t>
            </w:r>
          </w:p>
        </w:tc>
        <w:tc>
          <w:tcPr>
            <w:tcW w:w="1239" w:type="dxa"/>
            <w:tcBorders>
              <w:left w:val="single" w:sz="4" w:space="0" w:color="000000"/>
              <w:bottom w:val="single" w:sz="4" w:space="0" w:color="000000"/>
            </w:tcBorders>
            <w:shd w:val="clear" w:color="auto" w:fill="auto"/>
            <w:vAlign w:val="center"/>
          </w:tcPr>
          <w:p w14:paraId="65721FC2"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27</w:t>
            </w:r>
          </w:p>
        </w:tc>
        <w:tc>
          <w:tcPr>
            <w:tcW w:w="2476" w:type="dxa"/>
            <w:tcBorders>
              <w:left w:val="single" w:sz="4" w:space="0" w:color="000000"/>
              <w:bottom w:val="single" w:sz="4" w:space="0" w:color="000000"/>
              <w:right w:val="single" w:sz="4" w:space="0" w:color="000000"/>
            </w:tcBorders>
            <w:shd w:val="clear" w:color="auto" w:fill="auto"/>
            <w:vAlign w:val="center"/>
          </w:tcPr>
          <w:p w14:paraId="6639329C" w14:textId="77777777" w:rsidR="00940686" w:rsidRPr="00891296" w:rsidRDefault="00940686" w:rsidP="006A5B98">
            <w:pPr>
              <w:snapToGrid w:val="0"/>
              <w:jc w:val="both"/>
              <w:rPr>
                <w:rFonts w:ascii="PT Astra Serif" w:hAnsi="PT Astra Serif"/>
                <w:sz w:val="20"/>
                <w:szCs w:val="20"/>
              </w:rPr>
            </w:pPr>
            <w:r w:rsidRPr="00891296">
              <w:rPr>
                <w:rFonts w:ascii="PT Astra Serif" w:hAnsi="PT Astra Serif"/>
                <w:sz w:val="20"/>
                <w:szCs w:val="20"/>
              </w:rPr>
              <w:t>14,4</w:t>
            </w:r>
          </w:p>
        </w:tc>
      </w:tr>
      <w:tr w:rsidR="00940686" w:rsidRPr="00891296" w14:paraId="6A0E5D78" w14:textId="77777777" w:rsidTr="006A5B98">
        <w:trPr>
          <w:trHeight w:val="588"/>
        </w:trPr>
        <w:tc>
          <w:tcPr>
            <w:tcW w:w="1139" w:type="dxa"/>
            <w:tcBorders>
              <w:left w:val="single" w:sz="4" w:space="0" w:color="000000"/>
              <w:bottom w:val="single" w:sz="4" w:space="0" w:color="000000"/>
            </w:tcBorders>
            <w:shd w:val="clear" w:color="auto" w:fill="auto"/>
            <w:vAlign w:val="center"/>
          </w:tcPr>
          <w:p w14:paraId="2732B3AA"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2</w:t>
            </w:r>
          </w:p>
        </w:tc>
        <w:tc>
          <w:tcPr>
            <w:tcW w:w="1979" w:type="dxa"/>
            <w:tcBorders>
              <w:left w:val="single" w:sz="4" w:space="0" w:color="000000"/>
              <w:bottom w:val="single" w:sz="4" w:space="0" w:color="000000"/>
            </w:tcBorders>
            <w:shd w:val="clear" w:color="auto" w:fill="auto"/>
            <w:vAlign w:val="center"/>
          </w:tcPr>
          <w:p w14:paraId="5F23391A"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№2</w:t>
            </w:r>
          </w:p>
        </w:tc>
        <w:tc>
          <w:tcPr>
            <w:tcW w:w="2430" w:type="dxa"/>
            <w:tcBorders>
              <w:left w:val="single" w:sz="4" w:space="0" w:color="000000"/>
              <w:bottom w:val="single" w:sz="4" w:space="0" w:color="000000"/>
            </w:tcBorders>
            <w:shd w:val="clear" w:color="auto" w:fill="auto"/>
            <w:vAlign w:val="center"/>
          </w:tcPr>
          <w:p w14:paraId="65528B10"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Шахин И.И.</w:t>
            </w:r>
          </w:p>
        </w:tc>
        <w:tc>
          <w:tcPr>
            <w:tcW w:w="1607" w:type="dxa"/>
            <w:tcBorders>
              <w:left w:val="single" w:sz="4" w:space="0" w:color="000000"/>
              <w:bottom w:val="single" w:sz="4" w:space="0" w:color="000000"/>
            </w:tcBorders>
            <w:shd w:val="clear" w:color="auto" w:fill="auto"/>
            <w:vAlign w:val="center"/>
          </w:tcPr>
          <w:p w14:paraId="2AADBEE1"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1858</w:t>
            </w:r>
          </w:p>
        </w:tc>
        <w:tc>
          <w:tcPr>
            <w:tcW w:w="1239" w:type="dxa"/>
            <w:tcBorders>
              <w:left w:val="single" w:sz="4" w:space="0" w:color="000000"/>
              <w:bottom w:val="single" w:sz="4" w:space="0" w:color="000000"/>
            </w:tcBorders>
            <w:shd w:val="clear" w:color="auto" w:fill="auto"/>
            <w:vAlign w:val="center"/>
          </w:tcPr>
          <w:p w14:paraId="66807DF3"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w:t>
            </w:r>
          </w:p>
        </w:tc>
        <w:tc>
          <w:tcPr>
            <w:tcW w:w="2476" w:type="dxa"/>
            <w:tcBorders>
              <w:left w:val="single" w:sz="4" w:space="0" w:color="000000"/>
              <w:bottom w:val="single" w:sz="4" w:space="0" w:color="000000"/>
              <w:right w:val="single" w:sz="4" w:space="0" w:color="000000"/>
            </w:tcBorders>
            <w:shd w:val="clear" w:color="auto" w:fill="auto"/>
            <w:vAlign w:val="center"/>
          </w:tcPr>
          <w:p w14:paraId="6A6CC6AA" w14:textId="77777777" w:rsidR="00940686" w:rsidRPr="00891296" w:rsidRDefault="00940686" w:rsidP="006A5B98">
            <w:pPr>
              <w:snapToGrid w:val="0"/>
              <w:jc w:val="both"/>
              <w:rPr>
                <w:rFonts w:ascii="PT Astra Serif" w:hAnsi="PT Astra Serif"/>
                <w:sz w:val="20"/>
                <w:szCs w:val="20"/>
              </w:rPr>
            </w:pPr>
            <w:r w:rsidRPr="00891296">
              <w:rPr>
                <w:rFonts w:ascii="PT Astra Serif" w:hAnsi="PT Astra Serif"/>
                <w:sz w:val="20"/>
                <w:szCs w:val="20"/>
              </w:rPr>
              <w:t>10,7</w:t>
            </w:r>
          </w:p>
        </w:tc>
      </w:tr>
      <w:tr w:rsidR="00940686" w:rsidRPr="00891296" w14:paraId="53A6CD17" w14:textId="77777777" w:rsidTr="006A5B98">
        <w:trPr>
          <w:trHeight w:val="300"/>
        </w:trPr>
        <w:tc>
          <w:tcPr>
            <w:tcW w:w="1139" w:type="dxa"/>
            <w:tcBorders>
              <w:left w:val="single" w:sz="4" w:space="0" w:color="000000"/>
              <w:bottom w:val="single" w:sz="4" w:space="0" w:color="000000"/>
            </w:tcBorders>
            <w:shd w:val="clear" w:color="auto" w:fill="auto"/>
            <w:vAlign w:val="center"/>
          </w:tcPr>
          <w:p w14:paraId="4424AC25"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3</w:t>
            </w:r>
          </w:p>
        </w:tc>
        <w:tc>
          <w:tcPr>
            <w:tcW w:w="1979" w:type="dxa"/>
            <w:tcBorders>
              <w:left w:val="single" w:sz="4" w:space="0" w:color="000000"/>
              <w:bottom w:val="single" w:sz="4" w:space="0" w:color="000000"/>
            </w:tcBorders>
            <w:shd w:val="clear" w:color="auto" w:fill="auto"/>
            <w:vAlign w:val="center"/>
          </w:tcPr>
          <w:p w14:paraId="4DECE254"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№3</w:t>
            </w:r>
          </w:p>
        </w:tc>
        <w:tc>
          <w:tcPr>
            <w:tcW w:w="2430" w:type="dxa"/>
            <w:tcBorders>
              <w:left w:val="single" w:sz="4" w:space="0" w:color="000000"/>
              <w:bottom w:val="single" w:sz="4" w:space="0" w:color="000000"/>
            </w:tcBorders>
            <w:shd w:val="clear" w:color="auto" w:fill="auto"/>
            <w:vAlign w:val="center"/>
          </w:tcPr>
          <w:p w14:paraId="13B39705"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Тимофеева А.М</w:t>
            </w:r>
          </w:p>
        </w:tc>
        <w:tc>
          <w:tcPr>
            <w:tcW w:w="1607" w:type="dxa"/>
            <w:tcBorders>
              <w:left w:val="single" w:sz="4" w:space="0" w:color="000000"/>
              <w:bottom w:val="single" w:sz="4" w:space="0" w:color="000000"/>
            </w:tcBorders>
            <w:shd w:val="clear" w:color="auto" w:fill="auto"/>
            <w:vAlign w:val="center"/>
          </w:tcPr>
          <w:p w14:paraId="6BB560DF"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1766</w:t>
            </w:r>
          </w:p>
        </w:tc>
        <w:tc>
          <w:tcPr>
            <w:tcW w:w="1239" w:type="dxa"/>
            <w:tcBorders>
              <w:left w:val="single" w:sz="4" w:space="0" w:color="000000"/>
              <w:bottom w:val="single" w:sz="4" w:space="0" w:color="000000"/>
            </w:tcBorders>
            <w:shd w:val="clear" w:color="auto" w:fill="auto"/>
            <w:vAlign w:val="center"/>
          </w:tcPr>
          <w:p w14:paraId="285244D9"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29</w:t>
            </w:r>
          </w:p>
        </w:tc>
        <w:tc>
          <w:tcPr>
            <w:tcW w:w="2476" w:type="dxa"/>
            <w:tcBorders>
              <w:left w:val="single" w:sz="4" w:space="0" w:color="000000"/>
              <w:bottom w:val="single" w:sz="4" w:space="0" w:color="000000"/>
              <w:right w:val="single" w:sz="4" w:space="0" w:color="000000"/>
            </w:tcBorders>
            <w:shd w:val="clear" w:color="auto" w:fill="auto"/>
            <w:vAlign w:val="center"/>
          </w:tcPr>
          <w:p w14:paraId="7727F9CB" w14:textId="77777777" w:rsidR="00940686" w:rsidRPr="00891296" w:rsidRDefault="00940686" w:rsidP="006A5B98">
            <w:pPr>
              <w:snapToGrid w:val="0"/>
              <w:jc w:val="both"/>
              <w:rPr>
                <w:rFonts w:ascii="PT Astra Serif" w:hAnsi="PT Astra Serif"/>
                <w:sz w:val="20"/>
                <w:szCs w:val="20"/>
              </w:rPr>
            </w:pPr>
            <w:r w:rsidRPr="00891296">
              <w:rPr>
                <w:rFonts w:ascii="PT Astra Serif" w:hAnsi="PT Astra Serif"/>
                <w:sz w:val="20"/>
                <w:szCs w:val="20"/>
              </w:rPr>
              <w:t>16,4</w:t>
            </w:r>
          </w:p>
        </w:tc>
      </w:tr>
      <w:tr w:rsidR="00940686" w:rsidRPr="00891296" w14:paraId="5D7B1E06" w14:textId="77777777" w:rsidTr="006A5B98">
        <w:trPr>
          <w:trHeight w:val="300"/>
        </w:trPr>
        <w:tc>
          <w:tcPr>
            <w:tcW w:w="1139" w:type="dxa"/>
            <w:tcBorders>
              <w:left w:val="single" w:sz="4" w:space="0" w:color="000000"/>
              <w:bottom w:val="single" w:sz="4" w:space="0" w:color="000000"/>
            </w:tcBorders>
            <w:shd w:val="clear" w:color="auto" w:fill="auto"/>
            <w:vAlign w:val="center"/>
          </w:tcPr>
          <w:p w14:paraId="4116DE5F"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4</w:t>
            </w:r>
          </w:p>
        </w:tc>
        <w:tc>
          <w:tcPr>
            <w:tcW w:w="1979" w:type="dxa"/>
            <w:tcBorders>
              <w:left w:val="single" w:sz="4" w:space="0" w:color="000000"/>
              <w:bottom w:val="single" w:sz="4" w:space="0" w:color="000000"/>
            </w:tcBorders>
            <w:shd w:val="clear" w:color="auto" w:fill="auto"/>
            <w:vAlign w:val="center"/>
          </w:tcPr>
          <w:p w14:paraId="255DB562"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№4</w:t>
            </w:r>
          </w:p>
        </w:tc>
        <w:tc>
          <w:tcPr>
            <w:tcW w:w="2430" w:type="dxa"/>
            <w:tcBorders>
              <w:left w:val="single" w:sz="4" w:space="0" w:color="000000"/>
              <w:bottom w:val="single" w:sz="4" w:space="0" w:color="000000"/>
            </w:tcBorders>
            <w:shd w:val="clear" w:color="auto" w:fill="auto"/>
            <w:vAlign w:val="center"/>
          </w:tcPr>
          <w:p w14:paraId="17044666" w14:textId="77777777" w:rsidR="00940686" w:rsidRPr="00891296" w:rsidRDefault="00940686" w:rsidP="006A5B98">
            <w:pPr>
              <w:jc w:val="both"/>
              <w:rPr>
                <w:rFonts w:ascii="PT Astra Serif" w:hAnsi="PT Astra Serif"/>
                <w:sz w:val="20"/>
                <w:szCs w:val="20"/>
              </w:rPr>
            </w:pPr>
          </w:p>
        </w:tc>
        <w:tc>
          <w:tcPr>
            <w:tcW w:w="1607" w:type="dxa"/>
            <w:tcBorders>
              <w:left w:val="single" w:sz="4" w:space="0" w:color="000000"/>
              <w:bottom w:val="single" w:sz="4" w:space="0" w:color="000000"/>
            </w:tcBorders>
            <w:shd w:val="clear" w:color="auto" w:fill="auto"/>
            <w:vAlign w:val="center"/>
          </w:tcPr>
          <w:p w14:paraId="1A0D69B5"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1659</w:t>
            </w:r>
          </w:p>
        </w:tc>
        <w:tc>
          <w:tcPr>
            <w:tcW w:w="1239" w:type="dxa"/>
            <w:tcBorders>
              <w:left w:val="single" w:sz="4" w:space="0" w:color="000000"/>
              <w:bottom w:val="single" w:sz="4" w:space="0" w:color="000000"/>
            </w:tcBorders>
            <w:shd w:val="clear" w:color="auto" w:fill="auto"/>
            <w:vAlign w:val="center"/>
          </w:tcPr>
          <w:p w14:paraId="0F9D1681"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w:t>
            </w:r>
          </w:p>
        </w:tc>
        <w:tc>
          <w:tcPr>
            <w:tcW w:w="2476" w:type="dxa"/>
            <w:tcBorders>
              <w:left w:val="single" w:sz="4" w:space="0" w:color="000000"/>
              <w:bottom w:val="single" w:sz="4" w:space="0" w:color="000000"/>
              <w:right w:val="single" w:sz="4" w:space="0" w:color="000000"/>
            </w:tcBorders>
            <w:shd w:val="clear" w:color="auto" w:fill="auto"/>
            <w:vAlign w:val="center"/>
          </w:tcPr>
          <w:p w14:paraId="18750CDC" w14:textId="77777777" w:rsidR="00940686" w:rsidRPr="00891296" w:rsidRDefault="00940686" w:rsidP="006A5B98">
            <w:pPr>
              <w:snapToGrid w:val="0"/>
              <w:jc w:val="both"/>
              <w:rPr>
                <w:rFonts w:ascii="PT Astra Serif" w:hAnsi="PT Astra Serif"/>
                <w:sz w:val="20"/>
                <w:szCs w:val="20"/>
              </w:rPr>
            </w:pPr>
            <w:r w:rsidRPr="00891296">
              <w:rPr>
                <w:rFonts w:ascii="PT Astra Serif" w:hAnsi="PT Astra Serif"/>
                <w:sz w:val="20"/>
                <w:szCs w:val="20"/>
              </w:rPr>
              <w:t>12,0</w:t>
            </w:r>
          </w:p>
        </w:tc>
      </w:tr>
      <w:tr w:rsidR="00940686" w:rsidRPr="00891296" w14:paraId="11CE418E" w14:textId="77777777" w:rsidTr="006A5B98">
        <w:trPr>
          <w:trHeight w:val="300"/>
        </w:trPr>
        <w:tc>
          <w:tcPr>
            <w:tcW w:w="1139" w:type="dxa"/>
            <w:tcBorders>
              <w:left w:val="single" w:sz="4" w:space="0" w:color="000000"/>
              <w:bottom w:val="single" w:sz="4" w:space="0" w:color="000000"/>
            </w:tcBorders>
            <w:shd w:val="clear" w:color="auto" w:fill="auto"/>
            <w:vAlign w:val="center"/>
          </w:tcPr>
          <w:p w14:paraId="573BBEAB"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5</w:t>
            </w:r>
          </w:p>
        </w:tc>
        <w:tc>
          <w:tcPr>
            <w:tcW w:w="1979" w:type="dxa"/>
            <w:tcBorders>
              <w:left w:val="single" w:sz="4" w:space="0" w:color="000000"/>
              <w:bottom w:val="single" w:sz="4" w:space="0" w:color="000000"/>
            </w:tcBorders>
            <w:shd w:val="clear" w:color="auto" w:fill="auto"/>
            <w:vAlign w:val="center"/>
          </w:tcPr>
          <w:p w14:paraId="2A0E94F1"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№5</w:t>
            </w:r>
          </w:p>
        </w:tc>
        <w:tc>
          <w:tcPr>
            <w:tcW w:w="2430" w:type="dxa"/>
            <w:tcBorders>
              <w:left w:val="single" w:sz="4" w:space="0" w:color="000000"/>
              <w:bottom w:val="single" w:sz="4" w:space="0" w:color="000000"/>
            </w:tcBorders>
            <w:shd w:val="clear" w:color="auto" w:fill="auto"/>
            <w:vAlign w:val="center"/>
          </w:tcPr>
          <w:p w14:paraId="0C74ADD5"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Сивков С.В.</w:t>
            </w:r>
          </w:p>
        </w:tc>
        <w:tc>
          <w:tcPr>
            <w:tcW w:w="1607" w:type="dxa"/>
            <w:tcBorders>
              <w:left w:val="single" w:sz="4" w:space="0" w:color="000000"/>
              <w:bottom w:val="single" w:sz="4" w:space="0" w:color="000000"/>
            </w:tcBorders>
            <w:shd w:val="clear" w:color="auto" w:fill="auto"/>
            <w:vAlign w:val="center"/>
          </w:tcPr>
          <w:p w14:paraId="733D7468"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1842</w:t>
            </w:r>
          </w:p>
        </w:tc>
        <w:tc>
          <w:tcPr>
            <w:tcW w:w="1239" w:type="dxa"/>
            <w:tcBorders>
              <w:left w:val="single" w:sz="4" w:space="0" w:color="000000"/>
              <w:bottom w:val="single" w:sz="4" w:space="0" w:color="000000"/>
            </w:tcBorders>
            <w:shd w:val="clear" w:color="auto" w:fill="auto"/>
            <w:vAlign w:val="center"/>
          </w:tcPr>
          <w:p w14:paraId="17A7A42F"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26</w:t>
            </w:r>
          </w:p>
        </w:tc>
        <w:tc>
          <w:tcPr>
            <w:tcW w:w="2476" w:type="dxa"/>
            <w:tcBorders>
              <w:left w:val="single" w:sz="4" w:space="0" w:color="000000"/>
              <w:bottom w:val="single" w:sz="4" w:space="0" w:color="000000"/>
              <w:right w:val="single" w:sz="4" w:space="0" w:color="000000"/>
            </w:tcBorders>
            <w:shd w:val="clear" w:color="auto" w:fill="auto"/>
            <w:vAlign w:val="center"/>
          </w:tcPr>
          <w:p w14:paraId="15524FDB" w14:textId="77777777" w:rsidR="00940686" w:rsidRPr="00891296" w:rsidRDefault="00940686" w:rsidP="006A5B98">
            <w:pPr>
              <w:snapToGrid w:val="0"/>
              <w:jc w:val="both"/>
              <w:rPr>
                <w:rFonts w:ascii="PT Astra Serif" w:hAnsi="PT Astra Serif"/>
                <w:sz w:val="20"/>
                <w:szCs w:val="20"/>
              </w:rPr>
            </w:pPr>
            <w:r w:rsidRPr="00891296">
              <w:rPr>
                <w:rFonts w:ascii="PT Astra Serif" w:hAnsi="PT Astra Serif"/>
                <w:sz w:val="20"/>
                <w:szCs w:val="20"/>
              </w:rPr>
              <w:t>14,1</w:t>
            </w:r>
          </w:p>
        </w:tc>
      </w:tr>
      <w:tr w:rsidR="00940686" w:rsidRPr="00891296" w14:paraId="256C5661" w14:textId="77777777" w:rsidTr="006A5B98">
        <w:trPr>
          <w:trHeight w:val="300"/>
        </w:trPr>
        <w:tc>
          <w:tcPr>
            <w:tcW w:w="1139" w:type="dxa"/>
            <w:tcBorders>
              <w:left w:val="single" w:sz="4" w:space="0" w:color="000000"/>
              <w:bottom w:val="single" w:sz="4" w:space="0" w:color="000000"/>
            </w:tcBorders>
            <w:shd w:val="clear" w:color="auto" w:fill="auto"/>
            <w:vAlign w:val="center"/>
          </w:tcPr>
          <w:p w14:paraId="30B59285"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lastRenderedPageBreak/>
              <w:t>6</w:t>
            </w:r>
          </w:p>
        </w:tc>
        <w:tc>
          <w:tcPr>
            <w:tcW w:w="1979" w:type="dxa"/>
            <w:tcBorders>
              <w:left w:val="single" w:sz="4" w:space="0" w:color="000000"/>
              <w:bottom w:val="single" w:sz="4" w:space="0" w:color="000000"/>
            </w:tcBorders>
            <w:shd w:val="clear" w:color="auto" w:fill="auto"/>
            <w:vAlign w:val="center"/>
          </w:tcPr>
          <w:p w14:paraId="40C2B90E"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№6</w:t>
            </w:r>
          </w:p>
        </w:tc>
        <w:tc>
          <w:tcPr>
            <w:tcW w:w="2430" w:type="dxa"/>
            <w:tcBorders>
              <w:left w:val="single" w:sz="4" w:space="0" w:color="000000"/>
              <w:bottom w:val="single" w:sz="4" w:space="0" w:color="000000"/>
            </w:tcBorders>
            <w:shd w:val="clear" w:color="auto" w:fill="auto"/>
            <w:vAlign w:val="center"/>
          </w:tcPr>
          <w:p w14:paraId="09422588" w14:textId="77777777" w:rsidR="00940686" w:rsidRPr="00891296" w:rsidRDefault="00940686" w:rsidP="006A5B98">
            <w:pPr>
              <w:jc w:val="both"/>
              <w:rPr>
                <w:rFonts w:ascii="PT Astra Serif" w:hAnsi="PT Astra Serif"/>
                <w:sz w:val="20"/>
                <w:szCs w:val="20"/>
              </w:rPr>
            </w:pPr>
          </w:p>
        </w:tc>
        <w:tc>
          <w:tcPr>
            <w:tcW w:w="1607" w:type="dxa"/>
            <w:tcBorders>
              <w:left w:val="single" w:sz="4" w:space="0" w:color="000000"/>
              <w:bottom w:val="single" w:sz="4" w:space="0" w:color="000000"/>
            </w:tcBorders>
            <w:shd w:val="clear" w:color="auto" w:fill="auto"/>
            <w:vAlign w:val="center"/>
          </w:tcPr>
          <w:p w14:paraId="49A684E8"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1934</w:t>
            </w:r>
          </w:p>
        </w:tc>
        <w:tc>
          <w:tcPr>
            <w:tcW w:w="1239" w:type="dxa"/>
            <w:tcBorders>
              <w:left w:val="single" w:sz="4" w:space="0" w:color="000000"/>
              <w:bottom w:val="single" w:sz="4" w:space="0" w:color="000000"/>
            </w:tcBorders>
            <w:shd w:val="clear" w:color="auto" w:fill="auto"/>
            <w:vAlign w:val="center"/>
          </w:tcPr>
          <w:p w14:paraId="1445A275"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25</w:t>
            </w:r>
          </w:p>
        </w:tc>
        <w:tc>
          <w:tcPr>
            <w:tcW w:w="2476" w:type="dxa"/>
            <w:tcBorders>
              <w:left w:val="single" w:sz="4" w:space="0" w:color="000000"/>
              <w:bottom w:val="single" w:sz="4" w:space="0" w:color="000000"/>
              <w:right w:val="single" w:sz="4" w:space="0" w:color="000000"/>
            </w:tcBorders>
            <w:shd w:val="clear" w:color="auto" w:fill="auto"/>
            <w:vAlign w:val="center"/>
          </w:tcPr>
          <w:p w14:paraId="4E7624BD" w14:textId="77777777" w:rsidR="00940686" w:rsidRPr="00891296" w:rsidRDefault="00940686" w:rsidP="006A5B98">
            <w:pPr>
              <w:snapToGrid w:val="0"/>
              <w:jc w:val="both"/>
              <w:rPr>
                <w:rFonts w:ascii="PT Astra Serif" w:hAnsi="PT Astra Serif"/>
                <w:sz w:val="20"/>
                <w:szCs w:val="20"/>
              </w:rPr>
            </w:pPr>
            <w:r w:rsidRPr="00891296">
              <w:rPr>
                <w:rFonts w:ascii="PT Astra Serif" w:hAnsi="PT Astra Serif"/>
                <w:sz w:val="20"/>
                <w:szCs w:val="20"/>
              </w:rPr>
              <w:t>12,9</w:t>
            </w:r>
          </w:p>
        </w:tc>
      </w:tr>
      <w:tr w:rsidR="00940686" w:rsidRPr="00891296" w14:paraId="319A3587" w14:textId="77777777" w:rsidTr="006A5B98">
        <w:trPr>
          <w:trHeight w:val="300"/>
        </w:trPr>
        <w:tc>
          <w:tcPr>
            <w:tcW w:w="1139" w:type="dxa"/>
            <w:tcBorders>
              <w:left w:val="single" w:sz="4" w:space="0" w:color="000000"/>
              <w:bottom w:val="single" w:sz="4" w:space="0" w:color="000000"/>
            </w:tcBorders>
            <w:shd w:val="clear" w:color="auto" w:fill="auto"/>
            <w:vAlign w:val="center"/>
          </w:tcPr>
          <w:p w14:paraId="483A9A69"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7</w:t>
            </w:r>
          </w:p>
        </w:tc>
        <w:tc>
          <w:tcPr>
            <w:tcW w:w="1979" w:type="dxa"/>
            <w:tcBorders>
              <w:left w:val="single" w:sz="4" w:space="0" w:color="000000"/>
              <w:bottom w:val="single" w:sz="4" w:space="0" w:color="000000"/>
            </w:tcBorders>
            <w:shd w:val="clear" w:color="auto" w:fill="auto"/>
            <w:vAlign w:val="center"/>
          </w:tcPr>
          <w:p w14:paraId="0B427973"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№7</w:t>
            </w:r>
          </w:p>
        </w:tc>
        <w:tc>
          <w:tcPr>
            <w:tcW w:w="2430" w:type="dxa"/>
            <w:tcBorders>
              <w:left w:val="single" w:sz="4" w:space="0" w:color="000000"/>
              <w:bottom w:val="single" w:sz="4" w:space="0" w:color="000000"/>
            </w:tcBorders>
            <w:shd w:val="clear" w:color="auto" w:fill="auto"/>
            <w:vAlign w:val="center"/>
          </w:tcPr>
          <w:p w14:paraId="1039F950"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Эльмукова Т.В</w:t>
            </w:r>
          </w:p>
        </w:tc>
        <w:tc>
          <w:tcPr>
            <w:tcW w:w="1607" w:type="dxa"/>
            <w:tcBorders>
              <w:left w:val="single" w:sz="4" w:space="0" w:color="000000"/>
              <w:bottom w:val="single" w:sz="4" w:space="0" w:color="000000"/>
            </w:tcBorders>
            <w:shd w:val="clear" w:color="auto" w:fill="auto"/>
            <w:vAlign w:val="center"/>
          </w:tcPr>
          <w:p w14:paraId="1B1E1EF2"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2459</w:t>
            </w:r>
          </w:p>
        </w:tc>
        <w:tc>
          <w:tcPr>
            <w:tcW w:w="1239" w:type="dxa"/>
            <w:tcBorders>
              <w:left w:val="single" w:sz="4" w:space="0" w:color="000000"/>
              <w:bottom w:val="single" w:sz="4" w:space="0" w:color="000000"/>
            </w:tcBorders>
            <w:shd w:val="clear" w:color="auto" w:fill="auto"/>
            <w:vAlign w:val="center"/>
          </w:tcPr>
          <w:p w14:paraId="6D95FC2F"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40</w:t>
            </w:r>
          </w:p>
        </w:tc>
        <w:tc>
          <w:tcPr>
            <w:tcW w:w="2476" w:type="dxa"/>
            <w:tcBorders>
              <w:left w:val="single" w:sz="4" w:space="0" w:color="000000"/>
              <w:bottom w:val="single" w:sz="4" w:space="0" w:color="000000"/>
              <w:right w:val="single" w:sz="4" w:space="0" w:color="000000"/>
            </w:tcBorders>
            <w:shd w:val="clear" w:color="auto" w:fill="auto"/>
            <w:vAlign w:val="center"/>
          </w:tcPr>
          <w:p w14:paraId="2DF881D9" w14:textId="77777777" w:rsidR="00940686" w:rsidRPr="00891296" w:rsidRDefault="00940686" w:rsidP="006A5B98">
            <w:pPr>
              <w:snapToGrid w:val="0"/>
              <w:jc w:val="both"/>
              <w:rPr>
                <w:rFonts w:ascii="PT Astra Serif" w:hAnsi="PT Astra Serif"/>
                <w:sz w:val="20"/>
                <w:szCs w:val="20"/>
              </w:rPr>
            </w:pPr>
            <w:r w:rsidRPr="00891296">
              <w:rPr>
                <w:rFonts w:ascii="PT Astra Serif" w:hAnsi="PT Astra Serif"/>
                <w:sz w:val="20"/>
                <w:szCs w:val="20"/>
              </w:rPr>
              <w:t>16,2</w:t>
            </w:r>
          </w:p>
        </w:tc>
      </w:tr>
      <w:tr w:rsidR="00940686" w:rsidRPr="00891296" w14:paraId="49450C95" w14:textId="77777777" w:rsidTr="006A5B98">
        <w:trPr>
          <w:trHeight w:val="300"/>
        </w:trPr>
        <w:tc>
          <w:tcPr>
            <w:tcW w:w="1139" w:type="dxa"/>
            <w:tcBorders>
              <w:left w:val="single" w:sz="4" w:space="0" w:color="000000"/>
              <w:bottom w:val="single" w:sz="4" w:space="0" w:color="000000"/>
            </w:tcBorders>
            <w:shd w:val="clear" w:color="auto" w:fill="auto"/>
            <w:vAlign w:val="center"/>
          </w:tcPr>
          <w:p w14:paraId="040451C4"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8</w:t>
            </w:r>
          </w:p>
        </w:tc>
        <w:tc>
          <w:tcPr>
            <w:tcW w:w="1979" w:type="dxa"/>
            <w:tcBorders>
              <w:left w:val="single" w:sz="4" w:space="0" w:color="000000"/>
              <w:bottom w:val="single" w:sz="4" w:space="0" w:color="000000"/>
            </w:tcBorders>
            <w:shd w:val="clear" w:color="auto" w:fill="auto"/>
            <w:vAlign w:val="center"/>
          </w:tcPr>
          <w:p w14:paraId="34C177E3"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№8</w:t>
            </w:r>
          </w:p>
        </w:tc>
        <w:tc>
          <w:tcPr>
            <w:tcW w:w="2430" w:type="dxa"/>
            <w:tcBorders>
              <w:left w:val="single" w:sz="4" w:space="0" w:color="000000"/>
              <w:bottom w:val="single" w:sz="4" w:space="0" w:color="000000"/>
            </w:tcBorders>
            <w:shd w:val="clear" w:color="auto" w:fill="auto"/>
            <w:vAlign w:val="center"/>
          </w:tcPr>
          <w:p w14:paraId="7D211554"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Тарасова Е.Ф</w:t>
            </w:r>
          </w:p>
        </w:tc>
        <w:tc>
          <w:tcPr>
            <w:tcW w:w="1607" w:type="dxa"/>
            <w:tcBorders>
              <w:left w:val="single" w:sz="4" w:space="0" w:color="000000"/>
              <w:bottom w:val="single" w:sz="4" w:space="0" w:color="000000"/>
            </w:tcBorders>
            <w:shd w:val="clear" w:color="auto" w:fill="auto"/>
            <w:vAlign w:val="center"/>
          </w:tcPr>
          <w:p w14:paraId="793C3DDC"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1750</w:t>
            </w:r>
          </w:p>
        </w:tc>
        <w:tc>
          <w:tcPr>
            <w:tcW w:w="1239" w:type="dxa"/>
            <w:tcBorders>
              <w:left w:val="single" w:sz="4" w:space="0" w:color="000000"/>
              <w:bottom w:val="single" w:sz="4" w:space="0" w:color="000000"/>
            </w:tcBorders>
            <w:shd w:val="clear" w:color="auto" w:fill="auto"/>
            <w:vAlign w:val="center"/>
          </w:tcPr>
          <w:p w14:paraId="171E14FD"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19</w:t>
            </w:r>
          </w:p>
        </w:tc>
        <w:tc>
          <w:tcPr>
            <w:tcW w:w="2476" w:type="dxa"/>
            <w:tcBorders>
              <w:left w:val="single" w:sz="4" w:space="0" w:color="000000"/>
              <w:bottom w:val="single" w:sz="4" w:space="0" w:color="000000"/>
              <w:right w:val="single" w:sz="4" w:space="0" w:color="000000"/>
            </w:tcBorders>
            <w:shd w:val="clear" w:color="auto" w:fill="auto"/>
            <w:vAlign w:val="center"/>
          </w:tcPr>
          <w:p w14:paraId="7817EF52" w14:textId="77777777" w:rsidR="00940686" w:rsidRPr="00891296" w:rsidRDefault="00940686" w:rsidP="006A5B98">
            <w:pPr>
              <w:snapToGrid w:val="0"/>
              <w:jc w:val="both"/>
              <w:rPr>
                <w:rFonts w:ascii="PT Astra Serif" w:hAnsi="PT Astra Serif"/>
                <w:sz w:val="20"/>
                <w:szCs w:val="20"/>
              </w:rPr>
            </w:pPr>
            <w:r w:rsidRPr="00891296">
              <w:rPr>
                <w:rFonts w:ascii="PT Astra Serif" w:hAnsi="PT Astra Serif"/>
                <w:sz w:val="20"/>
                <w:szCs w:val="20"/>
              </w:rPr>
              <w:t>10,8</w:t>
            </w:r>
          </w:p>
        </w:tc>
      </w:tr>
      <w:tr w:rsidR="00940686" w:rsidRPr="00891296" w14:paraId="3466B0D2" w14:textId="77777777" w:rsidTr="006A5B98">
        <w:trPr>
          <w:trHeight w:val="300"/>
        </w:trPr>
        <w:tc>
          <w:tcPr>
            <w:tcW w:w="1139" w:type="dxa"/>
            <w:tcBorders>
              <w:left w:val="single" w:sz="4" w:space="0" w:color="000000"/>
              <w:bottom w:val="single" w:sz="4" w:space="0" w:color="000000"/>
            </w:tcBorders>
            <w:shd w:val="clear" w:color="auto" w:fill="auto"/>
            <w:vAlign w:val="center"/>
          </w:tcPr>
          <w:p w14:paraId="79008A44"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9</w:t>
            </w:r>
          </w:p>
        </w:tc>
        <w:tc>
          <w:tcPr>
            <w:tcW w:w="1979" w:type="dxa"/>
            <w:tcBorders>
              <w:left w:val="single" w:sz="4" w:space="0" w:color="000000"/>
              <w:bottom w:val="single" w:sz="4" w:space="0" w:color="000000"/>
            </w:tcBorders>
            <w:shd w:val="clear" w:color="auto" w:fill="auto"/>
            <w:vAlign w:val="center"/>
          </w:tcPr>
          <w:p w14:paraId="24C54040"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№9</w:t>
            </w:r>
          </w:p>
        </w:tc>
        <w:tc>
          <w:tcPr>
            <w:tcW w:w="2430" w:type="dxa"/>
            <w:tcBorders>
              <w:left w:val="single" w:sz="4" w:space="0" w:color="000000"/>
              <w:bottom w:val="single" w:sz="4" w:space="0" w:color="000000"/>
            </w:tcBorders>
            <w:shd w:val="clear" w:color="auto" w:fill="auto"/>
            <w:vAlign w:val="center"/>
          </w:tcPr>
          <w:p w14:paraId="3E3EA04E"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Тимофеева Р.А</w:t>
            </w:r>
          </w:p>
        </w:tc>
        <w:tc>
          <w:tcPr>
            <w:tcW w:w="1607" w:type="dxa"/>
            <w:tcBorders>
              <w:left w:val="single" w:sz="4" w:space="0" w:color="000000"/>
              <w:bottom w:val="single" w:sz="4" w:space="0" w:color="000000"/>
            </w:tcBorders>
            <w:shd w:val="clear" w:color="auto" w:fill="auto"/>
            <w:vAlign w:val="center"/>
          </w:tcPr>
          <w:p w14:paraId="0398AE00"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1606</w:t>
            </w:r>
          </w:p>
        </w:tc>
        <w:tc>
          <w:tcPr>
            <w:tcW w:w="1239" w:type="dxa"/>
            <w:tcBorders>
              <w:left w:val="single" w:sz="4" w:space="0" w:color="000000"/>
              <w:bottom w:val="single" w:sz="4" w:space="0" w:color="000000"/>
            </w:tcBorders>
            <w:shd w:val="clear" w:color="auto" w:fill="auto"/>
            <w:vAlign w:val="center"/>
          </w:tcPr>
          <w:p w14:paraId="1357EB6D"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14</w:t>
            </w:r>
          </w:p>
        </w:tc>
        <w:tc>
          <w:tcPr>
            <w:tcW w:w="2476" w:type="dxa"/>
            <w:tcBorders>
              <w:left w:val="single" w:sz="4" w:space="0" w:color="000000"/>
              <w:bottom w:val="single" w:sz="4" w:space="0" w:color="000000"/>
              <w:right w:val="single" w:sz="4" w:space="0" w:color="000000"/>
            </w:tcBorders>
            <w:shd w:val="clear" w:color="auto" w:fill="auto"/>
            <w:vAlign w:val="center"/>
          </w:tcPr>
          <w:p w14:paraId="2EEF7BA2" w14:textId="77777777" w:rsidR="00940686" w:rsidRPr="00891296" w:rsidRDefault="00940686" w:rsidP="006A5B98">
            <w:pPr>
              <w:snapToGrid w:val="0"/>
              <w:jc w:val="both"/>
              <w:rPr>
                <w:rFonts w:ascii="PT Astra Serif" w:hAnsi="PT Astra Serif"/>
                <w:sz w:val="20"/>
                <w:szCs w:val="20"/>
              </w:rPr>
            </w:pPr>
            <w:r w:rsidRPr="00891296">
              <w:rPr>
                <w:rFonts w:ascii="PT Astra Serif" w:hAnsi="PT Astra Serif"/>
                <w:sz w:val="20"/>
                <w:szCs w:val="20"/>
              </w:rPr>
              <w:t>8,7</w:t>
            </w:r>
          </w:p>
        </w:tc>
      </w:tr>
      <w:tr w:rsidR="00940686" w:rsidRPr="00891296" w14:paraId="44BC9539" w14:textId="77777777" w:rsidTr="006A5B98">
        <w:trPr>
          <w:trHeight w:val="300"/>
        </w:trPr>
        <w:tc>
          <w:tcPr>
            <w:tcW w:w="1139" w:type="dxa"/>
            <w:tcBorders>
              <w:left w:val="single" w:sz="4" w:space="0" w:color="000000"/>
              <w:bottom w:val="single" w:sz="4" w:space="0" w:color="000000"/>
            </w:tcBorders>
            <w:shd w:val="clear" w:color="auto" w:fill="auto"/>
            <w:vAlign w:val="center"/>
          </w:tcPr>
          <w:p w14:paraId="629A4041"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10</w:t>
            </w:r>
          </w:p>
        </w:tc>
        <w:tc>
          <w:tcPr>
            <w:tcW w:w="1979" w:type="dxa"/>
            <w:tcBorders>
              <w:left w:val="single" w:sz="4" w:space="0" w:color="000000"/>
              <w:bottom w:val="single" w:sz="4" w:space="0" w:color="000000"/>
            </w:tcBorders>
            <w:shd w:val="clear" w:color="auto" w:fill="auto"/>
            <w:vAlign w:val="center"/>
          </w:tcPr>
          <w:p w14:paraId="529FE0E4"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№10</w:t>
            </w:r>
          </w:p>
        </w:tc>
        <w:tc>
          <w:tcPr>
            <w:tcW w:w="2430" w:type="dxa"/>
            <w:tcBorders>
              <w:left w:val="single" w:sz="4" w:space="0" w:color="000000"/>
              <w:bottom w:val="single" w:sz="4" w:space="0" w:color="000000"/>
            </w:tcBorders>
            <w:shd w:val="clear" w:color="auto" w:fill="auto"/>
            <w:vAlign w:val="center"/>
          </w:tcPr>
          <w:p w14:paraId="5A837E84"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Бурцева Е.</w:t>
            </w:r>
            <w:proofErr w:type="gramStart"/>
            <w:r w:rsidRPr="00891296">
              <w:rPr>
                <w:rFonts w:ascii="PT Astra Serif" w:eastAsia="Times New Roman" w:hAnsi="PT Astra Serif" w:cs="Times New Roman"/>
                <w:color w:val="000000"/>
                <w:sz w:val="20"/>
                <w:szCs w:val="20"/>
                <w:lang w:eastAsia="ru-RU"/>
              </w:rPr>
              <w:t>В</w:t>
            </w:r>
            <w:proofErr w:type="gramEnd"/>
          </w:p>
        </w:tc>
        <w:tc>
          <w:tcPr>
            <w:tcW w:w="1607" w:type="dxa"/>
            <w:tcBorders>
              <w:left w:val="single" w:sz="4" w:space="0" w:color="000000"/>
              <w:bottom w:val="single" w:sz="4" w:space="0" w:color="000000"/>
            </w:tcBorders>
            <w:shd w:val="clear" w:color="auto" w:fill="auto"/>
            <w:vAlign w:val="center"/>
          </w:tcPr>
          <w:p w14:paraId="0199792E"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1676</w:t>
            </w:r>
          </w:p>
        </w:tc>
        <w:tc>
          <w:tcPr>
            <w:tcW w:w="1239" w:type="dxa"/>
            <w:tcBorders>
              <w:left w:val="single" w:sz="4" w:space="0" w:color="000000"/>
              <w:bottom w:val="single" w:sz="4" w:space="0" w:color="000000"/>
            </w:tcBorders>
            <w:shd w:val="clear" w:color="auto" w:fill="auto"/>
            <w:vAlign w:val="center"/>
          </w:tcPr>
          <w:p w14:paraId="77CA8A69"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22</w:t>
            </w:r>
          </w:p>
        </w:tc>
        <w:tc>
          <w:tcPr>
            <w:tcW w:w="2476" w:type="dxa"/>
            <w:tcBorders>
              <w:left w:val="single" w:sz="4" w:space="0" w:color="000000"/>
              <w:bottom w:val="single" w:sz="4" w:space="0" w:color="000000"/>
              <w:right w:val="single" w:sz="4" w:space="0" w:color="000000"/>
            </w:tcBorders>
            <w:shd w:val="clear" w:color="auto" w:fill="auto"/>
            <w:vAlign w:val="center"/>
          </w:tcPr>
          <w:p w14:paraId="302CE0E6" w14:textId="77777777" w:rsidR="00940686" w:rsidRPr="00891296" w:rsidRDefault="00940686" w:rsidP="006A5B98">
            <w:pPr>
              <w:snapToGrid w:val="0"/>
              <w:jc w:val="both"/>
              <w:rPr>
                <w:rFonts w:ascii="PT Astra Serif" w:hAnsi="PT Astra Serif"/>
                <w:sz w:val="20"/>
                <w:szCs w:val="20"/>
              </w:rPr>
            </w:pPr>
            <w:r w:rsidRPr="00891296">
              <w:rPr>
                <w:rFonts w:ascii="PT Astra Serif" w:hAnsi="PT Astra Serif"/>
                <w:sz w:val="20"/>
                <w:szCs w:val="20"/>
              </w:rPr>
              <w:t>13,1</w:t>
            </w:r>
          </w:p>
        </w:tc>
      </w:tr>
      <w:tr w:rsidR="00940686" w:rsidRPr="00891296" w14:paraId="58A2EAAE" w14:textId="77777777" w:rsidTr="006A5B98">
        <w:trPr>
          <w:trHeight w:val="451"/>
        </w:trPr>
        <w:tc>
          <w:tcPr>
            <w:tcW w:w="1139" w:type="dxa"/>
            <w:tcBorders>
              <w:left w:val="single" w:sz="4" w:space="0" w:color="000000"/>
              <w:bottom w:val="single" w:sz="4" w:space="0" w:color="000000"/>
            </w:tcBorders>
            <w:shd w:val="clear" w:color="auto" w:fill="auto"/>
          </w:tcPr>
          <w:p w14:paraId="11B571FE"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 xml:space="preserve">       </w:t>
            </w:r>
          </w:p>
        </w:tc>
        <w:tc>
          <w:tcPr>
            <w:tcW w:w="1979" w:type="dxa"/>
            <w:tcBorders>
              <w:left w:val="single" w:sz="4" w:space="0" w:color="000000"/>
              <w:bottom w:val="single" w:sz="4" w:space="0" w:color="000000"/>
            </w:tcBorders>
            <w:shd w:val="clear" w:color="auto" w:fill="auto"/>
          </w:tcPr>
          <w:p w14:paraId="78E2DF48"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b/>
                <w:color w:val="000000"/>
                <w:sz w:val="20"/>
                <w:szCs w:val="20"/>
                <w:lang w:eastAsia="ru-RU"/>
              </w:rPr>
              <w:t>Всего</w:t>
            </w:r>
          </w:p>
        </w:tc>
        <w:tc>
          <w:tcPr>
            <w:tcW w:w="2430" w:type="dxa"/>
            <w:tcBorders>
              <w:left w:val="single" w:sz="4" w:space="0" w:color="000000"/>
              <w:bottom w:val="single" w:sz="4" w:space="0" w:color="000000"/>
            </w:tcBorders>
            <w:shd w:val="clear" w:color="auto" w:fill="auto"/>
          </w:tcPr>
          <w:p w14:paraId="329CCE55" w14:textId="77777777" w:rsidR="00940686" w:rsidRPr="00891296" w:rsidRDefault="00940686" w:rsidP="006A5B98">
            <w:pPr>
              <w:snapToGrid w:val="0"/>
              <w:jc w:val="both"/>
              <w:rPr>
                <w:rFonts w:ascii="PT Astra Serif" w:eastAsia="Times New Roman" w:hAnsi="PT Astra Serif" w:cs="Times New Roman"/>
                <w:color w:val="000000"/>
                <w:sz w:val="20"/>
                <w:szCs w:val="20"/>
                <w:lang w:eastAsia="ru-RU"/>
              </w:rPr>
            </w:pPr>
          </w:p>
        </w:tc>
        <w:tc>
          <w:tcPr>
            <w:tcW w:w="1607" w:type="dxa"/>
            <w:tcBorders>
              <w:left w:val="single" w:sz="4" w:space="0" w:color="000000"/>
              <w:bottom w:val="single" w:sz="4" w:space="0" w:color="000000"/>
            </w:tcBorders>
            <w:shd w:val="clear" w:color="auto" w:fill="auto"/>
          </w:tcPr>
          <w:p w14:paraId="44A4726A"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b/>
                <w:color w:val="000000"/>
                <w:sz w:val="20"/>
                <w:szCs w:val="20"/>
                <w:lang w:eastAsia="ru-RU"/>
              </w:rPr>
              <w:t>18422</w:t>
            </w:r>
          </w:p>
        </w:tc>
        <w:tc>
          <w:tcPr>
            <w:tcW w:w="1239" w:type="dxa"/>
            <w:tcBorders>
              <w:left w:val="single" w:sz="4" w:space="0" w:color="000000"/>
              <w:bottom w:val="single" w:sz="4" w:space="0" w:color="000000"/>
            </w:tcBorders>
            <w:shd w:val="clear" w:color="auto" w:fill="auto"/>
          </w:tcPr>
          <w:p w14:paraId="73C616AF"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242</w:t>
            </w:r>
          </w:p>
        </w:tc>
        <w:tc>
          <w:tcPr>
            <w:tcW w:w="2476" w:type="dxa"/>
            <w:tcBorders>
              <w:left w:val="single" w:sz="4" w:space="0" w:color="000000"/>
              <w:bottom w:val="single" w:sz="4" w:space="0" w:color="000000"/>
              <w:right w:val="single" w:sz="4" w:space="0" w:color="000000"/>
            </w:tcBorders>
            <w:shd w:val="clear" w:color="auto" w:fill="auto"/>
          </w:tcPr>
          <w:p w14:paraId="11613109"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13,1</w:t>
            </w:r>
          </w:p>
        </w:tc>
      </w:tr>
    </w:tbl>
    <w:p w14:paraId="2144823C" w14:textId="69454402" w:rsidR="00940686" w:rsidRPr="00891296" w:rsidRDefault="00940686" w:rsidP="00891296">
      <w:pPr>
        <w:spacing w:line="276" w:lineRule="auto"/>
        <w:jc w:val="center"/>
        <w:rPr>
          <w:rFonts w:ascii="PT Astra Serif" w:hAnsi="PT Astra Serif"/>
          <w:color w:val="000000"/>
        </w:rPr>
      </w:pPr>
      <w:r w:rsidRPr="00891296">
        <w:rPr>
          <w:rFonts w:ascii="PT Astra Serif" w:hAnsi="PT Astra Serif" w:cs="Times New Roman"/>
        </w:rPr>
        <w:br/>
      </w:r>
      <w:r w:rsidRPr="00891296">
        <w:rPr>
          <w:rFonts w:ascii="PT Astra Serif" w:hAnsi="PT Astra Serif" w:cs="Times New Roman"/>
          <w:b/>
          <w:bCs/>
          <w:color w:val="000000"/>
        </w:rPr>
        <w:t>Кадровое обеспечение</w:t>
      </w:r>
    </w:p>
    <w:p w14:paraId="5B674993" w14:textId="214EF458" w:rsidR="00940686" w:rsidRPr="00891296" w:rsidRDefault="00940686" w:rsidP="00891296">
      <w:pPr>
        <w:spacing w:line="276" w:lineRule="auto"/>
        <w:ind w:firstLine="709"/>
        <w:jc w:val="both"/>
        <w:rPr>
          <w:rFonts w:ascii="PT Astra Serif" w:hAnsi="PT Astra Serif"/>
        </w:rPr>
      </w:pPr>
      <w:r w:rsidRPr="00891296">
        <w:rPr>
          <w:rFonts w:ascii="PT Astra Serif" w:hAnsi="PT Astra Serif" w:cs="Times New Roman"/>
        </w:rPr>
        <w:t>В ГУЗ «Большенагаткинская РБ» по состоянию на 1.01.2026 трудится   325    специалиста, в том числе: специалистов с высшим профессиональным медицинским образованием -</w:t>
      </w:r>
      <w:r w:rsidRPr="00891296">
        <w:rPr>
          <w:rFonts w:ascii="PT Astra Serif" w:hAnsi="PT Astra Serif" w:cs="Times New Roman"/>
          <w:b/>
        </w:rPr>
        <w:t xml:space="preserve"> </w:t>
      </w:r>
      <w:r w:rsidRPr="00891296">
        <w:rPr>
          <w:rFonts w:ascii="PT Astra Serif" w:hAnsi="PT Astra Serif" w:cs="Times New Roman"/>
        </w:rPr>
        <w:t xml:space="preserve">42 </w:t>
      </w:r>
      <w:r w:rsidRPr="00891296">
        <w:rPr>
          <w:rFonts w:ascii="PT Astra Serif" w:hAnsi="PT Astra Serif" w:cs="Times New Roman"/>
          <w:b/>
        </w:rPr>
        <w:t xml:space="preserve"> </w:t>
      </w:r>
      <w:r w:rsidRPr="00891296">
        <w:rPr>
          <w:rFonts w:ascii="PT Astra Serif" w:hAnsi="PT Astra Serif" w:cs="Times New Roman"/>
        </w:rPr>
        <w:t>чел., со средним профессиональным медицинским образованием  -  158</w:t>
      </w:r>
      <w:r w:rsidRPr="00891296">
        <w:rPr>
          <w:rFonts w:ascii="PT Astra Serif" w:hAnsi="PT Astra Serif" w:cs="Times New Roman"/>
          <w:b/>
        </w:rPr>
        <w:t xml:space="preserve"> </w:t>
      </w:r>
      <w:r w:rsidRPr="00891296">
        <w:rPr>
          <w:rFonts w:ascii="PT Astra Serif" w:hAnsi="PT Astra Serif" w:cs="Times New Roman"/>
        </w:rPr>
        <w:t xml:space="preserve">человек. </w:t>
      </w:r>
    </w:p>
    <w:p w14:paraId="247E6F03" w14:textId="77777777" w:rsidR="00940686" w:rsidRPr="00891296" w:rsidRDefault="00940686" w:rsidP="00940686">
      <w:pPr>
        <w:jc w:val="both"/>
        <w:rPr>
          <w:rFonts w:ascii="PT Astra Serif" w:hAnsi="PT Astra Serif"/>
          <w:b/>
        </w:rPr>
      </w:pPr>
      <w:r w:rsidRPr="00891296">
        <w:rPr>
          <w:rFonts w:ascii="PT Astra Serif" w:hAnsi="PT Astra Serif" w:cs="Times New Roman"/>
          <w:b/>
        </w:rPr>
        <w:t>Численность персонала за 2025 год</w:t>
      </w:r>
    </w:p>
    <w:tbl>
      <w:tblPr>
        <w:tblW w:w="0" w:type="auto"/>
        <w:tblInd w:w="-15" w:type="dxa"/>
        <w:tblLayout w:type="fixed"/>
        <w:tblLook w:val="0000" w:firstRow="0" w:lastRow="0" w:firstColumn="0" w:lastColumn="0" w:noHBand="0" w:noVBand="0"/>
      </w:tblPr>
      <w:tblGrid>
        <w:gridCol w:w="425"/>
        <w:gridCol w:w="2522"/>
        <w:gridCol w:w="1277"/>
        <w:gridCol w:w="1275"/>
        <w:gridCol w:w="1844"/>
        <w:gridCol w:w="1417"/>
        <w:gridCol w:w="2028"/>
      </w:tblGrid>
      <w:tr w:rsidR="00940686" w:rsidRPr="00891296" w14:paraId="4C56B875" w14:textId="77777777" w:rsidTr="006A5B98">
        <w:tc>
          <w:tcPr>
            <w:tcW w:w="425" w:type="dxa"/>
            <w:vMerge w:val="restart"/>
            <w:tcBorders>
              <w:top w:val="single" w:sz="4" w:space="0" w:color="000000"/>
              <w:left w:val="single" w:sz="4" w:space="0" w:color="000000"/>
              <w:bottom w:val="single" w:sz="4" w:space="0" w:color="000000"/>
            </w:tcBorders>
            <w:shd w:val="clear" w:color="auto" w:fill="auto"/>
          </w:tcPr>
          <w:p w14:paraId="21757B11"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w:t>
            </w:r>
          </w:p>
        </w:tc>
        <w:tc>
          <w:tcPr>
            <w:tcW w:w="2522" w:type="dxa"/>
            <w:vMerge w:val="restart"/>
            <w:tcBorders>
              <w:top w:val="single" w:sz="4" w:space="0" w:color="000000"/>
              <w:left w:val="single" w:sz="4" w:space="0" w:color="000000"/>
              <w:bottom w:val="single" w:sz="4" w:space="0" w:color="000000"/>
            </w:tcBorders>
            <w:shd w:val="clear" w:color="auto" w:fill="auto"/>
          </w:tcPr>
          <w:p w14:paraId="32FEFEC3" w14:textId="77777777" w:rsidR="00940686" w:rsidRPr="00891296" w:rsidRDefault="00940686" w:rsidP="006A5B98">
            <w:pPr>
              <w:snapToGrid w:val="0"/>
              <w:jc w:val="both"/>
              <w:rPr>
                <w:rFonts w:ascii="PT Astra Serif" w:hAnsi="PT Astra Serif" w:cs="Times New Roman"/>
                <w:sz w:val="20"/>
                <w:szCs w:val="20"/>
              </w:rPr>
            </w:pPr>
          </w:p>
        </w:tc>
        <w:tc>
          <w:tcPr>
            <w:tcW w:w="1277" w:type="dxa"/>
            <w:vMerge w:val="restart"/>
            <w:tcBorders>
              <w:top w:val="single" w:sz="4" w:space="0" w:color="000000"/>
              <w:left w:val="single" w:sz="4" w:space="0" w:color="000000"/>
              <w:bottom w:val="single" w:sz="4" w:space="0" w:color="000000"/>
            </w:tcBorders>
            <w:shd w:val="clear" w:color="auto" w:fill="auto"/>
            <w:vAlign w:val="center"/>
          </w:tcPr>
          <w:p w14:paraId="7B805288"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Всего</w:t>
            </w:r>
          </w:p>
        </w:tc>
        <w:tc>
          <w:tcPr>
            <w:tcW w:w="65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4EB277E"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в том числе</w:t>
            </w:r>
          </w:p>
        </w:tc>
      </w:tr>
      <w:tr w:rsidR="00940686" w:rsidRPr="00891296" w14:paraId="1815227C" w14:textId="77777777" w:rsidTr="006A5B98">
        <w:trPr>
          <w:cantSplit/>
          <w:trHeight w:val="556"/>
        </w:trPr>
        <w:tc>
          <w:tcPr>
            <w:tcW w:w="425" w:type="dxa"/>
            <w:vMerge/>
            <w:tcBorders>
              <w:top w:val="single" w:sz="4" w:space="0" w:color="000000"/>
              <w:left w:val="single" w:sz="4" w:space="0" w:color="000000"/>
              <w:bottom w:val="single" w:sz="4" w:space="0" w:color="000000"/>
            </w:tcBorders>
            <w:shd w:val="clear" w:color="auto" w:fill="auto"/>
          </w:tcPr>
          <w:p w14:paraId="35EF365F" w14:textId="77777777" w:rsidR="00940686" w:rsidRPr="00891296" w:rsidRDefault="00940686" w:rsidP="006A5B98">
            <w:pPr>
              <w:snapToGrid w:val="0"/>
              <w:jc w:val="both"/>
              <w:rPr>
                <w:rFonts w:ascii="PT Astra Serif" w:hAnsi="PT Astra Serif" w:cs="Times New Roman"/>
                <w:sz w:val="20"/>
                <w:szCs w:val="20"/>
              </w:rPr>
            </w:pPr>
          </w:p>
        </w:tc>
        <w:tc>
          <w:tcPr>
            <w:tcW w:w="2522" w:type="dxa"/>
            <w:vMerge/>
            <w:tcBorders>
              <w:top w:val="single" w:sz="4" w:space="0" w:color="000000"/>
              <w:left w:val="single" w:sz="4" w:space="0" w:color="000000"/>
              <w:bottom w:val="single" w:sz="4" w:space="0" w:color="000000"/>
            </w:tcBorders>
            <w:shd w:val="clear" w:color="auto" w:fill="auto"/>
          </w:tcPr>
          <w:p w14:paraId="3505BA7F" w14:textId="77777777" w:rsidR="00940686" w:rsidRPr="00891296" w:rsidRDefault="00940686" w:rsidP="006A5B98">
            <w:pPr>
              <w:snapToGrid w:val="0"/>
              <w:jc w:val="both"/>
              <w:rPr>
                <w:rFonts w:ascii="PT Astra Serif" w:hAnsi="PT Astra Serif" w:cs="Times New Roman"/>
                <w:sz w:val="20"/>
                <w:szCs w:val="20"/>
              </w:rPr>
            </w:pPr>
          </w:p>
        </w:tc>
        <w:tc>
          <w:tcPr>
            <w:tcW w:w="1277" w:type="dxa"/>
            <w:vMerge/>
            <w:tcBorders>
              <w:top w:val="single" w:sz="4" w:space="0" w:color="000000"/>
              <w:left w:val="single" w:sz="4" w:space="0" w:color="000000"/>
              <w:bottom w:val="single" w:sz="4" w:space="0" w:color="000000"/>
            </w:tcBorders>
            <w:shd w:val="clear" w:color="auto" w:fill="auto"/>
            <w:vAlign w:val="center"/>
          </w:tcPr>
          <w:p w14:paraId="37D067C3" w14:textId="77777777" w:rsidR="00940686" w:rsidRPr="00891296" w:rsidRDefault="00940686" w:rsidP="006A5B98">
            <w:pPr>
              <w:snapToGrid w:val="0"/>
              <w:jc w:val="center"/>
              <w:rPr>
                <w:rFonts w:ascii="PT Astra Serif" w:hAnsi="PT Astra Serif" w:cs="Times New Roman"/>
                <w:sz w:val="20"/>
                <w:szCs w:val="20"/>
              </w:rPr>
            </w:pPr>
          </w:p>
        </w:tc>
        <w:tc>
          <w:tcPr>
            <w:tcW w:w="1275" w:type="dxa"/>
            <w:tcBorders>
              <w:top w:val="single" w:sz="4" w:space="0" w:color="000000"/>
              <w:left w:val="single" w:sz="4" w:space="0" w:color="000000"/>
              <w:bottom w:val="single" w:sz="4" w:space="0" w:color="000000"/>
            </w:tcBorders>
            <w:shd w:val="clear" w:color="auto" w:fill="auto"/>
            <w:vAlign w:val="center"/>
          </w:tcPr>
          <w:p w14:paraId="51298492" w14:textId="77777777" w:rsidR="00940686" w:rsidRPr="00891296" w:rsidRDefault="00940686" w:rsidP="006A5B98">
            <w:pPr>
              <w:ind w:right="-108"/>
              <w:jc w:val="center"/>
              <w:rPr>
                <w:rFonts w:ascii="PT Astra Serif" w:hAnsi="PT Astra Serif"/>
                <w:sz w:val="20"/>
                <w:szCs w:val="20"/>
              </w:rPr>
            </w:pPr>
            <w:r w:rsidRPr="00891296">
              <w:rPr>
                <w:rFonts w:ascii="PT Astra Serif" w:hAnsi="PT Astra Serif" w:cs="Times New Roman"/>
                <w:sz w:val="20"/>
                <w:szCs w:val="20"/>
              </w:rPr>
              <w:t>Врачи</w:t>
            </w:r>
          </w:p>
        </w:tc>
        <w:tc>
          <w:tcPr>
            <w:tcW w:w="1844" w:type="dxa"/>
            <w:tcBorders>
              <w:top w:val="single" w:sz="4" w:space="0" w:color="000000"/>
              <w:left w:val="single" w:sz="4" w:space="0" w:color="000000"/>
              <w:bottom w:val="single" w:sz="4" w:space="0" w:color="000000"/>
            </w:tcBorders>
            <w:shd w:val="clear" w:color="auto" w:fill="auto"/>
            <w:vAlign w:val="center"/>
          </w:tcPr>
          <w:p w14:paraId="40CFC1FC" w14:textId="77777777" w:rsidR="00940686" w:rsidRPr="00891296" w:rsidRDefault="00940686" w:rsidP="006A5B98">
            <w:pPr>
              <w:ind w:left="-41" w:right="-75"/>
              <w:jc w:val="center"/>
              <w:rPr>
                <w:rFonts w:ascii="PT Astra Serif" w:hAnsi="PT Astra Serif"/>
                <w:sz w:val="20"/>
                <w:szCs w:val="20"/>
              </w:rPr>
            </w:pPr>
            <w:r w:rsidRPr="00891296">
              <w:rPr>
                <w:rFonts w:ascii="PT Astra Serif" w:hAnsi="PT Astra Serif" w:cs="Times New Roman"/>
                <w:sz w:val="20"/>
                <w:szCs w:val="20"/>
              </w:rPr>
              <w:t>Сред</w:t>
            </w:r>
            <w:proofErr w:type="gramStart"/>
            <w:r w:rsidRPr="00891296">
              <w:rPr>
                <w:rFonts w:ascii="PT Astra Serif" w:hAnsi="PT Astra Serif" w:cs="Times New Roman"/>
                <w:sz w:val="20"/>
                <w:szCs w:val="20"/>
              </w:rPr>
              <w:t>.</w:t>
            </w:r>
            <w:proofErr w:type="gramEnd"/>
            <w:r w:rsidRPr="00891296">
              <w:rPr>
                <w:rFonts w:ascii="PT Astra Serif" w:hAnsi="PT Astra Serif" w:cs="Times New Roman"/>
                <w:sz w:val="20"/>
                <w:szCs w:val="20"/>
              </w:rPr>
              <w:t xml:space="preserve"> </w:t>
            </w:r>
            <w:proofErr w:type="gramStart"/>
            <w:r w:rsidRPr="00891296">
              <w:rPr>
                <w:rFonts w:ascii="PT Astra Serif" w:hAnsi="PT Astra Serif" w:cs="Times New Roman"/>
                <w:sz w:val="20"/>
                <w:szCs w:val="20"/>
              </w:rPr>
              <w:t>м</w:t>
            </w:r>
            <w:proofErr w:type="gramEnd"/>
            <w:r w:rsidRPr="00891296">
              <w:rPr>
                <w:rFonts w:ascii="PT Astra Serif" w:hAnsi="PT Astra Serif" w:cs="Times New Roman"/>
                <w:sz w:val="20"/>
                <w:szCs w:val="20"/>
              </w:rPr>
              <w:t>ед. персонал</w:t>
            </w:r>
          </w:p>
        </w:tc>
        <w:tc>
          <w:tcPr>
            <w:tcW w:w="1417" w:type="dxa"/>
            <w:tcBorders>
              <w:top w:val="single" w:sz="4" w:space="0" w:color="000000"/>
              <w:left w:val="single" w:sz="4" w:space="0" w:color="000000"/>
              <w:bottom w:val="single" w:sz="4" w:space="0" w:color="000000"/>
            </w:tcBorders>
            <w:shd w:val="clear" w:color="auto" w:fill="auto"/>
            <w:vAlign w:val="center"/>
          </w:tcPr>
          <w:p w14:paraId="7D51BE6E" w14:textId="77777777" w:rsidR="00940686" w:rsidRPr="00891296" w:rsidRDefault="00940686" w:rsidP="006A5B98">
            <w:pPr>
              <w:ind w:left="-57" w:right="-23"/>
              <w:jc w:val="center"/>
              <w:rPr>
                <w:rFonts w:ascii="PT Astra Serif" w:hAnsi="PT Astra Serif"/>
                <w:sz w:val="20"/>
                <w:szCs w:val="20"/>
              </w:rPr>
            </w:pPr>
            <w:r w:rsidRPr="00891296">
              <w:rPr>
                <w:rFonts w:ascii="PT Astra Serif" w:hAnsi="PT Astra Serif" w:cs="Times New Roman"/>
                <w:sz w:val="20"/>
                <w:szCs w:val="20"/>
              </w:rPr>
              <w:t>Младший мед.</w:t>
            </w:r>
          </w:p>
          <w:p w14:paraId="440372A7" w14:textId="77777777" w:rsidR="00940686" w:rsidRPr="00891296" w:rsidRDefault="00940686" w:rsidP="006A5B98">
            <w:pPr>
              <w:ind w:left="-57" w:right="-23"/>
              <w:jc w:val="center"/>
              <w:rPr>
                <w:rFonts w:ascii="PT Astra Serif" w:hAnsi="PT Astra Serif"/>
                <w:sz w:val="20"/>
                <w:szCs w:val="20"/>
              </w:rPr>
            </w:pPr>
            <w:r w:rsidRPr="00891296">
              <w:rPr>
                <w:rFonts w:ascii="PT Astra Serif" w:hAnsi="PT Astra Serif" w:cs="Times New Roman"/>
                <w:sz w:val="20"/>
                <w:szCs w:val="20"/>
              </w:rPr>
              <w:t>персонал</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251B3" w14:textId="77777777" w:rsidR="00940686" w:rsidRPr="00891296" w:rsidRDefault="00940686" w:rsidP="006A5B98">
            <w:pPr>
              <w:ind w:left="-86"/>
              <w:jc w:val="center"/>
              <w:rPr>
                <w:rFonts w:ascii="PT Astra Serif" w:hAnsi="PT Astra Serif"/>
                <w:sz w:val="20"/>
                <w:szCs w:val="20"/>
              </w:rPr>
            </w:pPr>
            <w:r w:rsidRPr="00891296">
              <w:rPr>
                <w:rFonts w:ascii="PT Astra Serif" w:hAnsi="PT Astra Serif" w:cs="Times New Roman"/>
                <w:sz w:val="20"/>
                <w:szCs w:val="20"/>
              </w:rPr>
              <w:t>Прочий персонал</w:t>
            </w:r>
          </w:p>
        </w:tc>
      </w:tr>
      <w:tr w:rsidR="00940686" w:rsidRPr="00891296" w14:paraId="1FBCB344" w14:textId="77777777" w:rsidTr="006A5B98">
        <w:trPr>
          <w:trHeight w:val="487"/>
        </w:trPr>
        <w:tc>
          <w:tcPr>
            <w:tcW w:w="425" w:type="dxa"/>
            <w:tcBorders>
              <w:top w:val="single" w:sz="4" w:space="0" w:color="000000"/>
              <w:left w:val="single" w:sz="4" w:space="0" w:color="000000"/>
              <w:bottom w:val="single" w:sz="4" w:space="0" w:color="000000"/>
            </w:tcBorders>
            <w:shd w:val="clear" w:color="auto" w:fill="auto"/>
          </w:tcPr>
          <w:p w14:paraId="7DD8BC72"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1</w:t>
            </w:r>
          </w:p>
        </w:tc>
        <w:tc>
          <w:tcPr>
            <w:tcW w:w="2522" w:type="dxa"/>
            <w:tcBorders>
              <w:top w:val="single" w:sz="4" w:space="0" w:color="000000"/>
              <w:left w:val="single" w:sz="4" w:space="0" w:color="000000"/>
              <w:bottom w:val="single" w:sz="4" w:space="0" w:color="000000"/>
            </w:tcBorders>
            <w:shd w:val="clear" w:color="auto" w:fill="auto"/>
            <w:vAlign w:val="center"/>
          </w:tcPr>
          <w:p w14:paraId="7EC2539A"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Количество штатных единиц</w:t>
            </w:r>
          </w:p>
        </w:tc>
        <w:tc>
          <w:tcPr>
            <w:tcW w:w="1277" w:type="dxa"/>
            <w:tcBorders>
              <w:top w:val="single" w:sz="4" w:space="0" w:color="000000"/>
              <w:left w:val="single" w:sz="4" w:space="0" w:color="000000"/>
              <w:bottom w:val="single" w:sz="4" w:space="0" w:color="000000"/>
            </w:tcBorders>
            <w:shd w:val="clear" w:color="auto" w:fill="auto"/>
            <w:vAlign w:val="center"/>
          </w:tcPr>
          <w:p w14:paraId="000E3442"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430,5</w:t>
            </w:r>
          </w:p>
        </w:tc>
        <w:tc>
          <w:tcPr>
            <w:tcW w:w="1275" w:type="dxa"/>
            <w:tcBorders>
              <w:top w:val="single" w:sz="4" w:space="0" w:color="000000"/>
              <w:left w:val="single" w:sz="4" w:space="0" w:color="000000"/>
              <w:bottom w:val="single" w:sz="4" w:space="0" w:color="000000"/>
            </w:tcBorders>
            <w:shd w:val="clear" w:color="auto" w:fill="auto"/>
            <w:vAlign w:val="center"/>
          </w:tcPr>
          <w:p w14:paraId="3BF77E73" w14:textId="77777777" w:rsidR="00940686" w:rsidRPr="00891296" w:rsidRDefault="00940686" w:rsidP="006A5B98">
            <w:pPr>
              <w:ind w:right="-109"/>
              <w:jc w:val="center"/>
              <w:rPr>
                <w:rFonts w:ascii="PT Astra Serif" w:hAnsi="PT Astra Serif"/>
                <w:sz w:val="20"/>
                <w:szCs w:val="20"/>
              </w:rPr>
            </w:pPr>
            <w:r w:rsidRPr="00891296">
              <w:rPr>
                <w:rFonts w:ascii="PT Astra Serif" w:hAnsi="PT Astra Serif"/>
                <w:sz w:val="20"/>
                <w:szCs w:val="20"/>
              </w:rPr>
              <w:t>79,25</w:t>
            </w:r>
          </w:p>
        </w:tc>
        <w:tc>
          <w:tcPr>
            <w:tcW w:w="1844" w:type="dxa"/>
            <w:tcBorders>
              <w:top w:val="single" w:sz="4" w:space="0" w:color="000000"/>
              <w:left w:val="single" w:sz="4" w:space="0" w:color="000000"/>
              <w:bottom w:val="single" w:sz="4" w:space="0" w:color="000000"/>
            </w:tcBorders>
            <w:shd w:val="clear" w:color="auto" w:fill="auto"/>
            <w:vAlign w:val="center"/>
          </w:tcPr>
          <w:p w14:paraId="20BADDA5"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217,75</w:t>
            </w:r>
          </w:p>
        </w:tc>
        <w:tc>
          <w:tcPr>
            <w:tcW w:w="1417" w:type="dxa"/>
            <w:tcBorders>
              <w:top w:val="single" w:sz="4" w:space="0" w:color="000000"/>
              <w:left w:val="single" w:sz="4" w:space="0" w:color="000000"/>
              <w:bottom w:val="single" w:sz="4" w:space="0" w:color="000000"/>
            </w:tcBorders>
            <w:shd w:val="clear" w:color="auto" w:fill="auto"/>
            <w:vAlign w:val="center"/>
          </w:tcPr>
          <w:p w14:paraId="3BD5B837"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31,0</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8F571" w14:textId="77777777" w:rsidR="00940686" w:rsidRPr="00891296" w:rsidRDefault="00940686" w:rsidP="006A5B98">
            <w:pPr>
              <w:rPr>
                <w:rFonts w:ascii="PT Astra Serif" w:hAnsi="PT Astra Serif"/>
                <w:sz w:val="20"/>
                <w:szCs w:val="20"/>
              </w:rPr>
            </w:pPr>
            <w:r w:rsidRPr="00891296">
              <w:rPr>
                <w:rFonts w:ascii="PT Astra Serif" w:hAnsi="PT Astra Serif"/>
                <w:sz w:val="20"/>
                <w:szCs w:val="20"/>
              </w:rPr>
              <w:t>102,5</w:t>
            </w:r>
          </w:p>
        </w:tc>
      </w:tr>
      <w:tr w:rsidR="00940686" w:rsidRPr="00891296" w14:paraId="3CCB05DF" w14:textId="77777777" w:rsidTr="006A5B98">
        <w:tc>
          <w:tcPr>
            <w:tcW w:w="425" w:type="dxa"/>
            <w:tcBorders>
              <w:top w:val="single" w:sz="4" w:space="0" w:color="000000"/>
              <w:left w:val="single" w:sz="4" w:space="0" w:color="000000"/>
              <w:bottom w:val="single" w:sz="4" w:space="0" w:color="000000"/>
            </w:tcBorders>
            <w:shd w:val="clear" w:color="auto" w:fill="auto"/>
          </w:tcPr>
          <w:p w14:paraId="2535E88F"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2</w:t>
            </w:r>
          </w:p>
        </w:tc>
        <w:tc>
          <w:tcPr>
            <w:tcW w:w="2522" w:type="dxa"/>
            <w:tcBorders>
              <w:top w:val="single" w:sz="4" w:space="0" w:color="000000"/>
              <w:left w:val="single" w:sz="4" w:space="0" w:color="000000"/>
              <w:bottom w:val="single" w:sz="4" w:space="0" w:color="000000"/>
            </w:tcBorders>
            <w:shd w:val="clear" w:color="auto" w:fill="auto"/>
            <w:vAlign w:val="center"/>
          </w:tcPr>
          <w:p w14:paraId="202779E9"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Количество физических лиц (без внешних совместителей)</w:t>
            </w:r>
          </w:p>
        </w:tc>
        <w:tc>
          <w:tcPr>
            <w:tcW w:w="1277" w:type="dxa"/>
            <w:tcBorders>
              <w:top w:val="single" w:sz="4" w:space="0" w:color="000000"/>
              <w:left w:val="single" w:sz="4" w:space="0" w:color="000000"/>
              <w:bottom w:val="single" w:sz="4" w:space="0" w:color="000000"/>
            </w:tcBorders>
            <w:shd w:val="clear" w:color="auto" w:fill="auto"/>
            <w:vAlign w:val="center"/>
          </w:tcPr>
          <w:p w14:paraId="257CAFD2"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325</w:t>
            </w:r>
          </w:p>
        </w:tc>
        <w:tc>
          <w:tcPr>
            <w:tcW w:w="1275" w:type="dxa"/>
            <w:tcBorders>
              <w:top w:val="single" w:sz="4" w:space="0" w:color="000000"/>
              <w:left w:val="single" w:sz="4" w:space="0" w:color="000000"/>
              <w:bottom w:val="single" w:sz="4" w:space="0" w:color="000000"/>
            </w:tcBorders>
            <w:shd w:val="clear" w:color="auto" w:fill="auto"/>
            <w:vAlign w:val="center"/>
          </w:tcPr>
          <w:p w14:paraId="3B71CC67"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42</w:t>
            </w:r>
          </w:p>
        </w:tc>
        <w:tc>
          <w:tcPr>
            <w:tcW w:w="1844" w:type="dxa"/>
            <w:tcBorders>
              <w:top w:val="single" w:sz="4" w:space="0" w:color="000000"/>
              <w:left w:val="single" w:sz="4" w:space="0" w:color="000000"/>
              <w:bottom w:val="single" w:sz="4" w:space="0" w:color="000000"/>
            </w:tcBorders>
            <w:shd w:val="clear" w:color="auto" w:fill="auto"/>
            <w:vAlign w:val="center"/>
          </w:tcPr>
          <w:p w14:paraId="17BB5F57"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158</w:t>
            </w:r>
          </w:p>
        </w:tc>
        <w:tc>
          <w:tcPr>
            <w:tcW w:w="1417" w:type="dxa"/>
            <w:tcBorders>
              <w:top w:val="single" w:sz="4" w:space="0" w:color="000000"/>
              <w:left w:val="single" w:sz="4" w:space="0" w:color="000000"/>
              <w:bottom w:val="single" w:sz="4" w:space="0" w:color="000000"/>
            </w:tcBorders>
            <w:shd w:val="clear" w:color="auto" w:fill="auto"/>
            <w:vAlign w:val="center"/>
          </w:tcPr>
          <w:p w14:paraId="0A4550DE"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29</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C1A56" w14:textId="77777777" w:rsidR="00940686" w:rsidRPr="00891296" w:rsidRDefault="00940686" w:rsidP="006A5B98">
            <w:pPr>
              <w:rPr>
                <w:rFonts w:ascii="PT Astra Serif" w:hAnsi="PT Astra Serif"/>
                <w:sz w:val="20"/>
                <w:szCs w:val="20"/>
              </w:rPr>
            </w:pPr>
            <w:r w:rsidRPr="00891296">
              <w:rPr>
                <w:rFonts w:ascii="PT Astra Serif" w:hAnsi="PT Astra Serif"/>
                <w:sz w:val="20"/>
                <w:szCs w:val="20"/>
              </w:rPr>
              <w:t xml:space="preserve"> 96</w:t>
            </w:r>
          </w:p>
        </w:tc>
      </w:tr>
    </w:tbl>
    <w:p w14:paraId="31828580" w14:textId="77777777" w:rsidR="00940686" w:rsidRPr="00891296" w:rsidRDefault="00940686" w:rsidP="00891296">
      <w:pPr>
        <w:pStyle w:val="ListParagraph"/>
        <w:spacing w:after="0" w:line="276" w:lineRule="auto"/>
        <w:ind w:left="0"/>
        <w:jc w:val="both"/>
        <w:rPr>
          <w:rFonts w:ascii="PT Astra Serif" w:hAnsi="PT Astra Serif" w:cs="Times New Roman"/>
          <w:sz w:val="22"/>
          <w:szCs w:val="22"/>
        </w:rPr>
      </w:pPr>
    </w:p>
    <w:p w14:paraId="77483F7C" w14:textId="77777777" w:rsidR="00940686" w:rsidRPr="00891296" w:rsidRDefault="00940686" w:rsidP="00940686">
      <w:pPr>
        <w:pStyle w:val="ListParagraph"/>
        <w:spacing w:after="0" w:line="276" w:lineRule="auto"/>
        <w:ind w:left="0" w:firstLine="709"/>
        <w:jc w:val="both"/>
        <w:rPr>
          <w:rFonts w:ascii="PT Astra Serif" w:hAnsi="PT Astra Serif"/>
          <w:sz w:val="22"/>
          <w:szCs w:val="22"/>
        </w:rPr>
      </w:pPr>
      <w:proofErr w:type="gramStart"/>
      <w:r w:rsidRPr="00891296">
        <w:rPr>
          <w:rFonts w:ascii="PT Astra Serif" w:hAnsi="PT Astra Serif" w:cs="Times New Roman"/>
          <w:sz w:val="22"/>
          <w:szCs w:val="22"/>
        </w:rPr>
        <w:t>Численность врачей (физических лиц), уменьшилось с 47 – в 2021 году до 42    в 2025 году); численность среднего</w:t>
      </w:r>
      <w:r w:rsidRPr="00891296">
        <w:rPr>
          <w:rFonts w:ascii="PT Astra Serif" w:hAnsi="PT Astra Serif" w:cs="Times New Roman"/>
          <w:color w:val="C00000"/>
          <w:sz w:val="22"/>
          <w:szCs w:val="22"/>
        </w:rPr>
        <w:t xml:space="preserve"> </w:t>
      </w:r>
      <w:r w:rsidRPr="00891296">
        <w:rPr>
          <w:rFonts w:ascii="PT Astra Serif" w:hAnsi="PT Astra Serif" w:cs="Times New Roman"/>
          <w:sz w:val="22"/>
          <w:szCs w:val="22"/>
        </w:rPr>
        <w:t xml:space="preserve">медицинского персонала (физических лиц)  уменьшилось с 163– в 2021 году до 158  в 2025году). </w:t>
      </w:r>
      <w:proofErr w:type="gramEnd"/>
    </w:p>
    <w:p w14:paraId="29B87CE5" w14:textId="77777777" w:rsidR="00940686" w:rsidRPr="00891296" w:rsidRDefault="00940686" w:rsidP="00940686">
      <w:pPr>
        <w:pStyle w:val="ListParagraph"/>
        <w:spacing w:before="120" w:after="0" w:line="276" w:lineRule="auto"/>
        <w:ind w:left="0" w:firstLine="709"/>
        <w:jc w:val="both"/>
        <w:rPr>
          <w:rFonts w:ascii="PT Astra Serif" w:hAnsi="PT Astra Serif"/>
          <w:sz w:val="22"/>
          <w:szCs w:val="22"/>
        </w:rPr>
      </w:pPr>
      <w:proofErr w:type="gramStart"/>
      <w:r w:rsidRPr="00891296">
        <w:rPr>
          <w:rFonts w:ascii="PT Astra Serif" w:hAnsi="PT Astra Serif" w:cs="Times New Roman"/>
          <w:sz w:val="22"/>
          <w:szCs w:val="22"/>
        </w:rPr>
        <w:t>Обеспеченность врачами на 10 тыс. населения за последние 5 лет уменьшилось (20,2-2018 год до  18,4   – 2025 год), обеспеченность средним медицинским персоналом уменьшилось (69,1 год-2018год до  69,5  – 2025 год).</w:t>
      </w:r>
      <w:proofErr w:type="gramEnd"/>
    </w:p>
    <w:p w14:paraId="259C38FB" w14:textId="77777777" w:rsidR="00940686" w:rsidRPr="00891296" w:rsidRDefault="00940686" w:rsidP="00940686">
      <w:pPr>
        <w:pStyle w:val="ListParagraph"/>
        <w:spacing w:after="0" w:line="276" w:lineRule="auto"/>
        <w:ind w:left="0" w:firstLine="709"/>
        <w:jc w:val="both"/>
        <w:rPr>
          <w:rFonts w:ascii="PT Astra Serif" w:hAnsi="PT Astra Serif"/>
          <w:sz w:val="22"/>
          <w:szCs w:val="22"/>
        </w:rPr>
      </w:pPr>
      <w:proofErr w:type="gramStart"/>
      <w:r w:rsidRPr="00891296">
        <w:rPr>
          <w:rFonts w:ascii="PT Astra Serif" w:hAnsi="PT Astra Serif" w:cs="Times New Roman"/>
          <w:sz w:val="22"/>
          <w:szCs w:val="22"/>
        </w:rPr>
        <w:t>Укомплектованность врачами за последние 5 лет уменьшилось с 88,2% – 2018 год   до  52,9  % – 2025 год., средним медицинским персоналом  также снижение  с 98,3% – 2018 год  до 96,7 %– 2025 год).</w:t>
      </w:r>
      <w:proofErr w:type="gramEnd"/>
    </w:p>
    <w:p w14:paraId="7542BC36" w14:textId="77777777" w:rsidR="00940686" w:rsidRPr="00891296" w:rsidRDefault="00940686" w:rsidP="00940686">
      <w:pPr>
        <w:jc w:val="both"/>
        <w:rPr>
          <w:rFonts w:ascii="PT Astra Serif" w:hAnsi="PT Astra Serif"/>
        </w:rPr>
      </w:pPr>
      <w:r w:rsidRPr="00891296">
        <w:rPr>
          <w:rFonts w:ascii="PT Astra Serif" w:hAnsi="PT Astra Serif" w:cs="Times New Roman"/>
        </w:rPr>
        <w:t>Численность врачей и среднего медицинского персонала за 2018-2025 гг.</w:t>
      </w:r>
    </w:p>
    <w:p w14:paraId="1C3B6B51" w14:textId="77777777" w:rsidR="00940686" w:rsidRPr="00891296" w:rsidRDefault="00940686" w:rsidP="00940686">
      <w:pPr>
        <w:jc w:val="both"/>
        <w:rPr>
          <w:rFonts w:ascii="PT Astra Serif" w:hAnsi="PT Astra Serif" w:cs="Times New Roman"/>
        </w:rPr>
      </w:pPr>
    </w:p>
    <w:tbl>
      <w:tblPr>
        <w:tblW w:w="0" w:type="auto"/>
        <w:tblInd w:w="-298" w:type="dxa"/>
        <w:tblLayout w:type="fixed"/>
        <w:tblLook w:val="0000" w:firstRow="0" w:lastRow="0" w:firstColumn="0" w:lastColumn="0" w:noHBand="0" w:noVBand="0"/>
      </w:tblPr>
      <w:tblGrid>
        <w:gridCol w:w="2275"/>
        <w:gridCol w:w="992"/>
        <w:gridCol w:w="992"/>
        <w:gridCol w:w="971"/>
        <w:gridCol w:w="872"/>
        <w:gridCol w:w="1418"/>
        <w:gridCol w:w="2693"/>
      </w:tblGrid>
      <w:tr w:rsidR="00940686" w:rsidRPr="00891296" w14:paraId="36C30E67" w14:textId="77777777" w:rsidTr="006A5B98">
        <w:trPr>
          <w:trHeight w:val="760"/>
        </w:trPr>
        <w:tc>
          <w:tcPr>
            <w:tcW w:w="2275" w:type="dxa"/>
            <w:tcBorders>
              <w:top w:val="single" w:sz="4" w:space="0" w:color="000000"/>
              <w:left w:val="single" w:sz="4" w:space="0" w:color="000000"/>
              <w:bottom w:val="single" w:sz="4" w:space="0" w:color="000000"/>
            </w:tcBorders>
            <w:shd w:val="clear" w:color="auto" w:fill="auto"/>
            <w:vAlign w:val="bottom"/>
          </w:tcPr>
          <w:p w14:paraId="2E90B41B" w14:textId="77777777" w:rsidR="00940686" w:rsidRPr="00891296" w:rsidRDefault="00940686" w:rsidP="006A5B98">
            <w:pPr>
              <w:snapToGrid w:val="0"/>
              <w:ind w:right="113"/>
              <w:jc w:val="both"/>
              <w:rPr>
                <w:rFonts w:ascii="PT Astra Serif" w:hAnsi="PT Astra Serif" w:cs="Times New Roman"/>
                <w:sz w:val="20"/>
                <w:szCs w:val="20"/>
              </w:rPr>
            </w:pPr>
          </w:p>
          <w:p w14:paraId="005A33B3" w14:textId="77777777" w:rsidR="00940686" w:rsidRPr="00891296" w:rsidRDefault="00940686" w:rsidP="006A5B98">
            <w:pPr>
              <w:jc w:val="both"/>
              <w:rPr>
                <w:rFonts w:ascii="PT Astra Serif" w:hAnsi="PT Astra Serif" w:cs="Times New Roman"/>
                <w:sz w:val="20"/>
                <w:szCs w:val="20"/>
              </w:rPr>
            </w:pPr>
          </w:p>
        </w:tc>
        <w:tc>
          <w:tcPr>
            <w:tcW w:w="992" w:type="dxa"/>
            <w:tcBorders>
              <w:top w:val="single" w:sz="4" w:space="0" w:color="000000"/>
              <w:left w:val="single" w:sz="4" w:space="0" w:color="000000"/>
              <w:bottom w:val="single" w:sz="4" w:space="0" w:color="000000"/>
            </w:tcBorders>
            <w:shd w:val="clear" w:color="auto" w:fill="DEEAF6"/>
            <w:vAlign w:val="center"/>
          </w:tcPr>
          <w:p w14:paraId="1F7DFCDF" w14:textId="77777777" w:rsidR="00940686" w:rsidRPr="00891296" w:rsidRDefault="00940686" w:rsidP="006A5B98">
            <w:pPr>
              <w:ind w:left="-96" w:right="-17"/>
              <w:jc w:val="center"/>
              <w:rPr>
                <w:rFonts w:ascii="PT Astra Serif" w:hAnsi="PT Astra Serif"/>
                <w:sz w:val="20"/>
                <w:szCs w:val="20"/>
              </w:rPr>
            </w:pPr>
            <w:r w:rsidRPr="00891296">
              <w:rPr>
                <w:rFonts w:ascii="PT Astra Serif" w:eastAsia="Times New Roman" w:hAnsi="PT Astra Serif" w:cs="Times New Roman"/>
                <w:b/>
                <w:bCs/>
                <w:sz w:val="20"/>
                <w:szCs w:val="20"/>
                <w:lang w:eastAsia="ru-RU"/>
              </w:rPr>
              <w:t>2020</w:t>
            </w:r>
          </w:p>
        </w:tc>
        <w:tc>
          <w:tcPr>
            <w:tcW w:w="992" w:type="dxa"/>
            <w:tcBorders>
              <w:top w:val="single" w:sz="4" w:space="0" w:color="000000"/>
              <w:left w:val="single" w:sz="4" w:space="0" w:color="000000"/>
              <w:bottom w:val="single" w:sz="4" w:space="0" w:color="000000"/>
              <w:right w:val="single" w:sz="4" w:space="0" w:color="auto"/>
            </w:tcBorders>
            <w:shd w:val="clear" w:color="auto" w:fill="DEEAF6"/>
            <w:vAlign w:val="center"/>
          </w:tcPr>
          <w:p w14:paraId="3F5ABC3F" w14:textId="77777777" w:rsidR="00940686" w:rsidRPr="00891296" w:rsidRDefault="00940686" w:rsidP="006A5B98">
            <w:pPr>
              <w:ind w:right="-17"/>
              <w:jc w:val="center"/>
              <w:rPr>
                <w:rFonts w:ascii="PT Astra Serif" w:hAnsi="PT Astra Serif"/>
                <w:sz w:val="20"/>
                <w:szCs w:val="20"/>
              </w:rPr>
            </w:pPr>
            <w:r w:rsidRPr="00891296">
              <w:rPr>
                <w:rFonts w:ascii="PT Astra Serif" w:hAnsi="PT Astra Serif"/>
                <w:sz w:val="20"/>
                <w:szCs w:val="20"/>
              </w:rPr>
              <w:t>2021</w:t>
            </w:r>
          </w:p>
        </w:tc>
        <w:tc>
          <w:tcPr>
            <w:tcW w:w="971" w:type="dxa"/>
            <w:tcBorders>
              <w:top w:val="single" w:sz="4" w:space="0" w:color="000000"/>
              <w:left w:val="single" w:sz="4" w:space="0" w:color="auto"/>
              <w:bottom w:val="single" w:sz="4" w:space="0" w:color="000000"/>
              <w:right w:val="single" w:sz="4" w:space="0" w:color="auto"/>
            </w:tcBorders>
            <w:shd w:val="clear" w:color="auto" w:fill="DEEAF6"/>
            <w:vAlign w:val="center"/>
          </w:tcPr>
          <w:p w14:paraId="16F49ED2" w14:textId="77777777" w:rsidR="00940686" w:rsidRPr="00891296" w:rsidRDefault="00940686" w:rsidP="006A5B98">
            <w:pPr>
              <w:ind w:right="-17"/>
              <w:jc w:val="center"/>
              <w:rPr>
                <w:rFonts w:ascii="PT Astra Serif" w:hAnsi="PT Astra Serif"/>
                <w:sz w:val="20"/>
                <w:szCs w:val="20"/>
              </w:rPr>
            </w:pPr>
            <w:r w:rsidRPr="00891296">
              <w:rPr>
                <w:rFonts w:ascii="PT Astra Serif" w:hAnsi="PT Astra Serif"/>
                <w:sz w:val="20"/>
                <w:szCs w:val="20"/>
              </w:rPr>
              <w:t>2022</w:t>
            </w:r>
          </w:p>
        </w:tc>
        <w:tc>
          <w:tcPr>
            <w:tcW w:w="872" w:type="dxa"/>
            <w:tcBorders>
              <w:top w:val="single" w:sz="4" w:space="0" w:color="000000"/>
              <w:left w:val="single" w:sz="4" w:space="0" w:color="auto"/>
              <w:bottom w:val="single" w:sz="4" w:space="0" w:color="000000"/>
              <w:right w:val="single" w:sz="4" w:space="0" w:color="auto"/>
            </w:tcBorders>
            <w:shd w:val="clear" w:color="auto" w:fill="DEEAF6"/>
            <w:vAlign w:val="center"/>
          </w:tcPr>
          <w:p w14:paraId="417DA146" w14:textId="77777777" w:rsidR="00940686" w:rsidRPr="00891296" w:rsidRDefault="00940686" w:rsidP="006A5B98">
            <w:pPr>
              <w:ind w:right="-17"/>
              <w:jc w:val="center"/>
              <w:rPr>
                <w:rFonts w:ascii="PT Astra Serif" w:hAnsi="PT Astra Serif"/>
                <w:sz w:val="20"/>
                <w:szCs w:val="20"/>
              </w:rPr>
            </w:pPr>
            <w:r w:rsidRPr="00891296">
              <w:rPr>
                <w:rFonts w:ascii="PT Astra Serif" w:hAnsi="PT Astra Serif"/>
                <w:sz w:val="20"/>
                <w:szCs w:val="20"/>
              </w:rPr>
              <w:t>2023</w:t>
            </w:r>
          </w:p>
        </w:tc>
        <w:tc>
          <w:tcPr>
            <w:tcW w:w="1418" w:type="dxa"/>
            <w:tcBorders>
              <w:top w:val="single" w:sz="4" w:space="0" w:color="000000"/>
              <w:left w:val="single" w:sz="4" w:space="0" w:color="auto"/>
              <w:bottom w:val="single" w:sz="4" w:space="0" w:color="000000"/>
              <w:right w:val="single" w:sz="4" w:space="0" w:color="auto"/>
            </w:tcBorders>
            <w:shd w:val="clear" w:color="auto" w:fill="DEEAF6"/>
            <w:vAlign w:val="center"/>
          </w:tcPr>
          <w:p w14:paraId="0BA0E31C" w14:textId="77777777" w:rsidR="00940686" w:rsidRPr="00891296" w:rsidRDefault="00940686" w:rsidP="006A5B98">
            <w:pPr>
              <w:ind w:right="-17"/>
              <w:jc w:val="center"/>
              <w:rPr>
                <w:rFonts w:ascii="PT Astra Serif" w:hAnsi="PT Astra Serif"/>
                <w:sz w:val="20"/>
                <w:szCs w:val="20"/>
              </w:rPr>
            </w:pPr>
            <w:r w:rsidRPr="00891296">
              <w:rPr>
                <w:rFonts w:ascii="PT Astra Serif" w:hAnsi="PT Astra Serif"/>
                <w:sz w:val="20"/>
                <w:szCs w:val="20"/>
              </w:rPr>
              <w:t>2024</w:t>
            </w:r>
          </w:p>
        </w:tc>
        <w:tc>
          <w:tcPr>
            <w:tcW w:w="2693" w:type="dxa"/>
            <w:tcBorders>
              <w:top w:val="single" w:sz="4" w:space="0" w:color="000000"/>
              <w:left w:val="single" w:sz="4" w:space="0" w:color="auto"/>
              <w:bottom w:val="single" w:sz="4" w:space="0" w:color="000000"/>
              <w:right w:val="single" w:sz="4" w:space="0" w:color="000000"/>
            </w:tcBorders>
            <w:shd w:val="clear" w:color="auto" w:fill="DEEAF6"/>
            <w:vAlign w:val="center"/>
          </w:tcPr>
          <w:p w14:paraId="36355322" w14:textId="77777777" w:rsidR="00940686" w:rsidRPr="00891296" w:rsidRDefault="00940686" w:rsidP="006A5B98">
            <w:pPr>
              <w:ind w:right="-17"/>
              <w:jc w:val="center"/>
              <w:rPr>
                <w:rFonts w:ascii="PT Astra Serif" w:hAnsi="PT Astra Serif"/>
                <w:sz w:val="20"/>
                <w:szCs w:val="20"/>
              </w:rPr>
            </w:pPr>
            <w:r w:rsidRPr="00891296">
              <w:rPr>
                <w:rFonts w:ascii="PT Astra Serif" w:hAnsi="PT Astra Serif"/>
                <w:sz w:val="20"/>
                <w:szCs w:val="20"/>
              </w:rPr>
              <w:t>2025</w:t>
            </w:r>
          </w:p>
        </w:tc>
      </w:tr>
      <w:tr w:rsidR="00940686" w:rsidRPr="00891296" w14:paraId="77F5853D" w14:textId="77777777" w:rsidTr="006A5B98">
        <w:trPr>
          <w:trHeight w:val="760"/>
        </w:trPr>
        <w:tc>
          <w:tcPr>
            <w:tcW w:w="2275" w:type="dxa"/>
            <w:tcBorders>
              <w:left w:val="single" w:sz="4" w:space="0" w:color="000000"/>
              <w:bottom w:val="single" w:sz="4" w:space="0" w:color="000000"/>
            </w:tcBorders>
            <w:shd w:val="clear" w:color="auto" w:fill="auto"/>
            <w:vAlign w:val="center"/>
          </w:tcPr>
          <w:p w14:paraId="740C5118" w14:textId="77777777" w:rsidR="00940686" w:rsidRPr="00891296" w:rsidRDefault="00940686" w:rsidP="006A5B98">
            <w:pPr>
              <w:snapToGrid w:val="0"/>
              <w:rPr>
                <w:rFonts w:ascii="PT Astra Serif" w:eastAsia="Times New Roman" w:hAnsi="PT Astra Serif" w:cs="Times New Roman"/>
                <w:sz w:val="20"/>
                <w:szCs w:val="20"/>
                <w:lang w:eastAsia="ru-RU"/>
              </w:rPr>
            </w:pPr>
          </w:p>
          <w:p w14:paraId="178FF118" w14:textId="77777777" w:rsidR="00940686" w:rsidRPr="00891296" w:rsidRDefault="00940686" w:rsidP="006A5B98">
            <w:pPr>
              <w:rPr>
                <w:rFonts w:ascii="PT Astra Serif" w:hAnsi="PT Astra Serif"/>
                <w:sz w:val="20"/>
                <w:szCs w:val="20"/>
              </w:rPr>
            </w:pPr>
            <w:r w:rsidRPr="00891296">
              <w:rPr>
                <w:rFonts w:ascii="PT Astra Serif" w:hAnsi="PT Astra Serif" w:cs="Times New Roman"/>
                <w:sz w:val="20"/>
                <w:szCs w:val="20"/>
              </w:rPr>
              <w:t>штатные</w:t>
            </w:r>
          </w:p>
        </w:tc>
        <w:tc>
          <w:tcPr>
            <w:tcW w:w="992" w:type="dxa"/>
            <w:tcBorders>
              <w:left w:val="single" w:sz="4" w:space="0" w:color="000000"/>
              <w:bottom w:val="single" w:sz="4" w:space="0" w:color="000000"/>
            </w:tcBorders>
            <w:shd w:val="clear" w:color="auto" w:fill="DEEAF6"/>
            <w:vAlign w:val="center"/>
          </w:tcPr>
          <w:p w14:paraId="0820E470" w14:textId="77777777" w:rsidR="00940686" w:rsidRPr="00891296" w:rsidRDefault="00940686" w:rsidP="006A5B98">
            <w:pPr>
              <w:ind w:left="-108" w:right="-50"/>
              <w:jc w:val="center"/>
              <w:rPr>
                <w:rFonts w:ascii="PT Astra Serif" w:hAnsi="PT Astra Serif"/>
                <w:sz w:val="20"/>
                <w:szCs w:val="20"/>
              </w:rPr>
            </w:pPr>
            <w:r w:rsidRPr="00891296">
              <w:rPr>
                <w:rFonts w:ascii="PT Astra Serif" w:eastAsia="Times New Roman" w:hAnsi="PT Astra Serif" w:cs="Times New Roman"/>
                <w:sz w:val="20"/>
                <w:szCs w:val="20"/>
                <w:lang w:eastAsia="ru-RU"/>
              </w:rPr>
              <w:t>81,75</w:t>
            </w:r>
          </w:p>
        </w:tc>
        <w:tc>
          <w:tcPr>
            <w:tcW w:w="992" w:type="dxa"/>
            <w:tcBorders>
              <w:left w:val="single" w:sz="4" w:space="0" w:color="000000"/>
              <w:bottom w:val="single" w:sz="4" w:space="0" w:color="000000"/>
              <w:right w:val="single" w:sz="4" w:space="0" w:color="auto"/>
            </w:tcBorders>
            <w:shd w:val="clear" w:color="auto" w:fill="DEEAF6"/>
            <w:vAlign w:val="center"/>
          </w:tcPr>
          <w:p w14:paraId="70E8516F" w14:textId="77777777" w:rsidR="00940686" w:rsidRPr="00891296" w:rsidRDefault="00940686" w:rsidP="006A5B98">
            <w:pPr>
              <w:ind w:right="-50"/>
              <w:jc w:val="center"/>
              <w:rPr>
                <w:rFonts w:ascii="PT Astra Serif" w:hAnsi="PT Astra Serif"/>
                <w:sz w:val="20"/>
                <w:szCs w:val="20"/>
              </w:rPr>
            </w:pPr>
            <w:r w:rsidRPr="00891296">
              <w:rPr>
                <w:rFonts w:ascii="PT Astra Serif" w:hAnsi="PT Astra Serif"/>
                <w:sz w:val="20"/>
                <w:szCs w:val="20"/>
              </w:rPr>
              <w:t>80,0</w:t>
            </w:r>
          </w:p>
        </w:tc>
        <w:tc>
          <w:tcPr>
            <w:tcW w:w="971" w:type="dxa"/>
            <w:tcBorders>
              <w:left w:val="single" w:sz="4" w:space="0" w:color="auto"/>
              <w:bottom w:val="single" w:sz="4" w:space="0" w:color="000000"/>
              <w:right w:val="single" w:sz="4" w:space="0" w:color="auto"/>
            </w:tcBorders>
            <w:shd w:val="clear" w:color="auto" w:fill="DEEAF6"/>
            <w:vAlign w:val="center"/>
          </w:tcPr>
          <w:p w14:paraId="1B890ABC" w14:textId="77777777" w:rsidR="00940686" w:rsidRPr="00891296" w:rsidRDefault="00940686" w:rsidP="006A5B98">
            <w:pPr>
              <w:ind w:right="-50"/>
              <w:jc w:val="center"/>
              <w:rPr>
                <w:rFonts w:ascii="PT Astra Serif" w:hAnsi="PT Astra Serif"/>
                <w:sz w:val="20"/>
                <w:szCs w:val="20"/>
              </w:rPr>
            </w:pPr>
            <w:r w:rsidRPr="00891296">
              <w:rPr>
                <w:rFonts w:ascii="PT Astra Serif" w:hAnsi="PT Astra Serif"/>
                <w:sz w:val="20"/>
                <w:szCs w:val="20"/>
              </w:rPr>
              <w:t>80,0</w:t>
            </w:r>
          </w:p>
        </w:tc>
        <w:tc>
          <w:tcPr>
            <w:tcW w:w="872" w:type="dxa"/>
            <w:tcBorders>
              <w:left w:val="single" w:sz="4" w:space="0" w:color="auto"/>
              <w:bottom w:val="single" w:sz="4" w:space="0" w:color="000000"/>
              <w:right w:val="single" w:sz="4" w:space="0" w:color="auto"/>
            </w:tcBorders>
            <w:shd w:val="clear" w:color="auto" w:fill="DEEAF6"/>
            <w:vAlign w:val="center"/>
          </w:tcPr>
          <w:p w14:paraId="736D8810" w14:textId="77777777" w:rsidR="00940686" w:rsidRPr="00891296" w:rsidRDefault="00940686" w:rsidP="006A5B98">
            <w:pPr>
              <w:ind w:right="-50"/>
              <w:jc w:val="center"/>
              <w:rPr>
                <w:rFonts w:ascii="PT Astra Serif" w:hAnsi="PT Astra Serif"/>
                <w:sz w:val="20"/>
                <w:szCs w:val="20"/>
              </w:rPr>
            </w:pPr>
            <w:r w:rsidRPr="00891296">
              <w:rPr>
                <w:rFonts w:ascii="PT Astra Serif" w:hAnsi="PT Astra Serif"/>
                <w:sz w:val="20"/>
                <w:szCs w:val="20"/>
              </w:rPr>
              <w:t>80,0</w:t>
            </w:r>
          </w:p>
        </w:tc>
        <w:tc>
          <w:tcPr>
            <w:tcW w:w="1418" w:type="dxa"/>
            <w:tcBorders>
              <w:left w:val="single" w:sz="4" w:space="0" w:color="auto"/>
              <w:bottom w:val="single" w:sz="4" w:space="0" w:color="000000"/>
              <w:right w:val="single" w:sz="4" w:space="0" w:color="auto"/>
            </w:tcBorders>
            <w:shd w:val="clear" w:color="auto" w:fill="DEEAF6"/>
            <w:vAlign w:val="center"/>
          </w:tcPr>
          <w:p w14:paraId="4C09CFBD" w14:textId="77777777" w:rsidR="00940686" w:rsidRPr="00891296" w:rsidRDefault="00940686" w:rsidP="006A5B98">
            <w:pPr>
              <w:ind w:right="-50"/>
              <w:jc w:val="center"/>
              <w:rPr>
                <w:rFonts w:ascii="PT Astra Serif" w:hAnsi="PT Astra Serif"/>
                <w:sz w:val="20"/>
                <w:szCs w:val="20"/>
              </w:rPr>
            </w:pPr>
            <w:r w:rsidRPr="00891296">
              <w:rPr>
                <w:rFonts w:ascii="PT Astra Serif" w:hAnsi="PT Astra Serif"/>
                <w:sz w:val="20"/>
                <w:szCs w:val="20"/>
              </w:rPr>
              <w:t>79,0</w:t>
            </w:r>
          </w:p>
        </w:tc>
        <w:tc>
          <w:tcPr>
            <w:tcW w:w="2693" w:type="dxa"/>
            <w:tcBorders>
              <w:left w:val="single" w:sz="4" w:space="0" w:color="auto"/>
              <w:bottom w:val="single" w:sz="4" w:space="0" w:color="000000"/>
              <w:right w:val="single" w:sz="4" w:space="0" w:color="000000"/>
            </w:tcBorders>
            <w:shd w:val="clear" w:color="auto" w:fill="DEEAF6"/>
            <w:vAlign w:val="center"/>
          </w:tcPr>
          <w:p w14:paraId="2F735E4D" w14:textId="77777777" w:rsidR="00940686" w:rsidRPr="00891296" w:rsidRDefault="00940686" w:rsidP="006A5B98">
            <w:pPr>
              <w:ind w:right="-50"/>
              <w:jc w:val="center"/>
              <w:rPr>
                <w:rFonts w:ascii="PT Astra Serif" w:hAnsi="PT Astra Serif"/>
                <w:sz w:val="20"/>
                <w:szCs w:val="20"/>
              </w:rPr>
            </w:pPr>
            <w:r w:rsidRPr="00891296">
              <w:rPr>
                <w:rFonts w:ascii="PT Astra Serif" w:hAnsi="PT Astra Serif"/>
                <w:sz w:val="20"/>
                <w:szCs w:val="20"/>
              </w:rPr>
              <w:t>79,25</w:t>
            </w:r>
          </w:p>
        </w:tc>
      </w:tr>
      <w:tr w:rsidR="00940686" w:rsidRPr="00891296" w14:paraId="50BF5CEC" w14:textId="77777777" w:rsidTr="006A5B98">
        <w:trPr>
          <w:trHeight w:val="760"/>
        </w:trPr>
        <w:tc>
          <w:tcPr>
            <w:tcW w:w="2275" w:type="dxa"/>
            <w:tcBorders>
              <w:left w:val="single" w:sz="4" w:space="0" w:color="000000"/>
              <w:bottom w:val="single" w:sz="4" w:space="0" w:color="000000"/>
            </w:tcBorders>
            <w:shd w:val="clear" w:color="auto" w:fill="auto"/>
            <w:vAlign w:val="center"/>
          </w:tcPr>
          <w:p w14:paraId="21056A20" w14:textId="77777777" w:rsidR="00940686" w:rsidRPr="00891296" w:rsidRDefault="00940686" w:rsidP="006A5B98">
            <w:pPr>
              <w:snapToGrid w:val="0"/>
              <w:rPr>
                <w:rFonts w:ascii="PT Astra Serif" w:eastAsia="Times New Roman" w:hAnsi="PT Astra Serif" w:cs="Times New Roman"/>
                <w:sz w:val="20"/>
                <w:szCs w:val="20"/>
                <w:lang w:eastAsia="ru-RU"/>
              </w:rPr>
            </w:pPr>
          </w:p>
          <w:p w14:paraId="67C515EE" w14:textId="77777777" w:rsidR="00940686" w:rsidRPr="00891296" w:rsidRDefault="00940686" w:rsidP="006A5B98">
            <w:pPr>
              <w:rPr>
                <w:rFonts w:ascii="PT Astra Serif" w:hAnsi="PT Astra Serif"/>
                <w:sz w:val="20"/>
                <w:szCs w:val="20"/>
              </w:rPr>
            </w:pPr>
            <w:r w:rsidRPr="00891296">
              <w:rPr>
                <w:rFonts w:ascii="PT Astra Serif" w:hAnsi="PT Astra Serif" w:cs="Times New Roman"/>
                <w:sz w:val="20"/>
                <w:szCs w:val="20"/>
              </w:rPr>
              <w:t>занятые</w:t>
            </w:r>
          </w:p>
        </w:tc>
        <w:tc>
          <w:tcPr>
            <w:tcW w:w="992" w:type="dxa"/>
            <w:tcBorders>
              <w:left w:val="single" w:sz="4" w:space="0" w:color="000000"/>
              <w:bottom w:val="single" w:sz="4" w:space="0" w:color="000000"/>
            </w:tcBorders>
            <w:shd w:val="clear" w:color="auto" w:fill="DEEAF6"/>
            <w:vAlign w:val="center"/>
          </w:tcPr>
          <w:p w14:paraId="0EE7302B"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59,0</w:t>
            </w:r>
          </w:p>
        </w:tc>
        <w:tc>
          <w:tcPr>
            <w:tcW w:w="992" w:type="dxa"/>
            <w:tcBorders>
              <w:left w:val="single" w:sz="4" w:space="0" w:color="000000"/>
              <w:bottom w:val="single" w:sz="4" w:space="0" w:color="000000"/>
              <w:right w:val="single" w:sz="4" w:space="0" w:color="auto"/>
            </w:tcBorders>
            <w:shd w:val="clear" w:color="auto" w:fill="DEEAF6"/>
            <w:vAlign w:val="center"/>
          </w:tcPr>
          <w:p w14:paraId="562F99E4"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59,0</w:t>
            </w:r>
          </w:p>
        </w:tc>
        <w:tc>
          <w:tcPr>
            <w:tcW w:w="971" w:type="dxa"/>
            <w:tcBorders>
              <w:left w:val="single" w:sz="4" w:space="0" w:color="auto"/>
              <w:bottom w:val="single" w:sz="4" w:space="0" w:color="000000"/>
              <w:right w:val="single" w:sz="4" w:space="0" w:color="auto"/>
            </w:tcBorders>
            <w:shd w:val="clear" w:color="auto" w:fill="DEEAF6"/>
            <w:vAlign w:val="center"/>
          </w:tcPr>
          <w:p w14:paraId="7B2FA979"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49,5</w:t>
            </w:r>
          </w:p>
        </w:tc>
        <w:tc>
          <w:tcPr>
            <w:tcW w:w="872" w:type="dxa"/>
            <w:tcBorders>
              <w:left w:val="single" w:sz="4" w:space="0" w:color="auto"/>
              <w:bottom w:val="single" w:sz="4" w:space="0" w:color="000000"/>
              <w:right w:val="single" w:sz="4" w:space="0" w:color="auto"/>
            </w:tcBorders>
            <w:shd w:val="clear" w:color="auto" w:fill="DEEAF6"/>
            <w:vAlign w:val="center"/>
          </w:tcPr>
          <w:p w14:paraId="6E858B81"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48,5</w:t>
            </w:r>
          </w:p>
        </w:tc>
        <w:tc>
          <w:tcPr>
            <w:tcW w:w="1418" w:type="dxa"/>
            <w:tcBorders>
              <w:left w:val="single" w:sz="4" w:space="0" w:color="auto"/>
              <w:bottom w:val="single" w:sz="4" w:space="0" w:color="000000"/>
              <w:right w:val="single" w:sz="4" w:space="0" w:color="auto"/>
            </w:tcBorders>
            <w:shd w:val="clear" w:color="auto" w:fill="DEEAF6"/>
            <w:vAlign w:val="center"/>
          </w:tcPr>
          <w:p w14:paraId="1445BA25"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54,75</w:t>
            </w:r>
          </w:p>
        </w:tc>
        <w:tc>
          <w:tcPr>
            <w:tcW w:w="2693" w:type="dxa"/>
            <w:tcBorders>
              <w:left w:val="single" w:sz="4" w:space="0" w:color="auto"/>
              <w:bottom w:val="single" w:sz="4" w:space="0" w:color="000000"/>
              <w:right w:val="single" w:sz="4" w:space="0" w:color="000000"/>
            </w:tcBorders>
            <w:shd w:val="clear" w:color="auto" w:fill="DEEAF6"/>
            <w:vAlign w:val="center"/>
          </w:tcPr>
          <w:p w14:paraId="5202CEAB"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47,75</w:t>
            </w:r>
          </w:p>
        </w:tc>
      </w:tr>
      <w:tr w:rsidR="00940686" w:rsidRPr="00891296" w14:paraId="6503E0F2" w14:textId="77777777" w:rsidTr="006A5B98">
        <w:trPr>
          <w:trHeight w:val="760"/>
        </w:trPr>
        <w:tc>
          <w:tcPr>
            <w:tcW w:w="2275" w:type="dxa"/>
            <w:tcBorders>
              <w:left w:val="single" w:sz="4" w:space="0" w:color="000000"/>
              <w:bottom w:val="single" w:sz="4" w:space="0" w:color="000000"/>
            </w:tcBorders>
            <w:shd w:val="clear" w:color="auto" w:fill="auto"/>
            <w:vAlign w:val="center"/>
          </w:tcPr>
          <w:p w14:paraId="585CABAA" w14:textId="77777777" w:rsidR="00940686" w:rsidRPr="00891296" w:rsidRDefault="00940686" w:rsidP="006A5B98">
            <w:pPr>
              <w:snapToGrid w:val="0"/>
              <w:rPr>
                <w:rFonts w:ascii="PT Astra Serif" w:eastAsia="Times New Roman" w:hAnsi="PT Astra Serif" w:cs="Times New Roman"/>
                <w:sz w:val="20"/>
                <w:szCs w:val="20"/>
                <w:lang w:eastAsia="ru-RU"/>
              </w:rPr>
            </w:pPr>
          </w:p>
          <w:p w14:paraId="7632821B" w14:textId="77777777" w:rsidR="00940686" w:rsidRPr="00891296" w:rsidRDefault="00940686" w:rsidP="006A5B98">
            <w:pPr>
              <w:rPr>
                <w:rFonts w:ascii="PT Astra Serif" w:hAnsi="PT Astra Serif"/>
                <w:sz w:val="20"/>
                <w:szCs w:val="20"/>
              </w:rPr>
            </w:pPr>
            <w:r w:rsidRPr="00891296">
              <w:rPr>
                <w:rFonts w:ascii="PT Astra Serif" w:eastAsia="Times New Roman" w:hAnsi="PT Astra Serif" w:cs="Times New Roman"/>
                <w:sz w:val="20"/>
                <w:szCs w:val="20"/>
                <w:lang w:eastAsia="ru-RU"/>
              </w:rPr>
              <w:t>физические лица</w:t>
            </w:r>
          </w:p>
        </w:tc>
        <w:tc>
          <w:tcPr>
            <w:tcW w:w="992" w:type="dxa"/>
            <w:tcBorders>
              <w:left w:val="single" w:sz="4" w:space="0" w:color="000000"/>
              <w:bottom w:val="single" w:sz="4" w:space="0" w:color="000000"/>
            </w:tcBorders>
            <w:shd w:val="clear" w:color="auto" w:fill="DEEAF6"/>
            <w:vAlign w:val="center"/>
          </w:tcPr>
          <w:p w14:paraId="0AB62E7D" w14:textId="77777777" w:rsidR="00940686" w:rsidRPr="00891296" w:rsidRDefault="00940686" w:rsidP="006A5B98">
            <w:pPr>
              <w:spacing w:line="216" w:lineRule="auto"/>
              <w:jc w:val="center"/>
              <w:rPr>
                <w:rFonts w:ascii="PT Astra Serif" w:hAnsi="PT Astra Serif"/>
                <w:sz w:val="20"/>
                <w:szCs w:val="20"/>
              </w:rPr>
            </w:pPr>
            <w:r w:rsidRPr="00891296">
              <w:rPr>
                <w:rFonts w:ascii="PT Astra Serif" w:eastAsia="Times New Roman" w:hAnsi="PT Astra Serif" w:cs="Times New Roman"/>
                <w:sz w:val="20"/>
                <w:szCs w:val="20"/>
                <w:lang w:eastAsia="ru-RU"/>
              </w:rPr>
              <w:t>48</w:t>
            </w:r>
          </w:p>
        </w:tc>
        <w:tc>
          <w:tcPr>
            <w:tcW w:w="992" w:type="dxa"/>
            <w:tcBorders>
              <w:left w:val="single" w:sz="4" w:space="0" w:color="000000"/>
              <w:bottom w:val="single" w:sz="4" w:space="0" w:color="000000"/>
              <w:right w:val="single" w:sz="4" w:space="0" w:color="auto"/>
            </w:tcBorders>
            <w:shd w:val="clear" w:color="auto" w:fill="DEEAF6"/>
            <w:vAlign w:val="center"/>
          </w:tcPr>
          <w:p w14:paraId="0A221B73" w14:textId="77777777" w:rsidR="00940686" w:rsidRPr="00891296" w:rsidRDefault="00940686" w:rsidP="006A5B98">
            <w:pPr>
              <w:spacing w:line="216" w:lineRule="auto"/>
              <w:jc w:val="center"/>
              <w:rPr>
                <w:rFonts w:ascii="PT Astra Serif" w:hAnsi="PT Astra Serif"/>
                <w:sz w:val="20"/>
                <w:szCs w:val="20"/>
              </w:rPr>
            </w:pPr>
            <w:r w:rsidRPr="00891296">
              <w:rPr>
                <w:rFonts w:ascii="PT Astra Serif" w:hAnsi="PT Astra Serif"/>
                <w:sz w:val="20"/>
                <w:szCs w:val="20"/>
              </w:rPr>
              <w:t>47</w:t>
            </w:r>
          </w:p>
        </w:tc>
        <w:tc>
          <w:tcPr>
            <w:tcW w:w="971" w:type="dxa"/>
            <w:tcBorders>
              <w:left w:val="single" w:sz="4" w:space="0" w:color="auto"/>
              <w:bottom w:val="single" w:sz="4" w:space="0" w:color="000000"/>
              <w:right w:val="single" w:sz="4" w:space="0" w:color="auto"/>
            </w:tcBorders>
            <w:shd w:val="clear" w:color="auto" w:fill="DEEAF6"/>
            <w:vAlign w:val="center"/>
          </w:tcPr>
          <w:p w14:paraId="5983BA6E" w14:textId="77777777" w:rsidR="00940686" w:rsidRPr="00891296" w:rsidRDefault="00940686" w:rsidP="006A5B98">
            <w:pPr>
              <w:spacing w:line="216" w:lineRule="auto"/>
              <w:jc w:val="center"/>
              <w:rPr>
                <w:rFonts w:ascii="PT Astra Serif" w:hAnsi="PT Astra Serif"/>
                <w:sz w:val="20"/>
                <w:szCs w:val="20"/>
              </w:rPr>
            </w:pPr>
            <w:r w:rsidRPr="00891296">
              <w:rPr>
                <w:rFonts w:ascii="PT Astra Serif" w:hAnsi="PT Astra Serif"/>
                <w:sz w:val="20"/>
                <w:szCs w:val="20"/>
              </w:rPr>
              <w:t>41</w:t>
            </w:r>
          </w:p>
        </w:tc>
        <w:tc>
          <w:tcPr>
            <w:tcW w:w="872" w:type="dxa"/>
            <w:tcBorders>
              <w:left w:val="single" w:sz="4" w:space="0" w:color="auto"/>
              <w:bottom w:val="single" w:sz="4" w:space="0" w:color="000000"/>
              <w:right w:val="single" w:sz="4" w:space="0" w:color="auto"/>
            </w:tcBorders>
            <w:shd w:val="clear" w:color="auto" w:fill="DEEAF6"/>
            <w:vAlign w:val="center"/>
          </w:tcPr>
          <w:p w14:paraId="2D93FBE2" w14:textId="77777777" w:rsidR="00940686" w:rsidRPr="00891296" w:rsidRDefault="00940686" w:rsidP="006A5B98">
            <w:pPr>
              <w:spacing w:line="216" w:lineRule="auto"/>
              <w:jc w:val="center"/>
              <w:rPr>
                <w:rFonts w:ascii="PT Astra Serif" w:hAnsi="PT Astra Serif"/>
                <w:sz w:val="20"/>
                <w:szCs w:val="20"/>
              </w:rPr>
            </w:pPr>
            <w:r w:rsidRPr="00891296">
              <w:rPr>
                <w:rFonts w:ascii="PT Astra Serif" w:hAnsi="PT Astra Serif"/>
                <w:sz w:val="20"/>
                <w:szCs w:val="20"/>
              </w:rPr>
              <w:t>41</w:t>
            </w:r>
          </w:p>
        </w:tc>
        <w:tc>
          <w:tcPr>
            <w:tcW w:w="1418" w:type="dxa"/>
            <w:tcBorders>
              <w:left w:val="single" w:sz="4" w:space="0" w:color="auto"/>
              <w:bottom w:val="single" w:sz="4" w:space="0" w:color="000000"/>
              <w:right w:val="single" w:sz="4" w:space="0" w:color="auto"/>
            </w:tcBorders>
            <w:shd w:val="clear" w:color="auto" w:fill="DEEAF6"/>
            <w:vAlign w:val="center"/>
          </w:tcPr>
          <w:p w14:paraId="2132D27D" w14:textId="77777777" w:rsidR="00940686" w:rsidRPr="00891296" w:rsidRDefault="00940686" w:rsidP="006A5B98">
            <w:pPr>
              <w:spacing w:line="216" w:lineRule="auto"/>
              <w:jc w:val="center"/>
              <w:rPr>
                <w:rFonts w:ascii="PT Astra Serif" w:hAnsi="PT Astra Serif"/>
                <w:sz w:val="20"/>
                <w:szCs w:val="20"/>
              </w:rPr>
            </w:pPr>
            <w:r w:rsidRPr="00891296">
              <w:rPr>
                <w:rFonts w:ascii="PT Astra Serif" w:hAnsi="PT Astra Serif"/>
                <w:sz w:val="20"/>
                <w:szCs w:val="20"/>
              </w:rPr>
              <w:t>46</w:t>
            </w:r>
          </w:p>
        </w:tc>
        <w:tc>
          <w:tcPr>
            <w:tcW w:w="2693" w:type="dxa"/>
            <w:tcBorders>
              <w:left w:val="single" w:sz="4" w:space="0" w:color="auto"/>
              <w:bottom w:val="single" w:sz="4" w:space="0" w:color="000000"/>
              <w:right w:val="single" w:sz="4" w:space="0" w:color="000000"/>
            </w:tcBorders>
            <w:shd w:val="clear" w:color="auto" w:fill="DEEAF6"/>
            <w:vAlign w:val="center"/>
          </w:tcPr>
          <w:p w14:paraId="35C1C088" w14:textId="77777777" w:rsidR="00940686" w:rsidRPr="00891296" w:rsidRDefault="00940686" w:rsidP="006A5B98">
            <w:pPr>
              <w:spacing w:line="216" w:lineRule="auto"/>
              <w:jc w:val="center"/>
              <w:rPr>
                <w:rFonts w:ascii="PT Astra Serif" w:hAnsi="PT Astra Serif"/>
                <w:sz w:val="20"/>
                <w:szCs w:val="20"/>
              </w:rPr>
            </w:pPr>
            <w:r w:rsidRPr="00891296">
              <w:rPr>
                <w:rFonts w:ascii="PT Astra Serif" w:hAnsi="PT Astra Serif"/>
                <w:sz w:val="20"/>
                <w:szCs w:val="20"/>
              </w:rPr>
              <w:t>42</w:t>
            </w:r>
          </w:p>
        </w:tc>
      </w:tr>
      <w:tr w:rsidR="00940686" w:rsidRPr="00891296" w14:paraId="75D50F91" w14:textId="77777777" w:rsidTr="006A5B98">
        <w:trPr>
          <w:trHeight w:val="760"/>
        </w:trPr>
        <w:tc>
          <w:tcPr>
            <w:tcW w:w="2275" w:type="dxa"/>
            <w:tcBorders>
              <w:left w:val="single" w:sz="4" w:space="0" w:color="000000"/>
              <w:bottom w:val="single" w:sz="4" w:space="0" w:color="000000"/>
            </w:tcBorders>
            <w:shd w:val="clear" w:color="auto" w:fill="auto"/>
            <w:vAlign w:val="center"/>
          </w:tcPr>
          <w:p w14:paraId="60D97EF3" w14:textId="77777777" w:rsidR="00940686" w:rsidRPr="00891296" w:rsidRDefault="00940686" w:rsidP="006A5B98">
            <w:pPr>
              <w:snapToGrid w:val="0"/>
              <w:rPr>
                <w:rFonts w:ascii="PT Astra Serif" w:eastAsia="Times New Roman" w:hAnsi="PT Astra Serif" w:cs="Times New Roman"/>
                <w:sz w:val="20"/>
                <w:szCs w:val="20"/>
                <w:lang w:eastAsia="ru-RU"/>
              </w:rPr>
            </w:pPr>
          </w:p>
          <w:p w14:paraId="12E824B8" w14:textId="77777777" w:rsidR="00940686" w:rsidRPr="00891296" w:rsidRDefault="00940686" w:rsidP="006A5B98">
            <w:pPr>
              <w:rPr>
                <w:rFonts w:ascii="PT Astra Serif" w:hAnsi="PT Astra Serif"/>
                <w:sz w:val="20"/>
                <w:szCs w:val="20"/>
              </w:rPr>
            </w:pPr>
            <w:r w:rsidRPr="00891296">
              <w:rPr>
                <w:rFonts w:ascii="PT Astra Serif" w:hAnsi="PT Astra Serif" w:cs="Times New Roman"/>
                <w:sz w:val="20"/>
                <w:szCs w:val="20"/>
              </w:rPr>
              <w:t>штатные</w:t>
            </w:r>
          </w:p>
        </w:tc>
        <w:tc>
          <w:tcPr>
            <w:tcW w:w="992" w:type="dxa"/>
            <w:tcBorders>
              <w:left w:val="single" w:sz="4" w:space="0" w:color="000000"/>
              <w:bottom w:val="single" w:sz="4" w:space="0" w:color="000000"/>
            </w:tcBorders>
            <w:shd w:val="clear" w:color="auto" w:fill="DEEAF6"/>
            <w:vAlign w:val="center"/>
          </w:tcPr>
          <w:p w14:paraId="6ED564A8" w14:textId="77777777" w:rsidR="00940686" w:rsidRPr="00891296" w:rsidRDefault="00940686" w:rsidP="006A5B98">
            <w:pPr>
              <w:ind w:left="-108" w:right="-50"/>
              <w:jc w:val="center"/>
              <w:rPr>
                <w:rFonts w:ascii="PT Astra Serif" w:hAnsi="PT Astra Serif"/>
                <w:sz w:val="20"/>
                <w:szCs w:val="20"/>
              </w:rPr>
            </w:pPr>
            <w:r w:rsidRPr="00891296">
              <w:rPr>
                <w:rFonts w:ascii="PT Astra Serif" w:eastAsia="Times New Roman" w:hAnsi="PT Astra Serif" w:cs="Times New Roman"/>
                <w:sz w:val="20"/>
                <w:szCs w:val="20"/>
                <w:lang w:eastAsia="ru-RU"/>
              </w:rPr>
              <w:t>212,25</w:t>
            </w:r>
          </w:p>
        </w:tc>
        <w:tc>
          <w:tcPr>
            <w:tcW w:w="992" w:type="dxa"/>
            <w:tcBorders>
              <w:left w:val="single" w:sz="4" w:space="0" w:color="000000"/>
              <w:bottom w:val="single" w:sz="4" w:space="0" w:color="000000"/>
              <w:right w:val="single" w:sz="4" w:space="0" w:color="auto"/>
            </w:tcBorders>
            <w:shd w:val="clear" w:color="auto" w:fill="DEEAF6"/>
            <w:vAlign w:val="center"/>
          </w:tcPr>
          <w:p w14:paraId="0B837B9E" w14:textId="77777777" w:rsidR="00940686" w:rsidRPr="00891296" w:rsidRDefault="00940686" w:rsidP="006A5B98">
            <w:pPr>
              <w:ind w:left="-108" w:right="-50"/>
              <w:jc w:val="center"/>
              <w:rPr>
                <w:rFonts w:ascii="PT Astra Serif" w:hAnsi="PT Astra Serif"/>
                <w:sz w:val="20"/>
                <w:szCs w:val="20"/>
              </w:rPr>
            </w:pPr>
            <w:r w:rsidRPr="00891296">
              <w:rPr>
                <w:rFonts w:ascii="PT Astra Serif" w:hAnsi="PT Astra Serif"/>
                <w:sz w:val="20"/>
                <w:szCs w:val="20"/>
              </w:rPr>
              <w:t>218,0</w:t>
            </w:r>
          </w:p>
        </w:tc>
        <w:tc>
          <w:tcPr>
            <w:tcW w:w="971" w:type="dxa"/>
            <w:tcBorders>
              <w:left w:val="single" w:sz="4" w:space="0" w:color="auto"/>
              <w:bottom w:val="single" w:sz="4" w:space="0" w:color="000000"/>
              <w:right w:val="single" w:sz="4" w:space="0" w:color="auto"/>
            </w:tcBorders>
            <w:shd w:val="clear" w:color="auto" w:fill="DEEAF6"/>
            <w:vAlign w:val="center"/>
          </w:tcPr>
          <w:p w14:paraId="4E2A162B" w14:textId="77777777" w:rsidR="00940686" w:rsidRPr="00891296" w:rsidRDefault="00940686" w:rsidP="006A5B98">
            <w:pPr>
              <w:ind w:right="-50"/>
              <w:jc w:val="center"/>
              <w:rPr>
                <w:rFonts w:ascii="PT Astra Serif" w:hAnsi="PT Astra Serif"/>
                <w:sz w:val="20"/>
                <w:szCs w:val="20"/>
              </w:rPr>
            </w:pPr>
            <w:r w:rsidRPr="00891296">
              <w:rPr>
                <w:rFonts w:ascii="PT Astra Serif" w:hAnsi="PT Astra Serif"/>
                <w:sz w:val="20"/>
                <w:szCs w:val="20"/>
              </w:rPr>
              <w:t>218,25</w:t>
            </w:r>
          </w:p>
        </w:tc>
        <w:tc>
          <w:tcPr>
            <w:tcW w:w="872" w:type="dxa"/>
            <w:tcBorders>
              <w:left w:val="single" w:sz="4" w:space="0" w:color="auto"/>
              <w:bottom w:val="single" w:sz="4" w:space="0" w:color="000000"/>
              <w:right w:val="single" w:sz="4" w:space="0" w:color="auto"/>
            </w:tcBorders>
            <w:shd w:val="clear" w:color="auto" w:fill="DEEAF6"/>
            <w:vAlign w:val="center"/>
          </w:tcPr>
          <w:p w14:paraId="3FA14B2F" w14:textId="77777777" w:rsidR="00940686" w:rsidRPr="00891296" w:rsidRDefault="00940686" w:rsidP="006A5B98">
            <w:pPr>
              <w:ind w:right="-50"/>
              <w:jc w:val="center"/>
              <w:rPr>
                <w:rFonts w:ascii="PT Astra Serif" w:hAnsi="PT Astra Serif"/>
                <w:sz w:val="20"/>
                <w:szCs w:val="20"/>
              </w:rPr>
            </w:pPr>
            <w:r w:rsidRPr="00891296">
              <w:rPr>
                <w:rFonts w:ascii="PT Astra Serif" w:hAnsi="PT Astra Serif"/>
                <w:sz w:val="20"/>
                <w:szCs w:val="20"/>
              </w:rPr>
              <w:t>216,0</w:t>
            </w:r>
          </w:p>
        </w:tc>
        <w:tc>
          <w:tcPr>
            <w:tcW w:w="1418" w:type="dxa"/>
            <w:tcBorders>
              <w:left w:val="single" w:sz="4" w:space="0" w:color="auto"/>
              <w:bottom w:val="single" w:sz="4" w:space="0" w:color="000000"/>
              <w:right w:val="single" w:sz="4" w:space="0" w:color="auto"/>
            </w:tcBorders>
            <w:shd w:val="clear" w:color="auto" w:fill="DEEAF6"/>
            <w:vAlign w:val="center"/>
          </w:tcPr>
          <w:p w14:paraId="29CE2291" w14:textId="77777777" w:rsidR="00940686" w:rsidRPr="00891296" w:rsidRDefault="00940686" w:rsidP="006A5B98">
            <w:pPr>
              <w:ind w:right="-50"/>
              <w:jc w:val="center"/>
              <w:rPr>
                <w:rFonts w:ascii="PT Astra Serif" w:hAnsi="PT Astra Serif"/>
                <w:sz w:val="20"/>
                <w:szCs w:val="20"/>
              </w:rPr>
            </w:pPr>
            <w:r w:rsidRPr="00891296">
              <w:rPr>
                <w:rFonts w:ascii="PT Astra Serif" w:hAnsi="PT Astra Serif"/>
                <w:sz w:val="20"/>
                <w:szCs w:val="20"/>
              </w:rPr>
              <w:t>217,0</w:t>
            </w:r>
          </w:p>
        </w:tc>
        <w:tc>
          <w:tcPr>
            <w:tcW w:w="2693" w:type="dxa"/>
            <w:tcBorders>
              <w:left w:val="single" w:sz="4" w:space="0" w:color="auto"/>
              <w:bottom w:val="single" w:sz="4" w:space="0" w:color="000000"/>
              <w:right w:val="single" w:sz="4" w:space="0" w:color="000000"/>
            </w:tcBorders>
            <w:shd w:val="clear" w:color="auto" w:fill="DEEAF6"/>
            <w:vAlign w:val="center"/>
          </w:tcPr>
          <w:p w14:paraId="6410DC01" w14:textId="77777777" w:rsidR="00940686" w:rsidRPr="00891296" w:rsidRDefault="00940686" w:rsidP="006A5B98">
            <w:pPr>
              <w:ind w:right="-50"/>
              <w:jc w:val="center"/>
              <w:rPr>
                <w:rFonts w:ascii="PT Astra Serif" w:hAnsi="PT Astra Serif"/>
                <w:sz w:val="20"/>
                <w:szCs w:val="20"/>
              </w:rPr>
            </w:pPr>
            <w:r w:rsidRPr="00891296">
              <w:rPr>
                <w:rFonts w:ascii="PT Astra Serif" w:hAnsi="PT Astra Serif"/>
                <w:sz w:val="20"/>
                <w:szCs w:val="20"/>
              </w:rPr>
              <w:t>217,75</w:t>
            </w:r>
          </w:p>
        </w:tc>
      </w:tr>
      <w:tr w:rsidR="00940686" w:rsidRPr="00891296" w14:paraId="37F0E44F" w14:textId="77777777" w:rsidTr="006A5B98">
        <w:trPr>
          <w:trHeight w:val="760"/>
        </w:trPr>
        <w:tc>
          <w:tcPr>
            <w:tcW w:w="2275" w:type="dxa"/>
            <w:tcBorders>
              <w:left w:val="single" w:sz="4" w:space="0" w:color="000000"/>
              <w:bottom w:val="single" w:sz="4" w:space="0" w:color="000000"/>
            </w:tcBorders>
            <w:shd w:val="clear" w:color="auto" w:fill="auto"/>
            <w:vAlign w:val="bottom"/>
          </w:tcPr>
          <w:p w14:paraId="09C31B86" w14:textId="77777777" w:rsidR="00940686" w:rsidRPr="00891296" w:rsidRDefault="00940686" w:rsidP="006A5B98">
            <w:pPr>
              <w:snapToGrid w:val="0"/>
              <w:rPr>
                <w:rFonts w:ascii="PT Astra Serif" w:eastAsia="Times New Roman" w:hAnsi="PT Astra Serif" w:cs="Times New Roman"/>
                <w:sz w:val="20"/>
                <w:szCs w:val="20"/>
                <w:lang w:eastAsia="ru-RU"/>
              </w:rPr>
            </w:pPr>
          </w:p>
          <w:p w14:paraId="1D03A23F" w14:textId="77777777" w:rsidR="00940686" w:rsidRPr="00891296" w:rsidRDefault="00940686" w:rsidP="006A5B98">
            <w:pPr>
              <w:rPr>
                <w:rFonts w:ascii="PT Astra Serif" w:hAnsi="PT Astra Serif"/>
                <w:sz w:val="20"/>
                <w:szCs w:val="20"/>
              </w:rPr>
            </w:pPr>
            <w:r w:rsidRPr="00891296">
              <w:rPr>
                <w:rFonts w:ascii="PT Astra Serif" w:hAnsi="PT Astra Serif" w:cs="Times New Roman"/>
                <w:sz w:val="20"/>
                <w:szCs w:val="20"/>
              </w:rPr>
              <w:t>занятые</w:t>
            </w:r>
          </w:p>
        </w:tc>
        <w:tc>
          <w:tcPr>
            <w:tcW w:w="992" w:type="dxa"/>
            <w:tcBorders>
              <w:left w:val="single" w:sz="4" w:space="0" w:color="000000"/>
              <w:bottom w:val="single" w:sz="4" w:space="0" w:color="000000"/>
            </w:tcBorders>
            <w:shd w:val="clear" w:color="auto" w:fill="DEEAF6"/>
            <w:vAlign w:val="center"/>
          </w:tcPr>
          <w:p w14:paraId="2F741810"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179,75</w:t>
            </w:r>
          </w:p>
        </w:tc>
        <w:tc>
          <w:tcPr>
            <w:tcW w:w="992" w:type="dxa"/>
            <w:tcBorders>
              <w:left w:val="single" w:sz="4" w:space="0" w:color="000000"/>
              <w:bottom w:val="single" w:sz="4" w:space="0" w:color="000000"/>
              <w:right w:val="single" w:sz="4" w:space="0" w:color="auto"/>
            </w:tcBorders>
            <w:shd w:val="clear" w:color="auto" w:fill="DEEAF6"/>
            <w:vAlign w:val="center"/>
          </w:tcPr>
          <w:p w14:paraId="13CBFB1A"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178,75</w:t>
            </w:r>
          </w:p>
        </w:tc>
        <w:tc>
          <w:tcPr>
            <w:tcW w:w="971" w:type="dxa"/>
            <w:tcBorders>
              <w:left w:val="single" w:sz="4" w:space="0" w:color="auto"/>
              <w:bottom w:val="single" w:sz="4" w:space="0" w:color="000000"/>
              <w:right w:val="single" w:sz="4" w:space="0" w:color="auto"/>
            </w:tcBorders>
            <w:shd w:val="clear" w:color="auto" w:fill="DEEAF6"/>
            <w:vAlign w:val="center"/>
          </w:tcPr>
          <w:p w14:paraId="136CCD65"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173,5</w:t>
            </w:r>
          </w:p>
        </w:tc>
        <w:tc>
          <w:tcPr>
            <w:tcW w:w="872" w:type="dxa"/>
            <w:tcBorders>
              <w:left w:val="single" w:sz="4" w:space="0" w:color="auto"/>
              <w:bottom w:val="single" w:sz="4" w:space="0" w:color="000000"/>
              <w:right w:val="single" w:sz="4" w:space="0" w:color="auto"/>
            </w:tcBorders>
            <w:shd w:val="clear" w:color="auto" w:fill="DEEAF6"/>
            <w:vAlign w:val="center"/>
          </w:tcPr>
          <w:p w14:paraId="501050F7"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168,25</w:t>
            </w:r>
          </w:p>
        </w:tc>
        <w:tc>
          <w:tcPr>
            <w:tcW w:w="1418" w:type="dxa"/>
            <w:tcBorders>
              <w:left w:val="single" w:sz="4" w:space="0" w:color="auto"/>
              <w:bottom w:val="single" w:sz="4" w:space="0" w:color="000000"/>
              <w:right w:val="single" w:sz="4" w:space="0" w:color="auto"/>
            </w:tcBorders>
            <w:shd w:val="clear" w:color="auto" w:fill="DEEAF6"/>
            <w:vAlign w:val="center"/>
          </w:tcPr>
          <w:p w14:paraId="1CFEF331"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158,5</w:t>
            </w:r>
          </w:p>
        </w:tc>
        <w:tc>
          <w:tcPr>
            <w:tcW w:w="2693" w:type="dxa"/>
            <w:tcBorders>
              <w:left w:val="single" w:sz="4" w:space="0" w:color="auto"/>
              <w:bottom w:val="single" w:sz="4" w:space="0" w:color="000000"/>
              <w:right w:val="single" w:sz="4" w:space="0" w:color="000000"/>
            </w:tcBorders>
            <w:shd w:val="clear" w:color="auto" w:fill="DEEAF6"/>
            <w:vAlign w:val="center"/>
          </w:tcPr>
          <w:p w14:paraId="7BC46202"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163,25</w:t>
            </w:r>
          </w:p>
        </w:tc>
      </w:tr>
      <w:tr w:rsidR="00940686" w:rsidRPr="00891296" w14:paraId="05EFB528" w14:textId="77777777" w:rsidTr="006A5B98">
        <w:trPr>
          <w:trHeight w:val="760"/>
        </w:trPr>
        <w:tc>
          <w:tcPr>
            <w:tcW w:w="2275" w:type="dxa"/>
            <w:tcBorders>
              <w:left w:val="single" w:sz="4" w:space="0" w:color="000000"/>
              <w:bottom w:val="single" w:sz="4" w:space="0" w:color="000000"/>
            </w:tcBorders>
            <w:shd w:val="clear" w:color="auto" w:fill="auto"/>
            <w:vAlign w:val="bottom"/>
          </w:tcPr>
          <w:p w14:paraId="2F736EA9" w14:textId="77777777" w:rsidR="00940686" w:rsidRPr="00891296" w:rsidRDefault="00940686" w:rsidP="006A5B98">
            <w:pPr>
              <w:snapToGrid w:val="0"/>
              <w:rPr>
                <w:rFonts w:ascii="PT Astra Serif" w:eastAsia="Times New Roman" w:hAnsi="PT Astra Serif" w:cs="Times New Roman"/>
                <w:sz w:val="20"/>
                <w:szCs w:val="20"/>
                <w:lang w:eastAsia="ru-RU"/>
              </w:rPr>
            </w:pPr>
          </w:p>
          <w:p w14:paraId="7A691991" w14:textId="77777777" w:rsidR="00940686" w:rsidRPr="00891296" w:rsidRDefault="00940686" w:rsidP="006A5B98">
            <w:pPr>
              <w:rPr>
                <w:rFonts w:ascii="PT Astra Serif" w:hAnsi="PT Astra Serif"/>
                <w:sz w:val="20"/>
                <w:szCs w:val="20"/>
              </w:rPr>
            </w:pPr>
            <w:r w:rsidRPr="00891296">
              <w:rPr>
                <w:rFonts w:ascii="PT Astra Serif" w:hAnsi="PT Astra Serif" w:cs="Times New Roman"/>
                <w:sz w:val="20"/>
                <w:szCs w:val="20"/>
              </w:rPr>
              <w:t>физические лица</w:t>
            </w:r>
          </w:p>
        </w:tc>
        <w:tc>
          <w:tcPr>
            <w:tcW w:w="992" w:type="dxa"/>
            <w:tcBorders>
              <w:left w:val="single" w:sz="4" w:space="0" w:color="000000"/>
              <w:bottom w:val="single" w:sz="4" w:space="0" w:color="000000"/>
            </w:tcBorders>
            <w:shd w:val="clear" w:color="auto" w:fill="DEEAF6"/>
            <w:vAlign w:val="center"/>
          </w:tcPr>
          <w:p w14:paraId="2D06B727" w14:textId="77777777" w:rsidR="00940686" w:rsidRPr="00891296" w:rsidRDefault="00940686" w:rsidP="006A5B98">
            <w:pPr>
              <w:spacing w:line="216" w:lineRule="auto"/>
              <w:jc w:val="center"/>
              <w:rPr>
                <w:rFonts w:ascii="PT Astra Serif" w:hAnsi="PT Astra Serif"/>
                <w:sz w:val="20"/>
                <w:szCs w:val="20"/>
              </w:rPr>
            </w:pPr>
            <w:r w:rsidRPr="00891296">
              <w:rPr>
                <w:rFonts w:ascii="PT Astra Serif" w:eastAsia="Times New Roman" w:hAnsi="PT Astra Serif" w:cs="Times New Roman"/>
                <w:sz w:val="20"/>
                <w:szCs w:val="20"/>
                <w:lang w:eastAsia="ru-RU"/>
              </w:rPr>
              <w:t>167</w:t>
            </w:r>
          </w:p>
        </w:tc>
        <w:tc>
          <w:tcPr>
            <w:tcW w:w="992" w:type="dxa"/>
            <w:tcBorders>
              <w:left w:val="single" w:sz="4" w:space="0" w:color="000000"/>
              <w:bottom w:val="single" w:sz="4" w:space="0" w:color="000000"/>
              <w:right w:val="single" w:sz="4" w:space="0" w:color="auto"/>
            </w:tcBorders>
            <w:shd w:val="clear" w:color="auto" w:fill="DEEAF6"/>
            <w:vAlign w:val="center"/>
          </w:tcPr>
          <w:p w14:paraId="75AD2729" w14:textId="77777777" w:rsidR="00940686" w:rsidRPr="00891296" w:rsidRDefault="00940686" w:rsidP="006A5B98">
            <w:pPr>
              <w:spacing w:line="216" w:lineRule="auto"/>
              <w:jc w:val="center"/>
              <w:rPr>
                <w:rFonts w:ascii="PT Astra Serif" w:hAnsi="PT Astra Serif"/>
                <w:sz w:val="20"/>
                <w:szCs w:val="20"/>
              </w:rPr>
            </w:pPr>
            <w:r w:rsidRPr="00891296">
              <w:rPr>
                <w:rFonts w:ascii="PT Astra Serif" w:hAnsi="PT Astra Serif"/>
                <w:sz w:val="20"/>
                <w:szCs w:val="20"/>
              </w:rPr>
              <w:t>163</w:t>
            </w:r>
          </w:p>
        </w:tc>
        <w:tc>
          <w:tcPr>
            <w:tcW w:w="971" w:type="dxa"/>
            <w:tcBorders>
              <w:left w:val="single" w:sz="4" w:space="0" w:color="auto"/>
              <w:bottom w:val="single" w:sz="4" w:space="0" w:color="000000"/>
              <w:right w:val="single" w:sz="4" w:space="0" w:color="auto"/>
            </w:tcBorders>
            <w:shd w:val="clear" w:color="auto" w:fill="DEEAF6"/>
            <w:vAlign w:val="center"/>
          </w:tcPr>
          <w:p w14:paraId="0EC4417D" w14:textId="77777777" w:rsidR="00940686" w:rsidRPr="00891296" w:rsidRDefault="00940686" w:rsidP="006A5B98">
            <w:pPr>
              <w:spacing w:line="216" w:lineRule="auto"/>
              <w:jc w:val="center"/>
              <w:rPr>
                <w:rFonts w:ascii="PT Astra Serif" w:hAnsi="PT Astra Serif"/>
                <w:sz w:val="20"/>
                <w:szCs w:val="20"/>
              </w:rPr>
            </w:pPr>
            <w:r w:rsidRPr="00891296">
              <w:rPr>
                <w:rFonts w:ascii="PT Astra Serif" w:hAnsi="PT Astra Serif"/>
                <w:sz w:val="20"/>
                <w:szCs w:val="20"/>
              </w:rPr>
              <w:t>172</w:t>
            </w:r>
          </w:p>
        </w:tc>
        <w:tc>
          <w:tcPr>
            <w:tcW w:w="872" w:type="dxa"/>
            <w:tcBorders>
              <w:left w:val="single" w:sz="4" w:space="0" w:color="auto"/>
              <w:bottom w:val="single" w:sz="4" w:space="0" w:color="000000"/>
              <w:right w:val="single" w:sz="4" w:space="0" w:color="auto"/>
            </w:tcBorders>
            <w:shd w:val="clear" w:color="auto" w:fill="DEEAF6"/>
            <w:vAlign w:val="center"/>
          </w:tcPr>
          <w:p w14:paraId="1A1119FA" w14:textId="77777777" w:rsidR="00940686" w:rsidRPr="00891296" w:rsidRDefault="00940686" w:rsidP="006A5B98">
            <w:pPr>
              <w:spacing w:line="216" w:lineRule="auto"/>
              <w:jc w:val="center"/>
              <w:rPr>
                <w:rFonts w:ascii="PT Astra Serif" w:hAnsi="PT Astra Serif"/>
                <w:sz w:val="20"/>
                <w:szCs w:val="20"/>
              </w:rPr>
            </w:pPr>
            <w:r w:rsidRPr="00891296">
              <w:rPr>
                <w:rFonts w:ascii="PT Astra Serif" w:hAnsi="PT Astra Serif"/>
                <w:sz w:val="20"/>
                <w:szCs w:val="20"/>
              </w:rPr>
              <w:t>172</w:t>
            </w:r>
          </w:p>
        </w:tc>
        <w:tc>
          <w:tcPr>
            <w:tcW w:w="1418" w:type="dxa"/>
            <w:tcBorders>
              <w:left w:val="single" w:sz="4" w:space="0" w:color="auto"/>
              <w:bottom w:val="single" w:sz="4" w:space="0" w:color="000000"/>
              <w:right w:val="single" w:sz="4" w:space="0" w:color="auto"/>
            </w:tcBorders>
            <w:shd w:val="clear" w:color="auto" w:fill="DEEAF6"/>
            <w:vAlign w:val="center"/>
          </w:tcPr>
          <w:p w14:paraId="1D1E3CD3" w14:textId="77777777" w:rsidR="00940686" w:rsidRPr="00891296" w:rsidRDefault="00940686" w:rsidP="006A5B98">
            <w:pPr>
              <w:spacing w:line="216" w:lineRule="auto"/>
              <w:jc w:val="center"/>
              <w:rPr>
                <w:rFonts w:ascii="PT Astra Serif" w:hAnsi="PT Astra Serif"/>
                <w:sz w:val="20"/>
                <w:szCs w:val="20"/>
              </w:rPr>
            </w:pPr>
            <w:r w:rsidRPr="00891296">
              <w:rPr>
                <w:rFonts w:ascii="PT Astra Serif" w:hAnsi="PT Astra Serif"/>
                <w:sz w:val="20"/>
                <w:szCs w:val="20"/>
              </w:rPr>
              <w:t>157</w:t>
            </w:r>
          </w:p>
        </w:tc>
        <w:tc>
          <w:tcPr>
            <w:tcW w:w="2693" w:type="dxa"/>
            <w:tcBorders>
              <w:left w:val="single" w:sz="4" w:space="0" w:color="auto"/>
              <w:bottom w:val="single" w:sz="4" w:space="0" w:color="000000"/>
              <w:right w:val="single" w:sz="4" w:space="0" w:color="000000"/>
            </w:tcBorders>
            <w:shd w:val="clear" w:color="auto" w:fill="DEEAF6"/>
            <w:vAlign w:val="center"/>
          </w:tcPr>
          <w:p w14:paraId="2C103C8D" w14:textId="77777777" w:rsidR="00940686" w:rsidRPr="00891296" w:rsidRDefault="00940686" w:rsidP="006A5B98">
            <w:pPr>
              <w:spacing w:line="216" w:lineRule="auto"/>
              <w:jc w:val="center"/>
              <w:rPr>
                <w:rFonts w:ascii="PT Astra Serif" w:hAnsi="PT Astra Serif"/>
                <w:sz w:val="20"/>
                <w:szCs w:val="20"/>
              </w:rPr>
            </w:pPr>
            <w:r w:rsidRPr="00891296">
              <w:rPr>
                <w:rFonts w:ascii="PT Astra Serif" w:hAnsi="PT Astra Serif"/>
                <w:sz w:val="20"/>
                <w:szCs w:val="20"/>
              </w:rPr>
              <w:t>158</w:t>
            </w:r>
          </w:p>
        </w:tc>
      </w:tr>
      <w:tr w:rsidR="00940686" w:rsidRPr="00891296" w14:paraId="5FA1EBCE" w14:textId="77777777" w:rsidTr="006A5B98">
        <w:trPr>
          <w:trHeight w:val="760"/>
        </w:trPr>
        <w:tc>
          <w:tcPr>
            <w:tcW w:w="2275" w:type="dxa"/>
            <w:tcBorders>
              <w:left w:val="single" w:sz="4" w:space="0" w:color="000000"/>
              <w:bottom w:val="single" w:sz="4" w:space="0" w:color="000000"/>
            </w:tcBorders>
            <w:shd w:val="clear" w:color="auto" w:fill="auto"/>
            <w:vAlign w:val="bottom"/>
          </w:tcPr>
          <w:p w14:paraId="58058164" w14:textId="77777777" w:rsidR="00940686" w:rsidRPr="00891296" w:rsidRDefault="00940686" w:rsidP="006A5B98">
            <w:pPr>
              <w:rPr>
                <w:rFonts w:ascii="PT Astra Serif" w:hAnsi="PT Astra Serif"/>
                <w:sz w:val="20"/>
                <w:szCs w:val="20"/>
              </w:rPr>
            </w:pPr>
            <w:r w:rsidRPr="00891296">
              <w:rPr>
                <w:rFonts w:ascii="PT Astra Serif" w:eastAsia="Times New Roman" w:hAnsi="PT Astra Serif" w:cs="Times New Roman"/>
                <w:sz w:val="20"/>
                <w:szCs w:val="20"/>
                <w:lang w:eastAsia="ru-RU"/>
              </w:rPr>
              <w:t>Обеспеченность врачами</w:t>
            </w:r>
            <w:r w:rsidRPr="00891296">
              <w:rPr>
                <w:rFonts w:ascii="PT Astra Serif" w:hAnsi="PT Astra Serif" w:cs="Times New Roman"/>
                <w:sz w:val="20"/>
                <w:szCs w:val="20"/>
              </w:rPr>
              <w:t xml:space="preserve"> (на 10 тыс. нас.)</w:t>
            </w:r>
          </w:p>
        </w:tc>
        <w:tc>
          <w:tcPr>
            <w:tcW w:w="992" w:type="dxa"/>
            <w:tcBorders>
              <w:left w:val="single" w:sz="4" w:space="0" w:color="000000"/>
              <w:bottom w:val="single" w:sz="4" w:space="0" w:color="000000"/>
            </w:tcBorders>
            <w:shd w:val="clear" w:color="auto" w:fill="DEEAF6"/>
            <w:vAlign w:val="center"/>
          </w:tcPr>
          <w:p w14:paraId="6641CC91" w14:textId="77777777" w:rsidR="00940686" w:rsidRPr="00891296" w:rsidRDefault="00940686" w:rsidP="006A5B98">
            <w:pPr>
              <w:spacing w:line="216" w:lineRule="auto"/>
              <w:jc w:val="center"/>
              <w:rPr>
                <w:rFonts w:ascii="PT Astra Serif" w:hAnsi="PT Astra Serif"/>
                <w:sz w:val="20"/>
                <w:szCs w:val="20"/>
              </w:rPr>
            </w:pPr>
            <w:r w:rsidRPr="00891296">
              <w:rPr>
                <w:rFonts w:ascii="PT Astra Serif" w:eastAsia="Times New Roman" w:hAnsi="PT Astra Serif" w:cs="Times New Roman"/>
                <w:sz w:val="20"/>
                <w:szCs w:val="20"/>
                <w:lang w:eastAsia="ru-RU"/>
              </w:rPr>
              <w:t>19,6</w:t>
            </w:r>
          </w:p>
        </w:tc>
        <w:tc>
          <w:tcPr>
            <w:tcW w:w="992" w:type="dxa"/>
            <w:tcBorders>
              <w:left w:val="single" w:sz="4" w:space="0" w:color="000000"/>
              <w:bottom w:val="single" w:sz="4" w:space="0" w:color="000000"/>
              <w:right w:val="single" w:sz="4" w:space="0" w:color="auto"/>
            </w:tcBorders>
            <w:shd w:val="clear" w:color="auto" w:fill="DEEAF6"/>
            <w:vAlign w:val="center"/>
          </w:tcPr>
          <w:p w14:paraId="0551BE75" w14:textId="77777777" w:rsidR="00940686" w:rsidRPr="00891296" w:rsidRDefault="00940686" w:rsidP="006A5B98">
            <w:pPr>
              <w:spacing w:line="216" w:lineRule="auto"/>
              <w:jc w:val="center"/>
              <w:rPr>
                <w:rFonts w:ascii="PT Astra Serif" w:hAnsi="PT Astra Serif"/>
                <w:sz w:val="20"/>
                <w:szCs w:val="20"/>
              </w:rPr>
            </w:pPr>
            <w:r w:rsidRPr="00891296">
              <w:rPr>
                <w:rFonts w:ascii="PT Astra Serif" w:hAnsi="PT Astra Serif"/>
                <w:sz w:val="20"/>
                <w:szCs w:val="20"/>
              </w:rPr>
              <w:t>19,6</w:t>
            </w:r>
          </w:p>
        </w:tc>
        <w:tc>
          <w:tcPr>
            <w:tcW w:w="971" w:type="dxa"/>
            <w:tcBorders>
              <w:left w:val="single" w:sz="4" w:space="0" w:color="auto"/>
              <w:bottom w:val="single" w:sz="4" w:space="0" w:color="000000"/>
              <w:right w:val="single" w:sz="4" w:space="0" w:color="auto"/>
            </w:tcBorders>
            <w:shd w:val="clear" w:color="auto" w:fill="DEEAF6"/>
            <w:vAlign w:val="center"/>
          </w:tcPr>
          <w:p w14:paraId="2C043192" w14:textId="77777777" w:rsidR="00940686" w:rsidRPr="00891296" w:rsidRDefault="00940686" w:rsidP="006A5B98">
            <w:pPr>
              <w:spacing w:line="216" w:lineRule="auto"/>
              <w:jc w:val="center"/>
              <w:rPr>
                <w:rFonts w:ascii="PT Astra Serif" w:hAnsi="PT Astra Serif"/>
                <w:sz w:val="20"/>
                <w:szCs w:val="20"/>
              </w:rPr>
            </w:pPr>
            <w:r w:rsidRPr="00891296">
              <w:rPr>
                <w:rFonts w:ascii="PT Astra Serif" w:hAnsi="PT Astra Serif"/>
                <w:sz w:val="20"/>
                <w:szCs w:val="20"/>
              </w:rPr>
              <w:t>17,3</w:t>
            </w:r>
          </w:p>
        </w:tc>
        <w:tc>
          <w:tcPr>
            <w:tcW w:w="872" w:type="dxa"/>
            <w:tcBorders>
              <w:left w:val="single" w:sz="4" w:space="0" w:color="auto"/>
              <w:bottom w:val="single" w:sz="4" w:space="0" w:color="000000"/>
              <w:right w:val="single" w:sz="4" w:space="0" w:color="auto"/>
            </w:tcBorders>
            <w:shd w:val="clear" w:color="auto" w:fill="DEEAF6"/>
            <w:vAlign w:val="center"/>
          </w:tcPr>
          <w:p w14:paraId="37EE882E" w14:textId="77777777" w:rsidR="00940686" w:rsidRPr="00891296" w:rsidRDefault="00940686" w:rsidP="006A5B98">
            <w:pPr>
              <w:spacing w:line="216" w:lineRule="auto"/>
              <w:jc w:val="center"/>
              <w:rPr>
                <w:rFonts w:ascii="PT Astra Serif" w:hAnsi="PT Astra Serif"/>
                <w:sz w:val="20"/>
                <w:szCs w:val="20"/>
              </w:rPr>
            </w:pPr>
            <w:r w:rsidRPr="00891296">
              <w:rPr>
                <w:rFonts w:ascii="PT Astra Serif" w:hAnsi="PT Astra Serif"/>
                <w:sz w:val="20"/>
                <w:szCs w:val="20"/>
              </w:rPr>
              <w:t>17,8</w:t>
            </w:r>
          </w:p>
        </w:tc>
        <w:tc>
          <w:tcPr>
            <w:tcW w:w="1418" w:type="dxa"/>
            <w:tcBorders>
              <w:left w:val="single" w:sz="4" w:space="0" w:color="auto"/>
              <w:bottom w:val="single" w:sz="4" w:space="0" w:color="000000"/>
              <w:right w:val="single" w:sz="4" w:space="0" w:color="auto"/>
            </w:tcBorders>
            <w:shd w:val="clear" w:color="auto" w:fill="DEEAF6"/>
            <w:vAlign w:val="center"/>
          </w:tcPr>
          <w:p w14:paraId="54EB13E4" w14:textId="77777777" w:rsidR="00940686" w:rsidRPr="00891296" w:rsidRDefault="00940686" w:rsidP="006A5B98">
            <w:pPr>
              <w:spacing w:line="216" w:lineRule="auto"/>
              <w:jc w:val="center"/>
              <w:rPr>
                <w:rFonts w:ascii="PT Astra Serif" w:hAnsi="PT Astra Serif"/>
                <w:sz w:val="20"/>
                <w:szCs w:val="20"/>
              </w:rPr>
            </w:pPr>
            <w:r w:rsidRPr="00891296">
              <w:rPr>
                <w:rFonts w:ascii="PT Astra Serif" w:hAnsi="PT Astra Serif"/>
                <w:sz w:val="20"/>
                <w:szCs w:val="20"/>
              </w:rPr>
              <w:t>20,0</w:t>
            </w:r>
          </w:p>
        </w:tc>
        <w:tc>
          <w:tcPr>
            <w:tcW w:w="2693" w:type="dxa"/>
            <w:tcBorders>
              <w:left w:val="single" w:sz="4" w:space="0" w:color="auto"/>
              <w:bottom w:val="single" w:sz="4" w:space="0" w:color="000000"/>
              <w:right w:val="single" w:sz="4" w:space="0" w:color="000000"/>
            </w:tcBorders>
            <w:shd w:val="clear" w:color="auto" w:fill="DEEAF6"/>
            <w:vAlign w:val="center"/>
          </w:tcPr>
          <w:p w14:paraId="59670118" w14:textId="77777777" w:rsidR="00940686" w:rsidRPr="00891296" w:rsidRDefault="00940686" w:rsidP="006A5B98">
            <w:pPr>
              <w:spacing w:line="216" w:lineRule="auto"/>
              <w:jc w:val="center"/>
              <w:rPr>
                <w:rFonts w:ascii="PT Astra Serif" w:hAnsi="PT Astra Serif"/>
                <w:sz w:val="20"/>
                <w:szCs w:val="20"/>
              </w:rPr>
            </w:pPr>
            <w:r w:rsidRPr="00891296">
              <w:rPr>
                <w:rFonts w:ascii="PT Astra Serif" w:hAnsi="PT Astra Serif"/>
                <w:sz w:val="20"/>
                <w:szCs w:val="20"/>
              </w:rPr>
              <w:t>18,4</w:t>
            </w:r>
          </w:p>
        </w:tc>
      </w:tr>
      <w:tr w:rsidR="00940686" w:rsidRPr="00891296" w14:paraId="7B1536A8" w14:textId="77777777" w:rsidTr="006A5B98">
        <w:trPr>
          <w:trHeight w:val="760"/>
        </w:trPr>
        <w:tc>
          <w:tcPr>
            <w:tcW w:w="2275" w:type="dxa"/>
            <w:tcBorders>
              <w:left w:val="single" w:sz="4" w:space="0" w:color="000000"/>
              <w:bottom w:val="single" w:sz="4" w:space="0" w:color="000000"/>
            </w:tcBorders>
            <w:shd w:val="clear" w:color="auto" w:fill="auto"/>
            <w:vAlign w:val="bottom"/>
          </w:tcPr>
          <w:p w14:paraId="61E021DD" w14:textId="77777777" w:rsidR="00940686" w:rsidRPr="00891296" w:rsidRDefault="00940686" w:rsidP="006A5B98">
            <w:pPr>
              <w:ind w:right="-108"/>
              <w:rPr>
                <w:rFonts w:ascii="PT Astra Serif" w:hAnsi="PT Astra Serif"/>
                <w:sz w:val="20"/>
                <w:szCs w:val="20"/>
              </w:rPr>
            </w:pPr>
            <w:r w:rsidRPr="00891296">
              <w:rPr>
                <w:rFonts w:ascii="PT Astra Serif" w:eastAsia="Times New Roman" w:hAnsi="PT Astra Serif" w:cs="Times New Roman"/>
                <w:sz w:val="20"/>
                <w:szCs w:val="20"/>
                <w:lang w:eastAsia="ru-RU"/>
              </w:rPr>
              <w:t>Обеспеченность средними медицинскими работниками</w:t>
            </w:r>
            <w:r w:rsidRPr="00891296">
              <w:rPr>
                <w:rFonts w:ascii="PT Astra Serif" w:hAnsi="PT Astra Serif" w:cs="Times New Roman"/>
                <w:sz w:val="20"/>
                <w:szCs w:val="20"/>
              </w:rPr>
              <w:t xml:space="preserve"> (на 10 тыс. нас.)</w:t>
            </w:r>
          </w:p>
        </w:tc>
        <w:tc>
          <w:tcPr>
            <w:tcW w:w="992" w:type="dxa"/>
            <w:tcBorders>
              <w:left w:val="single" w:sz="4" w:space="0" w:color="000000"/>
              <w:bottom w:val="single" w:sz="4" w:space="0" w:color="000000"/>
            </w:tcBorders>
            <w:shd w:val="clear" w:color="auto" w:fill="DEEAF6"/>
            <w:vAlign w:val="center"/>
          </w:tcPr>
          <w:p w14:paraId="6E8007EE" w14:textId="77777777" w:rsidR="00940686" w:rsidRPr="00891296" w:rsidRDefault="00940686" w:rsidP="006A5B98">
            <w:pPr>
              <w:spacing w:line="216" w:lineRule="auto"/>
              <w:jc w:val="center"/>
              <w:rPr>
                <w:rFonts w:ascii="PT Astra Serif" w:hAnsi="PT Astra Serif"/>
                <w:sz w:val="20"/>
                <w:szCs w:val="20"/>
              </w:rPr>
            </w:pPr>
            <w:r w:rsidRPr="00891296">
              <w:rPr>
                <w:rFonts w:ascii="PT Astra Serif" w:eastAsia="Times New Roman" w:hAnsi="PT Astra Serif" w:cs="Times New Roman"/>
                <w:sz w:val="20"/>
                <w:szCs w:val="20"/>
                <w:lang w:eastAsia="ru-RU"/>
              </w:rPr>
              <w:t>68,4</w:t>
            </w:r>
          </w:p>
        </w:tc>
        <w:tc>
          <w:tcPr>
            <w:tcW w:w="992" w:type="dxa"/>
            <w:tcBorders>
              <w:left w:val="single" w:sz="4" w:space="0" w:color="000000"/>
              <w:bottom w:val="single" w:sz="4" w:space="0" w:color="000000"/>
              <w:right w:val="single" w:sz="4" w:space="0" w:color="auto"/>
            </w:tcBorders>
            <w:shd w:val="clear" w:color="auto" w:fill="DEEAF6"/>
            <w:vAlign w:val="center"/>
          </w:tcPr>
          <w:p w14:paraId="40BD1DD6" w14:textId="77777777" w:rsidR="00940686" w:rsidRPr="00891296" w:rsidRDefault="00940686" w:rsidP="006A5B98">
            <w:pPr>
              <w:spacing w:line="216" w:lineRule="auto"/>
              <w:jc w:val="center"/>
              <w:rPr>
                <w:rFonts w:ascii="PT Astra Serif" w:hAnsi="PT Astra Serif"/>
                <w:sz w:val="20"/>
                <w:szCs w:val="20"/>
              </w:rPr>
            </w:pPr>
            <w:r w:rsidRPr="00891296">
              <w:rPr>
                <w:rFonts w:ascii="PT Astra Serif" w:hAnsi="PT Astra Serif"/>
                <w:sz w:val="20"/>
                <w:szCs w:val="20"/>
              </w:rPr>
              <w:t>67,7</w:t>
            </w:r>
          </w:p>
        </w:tc>
        <w:tc>
          <w:tcPr>
            <w:tcW w:w="971" w:type="dxa"/>
            <w:tcBorders>
              <w:left w:val="single" w:sz="4" w:space="0" w:color="auto"/>
              <w:bottom w:val="single" w:sz="4" w:space="0" w:color="000000"/>
              <w:right w:val="single" w:sz="4" w:space="0" w:color="auto"/>
            </w:tcBorders>
            <w:shd w:val="clear" w:color="auto" w:fill="DEEAF6"/>
            <w:vAlign w:val="center"/>
          </w:tcPr>
          <w:p w14:paraId="322E75A2" w14:textId="77777777" w:rsidR="00940686" w:rsidRPr="00891296" w:rsidRDefault="00940686" w:rsidP="006A5B98">
            <w:pPr>
              <w:spacing w:line="216" w:lineRule="auto"/>
              <w:jc w:val="center"/>
              <w:rPr>
                <w:rFonts w:ascii="PT Astra Serif" w:hAnsi="PT Astra Serif"/>
                <w:sz w:val="20"/>
                <w:szCs w:val="20"/>
              </w:rPr>
            </w:pPr>
            <w:r w:rsidRPr="00891296">
              <w:rPr>
                <w:rFonts w:ascii="PT Astra Serif" w:hAnsi="PT Astra Serif"/>
                <w:sz w:val="20"/>
                <w:szCs w:val="20"/>
              </w:rPr>
              <w:t>72,7</w:t>
            </w:r>
          </w:p>
        </w:tc>
        <w:tc>
          <w:tcPr>
            <w:tcW w:w="872" w:type="dxa"/>
            <w:tcBorders>
              <w:left w:val="single" w:sz="4" w:space="0" w:color="auto"/>
              <w:bottom w:val="single" w:sz="4" w:space="0" w:color="000000"/>
              <w:right w:val="single" w:sz="4" w:space="0" w:color="auto"/>
            </w:tcBorders>
            <w:shd w:val="clear" w:color="auto" w:fill="DEEAF6"/>
            <w:vAlign w:val="center"/>
          </w:tcPr>
          <w:p w14:paraId="3B6387FE" w14:textId="77777777" w:rsidR="00940686" w:rsidRPr="00891296" w:rsidRDefault="00940686" w:rsidP="006A5B98">
            <w:pPr>
              <w:spacing w:line="216" w:lineRule="auto"/>
              <w:jc w:val="center"/>
              <w:rPr>
                <w:rFonts w:ascii="PT Astra Serif" w:hAnsi="PT Astra Serif"/>
                <w:sz w:val="20"/>
                <w:szCs w:val="20"/>
              </w:rPr>
            </w:pPr>
            <w:r w:rsidRPr="00891296">
              <w:rPr>
                <w:rFonts w:ascii="PT Astra Serif" w:hAnsi="PT Astra Serif"/>
                <w:sz w:val="20"/>
                <w:szCs w:val="20"/>
              </w:rPr>
              <w:t>74,7</w:t>
            </w:r>
          </w:p>
        </w:tc>
        <w:tc>
          <w:tcPr>
            <w:tcW w:w="1418" w:type="dxa"/>
            <w:tcBorders>
              <w:left w:val="single" w:sz="4" w:space="0" w:color="auto"/>
              <w:bottom w:val="single" w:sz="4" w:space="0" w:color="000000"/>
              <w:right w:val="single" w:sz="4" w:space="0" w:color="auto"/>
            </w:tcBorders>
            <w:shd w:val="clear" w:color="auto" w:fill="DEEAF6"/>
            <w:vAlign w:val="center"/>
          </w:tcPr>
          <w:p w14:paraId="7464E154" w14:textId="77777777" w:rsidR="00940686" w:rsidRPr="00891296" w:rsidRDefault="00940686" w:rsidP="006A5B98">
            <w:pPr>
              <w:spacing w:line="216" w:lineRule="auto"/>
              <w:jc w:val="center"/>
              <w:rPr>
                <w:rFonts w:ascii="PT Astra Serif" w:hAnsi="PT Astra Serif"/>
                <w:sz w:val="20"/>
                <w:szCs w:val="20"/>
              </w:rPr>
            </w:pPr>
            <w:r w:rsidRPr="00891296">
              <w:rPr>
                <w:rFonts w:ascii="PT Astra Serif" w:hAnsi="PT Astra Serif"/>
                <w:sz w:val="20"/>
                <w:szCs w:val="20"/>
              </w:rPr>
              <w:t>69,3</w:t>
            </w:r>
          </w:p>
        </w:tc>
        <w:tc>
          <w:tcPr>
            <w:tcW w:w="2693" w:type="dxa"/>
            <w:tcBorders>
              <w:left w:val="single" w:sz="4" w:space="0" w:color="auto"/>
              <w:bottom w:val="single" w:sz="4" w:space="0" w:color="000000"/>
              <w:right w:val="single" w:sz="4" w:space="0" w:color="000000"/>
            </w:tcBorders>
            <w:shd w:val="clear" w:color="auto" w:fill="DEEAF6"/>
            <w:vAlign w:val="center"/>
          </w:tcPr>
          <w:p w14:paraId="5D254D59" w14:textId="77777777" w:rsidR="00940686" w:rsidRPr="00891296" w:rsidRDefault="00940686" w:rsidP="006A5B98">
            <w:pPr>
              <w:spacing w:line="216" w:lineRule="auto"/>
              <w:jc w:val="center"/>
              <w:rPr>
                <w:rFonts w:ascii="PT Astra Serif" w:hAnsi="PT Astra Serif"/>
                <w:sz w:val="20"/>
                <w:szCs w:val="20"/>
              </w:rPr>
            </w:pPr>
            <w:r w:rsidRPr="00891296">
              <w:rPr>
                <w:rFonts w:ascii="PT Astra Serif" w:hAnsi="PT Astra Serif"/>
                <w:sz w:val="20"/>
                <w:szCs w:val="20"/>
              </w:rPr>
              <w:t>69,5</w:t>
            </w:r>
          </w:p>
        </w:tc>
      </w:tr>
      <w:tr w:rsidR="00940686" w:rsidRPr="00891296" w14:paraId="36FBEC22" w14:textId="77777777" w:rsidTr="006A5B98">
        <w:trPr>
          <w:trHeight w:val="760"/>
        </w:trPr>
        <w:tc>
          <w:tcPr>
            <w:tcW w:w="2275" w:type="dxa"/>
            <w:tcBorders>
              <w:left w:val="single" w:sz="4" w:space="0" w:color="000000"/>
              <w:bottom w:val="single" w:sz="4" w:space="0" w:color="000000"/>
            </w:tcBorders>
            <w:shd w:val="clear" w:color="auto" w:fill="auto"/>
            <w:vAlign w:val="center"/>
          </w:tcPr>
          <w:p w14:paraId="77DEB760" w14:textId="77777777" w:rsidR="00940686" w:rsidRPr="00891296" w:rsidRDefault="00940686" w:rsidP="006A5B98">
            <w:pPr>
              <w:ind w:right="-108"/>
              <w:rPr>
                <w:rFonts w:ascii="PT Astra Serif" w:hAnsi="PT Astra Serif"/>
                <w:sz w:val="20"/>
                <w:szCs w:val="20"/>
              </w:rPr>
            </w:pPr>
            <w:r w:rsidRPr="00891296">
              <w:rPr>
                <w:rFonts w:ascii="PT Astra Serif" w:eastAsia="Times New Roman" w:hAnsi="PT Astra Serif" w:cs="Times New Roman"/>
                <w:sz w:val="20"/>
                <w:szCs w:val="20"/>
                <w:lang w:eastAsia="ru-RU"/>
              </w:rPr>
              <w:t>Укомплектованность врачами         (% физ.              лица/штат.)</w:t>
            </w:r>
          </w:p>
        </w:tc>
        <w:tc>
          <w:tcPr>
            <w:tcW w:w="992" w:type="dxa"/>
            <w:tcBorders>
              <w:left w:val="single" w:sz="4" w:space="0" w:color="000000"/>
              <w:bottom w:val="single" w:sz="4" w:space="0" w:color="000000"/>
            </w:tcBorders>
            <w:shd w:val="clear" w:color="auto" w:fill="DEEAF6"/>
            <w:vAlign w:val="center"/>
          </w:tcPr>
          <w:p w14:paraId="362DD0E4" w14:textId="77777777" w:rsidR="00940686" w:rsidRPr="00891296" w:rsidRDefault="00940686" w:rsidP="006A5B98">
            <w:pPr>
              <w:spacing w:line="276" w:lineRule="auto"/>
              <w:jc w:val="center"/>
              <w:rPr>
                <w:rFonts w:ascii="PT Astra Serif" w:hAnsi="PT Astra Serif"/>
                <w:sz w:val="20"/>
                <w:szCs w:val="20"/>
              </w:rPr>
            </w:pPr>
            <w:r w:rsidRPr="00891296">
              <w:rPr>
                <w:rFonts w:ascii="PT Astra Serif" w:eastAsia="Times New Roman" w:hAnsi="PT Astra Serif" w:cs="Times New Roman"/>
                <w:sz w:val="20"/>
                <w:szCs w:val="20"/>
                <w:lang w:eastAsia="ru-RU"/>
              </w:rPr>
              <w:t>70,9</w:t>
            </w:r>
          </w:p>
        </w:tc>
        <w:tc>
          <w:tcPr>
            <w:tcW w:w="992" w:type="dxa"/>
            <w:tcBorders>
              <w:left w:val="single" w:sz="4" w:space="0" w:color="000000"/>
              <w:bottom w:val="single" w:sz="4" w:space="0" w:color="000000"/>
              <w:right w:val="single" w:sz="4" w:space="0" w:color="auto"/>
            </w:tcBorders>
            <w:shd w:val="clear" w:color="auto" w:fill="DEEAF6"/>
            <w:vAlign w:val="center"/>
          </w:tcPr>
          <w:p w14:paraId="16B38DC7" w14:textId="77777777" w:rsidR="00940686" w:rsidRPr="00891296" w:rsidRDefault="00940686" w:rsidP="006A5B98">
            <w:pPr>
              <w:spacing w:line="276" w:lineRule="auto"/>
              <w:jc w:val="center"/>
              <w:rPr>
                <w:rFonts w:ascii="PT Astra Serif" w:hAnsi="PT Astra Serif"/>
                <w:sz w:val="20"/>
                <w:szCs w:val="20"/>
              </w:rPr>
            </w:pPr>
            <w:r w:rsidRPr="00891296">
              <w:rPr>
                <w:rFonts w:ascii="PT Astra Serif" w:hAnsi="PT Astra Serif"/>
                <w:sz w:val="20"/>
                <w:szCs w:val="20"/>
              </w:rPr>
              <w:t>58,7</w:t>
            </w:r>
          </w:p>
        </w:tc>
        <w:tc>
          <w:tcPr>
            <w:tcW w:w="971" w:type="dxa"/>
            <w:tcBorders>
              <w:left w:val="single" w:sz="4" w:space="0" w:color="auto"/>
              <w:bottom w:val="single" w:sz="4" w:space="0" w:color="000000"/>
              <w:right w:val="single" w:sz="4" w:space="0" w:color="auto"/>
            </w:tcBorders>
            <w:shd w:val="clear" w:color="auto" w:fill="DEEAF6"/>
            <w:vAlign w:val="center"/>
          </w:tcPr>
          <w:p w14:paraId="0152C1B2" w14:textId="77777777" w:rsidR="00940686" w:rsidRPr="00891296" w:rsidRDefault="00940686" w:rsidP="006A5B98">
            <w:pPr>
              <w:spacing w:line="276" w:lineRule="auto"/>
              <w:jc w:val="center"/>
              <w:rPr>
                <w:rFonts w:ascii="PT Astra Serif" w:hAnsi="PT Astra Serif"/>
                <w:sz w:val="20"/>
                <w:szCs w:val="20"/>
              </w:rPr>
            </w:pPr>
            <w:r w:rsidRPr="00891296">
              <w:rPr>
                <w:rFonts w:ascii="PT Astra Serif" w:hAnsi="PT Astra Serif"/>
                <w:sz w:val="20"/>
                <w:szCs w:val="20"/>
              </w:rPr>
              <w:t>51,25</w:t>
            </w:r>
          </w:p>
        </w:tc>
        <w:tc>
          <w:tcPr>
            <w:tcW w:w="872" w:type="dxa"/>
            <w:tcBorders>
              <w:left w:val="single" w:sz="4" w:space="0" w:color="auto"/>
              <w:bottom w:val="single" w:sz="4" w:space="0" w:color="000000"/>
              <w:right w:val="single" w:sz="4" w:space="0" w:color="auto"/>
            </w:tcBorders>
            <w:shd w:val="clear" w:color="auto" w:fill="DEEAF6"/>
            <w:vAlign w:val="center"/>
          </w:tcPr>
          <w:p w14:paraId="5EDD7831" w14:textId="77777777" w:rsidR="00940686" w:rsidRPr="00891296" w:rsidRDefault="00940686" w:rsidP="006A5B98">
            <w:pPr>
              <w:spacing w:line="276" w:lineRule="auto"/>
              <w:jc w:val="center"/>
              <w:rPr>
                <w:rFonts w:ascii="PT Astra Serif" w:hAnsi="PT Astra Serif"/>
                <w:sz w:val="20"/>
                <w:szCs w:val="20"/>
              </w:rPr>
            </w:pPr>
            <w:r w:rsidRPr="00891296">
              <w:rPr>
                <w:rFonts w:ascii="PT Astra Serif" w:hAnsi="PT Astra Serif"/>
                <w:sz w:val="20"/>
                <w:szCs w:val="20"/>
              </w:rPr>
              <w:t>51,25</w:t>
            </w:r>
          </w:p>
        </w:tc>
        <w:tc>
          <w:tcPr>
            <w:tcW w:w="1418" w:type="dxa"/>
            <w:tcBorders>
              <w:left w:val="single" w:sz="4" w:space="0" w:color="auto"/>
              <w:bottom w:val="single" w:sz="4" w:space="0" w:color="000000"/>
              <w:right w:val="single" w:sz="4" w:space="0" w:color="auto"/>
            </w:tcBorders>
            <w:shd w:val="clear" w:color="auto" w:fill="DEEAF6"/>
            <w:vAlign w:val="center"/>
          </w:tcPr>
          <w:p w14:paraId="7158E849" w14:textId="77777777" w:rsidR="00940686" w:rsidRPr="00891296" w:rsidRDefault="00940686" w:rsidP="006A5B98">
            <w:pPr>
              <w:spacing w:line="276" w:lineRule="auto"/>
              <w:jc w:val="center"/>
              <w:rPr>
                <w:rFonts w:ascii="PT Astra Serif" w:hAnsi="PT Astra Serif"/>
                <w:sz w:val="20"/>
                <w:szCs w:val="20"/>
              </w:rPr>
            </w:pPr>
            <w:r w:rsidRPr="00891296">
              <w:rPr>
                <w:rFonts w:ascii="PT Astra Serif" w:hAnsi="PT Astra Serif"/>
                <w:sz w:val="20"/>
                <w:szCs w:val="20"/>
              </w:rPr>
              <w:t>69,3</w:t>
            </w:r>
          </w:p>
        </w:tc>
        <w:tc>
          <w:tcPr>
            <w:tcW w:w="2693" w:type="dxa"/>
            <w:tcBorders>
              <w:left w:val="single" w:sz="4" w:space="0" w:color="auto"/>
              <w:bottom w:val="single" w:sz="4" w:space="0" w:color="000000"/>
              <w:right w:val="single" w:sz="4" w:space="0" w:color="000000"/>
            </w:tcBorders>
            <w:shd w:val="clear" w:color="auto" w:fill="DEEAF6"/>
            <w:vAlign w:val="center"/>
          </w:tcPr>
          <w:p w14:paraId="7AD420D1" w14:textId="77777777" w:rsidR="00940686" w:rsidRPr="00891296" w:rsidRDefault="00940686" w:rsidP="006A5B98">
            <w:pPr>
              <w:spacing w:line="276" w:lineRule="auto"/>
              <w:jc w:val="center"/>
              <w:rPr>
                <w:rFonts w:ascii="PT Astra Serif" w:hAnsi="PT Astra Serif"/>
                <w:sz w:val="20"/>
                <w:szCs w:val="20"/>
              </w:rPr>
            </w:pPr>
            <w:r w:rsidRPr="00891296">
              <w:rPr>
                <w:rFonts w:ascii="PT Astra Serif" w:hAnsi="PT Astra Serif"/>
                <w:sz w:val="20"/>
                <w:szCs w:val="20"/>
              </w:rPr>
              <w:t>52,9</w:t>
            </w:r>
          </w:p>
        </w:tc>
      </w:tr>
      <w:tr w:rsidR="00940686" w:rsidRPr="00891296" w14:paraId="02175198" w14:textId="77777777" w:rsidTr="006A5B98">
        <w:trPr>
          <w:trHeight w:val="760"/>
        </w:trPr>
        <w:tc>
          <w:tcPr>
            <w:tcW w:w="2275" w:type="dxa"/>
            <w:tcBorders>
              <w:left w:val="single" w:sz="4" w:space="0" w:color="000000"/>
              <w:bottom w:val="single" w:sz="4" w:space="0" w:color="000000"/>
            </w:tcBorders>
            <w:shd w:val="clear" w:color="auto" w:fill="auto"/>
            <w:vAlign w:val="center"/>
          </w:tcPr>
          <w:p w14:paraId="799EB814" w14:textId="77777777" w:rsidR="00940686" w:rsidRPr="00891296" w:rsidRDefault="00940686" w:rsidP="006A5B98">
            <w:pPr>
              <w:tabs>
                <w:tab w:val="left" w:pos="1310"/>
              </w:tabs>
              <w:ind w:right="-108"/>
              <w:rPr>
                <w:rFonts w:ascii="PT Astra Serif" w:hAnsi="PT Astra Serif"/>
                <w:sz w:val="20"/>
                <w:szCs w:val="20"/>
              </w:rPr>
            </w:pPr>
            <w:r w:rsidRPr="00891296">
              <w:rPr>
                <w:rFonts w:ascii="PT Astra Serif" w:eastAsia="Times New Roman" w:hAnsi="PT Astra Serif" w:cs="Times New Roman"/>
                <w:sz w:val="20"/>
                <w:szCs w:val="20"/>
                <w:lang w:eastAsia="ru-RU"/>
              </w:rPr>
              <w:t>Укомплектованность средними медицинским персоналом (% физ</w:t>
            </w:r>
            <w:proofErr w:type="gramStart"/>
            <w:r w:rsidRPr="00891296">
              <w:rPr>
                <w:rFonts w:ascii="PT Astra Serif" w:eastAsia="Times New Roman" w:hAnsi="PT Astra Serif" w:cs="Times New Roman"/>
                <w:sz w:val="20"/>
                <w:szCs w:val="20"/>
                <w:lang w:eastAsia="ru-RU"/>
              </w:rPr>
              <w:t>.л</w:t>
            </w:r>
            <w:proofErr w:type="gramEnd"/>
            <w:r w:rsidRPr="00891296">
              <w:rPr>
                <w:rFonts w:ascii="PT Astra Serif" w:eastAsia="Times New Roman" w:hAnsi="PT Astra Serif" w:cs="Times New Roman"/>
                <w:sz w:val="20"/>
                <w:szCs w:val="20"/>
                <w:lang w:eastAsia="ru-RU"/>
              </w:rPr>
              <w:t>ица/штат.)</w:t>
            </w:r>
          </w:p>
        </w:tc>
        <w:tc>
          <w:tcPr>
            <w:tcW w:w="992" w:type="dxa"/>
            <w:tcBorders>
              <w:left w:val="single" w:sz="4" w:space="0" w:color="000000"/>
              <w:bottom w:val="single" w:sz="4" w:space="0" w:color="000000"/>
            </w:tcBorders>
            <w:shd w:val="clear" w:color="auto" w:fill="DEEAF6"/>
            <w:vAlign w:val="center"/>
          </w:tcPr>
          <w:p w14:paraId="5908CE67" w14:textId="77777777" w:rsidR="00940686" w:rsidRPr="00891296" w:rsidRDefault="00940686" w:rsidP="006A5B98">
            <w:pPr>
              <w:spacing w:line="276" w:lineRule="auto"/>
              <w:jc w:val="center"/>
              <w:rPr>
                <w:rFonts w:ascii="PT Astra Serif" w:hAnsi="PT Astra Serif"/>
                <w:sz w:val="20"/>
                <w:szCs w:val="20"/>
              </w:rPr>
            </w:pPr>
            <w:r w:rsidRPr="00891296">
              <w:rPr>
                <w:rFonts w:ascii="PT Astra Serif" w:eastAsia="Times New Roman" w:hAnsi="PT Astra Serif" w:cs="Times New Roman"/>
                <w:sz w:val="20"/>
                <w:szCs w:val="20"/>
                <w:lang w:eastAsia="ru-RU"/>
              </w:rPr>
              <w:t>84,2</w:t>
            </w:r>
          </w:p>
        </w:tc>
        <w:tc>
          <w:tcPr>
            <w:tcW w:w="992" w:type="dxa"/>
            <w:tcBorders>
              <w:left w:val="single" w:sz="4" w:space="0" w:color="000000"/>
              <w:bottom w:val="single" w:sz="4" w:space="0" w:color="000000"/>
              <w:right w:val="single" w:sz="4" w:space="0" w:color="auto"/>
            </w:tcBorders>
            <w:shd w:val="clear" w:color="auto" w:fill="DEEAF6"/>
            <w:vAlign w:val="center"/>
          </w:tcPr>
          <w:p w14:paraId="41E31810" w14:textId="77777777" w:rsidR="00940686" w:rsidRPr="00891296" w:rsidRDefault="00940686" w:rsidP="006A5B98">
            <w:pPr>
              <w:spacing w:line="276" w:lineRule="auto"/>
              <w:jc w:val="center"/>
              <w:rPr>
                <w:rFonts w:ascii="PT Astra Serif" w:hAnsi="PT Astra Serif"/>
                <w:sz w:val="20"/>
                <w:szCs w:val="20"/>
              </w:rPr>
            </w:pPr>
            <w:r w:rsidRPr="00891296">
              <w:rPr>
                <w:rFonts w:ascii="PT Astra Serif" w:hAnsi="PT Astra Serif"/>
                <w:sz w:val="20"/>
                <w:szCs w:val="20"/>
              </w:rPr>
              <w:t>74,7</w:t>
            </w:r>
          </w:p>
        </w:tc>
        <w:tc>
          <w:tcPr>
            <w:tcW w:w="971" w:type="dxa"/>
            <w:tcBorders>
              <w:left w:val="single" w:sz="4" w:space="0" w:color="auto"/>
              <w:bottom w:val="single" w:sz="4" w:space="0" w:color="000000"/>
              <w:right w:val="single" w:sz="4" w:space="0" w:color="auto"/>
            </w:tcBorders>
            <w:shd w:val="clear" w:color="auto" w:fill="DEEAF6"/>
            <w:vAlign w:val="center"/>
          </w:tcPr>
          <w:p w14:paraId="401F0510" w14:textId="77777777" w:rsidR="00940686" w:rsidRPr="00891296" w:rsidRDefault="00940686" w:rsidP="006A5B98">
            <w:pPr>
              <w:spacing w:line="276" w:lineRule="auto"/>
              <w:jc w:val="center"/>
              <w:rPr>
                <w:rFonts w:ascii="PT Astra Serif" w:hAnsi="PT Astra Serif"/>
                <w:sz w:val="20"/>
                <w:szCs w:val="20"/>
              </w:rPr>
            </w:pPr>
            <w:r w:rsidRPr="00891296">
              <w:rPr>
                <w:rFonts w:ascii="PT Astra Serif" w:hAnsi="PT Astra Serif"/>
                <w:sz w:val="20"/>
                <w:szCs w:val="20"/>
              </w:rPr>
              <w:t>78,8</w:t>
            </w:r>
          </w:p>
        </w:tc>
        <w:tc>
          <w:tcPr>
            <w:tcW w:w="872" w:type="dxa"/>
            <w:tcBorders>
              <w:left w:val="single" w:sz="4" w:space="0" w:color="auto"/>
              <w:bottom w:val="single" w:sz="4" w:space="0" w:color="000000"/>
              <w:right w:val="single" w:sz="4" w:space="0" w:color="auto"/>
            </w:tcBorders>
            <w:shd w:val="clear" w:color="auto" w:fill="DEEAF6"/>
            <w:vAlign w:val="center"/>
          </w:tcPr>
          <w:p w14:paraId="01121C32" w14:textId="77777777" w:rsidR="00940686" w:rsidRPr="00891296" w:rsidRDefault="00940686" w:rsidP="006A5B98">
            <w:pPr>
              <w:spacing w:line="276" w:lineRule="auto"/>
              <w:jc w:val="center"/>
              <w:rPr>
                <w:rFonts w:ascii="PT Astra Serif" w:hAnsi="PT Astra Serif"/>
                <w:sz w:val="20"/>
                <w:szCs w:val="20"/>
              </w:rPr>
            </w:pPr>
            <w:r w:rsidRPr="00891296">
              <w:rPr>
                <w:rFonts w:ascii="PT Astra Serif" w:hAnsi="PT Astra Serif"/>
                <w:sz w:val="20"/>
                <w:szCs w:val="20"/>
              </w:rPr>
              <w:t>80,2</w:t>
            </w:r>
          </w:p>
        </w:tc>
        <w:tc>
          <w:tcPr>
            <w:tcW w:w="1418" w:type="dxa"/>
            <w:tcBorders>
              <w:left w:val="single" w:sz="4" w:space="0" w:color="auto"/>
              <w:bottom w:val="single" w:sz="4" w:space="0" w:color="000000"/>
              <w:right w:val="single" w:sz="4" w:space="0" w:color="auto"/>
            </w:tcBorders>
            <w:shd w:val="clear" w:color="auto" w:fill="DEEAF6"/>
            <w:vAlign w:val="center"/>
          </w:tcPr>
          <w:p w14:paraId="2ED0546D" w14:textId="77777777" w:rsidR="00940686" w:rsidRPr="00891296" w:rsidRDefault="00940686" w:rsidP="006A5B98">
            <w:pPr>
              <w:spacing w:line="276" w:lineRule="auto"/>
              <w:jc w:val="center"/>
              <w:rPr>
                <w:rFonts w:ascii="PT Astra Serif" w:hAnsi="PT Astra Serif"/>
                <w:sz w:val="20"/>
                <w:szCs w:val="20"/>
              </w:rPr>
            </w:pPr>
            <w:r w:rsidRPr="00891296">
              <w:rPr>
                <w:rFonts w:ascii="PT Astra Serif" w:hAnsi="PT Astra Serif"/>
                <w:sz w:val="20"/>
                <w:szCs w:val="20"/>
              </w:rPr>
              <w:t>73,0</w:t>
            </w:r>
          </w:p>
        </w:tc>
        <w:tc>
          <w:tcPr>
            <w:tcW w:w="2693" w:type="dxa"/>
            <w:tcBorders>
              <w:left w:val="single" w:sz="4" w:space="0" w:color="auto"/>
              <w:bottom w:val="single" w:sz="4" w:space="0" w:color="000000"/>
              <w:right w:val="single" w:sz="4" w:space="0" w:color="000000"/>
            </w:tcBorders>
            <w:shd w:val="clear" w:color="auto" w:fill="DEEAF6"/>
            <w:vAlign w:val="center"/>
          </w:tcPr>
          <w:p w14:paraId="09439E29" w14:textId="77777777" w:rsidR="00940686" w:rsidRPr="00891296" w:rsidRDefault="00940686" w:rsidP="006A5B98">
            <w:pPr>
              <w:spacing w:line="276" w:lineRule="auto"/>
              <w:jc w:val="center"/>
              <w:rPr>
                <w:rFonts w:ascii="PT Astra Serif" w:hAnsi="PT Astra Serif"/>
                <w:sz w:val="20"/>
                <w:szCs w:val="20"/>
              </w:rPr>
            </w:pPr>
            <w:r w:rsidRPr="00891296">
              <w:rPr>
                <w:rFonts w:ascii="PT Astra Serif" w:hAnsi="PT Astra Serif"/>
                <w:sz w:val="20"/>
                <w:szCs w:val="20"/>
              </w:rPr>
              <w:t>96,7</w:t>
            </w:r>
          </w:p>
        </w:tc>
      </w:tr>
    </w:tbl>
    <w:p w14:paraId="53A1E303" w14:textId="77777777" w:rsidR="00940686" w:rsidRPr="00891296" w:rsidRDefault="00940686" w:rsidP="00940686">
      <w:pPr>
        <w:spacing w:before="120" w:line="276" w:lineRule="auto"/>
        <w:ind w:firstLine="709"/>
        <w:jc w:val="both"/>
        <w:rPr>
          <w:rFonts w:ascii="PT Astra Serif" w:hAnsi="PT Astra Serif"/>
        </w:rPr>
      </w:pPr>
      <w:r w:rsidRPr="00891296">
        <w:rPr>
          <w:rFonts w:ascii="PT Astra Serif" w:hAnsi="PT Astra Serif" w:cs="Times New Roman"/>
        </w:rPr>
        <w:t>Из общего числа специалистов с высшим медицинским образованием 2,1% имеют квалификационную категорию (высшую –2 чел.; первую – 1чел.; вторую – 0 чел.).</w:t>
      </w:r>
      <w:r w:rsidRPr="00891296">
        <w:rPr>
          <w:rFonts w:ascii="PT Astra Serif" w:hAnsi="PT Astra Serif" w:cs="Times New Roman"/>
        </w:rPr>
        <w:tab/>
      </w:r>
      <w:r w:rsidRPr="00891296">
        <w:rPr>
          <w:rFonts w:ascii="PT Astra Serif" w:hAnsi="PT Astra Serif" w:cs="Times New Roman"/>
        </w:rPr>
        <w:tab/>
      </w:r>
      <w:r w:rsidRPr="00891296">
        <w:rPr>
          <w:rFonts w:ascii="PT Astra Serif" w:hAnsi="PT Astra Serif" w:cs="Times New Roman"/>
        </w:rPr>
        <w:tab/>
      </w:r>
    </w:p>
    <w:p w14:paraId="3A5F45C4" w14:textId="77878E41" w:rsidR="00940686" w:rsidRPr="00891296" w:rsidRDefault="00940686" w:rsidP="00891296">
      <w:pPr>
        <w:spacing w:before="120" w:line="276" w:lineRule="auto"/>
        <w:ind w:firstLine="709"/>
        <w:jc w:val="both"/>
        <w:rPr>
          <w:rFonts w:ascii="PT Astra Serif" w:hAnsi="PT Astra Serif"/>
        </w:rPr>
      </w:pPr>
      <w:r w:rsidRPr="00891296">
        <w:rPr>
          <w:rFonts w:ascii="PT Astra Serif" w:hAnsi="PT Astra Serif" w:cs="Times New Roman"/>
        </w:rPr>
        <w:t>Из  числа специалистов со средним профессиональным образованием 78,9%</w:t>
      </w:r>
      <w:r w:rsidRPr="00891296">
        <w:rPr>
          <w:rFonts w:ascii="PT Astra Serif" w:hAnsi="PT Astra Serif" w:cs="Times New Roman"/>
          <w:color w:val="FF0000"/>
        </w:rPr>
        <w:t xml:space="preserve"> </w:t>
      </w:r>
      <w:r w:rsidRPr="00891296">
        <w:rPr>
          <w:rFonts w:ascii="PT Astra Serif" w:hAnsi="PT Astra Serif" w:cs="Times New Roman"/>
        </w:rPr>
        <w:t>имеют квалификационную категорию (высшую – 74 чел.; первую – 4чел.; вторую– 1 чел.).</w:t>
      </w:r>
    </w:p>
    <w:p w14:paraId="6348DD4A" w14:textId="26695CE2" w:rsidR="00940686" w:rsidRPr="00891296" w:rsidRDefault="00940686" w:rsidP="00891296">
      <w:pPr>
        <w:spacing w:line="276" w:lineRule="auto"/>
        <w:ind w:firstLine="709"/>
        <w:jc w:val="both"/>
        <w:rPr>
          <w:rFonts w:ascii="PT Astra Serif" w:hAnsi="PT Astra Serif"/>
        </w:rPr>
      </w:pPr>
      <w:r w:rsidRPr="00891296">
        <w:rPr>
          <w:rFonts w:ascii="PT Astra Serif" w:hAnsi="PT Astra Serif" w:cs="Times New Roman"/>
        </w:rPr>
        <w:t>Удельный вес специалистов, имеющих квалификационную категорию</w:t>
      </w:r>
    </w:p>
    <w:tbl>
      <w:tblPr>
        <w:tblW w:w="0" w:type="auto"/>
        <w:tblInd w:w="-94" w:type="dxa"/>
        <w:tblLayout w:type="fixed"/>
        <w:tblLook w:val="0000" w:firstRow="0" w:lastRow="0" w:firstColumn="0" w:lastColumn="0" w:noHBand="0" w:noVBand="0"/>
      </w:tblPr>
      <w:tblGrid>
        <w:gridCol w:w="337"/>
        <w:gridCol w:w="3566"/>
        <w:gridCol w:w="646"/>
        <w:gridCol w:w="689"/>
        <w:gridCol w:w="689"/>
        <w:gridCol w:w="689"/>
        <w:gridCol w:w="1494"/>
        <w:gridCol w:w="2608"/>
      </w:tblGrid>
      <w:tr w:rsidR="00940686" w:rsidRPr="00891296" w14:paraId="357BAA3B" w14:textId="77777777" w:rsidTr="006A5B98">
        <w:trPr>
          <w:trHeight w:val="300"/>
        </w:trPr>
        <w:tc>
          <w:tcPr>
            <w:tcW w:w="337" w:type="dxa"/>
            <w:tcBorders>
              <w:top w:val="single" w:sz="4" w:space="0" w:color="000000"/>
              <w:left w:val="single" w:sz="4" w:space="0" w:color="000000"/>
              <w:bottom w:val="single" w:sz="4" w:space="0" w:color="000000"/>
            </w:tcBorders>
            <w:shd w:val="clear" w:color="auto" w:fill="auto"/>
          </w:tcPr>
          <w:p w14:paraId="7D5E39B8" w14:textId="77777777" w:rsidR="00940686" w:rsidRPr="00891296" w:rsidRDefault="00940686" w:rsidP="006A5B98">
            <w:pPr>
              <w:snapToGrid w:val="0"/>
              <w:jc w:val="both"/>
              <w:rPr>
                <w:rFonts w:ascii="PT Astra Serif" w:eastAsia="Times New Roman" w:hAnsi="PT Astra Serif" w:cs="Times New Roman"/>
                <w:sz w:val="20"/>
                <w:szCs w:val="20"/>
                <w:lang w:eastAsia="ru-RU"/>
              </w:rPr>
            </w:pPr>
          </w:p>
        </w:tc>
        <w:tc>
          <w:tcPr>
            <w:tcW w:w="3566" w:type="dxa"/>
            <w:tcBorders>
              <w:top w:val="single" w:sz="4" w:space="0" w:color="000000"/>
              <w:left w:val="single" w:sz="4" w:space="0" w:color="000000"/>
              <w:bottom w:val="single" w:sz="4" w:space="0" w:color="000000"/>
            </w:tcBorders>
            <w:shd w:val="clear" w:color="auto" w:fill="auto"/>
          </w:tcPr>
          <w:p w14:paraId="22D93FE2" w14:textId="77777777" w:rsidR="00940686" w:rsidRPr="00891296" w:rsidRDefault="00940686" w:rsidP="006A5B98">
            <w:pPr>
              <w:snapToGrid w:val="0"/>
              <w:jc w:val="both"/>
              <w:rPr>
                <w:rFonts w:ascii="PT Astra Serif" w:eastAsia="Times New Roman" w:hAnsi="PT Astra Serif" w:cs="Times New Roman"/>
                <w:sz w:val="20"/>
                <w:szCs w:val="20"/>
                <w:lang w:eastAsia="ru-RU"/>
              </w:rPr>
            </w:pPr>
          </w:p>
        </w:tc>
        <w:tc>
          <w:tcPr>
            <w:tcW w:w="646" w:type="dxa"/>
            <w:tcBorders>
              <w:top w:val="single" w:sz="4" w:space="0" w:color="000000"/>
              <w:left w:val="single" w:sz="4" w:space="0" w:color="000000"/>
              <w:bottom w:val="single" w:sz="4" w:space="0" w:color="000000"/>
            </w:tcBorders>
            <w:shd w:val="clear" w:color="auto" w:fill="auto"/>
          </w:tcPr>
          <w:p w14:paraId="03747448"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b/>
                <w:sz w:val="20"/>
                <w:szCs w:val="20"/>
                <w:lang w:eastAsia="ru-RU"/>
              </w:rPr>
              <w:t>2020</w:t>
            </w:r>
          </w:p>
        </w:tc>
        <w:tc>
          <w:tcPr>
            <w:tcW w:w="689" w:type="dxa"/>
            <w:tcBorders>
              <w:top w:val="single" w:sz="4" w:space="0" w:color="000000"/>
              <w:left w:val="single" w:sz="4" w:space="0" w:color="000000"/>
              <w:bottom w:val="single" w:sz="4" w:space="0" w:color="000000"/>
              <w:right w:val="single" w:sz="4" w:space="0" w:color="auto"/>
            </w:tcBorders>
            <w:shd w:val="clear" w:color="auto" w:fill="auto"/>
          </w:tcPr>
          <w:p w14:paraId="259DA3F5"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2021</w:t>
            </w:r>
          </w:p>
        </w:tc>
        <w:tc>
          <w:tcPr>
            <w:tcW w:w="689" w:type="dxa"/>
            <w:tcBorders>
              <w:top w:val="single" w:sz="4" w:space="0" w:color="000000"/>
              <w:left w:val="single" w:sz="4" w:space="0" w:color="auto"/>
              <w:bottom w:val="single" w:sz="4" w:space="0" w:color="000000"/>
              <w:right w:val="single" w:sz="4" w:space="0" w:color="auto"/>
            </w:tcBorders>
            <w:shd w:val="clear" w:color="auto" w:fill="auto"/>
          </w:tcPr>
          <w:p w14:paraId="2BA7B184"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2022</w:t>
            </w:r>
          </w:p>
        </w:tc>
        <w:tc>
          <w:tcPr>
            <w:tcW w:w="689" w:type="dxa"/>
            <w:tcBorders>
              <w:top w:val="single" w:sz="4" w:space="0" w:color="000000"/>
              <w:left w:val="single" w:sz="4" w:space="0" w:color="auto"/>
              <w:bottom w:val="single" w:sz="4" w:space="0" w:color="000000"/>
              <w:right w:val="single" w:sz="4" w:space="0" w:color="auto"/>
            </w:tcBorders>
            <w:shd w:val="clear" w:color="auto" w:fill="auto"/>
          </w:tcPr>
          <w:p w14:paraId="5B51E1AE"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2023</w:t>
            </w:r>
          </w:p>
        </w:tc>
        <w:tc>
          <w:tcPr>
            <w:tcW w:w="1494" w:type="dxa"/>
            <w:tcBorders>
              <w:top w:val="single" w:sz="4" w:space="0" w:color="000000"/>
              <w:left w:val="single" w:sz="4" w:space="0" w:color="auto"/>
              <w:bottom w:val="single" w:sz="4" w:space="0" w:color="000000"/>
              <w:right w:val="single" w:sz="4" w:space="0" w:color="auto"/>
            </w:tcBorders>
            <w:shd w:val="clear" w:color="auto" w:fill="auto"/>
          </w:tcPr>
          <w:p w14:paraId="6F4BAA0C"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2024</w:t>
            </w:r>
          </w:p>
        </w:tc>
        <w:tc>
          <w:tcPr>
            <w:tcW w:w="2608" w:type="dxa"/>
            <w:tcBorders>
              <w:top w:val="single" w:sz="4" w:space="0" w:color="000000"/>
              <w:left w:val="single" w:sz="4" w:space="0" w:color="auto"/>
              <w:bottom w:val="single" w:sz="4" w:space="0" w:color="000000"/>
              <w:right w:val="single" w:sz="4" w:space="0" w:color="000000"/>
            </w:tcBorders>
            <w:shd w:val="clear" w:color="auto" w:fill="auto"/>
          </w:tcPr>
          <w:p w14:paraId="44C78665"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2025</w:t>
            </w:r>
          </w:p>
        </w:tc>
      </w:tr>
      <w:tr w:rsidR="00940686" w:rsidRPr="00891296" w14:paraId="2CE4D344" w14:textId="77777777" w:rsidTr="006A5B98">
        <w:trPr>
          <w:trHeight w:val="300"/>
        </w:trPr>
        <w:tc>
          <w:tcPr>
            <w:tcW w:w="337" w:type="dxa"/>
            <w:tcBorders>
              <w:top w:val="single" w:sz="4" w:space="0" w:color="000000"/>
              <w:left w:val="single" w:sz="4" w:space="0" w:color="000000"/>
              <w:bottom w:val="single" w:sz="4" w:space="0" w:color="000000"/>
            </w:tcBorders>
            <w:shd w:val="clear" w:color="auto" w:fill="auto"/>
          </w:tcPr>
          <w:p w14:paraId="643E7598" w14:textId="77777777" w:rsidR="00940686" w:rsidRPr="00891296" w:rsidRDefault="00940686" w:rsidP="006A5B98">
            <w:pPr>
              <w:rPr>
                <w:rFonts w:ascii="PT Astra Serif" w:hAnsi="PT Astra Serif"/>
                <w:sz w:val="20"/>
                <w:szCs w:val="20"/>
              </w:rPr>
            </w:pPr>
            <w:r w:rsidRPr="00891296">
              <w:rPr>
                <w:rFonts w:ascii="PT Astra Serif" w:eastAsia="Times New Roman" w:hAnsi="PT Astra Serif" w:cs="Times New Roman"/>
                <w:sz w:val="20"/>
                <w:szCs w:val="20"/>
                <w:lang w:eastAsia="ru-RU"/>
              </w:rPr>
              <w:t>1</w:t>
            </w:r>
          </w:p>
        </w:tc>
        <w:tc>
          <w:tcPr>
            <w:tcW w:w="3566" w:type="dxa"/>
            <w:tcBorders>
              <w:top w:val="single" w:sz="4" w:space="0" w:color="000000"/>
              <w:left w:val="single" w:sz="4" w:space="0" w:color="000000"/>
              <w:bottom w:val="single" w:sz="4" w:space="0" w:color="000000"/>
            </w:tcBorders>
            <w:shd w:val="clear" w:color="auto" w:fill="auto"/>
          </w:tcPr>
          <w:p w14:paraId="4B323218" w14:textId="77777777" w:rsidR="00940686" w:rsidRPr="00891296" w:rsidRDefault="00940686" w:rsidP="006A5B98">
            <w:pPr>
              <w:rPr>
                <w:rFonts w:ascii="PT Astra Serif" w:hAnsi="PT Astra Serif"/>
                <w:sz w:val="20"/>
                <w:szCs w:val="20"/>
              </w:rPr>
            </w:pPr>
            <w:r w:rsidRPr="00891296">
              <w:rPr>
                <w:rFonts w:ascii="PT Astra Serif" w:eastAsia="Times New Roman" w:hAnsi="PT Astra Serif" w:cs="Times New Roman"/>
                <w:sz w:val="20"/>
                <w:szCs w:val="20"/>
                <w:lang w:eastAsia="ru-RU"/>
              </w:rPr>
              <w:t>Число врачей, имеющих квалификационную категорию, из них:</w:t>
            </w:r>
          </w:p>
        </w:tc>
        <w:tc>
          <w:tcPr>
            <w:tcW w:w="646" w:type="dxa"/>
            <w:tcBorders>
              <w:top w:val="single" w:sz="4" w:space="0" w:color="000000"/>
              <w:left w:val="single" w:sz="4" w:space="0" w:color="000000"/>
              <w:bottom w:val="single" w:sz="4" w:space="0" w:color="000000"/>
            </w:tcBorders>
            <w:shd w:val="clear" w:color="auto" w:fill="auto"/>
            <w:vAlign w:val="center"/>
          </w:tcPr>
          <w:p w14:paraId="5FB88F72"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5</w:t>
            </w:r>
          </w:p>
        </w:tc>
        <w:tc>
          <w:tcPr>
            <w:tcW w:w="689" w:type="dxa"/>
            <w:tcBorders>
              <w:top w:val="single" w:sz="4" w:space="0" w:color="000000"/>
              <w:left w:val="single" w:sz="4" w:space="0" w:color="000000"/>
              <w:bottom w:val="single" w:sz="4" w:space="0" w:color="000000"/>
              <w:right w:val="single" w:sz="4" w:space="0" w:color="auto"/>
            </w:tcBorders>
            <w:shd w:val="clear" w:color="auto" w:fill="auto"/>
            <w:vAlign w:val="center"/>
          </w:tcPr>
          <w:p w14:paraId="4663E241"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5</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00EBA94A"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10</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6BCA2EE8"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10</w:t>
            </w:r>
          </w:p>
        </w:tc>
        <w:tc>
          <w:tcPr>
            <w:tcW w:w="1494" w:type="dxa"/>
            <w:tcBorders>
              <w:top w:val="single" w:sz="4" w:space="0" w:color="000000"/>
              <w:left w:val="single" w:sz="4" w:space="0" w:color="auto"/>
              <w:bottom w:val="single" w:sz="4" w:space="0" w:color="000000"/>
              <w:right w:val="single" w:sz="4" w:space="0" w:color="auto"/>
            </w:tcBorders>
            <w:shd w:val="clear" w:color="auto" w:fill="auto"/>
            <w:vAlign w:val="center"/>
          </w:tcPr>
          <w:p w14:paraId="46766EDF"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w:t>
            </w:r>
          </w:p>
        </w:tc>
        <w:tc>
          <w:tcPr>
            <w:tcW w:w="2608" w:type="dxa"/>
            <w:tcBorders>
              <w:top w:val="single" w:sz="4" w:space="0" w:color="000000"/>
              <w:left w:val="single" w:sz="4" w:space="0" w:color="auto"/>
              <w:bottom w:val="single" w:sz="4" w:space="0" w:color="000000"/>
              <w:right w:val="single" w:sz="4" w:space="0" w:color="000000"/>
            </w:tcBorders>
            <w:shd w:val="clear" w:color="auto" w:fill="auto"/>
            <w:vAlign w:val="center"/>
          </w:tcPr>
          <w:p w14:paraId="4888384E"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3</w:t>
            </w:r>
          </w:p>
        </w:tc>
      </w:tr>
      <w:tr w:rsidR="00940686" w:rsidRPr="00891296" w14:paraId="4E05A451" w14:textId="77777777" w:rsidTr="006A5B98">
        <w:trPr>
          <w:trHeight w:val="300"/>
        </w:trPr>
        <w:tc>
          <w:tcPr>
            <w:tcW w:w="337" w:type="dxa"/>
            <w:tcBorders>
              <w:top w:val="single" w:sz="4" w:space="0" w:color="000000"/>
              <w:left w:val="single" w:sz="4" w:space="0" w:color="000000"/>
              <w:bottom w:val="single" w:sz="4" w:space="0" w:color="000000"/>
            </w:tcBorders>
            <w:shd w:val="clear" w:color="auto" w:fill="auto"/>
          </w:tcPr>
          <w:p w14:paraId="6189A3C1" w14:textId="77777777" w:rsidR="00940686" w:rsidRPr="00891296" w:rsidRDefault="00940686" w:rsidP="006A5B98">
            <w:pPr>
              <w:snapToGrid w:val="0"/>
              <w:rPr>
                <w:rFonts w:ascii="PT Astra Serif" w:hAnsi="PT Astra Serif" w:cs="Times New Roman"/>
                <w:sz w:val="20"/>
                <w:szCs w:val="20"/>
              </w:rPr>
            </w:pPr>
          </w:p>
        </w:tc>
        <w:tc>
          <w:tcPr>
            <w:tcW w:w="3566" w:type="dxa"/>
            <w:tcBorders>
              <w:top w:val="single" w:sz="4" w:space="0" w:color="000000"/>
              <w:left w:val="single" w:sz="4" w:space="0" w:color="000000"/>
              <w:bottom w:val="single" w:sz="4" w:space="0" w:color="000000"/>
            </w:tcBorders>
            <w:shd w:val="clear" w:color="auto" w:fill="auto"/>
          </w:tcPr>
          <w:p w14:paraId="785C0AF6" w14:textId="77777777" w:rsidR="00940686" w:rsidRPr="00891296" w:rsidRDefault="00940686" w:rsidP="006A5B98">
            <w:pPr>
              <w:rPr>
                <w:rFonts w:ascii="PT Astra Serif" w:hAnsi="PT Astra Serif"/>
                <w:sz w:val="20"/>
                <w:szCs w:val="20"/>
              </w:rPr>
            </w:pPr>
            <w:r w:rsidRPr="00891296">
              <w:rPr>
                <w:rFonts w:ascii="PT Astra Serif" w:eastAsia="Times New Roman" w:hAnsi="PT Astra Serif" w:cs="Times New Roman"/>
                <w:sz w:val="20"/>
                <w:szCs w:val="20"/>
                <w:lang w:eastAsia="ru-RU"/>
              </w:rPr>
              <w:t>– высшую</w:t>
            </w:r>
          </w:p>
        </w:tc>
        <w:tc>
          <w:tcPr>
            <w:tcW w:w="646" w:type="dxa"/>
            <w:tcBorders>
              <w:top w:val="single" w:sz="4" w:space="0" w:color="000000"/>
              <w:left w:val="single" w:sz="4" w:space="0" w:color="000000"/>
              <w:bottom w:val="single" w:sz="4" w:space="0" w:color="000000"/>
            </w:tcBorders>
            <w:shd w:val="clear" w:color="auto" w:fill="auto"/>
          </w:tcPr>
          <w:p w14:paraId="7E1D7620"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3</w:t>
            </w:r>
          </w:p>
        </w:tc>
        <w:tc>
          <w:tcPr>
            <w:tcW w:w="689" w:type="dxa"/>
            <w:tcBorders>
              <w:top w:val="single" w:sz="4" w:space="0" w:color="000000"/>
              <w:left w:val="single" w:sz="4" w:space="0" w:color="000000"/>
              <w:bottom w:val="single" w:sz="4" w:space="0" w:color="000000"/>
              <w:right w:val="single" w:sz="4" w:space="0" w:color="auto"/>
            </w:tcBorders>
            <w:shd w:val="clear" w:color="auto" w:fill="auto"/>
          </w:tcPr>
          <w:p w14:paraId="4B49A615"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3</w:t>
            </w:r>
          </w:p>
        </w:tc>
        <w:tc>
          <w:tcPr>
            <w:tcW w:w="689" w:type="dxa"/>
            <w:tcBorders>
              <w:top w:val="single" w:sz="4" w:space="0" w:color="000000"/>
              <w:left w:val="single" w:sz="4" w:space="0" w:color="auto"/>
              <w:bottom w:val="single" w:sz="4" w:space="0" w:color="000000"/>
              <w:right w:val="single" w:sz="4" w:space="0" w:color="auto"/>
            </w:tcBorders>
            <w:shd w:val="clear" w:color="auto" w:fill="auto"/>
          </w:tcPr>
          <w:p w14:paraId="6375423A"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8</w:t>
            </w:r>
          </w:p>
        </w:tc>
        <w:tc>
          <w:tcPr>
            <w:tcW w:w="689" w:type="dxa"/>
            <w:tcBorders>
              <w:top w:val="single" w:sz="4" w:space="0" w:color="000000"/>
              <w:left w:val="single" w:sz="4" w:space="0" w:color="auto"/>
              <w:bottom w:val="single" w:sz="4" w:space="0" w:color="000000"/>
              <w:right w:val="single" w:sz="4" w:space="0" w:color="auto"/>
            </w:tcBorders>
            <w:shd w:val="clear" w:color="auto" w:fill="auto"/>
          </w:tcPr>
          <w:p w14:paraId="247A99AB"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8</w:t>
            </w:r>
          </w:p>
        </w:tc>
        <w:tc>
          <w:tcPr>
            <w:tcW w:w="1494" w:type="dxa"/>
            <w:tcBorders>
              <w:top w:val="single" w:sz="4" w:space="0" w:color="000000"/>
              <w:left w:val="single" w:sz="4" w:space="0" w:color="auto"/>
              <w:bottom w:val="single" w:sz="4" w:space="0" w:color="000000"/>
              <w:right w:val="single" w:sz="4" w:space="0" w:color="auto"/>
            </w:tcBorders>
            <w:shd w:val="clear" w:color="auto" w:fill="auto"/>
          </w:tcPr>
          <w:p w14:paraId="0E65EC7F"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w:t>
            </w:r>
          </w:p>
        </w:tc>
        <w:tc>
          <w:tcPr>
            <w:tcW w:w="2608" w:type="dxa"/>
            <w:tcBorders>
              <w:top w:val="single" w:sz="4" w:space="0" w:color="000000"/>
              <w:left w:val="single" w:sz="4" w:space="0" w:color="auto"/>
              <w:bottom w:val="single" w:sz="4" w:space="0" w:color="000000"/>
              <w:right w:val="single" w:sz="4" w:space="0" w:color="000000"/>
            </w:tcBorders>
            <w:shd w:val="clear" w:color="auto" w:fill="auto"/>
          </w:tcPr>
          <w:p w14:paraId="772E8087"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w:t>
            </w:r>
          </w:p>
        </w:tc>
      </w:tr>
      <w:tr w:rsidR="00940686" w:rsidRPr="00891296" w14:paraId="3415E9AB" w14:textId="77777777" w:rsidTr="006A5B98">
        <w:trPr>
          <w:trHeight w:val="300"/>
        </w:trPr>
        <w:tc>
          <w:tcPr>
            <w:tcW w:w="337" w:type="dxa"/>
            <w:tcBorders>
              <w:top w:val="single" w:sz="4" w:space="0" w:color="000000"/>
              <w:left w:val="single" w:sz="4" w:space="0" w:color="000000"/>
              <w:bottom w:val="single" w:sz="4" w:space="0" w:color="000000"/>
            </w:tcBorders>
            <w:shd w:val="clear" w:color="auto" w:fill="auto"/>
          </w:tcPr>
          <w:p w14:paraId="497D9935" w14:textId="77777777" w:rsidR="00940686" w:rsidRPr="00891296" w:rsidRDefault="00940686" w:rsidP="006A5B98">
            <w:pPr>
              <w:snapToGrid w:val="0"/>
              <w:rPr>
                <w:rFonts w:ascii="PT Astra Serif" w:eastAsia="Times New Roman" w:hAnsi="PT Astra Serif" w:cs="Times New Roman"/>
                <w:sz w:val="20"/>
                <w:szCs w:val="20"/>
                <w:lang w:eastAsia="ru-RU"/>
              </w:rPr>
            </w:pPr>
          </w:p>
        </w:tc>
        <w:tc>
          <w:tcPr>
            <w:tcW w:w="3566" w:type="dxa"/>
            <w:tcBorders>
              <w:top w:val="single" w:sz="4" w:space="0" w:color="000000"/>
              <w:left w:val="single" w:sz="4" w:space="0" w:color="000000"/>
              <w:bottom w:val="single" w:sz="4" w:space="0" w:color="000000"/>
            </w:tcBorders>
            <w:shd w:val="clear" w:color="auto" w:fill="auto"/>
          </w:tcPr>
          <w:p w14:paraId="726B61AA" w14:textId="77777777" w:rsidR="00940686" w:rsidRPr="00891296" w:rsidRDefault="00940686" w:rsidP="006A5B98">
            <w:pPr>
              <w:rPr>
                <w:rFonts w:ascii="PT Astra Serif" w:hAnsi="PT Astra Serif"/>
                <w:sz w:val="20"/>
                <w:szCs w:val="20"/>
              </w:rPr>
            </w:pPr>
            <w:r w:rsidRPr="00891296">
              <w:rPr>
                <w:rFonts w:ascii="PT Astra Serif" w:eastAsia="Times New Roman" w:hAnsi="PT Astra Serif" w:cs="Times New Roman"/>
                <w:sz w:val="20"/>
                <w:szCs w:val="20"/>
                <w:lang w:eastAsia="ru-RU"/>
              </w:rPr>
              <w:t>–</w:t>
            </w:r>
            <w:r w:rsidRPr="00891296">
              <w:rPr>
                <w:rFonts w:ascii="PT Astra Serif" w:eastAsia="Times New Roman" w:hAnsi="PT Astra Serif" w:cs="Times New Roman"/>
                <w:sz w:val="20"/>
                <w:szCs w:val="20"/>
                <w:lang w:val="en-US" w:eastAsia="ru-RU"/>
              </w:rPr>
              <w:t xml:space="preserve"> I </w:t>
            </w:r>
            <w:r w:rsidRPr="00891296">
              <w:rPr>
                <w:rFonts w:ascii="PT Astra Serif" w:eastAsia="Times New Roman" w:hAnsi="PT Astra Serif" w:cs="Times New Roman"/>
                <w:sz w:val="20"/>
                <w:szCs w:val="20"/>
                <w:lang w:eastAsia="ru-RU"/>
              </w:rPr>
              <w:t>категорию</w:t>
            </w:r>
          </w:p>
        </w:tc>
        <w:tc>
          <w:tcPr>
            <w:tcW w:w="646" w:type="dxa"/>
            <w:tcBorders>
              <w:top w:val="single" w:sz="4" w:space="0" w:color="000000"/>
              <w:left w:val="single" w:sz="4" w:space="0" w:color="000000"/>
              <w:bottom w:val="single" w:sz="4" w:space="0" w:color="000000"/>
            </w:tcBorders>
            <w:shd w:val="clear" w:color="auto" w:fill="auto"/>
          </w:tcPr>
          <w:p w14:paraId="1C8EA7AD"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2</w:t>
            </w:r>
          </w:p>
        </w:tc>
        <w:tc>
          <w:tcPr>
            <w:tcW w:w="689" w:type="dxa"/>
            <w:tcBorders>
              <w:top w:val="single" w:sz="4" w:space="0" w:color="000000"/>
              <w:left w:val="single" w:sz="4" w:space="0" w:color="000000"/>
              <w:bottom w:val="single" w:sz="4" w:space="0" w:color="000000"/>
              <w:right w:val="single" w:sz="4" w:space="0" w:color="auto"/>
            </w:tcBorders>
            <w:shd w:val="clear" w:color="auto" w:fill="auto"/>
          </w:tcPr>
          <w:p w14:paraId="27C36780"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2</w:t>
            </w:r>
          </w:p>
        </w:tc>
        <w:tc>
          <w:tcPr>
            <w:tcW w:w="689" w:type="dxa"/>
            <w:tcBorders>
              <w:top w:val="single" w:sz="4" w:space="0" w:color="000000"/>
              <w:left w:val="single" w:sz="4" w:space="0" w:color="auto"/>
              <w:bottom w:val="single" w:sz="4" w:space="0" w:color="000000"/>
              <w:right w:val="single" w:sz="4" w:space="0" w:color="auto"/>
            </w:tcBorders>
            <w:shd w:val="clear" w:color="auto" w:fill="auto"/>
          </w:tcPr>
          <w:p w14:paraId="0E665033"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w:t>
            </w:r>
          </w:p>
        </w:tc>
        <w:tc>
          <w:tcPr>
            <w:tcW w:w="689" w:type="dxa"/>
            <w:tcBorders>
              <w:top w:val="single" w:sz="4" w:space="0" w:color="000000"/>
              <w:left w:val="single" w:sz="4" w:space="0" w:color="auto"/>
              <w:bottom w:val="single" w:sz="4" w:space="0" w:color="000000"/>
              <w:right w:val="single" w:sz="4" w:space="0" w:color="auto"/>
            </w:tcBorders>
            <w:shd w:val="clear" w:color="auto" w:fill="auto"/>
          </w:tcPr>
          <w:p w14:paraId="061F7EEF"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w:t>
            </w:r>
          </w:p>
        </w:tc>
        <w:tc>
          <w:tcPr>
            <w:tcW w:w="1494" w:type="dxa"/>
            <w:tcBorders>
              <w:top w:val="single" w:sz="4" w:space="0" w:color="000000"/>
              <w:left w:val="single" w:sz="4" w:space="0" w:color="auto"/>
              <w:bottom w:val="single" w:sz="4" w:space="0" w:color="000000"/>
              <w:right w:val="single" w:sz="4" w:space="0" w:color="auto"/>
            </w:tcBorders>
            <w:shd w:val="clear" w:color="auto" w:fill="auto"/>
          </w:tcPr>
          <w:p w14:paraId="01555877"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w:t>
            </w:r>
          </w:p>
        </w:tc>
        <w:tc>
          <w:tcPr>
            <w:tcW w:w="2608" w:type="dxa"/>
            <w:tcBorders>
              <w:top w:val="single" w:sz="4" w:space="0" w:color="000000"/>
              <w:left w:val="single" w:sz="4" w:space="0" w:color="auto"/>
              <w:bottom w:val="single" w:sz="4" w:space="0" w:color="000000"/>
              <w:right w:val="single" w:sz="4" w:space="0" w:color="000000"/>
            </w:tcBorders>
            <w:shd w:val="clear" w:color="auto" w:fill="auto"/>
          </w:tcPr>
          <w:p w14:paraId="422F8534"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w:t>
            </w:r>
          </w:p>
        </w:tc>
      </w:tr>
      <w:tr w:rsidR="00940686" w:rsidRPr="00891296" w14:paraId="27511783" w14:textId="77777777" w:rsidTr="006A5B98">
        <w:trPr>
          <w:trHeight w:val="300"/>
        </w:trPr>
        <w:tc>
          <w:tcPr>
            <w:tcW w:w="337" w:type="dxa"/>
            <w:tcBorders>
              <w:top w:val="single" w:sz="4" w:space="0" w:color="000000"/>
              <w:left w:val="single" w:sz="4" w:space="0" w:color="000000"/>
              <w:bottom w:val="single" w:sz="4" w:space="0" w:color="000000"/>
            </w:tcBorders>
            <w:shd w:val="clear" w:color="auto" w:fill="auto"/>
          </w:tcPr>
          <w:p w14:paraId="47B218E4" w14:textId="77777777" w:rsidR="00940686" w:rsidRPr="00891296" w:rsidRDefault="00940686" w:rsidP="006A5B98">
            <w:pPr>
              <w:snapToGrid w:val="0"/>
              <w:rPr>
                <w:rFonts w:ascii="PT Astra Serif" w:eastAsia="Times New Roman" w:hAnsi="PT Astra Serif" w:cs="Times New Roman"/>
                <w:sz w:val="20"/>
                <w:szCs w:val="20"/>
                <w:lang w:eastAsia="ru-RU"/>
              </w:rPr>
            </w:pPr>
          </w:p>
        </w:tc>
        <w:tc>
          <w:tcPr>
            <w:tcW w:w="3566" w:type="dxa"/>
            <w:tcBorders>
              <w:top w:val="single" w:sz="4" w:space="0" w:color="000000"/>
              <w:left w:val="single" w:sz="4" w:space="0" w:color="000000"/>
              <w:bottom w:val="single" w:sz="4" w:space="0" w:color="000000"/>
            </w:tcBorders>
            <w:shd w:val="clear" w:color="auto" w:fill="auto"/>
          </w:tcPr>
          <w:p w14:paraId="1671BF84" w14:textId="77777777" w:rsidR="00940686" w:rsidRPr="00891296" w:rsidRDefault="00940686" w:rsidP="006A5B98">
            <w:pPr>
              <w:rPr>
                <w:rFonts w:ascii="PT Astra Serif" w:hAnsi="PT Astra Serif"/>
                <w:sz w:val="20"/>
                <w:szCs w:val="20"/>
              </w:rPr>
            </w:pPr>
            <w:r w:rsidRPr="00891296">
              <w:rPr>
                <w:rFonts w:ascii="PT Astra Serif" w:eastAsia="Times New Roman" w:hAnsi="PT Astra Serif" w:cs="Times New Roman"/>
                <w:sz w:val="20"/>
                <w:szCs w:val="20"/>
                <w:lang w:eastAsia="ru-RU"/>
              </w:rPr>
              <w:t xml:space="preserve">– </w:t>
            </w:r>
            <w:r w:rsidRPr="00891296">
              <w:rPr>
                <w:rFonts w:ascii="PT Astra Serif" w:eastAsia="Times New Roman" w:hAnsi="PT Astra Serif" w:cs="Times New Roman"/>
                <w:sz w:val="20"/>
                <w:szCs w:val="20"/>
                <w:lang w:val="en-US" w:eastAsia="ru-RU"/>
              </w:rPr>
              <w:t>II</w:t>
            </w:r>
            <w:r w:rsidRPr="00891296">
              <w:rPr>
                <w:rFonts w:ascii="PT Astra Serif" w:eastAsia="Times New Roman" w:hAnsi="PT Astra Serif" w:cs="Times New Roman"/>
                <w:sz w:val="20"/>
                <w:szCs w:val="20"/>
                <w:lang w:eastAsia="ru-RU"/>
              </w:rPr>
              <w:t xml:space="preserve"> категорию </w:t>
            </w:r>
          </w:p>
        </w:tc>
        <w:tc>
          <w:tcPr>
            <w:tcW w:w="646" w:type="dxa"/>
            <w:tcBorders>
              <w:top w:val="single" w:sz="4" w:space="0" w:color="000000"/>
              <w:left w:val="single" w:sz="4" w:space="0" w:color="000000"/>
              <w:bottom w:val="single" w:sz="4" w:space="0" w:color="000000"/>
            </w:tcBorders>
            <w:shd w:val="clear" w:color="auto" w:fill="auto"/>
          </w:tcPr>
          <w:p w14:paraId="24CCF8E1"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0</w:t>
            </w:r>
          </w:p>
        </w:tc>
        <w:tc>
          <w:tcPr>
            <w:tcW w:w="689" w:type="dxa"/>
            <w:tcBorders>
              <w:top w:val="single" w:sz="4" w:space="0" w:color="000000"/>
              <w:left w:val="single" w:sz="4" w:space="0" w:color="000000"/>
              <w:bottom w:val="single" w:sz="4" w:space="0" w:color="000000"/>
              <w:right w:val="single" w:sz="4" w:space="0" w:color="auto"/>
            </w:tcBorders>
            <w:shd w:val="clear" w:color="auto" w:fill="auto"/>
          </w:tcPr>
          <w:p w14:paraId="6674A5FB"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0</w:t>
            </w:r>
          </w:p>
        </w:tc>
        <w:tc>
          <w:tcPr>
            <w:tcW w:w="689" w:type="dxa"/>
            <w:tcBorders>
              <w:top w:val="single" w:sz="4" w:space="0" w:color="000000"/>
              <w:left w:val="single" w:sz="4" w:space="0" w:color="auto"/>
              <w:bottom w:val="single" w:sz="4" w:space="0" w:color="000000"/>
              <w:right w:val="single" w:sz="4" w:space="0" w:color="auto"/>
            </w:tcBorders>
            <w:shd w:val="clear" w:color="auto" w:fill="auto"/>
          </w:tcPr>
          <w:p w14:paraId="24106AA6"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0</w:t>
            </w:r>
          </w:p>
        </w:tc>
        <w:tc>
          <w:tcPr>
            <w:tcW w:w="689" w:type="dxa"/>
            <w:tcBorders>
              <w:top w:val="single" w:sz="4" w:space="0" w:color="000000"/>
              <w:left w:val="single" w:sz="4" w:space="0" w:color="auto"/>
              <w:bottom w:val="single" w:sz="4" w:space="0" w:color="000000"/>
              <w:right w:val="single" w:sz="4" w:space="0" w:color="auto"/>
            </w:tcBorders>
            <w:shd w:val="clear" w:color="auto" w:fill="auto"/>
          </w:tcPr>
          <w:p w14:paraId="24D81B54"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0</w:t>
            </w:r>
          </w:p>
        </w:tc>
        <w:tc>
          <w:tcPr>
            <w:tcW w:w="1494" w:type="dxa"/>
            <w:tcBorders>
              <w:top w:val="single" w:sz="4" w:space="0" w:color="000000"/>
              <w:left w:val="single" w:sz="4" w:space="0" w:color="auto"/>
              <w:bottom w:val="single" w:sz="4" w:space="0" w:color="000000"/>
              <w:right w:val="single" w:sz="4" w:space="0" w:color="auto"/>
            </w:tcBorders>
            <w:shd w:val="clear" w:color="auto" w:fill="auto"/>
          </w:tcPr>
          <w:p w14:paraId="119D21C3"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0</w:t>
            </w:r>
          </w:p>
        </w:tc>
        <w:tc>
          <w:tcPr>
            <w:tcW w:w="2608" w:type="dxa"/>
            <w:tcBorders>
              <w:top w:val="single" w:sz="4" w:space="0" w:color="000000"/>
              <w:left w:val="single" w:sz="4" w:space="0" w:color="auto"/>
              <w:bottom w:val="single" w:sz="4" w:space="0" w:color="000000"/>
              <w:right w:val="single" w:sz="4" w:space="0" w:color="000000"/>
            </w:tcBorders>
            <w:shd w:val="clear" w:color="auto" w:fill="auto"/>
          </w:tcPr>
          <w:p w14:paraId="5424EAD0"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0</w:t>
            </w:r>
          </w:p>
        </w:tc>
      </w:tr>
      <w:tr w:rsidR="00940686" w:rsidRPr="00891296" w14:paraId="6859D42E" w14:textId="77777777" w:rsidTr="006A5B98">
        <w:trPr>
          <w:trHeight w:val="300"/>
        </w:trPr>
        <w:tc>
          <w:tcPr>
            <w:tcW w:w="337" w:type="dxa"/>
            <w:tcBorders>
              <w:top w:val="single" w:sz="4" w:space="0" w:color="000000"/>
              <w:left w:val="single" w:sz="4" w:space="0" w:color="000000"/>
              <w:bottom w:val="single" w:sz="4" w:space="0" w:color="000000"/>
            </w:tcBorders>
            <w:shd w:val="clear" w:color="auto" w:fill="auto"/>
            <w:vAlign w:val="center"/>
          </w:tcPr>
          <w:p w14:paraId="6CFFD048" w14:textId="77777777" w:rsidR="00940686" w:rsidRPr="00891296" w:rsidRDefault="00940686" w:rsidP="006A5B98">
            <w:pPr>
              <w:rPr>
                <w:rFonts w:ascii="PT Astra Serif" w:hAnsi="PT Astra Serif"/>
                <w:sz w:val="20"/>
                <w:szCs w:val="20"/>
              </w:rPr>
            </w:pPr>
            <w:r w:rsidRPr="00891296">
              <w:rPr>
                <w:rFonts w:ascii="PT Astra Serif" w:eastAsia="Times New Roman" w:hAnsi="PT Astra Serif" w:cs="Times New Roman"/>
                <w:sz w:val="20"/>
                <w:szCs w:val="20"/>
                <w:lang w:eastAsia="ru-RU"/>
              </w:rPr>
              <w:t>2</w:t>
            </w:r>
          </w:p>
        </w:tc>
        <w:tc>
          <w:tcPr>
            <w:tcW w:w="3566" w:type="dxa"/>
            <w:tcBorders>
              <w:top w:val="single" w:sz="4" w:space="0" w:color="000000"/>
              <w:left w:val="single" w:sz="4" w:space="0" w:color="000000"/>
              <w:bottom w:val="single" w:sz="4" w:space="0" w:color="000000"/>
            </w:tcBorders>
            <w:shd w:val="clear" w:color="auto" w:fill="auto"/>
          </w:tcPr>
          <w:p w14:paraId="2CE6563D" w14:textId="77777777" w:rsidR="00940686" w:rsidRPr="00891296" w:rsidRDefault="00940686" w:rsidP="006A5B98">
            <w:pPr>
              <w:rPr>
                <w:rFonts w:ascii="PT Astra Serif" w:hAnsi="PT Astra Serif"/>
                <w:sz w:val="20"/>
                <w:szCs w:val="20"/>
              </w:rPr>
            </w:pPr>
            <w:proofErr w:type="gramStart"/>
            <w:r w:rsidRPr="00891296">
              <w:rPr>
                <w:rFonts w:ascii="PT Astra Serif" w:eastAsia="Times New Roman" w:hAnsi="PT Astra Serif" w:cs="Times New Roman"/>
                <w:sz w:val="20"/>
                <w:szCs w:val="20"/>
                <w:lang w:eastAsia="ru-RU"/>
              </w:rPr>
              <w:t>Число среднего медицинского персонала, имеющих квалификационную категорию, из них:</w:t>
            </w:r>
            <w:proofErr w:type="gramEnd"/>
          </w:p>
        </w:tc>
        <w:tc>
          <w:tcPr>
            <w:tcW w:w="646" w:type="dxa"/>
            <w:tcBorders>
              <w:top w:val="single" w:sz="4" w:space="0" w:color="000000"/>
              <w:left w:val="single" w:sz="4" w:space="0" w:color="000000"/>
              <w:bottom w:val="single" w:sz="4" w:space="0" w:color="000000"/>
            </w:tcBorders>
            <w:shd w:val="clear" w:color="auto" w:fill="auto"/>
            <w:vAlign w:val="center"/>
          </w:tcPr>
          <w:p w14:paraId="1B873436"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113</w:t>
            </w:r>
          </w:p>
        </w:tc>
        <w:tc>
          <w:tcPr>
            <w:tcW w:w="689" w:type="dxa"/>
            <w:tcBorders>
              <w:top w:val="single" w:sz="4" w:space="0" w:color="000000"/>
              <w:left w:val="single" w:sz="4" w:space="0" w:color="000000"/>
              <w:bottom w:val="single" w:sz="4" w:space="0" w:color="000000"/>
              <w:right w:val="single" w:sz="4" w:space="0" w:color="auto"/>
            </w:tcBorders>
            <w:shd w:val="clear" w:color="auto" w:fill="auto"/>
            <w:vAlign w:val="center"/>
          </w:tcPr>
          <w:p w14:paraId="2CEAAB20"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122</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41B3A43F"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135</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23B0D284"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135</w:t>
            </w:r>
          </w:p>
        </w:tc>
        <w:tc>
          <w:tcPr>
            <w:tcW w:w="1494" w:type="dxa"/>
            <w:tcBorders>
              <w:top w:val="single" w:sz="4" w:space="0" w:color="000000"/>
              <w:left w:val="single" w:sz="4" w:space="0" w:color="auto"/>
              <w:bottom w:val="single" w:sz="4" w:space="0" w:color="000000"/>
              <w:right w:val="single" w:sz="4" w:space="0" w:color="auto"/>
            </w:tcBorders>
            <w:shd w:val="clear" w:color="auto" w:fill="auto"/>
            <w:vAlign w:val="center"/>
          </w:tcPr>
          <w:p w14:paraId="5188CC52"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124</w:t>
            </w:r>
          </w:p>
        </w:tc>
        <w:tc>
          <w:tcPr>
            <w:tcW w:w="2608" w:type="dxa"/>
            <w:tcBorders>
              <w:top w:val="single" w:sz="4" w:space="0" w:color="000000"/>
              <w:left w:val="single" w:sz="4" w:space="0" w:color="auto"/>
              <w:bottom w:val="single" w:sz="4" w:space="0" w:color="000000"/>
              <w:right w:val="single" w:sz="4" w:space="0" w:color="000000"/>
            </w:tcBorders>
            <w:shd w:val="clear" w:color="auto" w:fill="auto"/>
            <w:vAlign w:val="center"/>
          </w:tcPr>
          <w:p w14:paraId="081352BD"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79</w:t>
            </w:r>
          </w:p>
        </w:tc>
      </w:tr>
      <w:tr w:rsidR="00940686" w:rsidRPr="00891296" w14:paraId="634CB6CE" w14:textId="77777777" w:rsidTr="006A5B98">
        <w:trPr>
          <w:trHeight w:val="300"/>
        </w:trPr>
        <w:tc>
          <w:tcPr>
            <w:tcW w:w="337" w:type="dxa"/>
            <w:tcBorders>
              <w:top w:val="single" w:sz="4" w:space="0" w:color="000000"/>
              <w:left w:val="single" w:sz="4" w:space="0" w:color="000000"/>
              <w:bottom w:val="single" w:sz="4" w:space="0" w:color="000000"/>
            </w:tcBorders>
            <w:shd w:val="clear" w:color="auto" w:fill="auto"/>
            <w:vAlign w:val="center"/>
          </w:tcPr>
          <w:p w14:paraId="592DD967" w14:textId="77777777" w:rsidR="00940686" w:rsidRPr="00891296" w:rsidRDefault="00940686" w:rsidP="006A5B98">
            <w:pPr>
              <w:snapToGrid w:val="0"/>
              <w:rPr>
                <w:rFonts w:ascii="PT Astra Serif" w:eastAsia="Times New Roman" w:hAnsi="PT Astra Serif" w:cs="Times New Roman"/>
                <w:i/>
                <w:sz w:val="20"/>
                <w:szCs w:val="20"/>
                <w:lang w:eastAsia="ru-RU"/>
              </w:rPr>
            </w:pPr>
          </w:p>
        </w:tc>
        <w:tc>
          <w:tcPr>
            <w:tcW w:w="3566" w:type="dxa"/>
            <w:tcBorders>
              <w:top w:val="single" w:sz="4" w:space="0" w:color="000000"/>
              <w:left w:val="single" w:sz="4" w:space="0" w:color="000000"/>
              <w:bottom w:val="single" w:sz="4" w:space="0" w:color="000000"/>
            </w:tcBorders>
            <w:shd w:val="clear" w:color="auto" w:fill="auto"/>
          </w:tcPr>
          <w:p w14:paraId="4EFA2573" w14:textId="77777777" w:rsidR="00940686" w:rsidRPr="00891296" w:rsidRDefault="00940686" w:rsidP="006A5B98">
            <w:pPr>
              <w:rPr>
                <w:rFonts w:ascii="PT Astra Serif" w:hAnsi="PT Astra Serif"/>
                <w:sz w:val="20"/>
                <w:szCs w:val="20"/>
              </w:rPr>
            </w:pPr>
            <w:r w:rsidRPr="00891296">
              <w:rPr>
                <w:rFonts w:ascii="PT Astra Serif" w:eastAsia="Times New Roman" w:hAnsi="PT Astra Serif" w:cs="Times New Roman"/>
                <w:sz w:val="20"/>
                <w:szCs w:val="20"/>
                <w:lang w:eastAsia="ru-RU"/>
              </w:rPr>
              <w:t>– высшую</w:t>
            </w:r>
          </w:p>
        </w:tc>
        <w:tc>
          <w:tcPr>
            <w:tcW w:w="646" w:type="dxa"/>
            <w:tcBorders>
              <w:top w:val="single" w:sz="4" w:space="0" w:color="000000"/>
              <w:left w:val="single" w:sz="4" w:space="0" w:color="000000"/>
              <w:bottom w:val="single" w:sz="4" w:space="0" w:color="000000"/>
            </w:tcBorders>
            <w:shd w:val="clear" w:color="auto" w:fill="auto"/>
            <w:vAlign w:val="center"/>
          </w:tcPr>
          <w:p w14:paraId="6D7B8F3B"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88</w:t>
            </w:r>
          </w:p>
        </w:tc>
        <w:tc>
          <w:tcPr>
            <w:tcW w:w="689" w:type="dxa"/>
            <w:tcBorders>
              <w:top w:val="single" w:sz="4" w:space="0" w:color="000000"/>
              <w:left w:val="single" w:sz="4" w:space="0" w:color="000000"/>
              <w:bottom w:val="single" w:sz="4" w:space="0" w:color="000000"/>
              <w:right w:val="single" w:sz="4" w:space="0" w:color="auto"/>
            </w:tcBorders>
            <w:shd w:val="clear" w:color="auto" w:fill="auto"/>
            <w:vAlign w:val="center"/>
          </w:tcPr>
          <w:p w14:paraId="3832BE33"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97</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0DB7766F"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97</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524733E0"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97</w:t>
            </w:r>
          </w:p>
        </w:tc>
        <w:tc>
          <w:tcPr>
            <w:tcW w:w="1494" w:type="dxa"/>
            <w:tcBorders>
              <w:top w:val="single" w:sz="4" w:space="0" w:color="000000"/>
              <w:left w:val="single" w:sz="4" w:space="0" w:color="auto"/>
              <w:bottom w:val="single" w:sz="4" w:space="0" w:color="000000"/>
              <w:right w:val="single" w:sz="4" w:space="0" w:color="auto"/>
            </w:tcBorders>
            <w:shd w:val="clear" w:color="auto" w:fill="auto"/>
            <w:vAlign w:val="center"/>
          </w:tcPr>
          <w:p w14:paraId="109DF105"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87</w:t>
            </w:r>
          </w:p>
        </w:tc>
        <w:tc>
          <w:tcPr>
            <w:tcW w:w="2608" w:type="dxa"/>
            <w:tcBorders>
              <w:top w:val="single" w:sz="4" w:space="0" w:color="000000"/>
              <w:left w:val="single" w:sz="4" w:space="0" w:color="auto"/>
              <w:bottom w:val="single" w:sz="4" w:space="0" w:color="000000"/>
              <w:right w:val="single" w:sz="4" w:space="0" w:color="000000"/>
            </w:tcBorders>
            <w:shd w:val="clear" w:color="auto" w:fill="auto"/>
            <w:vAlign w:val="center"/>
          </w:tcPr>
          <w:p w14:paraId="1633FBB9"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74</w:t>
            </w:r>
          </w:p>
        </w:tc>
      </w:tr>
      <w:tr w:rsidR="00940686" w:rsidRPr="00891296" w14:paraId="469024F7" w14:textId="77777777" w:rsidTr="006A5B98">
        <w:trPr>
          <w:trHeight w:val="300"/>
        </w:trPr>
        <w:tc>
          <w:tcPr>
            <w:tcW w:w="337" w:type="dxa"/>
            <w:tcBorders>
              <w:top w:val="single" w:sz="4" w:space="0" w:color="000000"/>
              <w:left w:val="single" w:sz="4" w:space="0" w:color="000000"/>
              <w:bottom w:val="single" w:sz="4" w:space="0" w:color="000000"/>
            </w:tcBorders>
            <w:shd w:val="clear" w:color="auto" w:fill="auto"/>
            <w:vAlign w:val="center"/>
          </w:tcPr>
          <w:p w14:paraId="110DEB6F" w14:textId="77777777" w:rsidR="00940686" w:rsidRPr="00891296" w:rsidRDefault="00940686" w:rsidP="006A5B98">
            <w:pPr>
              <w:snapToGrid w:val="0"/>
              <w:rPr>
                <w:rFonts w:ascii="PT Astra Serif" w:eastAsia="Times New Roman" w:hAnsi="PT Astra Serif" w:cs="Times New Roman"/>
                <w:i/>
                <w:sz w:val="20"/>
                <w:szCs w:val="20"/>
                <w:lang w:eastAsia="ru-RU"/>
              </w:rPr>
            </w:pPr>
          </w:p>
        </w:tc>
        <w:tc>
          <w:tcPr>
            <w:tcW w:w="3566" w:type="dxa"/>
            <w:tcBorders>
              <w:top w:val="single" w:sz="4" w:space="0" w:color="000000"/>
              <w:left w:val="single" w:sz="4" w:space="0" w:color="000000"/>
              <w:bottom w:val="single" w:sz="4" w:space="0" w:color="000000"/>
            </w:tcBorders>
            <w:shd w:val="clear" w:color="auto" w:fill="auto"/>
          </w:tcPr>
          <w:p w14:paraId="5E0DB8B2" w14:textId="77777777" w:rsidR="00940686" w:rsidRPr="00891296" w:rsidRDefault="00940686" w:rsidP="006A5B98">
            <w:pPr>
              <w:rPr>
                <w:rFonts w:ascii="PT Astra Serif" w:hAnsi="PT Astra Serif"/>
                <w:sz w:val="20"/>
                <w:szCs w:val="20"/>
              </w:rPr>
            </w:pPr>
            <w:r w:rsidRPr="00891296">
              <w:rPr>
                <w:rFonts w:ascii="PT Astra Serif" w:eastAsia="Times New Roman" w:hAnsi="PT Astra Serif" w:cs="Times New Roman"/>
                <w:sz w:val="20"/>
                <w:szCs w:val="20"/>
                <w:lang w:eastAsia="ru-RU"/>
              </w:rPr>
              <w:t>–</w:t>
            </w:r>
            <w:r w:rsidRPr="00891296">
              <w:rPr>
                <w:rFonts w:ascii="PT Astra Serif" w:eastAsia="Times New Roman" w:hAnsi="PT Astra Serif" w:cs="Times New Roman"/>
                <w:sz w:val="20"/>
                <w:szCs w:val="20"/>
                <w:lang w:val="en-US" w:eastAsia="ru-RU"/>
              </w:rPr>
              <w:t xml:space="preserve"> I </w:t>
            </w:r>
            <w:r w:rsidRPr="00891296">
              <w:rPr>
                <w:rFonts w:ascii="PT Astra Serif" w:eastAsia="Times New Roman" w:hAnsi="PT Astra Serif" w:cs="Times New Roman"/>
                <w:sz w:val="20"/>
                <w:szCs w:val="20"/>
                <w:lang w:eastAsia="ru-RU"/>
              </w:rPr>
              <w:t>категорию</w:t>
            </w:r>
          </w:p>
        </w:tc>
        <w:tc>
          <w:tcPr>
            <w:tcW w:w="646" w:type="dxa"/>
            <w:tcBorders>
              <w:top w:val="single" w:sz="4" w:space="0" w:color="000000"/>
              <w:left w:val="single" w:sz="4" w:space="0" w:color="000000"/>
              <w:bottom w:val="single" w:sz="4" w:space="0" w:color="000000"/>
            </w:tcBorders>
            <w:shd w:val="clear" w:color="auto" w:fill="auto"/>
            <w:vAlign w:val="center"/>
          </w:tcPr>
          <w:p w14:paraId="4F73676B"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19</w:t>
            </w:r>
          </w:p>
        </w:tc>
        <w:tc>
          <w:tcPr>
            <w:tcW w:w="689" w:type="dxa"/>
            <w:tcBorders>
              <w:top w:val="single" w:sz="4" w:space="0" w:color="000000"/>
              <w:left w:val="single" w:sz="4" w:space="0" w:color="000000"/>
              <w:bottom w:val="single" w:sz="4" w:space="0" w:color="000000"/>
              <w:right w:val="single" w:sz="4" w:space="0" w:color="auto"/>
            </w:tcBorders>
            <w:shd w:val="clear" w:color="auto" w:fill="auto"/>
            <w:vAlign w:val="center"/>
          </w:tcPr>
          <w:p w14:paraId="19535D26"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19</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2E293626"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24</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7E0F243F"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24</w:t>
            </w:r>
          </w:p>
        </w:tc>
        <w:tc>
          <w:tcPr>
            <w:tcW w:w="1494" w:type="dxa"/>
            <w:tcBorders>
              <w:top w:val="single" w:sz="4" w:space="0" w:color="000000"/>
              <w:left w:val="single" w:sz="4" w:space="0" w:color="auto"/>
              <w:bottom w:val="single" w:sz="4" w:space="0" w:color="000000"/>
              <w:right w:val="single" w:sz="4" w:space="0" w:color="auto"/>
            </w:tcBorders>
            <w:shd w:val="clear" w:color="auto" w:fill="auto"/>
            <w:vAlign w:val="center"/>
          </w:tcPr>
          <w:p w14:paraId="25EE79ED"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23</w:t>
            </w:r>
          </w:p>
        </w:tc>
        <w:tc>
          <w:tcPr>
            <w:tcW w:w="2608" w:type="dxa"/>
            <w:tcBorders>
              <w:top w:val="single" w:sz="4" w:space="0" w:color="000000"/>
              <w:left w:val="single" w:sz="4" w:space="0" w:color="auto"/>
              <w:bottom w:val="single" w:sz="4" w:space="0" w:color="000000"/>
              <w:right w:val="single" w:sz="4" w:space="0" w:color="000000"/>
            </w:tcBorders>
            <w:shd w:val="clear" w:color="auto" w:fill="auto"/>
            <w:vAlign w:val="center"/>
          </w:tcPr>
          <w:p w14:paraId="48C84872"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4</w:t>
            </w:r>
          </w:p>
        </w:tc>
      </w:tr>
      <w:tr w:rsidR="00940686" w:rsidRPr="00891296" w14:paraId="3BF55249" w14:textId="77777777" w:rsidTr="006A5B98">
        <w:trPr>
          <w:trHeight w:val="300"/>
        </w:trPr>
        <w:tc>
          <w:tcPr>
            <w:tcW w:w="337" w:type="dxa"/>
            <w:tcBorders>
              <w:top w:val="single" w:sz="4" w:space="0" w:color="000000"/>
              <w:left w:val="single" w:sz="4" w:space="0" w:color="000000"/>
              <w:bottom w:val="single" w:sz="4" w:space="0" w:color="000000"/>
            </w:tcBorders>
            <w:shd w:val="clear" w:color="auto" w:fill="auto"/>
            <w:vAlign w:val="center"/>
          </w:tcPr>
          <w:p w14:paraId="22E6F29F" w14:textId="77777777" w:rsidR="00940686" w:rsidRPr="00891296" w:rsidRDefault="00940686" w:rsidP="006A5B98">
            <w:pPr>
              <w:snapToGrid w:val="0"/>
              <w:rPr>
                <w:rFonts w:ascii="PT Astra Serif" w:eastAsia="Times New Roman" w:hAnsi="PT Astra Serif" w:cs="Times New Roman"/>
                <w:i/>
                <w:sz w:val="20"/>
                <w:szCs w:val="20"/>
                <w:lang w:eastAsia="ru-RU"/>
              </w:rPr>
            </w:pPr>
          </w:p>
        </w:tc>
        <w:tc>
          <w:tcPr>
            <w:tcW w:w="3566" w:type="dxa"/>
            <w:tcBorders>
              <w:top w:val="single" w:sz="4" w:space="0" w:color="000000"/>
              <w:left w:val="single" w:sz="4" w:space="0" w:color="000000"/>
              <w:bottom w:val="single" w:sz="4" w:space="0" w:color="000000"/>
            </w:tcBorders>
            <w:shd w:val="clear" w:color="auto" w:fill="auto"/>
          </w:tcPr>
          <w:p w14:paraId="10F67DE7" w14:textId="77777777" w:rsidR="00940686" w:rsidRPr="00891296" w:rsidRDefault="00940686" w:rsidP="006A5B98">
            <w:pPr>
              <w:rPr>
                <w:rFonts w:ascii="PT Astra Serif" w:hAnsi="PT Astra Serif"/>
                <w:sz w:val="20"/>
                <w:szCs w:val="20"/>
              </w:rPr>
            </w:pPr>
            <w:r w:rsidRPr="00891296">
              <w:rPr>
                <w:rFonts w:ascii="PT Astra Serif" w:eastAsia="Times New Roman" w:hAnsi="PT Astra Serif" w:cs="Times New Roman"/>
                <w:sz w:val="20"/>
                <w:szCs w:val="20"/>
                <w:lang w:eastAsia="ru-RU"/>
              </w:rPr>
              <w:t xml:space="preserve">– </w:t>
            </w:r>
            <w:r w:rsidRPr="00891296">
              <w:rPr>
                <w:rFonts w:ascii="PT Astra Serif" w:eastAsia="Times New Roman" w:hAnsi="PT Astra Serif" w:cs="Times New Roman"/>
                <w:sz w:val="20"/>
                <w:szCs w:val="20"/>
                <w:lang w:val="en-US" w:eastAsia="ru-RU"/>
              </w:rPr>
              <w:t>II</w:t>
            </w:r>
            <w:r w:rsidRPr="00891296">
              <w:rPr>
                <w:rFonts w:ascii="PT Astra Serif" w:eastAsia="Times New Roman" w:hAnsi="PT Astra Serif" w:cs="Times New Roman"/>
                <w:sz w:val="20"/>
                <w:szCs w:val="20"/>
                <w:lang w:eastAsia="ru-RU"/>
              </w:rPr>
              <w:t xml:space="preserve"> категорию </w:t>
            </w:r>
          </w:p>
        </w:tc>
        <w:tc>
          <w:tcPr>
            <w:tcW w:w="646" w:type="dxa"/>
            <w:tcBorders>
              <w:top w:val="single" w:sz="4" w:space="0" w:color="000000"/>
              <w:left w:val="single" w:sz="4" w:space="0" w:color="000000"/>
              <w:bottom w:val="single" w:sz="4" w:space="0" w:color="000000"/>
            </w:tcBorders>
            <w:shd w:val="clear" w:color="auto" w:fill="auto"/>
            <w:vAlign w:val="center"/>
          </w:tcPr>
          <w:p w14:paraId="5B48CCF9"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6</w:t>
            </w:r>
          </w:p>
        </w:tc>
        <w:tc>
          <w:tcPr>
            <w:tcW w:w="689" w:type="dxa"/>
            <w:tcBorders>
              <w:top w:val="single" w:sz="4" w:space="0" w:color="000000"/>
              <w:left w:val="single" w:sz="4" w:space="0" w:color="000000"/>
              <w:bottom w:val="single" w:sz="4" w:space="0" w:color="000000"/>
              <w:right w:val="single" w:sz="4" w:space="0" w:color="auto"/>
            </w:tcBorders>
            <w:shd w:val="clear" w:color="auto" w:fill="auto"/>
            <w:vAlign w:val="center"/>
          </w:tcPr>
          <w:p w14:paraId="12EC664B"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6</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121D0C10"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14</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7F6479DB"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14</w:t>
            </w:r>
          </w:p>
        </w:tc>
        <w:tc>
          <w:tcPr>
            <w:tcW w:w="1494" w:type="dxa"/>
            <w:tcBorders>
              <w:top w:val="single" w:sz="4" w:space="0" w:color="000000"/>
              <w:left w:val="single" w:sz="4" w:space="0" w:color="auto"/>
              <w:bottom w:val="single" w:sz="4" w:space="0" w:color="000000"/>
              <w:right w:val="single" w:sz="4" w:space="0" w:color="auto"/>
            </w:tcBorders>
            <w:shd w:val="clear" w:color="auto" w:fill="auto"/>
            <w:vAlign w:val="center"/>
          </w:tcPr>
          <w:p w14:paraId="4CA3C1AA"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14</w:t>
            </w:r>
          </w:p>
        </w:tc>
        <w:tc>
          <w:tcPr>
            <w:tcW w:w="2608" w:type="dxa"/>
            <w:tcBorders>
              <w:top w:val="single" w:sz="4" w:space="0" w:color="000000"/>
              <w:left w:val="single" w:sz="4" w:space="0" w:color="auto"/>
              <w:bottom w:val="single" w:sz="4" w:space="0" w:color="000000"/>
              <w:right w:val="single" w:sz="4" w:space="0" w:color="000000"/>
            </w:tcBorders>
            <w:shd w:val="clear" w:color="auto" w:fill="auto"/>
            <w:vAlign w:val="center"/>
          </w:tcPr>
          <w:p w14:paraId="41498162"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w:t>
            </w:r>
          </w:p>
        </w:tc>
      </w:tr>
    </w:tbl>
    <w:p w14:paraId="4D629183" w14:textId="77777777" w:rsidR="00940686" w:rsidRPr="00891296" w:rsidRDefault="00940686" w:rsidP="00940686">
      <w:pPr>
        <w:pStyle w:val="ListParagraph"/>
        <w:widowControl w:val="0"/>
        <w:spacing w:after="0"/>
        <w:ind w:left="709"/>
        <w:jc w:val="both"/>
        <w:rPr>
          <w:rFonts w:ascii="PT Astra Serif" w:hAnsi="PT Astra Serif" w:cs="Times New Roman"/>
          <w:sz w:val="22"/>
          <w:szCs w:val="22"/>
        </w:rPr>
      </w:pPr>
    </w:p>
    <w:p w14:paraId="59752402" w14:textId="77777777" w:rsidR="00940686" w:rsidRPr="00891296" w:rsidRDefault="00940686" w:rsidP="00940686">
      <w:pPr>
        <w:widowControl w:val="0"/>
        <w:jc w:val="both"/>
        <w:rPr>
          <w:rFonts w:ascii="PT Astra Serif" w:hAnsi="PT Astra Serif"/>
        </w:rPr>
      </w:pPr>
      <w:r w:rsidRPr="00891296">
        <w:rPr>
          <w:rFonts w:ascii="PT Astra Serif" w:eastAsia="Times New Roman" w:hAnsi="PT Astra Serif" w:cs="Times New Roman"/>
        </w:rPr>
        <w:t xml:space="preserve">                                                           </w:t>
      </w:r>
      <w:r w:rsidRPr="00891296">
        <w:rPr>
          <w:rFonts w:ascii="PT Astra Serif" w:eastAsia="Times New Roman" w:hAnsi="PT Astra Serif" w:cs="Times New Roman"/>
          <w:b/>
          <w:bCs/>
          <w:lang w:eastAsia="ru-RU"/>
        </w:rPr>
        <w:t>Штаты ФАП за 2025 год</w:t>
      </w:r>
    </w:p>
    <w:p w14:paraId="7DF33D42" w14:textId="77777777" w:rsidR="00940686" w:rsidRPr="00891296" w:rsidRDefault="00940686" w:rsidP="00940686">
      <w:pPr>
        <w:widowControl w:val="0"/>
        <w:jc w:val="both"/>
        <w:rPr>
          <w:rFonts w:ascii="PT Astra Serif" w:hAnsi="PT Astra Serif" w:cs="Times New Roman"/>
        </w:rPr>
      </w:pPr>
    </w:p>
    <w:tbl>
      <w:tblPr>
        <w:tblW w:w="0" w:type="auto"/>
        <w:tblInd w:w="108" w:type="dxa"/>
        <w:tblLayout w:type="fixed"/>
        <w:tblLook w:val="0000" w:firstRow="0" w:lastRow="0" w:firstColumn="0" w:lastColumn="0" w:noHBand="0" w:noVBand="0"/>
      </w:tblPr>
      <w:tblGrid>
        <w:gridCol w:w="568"/>
        <w:gridCol w:w="2259"/>
        <w:gridCol w:w="711"/>
        <w:gridCol w:w="714"/>
        <w:gridCol w:w="747"/>
        <w:gridCol w:w="495"/>
        <w:gridCol w:w="533"/>
        <w:gridCol w:w="747"/>
        <w:gridCol w:w="653"/>
        <w:gridCol w:w="533"/>
        <w:gridCol w:w="747"/>
        <w:gridCol w:w="672"/>
        <w:gridCol w:w="587"/>
        <w:gridCol w:w="767"/>
      </w:tblGrid>
      <w:tr w:rsidR="00940686" w:rsidRPr="00891296" w14:paraId="651868B6" w14:textId="77777777" w:rsidTr="006A5B98">
        <w:trPr>
          <w:trHeight w:val="300"/>
        </w:trPr>
        <w:tc>
          <w:tcPr>
            <w:tcW w:w="568" w:type="dxa"/>
            <w:vMerge w:val="restart"/>
            <w:tcBorders>
              <w:top w:val="single" w:sz="4" w:space="0" w:color="000000"/>
              <w:left w:val="single" w:sz="4" w:space="0" w:color="000000"/>
              <w:bottom w:val="single" w:sz="4" w:space="0" w:color="000000"/>
            </w:tcBorders>
            <w:shd w:val="clear" w:color="auto" w:fill="auto"/>
            <w:vAlign w:val="center"/>
          </w:tcPr>
          <w:p w14:paraId="778219B0"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b/>
                <w:sz w:val="20"/>
                <w:szCs w:val="20"/>
                <w:lang w:eastAsia="ru-RU"/>
              </w:rPr>
              <w:lastRenderedPageBreak/>
              <w:t xml:space="preserve">№ </w:t>
            </w:r>
            <w:proofErr w:type="gramStart"/>
            <w:r w:rsidRPr="00891296">
              <w:rPr>
                <w:rFonts w:ascii="PT Astra Serif" w:eastAsia="Times New Roman" w:hAnsi="PT Astra Serif" w:cs="Times New Roman"/>
                <w:b/>
                <w:sz w:val="20"/>
                <w:szCs w:val="20"/>
                <w:lang w:eastAsia="ru-RU"/>
              </w:rPr>
              <w:t>п</w:t>
            </w:r>
            <w:proofErr w:type="gramEnd"/>
            <w:r w:rsidRPr="00891296">
              <w:rPr>
                <w:rFonts w:ascii="PT Astra Serif" w:eastAsia="Times New Roman" w:hAnsi="PT Astra Serif" w:cs="Times New Roman"/>
                <w:b/>
                <w:sz w:val="20"/>
                <w:szCs w:val="20"/>
                <w:lang w:eastAsia="ru-RU"/>
              </w:rPr>
              <w:t>/п</w:t>
            </w:r>
          </w:p>
        </w:tc>
        <w:tc>
          <w:tcPr>
            <w:tcW w:w="2259" w:type="dxa"/>
            <w:vMerge w:val="restart"/>
            <w:tcBorders>
              <w:top w:val="single" w:sz="4" w:space="0" w:color="000000"/>
              <w:left w:val="single" w:sz="4" w:space="0" w:color="000000"/>
              <w:bottom w:val="single" w:sz="4" w:space="0" w:color="000000"/>
            </w:tcBorders>
            <w:shd w:val="clear" w:color="auto" w:fill="auto"/>
            <w:vAlign w:val="center"/>
          </w:tcPr>
          <w:p w14:paraId="552079EF"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b/>
                <w:sz w:val="20"/>
                <w:szCs w:val="20"/>
                <w:lang w:eastAsia="ru-RU"/>
              </w:rPr>
              <w:t>Название ФАП/ ФП</w:t>
            </w:r>
          </w:p>
        </w:tc>
        <w:tc>
          <w:tcPr>
            <w:tcW w:w="2172" w:type="dxa"/>
            <w:gridSpan w:val="3"/>
            <w:tcBorders>
              <w:top w:val="single" w:sz="4" w:space="0" w:color="000000"/>
              <w:left w:val="single" w:sz="4" w:space="0" w:color="000000"/>
              <w:bottom w:val="single" w:sz="4" w:space="0" w:color="000000"/>
            </w:tcBorders>
            <w:shd w:val="clear" w:color="auto" w:fill="auto"/>
            <w:vAlign w:val="center"/>
          </w:tcPr>
          <w:p w14:paraId="59F2AF8C"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b/>
                <w:sz w:val="20"/>
                <w:szCs w:val="20"/>
                <w:lang w:eastAsia="ru-RU"/>
              </w:rPr>
              <w:t>Всего должностей</w:t>
            </w:r>
          </w:p>
        </w:tc>
        <w:tc>
          <w:tcPr>
            <w:tcW w:w="1775" w:type="dxa"/>
            <w:gridSpan w:val="3"/>
            <w:tcBorders>
              <w:top w:val="single" w:sz="4" w:space="0" w:color="000000"/>
              <w:left w:val="single" w:sz="4" w:space="0" w:color="000000"/>
              <w:bottom w:val="single" w:sz="4" w:space="0" w:color="000000"/>
            </w:tcBorders>
            <w:shd w:val="clear" w:color="auto" w:fill="auto"/>
            <w:vAlign w:val="center"/>
          </w:tcPr>
          <w:p w14:paraId="4E457303"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b/>
                <w:sz w:val="20"/>
                <w:szCs w:val="20"/>
                <w:lang w:eastAsia="ru-RU"/>
              </w:rPr>
              <w:t>Фельдшера</w:t>
            </w:r>
          </w:p>
        </w:tc>
        <w:tc>
          <w:tcPr>
            <w:tcW w:w="1933" w:type="dxa"/>
            <w:gridSpan w:val="3"/>
            <w:tcBorders>
              <w:top w:val="single" w:sz="4" w:space="0" w:color="000000"/>
              <w:left w:val="single" w:sz="4" w:space="0" w:color="000000"/>
              <w:bottom w:val="single" w:sz="4" w:space="0" w:color="000000"/>
            </w:tcBorders>
            <w:shd w:val="clear" w:color="auto" w:fill="auto"/>
            <w:vAlign w:val="center"/>
          </w:tcPr>
          <w:p w14:paraId="595A1C2B"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b/>
                <w:sz w:val="20"/>
                <w:szCs w:val="20"/>
                <w:lang w:eastAsia="ru-RU"/>
              </w:rPr>
              <w:t>Акушерки</w:t>
            </w:r>
          </w:p>
        </w:tc>
        <w:tc>
          <w:tcPr>
            <w:tcW w:w="20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0F794E7"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b/>
                <w:sz w:val="20"/>
                <w:szCs w:val="20"/>
                <w:lang w:eastAsia="ru-RU"/>
              </w:rPr>
              <w:t>Мед</w:t>
            </w:r>
            <w:proofErr w:type="gramStart"/>
            <w:r w:rsidRPr="00891296">
              <w:rPr>
                <w:rFonts w:ascii="PT Astra Serif" w:eastAsia="Times New Roman" w:hAnsi="PT Astra Serif" w:cs="Times New Roman"/>
                <w:b/>
                <w:sz w:val="20"/>
                <w:szCs w:val="20"/>
                <w:lang w:eastAsia="ru-RU"/>
              </w:rPr>
              <w:t>.с</w:t>
            </w:r>
            <w:proofErr w:type="gramEnd"/>
            <w:r w:rsidRPr="00891296">
              <w:rPr>
                <w:rFonts w:ascii="PT Astra Serif" w:eastAsia="Times New Roman" w:hAnsi="PT Astra Serif" w:cs="Times New Roman"/>
                <w:b/>
                <w:sz w:val="20"/>
                <w:szCs w:val="20"/>
                <w:lang w:eastAsia="ru-RU"/>
              </w:rPr>
              <w:t>естры</w:t>
            </w:r>
          </w:p>
        </w:tc>
      </w:tr>
      <w:tr w:rsidR="00940686" w:rsidRPr="00891296" w14:paraId="5248277A" w14:textId="77777777" w:rsidTr="006A5B98">
        <w:trPr>
          <w:trHeight w:val="600"/>
        </w:trPr>
        <w:tc>
          <w:tcPr>
            <w:tcW w:w="568" w:type="dxa"/>
            <w:vMerge/>
            <w:tcBorders>
              <w:top w:val="single" w:sz="4" w:space="0" w:color="000000"/>
              <w:left w:val="single" w:sz="4" w:space="0" w:color="000000"/>
              <w:bottom w:val="single" w:sz="4" w:space="0" w:color="000000"/>
            </w:tcBorders>
            <w:shd w:val="clear" w:color="auto" w:fill="auto"/>
            <w:vAlign w:val="center"/>
          </w:tcPr>
          <w:p w14:paraId="747605A0" w14:textId="77777777" w:rsidR="00940686" w:rsidRPr="00891296" w:rsidRDefault="00940686" w:rsidP="006A5B98">
            <w:pPr>
              <w:snapToGrid w:val="0"/>
              <w:jc w:val="both"/>
              <w:rPr>
                <w:rFonts w:ascii="PT Astra Serif" w:eastAsia="Times New Roman" w:hAnsi="PT Astra Serif" w:cs="Times New Roman"/>
                <w:b/>
                <w:sz w:val="20"/>
                <w:szCs w:val="20"/>
                <w:lang w:eastAsia="ru-RU"/>
              </w:rPr>
            </w:pPr>
          </w:p>
        </w:tc>
        <w:tc>
          <w:tcPr>
            <w:tcW w:w="2259" w:type="dxa"/>
            <w:vMerge/>
            <w:tcBorders>
              <w:top w:val="single" w:sz="4" w:space="0" w:color="000000"/>
              <w:left w:val="single" w:sz="4" w:space="0" w:color="000000"/>
              <w:bottom w:val="single" w:sz="4" w:space="0" w:color="000000"/>
            </w:tcBorders>
            <w:shd w:val="clear" w:color="auto" w:fill="auto"/>
            <w:vAlign w:val="center"/>
          </w:tcPr>
          <w:p w14:paraId="6EC2C076" w14:textId="77777777" w:rsidR="00940686" w:rsidRPr="00891296" w:rsidRDefault="00940686" w:rsidP="006A5B98">
            <w:pPr>
              <w:snapToGrid w:val="0"/>
              <w:jc w:val="both"/>
              <w:rPr>
                <w:rFonts w:ascii="PT Astra Serif" w:eastAsia="Times New Roman" w:hAnsi="PT Astra Serif" w:cs="Times New Roman"/>
                <w:b/>
                <w:sz w:val="20"/>
                <w:szCs w:val="20"/>
                <w:lang w:eastAsia="ru-RU"/>
              </w:rPr>
            </w:pPr>
          </w:p>
        </w:tc>
        <w:tc>
          <w:tcPr>
            <w:tcW w:w="711" w:type="dxa"/>
            <w:tcBorders>
              <w:left w:val="single" w:sz="4" w:space="0" w:color="000000"/>
              <w:bottom w:val="single" w:sz="4" w:space="0" w:color="000000"/>
            </w:tcBorders>
            <w:shd w:val="clear" w:color="auto" w:fill="auto"/>
            <w:vAlign w:val="center"/>
          </w:tcPr>
          <w:p w14:paraId="405E5A17" w14:textId="77777777" w:rsidR="00940686" w:rsidRPr="00891296" w:rsidRDefault="00940686" w:rsidP="006A5B98">
            <w:pPr>
              <w:ind w:right="-22"/>
              <w:jc w:val="center"/>
              <w:rPr>
                <w:rFonts w:ascii="PT Astra Serif" w:hAnsi="PT Astra Serif"/>
                <w:sz w:val="20"/>
                <w:szCs w:val="20"/>
              </w:rPr>
            </w:pPr>
            <w:r w:rsidRPr="00891296">
              <w:rPr>
                <w:rFonts w:ascii="PT Astra Serif" w:eastAsia="Times New Roman" w:hAnsi="PT Astra Serif" w:cs="Times New Roman"/>
                <w:sz w:val="20"/>
                <w:szCs w:val="20"/>
                <w:lang w:eastAsia="ru-RU"/>
              </w:rPr>
              <w:t>Штат.</w:t>
            </w:r>
          </w:p>
        </w:tc>
        <w:tc>
          <w:tcPr>
            <w:tcW w:w="714" w:type="dxa"/>
            <w:tcBorders>
              <w:left w:val="single" w:sz="4" w:space="0" w:color="000000"/>
              <w:bottom w:val="single" w:sz="4" w:space="0" w:color="000000"/>
            </w:tcBorders>
            <w:shd w:val="clear" w:color="auto" w:fill="auto"/>
            <w:vAlign w:val="center"/>
          </w:tcPr>
          <w:p w14:paraId="7EB2FB7E" w14:textId="77777777" w:rsidR="00940686" w:rsidRPr="00891296" w:rsidRDefault="00940686" w:rsidP="006A5B98">
            <w:pPr>
              <w:ind w:right="-15"/>
              <w:jc w:val="center"/>
              <w:rPr>
                <w:rFonts w:ascii="PT Astra Serif" w:hAnsi="PT Astra Serif"/>
                <w:sz w:val="20"/>
                <w:szCs w:val="20"/>
              </w:rPr>
            </w:pPr>
            <w:r w:rsidRPr="00891296">
              <w:rPr>
                <w:rFonts w:ascii="PT Astra Serif" w:eastAsia="Times New Roman" w:hAnsi="PT Astra Serif" w:cs="Times New Roman"/>
                <w:sz w:val="20"/>
                <w:szCs w:val="20"/>
                <w:lang w:eastAsia="ru-RU"/>
              </w:rPr>
              <w:t>Зан.</w:t>
            </w:r>
          </w:p>
        </w:tc>
        <w:tc>
          <w:tcPr>
            <w:tcW w:w="747" w:type="dxa"/>
            <w:tcBorders>
              <w:left w:val="single" w:sz="4" w:space="0" w:color="000000"/>
              <w:bottom w:val="single" w:sz="4" w:space="0" w:color="000000"/>
            </w:tcBorders>
            <w:shd w:val="clear" w:color="auto" w:fill="auto"/>
            <w:vAlign w:val="center"/>
          </w:tcPr>
          <w:p w14:paraId="33671A7E" w14:textId="77777777" w:rsidR="00940686" w:rsidRPr="00891296" w:rsidRDefault="00940686" w:rsidP="006A5B98">
            <w:pPr>
              <w:ind w:right="-15"/>
              <w:jc w:val="center"/>
              <w:rPr>
                <w:rFonts w:ascii="PT Astra Serif" w:hAnsi="PT Astra Serif"/>
                <w:sz w:val="20"/>
                <w:szCs w:val="20"/>
              </w:rPr>
            </w:pPr>
            <w:r w:rsidRPr="00891296">
              <w:rPr>
                <w:rFonts w:ascii="PT Astra Serif" w:eastAsia="Times New Roman" w:hAnsi="PT Astra Serif" w:cs="Times New Roman"/>
                <w:sz w:val="20"/>
                <w:szCs w:val="20"/>
                <w:lang w:eastAsia="ru-RU"/>
              </w:rPr>
              <w:t>Физ. лица</w:t>
            </w:r>
          </w:p>
        </w:tc>
        <w:tc>
          <w:tcPr>
            <w:tcW w:w="495" w:type="dxa"/>
            <w:tcBorders>
              <w:left w:val="single" w:sz="4" w:space="0" w:color="000000"/>
              <w:bottom w:val="single" w:sz="4" w:space="0" w:color="000000"/>
            </w:tcBorders>
            <w:shd w:val="clear" w:color="auto" w:fill="auto"/>
            <w:vAlign w:val="center"/>
          </w:tcPr>
          <w:p w14:paraId="15702838" w14:textId="77777777" w:rsidR="00940686" w:rsidRPr="00891296" w:rsidRDefault="00940686" w:rsidP="006A5B98">
            <w:pPr>
              <w:ind w:left="-103" w:right="-161"/>
              <w:jc w:val="center"/>
              <w:rPr>
                <w:rFonts w:ascii="PT Astra Serif" w:hAnsi="PT Astra Serif"/>
                <w:sz w:val="20"/>
                <w:szCs w:val="20"/>
              </w:rPr>
            </w:pPr>
            <w:r w:rsidRPr="00891296">
              <w:rPr>
                <w:rFonts w:ascii="PT Astra Serif" w:eastAsia="Times New Roman" w:hAnsi="PT Astra Serif" w:cs="Times New Roman"/>
                <w:sz w:val="20"/>
                <w:szCs w:val="20"/>
                <w:lang w:eastAsia="ru-RU"/>
              </w:rPr>
              <w:t>Штат.</w:t>
            </w:r>
          </w:p>
        </w:tc>
        <w:tc>
          <w:tcPr>
            <w:tcW w:w="533" w:type="dxa"/>
            <w:tcBorders>
              <w:left w:val="single" w:sz="4" w:space="0" w:color="000000"/>
              <w:bottom w:val="single" w:sz="4" w:space="0" w:color="000000"/>
            </w:tcBorders>
            <w:shd w:val="clear" w:color="auto" w:fill="auto"/>
            <w:vAlign w:val="center"/>
          </w:tcPr>
          <w:p w14:paraId="0AC3BB06" w14:textId="77777777" w:rsidR="00940686" w:rsidRPr="00891296" w:rsidRDefault="00940686" w:rsidP="006A5B98">
            <w:pPr>
              <w:ind w:right="-15"/>
              <w:jc w:val="center"/>
              <w:rPr>
                <w:rFonts w:ascii="PT Astra Serif" w:hAnsi="PT Astra Serif"/>
                <w:sz w:val="20"/>
                <w:szCs w:val="20"/>
              </w:rPr>
            </w:pPr>
            <w:r w:rsidRPr="00891296">
              <w:rPr>
                <w:rFonts w:ascii="PT Astra Serif" w:eastAsia="Times New Roman" w:hAnsi="PT Astra Serif" w:cs="Times New Roman"/>
                <w:sz w:val="20"/>
                <w:szCs w:val="20"/>
                <w:lang w:eastAsia="ru-RU"/>
              </w:rPr>
              <w:t>Зан.</w:t>
            </w:r>
          </w:p>
        </w:tc>
        <w:tc>
          <w:tcPr>
            <w:tcW w:w="747" w:type="dxa"/>
            <w:tcBorders>
              <w:left w:val="single" w:sz="4" w:space="0" w:color="000000"/>
              <w:bottom w:val="single" w:sz="4" w:space="0" w:color="000000"/>
            </w:tcBorders>
            <w:shd w:val="clear" w:color="auto" w:fill="auto"/>
            <w:vAlign w:val="center"/>
          </w:tcPr>
          <w:p w14:paraId="11EA7E05" w14:textId="77777777" w:rsidR="00940686" w:rsidRPr="00891296" w:rsidRDefault="00940686" w:rsidP="006A5B98">
            <w:pPr>
              <w:ind w:right="-15"/>
              <w:jc w:val="center"/>
              <w:rPr>
                <w:rFonts w:ascii="PT Astra Serif" w:hAnsi="PT Astra Serif"/>
                <w:sz w:val="20"/>
                <w:szCs w:val="20"/>
              </w:rPr>
            </w:pPr>
            <w:r w:rsidRPr="00891296">
              <w:rPr>
                <w:rFonts w:ascii="PT Astra Serif" w:eastAsia="Times New Roman" w:hAnsi="PT Astra Serif" w:cs="Times New Roman"/>
                <w:sz w:val="20"/>
                <w:szCs w:val="20"/>
                <w:lang w:eastAsia="ru-RU"/>
              </w:rPr>
              <w:t>Физ. лица</w:t>
            </w:r>
          </w:p>
        </w:tc>
        <w:tc>
          <w:tcPr>
            <w:tcW w:w="653" w:type="dxa"/>
            <w:tcBorders>
              <w:left w:val="single" w:sz="4" w:space="0" w:color="000000"/>
              <w:bottom w:val="single" w:sz="4" w:space="0" w:color="000000"/>
            </w:tcBorders>
            <w:shd w:val="clear" w:color="auto" w:fill="auto"/>
            <w:vAlign w:val="center"/>
          </w:tcPr>
          <w:p w14:paraId="6BF13911" w14:textId="77777777" w:rsidR="00940686" w:rsidRPr="00891296" w:rsidRDefault="00940686" w:rsidP="006A5B98">
            <w:pPr>
              <w:ind w:right="-48"/>
              <w:jc w:val="center"/>
              <w:rPr>
                <w:rFonts w:ascii="PT Astra Serif" w:hAnsi="PT Astra Serif"/>
                <w:sz w:val="20"/>
                <w:szCs w:val="20"/>
              </w:rPr>
            </w:pPr>
            <w:r w:rsidRPr="00891296">
              <w:rPr>
                <w:rFonts w:ascii="PT Astra Serif" w:eastAsia="Times New Roman" w:hAnsi="PT Astra Serif" w:cs="Times New Roman"/>
                <w:sz w:val="20"/>
                <w:szCs w:val="20"/>
                <w:lang w:eastAsia="ru-RU"/>
              </w:rPr>
              <w:t>Штат.</w:t>
            </w:r>
          </w:p>
        </w:tc>
        <w:tc>
          <w:tcPr>
            <w:tcW w:w="533" w:type="dxa"/>
            <w:tcBorders>
              <w:left w:val="single" w:sz="4" w:space="0" w:color="000000"/>
              <w:bottom w:val="single" w:sz="4" w:space="0" w:color="000000"/>
            </w:tcBorders>
            <w:shd w:val="clear" w:color="auto" w:fill="auto"/>
            <w:vAlign w:val="center"/>
          </w:tcPr>
          <w:p w14:paraId="2027244F" w14:textId="77777777" w:rsidR="00940686" w:rsidRPr="00891296" w:rsidRDefault="00940686" w:rsidP="006A5B98">
            <w:pPr>
              <w:ind w:right="-15"/>
              <w:jc w:val="center"/>
              <w:rPr>
                <w:rFonts w:ascii="PT Astra Serif" w:hAnsi="PT Astra Serif"/>
                <w:sz w:val="20"/>
                <w:szCs w:val="20"/>
              </w:rPr>
            </w:pPr>
            <w:r w:rsidRPr="00891296">
              <w:rPr>
                <w:rFonts w:ascii="PT Astra Serif" w:eastAsia="Times New Roman" w:hAnsi="PT Astra Serif" w:cs="Times New Roman"/>
                <w:sz w:val="20"/>
                <w:szCs w:val="20"/>
                <w:lang w:eastAsia="ru-RU"/>
              </w:rPr>
              <w:t>Зан.</w:t>
            </w:r>
          </w:p>
        </w:tc>
        <w:tc>
          <w:tcPr>
            <w:tcW w:w="747" w:type="dxa"/>
            <w:tcBorders>
              <w:left w:val="single" w:sz="4" w:space="0" w:color="000000"/>
              <w:bottom w:val="single" w:sz="4" w:space="0" w:color="000000"/>
            </w:tcBorders>
            <w:shd w:val="clear" w:color="auto" w:fill="auto"/>
            <w:vAlign w:val="center"/>
          </w:tcPr>
          <w:p w14:paraId="18A8AA2B" w14:textId="77777777" w:rsidR="00940686" w:rsidRPr="00891296" w:rsidRDefault="00940686" w:rsidP="006A5B98">
            <w:pPr>
              <w:ind w:right="-15"/>
              <w:jc w:val="center"/>
              <w:rPr>
                <w:rFonts w:ascii="PT Astra Serif" w:hAnsi="PT Astra Serif"/>
                <w:sz w:val="20"/>
                <w:szCs w:val="20"/>
              </w:rPr>
            </w:pPr>
            <w:r w:rsidRPr="00891296">
              <w:rPr>
                <w:rFonts w:ascii="PT Astra Serif" w:eastAsia="Times New Roman" w:hAnsi="PT Astra Serif" w:cs="Times New Roman"/>
                <w:sz w:val="20"/>
                <w:szCs w:val="20"/>
                <w:lang w:eastAsia="ru-RU"/>
              </w:rPr>
              <w:t>Физ. лица</w:t>
            </w:r>
          </w:p>
        </w:tc>
        <w:tc>
          <w:tcPr>
            <w:tcW w:w="672" w:type="dxa"/>
            <w:tcBorders>
              <w:left w:val="single" w:sz="4" w:space="0" w:color="000000"/>
              <w:bottom w:val="single" w:sz="4" w:space="0" w:color="000000"/>
            </w:tcBorders>
            <w:shd w:val="clear" w:color="auto" w:fill="auto"/>
            <w:vAlign w:val="center"/>
          </w:tcPr>
          <w:p w14:paraId="1994E154" w14:textId="77777777" w:rsidR="00940686" w:rsidRPr="00891296" w:rsidRDefault="00940686" w:rsidP="006A5B98">
            <w:pPr>
              <w:ind w:right="-29"/>
              <w:jc w:val="center"/>
              <w:rPr>
                <w:rFonts w:ascii="PT Astra Serif" w:hAnsi="PT Astra Serif"/>
                <w:sz w:val="20"/>
                <w:szCs w:val="20"/>
              </w:rPr>
            </w:pPr>
            <w:r w:rsidRPr="00891296">
              <w:rPr>
                <w:rFonts w:ascii="PT Astra Serif" w:eastAsia="Times New Roman" w:hAnsi="PT Astra Serif" w:cs="Times New Roman"/>
                <w:sz w:val="20"/>
                <w:szCs w:val="20"/>
                <w:lang w:eastAsia="ru-RU"/>
              </w:rPr>
              <w:t>Штат.</w:t>
            </w:r>
          </w:p>
        </w:tc>
        <w:tc>
          <w:tcPr>
            <w:tcW w:w="587" w:type="dxa"/>
            <w:tcBorders>
              <w:left w:val="single" w:sz="4" w:space="0" w:color="000000"/>
              <w:bottom w:val="single" w:sz="4" w:space="0" w:color="000000"/>
            </w:tcBorders>
            <w:shd w:val="clear" w:color="auto" w:fill="auto"/>
            <w:vAlign w:val="center"/>
          </w:tcPr>
          <w:p w14:paraId="7F9525B5" w14:textId="77777777" w:rsidR="00940686" w:rsidRPr="00891296" w:rsidRDefault="00940686" w:rsidP="006A5B98">
            <w:pPr>
              <w:ind w:right="-15"/>
              <w:jc w:val="center"/>
              <w:rPr>
                <w:rFonts w:ascii="PT Astra Serif" w:hAnsi="PT Astra Serif"/>
                <w:sz w:val="20"/>
                <w:szCs w:val="20"/>
              </w:rPr>
            </w:pPr>
            <w:r w:rsidRPr="00891296">
              <w:rPr>
                <w:rFonts w:ascii="PT Astra Serif" w:eastAsia="Times New Roman" w:hAnsi="PT Astra Serif" w:cs="Times New Roman"/>
                <w:sz w:val="20"/>
                <w:szCs w:val="20"/>
                <w:lang w:eastAsia="ru-RU"/>
              </w:rPr>
              <w:t>Зан.</w:t>
            </w:r>
          </w:p>
        </w:tc>
        <w:tc>
          <w:tcPr>
            <w:tcW w:w="767" w:type="dxa"/>
            <w:tcBorders>
              <w:left w:val="single" w:sz="4" w:space="0" w:color="000000"/>
              <w:bottom w:val="single" w:sz="4" w:space="0" w:color="000000"/>
              <w:right w:val="single" w:sz="4" w:space="0" w:color="000000"/>
            </w:tcBorders>
            <w:shd w:val="clear" w:color="auto" w:fill="auto"/>
            <w:vAlign w:val="center"/>
          </w:tcPr>
          <w:p w14:paraId="17D49AED" w14:textId="77777777" w:rsidR="00940686" w:rsidRPr="00891296" w:rsidRDefault="00940686" w:rsidP="006A5B98">
            <w:pPr>
              <w:ind w:right="-15"/>
              <w:jc w:val="center"/>
              <w:rPr>
                <w:rFonts w:ascii="PT Astra Serif" w:hAnsi="PT Astra Serif"/>
                <w:sz w:val="20"/>
                <w:szCs w:val="20"/>
              </w:rPr>
            </w:pPr>
            <w:r w:rsidRPr="00891296">
              <w:rPr>
                <w:rFonts w:ascii="PT Astra Serif" w:eastAsia="Times New Roman" w:hAnsi="PT Astra Serif" w:cs="Times New Roman"/>
                <w:sz w:val="20"/>
                <w:szCs w:val="20"/>
                <w:lang w:eastAsia="ru-RU"/>
              </w:rPr>
              <w:t>Физ. лица</w:t>
            </w:r>
          </w:p>
        </w:tc>
      </w:tr>
      <w:tr w:rsidR="00940686" w:rsidRPr="00891296" w14:paraId="3276BCB4" w14:textId="77777777" w:rsidTr="006A5B98">
        <w:trPr>
          <w:trHeight w:val="255"/>
        </w:trPr>
        <w:tc>
          <w:tcPr>
            <w:tcW w:w="568" w:type="dxa"/>
            <w:tcBorders>
              <w:left w:val="single" w:sz="4" w:space="0" w:color="000000"/>
              <w:bottom w:val="single" w:sz="4" w:space="0" w:color="000000"/>
            </w:tcBorders>
            <w:shd w:val="clear" w:color="auto" w:fill="auto"/>
            <w:vAlign w:val="bottom"/>
          </w:tcPr>
          <w:p w14:paraId="351F41B2"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1</w:t>
            </w:r>
          </w:p>
        </w:tc>
        <w:tc>
          <w:tcPr>
            <w:tcW w:w="2259" w:type="dxa"/>
            <w:tcBorders>
              <w:left w:val="single" w:sz="4" w:space="0" w:color="000000"/>
              <w:bottom w:val="single" w:sz="4" w:space="0" w:color="000000"/>
            </w:tcBorders>
            <w:shd w:val="clear" w:color="auto" w:fill="auto"/>
            <w:vAlign w:val="bottom"/>
          </w:tcPr>
          <w:p w14:paraId="0B28235B"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Богдашкинский ФАП</w:t>
            </w:r>
          </w:p>
        </w:tc>
        <w:tc>
          <w:tcPr>
            <w:tcW w:w="711" w:type="dxa"/>
            <w:tcBorders>
              <w:left w:val="single" w:sz="4" w:space="0" w:color="000000"/>
              <w:bottom w:val="single" w:sz="4" w:space="0" w:color="000000"/>
            </w:tcBorders>
            <w:shd w:val="clear" w:color="auto" w:fill="auto"/>
            <w:vAlign w:val="bottom"/>
          </w:tcPr>
          <w:p w14:paraId="1DE11DCC"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1,25</w:t>
            </w:r>
          </w:p>
        </w:tc>
        <w:tc>
          <w:tcPr>
            <w:tcW w:w="714" w:type="dxa"/>
            <w:tcBorders>
              <w:left w:val="single" w:sz="4" w:space="0" w:color="000000"/>
              <w:bottom w:val="single" w:sz="4" w:space="0" w:color="000000"/>
            </w:tcBorders>
            <w:shd w:val="clear" w:color="auto" w:fill="auto"/>
            <w:vAlign w:val="bottom"/>
          </w:tcPr>
          <w:p w14:paraId="6040D660"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1,25</w:t>
            </w:r>
          </w:p>
        </w:tc>
        <w:tc>
          <w:tcPr>
            <w:tcW w:w="747" w:type="dxa"/>
            <w:tcBorders>
              <w:left w:val="single" w:sz="4" w:space="0" w:color="000000"/>
              <w:bottom w:val="single" w:sz="4" w:space="0" w:color="000000"/>
            </w:tcBorders>
            <w:shd w:val="clear" w:color="auto" w:fill="auto"/>
            <w:vAlign w:val="bottom"/>
          </w:tcPr>
          <w:p w14:paraId="326D14B7"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w:t>
            </w:r>
          </w:p>
        </w:tc>
        <w:tc>
          <w:tcPr>
            <w:tcW w:w="495" w:type="dxa"/>
            <w:tcBorders>
              <w:left w:val="single" w:sz="4" w:space="0" w:color="000000"/>
              <w:bottom w:val="single" w:sz="4" w:space="0" w:color="000000"/>
            </w:tcBorders>
            <w:shd w:val="clear" w:color="auto" w:fill="auto"/>
            <w:vAlign w:val="bottom"/>
          </w:tcPr>
          <w:p w14:paraId="1DC08347"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7D79099D"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2772CF89"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53" w:type="dxa"/>
            <w:tcBorders>
              <w:left w:val="single" w:sz="4" w:space="0" w:color="000000"/>
              <w:bottom w:val="single" w:sz="4" w:space="0" w:color="000000"/>
            </w:tcBorders>
            <w:shd w:val="clear" w:color="auto" w:fill="auto"/>
            <w:vAlign w:val="bottom"/>
          </w:tcPr>
          <w:p w14:paraId="7A908C37"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166004D5"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7CA613C0"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72" w:type="dxa"/>
            <w:tcBorders>
              <w:left w:val="single" w:sz="4" w:space="0" w:color="000000"/>
              <w:bottom w:val="single" w:sz="4" w:space="0" w:color="000000"/>
            </w:tcBorders>
            <w:shd w:val="clear" w:color="auto" w:fill="auto"/>
            <w:vAlign w:val="bottom"/>
          </w:tcPr>
          <w:p w14:paraId="0A50ABAF"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587" w:type="dxa"/>
            <w:tcBorders>
              <w:left w:val="single" w:sz="4" w:space="0" w:color="000000"/>
              <w:bottom w:val="single" w:sz="4" w:space="0" w:color="000000"/>
            </w:tcBorders>
            <w:shd w:val="clear" w:color="auto" w:fill="auto"/>
            <w:vAlign w:val="bottom"/>
          </w:tcPr>
          <w:p w14:paraId="53D700A9"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767" w:type="dxa"/>
            <w:tcBorders>
              <w:left w:val="single" w:sz="4" w:space="0" w:color="000000"/>
              <w:bottom w:val="single" w:sz="4" w:space="0" w:color="000000"/>
              <w:right w:val="single" w:sz="4" w:space="0" w:color="000000"/>
            </w:tcBorders>
            <w:shd w:val="clear" w:color="auto" w:fill="auto"/>
            <w:vAlign w:val="bottom"/>
          </w:tcPr>
          <w:p w14:paraId="7A41340C"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w:t>
            </w:r>
          </w:p>
        </w:tc>
      </w:tr>
      <w:tr w:rsidR="00940686" w:rsidRPr="00891296" w14:paraId="5A04431B" w14:textId="77777777" w:rsidTr="006A5B98">
        <w:trPr>
          <w:trHeight w:val="255"/>
        </w:trPr>
        <w:tc>
          <w:tcPr>
            <w:tcW w:w="568" w:type="dxa"/>
            <w:tcBorders>
              <w:left w:val="single" w:sz="4" w:space="0" w:color="000000"/>
              <w:bottom w:val="single" w:sz="4" w:space="0" w:color="000000"/>
            </w:tcBorders>
            <w:shd w:val="clear" w:color="auto" w:fill="auto"/>
            <w:vAlign w:val="bottom"/>
          </w:tcPr>
          <w:p w14:paraId="1032011D"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2</w:t>
            </w:r>
          </w:p>
        </w:tc>
        <w:tc>
          <w:tcPr>
            <w:tcW w:w="2259" w:type="dxa"/>
            <w:tcBorders>
              <w:left w:val="single" w:sz="4" w:space="0" w:color="000000"/>
              <w:bottom w:val="single" w:sz="4" w:space="0" w:color="000000"/>
            </w:tcBorders>
            <w:shd w:val="clear" w:color="auto" w:fill="auto"/>
            <w:vAlign w:val="bottom"/>
          </w:tcPr>
          <w:p w14:paraId="69616018"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Верхнетимерсянский ФАП</w:t>
            </w:r>
          </w:p>
        </w:tc>
        <w:tc>
          <w:tcPr>
            <w:tcW w:w="711" w:type="dxa"/>
            <w:tcBorders>
              <w:left w:val="single" w:sz="4" w:space="0" w:color="000000"/>
              <w:bottom w:val="single" w:sz="4" w:space="0" w:color="000000"/>
            </w:tcBorders>
            <w:shd w:val="clear" w:color="auto" w:fill="auto"/>
            <w:vAlign w:val="bottom"/>
          </w:tcPr>
          <w:p w14:paraId="57B05926"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1,5</w:t>
            </w:r>
          </w:p>
        </w:tc>
        <w:tc>
          <w:tcPr>
            <w:tcW w:w="714" w:type="dxa"/>
            <w:tcBorders>
              <w:left w:val="single" w:sz="4" w:space="0" w:color="000000"/>
              <w:bottom w:val="single" w:sz="4" w:space="0" w:color="000000"/>
            </w:tcBorders>
            <w:shd w:val="clear" w:color="auto" w:fill="auto"/>
            <w:vAlign w:val="bottom"/>
          </w:tcPr>
          <w:p w14:paraId="2358FE3E"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1,5</w:t>
            </w:r>
          </w:p>
        </w:tc>
        <w:tc>
          <w:tcPr>
            <w:tcW w:w="747" w:type="dxa"/>
            <w:tcBorders>
              <w:left w:val="single" w:sz="4" w:space="0" w:color="000000"/>
              <w:bottom w:val="single" w:sz="4" w:space="0" w:color="000000"/>
            </w:tcBorders>
            <w:shd w:val="clear" w:color="auto" w:fill="auto"/>
            <w:vAlign w:val="bottom"/>
          </w:tcPr>
          <w:p w14:paraId="281E5888"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2</w:t>
            </w:r>
          </w:p>
        </w:tc>
        <w:tc>
          <w:tcPr>
            <w:tcW w:w="495" w:type="dxa"/>
            <w:tcBorders>
              <w:left w:val="single" w:sz="4" w:space="0" w:color="000000"/>
              <w:bottom w:val="single" w:sz="4" w:space="0" w:color="000000"/>
            </w:tcBorders>
            <w:shd w:val="clear" w:color="auto" w:fill="auto"/>
            <w:vAlign w:val="bottom"/>
          </w:tcPr>
          <w:p w14:paraId="2F37223D"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712946EA"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57926728"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53" w:type="dxa"/>
            <w:tcBorders>
              <w:left w:val="single" w:sz="4" w:space="0" w:color="000000"/>
              <w:bottom w:val="single" w:sz="4" w:space="0" w:color="000000"/>
            </w:tcBorders>
            <w:shd w:val="clear" w:color="auto" w:fill="auto"/>
            <w:vAlign w:val="bottom"/>
          </w:tcPr>
          <w:p w14:paraId="268C55F4"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70CA451C"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1ACA2A5A"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72" w:type="dxa"/>
            <w:tcBorders>
              <w:left w:val="single" w:sz="4" w:space="0" w:color="000000"/>
              <w:bottom w:val="single" w:sz="4" w:space="0" w:color="000000"/>
            </w:tcBorders>
            <w:shd w:val="clear" w:color="auto" w:fill="auto"/>
            <w:vAlign w:val="bottom"/>
          </w:tcPr>
          <w:p w14:paraId="58C776D1"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587" w:type="dxa"/>
            <w:tcBorders>
              <w:left w:val="single" w:sz="4" w:space="0" w:color="000000"/>
              <w:bottom w:val="single" w:sz="4" w:space="0" w:color="000000"/>
            </w:tcBorders>
            <w:shd w:val="clear" w:color="auto" w:fill="auto"/>
            <w:vAlign w:val="bottom"/>
          </w:tcPr>
          <w:p w14:paraId="77260BA3"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767" w:type="dxa"/>
            <w:tcBorders>
              <w:left w:val="single" w:sz="4" w:space="0" w:color="000000"/>
              <w:bottom w:val="single" w:sz="4" w:space="0" w:color="000000"/>
              <w:right w:val="single" w:sz="4" w:space="0" w:color="000000"/>
            </w:tcBorders>
            <w:shd w:val="clear" w:color="auto" w:fill="auto"/>
            <w:vAlign w:val="bottom"/>
          </w:tcPr>
          <w:p w14:paraId="099952A5"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w:t>
            </w:r>
          </w:p>
        </w:tc>
      </w:tr>
      <w:tr w:rsidR="00940686" w:rsidRPr="00891296" w14:paraId="3511E717" w14:textId="77777777" w:rsidTr="006A5B98">
        <w:trPr>
          <w:trHeight w:val="255"/>
        </w:trPr>
        <w:tc>
          <w:tcPr>
            <w:tcW w:w="568" w:type="dxa"/>
            <w:tcBorders>
              <w:left w:val="single" w:sz="4" w:space="0" w:color="000000"/>
              <w:bottom w:val="single" w:sz="4" w:space="0" w:color="000000"/>
            </w:tcBorders>
            <w:shd w:val="clear" w:color="auto" w:fill="auto"/>
            <w:vAlign w:val="bottom"/>
          </w:tcPr>
          <w:p w14:paraId="708F415E"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3</w:t>
            </w:r>
          </w:p>
        </w:tc>
        <w:tc>
          <w:tcPr>
            <w:tcW w:w="2259" w:type="dxa"/>
            <w:tcBorders>
              <w:left w:val="single" w:sz="4" w:space="0" w:color="000000"/>
              <w:bottom w:val="single" w:sz="4" w:space="0" w:color="000000"/>
            </w:tcBorders>
            <w:shd w:val="clear" w:color="auto" w:fill="auto"/>
            <w:vAlign w:val="bottom"/>
          </w:tcPr>
          <w:p w14:paraId="42CB95D4"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Новоалгашинский ФАП</w:t>
            </w:r>
          </w:p>
        </w:tc>
        <w:tc>
          <w:tcPr>
            <w:tcW w:w="711" w:type="dxa"/>
            <w:tcBorders>
              <w:left w:val="single" w:sz="4" w:space="0" w:color="000000"/>
              <w:bottom w:val="single" w:sz="4" w:space="0" w:color="000000"/>
            </w:tcBorders>
            <w:shd w:val="clear" w:color="auto" w:fill="auto"/>
            <w:vAlign w:val="bottom"/>
          </w:tcPr>
          <w:p w14:paraId="173FC866"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1,5</w:t>
            </w:r>
          </w:p>
        </w:tc>
        <w:tc>
          <w:tcPr>
            <w:tcW w:w="714" w:type="dxa"/>
            <w:tcBorders>
              <w:left w:val="single" w:sz="4" w:space="0" w:color="000000"/>
              <w:bottom w:val="single" w:sz="4" w:space="0" w:color="000000"/>
            </w:tcBorders>
            <w:shd w:val="clear" w:color="auto" w:fill="auto"/>
            <w:vAlign w:val="bottom"/>
          </w:tcPr>
          <w:p w14:paraId="04F7B77E"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1,5</w:t>
            </w:r>
          </w:p>
        </w:tc>
        <w:tc>
          <w:tcPr>
            <w:tcW w:w="747" w:type="dxa"/>
            <w:tcBorders>
              <w:left w:val="single" w:sz="4" w:space="0" w:color="000000"/>
              <w:bottom w:val="single" w:sz="4" w:space="0" w:color="000000"/>
            </w:tcBorders>
            <w:shd w:val="clear" w:color="auto" w:fill="auto"/>
            <w:vAlign w:val="bottom"/>
          </w:tcPr>
          <w:p w14:paraId="2E47065C"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2</w:t>
            </w:r>
          </w:p>
        </w:tc>
        <w:tc>
          <w:tcPr>
            <w:tcW w:w="495" w:type="dxa"/>
            <w:tcBorders>
              <w:left w:val="single" w:sz="4" w:space="0" w:color="000000"/>
              <w:bottom w:val="single" w:sz="4" w:space="0" w:color="000000"/>
            </w:tcBorders>
            <w:shd w:val="clear" w:color="auto" w:fill="auto"/>
            <w:vAlign w:val="bottom"/>
          </w:tcPr>
          <w:p w14:paraId="75CBC9FD"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533" w:type="dxa"/>
            <w:tcBorders>
              <w:left w:val="single" w:sz="4" w:space="0" w:color="000000"/>
              <w:bottom w:val="single" w:sz="4" w:space="0" w:color="000000"/>
            </w:tcBorders>
            <w:shd w:val="clear" w:color="auto" w:fill="auto"/>
            <w:vAlign w:val="bottom"/>
          </w:tcPr>
          <w:p w14:paraId="2610F58F"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1,0</w:t>
            </w:r>
          </w:p>
        </w:tc>
        <w:tc>
          <w:tcPr>
            <w:tcW w:w="747" w:type="dxa"/>
            <w:tcBorders>
              <w:left w:val="single" w:sz="4" w:space="0" w:color="000000"/>
              <w:bottom w:val="single" w:sz="4" w:space="0" w:color="000000"/>
            </w:tcBorders>
            <w:shd w:val="clear" w:color="auto" w:fill="auto"/>
            <w:vAlign w:val="bottom"/>
          </w:tcPr>
          <w:p w14:paraId="73A93228"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w:t>
            </w:r>
          </w:p>
        </w:tc>
        <w:tc>
          <w:tcPr>
            <w:tcW w:w="653" w:type="dxa"/>
            <w:tcBorders>
              <w:left w:val="single" w:sz="4" w:space="0" w:color="000000"/>
              <w:bottom w:val="single" w:sz="4" w:space="0" w:color="000000"/>
            </w:tcBorders>
            <w:shd w:val="clear" w:color="auto" w:fill="auto"/>
            <w:vAlign w:val="bottom"/>
          </w:tcPr>
          <w:p w14:paraId="3CF6261D"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4A20EA7F"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6BD0DA4F"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72" w:type="dxa"/>
            <w:tcBorders>
              <w:left w:val="single" w:sz="4" w:space="0" w:color="000000"/>
              <w:bottom w:val="single" w:sz="4" w:space="0" w:color="000000"/>
            </w:tcBorders>
            <w:shd w:val="clear" w:color="auto" w:fill="auto"/>
            <w:vAlign w:val="bottom"/>
          </w:tcPr>
          <w:p w14:paraId="4653F02D"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87" w:type="dxa"/>
            <w:tcBorders>
              <w:left w:val="single" w:sz="4" w:space="0" w:color="000000"/>
              <w:bottom w:val="single" w:sz="4" w:space="0" w:color="000000"/>
            </w:tcBorders>
            <w:shd w:val="clear" w:color="auto" w:fill="auto"/>
            <w:vAlign w:val="bottom"/>
          </w:tcPr>
          <w:p w14:paraId="1D31C258"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67" w:type="dxa"/>
            <w:tcBorders>
              <w:left w:val="single" w:sz="4" w:space="0" w:color="000000"/>
              <w:bottom w:val="single" w:sz="4" w:space="0" w:color="000000"/>
              <w:right w:val="single" w:sz="4" w:space="0" w:color="000000"/>
            </w:tcBorders>
            <w:shd w:val="clear" w:color="auto" w:fill="auto"/>
            <w:vAlign w:val="bottom"/>
          </w:tcPr>
          <w:p w14:paraId="18F97533"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r>
      <w:tr w:rsidR="00940686" w:rsidRPr="00891296" w14:paraId="683B951F" w14:textId="77777777" w:rsidTr="006A5B98">
        <w:trPr>
          <w:trHeight w:val="255"/>
        </w:trPr>
        <w:tc>
          <w:tcPr>
            <w:tcW w:w="568" w:type="dxa"/>
            <w:tcBorders>
              <w:left w:val="single" w:sz="4" w:space="0" w:color="000000"/>
              <w:bottom w:val="single" w:sz="4" w:space="0" w:color="000000"/>
            </w:tcBorders>
            <w:shd w:val="clear" w:color="auto" w:fill="auto"/>
            <w:vAlign w:val="bottom"/>
          </w:tcPr>
          <w:p w14:paraId="0ADB34BA"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4</w:t>
            </w:r>
          </w:p>
        </w:tc>
        <w:tc>
          <w:tcPr>
            <w:tcW w:w="2259" w:type="dxa"/>
            <w:tcBorders>
              <w:left w:val="single" w:sz="4" w:space="0" w:color="000000"/>
              <w:bottom w:val="single" w:sz="4" w:space="0" w:color="000000"/>
            </w:tcBorders>
            <w:shd w:val="clear" w:color="auto" w:fill="auto"/>
            <w:vAlign w:val="bottom"/>
          </w:tcPr>
          <w:p w14:paraId="16826F1B"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Новотимерсянский ФАП</w:t>
            </w:r>
          </w:p>
        </w:tc>
        <w:tc>
          <w:tcPr>
            <w:tcW w:w="711" w:type="dxa"/>
            <w:tcBorders>
              <w:left w:val="single" w:sz="4" w:space="0" w:color="000000"/>
              <w:bottom w:val="single" w:sz="4" w:space="0" w:color="000000"/>
            </w:tcBorders>
            <w:shd w:val="clear" w:color="auto" w:fill="auto"/>
            <w:vAlign w:val="bottom"/>
          </w:tcPr>
          <w:p w14:paraId="24ED26BE"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1,5</w:t>
            </w:r>
          </w:p>
        </w:tc>
        <w:tc>
          <w:tcPr>
            <w:tcW w:w="714" w:type="dxa"/>
            <w:tcBorders>
              <w:left w:val="single" w:sz="4" w:space="0" w:color="000000"/>
              <w:bottom w:val="single" w:sz="4" w:space="0" w:color="000000"/>
            </w:tcBorders>
            <w:shd w:val="clear" w:color="auto" w:fill="auto"/>
            <w:vAlign w:val="bottom"/>
          </w:tcPr>
          <w:p w14:paraId="38F408E3"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1,5</w:t>
            </w:r>
          </w:p>
        </w:tc>
        <w:tc>
          <w:tcPr>
            <w:tcW w:w="747" w:type="dxa"/>
            <w:tcBorders>
              <w:left w:val="single" w:sz="4" w:space="0" w:color="000000"/>
              <w:bottom w:val="single" w:sz="4" w:space="0" w:color="000000"/>
            </w:tcBorders>
            <w:shd w:val="clear" w:color="auto" w:fill="auto"/>
            <w:vAlign w:val="bottom"/>
          </w:tcPr>
          <w:p w14:paraId="0505B958"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2</w:t>
            </w:r>
          </w:p>
        </w:tc>
        <w:tc>
          <w:tcPr>
            <w:tcW w:w="495" w:type="dxa"/>
            <w:tcBorders>
              <w:left w:val="single" w:sz="4" w:space="0" w:color="000000"/>
              <w:bottom w:val="single" w:sz="4" w:space="0" w:color="000000"/>
            </w:tcBorders>
            <w:shd w:val="clear" w:color="auto" w:fill="auto"/>
            <w:vAlign w:val="bottom"/>
          </w:tcPr>
          <w:p w14:paraId="47A42662"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7F614707"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51EED80B"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53" w:type="dxa"/>
            <w:tcBorders>
              <w:left w:val="single" w:sz="4" w:space="0" w:color="000000"/>
              <w:bottom w:val="single" w:sz="4" w:space="0" w:color="000000"/>
            </w:tcBorders>
            <w:shd w:val="clear" w:color="auto" w:fill="auto"/>
            <w:vAlign w:val="bottom"/>
          </w:tcPr>
          <w:p w14:paraId="52E30B9E"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6B417C45"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4A495508"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72" w:type="dxa"/>
            <w:tcBorders>
              <w:left w:val="single" w:sz="4" w:space="0" w:color="000000"/>
              <w:bottom w:val="single" w:sz="4" w:space="0" w:color="000000"/>
            </w:tcBorders>
            <w:shd w:val="clear" w:color="auto" w:fill="auto"/>
            <w:vAlign w:val="bottom"/>
          </w:tcPr>
          <w:p w14:paraId="7A4FF862"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587" w:type="dxa"/>
            <w:tcBorders>
              <w:left w:val="single" w:sz="4" w:space="0" w:color="000000"/>
              <w:bottom w:val="single" w:sz="4" w:space="0" w:color="000000"/>
            </w:tcBorders>
            <w:shd w:val="clear" w:color="auto" w:fill="auto"/>
            <w:vAlign w:val="bottom"/>
          </w:tcPr>
          <w:p w14:paraId="68F8B7B1"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767" w:type="dxa"/>
            <w:tcBorders>
              <w:left w:val="single" w:sz="4" w:space="0" w:color="000000"/>
              <w:bottom w:val="single" w:sz="4" w:space="0" w:color="000000"/>
              <w:right w:val="single" w:sz="4" w:space="0" w:color="000000"/>
            </w:tcBorders>
            <w:shd w:val="clear" w:color="auto" w:fill="auto"/>
            <w:vAlign w:val="bottom"/>
          </w:tcPr>
          <w:p w14:paraId="28ABF751"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w:t>
            </w:r>
          </w:p>
        </w:tc>
      </w:tr>
      <w:tr w:rsidR="00940686" w:rsidRPr="00891296" w14:paraId="3BC0385F" w14:textId="77777777" w:rsidTr="006A5B98">
        <w:trPr>
          <w:trHeight w:val="377"/>
        </w:trPr>
        <w:tc>
          <w:tcPr>
            <w:tcW w:w="568" w:type="dxa"/>
            <w:tcBorders>
              <w:left w:val="single" w:sz="4" w:space="0" w:color="000000"/>
              <w:bottom w:val="single" w:sz="4" w:space="0" w:color="000000"/>
            </w:tcBorders>
            <w:shd w:val="clear" w:color="auto" w:fill="auto"/>
            <w:vAlign w:val="bottom"/>
          </w:tcPr>
          <w:p w14:paraId="50D4B707"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5</w:t>
            </w:r>
          </w:p>
        </w:tc>
        <w:tc>
          <w:tcPr>
            <w:tcW w:w="2259" w:type="dxa"/>
            <w:tcBorders>
              <w:left w:val="single" w:sz="4" w:space="0" w:color="000000"/>
              <w:bottom w:val="single" w:sz="4" w:space="0" w:color="000000"/>
            </w:tcBorders>
            <w:shd w:val="clear" w:color="auto" w:fill="auto"/>
            <w:vAlign w:val="bottom"/>
          </w:tcPr>
          <w:p w14:paraId="0B7E6F8C"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Арбузовский ФП</w:t>
            </w:r>
          </w:p>
        </w:tc>
        <w:tc>
          <w:tcPr>
            <w:tcW w:w="711" w:type="dxa"/>
            <w:tcBorders>
              <w:left w:val="single" w:sz="4" w:space="0" w:color="000000"/>
              <w:bottom w:val="single" w:sz="4" w:space="0" w:color="000000"/>
            </w:tcBorders>
            <w:shd w:val="clear" w:color="auto" w:fill="auto"/>
            <w:vAlign w:val="bottom"/>
          </w:tcPr>
          <w:p w14:paraId="0C8A05D6"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1,25</w:t>
            </w:r>
          </w:p>
        </w:tc>
        <w:tc>
          <w:tcPr>
            <w:tcW w:w="714" w:type="dxa"/>
            <w:tcBorders>
              <w:left w:val="single" w:sz="4" w:space="0" w:color="000000"/>
              <w:bottom w:val="single" w:sz="4" w:space="0" w:color="000000"/>
            </w:tcBorders>
            <w:shd w:val="clear" w:color="auto" w:fill="auto"/>
            <w:vAlign w:val="bottom"/>
          </w:tcPr>
          <w:p w14:paraId="260E8A28"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1,25</w:t>
            </w:r>
          </w:p>
        </w:tc>
        <w:tc>
          <w:tcPr>
            <w:tcW w:w="747" w:type="dxa"/>
            <w:tcBorders>
              <w:left w:val="single" w:sz="4" w:space="0" w:color="000000"/>
              <w:bottom w:val="single" w:sz="4" w:space="0" w:color="000000"/>
            </w:tcBorders>
            <w:shd w:val="clear" w:color="auto" w:fill="auto"/>
            <w:vAlign w:val="bottom"/>
          </w:tcPr>
          <w:p w14:paraId="16D6E8D7"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w:t>
            </w:r>
          </w:p>
        </w:tc>
        <w:tc>
          <w:tcPr>
            <w:tcW w:w="495" w:type="dxa"/>
            <w:tcBorders>
              <w:left w:val="single" w:sz="4" w:space="0" w:color="000000"/>
              <w:bottom w:val="single" w:sz="4" w:space="0" w:color="000000"/>
            </w:tcBorders>
            <w:shd w:val="clear" w:color="auto" w:fill="auto"/>
            <w:vAlign w:val="bottom"/>
          </w:tcPr>
          <w:p w14:paraId="4DAF3E72"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533" w:type="dxa"/>
            <w:tcBorders>
              <w:left w:val="single" w:sz="4" w:space="0" w:color="000000"/>
              <w:bottom w:val="single" w:sz="4" w:space="0" w:color="000000"/>
            </w:tcBorders>
            <w:shd w:val="clear" w:color="auto" w:fill="auto"/>
            <w:vAlign w:val="bottom"/>
          </w:tcPr>
          <w:p w14:paraId="56FB7A0C"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747" w:type="dxa"/>
            <w:tcBorders>
              <w:left w:val="single" w:sz="4" w:space="0" w:color="000000"/>
              <w:bottom w:val="single" w:sz="4" w:space="0" w:color="000000"/>
            </w:tcBorders>
            <w:shd w:val="clear" w:color="auto" w:fill="auto"/>
            <w:vAlign w:val="bottom"/>
          </w:tcPr>
          <w:p w14:paraId="08860803"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w:t>
            </w:r>
          </w:p>
        </w:tc>
        <w:tc>
          <w:tcPr>
            <w:tcW w:w="653" w:type="dxa"/>
            <w:tcBorders>
              <w:left w:val="single" w:sz="4" w:space="0" w:color="000000"/>
              <w:bottom w:val="single" w:sz="4" w:space="0" w:color="000000"/>
            </w:tcBorders>
            <w:shd w:val="clear" w:color="auto" w:fill="auto"/>
            <w:vAlign w:val="bottom"/>
          </w:tcPr>
          <w:p w14:paraId="18EE12EA"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00585ADA"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58A20761" w14:textId="77777777" w:rsidR="00940686" w:rsidRPr="00891296" w:rsidRDefault="00940686" w:rsidP="006A5B98">
            <w:pPr>
              <w:snapToGrid w:val="0"/>
              <w:jc w:val="center"/>
              <w:rPr>
                <w:rFonts w:ascii="PT Astra Serif" w:hAnsi="PT Astra Serif"/>
                <w:sz w:val="20"/>
                <w:szCs w:val="20"/>
              </w:rPr>
            </w:pPr>
          </w:p>
        </w:tc>
        <w:tc>
          <w:tcPr>
            <w:tcW w:w="672" w:type="dxa"/>
            <w:tcBorders>
              <w:left w:val="single" w:sz="4" w:space="0" w:color="000000"/>
              <w:bottom w:val="single" w:sz="4" w:space="0" w:color="000000"/>
            </w:tcBorders>
            <w:shd w:val="clear" w:color="auto" w:fill="auto"/>
            <w:vAlign w:val="bottom"/>
          </w:tcPr>
          <w:p w14:paraId="5B01F831" w14:textId="77777777" w:rsidR="00940686" w:rsidRPr="00891296" w:rsidRDefault="00940686" w:rsidP="006A5B98">
            <w:pPr>
              <w:jc w:val="center"/>
              <w:rPr>
                <w:rFonts w:ascii="PT Astra Serif" w:hAnsi="PT Astra Serif"/>
                <w:sz w:val="20"/>
                <w:szCs w:val="20"/>
              </w:rPr>
            </w:pPr>
          </w:p>
        </w:tc>
        <w:tc>
          <w:tcPr>
            <w:tcW w:w="587" w:type="dxa"/>
            <w:tcBorders>
              <w:left w:val="single" w:sz="4" w:space="0" w:color="000000"/>
              <w:bottom w:val="single" w:sz="4" w:space="0" w:color="000000"/>
            </w:tcBorders>
            <w:shd w:val="clear" w:color="auto" w:fill="auto"/>
            <w:vAlign w:val="bottom"/>
          </w:tcPr>
          <w:p w14:paraId="759B63DD" w14:textId="77777777" w:rsidR="00940686" w:rsidRPr="00891296" w:rsidRDefault="00940686" w:rsidP="006A5B98">
            <w:pPr>
              <w:jc w:val="center"/>
              <w:rPr>
                <w:rFonts w:ascii="PT Astra Serif" w:hAnsi="PT Astra Serif"/>
                <w:sz w:val="20"/>
                <w:szCs w:val="20"/>
              </w:rPr>
            </w:pPr>
          </w:p>
        </w:tc>
        <w:tc>
          <w:tcPr>
            <w:tcW w:w="767" w:type="dxa"/>
            <w:tcBorders>
              <w:left w:val="single" w:sz="4" w:space="0" w:color="000000"/>
              <w:bottom w:val="single" w:sz="4" w:space="0" w:color="000000"/>
              <w:right w:val="single" w:sz="4" w:space="0" w:color="000000"/>
            </w:tcBorders>
            <w:shd w:val="clear" w:color="auto" w:fill="auto"/>
            <w:vAlign w:val="bottom"/>
          </w:tcPr>
          <w:p w14:paraId="6552FCFC" w14:textId="77777777" w:rsidR="00940686" w:rsidRPr="00891296" w:rsidRDefault="00940686" w:rsidP="006A5B98">
            <w:pPr>
              <w:jc w:val="center"/>
              <w:rPr>
                <w:rFonts w:ascii="PT Astra Serif" w:hAnsi="PT Astra Serif"/>
                <w:sz w:val="20"/>
                <w:szCs w:val="20"/>
              </w:rPr>
            </w:pPr>
          </w:p>
        </w:tc>
      </w:tr>
      <w:tr w:rsidR="00940686" w:rsidRPr="00891296" w14:paraId="6400768F" w14:textId="77777777" w:rsidTr="006A5B98">
        <w:trPr>
          <w:trHeight w:val="283"/>
        </w:trPr>
        <w:tc>
          <w:tcPr>
            <w:tcW w:w="568" w:type="dxa"/>
            <w:tcBorders>
              <w:left w:val="single" w:sz="4" w:space="0" w:color="000000"/>
              <w:bottom w:val="single" w:sz="4" w:space="0" w:color="000000"/>
            </w:tcBorders>
            <w:shd w:val="clear" w:color="auto" w:fill="auto"/>
            <w:vAlign w:val="bottom"/>
          </w:tcPr>
          <w:p w14:paraId="583F72C5"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6</w:t>
            </w:r>
          </w:p>
        </w:tc>
        <w:tc>
          <w:tcPr>
            <w:tcW w:w="2259" w:type="dxa"/>
            <w:tcBorders>
              <w:left w:val="single" w:sz="4" w:space="0" w:color="000000"/>
              <w:bottom w:val="single" w:sz="4" w:space="0" w:color="000000"/>
            </w:tcBorders>
            <w:shd w:val="clear" w:color="auto" w:fill="auto"/>
            <w:vAlign w:val="bottom"/>
          </w:tcPr>
          <w:p w14:paraId="1522DCBD"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Богородскорепьёвский ФП</w:t>
            </w:r>
          </w:p>
        </w:tc>
        <w:tc>
          <w:tcPr>
            <w:tcW w:w="711" w:type="dxa"/>
            <w:tcBorders>
              <w:left w:val="single" w:sz="4" w:space="0" w:color="000000"/>
              <w:bottom w:val="single" w:sz="4" w:space="0" w:color="000000"/>
            </w:tcBorders>
            <w:shd w:val="clear" w:color="auto" w:fill="auto"/>
            <w:vAlign w:val="bottom"/>
          </w:tcPr>
          <w:p w14:paraId="757B0B16" w14:textId="77777777" w:rsidR="00940686" w:rsidRPr="00891296" w:rsidRDefault="00940686" w:rsidP="006A5B98">
            <w:pPr>
              <w:rPr>
                <w:rFonts w:ascii="PT Astra Serif" w:hAnsi="PT Astra Serif"/>
                <w:sz w:val="20"/>
                <w:szCs w:val="20"/>
              </w:rPr>
            </w:pPr>
            <w:r w:rsidRPr="00891296">
              <w:rPr>
                <w:rFonts w:ascii="PT Astra Serif" w:eastAsia="Times New Roman" w:hAnsi="PT Astra Serif" w:cs="Times New Roman"/>
                <w:sz w:val="20"/>
                <w:szCs w:val="20"/>
                <w:lang w:eastAsia="ru-RU"/>
              </w:rPr>
              <w:t>2,0</w:t>
            </w:r>
          </w:p>
        </w:tc>
        <w:tc>
          <w:tcPr>
            <w:tcW w:w="714" w:type="dxa"/>
            <w:tcBorders>
              <w:left w:val="single" w:sz="4" w:space="0" w:color="000000"/>
              <w:bottom w:val="single" w:sz="4" w:space="0" w:color="000000"/>
            </w:tcBorders>
            <w:shd w:val="clear" w:color="auto" w:fill="auto"/>
            <w:vAlign w:val="bottom"/>
          </w:tcPr>
          <w:p w14:paraId="0C652F53"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2,0</w:t>
            </w:r>
          </w:p>
        </w:tc>
        <w:tc>
          <w:tcPr>
            <w:tcW w:w="747" w:type="dxa"/>
            <w:tcBorders>
              <w:left w:val="single" w:sz="4" w:space="0" w:color="000000"/>
              <w:bottom w:val="single" w:sz="4" w:space="0" w:color="000000"/>
            </w:tcBorders>
            <w:shd w:val="clear" w:color="auto" w:fill="auto"/>
            <w:vAlign w:val="bottom"/>
          </w:tcPr>
          <w:p w14:paraId="20D53F06"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2</w:t>
            </w:r>
          </w:p>
        </w:tc>
        <w:tc>
          <w:tcPr>
            <w:tcW w:w="495" w:type="dxa"/>
            <w:tcBorders>
              <w:left w:val="single" w:sz="4" w:space="0" w:color="000000"/>
              <w:bottom w:val="single" w:sz="4" w:space="0" w:color="000000"/>
            </w:tcBorders>
            <w:shd w:val="clear" w:color="auto" w:fill="auto"/>
            <w:vAlign w:val="bottom"/>
          </w:tcPr>
          <w:p w14:paraId="2FDF81AD"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533" w:type="dxa"/>
            <w:tcBorders>
              <w:left w:val="single" w:sz="4" w:space="0" w:color="000000"/>
              <w:bottom w:val="single" w:sz="4" w:space="0" w:color="000000"/>
            </w:tcBorders>
            <w:shd w:val="clear" w:color="auto" w:fill="auto"/>
            <w:vAlign w:val="bottom"/>
          </w:tcPr>
          <w:p w14:paraId="2C7EA20A"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747" w:type="dxa"/>
            <w:tcBorders>
              <w:left w:val="single" w:sz="4" w:space="0" w:color="000000"/>
              <w:bottom w:val="single" w:sz="4" w:space="0" w:color="000000"/>
            </w:tcBorders>
            <w:shd w:val="clear" w:color="auto" w:fill="auto"/>
            <w:vAlign w:val="bottom"/>
          </w:tcPr>
          <w:p w14:paraId="111B2B75"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w:t>
            </w:r>
          </w:p>
        </w:tc>
        <w:tc>
          <w:tcPr>
            <w:tcW w:w="653" w:type="dxa"/>
            <w:tcBorders>
              <w:left w:val="single" w:sz="4" w:space="0" w:color="000000"/>
              <w:bottom w:val="single" w:sz="4" w:space="0" w:color="000000"/>
            </w:tcBorders>
            <w:shd w:val="clear" w:color="auto" w:fill="auto"/>
            <w:vAlign w:val="bottom"/>
          </w:tcPr>
          <w:p w14:paraId="5A5EE877"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06090995"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23C13F45"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72" w:type="dxa"/>
            <w:tcBorders>
              <w:left w:val="single" w:sz="4" w:space="0" w:color="000000"/>
              <w:bottom w:val="single" w:sz="4" w:space="0" w:color="000000"/>
            </w:tcBorders>
            <w:shd w:val="clear" w:color="auto" w:fill="auto"/>
            <w:vAlign w:val="bottom"/>
          </w:tcPr>
          <w:p w14:paraId="47A4FF00"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87" w:type="dxa"/>
            <w:tcBorders>
              <w:left w:val="single" w:sz="4" w:space="0" w:color="000000"/>
              <w:bottom w:val="single" w:sz="4" w:space="0" w:color="000000"/>
            </w:tcBorders>
            <w:shd w:val="clear" w:color="auto" w:fill="auto"/>
            <w:vAlign w:val="bottom"/>
          </w:tcPr>
          <w:p w14:paraId="1FD7810A"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67" w:type="dxa"/>
            <w:tcBorders>
              <w:left w:val="single" w:sz="4" w:space="0" w:color="000000"/>
              <w:bottom w:val="single" w:sz="4" w:space="0" w:color="000000"/>
              <w:right w:val="single" w:sz="4" w:space="0" w:color="000000"/>
            </w:tcBorders>
            <w:shd w:val="clear" w:color="auto" w:fill="auto"/>
            <w:vAlign w:val="bottom"/>
          </w:tcPr>
          <w:p w14:paraId="297E0E89"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r>
      <w:tr w:rsidR="00940686" w:rsidRPr="00891296" w14:paraId="5713336E" w14:textId="77777777" w:rsidTr="006A5B98">
        <w:trPr>
          <w:trHeight w:val="255"/>
        </w:trPr>
        <w:tc>
          <w:tcPr>
            <w:tcW w:w="568" w:type="dxa"/>
            <w:tcBorders>
              <w:left w:val="single" w:sz="4" w:space="0" w:color="000000"/>
              <w:bottom w:val="single" w:sz="4" w:space="0" w:color="000000"/>
            </w:tcBorders>
            <w:shd w:val="clear" w:color="auto" w:fill="auto"/>
            <w:vAlign w:val="bottom"/>
          </w:tcPr>
          <w:p w14:paraId="00D12F29"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7</w:t>
            </w:r>
          </w:p>
        </w:tc>
        <w:tc>
          <w:tcPr>
            <w:tcW w:w="2259" w:type="dxa"/>
            <w:tcBorders>
              <w:left w:val="single" w:sz="4" w:space="0" w:color="000000"/>
              <w:bottom w:val="single" w:sz="4" w:space="0" w:color="000000"/>
            </w:tcBorders>
            <w:shd w:val="clear" w:color="auto" w:fill="auto"/>
            <w:vAlign w:val="bottom"/>
          </w:tcPr>
          <w:p w14:paraId="740AD7E3"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Источниковский ФП</w:t>
            </w:r>
          </w:p>
        </w:tc>
        <w:tc>
          <w:tcPr>
            <w:tcW w:w="711" w:type="dxa"/>
            <w:tcBorders>
              <w:left w:val="single" w:sz="4" w:space="0" w:color="000000"/>
              <w:bottom w:val="single" w:sz="4" w:space="0" w:color="000000"/>
            </w:tcBorders>
            <w:shd w:val="clear" w:color="auto" w:fill="auto"/>
            <w:vAlign w:val="bottom"/>
          </w:tcPr>
          <w:p w14:paraId="5F090ECF"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1,25</w:t>
            </w:r>
          </w:p>
        </w:tc>
        <w:tc>
          <w:tcPr>
            <w:tcW w:w="714" w:type="dxa"/>
            <w:tcBorders>
              <w:left w:val="single" w:sz="4" w:space="0" w:color="000000"/>
              <w:bottom w:val="single" w:sz="4" w:space="0" w:color="000000"/>
            </w:tcBorders>
            <w:shd w:val="clear" w:color="auto" w:fill="auto"/>
            <w:vAlign w:val="bottom"/>
          </w:tcPr>
          <w:p w14:paraId="7989FD6D"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0,5</w:t>
            </w:r>
          </w:p>
        </w:tc>
        <w:tc>
          <w:tcPr>
            <w:tcW w:w="747" w:type="dxa"/>
            <w:tcBorders>
              <w:left w:val="single" w:sz="4" w:space="0" w:color="000000"/>
              <w:bottom w:val="single" w:sz="4" w:space="0" w:color="000000"/>
            </w:tcBorders>
            <w:shd w:val="clear" w:color="auto" w:fill="auto"/>
            <w:vAlign w:val="bottom"/>
          </w:tcPr>
          <w:p w14:paraId="3DCC43D2"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w:t>
            </w:r>
          </w:p>
        </w:tc>
        <w:tc>
          <w:tcPr>
            <w:tcW w:w="495" w:type="dxa"/>
            <w:tcBorders>
              <w:left w:val="single" w:sz="4" w:space="0" w:color="000000"/>
              <w:bottom w:val="single" w:sz="4" w:space="0" w:color="000000"/>
            </w:tcBorders>
            <w:shd w:val="clear" w:color="auto" w:fill="auto"/>
            <w:vAlign w:val="bottom"/>
          </w:tcPr>
          <w:p w14:paraId="6052A7A1"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5DF5AB3F"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34B76EF9"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53" w:type="dxa"/>
            <w:tcBorders>
              <w:left w:val="single" w:sz="4" w:space="0" w:color="000000"/>
              <w:bottom w:val="single" w:sz="4" w:space="0" w:color="000000"/>
            </w:tcBorders>
            <w:shd w:val="clear" w:color="auto" w:fill="auto"/>
            <w:vAlign w:val="bottom"/>
          </w:tcPr>
          <w:p w14:paraId="7C290D30"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4DEBD642"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6B878A80"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72" w:type="dxa"/>
            <w:tcBorders>
              <w:left w:val="single" w:sz="4" w:space="0" w:color="000000"/>
              <w:bottom w:val="single" w:sz="4" w:space="0" w:color="000000"/>
            </w:tcBorders>
            <w:shd w:val="clear" w:color="auto" w:fill="auto"/>
            <w:vAlign w:val="bottom"/>
          </w:tcPr>
          <w:p w14:paraId="49D93940"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587" w:type="dxa"/>
            <w:tcBorders>
              <w:left w:val="single" w:sz="4" w:space="0" w:color="000000"/>
              <w:bottom w:val="single" w:sz="4" w:space="0" w:color="000000"/>
            </w:tcBorders>
            <w:shd w:val="clear" w:color="auto" w:fill="auto"/>
            <w:vAlign w:val="bottom"/>
          </w:tcPr>
          <w:p w14:paraId="2D7623B1"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0,25</w:t>
            </w:r>
          </w:p>
        </w:tc>
        <w:tc>
          <w:tcPr>
            <w:tcW w:w="767" w:type="dxa"/>
            <w:tcBorders>
              <w:left w:val="single" w:sz="4" w:space="0" w:color="000000"/>
              <w:bottom w:val="single" w:sz="4" w:space="0" w:color="000000"/>
              <w:right w:val="single" w:sz="4" w:space="0" w:color="000000"/>
            </w:tcBorders>
            <w:shd w:val="clear" w:color="auto" w:fill="auto"/>
            <w:vAlign w:val="bottom"/>
          </w:tcPr>
          <w:p w14:paraId="2844162B"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0</w:t>
            </w:r>
          </w:p>
        </w:tc>
      </w:tr>
      <w:tr w:rsidR="00940686" w:rsidRPr="00891296" w14:paraId="53945238" w14:textId="77777777" w:rsidTr="006A5B98">
        <w:trPr>
          <w:trHeight w:val="197"/>
        </w:trPr>
        <w:tc>
          <w:tcPr>
            <w:tcW w:w="568" w:type="dxa"/>
            <w:tcBorders>
              <w:left w:val="single" w:sz="4" w:space="0" w:color="000000"/>
              <w:bottom w:val="single" w:sz="4" w:space="0" w:color="000000"/>
            </w:tcBorders>
            <w:shd w:val="clear" w:color="auto" w:fill="auto"/>
            <w:vAlign w:val="bottom"/>
          </w:tcPr>
          <w:p w14:paraId="16A8EB90"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8</w:t>
            </w:r>
          </w:p>
        </w:tc>
        <w:tc>
          <w:tcPr>
            <w:tcW w:w="2259" w:type="dxa"/>
            <w:tcBorders>
              <w:left w:val="single" w:sz="4" w:space="0" w:color="000000"/>
              <w:bottom w:val="single" w:sz="4" w:space="0" w:color="000000"/>
            </w:tcBorders>
            <w:shd w:val="clear" w:color="auto" w:fill="auto"/>
            <w:vAlign w:val="bottom"/>
          </w:tcPr>
          <w:p w14:paraId="6961BCAA"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Карабаевский ФП</w:t>
            </w:r>
          </w:p>
        </w:tc>
        <w:tc>
          <w:tcPr>
            <w:tcW w:w="711" w:type="dxa"/>
            <w:tcBorders>
              <w:left w:val="single" w:sz="4" w:space="0" w:color="000000"/>
              <w:bottom w:val="single" w:sz="4" w:space="0" w:color="000000"/>
            </w:tcBorders>
            <w:shd w:val="clear" w:color="auto" w:fill="auto"/>
            <w:vAlign w:val="bottom"/>
          </w:tcPr>
          <w:p w14:paraId="658FBF4A"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1,5</w:t>
            </w:r>
          </w:p>
        </w:tc>
        <w:tc>
          <w:tcPr>
            <w:tcW w:w="714" w:type="dxa"/>
            <w:tcBorders>
              <w:left w:val="single" w:sz="4" w:space="0" w:color="000000"/>
              <w:bottom w:val="single" w:sz="4" w:space="0" w:color="000000"/>
            </w:tcBorders>
            <w:shd w:val="clear" w:color="auto" w:fill="auto"/>
            <w:vAlign w:val="bottom"/>
          </w:tcPr>
          <w:p w14:paraId="56AA6B8C"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0,5</w:t>
            </w:r>
          </w:p>
        </w:tc>
        <w:tc>
          <w:tcPr>
            <w:tcW w:w="747" w:type="dxa"/>
            <w:tcBorders>
              <w:left w:val="single" w:sz="4" w:space="0" w:color="000000"/>
              <w:bottom w:val="single" w:sz="4" w:space="0" w:color="000000"/>
            </w:tcBorders>
            <w:shd w:val="clear" w:color="auto" w:fill="auto"/>
            <w:vAlign w:val="bottom"/>
          </w:tcPr>
          <w:p w14:paraId="62ECC8C0"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w:t>
            </w:r>
          </w:p>
        </w:tc>
        <w:tc>
          <w:tcPr>
            <w:tcW w:w="495" w:type="dxa"/>
            <w:tcBorders>
              <w:left w:val="single" w:sz="4" w:space="0" w:color="000000"/>
              <w:bottom w:val="single" w:sz="4" w:space="0" w:color="000000"/>
            </w:tcBorders>
            <w:shd w:val="clear" w:color="auto" w:fill="auto"/>
            <w:vAlign w:val="bottom"/>
          </w:tcPr>
          <w:p w14:paraId="30DE675C"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5F3006B1"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507D9F13"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53" w:type="dxa"/>
            <w:tcBorders>
              <w:left w:val="single" w:sz="4" w:space="0" w:color="000000"/>
              <w:bottom w:val="single" w:sz="4" w:space="0" w:color="000000"/>
            </w:tcBorders>
            <w:shd w:val="clear" w:color="auto" w:fill="auto"/>
            <w:vAlign w:val="bottom"/>
          </w:tcPr>
          <w:p w14:paraId="7E4C6F85"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555F366E"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40B7F034"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72" w:type="dxa"/>
            <w:tcBorders>
              <w:left w:val="single" w:sz="4" w:space="0" w:color="000000"/>
              <w:bottom w:val="single" w:sz="4" w:space="0" w:color="000000"/>
            </w:tcBorders>
            <w:shd w:val="clear" w:color="auto" w:fill="auto"/>
            <w:vAlign w:val="bottom"/>
          </w:tcPr>
          <w:p w14:paraId="6B86D75A"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587" w:type="dxa"/>
            <w:tcBorders>
              <w:left w:val="single" w:sz="4" w:space="0" w:color="000000"/>
              <w:bottom w:val="single" w:sz="4" w:space="0" w:color="000000"/>
            </w:tcBorders>
            <w:shd w:val="clear" w:color="auto" w:fill="auto"/>
            <w:vAlign w:val="bottom"/>
          </w:tcPr>
          <w:p w14:paraId="2F007715"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0</w:t>
            </w:r>
          </w:p>
        </w:tc>
        <w:tc>
          <w:tcPr>
            <w:tcW w:w="767" w:type="dxa"/>
            <w:tcBorders>
              <w:left w:val="single" w:sz="4" w:space="0" w:color="000000"/>
              <w:bottom w:val="single" w:sz="4" w:space="0" w:color="000000"/>
              <w:right w:val="single" w:sz="4" w:space="0" w:color="000000"/>
            </w:tcBorders>
            <w:shd w:val="clear" w:color="auto" w:fill="auto"/>
            <w:vAlign w:val="bottom"/>
          </w:tcPr>
          <w:p w14:paraId="3FE51CF2"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0</w:t>
            </w:r>
          </w:p>
        </w:tc>
      </w:tr>
      <w:tr w:rsidR="00940686" w:rsidRPr="00891296" w14:paraId="05A5237B" w14:textId="77777777" w:rsidTr="006A5B98">
        <w:trPr>
          <w:trHeight w:val="255"/>
        </w:trPr>
        <w:tc>
          <w:tcPr>
            <w:tcW w:w="568" w:type="dxa"/>
            <w:tcBorders>
              <w:left w:val="single" w:sz="4" w:space="0" w:color="000000"/>
              <w:bottom w:val="single" w:sz="4" w:space="0" w:color="000000"/>
            </w:tcBorders>
            <w:shd w:val="clear" w:color="auto" w:fill="auto"/>
            <w:vAlign w:val="bottom"/>
          </w:tcPr>
          <w:p w14:paraId="7C23142B"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9</w:t>
            </w:r>
          </w:p>
        </w:tc>
        <w:tc>
          <w:tcPr>
            <w:tcW w:w="2259" w:type="dxa"/>
            <w:tcBorders>
              <w:left w:val="single" w:sz="4" w:space="0" w:color="000000"/>
              <w:bottom w:val="single" w:sz="4" w:space="0" w:color="000000"/>
            </w:tcBorders>
            <w:shd w:val="clear" w:color="auto" w:fill="auto"/>
            <w:vAlign w:val="bottom"/>
          </w:tcPr>
          <w:p w14:paraId="68C9B00D"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Кашинский ФП</w:t>
            </w:r>
          </w:p>
        </w:tc>
        <w:tc>
          <w:tcPr>
            <w:tcW w:w="711" w:type="dxa"/>
            <w:tcBorders>
              <w:left w:val="single" w:sz="4" w:space="0" w:color="000000"/>
              <w:bottom w:val="single" w:sz="4" w:space="0" w:color="000000"/>
            </w:tcBorders>
            <w:shd w:val="clear" w:color="auto" w:fill="auto"/>
            <w:vAlign w:val="bottom"/>
          </w:tcPr>
          <w:p w14:paraId="1C73DB6F"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1,25</w:t>
            </w:r>
          </w:p>
        </w:tc>
        <w:tc>
          <w:tcPr>
            <w:tcW w:w="714" w:type="dxa"/>
            <w:tcBorders>
              <w:left w:val="single" w:sz="4" w:space="0" w:color="000000"/>
              <w:bottom w:val="single" w:sz="4" w:space="0" w:color="000000"/>
            </w:tcBorders>
            <w:shd w:val="clear" w:color="auto" w:fill="auto"/>
            <w:vAlign w:val="bottom"/>
          </w:tcPr>
          <w:p w14:paraId="23B5FCB4"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1,25</w:t>
            </w:r>
          </w:p>
        </w:tc>
        <w:tc>
          <w:tcPr>
            <w:tcW w:w="747" w:type="dxa"/>
            <w:tcBorders>
              <w:left w:val="single" w:sz="4" w:space="0" w:color="000000"/>
              <w:bottom w:val="single" w:sz="4" w:space="0" w:color="000000"/>
            </w:tcBorders>
            <w:shd w:val="clear" w:color="auto" w:fill="auto"/>
            <w:vAlign w:val="bottom"/>
          </w:tcPr>
          <w:p w14:paraId="17AC54E4"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w:t>
            </w:r>
          </w:p>
        </w:tc>
        <w:tc>
          <w:tcPr>
            <w:tcW w:w="495" w:type="dxa"/>
            <w:tcBorders>
              <w:left w:val="single" w:sz="4" w:space="0" w:color="000000"/>
              <w:bottom w:val="single" w:sz="4" w:space="0" w:color="000000"/>
            </w:tcBorders>
            <w:shd w:val="clear" w:color="auto" w:fill="auto"/>
            <w:vAlign w:val="bottom"/>
          </w:tcPr>
          <w:p w14:paraId="49417DF4"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7089CC49"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716EF3C5"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53" w:type="dxa"/>
            <w:tcBorders>
              <w:left w:val="single" w:sz="4" w:space="0" w:color="000000"/>
              <w:bottom w:val="single" w:sz="4" w:space="0" w:color="000000"/>
            </w:tcBorders>
            <w:shd w:val="clear" w:color="auto" w:fill="auto"/>
            <w:vAlign w:val="bottom"/>
          </w:tcPr>
          <w:p w14:paraId="488AB218"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533" w:type="dxa"/>
            <w:tcBorders>
              <w:left w:val="single" w:sz="4" w:space="0" w:color="000000"/>
              <w:bottom w:val="single" w:sz="4" w:space="0" w:color="000000"/>
            </w:tcBorders>
            <w:shd w:val="clear" w:color="auto" w:fill="auto"/>
            <w:vAlign w:val="bottom"/>
          </w:tcPr>
          <w:p w14:paraId="0BDF215B"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747" w:type="dxa"/>
            <w:tcBorders>
              <w:left w:val="single" w:sz="4" w:space="0" w:color="000000"/>
              <w:bottom w:val="single" w:sz="4" w:space="0" w:color="000000"/>
            </w:tcBorders>
            <w:shd w:val="clear" w:color="auto" w:fill="auto"/>
            <w:vAlign w:val="bottom"/>
          </w:tcPr>
          <w:p w14:paraId="0A0F6359"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w:t>
            </w:r>
          </w:p>
        </w:tc>
        <w:tc>
          <w:tcPr>
            <w:tcW w:w="672" w:type="dxa"/>
            <w:tcBorders>
              <w:left w:val="single" w:sz="4" w:space="0" w:color="000000"/>
              <w:bottom w:val="single" w:sz="4" w:space="0" w:color="000000"/>
            </w:tcBorders>
            <w:shd w:val="clear" w:color="auto" w:fill="auto"/>
            <w:vAlign w:val="bottom"/>
          </w:tcPr>
          <w:p w14:paraId="0B630528"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87" w:type="dxa"/>
            <w:tcBorders>
              <w:left w:val="single" w:sz="4" w:space="0" w:color="000000"/>
              <w:bottom w:val="single" w:sz="4" w:space="0" w:color="000000"/>
            </w:tcBorders>
            <w:shd w:val="clear" w:color="auto" w:fill="auto"/>
            <w:vAlign w:val="bottom"/>
          </w:tcPr>
          <w:p w14:paraId="70C98F5E"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67" w:type="dxa"/>
            <w:tcBorders>
              <w:left w:val="single" w:sz="4" w:space="0" w:color="000000"/>
              <w:bottom w:val="single" w:sz="4" w:space="0" w:color="000000"/>
              <w:right w:val="single" w:sz="4" w:space="0" w:color="000000"/>
            </w:tcBorders>
            <w:shd w:val="clear" w:color="auto" w:fill="auto"/>
            <w:vAlign w:val="bottom"/>
          </w:tcPr>
          <w:p w14:paraId="7F8E000E"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r>
      <w:tr w:rsidR="00940686" w:rsidRPr="00891296" w14:paraId="38D5DA6D" w14:textId="77777777" w:rsidTr="006A5B98">
        <w:trPr>
          <w:trHeight w:val="255"/>
        </w:trPr>
        <w:tc>
          <w:tcPr>
            <w:tcW w:w="568" w:type="dxa"/>
            <w:tcBorders>
              <w:left w:val="single" w:sz="4" w:space="0" w:color="000000"/>
              <w:bottom w:val="single" w:sz="4" w:space="0" w:color="000000"/>
            </w:tcBorders>
            <w:shd w:val="clear" w:color="auto" w:fill="auto"/>
            <w:vAlign w:val="bottom"/>
          </w:tcPr>
          <w:p w14:paraId="2B4EEC0B"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2259" w:type="dxa"/>
            <w:tcBorders>
              <w:left w:val="single" w:sz="4" w:space="0" w:color="000000"/>
              <w:bottom w:val="single" w:sz="4" w:space="0" w:color="000000"/>
            </w:tcBorders>
            <w:shd w:val="clear" w:color="auto" w:fill="auto"/>
            <w:vAlign w:val="bottom"/>
          </w:tcPr>
          <w:p w14:paraId="0DC22AFB"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Кундюковский ФП</w:t>
            </w:r>
          </w:p>
        </w:tc>
        <w:tc>
          <w:tcPr>
            <w:tcW w:w="711" w:type="dxa"/>
            <w:tcBorders>
              <w:left w:val="single" w:sz="4" w:space="0" w:color="000000"/>
              <w:bottom w:val="single" w:sz="4" w:space="0" w:color="000000"/>
            </w:tcBorders>
            <w:shd w:val="clear" w:color="auto" w:fill="auto"/>
            <w:vAlign w:val="bottom"/>
          </w:tcPr>
          <w:p w14:paraId="6CF78F83"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1,5</w:t>
            </w:r>
          </w:p>
        </w:tc>
        <w:tc>
          <w:tcPr>
            <w:tcW w:w="714" w:type="dxa"/>
            <w:tcBorders>
              <w:left w:val="single" w:sz="4" w:space="0" w:color="000000"/>
              <w:bottom w:val="single" w:sz="4" w:space="0" w:color="000000"/>
            </w:tcBorders>
            <w:shd w:val="clear" w:color="auto" w:fill="auto"/>
            <w:vAlign w:val="bottom"/>
          </w:tcPr>
          <w:p w14:paraId="7049747F"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1,5</w:t>
            </w:r>
          </w:p>
        </w:tc>
        <w:tc>
          <w:tcPr>
            <w:tcW w:w="747" w:type="dxa"/>
            <w:tcBorders>
              <w:left w:val="single" w:sz="4" w:space="0" w:color="000000"/>
              <w:bottom w:val="single" w:sz="4" w:space="0" w:color="000000"/>
            </w:tcBorders>
            <w:shd w:val="clear" w:color="auto" w:fill="auto"/>
            <w:vAlign w:val="bottom"/>
          </w:tcPr>
          <w:p w14:paraId="4D071928"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2</w:t>
            </w:r>
          </w:p>
        </w:tc>
        <w:tc>
          <w:tcPr>
            <w:tcW w:w="495" w:type="dxa"/>
            <w:tcBorders>
              <w:left w:val="single" w:sz="4" w:space="0" w:color="000000"/>
              <w:bottom w:val="single" w:sz="4" w:space="0" w:color="000000"/>
            </w:tcBorders>
            <w:shd w:val="clear" w:color="auto" w:fill="auto"/>
            <w:vAlign w:val="bottom"/>
          </w:tcPr>
          <w:p w14:paraId="245CF876"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1DB4940C"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33A04748"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53" w:type="dxa"/>
            <w:tcBorders>
              <w:left w:val="single" w:sz="4" w:space="0" w:color="000000"/>
              <w:bottom w:val="single" w:sz="4" w:space="0" w:color="000000"/>
            </w:tcBorders>
            <w:shd w:val="clear" w:color="auto" w:fill="auto"/>
            <w:vAlign w:val="bottom"/>
          </w:tcPr>
          <w:p w14:paraId="26DB7478"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4C0FD4DE"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1666281C"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72" w:type="dxa"/>
            <w:tcBorders>
              <w:left w:val="single" w:sz="4" w:space="0" w:color="000000"/>
              <w:bottom w:val="single" w:sz="4" w:space="0" w:color="000000"/>
            </w:tcBorders>
            <w:shd w:val="clear" w:color="auto" w:fill="auto"/>
            <w:vAlign w:val="bottom"/>
          </w:tcPr>
          <w:p w14:paraId="681D7D61"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587" w:type="dxa"/>
            <w:tcBorders>
              <w:left w:val="single" w:sz="4" w:space="0" w:color="000000"/>
              <w:bottom w:val="single" w:sz="4" w:space="0" w:color="000000"/>
            </w:tcBorders>
            <w:shd w:val="clear" w:color="auto" w:fill="auto"/>
            <w:vAlign w:val="bottom"/>
          </w:tcPr>
          <w:p w14:paraId="4E5FEFD1"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767" w:type="dxa"/>
            <w:tcBorders>
              <w:left w:val="single" w:sz="4" w:space="0" w:color="000000"/>
              <w:bottom w:val="single" w:sz="4" w:space="0" w:color="000000"/>
              <w:right w:val="single" w:sz="4" w:space="0" w:color="000000"/>
            </w:tcBorders>
            <w:shd w:val="clear" w:color="auto" w:fill="auto"/>
            <w:vAlign w:val="bottom"/>
          </w:tcPr>
          <w:p w14:paraId="51800F40"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w:t>
            </w:r>
          </w:p>
        </w:tc>
      </w:tr>
      <w:tr w:rsidR="00940686" w:rsidRPr="00891296" w14:paraId="20AD3DAB" w14:textId="77777777" w:rsidTr="006A5B98">
        <w:trPr>
          <w:trHeight w:val="371"/>
        </w:trPr>
        <w:tc>
          <w:tcPr>
            <w:tcW w:w="568" w:type="dxa"/>
            <w:tcBorders>
              <w:left w:val="single" w:sz="4" w:space="0" w:color="000000"/>
              <w:bottom w:val="single" w:sz="4" w:space="0" w:color="000000"/>
            </w:tcBorders>
            <w:shd w:val="clear" w:color="auto" w:fill="auto"/>
            <w:vAlign w:val="bottom"/>
          </w:tcPr>
          <w:p w14:paraId="7F2948B5"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11</w:t>
            </w:r>
          </w:p>
        </w:tc>
        <w:tc>
          <w:tcPr>
            <w:tcW w:w="2259" w:type="dxa"/>
            <w:tcBorders>
              <w:left w:val="single" w:sz="4" w:space="0" w:color="000000"/>
              <w:bottom w:val="single" w:sz="4" w:space="0" w:color="000000"/>
            </w:tcBorders>
            <w:shd w:val="clear" w:color="auto" w:fill="auto"/>
            <w:vAlign w:val="bottom"/>
          </w:tcPr>
          <w:p w14:paraId="6DD74209"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Крестниковский ФП</w:t>
            </w:r>
          </w:p>
        </w:tc>
        <w:tc>
          <w:tcPr>
            <w:tcW w:w="711" w:type="dxa"/>
            <w:tcBorders>
              <w:left w:val="single" w:sz="4" w:space="0" w:color="000000"/>
              <w:bottom w:val="single" w:sz="4" w:space="0" w:color="000000"/>
            </w:tcBorders>
            <w:shd w:val="clear" w:color="auto" w:fill="auto"/>
            <w:vAlign w:val="bottom"/>
          </w:tcPr>
          <w:p w14:paraId="760D3DE4"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1,25</w:t>
            </w:r>
          </w:p>
        </w:tc>
        <w:tc>
          <w:tcPr>
            <w:tcW w:w="714" w:type="dxa"/>
            <w:tcBorders>
              <w:left w:val="single" w:sz="4" w:space="0" w:color="000000"/>
              <w:bottom w:val="single" w:sz="4" w:space="0" w:color="000000"/>
            </w:tcBorders>
            <w:shd w:val="clear" w:color="auto" w:fill="auto"/>
            <w:vAlign w:val="bottom"/>
          </w:tcPr>
          <w:p w14:paraId="750C3FF2"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1,25</w:t>
            </w:r>
          </w:p>
        </w:tc>
        <w:tc>
          <w:tcPr>
            <w:tcW w:w="747" w:type="dxa"/>
            <w:tcBorders>
              <w:left w:val="single" w:sz="4" w:space="0" w:color="000000"/>
              <w:bottom w:val="single" w:sz="4" w:space="0" w:color="000000"/>
            </w:tcBorders>
            <w:shd w:val="clear" w:color="auto" w:fill="auto"/>
            <w:vAlign w:val="bottom"/>
          </w:tcPr>
          <w:p w14:paraId="71FE2B4F"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2</w:t>
            </w:r>
          </w:p>
        </w:tc>
        <w:tc>
          <w:tcPr>
            <w:tcW w:w="495" w:type="dxa"/>
            <w:tcBorders>
              <w:left w:val="single" w:sz="4" w:space="0" w:color="000000"/>
              <w:bottom w:val="single" w:sz="4" w:space="0" w:color="000000"/>
            </w:tcBorders>
            <w:shd w:val="clear" w:color="auto" w:fill="auto"/>
            <w:vAlign w:val="bottom"/>
          </w:tcPr>
          <w:p w14:paraId="3ED07467"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5E0E7340"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6B68444D"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53" w:type="dxa"/>
            <w:tcBorders>
              <w:left w:val="single" w:sz="4" w:space="0" w:color="000000"/>
              <w:bottom w:val="single" w:sz="4" w:space="0" w:color="000000"/>
            </w:tcBorders>
            <w:shd w:val="clear" w:color="auto" w:fill="auto"/>
            <w:vAlign w:val="bottom"/>
          </w:tcPr>
          <w:p w14:paraId="1A1126F3"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1F0FFE30"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43973CF9"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72" w:type="dxa"/>
            <w:tcBorders>
              <w:left w:val="single" w:sz="4" w:space="0" w:color="000000"/>
              <w:bottom w:val="single" w:sz="4" w:space="0" w:color="000000"/>
            </w:tcBorders>
            <w:shd w:val="clear" w:color="auto" w:fill="auto"/>
            <w:vAlign w:val="bottom"/>
          </w:tcPr>
          <w:p w14:paraId="1C0AE584"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587" w:type="dxa"/>
            <w:tcBorders>
              <w:left w:val="single" w:sz="4" w:space="0" w:color="000000"/>
              <w:bottom w:val="single" w:sz="4" w:space="0" w:color="000000"/>
            </w:tcBorders>
            <w:shd w:val="clear" w:color="auto" w:fill="auto"/>
            <w:vAlign w:val="bottom"/>
          </w:tcPr>
          <w:p w14:paraId="6913B03F"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0</w:t>
            </w:r>
          </w:p>
        </w:tc>
        <w:tc>
          <w:tcPr>
            <w:tcW w:w="767" w:type="dxa"/>
            <w:tcBorders>
              <w:left w:val="single" w:sz="4" w:space="0" w:color="000000"/>
              <w:bottom w:val="single" w:sz="4" w:space="0" w:color="000000"/>
              <w:right w:val="single" w:sz="4" w:space="0" w:color="000000"/>
            </w:tcBorders>
            <w:shd w:val="clear" w:color="auto" w:fill="auto"/>
            <w:vAlign w:val="bottom"/>
          </w:tcPr>
          <w:p w14:paraId="335D630A"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0</w:t>
            </w:r>
          </w:p>
        </w:tc>
      </w:tr>
      <w:tr w:rsidR="00940686" w:rsidRPr="00891296" w14:paraId="3A38BA4B" w14:textId="77777777" w:rsidTr="006A5B98">
        <w:trPr>
          <w:trHeight w:val="255"/>
        </w:trPr>
        <w:tc>
          <w:tcPr>
            <w:tcW w:w="568" w:type="dxa"/>
            <w:tcBorders>
              <w:left w:val="single" w:sz="4" w:space="0" w:color="000000"/>
              <w:bottom w:val="single" w:sz="4" w:space="0" w:color="000000"/>
            </w:tcBorders>
            <w:shd w:val="clear" w:color="auto" w:fill="auto"/>
            <w:vAlign w:val="bottom"/>
          </w:tcPr>
          <w:p w14:paraId="31238417"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12</w:t>
            </w:r>
          </w:p>
        </w:tc>
        <w:tc>
          <w:tcPr>
            <w:tcW w:w="2259" w:type="dxa"/>
            <w:tcBorders>
              <w:top w:val="single" w:sz="4" w:space="0" w:color="000000"/>
              <w:left w:val="single" w:sz="4" w:space="0" w:color="000000"/>
              <w:bottom w:val="single" w:sz="4" w:space="0" w:color="000000"/>
            </w:tcBorders>
            <w:shd w:val="clear" w:color="auto" w:fill="auto"/>
            <w:vAlign w:val="bottom"/>
          </w:tcPr>
          <w:p w14:paraId="3A8F3E52"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Мокробугурнинский ФП</w:t>
            </w:r>
          </w:p>
        </w:tc>
        <w:tc>
          <w:tcPr>
            <w:tcW w:w="711" w:type="dxa"/>
            <w:tcBorders>
              <w:left w:val="single" w:sz="4" w:space="0" w:color="000000"/>
              <w:bottom w:val="single" w:sz="4" w:space="0" w:color="000000"/>
            </w:tcBorders>
            <w:shd w:val="clear" w:color="auto" w:fill="auto"/>
            <w:vAlign w:val="bottom"/>
          </w:tcPr>
          <w:p w14:paraId="2456B312"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1,5</w:t>
            </w:r>
          </w:p>
        </w:tc>
        <w:tc>
          <w:tcPr>
            <w:tcW w:w="714" w:type="dxa"/>
            <w:tcBorders>
              <w:left w:val="single" w:sz="4" w:space="0" w:color="000000"/>
              <w:bottom w:val="single" w:sz="4" w:space="0" w:color="000000"/>
            </w:tcBorders>
            <w:shd w:val="clear" w:color="auto" w:fill="auto"/>
            <w:vAlign w:val="bottom"/>
          </w:tcPr>
          <w:p w14:paraId="2D2086DE"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1,5</w:t>
            </w:r>
          </w:p>
        </w:tc>
        <w:tc>
          <w:tcPr>
            <w:tcW w:w="747" w:type="dxa"/>
            <w:tcBorders>
              <w:left w:val="single" w:sz="4" w:space="0" w:color="000000"/>
              <w:bottom w:val="single" w:sz="4" w:space="0" w:color="000000"/>
            </w:tcBorders>
            <w:shd w:val="clear" w:color="auto" w:fill="auto"/>
            <w:vAlign w:val="bottom"/>
          </w:tcPr>
          <w:p w14:paraId="53E2B782"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2</w:t>
            </w:r>
          </w:p>
        </w:tc>
        <w:tc>
          <w:tcPr>
            <w:tcW w:w="495" w:type="dxa"/>
            <w:tcBorders>
              <w:left w:val="single" w:sz="4" w:space="0" w:color="000000"/>
              <w:bottom w:val="single" w:sz="4" w:space="0" w:color="000000"/>
            </w:tcBorders>
            <w:shd w:val="clear" w:color="auto" w:fill="auto"/>
            <w:vAlign w:val="bottom"/>
          </w:tcPr>
          <w:p w14:paraId="3BA6CD4B"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091E92A3"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74EC2944"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53" w:type="dxa"/>
            <w:tcBorders>
              <w:left w:val="single" w:sz="4" w:space="0" w:color="000000"/>
              <w:bottom w:val="single" w:sz="4" w:space="0" w:color="000000"/>
            </w:tcBorders>
            <w:shd w:val="clear" w:color="auto" w:fill="auto"/>
            <w:vAlign w:val="bottom"/>
          </w:tcPr>
          <w:p w14:paraId="22F7FC6F"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1E9BE300"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5D604513"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72" w:type="dxa"/>
            <w:tcBorders>
              <w:left w:val="single" w:sz="4" w:space="0" w:color="000000"/>
              <w:bottom w:val="single" w:sz="4" w:space="0" w:color="000000"/>
            </w:tcBorders>
            <w:shd w:val="clear" w:color="auto" w:fill="auto"/>
            <w:vAlign w:val="bottom"/>
          </w:tcPr>
          <w:p w14:paraId="5146CE15"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587" w:type="dxa"/>
            <w:tcBorders>
              <w:left w:val="single" w:sz="4" w:space="0" w:color="000000"/>
              <w:bottom w:val="single" w:sz="4" w:space="0" w:color="000000"/>
            </w:tcBorders>
            <w:shd w:val="clear" w:color="auto" w:fill="auto"/>
            <w:vAlign w:val="bottom"/>
          </w:tcPr>
          <w:p w14:paraId="245CCFDA"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767" w:type="dxa"/>
            <w:tcBorders>
              <w:left w:val="single" w:sz="4" w:space="0" w:color="000000"/>
              <w:bottom w:val="single" w:sz="4" w:space="0" w:color="000000"/>
              <w:right w:val="single" w:sz="4" w:space="0" w:color="000000"/>
            </w:tcBorders>
            <w:shd w:val="clear" w:color="auto" w:fill="auto"/>
            <w:vAlign w:val="bottom"/>
          </w:tcPr>
          <w:p w14:paraId="179E97F8"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w:t>
            </w:r>
          </w:p>
        </w:tc>
      </w:tr>
      <w:tr w:rsidR="00940686" w:rsidRPr="00891296" w14:paraId="7D1F62BB" w14:textId="77777777" w:rsidTr="006A5B98">
        <w:trPr>
          <w:trHeight w:val="255"/>
        </w:trPr>
        <w:tc>
          <w:tcPr>
            <w:tcW w:w="568" w:type="dxa"/>
            <w:tcBorders>
              <w:left w:val="single" w:sz="4" w:space="0" w:color="000000"/>
              <w:bottom w:val="single" w:sz="4" w:space="0" w:color="000000"/>
            </w:tcBorders>
            <w:shd w:val="clear" w:color="auto" w:fill="auto"/>
            <w:vAlign w:val="bottom"/>
          </w:tcPr>
          <w:p w14:paraId="2D4FA7BD"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13</w:t>
            </w:r>
          </w:p>
        </w:tc>
        <w:tc>
          <w:tcPr>
            <w:tcW w:w="2259" w:type="dxa"/>
            <w:tcBorders>
              <w:left w:val="single" w:sz="4" w:space="0" w:color="000000"/>
              <w:bottom w:val="single" w:sz="4" w:space="0" w:color="000000"/>
            </w:tcBorders>
            <w:shd w:val="clear" w:color="auto" w:fill="auto"/>
            <w:vAlign w:val="bottom"/>
          </w:tcPr>
          <w:p w14:paraId="63E2C4FD"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Малонагаткинский ФП</w:t>
            </w:r>
          </w:p>
        </w:tc>
        <w:tc>
          <w:tcPr>
            <w:tcW w:w="711" w:type="dxa"/>
            <w:tcBorders>
              <w:left w:val="single" w:sz="4" w:space="0" w:color="000000"/>
              <w:bottom w:val="single" w:sz="4" w:space="0" w:color="000000"/>
            </w:tcBorders>
            <w:shd w:val="clear" w:color="auto" w:fill="auto"/>
            <w:vAlign w:val="bottom"/>
          </w:tcPr>
          <w:p w14:paraId="0DAC1B1E"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1,5</w:t>
            </w:r>
          </w:p>
        </w:tc>
        <w:tc>
          <w:tcPr>
            <w:tcW w:w="714" w:type="dxa"/>
            <w:tcBorders>
              <w:left w:val="single" w:sz="4" w:space="0" w:color="000000"/>
              <w:bottom w:val="single" w:sz="4" w:space="0" w:color="000000"/>
            </w:tcBorders>
            <w:shd w:val="clear" w:color="auto" w:fill="auto"/>
            <w:vAlign w:val="bottom"/>
          </w:tcPr>
          <w:p w14:paraId="1E991562"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0,5</w:t>
            </w:r>
          </w:p>
        </w:tc>
        <w:tc>
          <w:tcPr>
            <w:tcW w:w="747" w:type="dxa"/>
            <w:tcBorders>
              <w:left w:val="single" w:sz="4" w:space="0" w:color="000000"/>
              <w:bottom w:val="single" w:sz="4" w:space="0" w:color="000000"/>
            </w:tcBorders>
            <w:shd w:val="clear" w:color="auto" w:fill="auto"/>
            <w:vAlign w:val="bottom"/>
          </w:tcPr>
          <w:p w14:paraId="71D60F04"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w:t>
            </w:r>
          </w:p>
        </w:tc>
        <w:tc>
          <w:tcPr>
            <w:tcW w:w="495" w:type="dxa"/>
            <w:tcBorders>
              <w:left w:val="single" w:sz="4" w:space="0" w:color="000000"/>
              <w:bottom w:val="single" w:sz="4" w:space="0" w:color="000000"/>
            </w:tcBorders>
            <w:shd w:val="clear" w:color="auto" w:fill="auto"/>
            <w:vAlign w:val="bottom"/>
          </w:tcPr>
          <w:p w14:paraId="3C0AF20E"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0AF4E89E"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708CAD98"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53" w:type="dxa"/>
            <w:tcBorders>
              <w:left w:val="single" w:sz="4" w:space="0" w:color="000000"/>
              <w:bottom w:val="single" w:sz="4" w:space="0" w:color="000000"/>
            </w:tcBorders>
            <w:shd w:val="clear" w:color="auto" w:fill="auto"/>
            <w:vAlign w:val="bottom"/>
          </w:tcPr>
          <w:p w14:paraId="5FEC82E6"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0F6693F0"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6D46249E"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72" w:type="dxa"/>
            <w:tcBorders>
              <w:left w:val="single" w:sz="4" w:space="0" w:color="000000"/>
              <w:bottom w:val="single" w:sz="4" w:space="0" w:color="000000"/>
            </w:tcBorders>
            <w:shd w:val="clear" w:color="auto" w:fill="auto"/>
            <w:vAlign w:val="bottom"/>
          </w:tcPr>
          <w:p w14:paraId="36F7B7B6"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587" w:type="dxa"/>
            <w:tcBorders>
              <w:left w:val="single" w:sz="4" w:space="0" w:color="000000"/>
              <w:bottom w:val="single" w:sz="4" w:space="0" w:color="000000"/>
            </w:tcBorders>
            <w:shd w:val="clear" w:color="auto" w:fill="auto"/>
            <w:vAlign w:val="bottom"/>
          </w:tcPr>
          <w:p w14:paraId="584F93C3"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0</w:t>
            </w:r>
          </w:p>
        </w:tc>
        <w:tc>
          <w:tcPr>
            <w:tcW w:w="767" w:type="dxa"/>
            <w:tcBorders>
              <w:left w:val="single" w:sz="4" w:space="0" w:color="000000"/>
              <w:bottom w:val="single" w:sz="4" w:space="0" w:color="000000"/>
              <w:right w:val="single" w:sz="4" w:space="0" w:color="000000"/>
            </w:tcBorders>
            <w:shd w:val="clear" w:color="auto" w:fill="auto"/>
            <w:vAlign w:val="bottom"/>
          </w:tcPr>
          <w:p w14:paraId="7FE48716"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0</w:t>
            </w:r>
          </w:p>
        </w:tc>
      </w:tr>
      <w:tr w:rsidR="00940686" w:rsidRPr="00891296" w14:paraId="518E5FC7" w14:textId="77777777" w:rsidTr="006A5B98">
        <w:trPr>
          <w:trHeight w:val="255"/>
        </w:trPr>
        <w:tc>
          <w:tcPr>
            <w:tcW w:w="568" w:type="dxa"/>
            <w:tcBorders>
              <w:left w:val="single" w:sz="4" w:space="0" w:color="000000"/>
              <w:bottom w:val="single" w:sz="4" w:space="0" w:color="000000"/>
            </w:tcBorders>
            <w:shd w:val="clear" w:color="auto" w:fill="auto"/>
            <w:vAlign w:val="bottom"/>
          </w:tcPr>
          <w:p w14:paraId="381B96FF"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14</w:t>
            </w:r>
          </w:p>
        </w:tc>
        <w:tc>
          <w:tcPr>
            <w:tcW w:w="2259" w:type="dxa"/>
            <w:tcBorders>
              <w:left w:val="single" w:sz="4" w:space="0" w:color="000000"/>
              <w:bottom w:val="single" w:sz="4" w:space="0" w:color="000000"/>
            </w:tcBorders>
            <w:shd w:val="clear" w:color="auto" w:fill="auto"/>
            <w:vAlign w:val="bottom"/>
          </w:tcPr>
          <w:p w14:paraId="157C803E"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Нововольский ФП</w:t>
            </w:r>
          </w:p>
        </w:tc>
        <w:tc>
          <w:tcPr>
            <w:tcW w:w="711" w:type="dxa"/>
            <w:tcBorders>
              <w:left w:val="single" w:sz="4" w:space="0" w:color="000000"/>
              <w:bottom w:val="single" w:sz="4" w:space="0" w:color="000000"/>
            </w:tcBorders>
            <w:shd w:val="clear" w:color="auto" w:fill="auto"/>
            <w:vAlign w:val="bottom"/>
          </w:tcPr>
          <w:p w14:paraId="64508890"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1,25</w:t>
            </w:r>
          </w:p>
        </w:tc>
        <w:tc>
          <w:tcPr>
            <w:tcW w:w="714" w:type="dxa"/>
            <w:tcBorders>
              <w:left w:val="single" w:sz="4" w:space="0" w:color="000000"/>
              <w:bottom w:val="single" w:sz="4" w:space="0" w:color="000000"/>
            </w:tcBorders>
            <w:shd w:val="clear" w:color="auto" w:fill="auto"/>
            <w:vAlign w:val="bottom"/>
          </w:tcPr>
          <w:p w14:paraId="0093E571"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1,25</w:t>
            </w:r>
          </w:p>
        </w:tc>
        <w:tc>
          <w:tcPr>
            <w:tcW w:w="747" w:type="dxa"/>
            <w:tcBorders>
              <w:left w:val="single" w:sz="4" w:space="0" w:color="000000"/>
              <w:bottom w:val="single" w:sz="4" w:space="0" w:color="000000"/>
            </w:tcBorders>
            <w:shd w:val="clear" w:color="auto" w:fill="auto"/>
            <w:vAlign w:val="bottom"/>
          </w:tcPr>
          <w:p w14:paraId="44D5CD75"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2</w:t>
            </w:r>
          </w:p>
        </w:tc>
        <w:tc>
          <w:tcPr>
            <w:tcW w:w="495" w:type="dxa"/>
            <w:tcBorders>
              <w:left w:val="single" w:sz="4" w:space="0" w:color="000000"/>
              <w:bottom w:val="single" w:sz="4" w:space="0" w:color="000000"/>
            </w:tcBorders>
            <w:shd w:val="clear" w:color="auto" w:fill="auto"/>
            <w:vAlign w:val="bottom"/>
          </w:tcPr>
          <w:p w14:paraId="5937DE31"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4F53D731"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5E734106"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53" w:type="dxa"/>
            <w:tcBorders>
              <w:left w:val="single" w:sz="4" w:space="0" w:color="000000"/>
              <w:bottom w:val="single" w:sz="4" w:space="0" w:color="000000"/>
            </w:tcBorders>
            <w:shd w:val="clear" w:color="auto" w:fill="auto"/>
            <w:vAlign w:val="bottom"/>
          </w:tcPr>
          <w:p w14:paraId="0692754D"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3BAAB096"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1E454B60"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72" w:type="dxa"/>
            <w:tcBorders>
              <w:left w:val="single" w:sz="4" w:space="0" w:color="000000"/>
              <w:bottom w:val="single" w:sz="4" w:space="0" w:color="000000"/>
            </w:tcBorders>
            <w:shd w:val="clear" w:color="auto" w:fill="auto"/>
            <w:vAlign w:val="bottom"/>
          </w:tcPr>
          <w:p w14:paraId="63697664"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587" w:type="dxa"/>
            <w:tcBorders>
              <w:left w:val="single" w:sz="4" w:space="0" w:color="000000"/>
              <w:bottom w:val="single" w:sz="4" w:space="0" w:color="000000"/>
            </w:tcBorders>
            <w:shd w:val="clear" w:color="auto" w:fill="auto"/>
            <w:vAlign w:val="bottom"/>
          </w:tcPr>
          <w:p w14:paraId="5FEFD655"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767" w:type="dxa"/>
            <w:tcBorders>
              <w:left w:val="single" w:sz="4" w:space="0" w:color="000000"/>
              <w:bottom w:val="single" w:sz="4" w:space="0" w:color="000000"/>
              <w:right w:val="single" w:sz="4" w:space="0" w:color="000000"/>
            </w:tcBorders>
            <w:shd w:val="clear" w:color="auto" w:fill="auto"/>
            <w:vAlign w:val="bottom"/>
          </w:tcPr>
          <w:p w14:paraId="0EFE6C53"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w:t>
            </w:r>
          </w:p>
        </w:tc>
      </w:tr>
      <w:tr w:rsidR="00940686" w:rsidRPr="00891296" w14:paraId="684AB989" w14:textId="77777777" w:rsidTr="006A5B98">
        <w:trPr>
          <w:trHeight w:val="255"/>
        </w:trPr>
        <w:tc>
          <w:tcPr>
            <w:tcW w:w="568" w:type="dxa"/>
            <w:tcBorders>
              <w:left w:val="single" w:sz="4" w:space="0" w:color="000000"/>
              <w:bottom w:val="single" w:sz="4" w:space="0" w:color="000000"/>
            </w:tcBorders>
            <w:shd w:val="clear" w:color="auto" w:fill="auto"/>
            <w:vAlign w:val="bottom"/>
          </w:tcPr>
          <w:p w14:paraId="5DFD34E6"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15</w:t>
            </w:r>
          </w:p>
        </w:tc>
        <w:tc>
          <w:tcPr>
            <w:tcW w:w="2259" w:type="dxa"/>
            <w:tcBorders>
              <w:left w:val="single" w:sz="4" w:space="0" w:color="000000"/>
              <w:bottom w:val="single" w:sz="4" w:space="0" w:color="000000"/>
            </w:tcBorders>
            <w:shd w:val="clear" w:color="auto" w:fill="auto"/>
            <w:vAlign w:val="bottom"/>
          </w:tcPr>
          <w:p w14:paraId="55E35310"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Орловский ФП</w:t>
            </w:r>
          </w:p>
        </w:tc>
        <w:tc>
          <w:tcPr>
            <w:tcW w:w="711" w:type="dxa"/>
            <w:tcBorders>
              <w:left w:val="single" w:sz="4" w:space="0" w:color="000000"/>
              <w:bottom w:val="single" w:sz="4" w:space="0" w:color="000000"/>
            </w:tcBorders>
            <w:shd w:val="clear" w:color="auto" w:fill="auto"/>
            <w:vAlign w:val="bottom"/>
          </w:tcPr>
          <w:p w14:paraId="0CF68227"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1,5</w:t>
            </w:r>
          </w:p>
        </w:tc>
        <w:tc>
          <w:tcPr>
            <w:tcW w:w="714" w:type="dxa"/>
            <w:tcBorders>
              <w:left w:val="single" w:sz="4" w:space="0" w:color="000000"/>
              <w:bottom w:val="single" w:sz="4" w:space="0" w:color="000000"/>
            </w:tcBorders>
            <w:shd w:val="clear" w:color="auto" w:fill="auto"/>
            <w:vAlign w:val="bottom"/>
          </w:tcPr>
          <w:p w14:paraId="67EBD6E0"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1,5</w:t>
            </w:r>
          </w:p>
        </w:tc>
        <w:tc>
          <w:tcPr>
            <w:tcW w:w="747" w:type="dxa"/>
            <w:tcBorders>
              <w:left w:val="single" w:sz="4" w:space="0" w:color="000000"/>
              <w:bottom w:val="single" w:sz="4" w:space="0" w:color="000000"/>
            </w:tcBorders>
            <w:shd w:val="clear" w:color="auto" w:fill="auto"/>
            <w:vAlign w:val="bottom"/>
          </w:tcPr>
          <w:p w14:paraId="5D9F3EDE"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2</w:t>
            </w:r>
          </w:p>
        </w:tc>
        <w:tc>
          <w:tcPr>
            <w:tcW w:w="495" w:type="dxa"/>
            <w:tcBorders>
              <w:left w:val="single" w:sz="4" w:space="0" w:color="000000"/>
              <w:bottom w:val="single" w:sz="4" w:space="0" w:color="000000"/>
            </w:tcBorders>
            <w:shd w:val="clear" w:color="auto" w:fill="auto"/>
            <w:vAlign w:val="bottom"/>
          </w:tcPr>
          <w:p w14:paraId="413BAF47"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29C00E76"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47F78C46"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53" w:type="dxa"/>
            <w:tcBorders>
              <w:left w:val="single" w:sz="4" w:space="0" w:color="000000"/>
              <w:bottom w:val="single" w:sz="4" w:space="0" w:color="000000"/>
            </w:tcBorders>
            <w:shd w:val="clear" w:color="auto" w:fill="auto"/>
            <w:vAlign w:val="bottom"/>
          </w:tcPr>
          <w:p w14:paraId="7ECD373D"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21CD08E3"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51DAAB54"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72" w:type="dxa"/>
            <w:tcBorders>
              <w:left w:val="single" w:sz="4" w:space="0" w:color="000000"/>
              <w:bottom w:val="single" w:sz="4" w:space="0" w:color="000000"/>
            </w:tcBorders>
            <w:shd w:val="clear" w:color="auto" w:fill="auto"/>
            <w:vAlign w:val="bottom"/>
          </w:tcPr>
          <w:p w14:paraId="4CEB9E91"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587" w:type="dxa"/>
            <w:tcBorders>
              <w:left w:val="single" w:sz="4" w:space="0" w:color="000000"/>
              <w:bottom w:val="single" w:sz="4" w:space="0" w:color="000000"/>
            </w:tcBorders>
            <w:shd w:val="clear" w:color="auto" w:fill="auto"/>
            <w:vAlign w:val="bottom"/>
          </w:tcPr>
          <w:p w14:paraId="062EED7B"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767" w:type="dxa"/>
            <w:tcBorders>
              <w:left w:val="single" w:sz="4" w:space="0" w:color="000000"/>
              <w:bottom w:val="single" w:sz="4" w:space="0" w:color="000000"/>
              <w:right w:val="single" w:sz="4" w:space="0" w:color="000000"/>
            </w:tcBorders>
            <w:shd w:val="clear" w:color="auto" w:fill="auto"/>
            <w:vAlign w:val="bottom"/>
          </w:tcPr>
          <w:p w14:paraId="51594220"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w:t>
            </w:r>
          </w:p>
        </w:tc>
      </w:tr>
      <w:tr w:rsidR="00940686" w:rsidRPr="00891296" w14:paraId="4B3E1BF4" w14:textId="77777777" w:rsidTr="006A5B98">
        <w:trPr>
          <w:trHeight w:val="255"/>
        </w:trPr>
        <w:tc>
          <w:tcPr>
            <w:tcW w:w="568" w:type="dxa"/>
            <w:tcBorders>
              <w:left w:val="single" w:sz="4" w:space="0" w:color="000000"/>
              <w:bottom w:val="single" w:sz="4" w:space="0" w:color="000000"/>
            </w:tcBorders>
            <w:shd w:val="clear" w:color="auto" w:fill="auto"/>
            <w:vAlign w:val="bottom"/>
          </w:tcPr>
          <w:p w14:paraId="15BCBCE6"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16</w:t>
            </w:r>
          </w:p>
        </w:tc>
        <w:tc>
          <w:tcPr>
            <w:tcW w:w="2259" w:type="dxa"/>
            <w:tcBorders>
              <w:left w:val="single" w:sz="4" w:space="0" w:color="000000"/>
              <w:bottom w:val="single" w:sz="4" w:space="0" w:color="000000"/>
            </w:tcBorders>
            <w:shd w:val="clear" w:color="auto" w:fill="auto"/>
            <w:vAlign w:val="bottom"/>
          </w:tcPr>
          <w:p w14:paraId="04A78E43"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Пилюгинский ФП</w:t>
            </w:r>
          </w:p>
        </w:tc>
        <w:tc>
          <w:tcPr>
            <w:tcW w:w="711" w:type="dxa"/>
            <w:tcBorders>
              <w:left w:val="single" w:sz="4" w:space="0" w:color="000000"/>
              <w:bottom w:val="single" w:sz="4" w:space="0" w:color="000000"/>
            </w:tcBorders>
            <w:shd w:val="clear" w:color="auto" w:fill="auto"/>
            <w:vAlign w:val="bottom"/>
          </w:tcPr>
          <w:p w14:paraId="2B09577D"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1,5</w:t>
            </w:r>
          </w:p>
        </w:tc>
        <w:tc>
          <w:tcPr>
            <w:tcW w:w="714" w:type="dxa"/>
            <w:tcBorders>
              <w:left w:val="single" w:sz="4" w:space="0" w:color="000000"/>
              <w:bottom w:val="single" w:sz="4" w:space="0" w:color="000000"/>
            </w:tcBorders>
            <w:shd w:val="clear" w:color="auto" w:fill="auto"/>
            <w:vAlign w:val="bottom"/>
          </w:tcPr>
          <w:p w14:paraId="206E2443"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1,5</w:t>
            </w:r>
          </w:p>
        </w:tc>
        <w:tc>
          <w:tcPr>
            <w:tcW w:w="747" w:type="dxa"/>
            <w:tcBorders>
              <w:left w:val="single" w:sz="4" w:space="0" w:color="000000"/>
              <w:bottom w:val="single" w:sz="4" w:space="0" w:color="000000"/>
            </w:tcBorders>
            <w:shd w:val="clear" w:color="auto" w:fill="auto"/>
            <w:vAlign w:val="bottom"/>
          </w:tcPr>
          <w:p w14:paraId="3C71ED9D"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2</w:t>
            </w:r>
          </w:p>
        </w:tc>
        <w:tc>
          <w:tcPr>
            <w:tcW w:w="495" w:type="dxa"/>
            <w:tcBorders>
              <w:left w:val="single" w:sz="4" w:space="0" w:color="000000"/>
              <w:bottom w:val="single" w:sz="4" w:space="0" w:color="000000"/>
            </w:tcBorders>
            <w:shd w:val="clear" w:color="auto" w:fill="auto"/>
            <w:vAlign w:val="bottom"/>
          </w:tcPr>
          <w:p w14:paraId="79B5809D"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43140C68"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732CD7E8"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53" w:type="dxa"/>
            <w:tcBorders>
              <w:left w:val="single" w:sz="4" w:space="0" w:color="000000"/>
              <w:bottom w:val="single" w:sz="4" w:space="0" w:color="000000"/>
            </w:tcBorders>
            <w:shd w:val="clear" w:color="auto" w:fill="auto"/>
            <w:vAlign w:val="bottom"/>
          </w:tcPr>
          <w:p w14:paraId="1A63CF3A"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0211A5F0"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7A178EB3"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72" w:type="dxa"/>
            <w:tcBorders>
              <w:left w:val="single" w:sz="4" w:space="0" w:color="000000"/>
              <w:bottom w:val="single" w:sz="4" w:space="0" w:color="000000"/>
            </w:tcBorders>
            <w:shd w:val="clear" w:color="auto" w:fill="auto"/>
            <w:vAlign w:val="bottom"/>
          </w:tcPr>
          <w:p w14:paraId="74CA50CD"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587" w:type="dxa"/>
            <w:tcBorders>
              <w:left w:val="single" w:sz="4" w:space="0" w:color="000000"/>
              <w:bottom w:val="single" w:sz="4" w:space="0" w:color="000000"/>
            </w:tcBorders>
            <w:shd w:val="clear" w:color="auto" w:fill="auto"/>
            <w:vAlign w:val="bottom"/>
          </w:tcPr>
          <w:p w14:paraId="108ACF46"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767" w:type="dxa"/>
            <w:tcBorders>
              <w:left w:val="single" w:sz="4" w:space="0" w:color="000000"/>
              <w:bottom w:val="single" w:sz="4" w:space="0" w:color="000000"/>
              <w:right w:val="single" w:sz="4" w:space="0" w:color="000000"/>
            </w:tcBorders>
            <w:shd w:val="clear" w:color="auto" w:fill="auto"/>
            <w:vAlign w:val="bottom"/>
          </w:tcPr>
          <w:p w14:paraId="383E5B37"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w:t>
            </w:r>
          </w:p>
        </w:tc>
      </w:tr>
      <w:tr w:rsidR="00940686" w:rsidRPr="00891296" w14:paraId="088DDA37" w14:textId="77777777" w:rsidTr="006A5B98">
        <w:trPr>
          <w:trHeight w:val="255"/>
        </w:trPr>
        <w:tc>
          <w:tcPr>
            <w:tcW w:w="568" w:type="dxa"/>
            <w:tcBorders>
              <w:left w:val="single" w:sz="4" w:space="0" w:color="000000"/>
              <w:bottom w:val="single" w:sz="4" w:space="0" w:color="000000"/>
            </w:tcBorders>
            <w:shd w:val="clear" w:color="auto" w:fill="auto"/>
            <w:vAlign w:val="bottom"/>
          </w:tcPr>
          <w:p w14:paraId="28C34AB7"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17</w:t>
            </w:r>
          </w:p>
        </w:tc>
        <w:tc>
          <w:tcPr>
            <w:tcW w:w="2259" w:type="dxa"/>
            <w:tcBorders>
              <w:left w:val="single" w:sz="4" w:space="0" w:color="000000"/>
              <w:bottom w:val="single" w:sz="4" w:space="0" w:color="000000"/>
            </w:tcBorders>
            <w:shd w:val="clear" w:color="auto" w:fill="auto"/>
            <w:vAlign w:val="bottom"/>
          </w:tcPr>
          <w:p w14:paraId="6716179C"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Покровский ФП</w:t>
            </w:r>
          </w:p>
        </w:tc>
        <w:tc>
          <w:tcPr>
            <w:tcW w:w="711" w:type="dxa"/>
            <w:tcBorders>
              <w:left w:val="single" w:sz="4" w:space="0" w:color="000000"/>
              <w:bottom w:val="single" w:sz="4" w:space="0" w:color="000000"/>
            </w:tcBorders>
            <w:shd w:val="clear" w:color="auto" w:fill="auto"/>
            <w:vAlign w:val="bottom"/>
          </w:tcPr>
          <w:p w14:paraId="5594A04D"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1,5</w:t>
            </w:r>
          </w:p>
        </w:tc>
        <w:tc>
          <w:tcPr>
            <w:tcW w:w="714" w:type="dxa"/>
            <w:tcBorders>
              <w:left w:val="single" w:sz="4" w:space="0" w:color="000000"/>
              <w:bottom w:val="single" w:sz="4" w:space="0" w:color="000000"/>
            </w:tcBorders>
            <w:shd w:val="clear" w:color="auto" w:fill="auto"/>
            <w:vAlign w:val="bottom"/>
          </w:tcPr>
          <w:p w14:paraId="41D681A4"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1,5</w:t>
            </w:r>
          </w:p>
        </w:tc>
        <w:tc>
          <w:tcPr>
            <w:tcW w:w="747" w:type="dxa"/>
            <w:tcBorders>
              <w:left w:val="single" w:sz="4" w:space="0" w:color="000000"/>
              <w:bottom w:val="single" w:sz="4" w:space="0" w:color="000000"/>
            </w:tcBorders>
            <w:shd w:val="clear" w:color="auto" w:fill="auto"/>
            <w:vAlign w:val="bottom"/>
          </w:tcPr>
          <w:p w14:paraId="5D3837FC"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2</w:t>
            </w:r>
          </w:p>
        </w:tc>
        <w:tc>
          <w:tcPr>
            <w:tcW w:w="495" w:type="dxa"/>
            <w:tcBorders>
              <w:left w:val="single" w:sz="4" w:space="0" w:color="000000"/>
              <w:bottom w:val="single" w:sz="4" w:space="0" w:color="000000"/>
            </w:tcBorders>
            <w:shd w:val="clear" w:color="auto" w:fill="auto"/>
            <w:vAlign w:val="bottom"/>
          </w:tcPr>
          <w:p w14:paraId="50C89C5B"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3B2338C8"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514635CF"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53" w:type="dxa"/>
            <w:tcBorders>
              <w:left w:val="single" w:sz="4" w:space="0" w:color="000000"/>
              <w:bottom w:val="single" w:sz="4" w:space="0" w:color="000000"/>
            </w:tcBorders>
            <w:shd w:val="clear" w:color="auto" w:fill="auto"/>
            <w:vAlign w:val="bottom"/>
          </w:tcPr>
          <w:p w14:paraId="0D8B2849"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2E952315"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2A6F96B3"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72" w:type="dxa"/>
            <w:tcBorders>
              <w:left w:val="single" w:sz="4" w:space="0" w:color="000000"/>
              <w:bottom w:val="single" w:sz="4" w:space="0" w:color="000000"/>
            </w:tcBorders>
            <w:shd w:val="clear" w:color="auto" w:fill="auto"/>
            <w:vAlign w:val="bottom"/>
          </w:tcPr>
          <w:p w14:paraId="15F5221A"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587" w:type="dxa"/>
            <w:tcBorders>
              <w:left w:val="single" w:sz="4" w:space="0" w:color="000000"/>
              <w:bottom w:val="single" w:sz="4" w:space="0" w:color="000000"/>
            </w:tcBorders>
            <w:shd w:val="clear" w:color="auto" w:fill="auto"/>
            <w:vAlign w:val="bottom"/>
          </w:tcPr>
          <w:p w14:paraId="782A0773"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767" w:type="dxa"/>
            <w:tcBorders>
              <w:left w:val="single" w:sz="4" w:space="0" w:color="000000"/>
              <w:bottom w:val="single" w:sz="4" w:space="0" w:color="000000"/>
              <w:right w:val="single" w:sz="4" w:space="0" w:color="000000"/>
            </w:tcBorders>
            <w:shd w:val="clear" w:color="auto" w:fill="auto"/>
            <w:vAlign w:val="bottom"/>
          </w:tcPr>
          <w:p w14:paraId="7F6CB5F8"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w:t>
            </w:r>
          </w:p>
        </w:tc>
      </w:tr>
      <w:tr w:rsidR="00940686" w:rsidRPr="00891296" w14:paraId="2AAECC52" w14:textId="77777777" w:rsidTr="006A5B98">
        <w:trPr>
          <w:trHeight w:val="255"/>
        </w:trPr>
        <w:tc>
          <w:tcPr>
            <w:tcW w:w="568" w:type="dxa"/>
            <w:tcBorders>
              <w:left w:val="single" w:sz="4" w:space="0" w:color="000000"/>
              <w:bottom w:val="single" w:sz="4" w:space="0" w:color="000000"/>
            </w:tcBorders>
            <w:shd w:val="clear" w:color="auto" w:fill="auto"/>
            <w:vAlign w:val="bottom"/>
          </w:tcPr>
          <w:p w14:paraId="44F931D8"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18</w:t>
            </w:r>
          </w:p>
        </w:tc>
        <w:tc>
          <w:tcPr>
            <w:tcW w:w="2259" w:type="dxa"/>
            <w:tcBorders>
              <w:left w:val="single" w:sz="4" w:space="0" w:color="000000"/>
              <w:bottom w:val="single" w:sz="4" w:space="0" w:color="000000"/>
            </w:tcBorders>
            <w:shd w:val="clear" w:color="auto" w:fill="auto"/>
            <w:vAlign w:val="bottom"/>
          </w:tcPr>
          <w:p w14:paraId="26F9F859"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Русскоцильнинский ФП</w:t>
            </w:r>
          </w:p>
        </w:tc>
        <w:tc>
          <w:tcPr>
            <w:tcW w:w="711" w:type="dxa"/>
            <w:tcBorders>
              <w:left w:val="single" w:sz="4" w:space="0" w:color="000000"/>
              <w:bottom w:val="single" w:sz="4" w:space="0" w:color="000000"/>
            </w:tcBorders>
            <w:shd w:val="clear" w:color="auto" w:fill="auto"/>
            <w:vAlign w:val="bottom"/>
          </w:tcPr>
          <w:p w14:paraId="5EB92FBE"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1,25</w:t>
            </w:r>
          </w:p>
        </w:tc>
        <w:tc>
          <w:tcPr>
            <w:tcW w:w="714" w:type="dxa"/>
            <w:tcBorders>
              <w:left w:val="single" w:sz="4" w:space="0" w:color="000000"/>
              <w:bottom w:val="single" w:sz="4" w:space="0" w:color="000000"/>
            </w:tcBorders>
            <w:shd w:val="clear" w:color="auto" w:fill="auto"/>
            <w:vAlign w:val="bottom"/>
          </w:tcPr>
          <w:p w14:paraId="01697BD2"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1,25</w:t>
            </w:r>
          </w:p>
        </w:tc>
        <w:tc>
          <w:tcPr>
            <w:tcW w:w="747" w:type="dxa"/>
            <w:tcBorders>
              <w:left w:val="single" w:sz="4" w:space="0" w:color="000000"/>
              <w:bottom w:val="single" w:sz="4" w:space="0" w:color="000000"/>
            </w:tcBorders>
            <w:shd w:val="clear" w:color="auto" w:fill="auto"/>
            <w:vAlign w:val="bottom"/>
          </w:tcPr>
          <w:p w14:paraId="46BFDB10"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2</w:t>
            </w:r>
          </w:p>
        </w:tc>
        <w:tc>
          <w:tcPr>
            <w:tcW w:w="495" w:type="dxa"/>
            <w:tcBorders>
              <w:left w:val="single" w:sz="4" w:space="0" w:color="000000"/>
              <w:bottom w:val="single" w:sz="4" w:space="0" w:color="000000"/>
            </w:tcBorders>
            <w:shd w:val="clear" w:color="auto" w:fill="auto"/>
            <w:vAlign w:val="bottom"/>
          </w:tcPr>
          <w:p w14:paraId="4943E25C"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4C4FB7CA"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294AAE74"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53" w:type="dxa"/>
            <w:tcBorders>
              <w:left w:val="single" w:sz="4" w:space="0" w:color="000000"/>
              <w:bottom w:val="single" w:sz="4" w:space="0" w:color="000000"/>
            </w:tcBorders>
            <w:shd w:val="clear" w:color="auto" w:fill="auto"/>
            <w:vAlign w:val="bottom"/>
          </w:tcPr>
          <w:p w14:paraId="31136B76"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510E671B"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30965D76"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72" w:type="dxa"/>
            <w:tcBorders>
              <w:left w:val="single" w:sz="4" w:space="0" w:color="000000"/>
              <w:bottom w:val="single" w:sz="4" w:space="0" w:color="000000"/>
            </w:tcBorders>
            <w:shd w:val="clear" w:color="auto" w:fill="auto"/>
            <w:vAlign w:val="bottom"/>
          </w:tcPr>
          <w:p w14:paraId="138C4BDD"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587" w:type="dxa"/>
            <w:tcBorders>
              <w:left w:val="single" w:sz="4" w:space="0" w:color="000000"/>
              <w:bottom w:val="single" w:sz="4" w:space="0" w:color="000000"/>
            </w:tcBorders>
            <w:shd w:val="clear" w:color="auto" w:fill="auto"/>
            <w:vAlign w:val="bottom"/>
          </w:tcPr>
          <w:p w14:paraId="08472884"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767" w:type="dxa"/>
            <w:tcBorders>
              <w:left w:val="single" w:sz="4" w:space="0" w:color="000000"/>
              <w:bottom w:val="single" w:sz="4" w:space="0" w:color="000000"/>
              <w:right w:val="single" w:sz="4" w:space="0" w:color="000000"/>
            </w:tcBorders>
            <w:shd w:val="clear" w:color="auto" w:fill="auto"/>
            <w:vAlign w:val="bottom"/>
          </w:tcPr>
          <w:p w14:paraId="2CEA1184"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w:t>
            </w:r>
          </w:p>
        </w:tc>
      </w:tr>
      <w:tr w:rsidR="00940686" w:rsidRPr="00891296" w14:paraId="26797ABB" w14:textId="77777777" w:rsidTr="006A5B98">
        <w:trPr>
          <w:trHeight w:val="255"/>
        </w:trPr>
        <w:tc>
          <w:tcPr>
            <w:tcW w:w="568" w:type="dxa"/>
            <w:tcBorders>
              <w:left w:val="single" w:sz="4" w:space="0" w:color="000000"/>
              <w:bottom w:val="single" w:sz="4" w:space="0" w:color="000000"/>
            </w:tcBorders>
            <w:shd w:val="clear" w:color="auto" w:fill="auto"/>
            <w:vAlign w:val="bottom"/>
          </w:tcPr>
          <w:p w14:paraId="0EE137B0"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19</w:t>
            </w:r>
          </w:p>
        </w:tc>
        <w:tc>
          <w:tcPr>
            <w:tcW w:w="2259" w:type="dxa"/>
            <w:tcBorders>
              <w:left w:val="single" w:sz="4" w:space="0" w:color="000000"/>
              <w:bottom w:val="single" w:sz="4" w:space="0" w:color="000000"/>
            </w:tcBorders>
            <w:shd w:val="clear" w:color="auto" w:fill="auto"/>
            <w:vAlign w:val="bottom"/>
          </w:tcPr>
          <w:p w14:paraId="712222DE"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Садковский ФП</w:t>
            </w:r>
          </w:p>
        </w:tc>
        <w:tc>
          <w:tcPr>
            <w:tcW w:w="711" w:type="dxa"/>
            <w:tcBorders>
              <w:left w:val="single" w:sz="4" w:space="0" w:color="000000"/>
              <w:bottom w:val="single" w:sz="4" w:space="0" w:color="000000"/>
            </w:tcBorders>
            <w:shd w:val="clear" w:color="auto" w:fill="auto"/>
            <w:vAlign w:val="bottom"/>
          </w:tcPr>
          <w:p w14:paraId="45A086E0"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1,25</w:t>
            </w:r>
          </w:p>
        </w:tc>
        <w:tc>
          <w:tcPr>
            <w:tcW w:w="714" w:type="dxa"/>
            <w:tcBorders>
              <w:left w:val="single" w:sz="4" w:space="0" w:color="000000"/>
              <w:bottom w:val="single" w:sz="4" w:space="0" w:color="000000"/>
            </w:tcBorders>
            <w:shd w:val="clear" w:color="auto" w:fill="auto"/>
            <w:vAlign w:val="bottom"/>
          </w:tcPr>
          <w:p w14:paraId="3A630C54"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1,25</w:t>
            </w:r>
          </w:p>
        </w:tc>
        <w:tc>
          <w:tcPr>
            <w:tcW w:w="747" w:type="dxa"/>
            <w:tcBorders>
              <w:left w:val="single" w:sz="4" w:space="0" w:color="000000"/>
              <w:bottom w:val="single" w:sz="4" w:space="0" w:color="000000"/>
            </w:tcBorders>
            <w:shd w:val="clear" w:color="auto" w:fill="auto"/>
            <w:vAlign w:val="bottom"/>
          </w:tcPr>
          <w:p w14:paraId="04DCBAE6"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w:t>
            </w:r>
          </w:p>
        </w:tc>
        <w:tc>
          <w:tcPr>
            <w:tcW w:w="495" w:type="dxa"/>
            <w:tcBorders>
              <w:left w:val="single" w:sz="4" w:space="0" w:color="000000"/>
              <w:bottom w:val="single" w:sz="4" w:space="0" w:color="000000"/>
            </w:tcBorders>
            <w:shd w:val="clear" w:color="auto" w:fill="auto"/>
            <w:vAlign w:val="bottom"/>
          </w:tcPr>
          <w:p w14:paraId="22FACEDE"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533" w:type="dxa"/>
            <w:tcBorders>
              <w:left w:val="single" w:sz="4" w:space="0" w:color="000000"/>
              <w:bottom w:val="single" w:sz="4" w:space="0" w:color="000000"/>
            </w:tcBorders>
            <w:shd w:val="clear" w:color="auto" w:fill="auto"/>
            <w:vAlign w:val="bottom"/>
          </w:tcPr>
          <w:p w14:paraId="0ADECECD"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0</w:t>
            </w:r>
          </w:p>
        </w:tc>
        <w:tc>
          <w:tcPr>
            <w:tcW w:w="747" w:type="dxa"/>
            <w:tcBorders>
              <w:left w:val="single" w:sz="4" w:space="0" w:color="000000"/>
              <w:bottom w:val="single" w:sz="4" w:space="0" w:color="000000"/>
            </w:tcBorders>
            <w:shd w:val="clear" w:color="auto" w:fill="auto"/>
            <w:vAlign w:val="bottom"/>
          </w:tcPr>
          <w:p w14:paraId="20B05223"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0</w:t>
            </w:r>
          </w:p>
        </w:tc>
        <w:tc>
          <w:tcPr>
            <w:tcW w:w="653" w:type="dxa"/>
            <w:tcBorders>
              <w:left w:val="single" w:sz="4" w:space="0" w:color="000000"/>
              <w:bottom w:val="single" w:sz="4" w:space="0" w:color="000000"/>
            </w:tcBorders>
            <w:shd w:val="clear" w:color="auto" w:fill="auto"/>
            <w:vAlign w:val="bottom"/>
          </w:tcPr>
          <w:p w14:paraId="274BBD04"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1F9F140D"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34D10925"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72" w:type="dxa"/>
            <w:tcBorders>
              <w:left w:val="single" w:sz="4" w:space="0" w:color="000000"/>
              <w:bottom w:val="single" w:sz="4" w:space="0" w:color="000000"/>
            </w:tcBorders>
            <w:shd w:val="clear" w:color="auto" w:fill="auto"/>
            <w:vAlign w:val="bottom"/>
          </w:tcPr>
          <w:p w14:paraId="5258A2C9"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87" w:type="dxa"/>
            <w:tcBorders>
              <w:left w:val="single" w:sz="4" w:space="0" w:color="000000"/>
              <w:bottom w:val="single" w:sz="4" w:space="0" w:color="000000"/>
            </w:tcBorders>
            <w:shd w:val="clear" w:color="auto" w:fill="auto"/>
            <w:vAlign w:val="bottom"/>
          </w:tcPr>
          <w:p w14:paraId="2D69EAC3"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67" w:type="dxa"/>
            <w:tcBorders>
              <w:left w:val="single" w:sz="4" w:space="0" w:color="000000"/>
              <w:bottom w:val="single" w:sz="4" w:space="0" w:color="000000"/>
              <w:right w:val="single" w:sz="4" w:space="0" w:color="000000"/>
            </w:tcBorders>
            <w:shd w:val="clear" w:color="auto" w:fill="auto"/>
            <w:vAlign w:val="bottom"/>
          </w:tcPr>
          <w:p w14:paraId="53600A57"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r>
      <w:tr w:rsidR="00940686" w:rsidRPr="00891296" w14:paraId="0EEA594E" w14:textId="77777777" w:rsidTr="006A5B98">
        <w:trPr>
          <w:trHeight w:val="255"/>
        </w:trPr>
        <w:tc>
          <w:tcPr>
            <w:tcW w:w="568" w:type="dxa"/>
            <w:tcBorders>
              <w:left w:val="single" w:sz="4" w:space="0" w:color="000000"/>
              <w:bottom w:val="single" w:sz="4" w:space="0" w:color="000000"/>
            </w:tcBorders>
            <w:shd w:val="clear" w:color="auto" w:fill="auto"/>
            <w:vAlign w:val="bottom"/>
          </w:tcPr>
          <w:p w14:paraId="1D662A95"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20</w:t>
            </w:r>
          </w:p>
        </w:tc>
        <w:tc>
          <w:tcPr>
            <w:tcW w:w="2259" w:type="dxa"/>
            <w:tcBorders>
              <w:left w:val="single" w:sz="4" w:space="0" w:color="000000"/>
              <w:bottom w:val="single" w:sz="4" w:space="0" w:color="000000"/>
            </w:tcBorders>
            <w:shd w:val="clear" w:color="auto" w:fill="auto"/>
            <w:vAlign w:val="bottom"/>
          </w:tcPr>
          <w:p w14:paraId="737C5704"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Солнцевский ФП</w:t>
            </w:r>
          </w:p>
        </w:tc>
        <w:tc>
          <w:tcPr>
            <w:tcW w:w="711" w:type="dxa"/>
            <w:tcBorders>
              <w:left w:val="single" w:sz="4" w:space="0" w:color="000000"/>
              <w:bottom w:val="single" w:sz="4" w:space="0" w:color="000000"/>
            </w:tcBorders>
            <w:shd w:val="clear" w:color="auto" w:fill="auto"/>
            <w:vAlign w:val="bottom"/>
          </w:tcPr>
          <w:p w14:paraId="042319D6"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714" w:type="dxa"/>
            <w:tcBorders>
              <w:left w:val="single" w:sz="4" w:space="0" w:color="000000"/>
              <w:bottom w:val="single" w:sz="4" w:space="0" w:color="000000"/>
            </w:tcBorders>
            <w:shd w:val="clear" w:color="auto" w:fill="auto"/>
            <w:vAlign w:val="bottom"/>
          </w:tcPr>
          <w:p w14:paraId="51A2D113"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0,25</w:t>
            </w:r>
          </w:p>
        </w:tc>
        <w:tc>
          <w:tcPr>
            <w:tcW w:w="747" w:type="dxa"/>
            <w:tcBorders>
              <w:left w:val="single" w:sz="4" w:space="0" w:color="000000"/>
              <w:bottom w:val="single" w:sz="4" w:space="0" w:color="000000"/>
            </w:tcBorders>
            <w:shd w:val="clear" w:color="auto" w:fill="auto"/>
            <w:vAlign w:val="bottom"/>
          </w:tcPr>
          <w:p w14:paraId="6E3BB7CA"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0</w:t>
            </w:r>
          </w:p>
        </w:tc>
        <w:tc>
          <w:tcPr>
            <w:tcW w:w="495" w:type="dxa"/>
            <w:tcBorders>
              <w:left w:val="single" w:sz="4" w:space="0" w:color="000000"/>
              <w:bottom w:val="single" w:sz="4" w:space="0" w:color="000000"/>
            </w:tcBorders>
            <w:shd w:val="clear" w:color="auto" w:fill="auto"/>
            <w:vAlign w:val="bottom"/>
          </w:tcPr>
          <w:p w14:paraId="0406C430"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533" w:type="dxa"/>
            <w:tcBorders>
              <w:left w:val="single" w:sz="4" w:space="0" w:color="000000"/>
              <w:bottom w:val="single" w:sz="4" w:space="0" w:color="000000"/>
            </w:tcBorders>
            <w:shd w:val="clear" w:color="auto" w:fill="auto"/>
            <w:vAlign w:val="bottom"/>
          </w:tcPr>
          <w:p w14:paraId="12A10609"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46713B45"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53" w:type="dxa"/>
            <w:tcBorders>
              <w:left w:val="single" w:sz="4" w:space="0" w:color="000000"/>
              <w:bottom w:val="single" w:sz="4" w:space="0" w:color="000000"/>
            </w:tcBorders>
            <w:shd w:val="clear" w:color="auto" w:fill="auto"/>
            <w:vAlign w:val="bottom"/>
          </w:tcPr>
          <w:p w14:paraId="00FBA228"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50889513"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22CBCAC1"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72" w:type="dxa"/>
            <w:tcBorders>
              <w:left w:val="single" w:sz="4" w:space="0" w:color="000000"/>
              <w:bottom w:val="single" w:sz="4" w:space="0" w:color="000000"/>
            </w:tcBorders>
            <w:shd w:val="clear" w:color="auto" w:fill="auto"/>
            <w:vAlign w:val="bottom"/>
          </w:tcPr>
          <w:p w14:paraId="7F2E0CAD"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87" w:type="dxa"/>
            <w:tcBorders>
              <w:left w:val="single" w:sz="4" w:space="0" w:color="000000"/>
              <w:bottom w:val="single" w:sz="4" w:space="0" w:color="000000"/>
            </w:tcBorders>
            <w:shd w:val="clear" w:color="auto" w:fill="auto"/>
            <w:vAlign w:val="bottom"/>
          </w:tcPr>
          <w:p w14:paraId="24A93C64"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67" w:type="dxa"/>
            <w:tcBorders>
              <w:left w:val="single" w:sz="4" w:space="0" w:color="000000"/>
              <w:bottom w:val="single" w:sz="4" w:space="0" w:color="000000"/>
              <w:right w:val="single" w:sz="4" w:space="0" w:color="000000"/>
            </w:tcBorders>
            <w:shd w:val="clear" w:color="auto" w:fill="auto"/>
            <w:vAlign w:val="bottom"/>
          </w:tcPr>
          <w:p w14:paraId="0B7E7F67"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r>
      <w:tr w:rsidR="00940686" w:rsidRPr="00891296" w14:paraId="2E26766B" w14:textId="77777777" w:rsidTr="006A5B98">
        <w:trPr>
          <w:trHeight w:val="255"/>
        </w:trPr>
        <w:tc>
          <w:tcPr>
            <w:tcW w:w="568" w:type="dxa"/>
            <w:tcBorders>
              <w:left w:val="single" w:sz="4" w:space="0" w:color="000000"/>
              <w:bottom w:val="single" w:sz="4" w:space="0" w:color="000000"/>
            </w:tcBorders>
            <w:shd w:val="clear" w:color="auto" w:fill="FDE9D9"/>
            <w:vAlign w:val="bottom"/>
          </w:tcPr>
          <w:p w14:paraId="4F70B25E"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21</w:t>
            </w:r>
          </w:p>
        </w:tc>
        <w:tc>
          <w:tcPr>
            <w:tcW w:w="2259" w:type="dxa"/>
            <w:tcBorders>
              <w:left w:val="single" w:sz="4" w:space="0" w:color="000000"/>
              <w:bottom w:val="single" w:sz="4" w:space="0" w:color="000000"/>
            </w:tcBorders>
            <w:shd w:val="clear" w:color="auto" w:fill="FDE9D9"/>
            <w:vAlign w:val="bottom"/>
          </w:tcPr>
          <w:p w14:paraId="3177A05C"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color w:val="000000"/>
                <w:sz w:val="20"/>
                <w:szCs w:val="20"/>
                <w:lang w:eastAsia="ru-RU"/>
              </w:rPr>
              <w:t>Среднеалгашинский ФП</w:t>
            </w:r>
          </w:p>
        </w:tc>
        <w:tc>
          <w:tcPr>
            <w:tcW w:w="711" w:type="dxa"/>
            <w:tcBorders>
              <w:left w:val="single" w:sz="4" w:space="0" w:color="000000"/>
              <w:bottom w:val="single" w:sz="4" w:space="0" w:color="000000"/>
            </w:tcBorders>
            <w:shd w:val="clear" w:color="auto" w:fill="FDE9D9"/>
            <w:vAlign w:val="bottom"/>
          </w:tcPr>
          <w:p w14:paraId="554FA597"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color w:val="000000"/>
                <w:sz w:val="20"/>
                <w:szCs w:val="20"/>
                <w:lang w:eastAsia="ru-RU"/>
              </w:rPr>
              <w:t>1,25</w:t>
            </w:r>
          </w:p>
        </w:tc>
        <w:tc>
          <w:tcPr>
            <w:tcW w:w="714" w:type="dxa"/>
            <w:tcBorders>
              <w:left w:val="single" w:sz="4" w:space="0" w:color="000000"/>
              <w:bottom w:val="single" w:sz="4" w:space="0" w:color="000000"/>
            </w:tcBorders>
            <w:shd w:val="clear" w:color="auto" w:fill="FDE9D9"/>
            <w:vAlign w:val="bottom"/>
          </w:tcPr>
          <w:p w14:paraId="6B906639"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color w:val="000000"/>
                <w:sz w:val="20"/>
                <w:szCs w:val="20"/>
                <w:lang w:eastAsia="ru-RU"/>
              </w:rPr>
              <w:t>1,25</w:t>
            </w:r>
          </w:p>
        </w:tc>
        <w:tc>
          <w:tcPr>
            <w:tcW w:w="747" w:type="dxa"/>
            <w:tcBorders>
              <w:left w:val="single" w:sz="4" w:space="0" w:color="000000"/>
              <w:bottom w:val="single" w:sz="4" w:space="0" w:color="000000"/>
            </w:tcBorders>
            <w:shd w:val="clear" w:color="auto" w:fill="FDE9D9"/>
            <w:vAlign w:val="bottom"/>
          </w:tcPr>
          <w:p w14:paraId="1DAE86C7"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color w:val="000000"/>
                <w:sz w:val="20"/>
                <w:szCs w:val="20"/>
                <w:lang w:eastAsia="ru-RU"/>
              </w:rPr>
              <w:t>2</w:t>
            </w:r>
          </w:p>
        </w:tc>
        <w:tc>
          <w:tcPr>
            <w:tcW w:w="495" w:type="dxa"/>
            <w:tcBorders>
              <w:left w:val="single" w:sz="4" w:space="0" w:color="000000"/>
              <w:bottom w:val="single" w:sz="4" w:space="0" w:color="000000"/>
            </w:tcBorders>
            <w:shd w:val="clear" w:color="auto" w:fill="FDE9D9"/>
            <w:vAlign w:val="bottom"/>
          </w:tcPr>
          <w:p w14:paraId="4B7553B0"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color w:val="000000"/>
                <w:sz w:val="20"/>
                <w:szCs w:val="20"/>
                <w:lang w:eastAsia="ru-RU"/>
              </w:rPr>
              <w:t>1,0</w:t>
            </w:r>
          </w:p>
        </w:tc>
        <w:tc>
          <w:tcPr>
            <w:tcW w:w="533" w:type="dxa"/>
            <w:tcBorders>
              <w:left w:val="single" w:sz="4" w:space="0" w:color="000000"/>
              <w:bottom w:val="single" w:sz="4" w:space="0" w:color="000000"/>
            </w:tcBorders>
            <w:shd w:val="clear" w:color="auto" w:fill="FDE9D9"/>
            <w:vAlign w:val="bottom"/>
          </w:tcPr>
          <w:p w14:paraId="6F186725"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color w:val="000000"/>
                <w:sz w:val="20"/>
                <w:szCs w:val="20"/>
                <w:lang w:eastAsia="ru-RU"/>
              </w:rPr>
              <w:t>1,0</w:t>
            </w:r>
          </w:p>
        </w:tc>
        <w:tc>
          <w:tcPr>
            <w:tcW w:w="747" w:type="dxa"/>
            <w:tcBorders>
              <w:left w:val="single" w:sz="4" w:space="0" w:color="000000"/>
              <w:bottom w:val="single" w:sz="4" w:space="0" w:color="000000"/>
            </w:tcBorders>
            <w:shd w:val="clear" w:color="auto" w:fill="FDE9D9"/>
            <w:vAlign w:val="bottom"/>
          </w:tcPr>
          <w:p w14:paraId="1639D8FA"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color w:val="000000"/>
                <w:sz w:val="20"/>
                <w:szCs w:val="20"/>
                <w:lang w:eastAsia="ru-RU"/>
              </w:rPr>
              <w:t>1</w:t>
            </w:r>
          </w:p>
        </w:tc>
        <w:tc>
          <w:tcPr>
            <w:tcW w:w="653" w:type="dxa"/>
            <w:tcBorders>
              <w:left w:val="single" w:sz="4" w:space="0" w:color="000000"/>
              <w:bottom w:val="single" w:sz="4" w:space="0" w:color="000000"/>
            </w:tcBorders>
            <w:shd w:val="clear" w:color="auto" w:fill="FDE9D9"/>
            <w:vAlign w:val="bottom"/>
          </w:tcPr>
          <w:p w14:paraId="44459CE7" w14:textId="77777777" w:rsidR="00940686" w:rsidRPr="00891296" w:rsidRDefault="00940686" w:rsidP="006A5B98">
            <w:pPr>
              <w:snapToGrid w:val="0"/>
              <w:jc w:val="center"/>
              <w:rPr>
                <w:rFonts w:ascii="PT Astra Serif" w:hAnsi="PT Astra Serif"/>
                <w:color w:val="000000"/>
                <w:sz w:val="20"/>
                <w:szCs w:val="20"/>
              </w:rPr>
            </w:pPr>
          </w:p>
        </w:tc>
        <w:tc>
          <w:tcPr>
            <w:tcW w:w="533" w:type="dxa"/>
            <w:tcBorders>
              <w:left w:val="single" w:sz="4" w:space="0" w:color="000000"/>
              <w:bottom w:val="single" w:sz="4" w:space="0" w:color="000000"/>
            </w:tcBorders>
            <w:shd w:val="clear" w:color="auto" w:fill="FDE9D9"/>
            <w:vAlign w:val="bottom"/>
          </w:tcPr>
          <w:p w14:paraId="3DA11898" w14:textId="77777777" w:rsidR="00940686" w:rsidRPr="00891296" w:rsidRDefault="00940686" w:rsidP="006A5B98">
            <w:pPr>
              <w:snapToGrid w:val="0"/>
              <w:jc w:val="center"/>
              <w:rPr>
                <w:rFonts w:ascii="PT Astra Serif" w:hAnsi="PT Astra Serif"/>
                <w:color w:val="000000"/>
                <w:sz w:val="20"/>
                <w:szCs w:val="20"/>
              </w:rPr>
            </w:pPr>
          </w:p>
        </w:tc>
        <w:tc>
          <w:tcPr>
            <w:tcW w:w="747" w:type="dxa"/>
            <w:tcBorders>
              <w:left w:val="single" w:sz="4" w:space="0" w:color="000000"/>
              <w:bottom w:val="single" w:sz="4" w:space="0" w:color="000000"/>
            </w:tcBorders>
            <w:shd w:val="clear" w:color="auto" w:fill="FDE9D9"/>
            <w:vAlign w:val="bottom"/>
          </w:tcPr>
          <w:p w14:paraId="68394E6A" w14:textId="77777777" w:rsidR="00940686" w:rsidRPr="00891296" w:rsidRDefault="00940686" w:rsidP="006A5B98">
            <w:pPr>
              <w:snapToGrid w:val="0"/>
              <w:jc w:val="center"/>
              <w:rPr>
                <w:rFonts w:ascii="PT Astra Serif" w:hAnsi="PT Astra Serif"/>
                <w:color w:val="000000"/>
                <w:sz w:val="20"/>
                <w:szCs w:val="20"/>
              </w:rPr>
            </w:pPr>
          </w:p>
        </w:tc>
        <w:tc>
          <w:tcPr>
            <w:tcW w:w="672" w:type="dxa"/>
            <w:tcBorders>
              <w:left w:val="single" w:sz="4" w:space="0" w:color="000000"/>
              <w:bottom w:val="single" w:sz="4" w:space="0" w:color="000000"/>
            </w:tcBorders>
            <w:shd w:val="clear" w:color="auto" w:fill="FDE9D9"/>
            <w:vAlign w:val="bottom"/>
          </w:tcPr>
          <w:p w14:paraId="7982387B" w14:textId="77777777" w:rsidR="00940686" w:rsidRPr="00891296" w:rsidRDefault="00940686" w:rsidP="006A5B98">
            <w:pPr>
              <w:snapToGrid w:val="0"/>
              <w:jc w:val="center"/>
              <w:rPr>
                <w:rFonts w:ascii="PT Astra Serif" w:hAnsi="PT Astra Serif"/>
                <w:color w:val="000000"/>
                <w:sz w:val="20"/>
                <w:szCs w:val="20"/>
              </w:rPr>
            </w:pPr>
          </w:p>
        </w:tc>
        <w:tc>
          <w:tcPr>
            <w:tcW w:w="587" w:type="dxa"/>
            <w:tcBorders>
              <w:left w:val="single" w:sz="4" w:space="0" w:color="000000"/>
              <w:bottom w:val="single" w:sz="4" w:space="0" w:color="000000"/>
            </w:tcBorders>
            <w:shd w:val="clear" w:color="auto" w:fill="FDE9D9"/>
            <w:vAlign w:val="bottom"/>
          </w:tcPr>
          <w:p w14:paraId="13BDD02E" w14:textId="77777777" w:rsidR="00940686" w:rsidRPr="00891296" w:rsidRDefault="00940686" w:rsidP="006A5B98">
            <w:pPr>
              <w:snapToGrid w:val="0"/>
              <w:jc w:val="center"/>
              <w:rPr>
                <w:rFonts w:ascii="PT Astra Serif" w:hAnsi="PT Astra Serif"/>
                <w:color w:val="000000"/>
                <w:sz w:val="20"/>
                <w:szCs w:val="20"/>
              </w:rPr>
            </w:pPr>
          </w:p>
        </w:tc>
        <w:tc>
          <w:tcPr>
            <w:tcW w:w="767" w:type="dxa"/>
            <w:tcBorders>
              <w:left w:val="single" w:sz="4" w:space="0" w:color="000000"/>
              <w:bottom w:val="single" w:sz="4" w:space="0" w:color="000000"/>
              <w:right w:val="single" w:sz="4" w:space="0" w:color="000000"/>
            </w:tcBorders>
            <w:shd w:val="clear" w:color="auto" w:fill="FDE9D9"/>
            <w:vAlign w:val="bottom"/>
          </w:tcPr>
          <w:p w14:paraId="73E8342C" w14:textId="77777777" w:rsidR="00940686" w:rsidRPr="00891296" w:rsidRDefault="00940686" w:rsidP="006A5B98">
            <w:pPr>
              <w:snapToGrid w:val="0"/>
              <w:jc w:val="center"/>
              <w:rPr>
                <w:rFonts w:ascii="PT Astra Serif" w:hAnsi="PT Astra Serif"/>
                <w:color w:val="000000"/>
                <w:sz w:val="20"/>
                <w:szCs w:val="20"/>
              </w:rPr>
            </w:pPr>
          </w:p>
        </w:tc>
      </w:tr>
      <w:tr w:rsidR="00940686" w:rsidRPr="00891296" w14:paraId="717A6A6C" w14:textId="77777777" w:rsidTr="006A5B98">
        <w:trPr>
          <w:trHeight w:val="255"/>
        </w:trPr>
        <w:tc>
          <w:tcPr>
            <w:tcW w:w="568" w:type="dxa"/>
            <w:tcBorders>
              <w:left w:val="single" w:sz="4" w:space="0" w:color="000000"/>
              <w:bottom w:val="single" w:sz="4" w:space="0" w:color="000000"/>
            </w:tcBorders>
            <w:shd w:val="clear" w:color="auto" w:fill="auto"/>
            <w:vAlign w:val="bottom"/>
          </w:tcPr>
          <w:p w14:paraId="1499B938"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22</w:t>
            </w:r>
          </w:p>
        </w:tc>
        <w:tc>
          <w:tcPr>
            <w:tcW w:w="2259" w:type="dxa"/>
            <w:tcBorders>
              <w:left w:val="single" w:sz="4" w:space="0" w:color="000000"/>
              <w:bottom w:val="single" w:sz="4" w:space="0" w:color="000000"/>
            </w:tcBorders>
            <w:shd w:val="clear" w:color="auto" w:fill="auto"/>
            <w:vAlign w:val="bottom"/>
          </w:tcPr>
          <w:p w14:paraId="686364B8"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Степноанненковский ФП</w:t>
            </w:r>
          </w:p>
        </w:tc>
        <w:tc>
          <w:tcPr>
            <w:tcW w:w="711" w:type="dxa"/>
            <w:tcBorders>
              <w:left w:val="single" w:sz="4" w:space="0" w:color="000000"/>
              <w:bottom w:val="single" w:sz="4" w:space="0" w:color="000000"/>
            </w:tcBorders>
            <w:shd w:val="clear" w:color="auto" w:fill="auto"/>
            <w:vAlign w:val="bottom"/>
          </w:tcPr>
          <w:p w14:paraId="481BDCB5"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0,5</w:t>
            </w:r>
          </w:p>
        </w:tc>
        <w:tc>
          <w:tcPr>
            <w:tcW w:w="714" w:type="dxa"/>
            <w:tcBorders>
              <w:left w:val="single" w:sz="4" w:space="0" w:color="000000"/>
              <w:bottom w:val="single" w:sz="4" w:space="0" w:color="000000"/>
            </w:tcBorders>
            <w:shd w:val="clear" w:color="auto" w:fill="auto"/>
            <w:vAlign w:val="bottom"/>
          </w:tcPr>
          <w:p w14:paraId="6FEEDAE0"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0,5</w:t>
            </w:r>
          </w:p>
        </w:tc>
        <w:tc>
          <w:tcPr>
            <w:tcW w:w="747" w:type="dxa"/>
            <w:tcBorders>
              <w:left w:val="single" w:sz="4" w:space="0" w:color="000000"/>
              <w:bottom w:val="single" w:sz="4" w:space="0" w:color="000000"/>
            </w:tcBorders>
            <w:shd w:val="clear" w:color="auto" w:fill="auto"/>
            <w:vAlign w:val="bottom"/>
          </w:tcPr>
          <w:p w14:paraId="394FBC63"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2</w:t>
            </w:r>
          </w:p>
        </w:tc>
        <w:tc>
          <w:tcPr>
            <w:tcW w:w="495" w:type="dxa"/>
            <w:tcBorders>
              <w:left w:val="single" w:sz="4" w:space="0" w:color="000000"/>
              <w:bottom w:val="single" w:sz="4" w:space="0" w:color="000000"/>
            </w:tcBorders>
            <w:shd w:val="clear" w:color="auto" w:fill="auto"/>
            <w:vAlign w:val="bottom"/>
          </w:tcPr>
          <w:p w14:paraId="42FAE2EE"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2DE08A72"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1A2C03EB"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53" w:type="dxa"/>
            <w:tcBorders>
              <w:left w:val="single" w:sz="4" w:space="0" w:color="000000"/>
              <w:bottom w:val="single" w:sz="4" w:space="0" w:color="000000"/>
            </w:tcBorders>
            <w:shd w:val="clear" w:color="auto" w:fill="auto"/>
            <w:vAlign w:val="bottom"/>
          </w:tcPr>
          <w:p w14:paraId="259F134F"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0</w:t>
            </w:r>
          </w:p>
        </w:tc>
        <w:tc>
          <w:tcPr>
            <w:tcW w:w="533" w:type="dxa"/>
            <w:tcBorders>
              <w:left w:val="single" w:sz="4" w:space="0" w:color="000000"/>
              <w:bottom w:val="single" w:sz="4" w:space="0" w:color="000000"/>
            </w:tcBorders>
            <w:shd w:val="clear" w:color="auto" w:fill="auto"/>
            <w:vAlign w:val="bottom"/>
          </w:tcPr>
          <w:p w14:paraId="62B4755F"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0</w:t>
            </w:r>
          </w:p>
        </w:tc>
        <w:tc>
          <w:tcPr>
            <w:tcW w:w="747" w:type="dxa"/>
            <w:tcBorders>
              <w:left w:val="single" w:sz="4" w:space="0" w:color="000000"/>
              <w:bottom w:val="single" w:sz="4" w:space="0" w:color="000000"/>
            </w:tcBorders>
            <w:shd w:val="clear" w:color="auto" w:fill="auto"/>
            <w:vAlign w:val="bottom"/>
          </w:tcPr>
          <w:p w14:paraId="400795C7"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0</w:t>
            </w:r>
          </w:p>
        </w:tc>
        <w:tc>
          <w:tcPr>
            <w:tcW w:w="672" w:type="dxa"/>
            <w:tcBorders>
              <w:left w:val="single" w:sz="4" w:space="0" w:color="000000"/>
              <w:bottom w:val="single" w:sz="4" w:space="0" w:color="000000"/>
            </w:tcBorders>
            <w:shd w:val="clear" w:color="auto" w:fill="auto"/>
            <w:vAlign w:val="bottom"/>
          </w:tcPr>
          <w:p w14:paraId="7E09CC14"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87" w:type="dxa"/>
            <w:tcBorders>
              <w:left w:val="single" w:sz="4" w:space="0" w:color="000000"/>
              <w:bottom w:val="single" w:sz="4" w:space="0" w:color="000000"/>
            </w:tcBorders>
            <w:shd w:val="clear" w:color="auto" w:fill="auto"/>
            <w:vAlign w:val="bottom"/>
          </w:tcPr>
          <w:p w14:paraId="58E724D5"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67" w:type="dxa"/>
            <w:tcBorders>
              <w:left w:val="single" w:sz="4" w:space="0" w:color="000000"/>
              <w:bottom w:val="single" w:sz="4" w:space="0" w:color="000000"/>
              <w:right w:val="single" w:sz="4" w:space="0" w:color="000000"/>
            </w:tcBorders>
            <w:shd w:val="clear" w:color="auto" w:fill="auto"/>
            <w:vAlign w:val="bottom"/>
          </w:tcPr>
          <w:p w14:paraId="367CEC1A"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r>
      <w:tr w:rsidR="00940686" w:rsidRPr="00891296" w14:paraId="1749C07C" w14:textId="77777777" w:rsidTr="006A5B98">
        <w:trPr>
          <w:trHeight w:val="255"/>
        </w:trPr>
        <w:tc>
          <w:tcPr>
            <w:tcW w:w="568" w:type="dxa"/>
            <w:tcBorders>
              <w:left w:val="single" w:sz="4" w:space="0" w:color="000000"/>
              <w:bottom w:val="single" w:sz="4" w:space="0" w:color="000000"/>
            </w:tcBorders>
            <w:shd w:val="clear" w:color="auto" w:fill="auto"/>
            <w:vAlign w:val="bottom"/>
          </w:tcPr>
          <w:p w14:paraId="0051AE4B"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23</w:t>
            </w:r>
          </w:p>
        </w:tc>
        <w:tc>
          <w:tcPr>
            <w:tcW w:w="2259" w:type="dxa"/>
            <w:tcBorders>
              <w:left w:val="single" w:sz="4" w:space="0" w:color="000000"/>
              <w:bottom w:val="single" w:sz="4" w:space="0" w:color="000000"/>
            </w:tcBorders>
            <w:shd w:val="clear" w:color="auto" w:fill="auto"/>
            <w:vAlign w:val="bottom"/>
          </w:tcPr>
          <w:p w14:paraId="58982CDD"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Сухобугурнинский ФП</w:t>
            </w:r>
          </w:p>
        </w:tc>
        <w:tc>
          <w:tcPr>
            <w:tcW w:w="711" w:type="dxa"/>
            <w:tcBorders>
              <w:left w:val="single" w:sz="4" w:space="0" w:color="000000"/>
              <w:bottom w:val="single" w:sz="4" w:space="0" w:color="000000"/>
            </w:tcBorders>
            <w:shd w:val="clear" w:color="auto" w:fill="auto"/>
            <w:vAlign w:val="bottom"/>
          </w:tcPr>
          <w:p w14:paraId="60FE0E46"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1,5</w:t>
            </w:r>
          </w:p>
        </w:tc>
        <w:tc>
          <w:tcPr>
            <w:tcW w:w="714" w:type="dxa"/>
            <w:tcBorders>
              <w:left w:val="single" w:sz="4" w:space="0" w:color="000000"/>
              <w:bottom w:val="single" w:sz="4" w:space="0" w:color="000000"/>
            </w:tcBorders>
            <w:shd w:val="clear" w:color="auto" w:fill="auto"/>
            <w:vAlign w:val="bottom"/>
          </w:tcPr>
          <w:p w14:paraId="0D76828D"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1,5</w:t>
            </w:r>
          </w:p>
        </w:tc>
        <w:tc>
          <w:tcPr>
            <w:tcW w:w="747" w:type="dxa"/>
            <w:tcBorders>
              <w:left w:val="single" w:sz="4" w:space="0" w:color="000000"/>
              <w:bottom w:val="single" w:sz="4" w:space="0" w:color="000000"/>
            </w:tcBorders>
            <w:shd w:val="clear" w:color="auto" w:fill="auto"/>
            <w:vAlign w:val="bottom"/>
          </w:tcPr>
          <w:p w14:paraId="167B1D03"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2</w:t>
            </w:r>
          </w:p>
        </w:tc>
        <w:tc>
          <w:tcPr>
            <w:tcW w:w="495" w:type="dxa"/>
            <w:tcBorders>
              <w:left w:val="single" w:sz="4" w:space="0" w:color="000000"/>
              <w:bottom w:val="single" w:sz="4" w:space="0" w:color="000000"/>
            </w:tcBorders>
            <w:shd w:val="clear" w:color="auto" w:fill="auto"/>
            <w:vAlign w:val="bottom"/>
          </w:tcPr>
          <w:p w14:paraId="0C14C200"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13633F89"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618933D3"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53" w:type="dxa"/>
            <w:tcBorders>
              <w:left w:val="single" w:sz="4" w:space="0" w:color="000000"/>
              <w:bottom w:val="single" w:sz="4" w:space="0" w:color="000000"/>
            </w:tcBorders>
            <w:shd w:val="clear" w:color="auto" w:fill="auto"/>
            <w:vAlign w:val="bottom"/>
          </w:tcPr>
          <w:p w14:paraId="67960350"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0109EFDB"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75434539"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72" w:type="dxa"/>
            <w:tcBorders>
              <w:left w:val="single" w:sz="4" w:space="0" w:color="000000"/>
              <w:bottom w:val="single" w:sz="4" w:space="0" w:color="000000"/>
            </w:tcBorders>
            <w:shd w:val="clear" w:color="auto" w:fill="auto"/>
            <w:vAlign w:val="bottom"/>
          </w:tcPr>
          <w:p w14:paraId="30C3A368"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587" w:type="dxa"/>
            <w:tcBorders>
              <w:left w:val="single" w:sz="4" w:space="0" w:color="000000"/>
              <w:bottom w:val="single" w:sz="4" w:space="0" w:color="000000"/>
            </w:tcBorders>
            <w:shd w:val="clear" w:color="auto" w:fill="auto"/>
            <w:vAlign w:val="bottom"/>
          </w:tcPr>
          <w:p w14:paraId="5C6089FF"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767" w:type="dxa"/>
            <w:tcBorders>
              <w:left w:val="single" w:sz="4" w:space="0" w:color="000000"/>
              <w:bottom w:val="single" w:sz="4" w:space="0" w:color="000000"/>
              <w:right w:val="single" w:sz="4" w:space="0" w:color="000000"/>
            </w:tcBorders>
            <w:shd w:val="clear" w:color="auto" w:fill="auto"/>
            <w:vAlign w:val="bottom"/>
          </w:tcPr>
          <w:p w14:paraId="7E9AE4D5"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w:t>
            </w:r>
          </w:p>
        </w:tc>
      </w:tr>
      <w:tr w:rsidR="00940686" w:rsidRPr="00891296" w14:paraId="75AC7653" w14:textId="77777777" w:rsidTr="006A5B98">
        <w:trPr>
          <w:trHeight w:val="162"/>
        </w:trPr>
        <w:tc>
          <w:tcPr>
            <w:tcW w:w="568" w:type="dxa"/>
            <w:tcBorders>
              <w:left w:val="single" w:sz="4" w:space="0" w:color="000000"/>
              <w:bottom w:val="single" w:sz="4" w:space="0" w:color="000000"/>
            </w:tcBorders>
            <w:shd w:val="clear" w:color="auto" w:fill="auto"/>
            <w:vAlign w:val="bottom"/>
          </w:tcPr>
          <w:p w14:paraId="036A0754"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24</w:t>
            </w:r>
          </w:p>
        </w:tc>
        <w:tc>
          <w:tcPr>
            <w:tcW w:w="2259" w:type="dxa"/>
            <w:tcBorders>
              <w:left w:val="single" w:sz="4" w:space="0" w:color="000000"/>
              <w:bottom w:val="single" w:sz="4" w:space="0" w:color="000000"/>
            </w:tcBorders>
            <w:shd w:val="clear" w:color="auto" w:fill="auto"/>
            <w:vAlign w:val="bottom"/>
          </w:tcPr>
          <w:p w14:paraId="15A7D06C"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Староникулинский ФП</w:t>
            </w:r>
          </w:p>
        </w:tc>
        <w:tc>
          <w:tcPr>
            <w:tcW w:w="711" w:type="dxa"/>
            <w:tcBorders>
              <w:left w:val="single" w:sz="4" w:space="0" w:color="000000"/>
              <w:bottom w:val="single" w:sz="4" w:space="0" w:color="000000"/>
            </w:tcBorders>
            <w:shd w:val="clear" w:color="auto" w:fill="auto"/>
            <w:vAlign w:val="bottom"/>
          </w:tcPr>
          <w:p w14:paraId="61F38DD5"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1,5</w:t>
            </w:r>
          </w:p>
        </w:tc>
        <w:tc>
          <w:tcPr>
            <w:tcW w:w="714" w:type="dxa"/>
            <w:tcBorders>
              <w:left w:val="single" w:sz="4" w:space="0" w:color="000000"/>
              <w:bottom w:val="single" w:sz="4" w:space="0" w:color="000000"/>
            </w:tcBorders>
            <w:shd w:val="clear" w:color="auto" w:fill="auto"/>
            <w:vAlign w:val="bottom"/>
          </w:tcPr>
          <w:p w14:paraId="579512F9"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1,5</w:t>
            </w:r>
          </w:p>
        </w:tc>
        <w:tc>
          <w:tcPr>
            <w:tcW w:w="747" w:type="dxa"/>
            <w:tcBorders>
              <w:left w:val="single" w:sz="4" w:space="0" w:color="000000"/>
              <w:bottom w:val="single" w:sz="4" w:space="0" w:color="000000"/>
            </w:tcBorders>
            <w:shd w:val="clear" w:color="auto" w:fill="auto"/>
            <w:vAlign w:val="bottom"/>
          </w:tcPr>
          <w:p w14:paraId="0D05B832"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w:t>
            </w:r>
          </w:p>
        </w:tc>
        <w:tc>
          <w:tcPr>
            <w:tcW w:w="495" w:type="dxa"/>
            <w:tcBorders>
              <w:left w:val="single" w:sz="4" w:space="0" w:color="000000"/>
              <w:bottom w:val="single" w:sz="4" w:space="0" w:color="000000"/>
            </w:tcBorders>
            <w:shd w:val="clear" w:color="auto" w:fill="auto"/>
            <w:vAlign w:val="bottom"/>
          </w:tcPr>
          <w:p w14:paraId="2F78128F"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2C6CBADD"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62496BA0"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53" w:type="dxa"/>
            <w:tcBorders>
              <w:left w:val="single" w:sz="4" w:space="0" w:color="000000"/>
              <w:bottom w:val="single" w:sz="4" w:space="0" w:color="000000"/>
            </w:tcBorders>
            <w:shd w:val="clear" w:color="auto" w:fill="auto"/>
            <w:vAlign w:val="bottom"/>
          </w:tcPr>
          <w:p w14:paraId="35B2D3EF"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left w:val="single" w:sz="4" w:space="0" w:color="000000"/>
              <w:bottom w:val="single" w:sz="4" w:space="0" w:color="000000"/>
            </w:tcBorders>
            <w:shd w:val="clear" w:color="auto" w:fill="auto"/>
            <w:vAlign w:val="bottom"/>
          </w:tcPr>
          <w:p w14:paraId="28794680"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left w:val="single" w:sz="4" w:space="0" w:color="000000"/>
              <w:bottom w:val="single" w:sz="4" w:space="0" w:color="000000"/>
            </w:tcBorders>
            <w:shd w:val="clear" w:color="auto" w:fill="auto"/>
            <w:vAlign w:val="bottom"/>
          </w:tcPr>
          <w:p w14:paraId="4F926BB3"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72" w:type="dxa"/>
            <w:tcBorders>
              <w:left w:val="single" w:sz="4" w:space="0" w:color="000000"/>
              <w:bottom w:val="single" w:sz="4" w:space="0" w:color="000000"/>
            </w:tcBorders>
            <w:shd w:val="clear" w:color="auto" w:fill="auto"/>
            <w:vAlign w:val="bottom"/>
          </w:tcPr>
          <w:p w14:paraId="3F3A8BA4"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587" w:type="dxa"/>
            <w:tcBorders>
              <w:left w:val="single" w:sz="4" w:space="0" w:color="000000"/>
              <w:bottom w:val="single" w:sz="4" w:space="0" w:color="000000"/>
            </w:tcBorders>
            <w:shd w:val="clear" w:color="auto" w:fill="auto"/>
            <w:vAlign w:val="bottom"/>
          </w:tcPr>
          <w:p w14:paraId="440BF5B5"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767" w:type="dxa"/>
            <w:tcBorders>
              <w:left w:val="single" w:sz="4" w:space="0" w:color="000000"/>
              <w:bottom w:val="single" w:sz="4" w:space="0" w:color="000000"/>
              <w:right w:val="single" w:sz="4" w:space="0" w:color="000000"/>
            </w:tcBorders>
            <w:shd w:val="clear" w:color="auto" w:fill="auto"/>
            <w:vAlign w:val="bottom"/>
          </w:tcPr>
          <w:p w14:paraId="19DE0682"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w:t>
            </w:r>
          </w:p>
        </w:tc>
      </w:tr>
      <w:tr w:rsidR="00940686" w:rsidRPr="00891296" w14:paraId="1ABF2F81" w14:textId="77777777" w:rsidTr="006A5B98">
        <w:trPr>
          <w:trHeight w:val="221"/>
        </w:trPr>
        <w:tc>
          <w:tcPr>
            <w:tcW w:w="568" w:type="dxa"/>
            <w:tcBorders>
              <w:top w:val="single" w:sz="4" w:space="0" w:color="000000"/>
              <w:left w:val="single" w:sz="4" w:space="0" w:color="000000"/>
              <w:bottom w:val="single" w:sz="4" w:space="0" w:color="000000"/>
            </w:tcBorders>
            <w:shd w:val="clear" w:color="auto" w:fill="auto"/>
            <w:vAlign w:val="bottom"/>
          </w:tcPr>
          <w:p w14:paraId="74444AD5"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25</w:t>
            </w:r>
          </w:p>
        </w:tc>
        <w:tc>
          <w:tcPr>
            <w:tcW w:w="2259" w:type="dxa"/>
            <w:tcBorders>
              <w:top w:val="single" w:sz="4" w:space="0" w:color="000000"/>
              <w:left w:val="single" w:sz="4" w:space="0" w:color="000000"/>
              <w:bottom w:val="single" w:sz="4" w:space="0" w:color="000000"/>
            </w:tcBorders>
            <w:shd w:val="clear" w:color="auto" w:fill="auto"/>
            <w:vAlign w:val="bottom"/>
          </w:tcPr>
          <w:p w14:paraId="7AF7B0CE"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Степнорепьёвский ФП</w:t>
            </w:r>
          </w:p>
        </w:tc>
        <w:tc>
          <w:tcPr>
            <w:tcW w:w="711" w:type="dxa"/>
            <w:tcBorders>
              <w:top w:val="single" w:sz="4" w:space="0" w:color="000000"/>
              <w:left w:val="single" w:sz="4" w:space="0" w:color="000000"/>
              <w:bottom w:val="single" w:sz="4" w:space="0" w:color="000000"/>
            </w:tcBorders>
            <w:shd w:val="clear" w:color="auto" w:fill="auto"/>
            <w:vAlign w:val="bottom"/>
          </w:tcPr>
          <w:p w14:paraId="0B46D08A"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1,25</w:t>
            </w:r>
          </w:p>
        </w:tc>
        <w:tc>
          <w:tcPr>
            <w:tcW w:w="714" w:type="dxa"/>
            <w:tcBorders>
              <w:top w:val="single" w:sz="4" w:space="0" w:color="000000"/>
              <w:left w:val="single" w:sz="4" w:space="0" w:color="000000"/>
              <w:bottom w:val="single" w:sz="4" w:space="0" w:color="000000"/>
            </w:tcBorders>
            <w:shd w:val="clear" w:color="auto" w:fill="auto"/>
            <w:vAlign w:val="bottom"/>
          </w:tcPr>
          <w:p w14:paraId="36BB01CB"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1,25</w:t>
            </w:r>
          </w:p>
        </w:tc>
        <w:tc>
          <w:tcPr>
            <w:tcW w:w="747" w:type="dxa"/>
            <w:tcBorders>
              <w:top w:val="single" w:sz="4" w:space="0" w:color="000000"/>
              <w:left w:val="single" w:sz="4" w:space="0" w:color="000000"/>
              <w:bottom w:val="single" w:sz="4" w:space="0" w:color="000000"/>
            </w:tcBorders>
            <w:shd w:val="clear" w:color="auto" w:fill="auto"/>
            <w:vAlign w:val="bottom"/>
          </w:tcPr>
          <w:p w14:paraId="3F40A369"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w:t>
            </w:r>
          </w:p>
        </w:tc>
        <w:tc>
          <w:tcPr>
            <w:tcW w:w="495" w:type="dxa"/>
            <w:tcBorders>
              <w:top w:val="single" w:sz="4" w:space="0" w:color="000000"/>
              <w:left w:val="single" w:sz="4" w:space="0" w:color="000000"/>
              <w:bottom w:val="single" w:sz="4" w:space="0" w:color="000000"/>
            </w:tcBorders>
            <w:shd w:val="clear" w:color="auto" w:fill="auto"/>
            <w:vAlign w:val="bottom"/>
          </w:tcPr>
          <w:p w14:paraId="2DC9C4BE"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533" w:type="dxa"/>
            <w:tcBorders>
              <w:top w:val="single" w:sz="4" w:space="0" w:color="000000"/>
              <w:left w:val="single" w:sz="4" w:space="0" w:color="000000"/>
              <w:bottom w:val="single" w:sz="4" w:space="0" w:color="000000"/>
            </w:tcBorders>
            <w:shd w:val="clear" w:color="auto" w:fill="auto"/>
            <w:vAlign w:val="bottom"/>
          </w:tcPr>
          <w:p w14:paraId="308D7F72"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747" w:type="dxa"/>
            <w:tcBorders>
              <w:top w:val="single" w:sz="4" w:space="0" w:color="000000"/>
              <w:left w:val="single" w:sz="4" w:space="0" w:color="000000"/>
              <w:bottom w:val="single" w:sz="4" w:space="0" w:color="000000"/>
            </w:tcBorders>
            <w:shd w:val="clear" w:color="auto" w:fill="auto"/>
            <w:vAlign w:val="bottom"/>
          </w:tcPr>
          <w:p w14:paraId="3F5F0AC3"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w:t>
            </w:r>
          </w:p>
        </w:tc>
        <w:tc>
          <w:tcPr>
            <w:tcW w:w="653" w:type="dxa"/>
            <w:tcBorders>
              <w:top w:val="single" w:sz="4" w:space="0" w:color="000000"/>
              <w:left w:val="single" w:sz="4" w:space="0" w:color="000000"/>
              <w:bottom w:val="single" w:sz="4" w:space="0" w:color="000000"/>
            </w:tcBorders>
            <w:shd w:val="clear" w:color="auto" w:fill="auto"/>
            <w:vAlign w:val="bottom"/>
          </w:tcPr>
          <w:p w14:paraId="3C2CA638"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top w:val="single" w:sz="4" w:space="0" w:color="000000"/>
              <w:left w:val="single" w:sz="4" w:space="0" w:color="000000"/>
              <w:bottom w:val="single" w:sz="4" w:space="0" w:color="000000"/>
            </w:tcBorders>
            <w:shd w:val="clear" w:color="auto" w:fill="auto"/>
            <w:vAlign w:val="bottom"/>
          </w:tcPr>
          <w:p w14:paraId="17F181D8"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top w:val="single" w:sz="4" w:space="0" w:color="000000"/>
              <w:left w:val="single" w:sz="4" w:space="0" w:color="000000"/>
              <w:bottom w:val="single" w:sz="4" w:space="0" w:color="000000"/>
            </w:tcBorders>
            <w:shd w:val="clear" w:color="auto" w:fill="auto"/>
            <w:vAlign w:val="bottom"/>
          </w:tcPr>
          <w:p w14:paraId="270F0A98"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72" w:type="dxa"/>
            <w:tcBorders>
              <w:top w:val="single" w:sz="4" w:space="0" w:color="000000"/>
              <w:left w:val="single" w:sz="4" w:space="0" w:color="000000"/>
              <w:bottom w:val="single" w:sz="4" w:space="0" w:color="000000"/>
            </w:tcBorders>
            <w:shd w:val="clear" w:color="auto" w:fill="auto"/>
            <w:vAlign w:val="bottom"/>
          </w:tcPr>
          <w:p w14:paraId="07163BDE"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87" w:type="dxa"/>
            <w:tcBorders>
              <w:top w:val="single" w:sz="4" w:space="0" w:color="000000"/>
              <w:left w:val="single" w:sz="4" w:space="0" w:color="000000"/>
              <w:bottom w:val="single" w:sz="4" w:space="0" w:color="000000"/>
            </w:tcBorders>
            <w:shd w:val="clear" w:color="auto" w:fill="auto"/>
            <w:vAlign w:val="bottom"/>
          </w:tcPr>
          <w:p w14:paraId="7B037488"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9A9126"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r>
      <w:tr w:rsidR="00940686" w:rsidRPr="00891296" w14:paraId="0D6EA770" w14:textId="77777777" w:rsidTr="006A5B98">
        <w:trPr>
          <w:trHeight w:val="275"/>
        </w:trPr>
        <w:tc>
          <w:tcPr>
            <w:tcW w:w="568" w:type="dxa"/>
            <w:tcBorders>
              <w:top w:val="single" w:sz="4" w:space="0" w:color="000000"/>
              <w:left w:val="single" w:sz="4" w:space="0" w:color="000000"/>
              <w:bottom w:val="single" w:sz="4" w:space="0" w:color="000000"/>
            </w:tcBorders>
            <w:shd w:val="clear" w:color="auto" w:fill="auto"/>
            <w:vAlign w:val="bottom"/>
          </w:tcPr>
          <w:p w14:paraId="338E3364"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26</w:t>
            </w:r>
          </w:p>
        </w:tc>
        <w:tc>
          <w:tcPr>
            <w:tcW w:w="2259" w:type="dxa"/>
            <w:tcBorders>
              <w:top w:val="single" w:sz="4" w:space="0" w:color="000000"/>
              <w:left w:val="single" w:sz="4" w:space="0" w:color="000000"/>
              <w:bottom w:val="single" w:sz="4" w:space="0" w:color="000000"/>
            </w:tcBorders>
            <w:shd w:val="clear" w:color="auto" w:fill="auto"/>
            <w:vAlign w:val="bottom"/>
          </w:tcPr>
          <w:p w14:paraId="715660C3"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Телешовский ФП</w:t>
            </w:r>
          </w:p>
        </w:tc>
        <w:tc>
          <w:tcPr>
            <w:tcW w:w="711" w:type="dxa"/>
            <w:tcBorders>
              <w:top w:val="single" w:sz="4" w:space="0" w:color="000000"/>
              <w:left w:val="single" w:sz="4" w:space="0" w:color="000000"/>
              <w:bottom w:val="single" w:sz="4" w:space="0" w:color="000000"/>
            </w:tcBorders>
            <w:shd w:val="clear" w:color="auto" w:fill="auto"/>
            <w:vAlign w:val="bottom"/>
          </w:tcPr>
          <w:p w14:paraId="19CB0617"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1,25</w:t>
            </w:r>
          </w:p>
        </w:tc>
        <w:tc>
          <w:tcPr>
            <w:tcW w:w="714" w:type="dxa"/>
            <w:tcBorders>
              <w:top w:val="single" w:sz="4" w:space="0" w:color="000000"/>
              <w:left w:val="single" w:sz="4" w:space="0" w:color="000000"/>
              <w:bottom w:val="single" w:sz="4" w:space="0" w:color="000000"/>
            </w:tcBorders>
            <w:shd w:val="clear" w:color="auto" w:fill="auto"/>
            <w:vAlign w:val="bottom"/>
          </w:tcPr>
          <w:p w14:paraId="1CB54D8A"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1,25</w:t>
            </w:r>
          </w:p>
        </w:tc>
        <w:tc>
          <w:tcPr>
            <w:tcW w:w="747" w:type="dxa"/>
            <w:tcBorders>
              <w:top w:val="single" w:sz="4" w:space="0" w:color="000000"/>
              <w:left w:val="single" w:sz="4" w:space="0" w:color="000000"/>
              <w:bottom w:val="single" w:sz="4" w:space="0" w:color="000000"/>
            </w:tcBorders>
            <w:shd w:val="clear" w:color="auto" w:fill="auto"/>
            <w:vAlign w:val="bottom"/>
          </w:tcPr>
          <w:p w14:paraId="726C6EE9"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w:t>
            </w:r>
          </w:p>
        </w:tc>
        <w:tc>
          <w:tcPr>
            <w:tcW w:w="495" w:type="dxa"/>
            <w:tcBorders>
              <w:top w:val="single" w:sz="4" w:space="0" w:color="000000"/>
              <w:left w:val="single" w:sz="4" w:space="0" w:color="000000"/>
              <w:bottom w:val="single" w:sz="4" w:space="0" w:color="000000"/>
            </w:tcBorders>
            <w:shd w:val="clear" w:color="auto" w:fill="auto"/>
            <w:vAlign w:val="bottom"/>
          </w:tcPr>
          <w:p w14:paraId="44E7E14C"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top w:val="single" w:sz="4" w:space="0" w:color="000000"/>
              <w:left w:val="single" w:sz="4" w:space="0" w:color="000000"/>
              <w:bottom w:val="single" w:sz="4" w:space="0" w:color="000000"/>
            </w:tcBorders>
            <w:shd w:val="clear" w:color="auto" w:fill="auto"/>
            <w:vAlign w:val="bottom"/>
          </w:tcPr>
          <w:p w14:paraId="0EBAF5CE"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top w:val="single" w:sz="4" w:space="0" w:color="000000"/>
              <w:left w:val="single" w:sz="4" w:space="0" w:color="000000"/>
              <w:bottom w:val="single" w:sz="4" w:space="0" w:color="000000"/>
            </w:tcBorders>
            <w:shd w:val="clear" w:color="auto" w:fill="auto"/>
            <w:vAlign w:val="bottom"/>
          </w:tcPr>
          <w:p w14:paraId="3574A778"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53" w:type="dxa"/>
            <w:tcBorders>
              <w:top w:val="single" w:sz="4" w:space="0" w:color="000000"/>
              <w:left w:val="single" w:sz="4" w:space="0" w:color="000000"/>
              <w:bottom w:val="single" w:sz="4" w:space="0" w:color="000000"/>
            </w:tcBorders>
            <w:shd w:val="clear" w:color="auto" w:fill="auto"/>
            <w:vAlign w:val="bottom"/>
          </w:tcPr>
          <w:p w14:paraId="574972F2"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top w:val="single" w:sz="4" w:space="0" w:color="000000"/>
              <w:left w:val="single" w:sz="4" w:space="0" w:color="000000"/>
              <w:bottom w:val="single" w:sz="4" w:space="0" w:color="000000"/>
            </w:tcBorders>
            <w:shd w:val="clear" w:color="auto" w:fill="auto"/>
            <w:vAlign w:val="bottom"/>
          </w:tcPr>
          <w:p w14:paraId="37CB8B47"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top w:val="single" w:sz="4" w:space="0" w:color="000000"/>
              <w:left w:val="single" w:sz="4" w:space="0" w:color="000000"/>
              <w:bottom w:val="single" w:sz="4" w:space="0" w:color="000000"/>
            </w:tcBorders>
            <w:shd w:val="clear" w:color="auto" w:fill="auto"/>
            <w:vAlign w:val="bottom"/>
          </w:tcPr>
          <w:p w14:paraId="16AAE2B6"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72" w:type="dxa"/>
            <w:tcBorders>
              <w:top w:val="single" w:sz="4" w:space="0" w:color="000000"/>
              <w:left w:val="single" w:sz="4" w:space="0" w:color="000000"/>
              <w:bottom w:val="single" w:sz="4" w:space="0" w:color="000000"/>
            </w:tcBorders>
            <w:shd w:val="clear" w:color="auto" w:fill="auto"/>
            <w:vAlign w:val="bottom"/>
          </w:tcPr>
          <w:p w14:paraId="34C81145"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587" w:type="dxa"/>
            <w:tcBorders>
              <w:top w:val="single" w:sz="4" w:space="0" w:color="000000"/>
              <w:left w:val="single" w:sz="4" w:space="0" w:color="000000"/>
              <w:bottom w:val="single" w:sz="4" w:space="0" w:color="000000"/>
            </w:tcBorders>
            <w:shd w:val="clear" w:color="auto" w:fill="auto"/>
            <w:vAlign w:val="bottom"/>
          </w:tcPr>
          <w:p w14:paraId="7A4B63E5"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7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44549C"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w:t>
            </w:r>
          </w:p>
        </w:tc>
      </w:tr>
      <w:tr w:rsidR="00940686" w:rsidRPr="00891296" w14:paraId="11ECEC18" w14:textId="77777777" w:rsidTr="006A5B98">
        <w:trPr>
          <w:trHeight w:val="351"/>
        </w:trPr>
        <w:tc>
          <w:tcPr>
            <w:tcW w:w="568" w:type="dxa"/>
            <w:tcBorders>
              <w:top w:val="single" w:sz="4" w:space="0" w:color="000000"/>
              <w:left w:val="single" w:sz="4" w:space="0" w:color="000000"/>
              <w:bottom w:val="single" w:sz="4" w:space="0" w:color="000000"/>
            </w:tcBorders>
            <w:shd w:val="clear" w:color="auto" w:fill="auto"/>
            <w:vAlign w:val="bottom"/>
          </w:tcPr>
          <w:p w14:paraId="691A2118"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27</w:t>
            </w:r>
          </w:p>
        </w:tc>
        <w:tc>
          <w:tcPr>
            <w:tcW w:w="2259" w:type="dxa"/>
            <w:tcBorders>
              <w:top w:val="single" w:sz="4" w:space="0" w:color="000000"/>
              <w:left w:val="single" w:sz="4" w:space="0" w:color="000000"/>
              <w:bottom w:val="single" w:sz="4" w:space="0" w:color="000000"/>
            </w:tcBorders>
            <w:shd w:val="clear" w:color="auto" w:fill="auto"/>
            <w:vAlign w:val="bottom"/>
          </w:tcPr>
          <w:p w14:paraId="2A747268"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Устеренский ФП</w:t>
            </w:r>
          </w:p>
        </w:tc>
        <w:tc>
          <w:tcPr>
            <w:tcW w:w="711" w:type="dxa"/>
            <w:tcBorders>
              <w:top w:val="single" w:sz="4" w:space="0" w:color="000000"/>
              <w:left w:val="single" w:sz="4" w:space="0" w:color="000000"/>
              <w:bottom w:val="single" w:sz="4" w:space="0" w:color="000000"/>
            </w:tcBorders>
            <w:shd w:val="clear" w:color="auto" w:fill="auto"/>
            <w:vAlign w:val="bottom"/>
          </w:tcPr>
          <w:p w14:paraId="5055CDB5"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1,25</w:t>
            </w:r>
          </w:p>
        </w:tc>
        <w:tc>
          <w:tcPr>
            <w:tcW w:w="714" w:type="dxa"/>
            <w:tcBorders>
              <w:top w:val="single" w:sz="4" w:space="0" w:color="000000"/>
              <w:left w:val="single" w:sz="4" w:space="0" w:color="000000"/>
              <w:bottom w:val="single" w:sz="4" w:space="0" w:color="000000"/>
            </w:tcBorders>
            <w:shd w:val="clear" w:color="auto" w:fill="auto"/>
            <w:vAlign w:val="bottom"/>
          </w:tcPr>
          <w:p w14:paraId="06C16F00"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747" w:type="dxa"/>
            <w:tcBorders>
              <w:top w:val="single" w:sz="4" w:space="0" w:color="000000"/>
              <w:left w:val="single" w:sz="4" w:space="0" w:color="000000"/>
              <w:bottom w:val="single" w:sz="4" w:space="0" w:color="000000"/>
            </w:tcBorders>
            <w:shd w:val="clear" w:color="auto" w:fill="auto"/>
            <w:vAlign w:val="bottom"/>
          </w:tcPr>
          <w:p w14:paraId="45CC0919"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2</w:t>
            </w:r>
          </w:p>
        </w:tc>
        <w:tc>
          <w:tcPr>
            <w:tcW w:w="495" w:type="dxa"/>
            <w:tcBorders>
              <w:top w:val="single" w:sz="4" w:space="0" w:color="000000"/>
              <w:left w:val="single" w:sz="4" w:space="0" w:color="000000"/>
              <w:bottom w:val="single" w:sz="4" w:space="0" w:color="000000"/>
            </w:tcBorders>
            <w:shd w:val="clear" w:color="auto" w:fill="auto"/>
            <w:vAlign w:val="bottom"/>
          </w:tcPr>
          <w:p w14:paraId="3F85E377"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top w:val="single" w:sz="4" w:space="0" w:color="000000"/>
              <w:left w:val="single" w:sz="4" w:space="0" w:color="000000"/>
              <w:bottom w:val="single" w:sz="4" w:space="0" w:color="000000"/>
            </w:tcBorders>
            <w:shd w:val="clear" w:color="auto" w:fill="auto"/>
            <w:vAlign w:val="bottom"/>
          </w:tcPr>
          <w:p w14:paraId="0E742ED7"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top w:val="single" w:sz="4" w:space="0" w:color="000000"/>
              <w:left w:val="single" w:sz="4" w:space="0" w:color="000000"/>
              <w:bottom w:val="single" w:sz="4" w:space="0" w:color="000000"/>
            </w:tcBorders>
            <w:shd w:val="clear" w:color="auto" w:fill="auto"/>
            <w:vAlign w:val="bottom"/>
          </w:tcPr>
          <w:p w14:paraId="1A35A315"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53" w:type="dxa"/>
            <w:tcBorders>
              <w:top w:val="single" w:sz="4" w:space="0" w:color="000000"/>
              <w:left w:val="single" w:sz="4" w:space="0" w:color="000000"/>
              <w:bottom w:val="single" w:sz="4" w:space="0" w:color="000000"/>
            </w:tcBorders>
            <w:shd w:val="clear" w:color="auto" w:fill="auto"/>
            <w:vAlign w:val="bottom"/>
          </w:tcPr>
          <w:p w14:paraId="16BE2038"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top w:val="single" w:sz="4" w:space="0" w:color="000000"/>
              <w:left w:val="single" w:sz="4" w:space="0" w:color="000000"/>
              <w:bottom w:val="single" w:sz="4" w:space="0" w:color="000000"/>
            </w:tcBorders>
            <w:shd w:val="clear" w:color="auto" w:fill="auto"/>
            <w:vAlign w:val="bottom"/>
          </w:tcPr>
          <w:p w14:paraId="16E6B1AE"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top w:val="single" w:sz="4" w:space="0" w:color="000000"/>
              <w:left w:val="single" w:sz="4" w:space="0" w:color="000000"/>
              <w:bottom w:val="single" w:sz="4" w:space="0" w:color="000000"/>
            </w:tcBorders>
            <w:shd w:val="clear" w:color="auto" w:fill="auto"/>
            <w:vAlign w:val="bottom"/>
          </w:tcPr>
          <w:p w14:paraId="2B3B0F91"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72" w:type="dxa"/>
            <w:tcBorders>
              <w:top w:val="single" w:sz="4" w:space="0" w:color="000000"/>
              <w:left w:val="single" w:sz="4" w:space="0" w:color="000000"/>
              <w:bottom w:val="single" w:sz="4" w:space="0" w:color="000000"/>
            </w:tcBorders>
            <w:shd w:val="clear" w:color="auto" w:fill="auto"/>
            <w:vAlign w:val="bottom"/>
          </w:tcPr>
          <w:p w14:paraId="13D0FFBA"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587" w:type="dxa"/>
            <w:tcBorders>
              <w:top w:val="single" w:sz="4" w:space="0" w:color="000000"/>
              <w:left w:val="single" w:sz="4" w:space="0" w:color="000000"/>
              <w:bottom w:val="single" w:sz="4" w:space="0" w:color="000000"/>
            </w:tcBorders>
            <w:shd w:val="clear" w:color="auto" w:fill="auto"/>
            <w:vAlign w:val="bottom"/>
          </w:tcPr>
          <w:p w14:paraId="53EF3213"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0,75</w:t>
            </w:r>
          </w:p>
        </w:tc>
        <w:tc>
          <w:tcPr>
            <w:tcW w:w="7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60E2E3"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w:t>
            </w:r>
          </w:p>
        </w:tc>
      </w:tr>
      <w:tr w:rsidR="00940686" w:rsidRPr="00891296" w14:paraId="166CD029" w14:textId="77777777" w:rsidTr="006A5B98">
        <w:trPr>
          <w:trHeight w:val="187"/>
        </w:trPr>
        <w:tc>
          <w:tcPr>
            <w:tcW w:w="568" w:type="dxa"/>
            <w:tcBorders>
              <w:top w:val="single" w:sz="4" w:space="0" w:color="000000"/>
              <w:left w:val="single" w:sz="4" w:space="0" w:color="000000"/>
              <w:bottom w:val="single" w:sz="4" w:space="0" w:color="000000"/>
            </w:tcBorders>
            <w:shd w:val="clear" w:color="auto" w:fill="auto"/>
            <w:vAlign w:val="bottom"/>
          </w:tcPr>
          <w:p w14:paraId="492A0F16"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lastRenderedPageBreak/>
              <w:t>28</w:t>
            </w:r>
          </w:p>
        </w:tc>
        <w:tc>
          <w:tcPr>
            <w:tcW w:w="2259" w:type="dxa"/>
            <w:tcBorders>
              <w:top w:val="single" w:sz="4" w:space="0" w:color="000000"/>
              <w:left w:val="single" w:sz="4" w:space="0" w:color="000000"/>
              <w:bottom w:val="single" w:sz="4" w:space="0" w:color="000000"/>
            </w:tcBorders>
            <w:shd w:val="clear" w:color="auto" w:fill="auto"/>
            <w:vAlign w:val="bottom"/>
          </w:tcPr>
          <w:p w14:paraId="6D91ABEF"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Чириковский ФП</w:t>
            </w:r>
          </w:p>
        </w:tc>
        <w:tc>
          <w:tcPr>
            <w:tcW w:w="711" w:type="dxa"/>
            <w:tcBorders>
              <w:top w:val="single" w:sz="4" w:space="0" w:color="000000"/>
              <w:left w:val="single" w:sz="4" w:space="0" w:color="000000"/>
              <w:bottom w:val="single" w:sz="4" w:space="0" w:color="000000"/>
            </w:tcBorders>
            <w:shd w:val="clear" w:color="auto" w:fill="auto"/>
            <w:vAlign w:val="bottom"/>
          </w:tcPr>
          <w:p w14:paraId="087DF414"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1,5</w:t>
            </w:r>
          </w:p>
        </w:tc>
        <w:tc>
          <w:tcPr>
            <w:tcW w:w="714" w:type="dxa"/>
            <w:tcBorders>
              <w:top w:val="single" w:sz="4" w:space="0" w:color="000000"/>
              <w:left w:val="single" w:sz="4" w:space="0" w:color="000000"/>
              <w:bottom w:val="single" w:sz="4" w:space="0" w:color="000000"/>
            </w:tcBorders>
            <w:shd w:val="clear" w:color="auto" w:fill="auto"/>
            <w:vAlign w:val="bottom"/>
          </w:tcPr>
          <w:p w14:paraId="6309474E"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1,5</w:t>
            </w:r>
          </w:p>
        </w:tc>
        <w:tc>
          <w:tcPr>
            <w:tcW w:w="747" w:type="dxa"/>
            <w:tcBorders>
              <w:top w:val="single" w:sz="4" w:space="0" w:color="000000"/>
              <w:left w:val="single" w:sz="4" w:space="0" w:color="000000"/>
              <w:bottom w:val="single" w:sz="4" w:space="0" w:color="000000"/>
            </w:tcBorders>
            <w:shd w:val="clear" w:color="auto" w:fill="auto"/>
            <w:vAlign w:val="bottom"/>
          </w:tcPr>
          <w:p w14:paraId="76016355"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2</w:t>
            </w:r>
          </w:p>
        </w:tc>
        <w:tc>
          <w:tcPr>
            <w:tcW w:w="495" w:type="dxa"/>
            <w:tcBorders>
              <w:top w:val="single" w:sz="4" w:space="0" w:color="000000"/>
              <w:left w:val="single" w:sz="4" w:space="0" w:color="000000"/>
              <w:bottom w:val="single" w:sz="4" w:space="0" w:color="000000"/>
            </w:tcBorders>
            <w:shd w:val="clear" w:color="auto" w:fill="auto"/>
            <w:vAlign w:val="bottom"/>
          </w:tcPr>
          <w:p w14:paraId="2E4CB894"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top w:val="single" w:sz="4" w:space="0" w:color="000000"/>
              <w:left w:val="single" w:sz="4" w:space="0" w:color="000000"/>
              <w:bottom w:val="single" w:sz="4" w:space="0" w:color="000000"/>
            </w:tcBorders>
            <w:shd w:val="clear" w:color="auto" w:fill="auto"/>
            <w:vAlign w:val="bottom"/>
          </w:tcPr>
          <w:p w14:paraId="5051D39E"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top w:val="single" w:sz="4" w:space="0" w:color="000000"/>
              <w:left w:val="single" w:sz="4" w:space="0" w:color="000000"/>
              <w:bottom w:val="single" w:sz="4" w:space="0" w:color="000000"/>
            </w:tcBorders>
            <w:shd w:val="clear" w:color="auto" w:fill="auto"/>
            <w:vAlign w:val="bottom"/>
          </w:tcPr>
          <w:p w14:paraId="6E3023AC"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53" w:type="dxa"/>
            <w:tcBorders>
              <w:top w:val="single" w:sz="4" w:space="0" w:color="000000"/>
              <w:left w:val="single" w:sz="4" w:space="0" w:color="000000"/>
              <w:bottom w:val="single" w:sz="4" w:space="0" w:color="000000"/>
            </w:tcBorders>
            <w:shd w:val="clear" w:color="auto" w:fill="auto"/>
            <w:vAlign w:val="bottom"/>
          </w:tcPr>
          <w:p w14:paraId="47D55E11"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533" w:type="dxa"/>
            <w:tcBorders>
              <w:top w:val="single" w:sz="4" w:space="0" w:color="000000"/>
              <w:left w:val="single" w:sz="4" w:space="0" w:color="000000"/>
              <w:bottom w:val="single" w:sz="4" w:space="0" w:color="000000"/>
            </w:tcBorders>
            <w:shd w:val="clear" w:color="auto" w:fill="auto"/>
            <w:vAlign w:val="bottom"/>
          </w:tcPr>
          <w:p w14:paraId="5F869142"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747" w:type="dxa"/>
            <w:tcBorders>
              <w:top w:val="single" w:sz="4" w:space="0" w:color="000000"/>
              <w:left w:val="single" w:sz="4" w:space="0" w:color="000000"/>
              <w:bottom w:val="single" w:sz="4" w:space="0" w:color="000000"/>
            </w:tcBorders>
            <w:shd w:val="clear" w:color="auto" w:fill="auto"/>
            <w:vAlign w:val="bottom"/>
          </w:tcPr>
          <w:p w14:paraId="487F7E12" w14:textId="77777777" w:rsidR="00940686" w:rsidRPr="00891296" w:rsidRDefault="00940686" w:rsidP="006A5B98">
            <w:pPr>
              <w:snapToGrid w:val="0"/>
              <w:jc w:val="center"/>
              <w:rPr>
                <w:rFonts w:ascii="PT Astra Serif" w:eastAsia="Times New Roman" w:hAnsi="PT Astra Serif" w:cs="Times New Roman"/>
                <w:sz w:val="20"/>
                <w:szCs w:val="20"/>
                <w:lang w:eastAsia="ru-RU"/>
              </w:rPr>
            </w:pPr>
          </w:p>
        </w:tc>
        <w:tc>
          <w:tcPr>
            <w:tcW w:w="672" w:type="dxa"/>
            <w:tcBorders>
              <w:top w:val="single" w:sz="4" w:space="0" w:color="000000"/>
              <w:left w:val="single" w:sz="4" w:space="0" w:color="000000"/>
              <w:bottom w:val="single" w:sz="4" w:space="0" w:color="000000"/>
            </w:tcBorders>
            <w:shd w:val="clear" w:color="auto" w:fill="auto"/>
            <w:vAlign w:val="bottom"/>
          </w:tcPr>
          <w:p w14:paraId="5E14645C"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587" w:type="dxa"/>
            <w:tcBorders>
              <w:top w:val="single" w:sz="4" w:space="0" w:color="000000"/>
              <w:left w:val="single" w:sz="4" w:space="0" w:color="000000"/>
              <w:bottom w:val="single" w:sz="4" w:space="0" w:color="000000"/>
            </w:tcBorders>
            <w:shd w:val="clear" w:color="auto" w:fill="auto"/>
            <w:vAlign w:val="bottom"/>
          </w:tcPr>
          <w:p w14:paraId="4F5B05DF"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0,5</w:t>
            </w:r>
          </w:p>
        </w:tc>
        <w:tc>
          <w:tcPr>
            <w:tcW w:w="7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FD1DCA"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0</w:t>
            </w:r>
          </w:p>
        </w:tc>
      </w:tr>
      <w:tr w:rsidR="00940686" w:rsidRPr="00891296" w14:paraId="7244D528" w14:textId="77777777" w:rsidTr="006A5B98">
        <w:trPr>
          <w:trHeight w:val="351"/>
        </w:trPr>
        <w:tc>
          <w:tcPr>
            <w:tcW w:w="568" w:type="dxa"/>
            <w:tcBorders>
              <w:top w:val="single" w:sz="4" w:space="0" w:color="000000"/>
              <w:left w:val="single" w:sz="4" w:space="0" w:color="000000"/>
              <w:bottom w:val="single" w:sz="4" w:space="0" w:color="000000"/>
            </w:tcBorders>
            <w:shd w:val="clear" w:color="auto" w:fill="auto"/>
            <w:vAlign w:val="bottom"/>
          </w:tcPr>
          <w:p w14:paraId="677A7F72" w14:textId="77777777" w:rsidR="00940686" w:rsidRPr="00891296" w:rsidRDefault="00940686" w:rsidP="006A5B98">
            <w:pPr>
              <w:snapToGrid w:val="0"/>
              <w:jc w:val="both"/>
              <w:rPr>
                <w:rFonts w:ascii="PT Astra Serif" w:eastAsia="Times New Roman" w:hAnsi="PT Astra Serif" w:cs="Times New Roman"/>
                <w:sz w:val="20"/>
                <w:szCs w:val="20"/>
                <w:lang w:eastAsia="ru-RU"/>
              </w:rPr>
            </w:pPr>
          </w:p>
        </w:tc>
        <w:tc>
          <w:tcPr>
            <w:tcW w:w="2259" w:type="dxa"/>
            <w:tcBorders>
              <w:top w:val="single" w:sz="4" w:space="0" w:color="000000"/>
              <w:left w:val="single" w:sz="4" w:space="0" w:color="000000"/>
              <w:bottom w:val="single" w:sz="4" w:space="0" w:color="000000"/>
            </w:tcBorders>
            <w:shd w:val="clear" w:color="auto" w:fill="auto"/>
            <w:vAlign w:val="bottom"/>
          </w:tcPr>
          <w:p w14:paraId="61782E59"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Итого</w:t>
            </w:r>
          </w:p>
        </w:tc>
        <w:tc>
          <w:tcPr>
            <w:tcW w:w="711" w:type="dxa"/>
            <w:tcBorders>
              <w:top w:val="single" w:sz="4" w:space="0" w:color="000000"/>
              <w:left w:val="single" w:sz="4" w:space="0" w:color="000000"/>
              <w:bottom w:val="single" w:sz="4" w:space="0" w:color="000000"/>
            </w:tcBorders>
            <w:shd w:val="clear" w:color="auto" w:fill="auto"/>
            <w:vAlign w:val="bottom"/>
          </w:tcPr>
          <w:p w14:paraId="5A9708C9"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38,25</w:t>
            </w:r>
          </w:p>
        </w:tc>
        <w:tc>
          <w:tcPr>
            <w:tcW w:w="714" w:type="dxa"/>
            <w:tcBorders>
              <w:top w:val="single" w:sz="4" w:space="0" w:color="000000"/>
              <w:left w:val="single" w:sz="4" w:space="0" w:color="000000"/>
              <w:bottom w:val="single" w:sz="4" w:space="0" w:color="000000"/>
            </w:tcBorders>
            <w:shd w:val="clear" w:color="auto" w:fill="auto"/>
            <w:vAlign w:val="bottom"/>
          </w:tcPr>
          <w:p w14:paraId="6F38FBE8"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34,25</w:t>
            </w:r>
          </w:p>
        </w:tc>
        <w:tc>
          <w:tcPr>
            <w:tcW w:w="747" w:type="dxa"/>
            <w:tcBorders>
              <w:top w:val="single" w:sz="4" w:space="0" w:color="000000"/>
              <w:left w:val="single" w:sz="4" w:space="0" w:color="000000"/>
              <w:bottom w:val="single" w:sz="4" w:space="0" w:color="000000"/>
            </w:tcBorders>
            <w:shd w:val="clear" w:color="auto" w:fill="auto"/>
            <w:vAlign w:val="bottom"/>
          </w:tcPr>
          <w:p w14:paraId="7824DAE7"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42</w:t>
            </w:r>
          </w:p>
        </w:tc>
        <w:tc>
          <w:tcPr>
            <w:tcW w:w="495" w:type="dxa"/>
            <w:tcBorders>
              <w:top w:val="single" w:sz="4" w:space="0" w:color="000000"/>
              <w:left w:val="single" w:sz="4" w:space="0" w:color="000000"/>
              <w:bottom w:val="single" w:sz="4" w:space="0" w:color="000000"/>
            </w:tcBorders>
            <w:shd w:val="clear" w:color="auto" w:fill="auto"/>
            <w:vAlign w:val="bottom"/>
          </w:tcPr>
          <w:p w14:paraId="38EED837"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7,0</w:t>
            </w:r>
          </w:p>
        </w:tc>
        <w:tc>
          <w:tcPr>
            <w:tcW w:w="533" w:type="dxa"/>
            <w:tcBorders>
              <w:top w:val="single" w:sz="4" w:space="0" w:color="000000"/>
              <w:left w:val="single" w:sz="4" w:space="0" w:color="000000"/>
              <w:bottom w:val="single" w:sz="4" w:space="0" w:color="000000"/>
            </w:tcBorders>
            <w:shd w:val="clear" w:color="auto" w:fill="auto"/>
            <w:vAlign w:val="bottom"/>
          </w:tcPr>
          <w:p w14:paraId="3DE9790B"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7,0</w:t>
            </w:r>
          </w:p>
        </w:tc>
        <w:tc>
          <w:tcPr>
            <w:tcW w:w="747" w:type="dxa"/>
            <w:tcBorders>
              <w:top w:val="single" w:sz="4" w:space="0" w:color="000000"/>
              <w:left w:val="single" w:sz="4" w:space="0" w:color="000000"/>
              <w:bottom w:val="single" w:sz="4" w:space="0" w:color="000000"/>
            </w:tcBorders>
            <w:shd w:val="clear" w:color="auto" w:fill="auto"/>
            <w:vAlign w:val="bottom"/>
          </w:tcPr>
          <w:p w14:paraId="40D56447"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7</w:t>
            </w:r>
          </w:p>
        </w:tc>
        <w:tc>
          <w:tcPr>
            <w:tcW w:w="653" w:type="dxa"/>
            <w:tcBorders>
              <w:top w:val="single" w:sz="4" w:space="0" w:color="000000"/>
              <w:left w:val="single" w:sz="4" w:space="0" w:color="000000"/>
              <w:bottom w:val="single" w:sz="4" w:space="0" w:color="000000"/>
            </w:tcBorders>
            <w:shd w:val="clear" w:color="auto" w:fill="auto"/>
            <w:vAlign w:val="bottom"/>
          </w:tcPr>
          <w:p w14:paraId="5574C3FE"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533" w:type="dxa"/>
            <w:tcBorders>
              <w:top w:val="single" w:sz="4" w:space="0" w:color="000000"/>
              <w:left w:val="single" w:sz="4" w:space="0" w:color="000000"/>
              <w:bottom w:val="single" w:sz="4" w:space="0" w:color="000000"/>
            </w:tcBorders>
            <w:shd w:val="clear" w:color="auto" w:fill="auto"/>
            <w:vAlign w:val="bottom"/>
          </w:tcPr>
          <w:p w14:paraId="7B8FDD0F"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1,0</w:t>
            </w:r>
          </w:p>
        </w:tc>
        <w:tc>
          <w:tcPr>
            <w:tcW w:w="747" w:type="dxa"/>
            <w:tcBorders>
              <w:top w:val="single" w:sz="4" w:space="0" w:color="000000"/>
              <w:left w:val="single" w:sz="4" w:space="0" w:color="000000"/>
              <w:bottom w:val="single" w:sz="4" w:space="0" w:color="000000"/>
            </w:tcBorders>
            <w:shd w:val="clear" w:color="auto" w:fill="auto"/>
            <w:vAlign w:val="bottom"/>
          </w:tcPr>
          <w:p w14:paraId="592076F8"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w:t>
            </w:r>
          </w:p>
        </w:tc>
        <w:tc>
          <w:tcPr>
            <w:tcW w:w="672" w:type="dxa"/>
            <w:tcBorders>
              <w:top w:val="single" w:sz="4" w:space="0" w:color="000000"/>
              <w:left w:val="single" w:sz="4" w:space="0" w:color="000000"/>
              <w:bottom w:val="single" w:sz="4" w:space="0" w:color="000000"/>
            </w:tcBorders>
            <w:shd w:val="clear" w:color="auto" w:fill="auto"/>
            <w:vAlign w:val="bottom"/>
          </w:tcPr>
          <w:p w14:paraId="4D80DEEF"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19,0</w:t>
            </w:r>
          </w:p>
        </w:tc>
        <w:tc>
          <w:tcPr>
            <w:tcW w:w="587" w:type="dxa"/>
            <w:tcBorders>
              <w:top w:val="single" w:sz="4" w:space="0" w:color="000000"/>
              <w:left w:val="single" w:sz="4" w:space="0" w:color="000000"/>
              <w:bottom w:val="single" w:sz="4" w:space="0" w:color="000000"/>
            </w:tcBorders>
            <w:shd w:val="clear" w:color="auto" w:fill="auto"/>
            <w:vAlign w:val="bottom"/>
          </w:tcPr>
          <w:p w14:paraId="63F564AB"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16,0</w:t>
            </w:r>
          </w:p>
        </w:tc>
        <w:tc>
          <w:tcPr>
            <w:tcW w:w="7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23D8E6"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16</w:t>
            </w:r>
          </w:p>
        </w:tc>
      </w:tr>
    </w:tbl>
    <w:p w14:paraId="55B2450F" w14:textId="77777777" w:rsidR="00940686" w:rsidRPr="00891296" w:rsidRDefault="00940686" w:rsidP="00940686">
      <w:pPr>
        <w:jc w:val="both"/>
        <w:rPr>
          <w:rFonts w:ascii="PT Astra Serif" w:hAnsi="PT Astra Serif" w:cs="Times New Roman"/>
        </w:rPr>
      </w:pPr>
    </w:p>
    <w:p w14:paraId="33102F16" w14:textId="77777777" w:rsidR="00940686" w:rsidRPr="00891296" w:rsidRDefault="00940686" w:rsidP="00940686">
      <w:pPr>
        <w:spacing w:line="276" w:lineRule="auto"/>
        <w:jc w:val="both"/>
        <w:rPr>
          <w:rFonts w:ascii="PT Astra Serif" w:hAnsi="PT Astra Serif"/>
        </w:rPr>
      </w:pPr>
      <w:r w:rsidRPr="00891296">
        <w:rPr>
          <w:rFonts w:ascii="PT Astra Serif" w:eastAsia="Times New Roman" w:hAnsi="PT Astra Serif" w:cs="Times New Roman"/>
        </w:rPr>
        <w:t xml:space="preserve">                                  </w:t>
      </w:r>
      <w:r w:rsidRPr="00891296">
        <w:rPr>
          <w:rFonts w:ascii="PT Astra Serif" w:hAnsi="PT Astra Serif" w:cs="Times New Roman"/>
          <w:b/>
        </w:rPr>
        <w:t>Вывод:</w:t>
      </w:r>
    </w:p>
    <w:p w14:paraId="0EEB2248" w14:textId="77777777" w:rsidR="00940686" w:rsidRPr="00891296" w:rsidRDefault="00940686" w:rsidP="00940686">
      <w:pPr>
        <w:numPr>
          <w:ilvl w:val="0"/>
          <w:numId w:val="6"/>
        </w:numPr>
        <w:suppressAutoHyphens/>
        <w:spacing w:after="0" w:line="276" w:lineRule="auto"/>
        <w:ind w:firstLine="709"/>
        <w:jc w:val="both"/>
        <w:rPr>
          <w:rFonts w:ascii="PT Astra Serif" w:hAnsi="PT Astra Serif"/>
        </w:rPr>
      </w:pPr>
      <w:r w:rsidRPr="00891296">
        <w:rPr>
          <w:rFonts w:ascii="PT Astra Serif" w:hAnsi="PT Astra Serif" w:cs="Times New Roman"/>
        </w:rPr>
        <w:t>за последние 5 лет отмечается  уменьшение  численности специалистов с высшим медицинским образованием (врачей) с 51 чел. в 2018г.</w:t>
      </w:r>
      <w:r w:rsidRPr="00891296">
        <w:rPr>
          <w:rFonts w:ascii="PT Astra Serif" w:hAnsi="PT Astra Serif" w:cs="Times New Roman"/>
          <w:color w:val="FF0000"/>
        </w:rPr>
        <w:t xml:space="preserve"> </w:t>
      </w:r>
      <w:r w:rsidRPr="00891296">
        <w:rPr>
          <w:rFonts w:ascii="PT Astra Serif" w:hAnsi="PT Astra Serif" w:cs="Times New Roman"/>
        </w:rPr>
        <w:t xml:space="preserve">до 42 чел. в 2025г. и увеличение численности специалистов со средним медицинским образованием </w:t>
      </w:r>
    </w:p>
    <w:p w14:paraId="6D8EDBFA" w14:textId="77777777" w:rsidR="00940686" w:rsidRPr="00891296" w:rsidRDefault="00940686" w:rsidP="00940686">
      <w:pPr>
        <w:spacing w:line="276" w:lineRule="auto"/>
        <w:jc w:val="both"/>
        <w:rPr>
          <w:rFonts w:ascii="PT Astra Serif" w:hAnsi="PT Astra Serif"/>
        </w:rPr>
      </w:pPr>
    </w:p>
    <w:p w14:paraId="1C99EC06" w14:textId="77777777" w:rsidR="00940686" w:rsidRPr="00891296" w:rsidRDefault="00940686" w:rsidP="00940686">
      <w:pPr>
        <w:numPr>
          <w:ilvl w:val="0"/>
          <w:numId w:val="6"/>
        </w:numPr>
        <w:suppressAutoHyphens/>
        <w:spacing w:after="0" w:line="276" w:lineRule="auto"/>
        <w:ind w:firstLine="709"/>
        <w:jc w:val="both"/>
        <w:rPr>
          <w:rFonts w:ascii="PT Astra Serif" w:hAnsi="PT Astra Serif"/>
        </w:rPr>
      </w:pPr>
      <w:r w:rsidRPr="00891296">
        <w:rPr>
          <w:rFonts w:ascii="PT Astra Serif" w:hAnsi="PT Astra Serif" w:cs="Times New Roman"/>
        </w:rPr>
        <w:t xml:space="preserve">численность специалистов со средним медицинским образованием уменьшилось с 174г-2018году до  158 чел. в 2025г. </w:t>
      </w:r>
    </w:p>
    <w:p w14:paraId="580072BA" w14:textId="77777777" w:rsidR="00940686" w:rsidRPr="00891296" w:rsidRDefault="00940686" w:rsidP="00940686">
      <w:pPr>
        <w:pStyle w:val="af6"/>
        <w:rPr>
          <w:rFonts w:ascii="PT Astra Serif" w:hAnsi="PT Astra Serif"/>
          <w:sz w:val="22"/>
          <w:szCs w:val="22"/>
        </w:rPr>
      </w:pPr>
    </w:p>
    <w:p w14:paraId="243E2D87" w14:textId="77777777" w:rsidR="00940686" w:rsidRPr="00891296" w:rsidRDefault="00940686" w:rsidP="00940686">
      <w:pPr>
        <w:numPr>
          <w:ilvl w:val="0"/>
          <w:numId w:val="6"/>
        </w:numPr>
        <w:suppressAutoHyphens/>
        <w:spacing w:after="0" w:line="276" w:lineRule="auto"/>
        <w:ind w:firstLine="709"/>
        <w:jc w:val="both"/>
        <w:rPr>
          <w:rFonts w:ascii="PT Astra Serif" w:hAnsi="PT Astra Serif"/>
        </w:rPr>
      </w:pPr>
      <w:r w:rsidRPr="00891296">
        <w:rPr>
          <w:rFonts w:ascii="PT Astra Serif" w:hAnsi="PT Astra Serif" w:cs="Times New Roman"/>
        </w:rPr>
        <w:t>снижается процент специалистов, имеющих квалификационные категории;</w:t>
      </w:r>
    </w:p>
    <w:p w14:paraId="0065535D" w14:textId="77777777" w:rsidR="00940686" w:rsidRPr="00891296" w:rsidRDefault="00940686" w:rsidP="00940686">
      <w:pPr>
        <w:spacing w:line="276" w:lineRule="auto"/>
        <w:ind w:left="709"/>
        <w:jc w:val="both"/>
        <w:rPr>
          <w:rFonts w:ascii="PT Astra Serif" w:hAnsi="PT Astra Serif"/>
        </w:rPr>
      </w:pPr>
      <w:r w:rsidRPr="00891296">
        <w:rPr>
          <w:rFonts w:ascii="PT Astra Serif" w:hAnsi="PT Astra Serif" w:cs="Times New Roman"/>
        </w:rPr>
        <w:t xml:space="preserve">- 5 ФП  не </w:t>
      </w:r>
      <w:proofErr w:type="gramStart"/>
      <w:r w:rsidRPr="00891296">
        <w:rPr>
          <w:rFonts w:ascii="PT Astra Serif" w:hAnsi="PT Astra Serif" w:cs="Times New Roman"/>
        </w:rPr>
        <w:t>укомплектован</w:t>
      </w:r>
      <w:proofErr w:type="gramEnd"/>
      <w:r w:rsidRPr="00891296">
        <w:rPr>
          <w:rFonts w:ascii="PT Astra Serif" w:hAnsi="PT Astra Serif" w:cs="Times New Roman"/>
        </w:rPr>
        <w:t xml:space="preserve"> средним медицинским персоналом. </w:t>
      </w:r>
    </w:p>
    <w:p w14:paraId="4A3BB68E" w14:textId="77777777" w:rsidR="00940686" w:rsidRPr="00891296" w:rsidRDefault="00940686" w:rsidP="00940686">
      <w:pPr>
        <w:spacing w:line="276" w:lineRule="auto"/>
        <w:ind w:left="993"/>
        <w:jc w:val="both"/>
        <w:rPr>
          <w:rFonts w:ascii="PT Astra Serif" w:hAnsi="PT Astra Serif" w:cs="Times New Roman"/>
        </w:rPr>
      </w:pPr>
    </w:p>
    <w:p w14:paraId="6FD74006" w14:textId="331D1AF3" w:rsidR="00940686" w:rsidRPr="00891296" w:rsidRDefault="00940686" w:rsidP="00891296">
      <w:pPr>
        <w:ind w:firstLine="709"/>
        <w:jc w:val="center"/>
        <w:rPr>
          <w:rFonts w:ascii="PT Astra Serif" w:hAnsi="PT Astra Serif"/>
        </w:rPr>
      </w:pPr>
      <w:r w:rsidRPr="00891296">
        <w:rPr>
          <w:rFonts w:ascii="PT Astra Serif" w:hAnsi="PT Astra Serif" w:cs="Times New Roman"/>
          <w:b/>
        </w:rPr>
        <w:t>Анализ демографической ситуации за период 2020-2025 гг.</w:t>
      </w:r>
    </w:p>
    <w:p w14:paraId="2FC0179F" w14:textId="77777777" w:rsidR="00940686" w:rsidRPr="00891296" w:rsidRDefault="00940686" w:rsidP="00940686">
      <w:pPr>
        <w:spacing w:line="276" w:lineRule="auto"/>
        <w:ind w:firstLine="709"/>
        <w:jc w:val="both"/>
        <w:rPr>
          <w:rFonts w:ascii="PT Astra Serif" w:hAnsi="PT Astra Serif"/>
        </w:rPr>
      </w:pPr>
      <w:r w:rsidRPr="00891296">
        <w:rPr>
          <w:rFonts w:ascii="PT Astra Serif" w:hAnsi="PT Astra Serif" w:cs="Times New Roman"/>
        </w:rPr>
        <w:t xml:space="preserve">Численность населения МО «Цильнинский район» по состоянию на 01.01.2025г. – </w:t>
      </w:r>
      <w:r w:rsidRPr="00891296">
        <w:rPr>
          <w:rFonts w:ascii="PT Astra Serif" w:hAnsi="PT Astra Serif" w:cs="Times New Roman"/>
          <w:b/>
        </w:rPr>
        <w:t>22718</w:t>
      </w:r>
      <w:r w:rsidRPr="00891296">
        <w:rPr>
          <w:rFonts w:ascii="PT Astra Serif" w:hAnsi="PT Astra Serif" w:cs="Times New Roman"/>
        </w:rPr>
        <w:t xml:space="preserve">   человека, что на </w:t>
      </w:r>
      <w:r w:rsidRPr="00891296">
        <w:rPr>
          <w:rFonts w:ascii="PT Astra Serif" w:hAnsi="PT Astra Serif" w:cs="Times New Roman"/>
          <w:b/>
        </w:rPr>
        <w:t xml:space="preserve"> 768</w:t>
      </w:r>
      <w:r w:rsidRPr="00891296">
        <w:rPr>
          <w:rFonts w:ascii="PT Astra Serif" w:hAnsi="PT Astra Serif" w:cs="Times New Roman"/>
        </w:rPr>
        <w:t xml:space="preserve">  человека меньше по сравнению с 2020годом (</w:t>
      </w:r>
      <w:r w:rsidRPr="00891296">
        <w:rPr>
          <w:rFonts w:ascii="PT Astra Serif" w:hAnsi="PT Astra Serif" w:cs="Times New Roman"/>
          <w:b/>
        </w:rPr>
        <w:t xml:space="preserve">24300 </w:t>
      </w:r>
      <w:r w:rsidRPr="00891296">
        <w:rPr>
          <w:rFonts w:ascii="PT Astra Serif" w:hAnsi="PT Astra Serif" w:cs="Times New Roman"/>
        </w:rPr>
        <w:t>человек).</w:t>
      </w:r>
    </w:p>
    <w:p w14:paraId="775708E6" w14:textId="77777777" w:rsidR="00940686" w:rsidRPr="00891296" w:rsidRDefault="00940686" w:rsidP="00940686">
      <w:pPr>
        <w:spacing w:line="276" w:lineRule="auto"/>
        <w:ind w:firstLine="709"/>
        <w:jc w:val="both"/>
        <w:rPr>
          <w:rFonts w:ascii="PT Astra Serif" w:hAnsi="PT Astra Serif" w:cs="Times New Roman"/>
        </w:rPr>
      </w:pPr>
      <w:r w:rsidRPr="00891296">
        <w:rPr>
          <w:rFonts w:ascii="PT Astra Serif" w:hAnsi="PT Astra Serif" w:cs="Times New Roman"/>
        </w:rPr>
        <w:t>Трудоспособное население в 2025 году составило</w:t>
      </w:r>
      <w:r w:rsidRPr="00891296">
        <w:rPr>
          <w:rFonts w:ascii="PT Astra Serif" w:hAnsi="PT Astra Serif" w:cs="Times New Roman"/>
          <w:b/>
        </w:rPr>
        <w:t xml:space="preserve"> 12233 человека </w:t>
      </w:r>
      <w:r w:rsidRPr="00891296">
        <w:rPr>
          <w:rFonts w:ascii="PT Astra Serif" w:hAnsi="PT Astra Serif" w:cs="Times New Roman"/>
        </w:rPr>
        <w:t>или   53,1  % от всей численности населения.</w:t>
      </w:r>
    </w:p>
    <w:tbl>
      <w:tblPr>
        <w:tblW w:w="0" w:type="auto"/>
        <w:tblInd w:w="418" w:type="dxa"/>
        <w:tblLayout w:type="fixed"/>
        <w:tblLook w:val="0000" w:firstRow="0" w:lastRow="0" w:firstColumn="0" w:lastColumn="0" w:noHBand="0" w:noVBand="0"/>
      </w:tblPr>
      <w:tblGrid>
        <w:gridCol w:w="2154"/>
        <w:gridCol w:w="846"/>
        <w:gridCol w:w="838"/>
        <w:gridCol w:w="754"/>
        <w:gridCol w:w="754"/>
        <w:gridCol w:w="989"/>
        <w:gridCol w:w="1036"/>
      </w:tblGrid>
      <w:tr w:rsidR="00940686" w:rsidRPr="00891296" w14:paraId="7371E383" w14:textId="77777777" w:rsidTr="006A5B98">
        <w:trPr>
          <w:trHeight w:val="164"/>
        </w:trPr>
        <w:tc>
          <w:tcPr>
            <w:tcW w:w="2154" w:type="dxa"/>
            <w:tcBorders>
              <w:top w:val="single" w:sz="4" w:space="0" w:color="000000"/>
              <w:left w:val="single" w:sz="4" w:space="0" w:color="000000"/>
              <w:bottom w:val="single" w:sz="4" w:space="0" w:color="000000"/>
            </w:tcBorders>
            <w:shd w:val="clear" w:color="auto" w:fill="auto"/>
            <w:vAlign w:val="bottom"/>
          </w:tcPr>
          <w:p w14:paraId="60FD4D19" w14:textId="77777777" w:rsidR="00940686" w:rsidRPr="00891296" w:rsidRDefault="00940686" w:rsidP="006A5B98">
            <w:pPr>
              <w:snapToGrid w:val="0"/>
              <w:jc w:val="both"/>
              <w:rPr>
                <w:rFonts w:ascii="PT Astra Serif" w:hAnsi="PT Astra Serif" w:cs="Times New Roman"/>
                <w:sz w:val="20"/>
                <w:szCs w:val="20"/>
              </w:rPr>
            </w:pPr>
          </w:p>
        </w:tc>
        <w:tc>
          <w:tcPr>
            <w:tcW w:w="846" w:type="dxa"/>
            <w:tcBorders>
              <w:top w:val="single" w:sz="4" w:space="0" w:color="000000"/>
              <w:left w:val="single" w:sz="4" w:space="0" w:color="000000"/>
              <w:bottom w:val="single" w:sz="4" w:space="0" w:color="000000"/>
            </w:tcBorders>
            <w:shd w:val="clear" w:color="auto" w:fill="auto"/>
            <w:vAlign w:val="center"/>
          </w:tcPr>
          <w:p w14:paraId="7083A77F"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b/>
                <w:sz w:val="20"/>
                <w:szCs w:val="20"/>
              </w:rPr>
              <w:t>2020</w:t>
            </w:r>
          </w:p>
        </w:tc>
        <w:tc>
          <w:tcPr>
            <w:tcW w:w="838" w:type="dxa"/>
            <w:tcBorders>
              <w:top w:val="single" w:sz="4" w:space="0" w:color="000000"/>
              <w:left w:val="single" w:sz="4" w:space="0" w:color="000000"/>
              <w:bottom w:val="single" w:sz="4" w:space="0" w:color="000000"/>
              <w:right w:val="single" w:sz="4" w:space="0" w:color="auto"/>
            </w:tcBorders>
            <w:shd w:val="clear" w:color="auto" w:fill="auto"/>
            <w:vAlign w:val="center"/>
          </w:tcPr>
          <w:p w14:paraId="05BDB72A"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2021</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5A287BD5"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2022</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5E236F59"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2023</w:t>
            </w:r>
          </w:p>
        </w:tc>
        <w:tc>
          <w:tcPr>
            <w:tcW w:w="989" w:type="dxa"/>
            <w:tcBorders>
              <w:top w:val="single" w:sz="4" w:space="0" w:color="000000"/>
              <w:left w:val="single" w:sz="4" w:space="0" w:color="auto"/>
              <w:bottom w:val="single" w:sz="4" w:space="0" w:color="000000"/>
              <w:right w:val="single" w:sz="4" w:space="0" w:color="auto"/>
            </w:tcBorders>
            <w:shd w:val="clear" w:color="auto" w:fill="auto"/>
            <w:vAlign w:val="center"/>
          </w:tcPr>
          <w:p w14:paraId="1073826D"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2024</w:t>
            </w:r>
          </w:p>
        </w:tc>
        <w:tc>
          <w:tcPr>
            <w:tcW w:w="1036" w:type="dxa"/>
            <w:tcBorders>
              <w:top w:val="single" w:sz="4" w:space="0" w:color="000000"/>
              <w:left w:val="single" w:sz="4" w:space="0" w:color="auto"/>
              <w:bottom w:val="single" w:sz="4" w:space="0" w:color="000000"/>
              <w:right w:val="single" w:sz="4" w:space="0" w:color="000000"/>
            </w:tcBorders>
            <w:shd w:val="clear" w:color="auto" w:fill="auto"/>
            <w:vAlign w:val="center"/>
          </w:tcPr>
          <w:p w14:paraId="3A5F41F3"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2025</w:t>
            </w:r>
          </w:p>
        </w:tc>
      </w:tr>
      <w:tr w:rsidR="00940686" w:rsidRPr="00891296" w14:paraId="54CDD0E8" w14:textId="77777777" w:rsidTr="006A5B98">
        <w:trPr>
          <w:trHeight w:val="360"/>
        </w:trPr>
        <w:tc>
          <w:tcPr>
            <w:tcW w:w="2154" w:type="dxa"/>
            <w:tcBorders>
              <w:left w:val="single" w:sz="4" w:space="0" w:color="000000"/>
              <w:bottom w:val="single" w:sz="4" w:space="0" w:color="000000"/>
            </w:tcBorders>
            <w:shd w:val="clear" w:color="auto" w:fill="auto"/>
            <w:vAlign w:val="bottom"/>
          </w:tcPr>
          <w:p w14:paraId="7332096E" w14:textId="77777777" w:rsidR="00940686" w:rsidRPr="00891296" w:rsidRDefault="00940686" w:rsidP="006A5B98">
            <w:pPr>
              <w:rPr>
                <w:rFonts w:ascii="PT Astra Serif" w:hAnsi="PT Astra Serif"/>
                <w:sz w:val="20"/>
                <w:szCs w:val="20"/>
              </w:rPr>
            </w:pPr>
            <w:r w:rsidRPr="00891296">
              <w:rPr>
                <w:rFonts w:ascii="PT Astra Serif" w:eastAsia="Times New Roman" w:hAnsi="PT Astra Serif" w:cs="Times New Roman"/>
                <w:sz w:val="20"/>
                <w:szCs w:val="20"/>
                <w:lang w:eastAsia="ru-RU"/>
              </w:rPr>
              <w:t>Население  (тыс</w:t>
            </w:r>
            <w:proofErr w:type="gramStart"/>
            <w:r w:rsidRPr="00891296">
              <w:rPr>
                <w:rFonts w:ascii="PT Astra Serif" w:eastAsia="Times New Roman" w:hAnsi="PT Astra Serif" w:cs="Times New Roman"/>
                <w:sz w:val="20"/>
                <w:szCs w:val="20"/>
                <w:lang w:eastAsia="ru-RU"/>
              </w:rPr>
              <w:t>.ч</w:t>
            </w:r>
            <w:proofErr w:type="gramEnd"/>
            <w:r w:rsidRPr="00891296">
              <w:rPr>
                <w:rFonts w:ascii="PT Astra Serif" w:eastAsia="Times New Roman" w:hAnsi="PT Astra Serif" w:cs="Times New Roman"/>
                <w:sz w:val="20"/>
                <w:szCs w:val="20"/>
                <w:lang w:eastAsia="ru-RU"/>
              </w:rPr>
              <w:t xml:space="preserve">ел.) </w:t>
            </w:r>
          </w:p>
        </w:tc>
        <w:tc>
          <w:tcPr>
            <w:tcW w:w="846" w:type="dxa"/>
            <w:tcBorders>
              <w:left w:val="single" w:sz="4" w:space="0" w:color="000000"/>
              <w:bottom w:val="single" w:sz="4" w:space="0" w:color="000000"/>
            </w:tcBorders>
            <w:shd w:val="clear" w:color="auto" w:fill="auto"/>
            <w:vAlign w:val="center"/>
          </w:tcPr>
          <w:p w14:paraId="61A0B014"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24,3</w:t>
            </w:r>
          </w:p>
        </w:tc>
        <w:tc>
          <w:tcPr>
            <w:tcW w:w="838" w:type="dxa"/>
            <w:tcBorders>
              <w:left w:val="single" w:sz="4" w:space="0" w:color="000000"/>
              <w:bottom w:val="single" w:sz="4" w:space="0" w:color="000000"/>
              <w:right w:val="single" w:sz="4" w:space="0" w:color="auto"/>
            </w:tcBorders>
            <w:shd w:val="clear" w:color="auto" w:fill="auto"/>
            <w:vAlign w:val="center"/>
          </w:tcPr>
          <w:p w14:paraId="6C8FD77D"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24,0</w:t>
            </w:r>
          </w:p>
        </w:tc>
        <w:tc>
          <w:tcPr>
            <w:tcW w:w="754" w:type="dxa"/>
            <w:tcBorders>
              <w:left w:val="single" w:sz="4" w:space="0" w:color="auto"/>
              <w:bottom w:val="single" w:sz="4" w:space="0" w:color="000000"/>
              <w:right w:val="single" w:sz="4" w:space="0" w:color="auto"/>
            </w:tcBorders>
            <w:shd w:val="clear" w:color="auto" w:fill="auto"/>
            <w:vAlign w:val="center"/>
          </w:tcPr>
          <w:p w14:paraId="654AC9A6"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23,6</w:t>
            </w:r>
          </w:p>
        </w:tc>
        <w:tc>
          <w:tcPr>
            <w:tcW w:w="754" w:type="dxa"/>
            <w:tcBorders>
              <w:left w:val="single" w:sz="4" w:space="0" w:color="auto"/>
              <w:bottom w:val="single" w:sz="4" w:space="0" w:color="000000"/>
              <w:right w:val="single" w:sz="4" w:space="0" w:color="auto"/>
            </w:tcBorders>
            <w:shd w:val="clear" w:color="auto" w:fill="auto"/>
            <w:vAlign w:val="center"/>
          </w:tcPr>
          <w:p w14:paraId="0126CD3C"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23,0</w:t>
            </w:r>
          </w:p>
        </w:tc>
        <w:tc>
          <w:tcPr>
            <w:tcW w:w="989" w:type="dxa"/>
            <w:tcBorders>
              <w:left w:val="single" w:sz="4" w:space="0" w:color="auto"/>
              <w:bottom w:val="single" w:sz="4" w:space="0" w:color="000000"/>
              <w:right w:val="single" w:sz="4" w:space="0" w:color="auto"/>
            </w:tcBorders>
            <w:shd w:val="clear" w:color="auto" w:fill="auto"/>
            <w:vAlign w:val="center"/>
          </w:tcPr>
          <w:p w14:paraId="489C27CD"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23,0</w:t>
            </w:r>
          </w:p>
        </w:tc>
        <w:tc>
          <w:tcPr>
            <w:tcW w:w="1036" w:type="dxa"/>
            <w:tcBorders>
              <w:left w:val="single" w:sz="4" w:space="0" w:color="auto"/>
              <w:bottom w:val="single" w:sz="4" w:space="0" w:color="000000"/>
              <w:right w:val="single" w:sz="4" w:space="0" w:color="000000"/>
            </w:tcBorders>
            <w:shd w:val="clear" w:color="auto" w:fill="auto"/>
            <w:vAlign w:val="center"/>
          </w:tcPr>
          <w:p w14:paraId="29AFB55F"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22,0</w:t>
            </w:r>
          </w:p>
        </w:tc>
      </w:tr>
      <w:tr w:rsidR="00940686" w:rsidRPr="00891296" w14:paraId="0F664B19" w14:textId="77777777" w:rsidTr="006A5B98">
        <w:trPr>
          <w:trHeight w:val="360"/>
        </w:trPr>
        <w:tc>
          <w:tcPr>
            <w:tcW w:w="2154" w:type="dxa"/>
            <w:tcBorders>
              <w:top w:val="single" w:sz="4" w:space="0" w:color="000000"/>
              <w:left w:val="single" w:sz="4" w:space="0" w:color="000000"/>
              <w:bottom w:val="single" w:sz="4" w:space="0" w:color="000000"/>
            </w:tcBorders>
            <w:shd w:val="clear" w:color="auto" w:fill="auto"/>
            <w:vAlign w:val="bottom"/>
          </w:tcPr>
          <w:p w14:paraId="76D4347C" w14:textId="77777777" w:rsidR="00940686" w:rsidRPr="00891296" w:rsidRDefault="00940686" w:rsidP="006A5B98">
            <w:pPr>
              <w:rPr>
                <w:rFonts w:ascii="PT Astra Serif" w:hAnsi="PT Astra Serif"/>
                <w:sz w:val="20"/>
                <w:szCs w:val="20"/>
              </w:rPr>
            </w:pPr>
            <w:r w:rsidRPr="00891296">
              <w:rPr>
                <w:rFonts w:ascii="PT Astra Serif" w:eastAsia="Times New Roman" w:hAnsi="PT Astra Serif" w:cs="Times New Roman"/>
                <w:sz w:val="20"/>
                <w:szCs w:val="20"/>
                <w:lang w:eastAsia="ru-RU"/>
              </w:rPr>
              <w:t>в т.ч. дети (0-17 лет)</w:t>
            </w:r>
          </w:p>
          <w:p w14:paraId="45EE81F1" w14:textId="77777777" w:rsidR="00940686" w:rsidRPr="00891296" w:rsidRDefault="00940686" w:rsidP="006A5B98">
            <w:pPr>
              <w:rPr>
                <w:rFonts w:ascii="PT Astra Serif" w:hAnsi="PT Astra Serif"/>
                <w:sz w:val="20"/>
                <w:szCs w:val="20"/>
              </w:rPr>
            </w:pPr>
            <w:r w:rsidRPr="00891296">
              <w:rPr>
                <w:rFonts w:ascii="PT Astra Serif" w:eastAsia="Times New Roman" w:hAnsi="PT Astra Serif" w:cs="Times New Roman"/>
                <w:sz w:val="20"/>
                <w:szCs w:val="20"/>
                <w:lang w:eastAsia="ru-RU"/>
              </w:rPr>
              <w:t>(тыс</w:t>
            </w:r>
            <w:proofErr w:type="gramStart"/>
            <w:r w:rsidRPr="00891296">
              <w:rPr>
                <w:rFonts w:ascii="PT Astra Serif" w:eastAsia="Times New Roman" w:hAnsi="PT Astra Serif" w:cs="Times New Roman"/>
                <w:sz w:val="20"/>
                <w:szCs w:val="20"/>
                <w:lang w:eastAsia="ru-RU"/>
              </w:rPr>
              <w:t>.ч</w:t>
            </w:r>
            <w:proofErr w:type="gramEnd"/>
            <w:r w:rsidRPr="00891296">
              <w:rPr>
                <w:rFonts w:ascii="PT Astra Serif" w:eastAsia="Times New Roman" w:hAnsi="PT Astra Serif" w:cs="Times New Roman"/>
                <w:sz w:val="20"/>
                <w:szCs w:val="20"/>
                <w:lang w:eastAsia="ru-RU"/>
              </w:rPr>
              <w:t>ел.)</w:t>
            </w:r>
          </w:p>
        </w:tc>
        <w:tc>
          <w:tcPr>
            <w:tcW w:w="846" w:type="dxa"/>
            <w:tcBorders>
              <w:top w:val="single" w:sz="4" w:space="0" w:color="000000"/>
              <w:left w:val="single" w:sz="4" w:space="0" w:color="000000"/>
              <w:bottom w:val="single" w:sz="4" w:space="0" w:color="000000"/>
            </w:tcBorders>
            <w:shd w:val="clear" w:color="auto" w:fill="auto"/>
            <w:vAlign w:val="center"/>
          </w:tcPr>
          <w:p w14:paraId="69FBCEFE"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4,549</w:t>
            </w:r>
          </w:p>
        </w:tc>
        <w:tc>
          <w:tcPr>
            <w:tcW w:w="838" w:type="dxa"/>
            <w:tcBorders>
              <w:top w:val="single" w:sz="4" w:space="0" w:color="000000"/>
              <w:left w:val="single" w:sz="4" w:space="0" w:color="000000"/>
              <w:bottom w:val="single" w:sz="4" w:space="0" w:color="000000"/>
              <w:right w:val="single" w:sz="4" w:space="0" w:color="auto"/>
            </w:tcBorders>
            <w:shd w:val="clear" w:color="auto" w:fill="auto"/>
            <w:vAlign w:val="center"/>
          </w:tcPr>
          <w:p w14:paraId="7C40DB4F"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4,822</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5F2A5B43"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4,246</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76FBF307"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4,182</w:t>
            </w:r>
          </w:p>
        </w:tc>
        <w:tc>
          <w:tcPr>
            <w:tcW w:w="989" w:type="dxa"/>
            <w:tcBorders>
              <w:top w:val="single" w:sz="4" w:space="0" w:color="000000"/>
              <w:left w:val="single" w:sz="4" w:space="0" w:color="auto"/>
              <w:bottom w:val="single" w:sz="4" w:space="0" w:color="000000"/>
              <w:right w:val="single" w:sz="4" w:space="0" w:color="auto"/>
            </w:tcBorders>
            <w:shd w:val="clear" w:color="auto" w:fill="auto"/>
            <w:vAlign w:val="center"/>
          </w:tcPr>
          <w:p w14:paraId="3AA73DA4"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4,220</w:t>
            </w:r>
          </w:p>
        </w:tc>
        <w:tc>
          <w:tcPr>
            <w:tcW w:w="1036" w:type="dxa"/>
            <w:tcBorders>
              <w:top w:val="single" w:sz="4" w:space="0" w:color="000000"/>
              <w:left w:val="single" w:sz="4" w:space="0" w:color="auto"/>
              <w:bottom w:val="single" w:sz="4" w:space="0" w:color="000000"/>
              <w:right w:val="single" w:sz="4" w:space="0" w:color="000000"/>
            </w:tcBorders>
            <w:shd w:val="clear" w:color="auto" w:fill="auto"/>
            <w:vAlign w:val="center"/>
          </w:tcPr>
          <w:p w14:paraId="3CF49E36"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2,655</w:t>
            </w:r>
          </w:p>
        </w:tc>
      </w:tr>
      <w:tr w:rsidR="00940686" w:rsidRPr="00891296" w14:paraId="5CA037BB" w14:textId="77777777" w:rsidTr="006A5B98">
        <w:trPr>
          <w:trHeight w:val="360"/>
        </w:trPr>
        <w:tc>
          <w:tcPr>
            <w:tcW w:w="2154" w:type="dxa"/>
            <w:tcBorders>
              <w:top w:val="single" w:sz="4" w:space="0" w:color="000000"/>
              <w:left w:val="single" w:sz="4" w:space="0" w:color="000000"/>
              <w:bottom w:val="single" w:sz="4" w:space="0" w:color="000000"/>
            </w:tcBorders>
            <w:shd w:val="clear" w:color="auto" w:fill="auto"/>
            <w:vAlign w:val="bottom"/>
          </w:tcPr>
          <w:p w14:paraId="625BAA83" w14:textId="77777777" w:rsidR="00940686" w:rsidRPr="00891296" w:rsidRDefault="00940686" w:rsidP="006A5B98">
            <w:pPr>
              <w:rPr>
                <w:rFonts w:ascii="PT Astra Serif" w:hAnsi="PT Astra Serif"/>
                <w:sz w:val="20"/>
                <w:szCs w:val="20"/>
              </w:rPr>
            </w:pPr>
            <w:r w:rsidRPr="00891296">
              <w:rPr>
                <w:rFonts w:ascii="PT Astra Serif" w:eastAsia="Times New Roman" w:hAnsi="PT Astra Serif" w:cs="Times New Roman"/>
                <w:sz w:val="20"/>
                <w:szCs w:val="20"/>
                <w:lang w:eastAsia="ru-RU"/>
              </w:rPr>
              <w:t>Женщины фертильного возраста (15-49 лет) (тыс</w:t>
            </w:r>
            <w:proofErr w:type="gramStart"/>
            <w:r w:rsidRPr="00891296">
              <w:rPr>
                <w:rFonts w:ascii="PT Astra Serif" w:eastAsia="Times New Roman" w:hAnsi="PT Astra Serif" w:cs="Times New Roman"/>
                <w:sz w:val="20"/>
                <w:szCs w:val="20"/>
                <w:lang w:eastAsia="ru-RU"/>
              </w:rPr>
              <w:t>.ч</w:t>
            </w:r>
            <w:proofErr w:type="gramEnd"/>
            <w:r w:rsidRPr="00891296">
              <w:rPr>
                <w:rFonts w:ascii="PT Astra Serif" w:eastAsia="Times New Roman" w:hAnsi="PT Astra Serif" w:cs="Times New Roman"/>
                <w:sz w:val="20"/>
                <w:szCs w:val="20"/>
                <w:lang w:eastAsia="ru-RU"/>
              </w:rPr>
              <w:t>ел.)</w:t>
            </w:r>
          </w:p>
        </w:tc>
        <w:tc>
          <w:tcPr>
            <w:tcW w:w="846" w:type="dxa"/>
            <w:tcBorders>
              <w:top w:val="single" w:sz="4" w:space="0" w:color="000000"/>
              <w:left w:val="single" w:sz="4" w:space="0" w:color="000000"/>
              <w:bottom w:val="single" w:sz="4" w:space="0" w:color="000000"/>
            </w:tcBorders>
            <w:shd w:val="clear" w:color="auto" w:fill="auto"/>
            <w:vAlign w:val="center"/>
          </w:tcPr>
          <w:p w14:paraId="71A958C6" w14:textId="77777777" w:rsidR="00940686" w:rsidRPr="00891296" w:rsidRDefault="00940686" w:rsidP="006A5B98">
            <w:pPr>
              <w:jc w:val="center"/>
              <w:rPr>
                <w:rFonts w:ascii="PT Astra Serif" w:hAnsi="PT Astra Serif"/>
                <w:sz w:val="20"/>
                <w:szCs w:val="20"/>
              </w:rPr>
            </w:pPr>
            <w:r w:rsidRPr="00891296">
              <w:rPr>
                <w:rFonts w:ascii="PT Astra Serif" w:eastAsia="Times New Roman" w:hAnsi="PT Astra Serif" w:cs="Times New Roman"/>
                <w:sz w:val="20"/>
                <w:szCs w:val="20"/>
                <w:lang w:eastAsia="ru-RU"/>
              </w:rPr>
              <w:t>4,926</w:t>
            </w:r>
          </w:p>
        </w:tc>
        <w:tc>
          <w:tcPr>
            <w:tcW w:w="838" w:type="dxa"/>
            <w:tcBorders>
              <w:top w:val="single" w:sz="4" w:space="0" w:color="000000"/>
              <w:left w:val="single" w:sz="4" w:space="0" w:color="000000"/>
              <w:bottom w:val="single" w:sz="4" w:space="0" w:color="000000"/>
              <w:right w:val="single" w:sz="4" w:space="0" w:color="auto"/>
            </w:tcBorders>
            <w:shd w:val="clear" w:color="auto" w:fill="auto"/>
            <w:vAlign w:val="center"/>
          </w:tcPr>
          <w:p w14:paraId="08BFA76F"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4,822</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3B86F869"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4,724</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43F498A1"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4,483</w:t>
            </w:r>
          </w:p>
        </w:tc>
        <w:tc>
          <w:tcPr>
            <w:tcW w:w="989" w:type="dxa"/>
            <w:tcBorders>
              <w:top w:val="single" w:sz="4" w:space="0" w:color="000000"/>
              <w:left w:val="single" w:sz="4" w:space="0" w:color="auto"/>
              <w:bottom w:val="single" w:sz="4" w:space="0" w:color="000000"/>
              <w:right w:val="single" w:sz="4" w:space="0" w:color="auto"/>
            </w:tcBorders>
            <w:shd w:val="clear" w:color="auto" w:fill="auto"/>
            <w:vAlign w:val="center"/>
          </w:tcPr>
          <w:p w14:paraId="19903314"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4,442</w:t>
            </w:r>
          </w:p>
        </w:tc>
        <w:tc>
          <w:tcPr>
            <w:tcW w:w="1036" w:type="dxa"/>
            <w:tcBorders>
              <w:top w:val="single" w:sz="4" w:space="0" w:color="000000"/>
              <w:left w:val="single" w:sz="4" w:space="0" w:color="auto"/>
              <w:bottom w:val="single" w:sz="4" w:space="0" w:color="000000"/>
              <w:right w:val="single" w:sz="4" w:space="0" w:color="000000"/>
            </w:tcBorders>
            <w:shd w:val="clear" w:color="auto" w:fill="auto"/>
            <w:vAlign w:val="center"/>
          </w:tcPr>
          <w:p w14:paraId="4C0450E5"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4,321</w:t>
            </w:r>
          </w:p>
        </w:tc>
      </w:tr>
    </w:tbl>
    <w:p w14:paraId="0986F946" w14:textId="77777777" w:rsidR="00940686" w:rsidRPr="00891296" w:rsidRDefault="00940686" w:rsidP="00940686">
      <w:pPr>
        <w:ind w:firstLine="709"/>
        <w:contextualSpacing/>
        <w:jc w:val="both"/>
        <w:rPr>
          <w:rFonts w:ascii="PT Astra Serif" w:hAnsi="PT Astra Serif" w:cs="Times New Roman"/>
        </w:rPr>
      </w:pPr>
    </w:p>
    <w:p w14:paraId="1A159AF8" w14:textId="77777777" w:rsidR="00940686" w:rsidRPr="00891296" w:rsidRDefault="00940686" w:rsidP="00940686">
      <w:pPr>
        <w:spacing w:before="120" w:after="120" w:line="276" w:lineRule="auto"/>
        <w:ind w:firstLine="709"/>
        <w:contextualSpacing/>
        <w:jc w:val="both"/>
        <w:rPr>
          <w:rFonts w:ascii="PT Astra Serif" w:hAnsi="PT Astra Serif"/>
        </w:rPr>
      </w:pPr>
      <w:r w:rsidRPr="00891296">
        <w:rPr>
          <w:rFonts w:ascii="PT Astra Serif" w:hAnsi="PT Astra Serif" w:cs="Times New Roman"/>
        </w:rPr>
        <w:t>Показатель</w:t>
      </w:r>
      <w:r w:rsidRPr="00891296">
        <w:rPr>
          <w:rFonts w:ascii="PT Astra Serif" w:hAnsi="PT Astra Serif" w:cs="Times New Roman"/>
          <w:color w:val="FF0000"/>
        </w:rPr>
        <w:t xml:space="preserve"> </w:t>
      </w:r>
      <w:r w:rsidRPr="00891296">
        <w:rPr>
          <w:rFonts w:ascii="PT Astra Serif" w:hAnsi="PT Astra Serif" w:cs="Times New Roman"/>
        </w:rPr>
        <w:t xml:space="preserve">естественной убыли населения за 5 лет уменьшилось  с (-) 8,4 до (-) 8,0 на 1000 населения. </w:t>
      </w:r>
    </w:p>
    <w:tbl>
      <w:tblPr>
        <w:tblW w:w="0" w:type="auto"/>
        <w:tblInd w:w="559" w:type="dxa"/>
        <w:tblLayout w:type="fixed"/>
        <w:tblLook w:val="0000" w:firstRow="0" w:lastRow="0" w:firstColumn="0" w:lastColumn="0" w:noHBand="0" w:noVBand="0"/>
      </w:tblPr>
      <w:tblGrid>
        <w:gridCol w:w="2844"/>
        <w:gridCol w:w="708"/>
        <w:gridCol w:w="689"/>
        <w:gridCol w:w="741"/>
        <w:gridCol w:w="689"/>
        <w:gridCol w:w="881"/>
        <w:gridCol w:w="1528"/>
      </w:tblGrid>
      <w:tr w:rsidR="00940686" w:rsidRPr="00891296" w14:paraId="7D9D1D0C" w14:textId="77777777" w:rsidTr="006A5B98">
        <w:trPr>
          <w:trHeight w:val="300"/>
        </w:trPr>
        <w:tc>
          <w:tcPr>
            <w:tcW w:w="2844" w:type="dxa"/>
            <w:tcBorders>
              <w:top w:val="single" w:sz="4" w:space="0" w:color="000000"/>
              <w:left w:val="single" w:sz="4" w:space="0" w:color="000000"/>
              <w:bottom w:val="single" w:sz="4" w:space="0" w:color="000000"/>
            </w:tcBorders>
            <w:shd w:val="clear" w:color="auto" w:fill="auto"/>
            <w:vAlign w:val="bottom"/>
          </w:tcPr>
          <w:p w14:paraId="49E6D9D6" w14:textId="77777777" w:rsidR="00940686" w:rsidRPr="00891296" w:rsidRDefault="00940686" w:rsidP="006A5B98">
            <w:pPr>
              <w:snapToGrid w:val="0"/>
              <w:jc w:val="both"/>
              <w:rPr>
                <w:rFonts w:ascii="PT Astra Serif" w:eastAsia="Times New Roman" w:hAnsi="PT Astra Serif" w:cs="Times New Roman"/>
                <w:sz w:val="20"/>
                <w:szCs w:val="20"/>
                <w:lang w:eastAsia="ru-RU"/>
              </w:rPr>
            </w:pPr>
          </w:p>
        </w:tc>
        <w:tc>
          <w:tcPr>
            <w:tcW w:w="708" w:type="dxa"/>
            <w:tcBorders>
              <w:top w:val="single" w:sz="4" w:space="0" w:color="000000"/>
              <w:left w:val="single" w:sz="4" w:space="0" w:color="000000"/>
              <w:bottom w:val="single" w:sz="4" w:space="0" w:color="000000"/>
            </w:tcBorders>
            <w:shd w:val="clear" w:color="auto" w:fill="auto"/>
            <w:vAlign w:val="center"/>
          </w:tcPr>
          <w:p w14:paraId="383FB3FE"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sz w:val="20"/>
                <w:szCs w:val="20"/>
              </w:rPr>
              <w:t>2020</w:t>
            </w:r>
          </w:p>
        </w:tc>
        <w:tc>
          <w:tcPr>
            <w:tcW w:w="689" w:type="dxa"/>
            <w:tcBorders>
              <w:top w:val="single" w:sz="4" w:space="0" w:color="000000"/>
              <w:left w:val="single" w:sz="4" w:space="0" w:color="000000"/>
              <w:bottom w:val="single" w:sz="4" w:space="0" w:color="000000"/>
              <w:right w:val="single" w:sz="4" w:space="0" w:color="auto"/>
            </w:tcBorders>
            <w:shd w:val="clear" w:color="auto" w:fill="auto"/>
            <w:vAlign w:val="center"/>
          </w:tcPr>
          <w:p w14:paraId="7EE8FB86"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2021</w:t>
            </w:r>
          </w:p>
        </w:tc>
        <w:tc>
          <w:tcPr>
            <w:tcW w:w="741" w:type="dxa"/>
            <w:tcBorders>
              <w:top w:val="single" w:sz="4" w:space="0" w:color="000000"/>
              <w:left w:val="single" w:sz="4" w:space="0" w:color="auto"/>
              <w:bottom w:val="single" w:sz="4" w:space="0" w:color="000000"/>
              <w:right w:val="single" w:sz="4" w:space="0" w:color="auto"/>
            </w:tcBorders>
            <w:shd w:val="clear" w:color="auto" w:fill="auto"/>
            <w:vAlign w:val="center"/>
          </w:tcPr>
          <w:p w14:paraId="4B06453B"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2022</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4A9AC485"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2023</w:t>
            </w:r>
          </w:p>
        </w:tc>
        <w:tc>
          <w:tcPr>
            <w:tcW w:w="881" w:type="dxa"/>
            <w:tcBorders>
              <w:top w:val="single" w:sz="4" w:space="0" w:color="000000"/>
              <w:left w:val="single" w:sz="4" w:space="0" w:color="auto"/>
              <w:bottom w:val="single" w:sz="4" w:space="0" w:color="000000"/>
              <w:right w:val="single" w:sz="4" w:space="0" w:color="auto"/>
            </w:tcBorders>
            <w:shd w:val="clear" w:color="auto" w:fill="auto"/>
            <w:vAlign w:val="center"/>
          </w:tcPr>
          <w:p w14:paraId="2E720539"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2024</w:t>
            </w:r>
          </w:p>
        </w:tc>
        <w:tc>
          <w:tcPr>
            <w:tcW w:w="1528" w:type="dxa"/>
            <w:tcBorders>
              <w:top w:val="single" w:sz="4" w:space="0" w:color="000000"/>
              <w:left w:val="single" w:sz="4" w:space="0" w:color="auto"/>
              <w:bottom w:val="single" w:sz="4" w:space="0" w:color="000000"/>
              <w:right w:val="single" w:sz="4" w:space="0" w:color="000000"/>
            </w:tcBorders>
            <w:shd w:val="clear" w:color="auto" w:fill="auto"/>
            <w:vAlign w:val="center"/>
          </w:tcPr>
          <w:p w14:paraId="673F2C8D"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2025</w:t>
            </w:r>
          </w:p>
        </w:tc>
      </w:tr>
      <w:tr w:rsidR="00940686" w:rsidRPr="00891296" w14:paraId="6DD78123" w14:textId="77777777" w:rsidTr="006A5B98">
        <w:trPr>
          <w:trHeight w:val="300"/>
        </w:trPr>
        <w:tc>
          <w:tcPr>
            <w:tcW w:w="2844" w:type="dxa"/>
            <w:tcBorders>
              <w:top w:val="single" w:sz="4" w:space="0" w:color="000000"/>
              <w:left w:val="single" w:sz="4" w:space="0" w:color="000000"/>
              <w:bottom w:val="single" w:sz="4" w:space="0" w:color="000000"/>
            </w:tcBorders>
            <w:shd w:val="clear" w:color="auto" w:fill="auto"/>
            <w:vAlign w:val="bottom"/>
          </w:tcPr>
          <w:p w14:paraId="0F7050EB"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Естественный прирост на 1000 нас.</w:t>
            </w:r>
          </w:p>
        </w:tc>
        <w:tc>
          <w:tcPr>
            <w:tcW w:w="708" w:type="dxa"/>
            <w:tcBorders>
              <w:top w:val="single" w:sz="4" w:space="0" w:color="000000"/>
              <w:left w:val="single" w:sz="4" w:space="0" w:color="000000"/>
              <w:bottom w:val="single" w:sz="4" w:space="0" w:color="000000"/>
            </w:tcBorders>
            <w:shd w:val="clear" w:color="auto" w:fill="auto"/>
            <w:vAlign w:val="center"/>
          </w:tcPr>
          <w:p w14:paraId="62DD0F13"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-11,3</w:t>
            </w:r>
          </w:p>
        </w:tc>
        <w:tc>
          <w:tcPr>
            <w:tcW w:w="689" w:type="dxa"/>
            <w:tcBorders>
              <w:top w:val="single" w:sz="4" w:space="0" w:color="000000"/>
              <w:left w:val="single" w:sz="4" w:space="0" w:color="000000"/>
              <w:bottom w:val="single" w:sz="4" w:space="0" w:color="000000"/>
              <w:right w:val="single" w:sz="4" w:space="0" w:color="auto"/>
            </w:tcBorders>
            <w:shd w:val="clear" w:color="auto" w:fill="auto"/>
            <w:vAlign w:val="center"/>
          </w:tcPr>
          <w:p w14:paraId="55984596"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-14,3</w:t>
            </w:r>
          </w:p>
        </w:tc>
        <w:tc>
          <w:tcPr>
            <w:tcW w:w="741" w:type="dxa"/>
            <w:tcBorders>
              <w:top w:val="single" w:sz="4" w:space="0" w:color="000000"/>
              <w:left w:val="single" w:sz="4" w:space="0" w:color="auto"/>
              <w:bottom w:val="single" w:sz="4" w:space="0" w:color="000000"/>
              <w:right w:val="single" w:sz="4" w:space="0" w:color="auto"/>
            </w:tcBorders>
            <w:shd w:val="clear" w:color="auto" w:fill="auto"/>
            <w:vAlign w:val="center"/>
          </w:tcPr>
          <w:p w14:paraId="4DB264BB"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-11</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4FCF4096"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-7,3</w:t>
            </w:r>
          </w:p>
        </w:tc>
        <w:tc>
          <w:tcPr>
            <w:tcW w:w="881" w:type="dxa"/>
            <w:tcBorders>
              <w:top w:val="single" w:sz="4" w:space="0" w:color="000000"/>
              <w:left w:val="single" w:sz="4" w:space="0" w:color="auto"/>
              <w:bottom w:val="single" w:sz="4" w:space="0" w:color="000000"/>
              <w:right w:val="single" w:sz="4" w:space="0" w:color="auto"/>
            </w:tcBorders>
            <w:shd w:val="clear" w:color="auto" w:fill="auto"/>
            <w:vAlign w:val="center"/>
          </w:tcPr>
          <w:p w14:paraId="5CED8E7C"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-8,4</w:t>
            </w:r>
          </w:p>
        </w:tc>
        <w:tc>
          <w:tcPr>
            <w:tcW w:w="1528" w:type="dxa"/>
            <w:tcBorders>
              <w:top w:val="single" w:sz="4" w:space="0" w:color="000000"/>
              <w:left w:val="single" w:sz="4" w:space="0" w:color="auto"/>
              <w:bottom w:val="single" w:sz="4" w:space="0" w:color="000000"/>
              <w:right w:val="single" w:sz="4" w:space="0" w:color="000000"/>
            </w:tcBorders>
            <w:shd w:val="clear" w:color="auto" w:fill="auto"/>
            <w:vAlign w:val="center"/>
          </w:tcPr>
          <w:p w14:paraId="20801CA4"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-8,0</w:t>
            </w:r>
          </w:p>
        </w:tc>
      </w:tr>
    </w:tbl>
    <w:p w14:paraId="7F821971" w14:textId="77777777" w:rsidR="00940686" w:rsidRPr="00891296" w:rsidRDefault="00940686" w:rsidP="00940686">
      <w:pPr>
        <w:ind w:firstLine="709"/>
        <w:contextualSpacing/>
        <w:jc w:val="both"/>
        <w:rPr>
          <w:rFonts w:ascii="PT Astra Serif" w:hAnsi="PT Astra Serif" w:cs="Times New Roman"/>
        </w:rPr>
      </w:pPr>
    </w:p>
    <w:p w14:paraId="3D16FC76" w14:textId="77777777" w:rsidR="00940686" w:rsidRPr="00891296" w:rsidRDefault="00940686" w:rsidP="00940686">
      <w:pPr>
        <w:spacing w:line="276" w:lineRule="auto"/>
        <w:ind w:firstLine="709"/>
        <w:contextualSpacing/>
        <w:jc w:val="both"/>
        <w:rPr>
          <w:rFonts w:ascii="PT Astra Serif" w:hAnsi="PT Astra Serif"/>
        </w:rPr>
      </w:pPr>
      <w:r w:rsidRPr="00891296">
        <w:rPr>
          <w:rFonts w:ascii="PT Astra Serif" w:hAnsi="PT Astra Serif" w:cs="Times New Roman"/>
        </w:rPr>
        <w:t xml:space="preserve">В 2025г  по данным </w:t>
      </w:r>
      <w:proofErr w:type="gramStart"/>
      <w:r w:rsidRPr="00891296">
        <w:rPr>
          <w:rFonts w:ascii="PT Astra Serif" w:hAnsi="PT Astra Serif" w:cs="Times New Roman"/>
        </w:rPr>
        <w:t>ЗАГС</w:t>
      </w:r>
      <w:proofErr w:type="gramEnd"/>
      <w:r w:rsidRPr="00891296">
        <w:rPr>
          <w:rFonts w:ascii="PT Astra Serif" w:hAnsi="PT Astra Serif" w:cs="Times New Roman"/>
        </w:rPr>
        <w:t xml:space="preserve"> а  Муниципального образования «Цильнинский район» младенческая смертность -0.    </w:t>
      </w:r>
    </w:p>
    <w:p w14:paraId="35E010D0" w14:textId="77777777" w:rsidR="00940686" w:rsidRPr="00891296" w:rsidRDefault="00940686" w:rsidP="00940686">
      <w:pPr>
        <w:spacing w:line="276" w:lineRule="auto"/>
        <w:contextualSpacing/>
        <w:jc w:val="both"/>
        <w:rPr>
          <w:rFonts w:ascii="PT Astra Serif" w:hAnsi="PT Astra Serif"/>
        </w:rPr>
      </w:pPr>
      <w:r w:rsidRPr="00891296">
        <w:rPr>
          <w:rFonts w:ascii="PT Astra Serif" w:hAnsi="PT Astra Serif" w:cs="Times New Roman"/>
        </w:rPr>
        <w:t xml:space="preserve">         Показатель младенческой смертности не зарегистрировано в 2025 году.</w:t>
      </w:r>
    </w:p>
    <w:p w14:paraId="6FF1BC26" w14:textId="77777777" w:rsidR="00940686" w:rsidRPr="00891296" w:rsidRDefault="00940686" w:rsidP="00940686">
      <w:pPr>
        <w:spacing w:line="276" w:lineRule="auto"/>
        <w:ind w:firstLine="709"/>
        <w:contextualSpacing/>
        <w:jc w:val="both"/>
        <w:rPr>
          <w:rFonts w:ascii="PT Astra Serif" w:hAnsi="PT Astra Serif" w:cs="Times New Roman"/>
        </w:rPr>
      </w:pPr>
      <w:proofErr w:type="gramStart"/>
      <w:r w:rsidRPr="00891296">
        <w:rPr>
          <w:rFonts w:ascii="PT Astra Serif" w:hAnsi="PT Astra Serif" w:cs="Times New Roman"/>
        </w:rPr>
        <w:t>Перинатальная смертность за 5 лет снизилась  (с 14,6 до 0  по данным ЗАГСа на 1000 родившихся живыми и мертвыми.</w:t>
      </w:r>
      <w:proofErr w:type="gramEnd"/>
    </w:p>
    <w:p w14:paraId="7E9FB5BD" w14:textId="77777777" w:rsidR="00891296" w:rsidRDefault="00940686" w:rsidP="00940686">
      <w:pPr>
        <w:spacing w:line="276" w:lineRule="auto"/>
        <w:ind w:firstLine="709"/>
        <w:contextualSpacing/>
        <w:jc w:val="both"/>
        <w:rPr>
          <w:rFonts w:ascii="PT Astra Serif" w:eastAsia="Times New Roman" w:hAnsi="PT Astra Serif" w:cs="Times New Roman"/>
          <w:bCs/>
          <w:color w:val="000000"/>
        </w:rPr>
      </w:pPr>
      <w:r w:rsidRPr="00891296">
        <w:rPr>
          <w:rFonts w:ascii="PT Astra Serif" w:hAnsi="PT Astra Serif" w:cs="Times New Roman"/>
        </w:rPr>
        <w:t>Рождаемость за эти годы уменьшилась с 5,6 до 3,6 на 1000 населения</w:t>
      </w:r>
      <w:proofErr w:type="gramStart"/>
      <w:r w:rsidRPr="00891296">
        <w:rPr>
          <w:rFonts w:ascii="PT Astra Serif" w:hAnsi="PT Astra Serif" w:cs="Times New Roman"/>
        </w:rPr>
        <w:t xml:space="preserve"> .</w:t>
      </w:r>
      <w:proofErr w:type="gramEnd"/>
      <w:r w:rsidRPr="00891296">
        <w:rPr>
          <w:rFonts w:ascii="PT Astra Serif" w:hAnsi="PT Astra Serif" w:cs="Times New Roman"/>
        </w:rPr>
        <w:t>Смертность за 5 лет снизилась  (с 14,6 в 2018г. до 10,6 на 1000 населения в 2025г.).</w:t>
      </w:r>
      <w:r w:rsidRPr="00891296">
        <w:rPr>
          <w:rFonts w:ascii="PT Astra Serif" w:eastAsia="Times New Roman" w:hAnsi="PT Astra Serif" w:cs="Times New Roman"/>
          <w:bCs/>
          <w:color w:val="000000"/>
        </w:rPr>
        <w:t xml:space="preserve">                </w:t>
      </w:r>
    </w:p>
    <w:p w14:paraId="79B09F0C" w14:textId="77777777" w:rsidR="00891296" w:rsidRDefault="00891296" w:rsidP="00940686">
      <w:pPr>
        <w:spacing w:line="276" w:lineRule="auto"/>
        <w:ind w:firstLine="709"/>
        <w:contextualSpacing/>
        <w:jc w:val="both"/>
        <w:rPr>
          <w:rFonts w:ascii="PT Astra Serif" w:eastAsia="Times New Roman" w:hAnsi="PT Astra Serif" w:cs="Times New Roman"/>
          <w:bCs/>
          <w:color w:val="000000"/>
        </w:rPr>
      </w:pPr>
    </w:p>
    <w:p w14:paraId="27CBEDAD" w14:textId="500C0F37" w:rsidR="00940686" w:rsidRPr="00891296" w:rsidRDefault="00940686" w:rsidP="00940686">
      <w:pPr>
        <w:spacing w:line="276" w:lineRule="auto"/>
        <w:ind w:firstLine="709"/>
        <w:contextualSpacing/>
        <w:jc w:val="both"/>
        <w:rPr>
          <w:rFonts w:ascii="PT Astra Serif" w:hAnsi="PT Astra Serif"/>
        </w:rPr>
      </w:pPr>
      <w:r w:rsidRPr="00891296">
        <w:rPr>
          <w:rFonts w:ascii="PT Astra Serif" w:hAnsi="PT Astra Serif" w:cs="Times New Roman"/>
          <w:b/>
          <w:bCs/>
          <w:color w:val="000000"/>
        </w:rPr>
        <w:t>Демографические показатели по данным  Ульяновскстата</w:t>
      </w:r>
      <w:r w:rsidRPr="00891296">
        <w:rPr>
          <w:rFonts w:ascii="PT Astra Serif" w:hAnsi="PT Astra Serif" w:cs="Times New Roman"/>
          <w:bCs/>
          <w:color w:val="000000"/>
        </w:rPr>
        <w:t>.</w:t>
      </w:r>
    </w:p>
    <w:tbl>
      <w:tblPr>
        <w:tblW w:w="0" w:type="auto"/>
        <w:tblInd w:w="131" w:type="dxa"/>
        <w:tblLayout w:type="fixed"/>
        <w:tblLook w:val="0000" w:firstRow="0" w:lastRow="0" w:firstColumn="0" w:lastColumn="0" w:noHBand="0" w:noVBand="0"/>
      </w:tblPr>
      <w:tblGrid>
        <w:gridCol w:w="3041"/>
        <w:gridCol w:w="646"/>
        <w:gridCol w:w="979"/>
        <w:gridCol w:w="754"/>
        <w:gridCol w:w="689"/>
        <w:gridCol w:w="689"/>
        <w:gridCol w:w="849"/>
        <w:gridCol w:w="861"/>
      </w:tblGrid>
      <w:tr w:rsidR="00940686" w:rsidRPr="00891296" w14:paraId="478B401D" w14:textId="77777777" w:rsidTr="006A5B98">
        <w:trPr>
          <w:trHeight w:val="360"/>
        </w:trPr>
        <w:tc>
          <w:tcPr>
            <w:tcW w:w="3041" w:type="dxa"/>
            <w:tcBorders>
              <w:top w:val="single" w:sz="4" w:space="0" w:color="000000"/>
              <w:left w:val="single" w:sz="4" w:space="0" w:color="000000"/>
              <w:bottom w:val="single" w:sz="4" w:space="0" w:color="000000"/>
            </w:tcBorders>
            <w:shd w:val="clear" w:color="auto" w:fill="auto"/>
            <w:vAlign w:val="bottom"/>
          </w:tcPr>
          <w:p w14:paraId="5569C0AA" w14:textId="77777777" w:rsidR="00940686" w:rsidRPr="00891296" w:rsidRDefault="00940686" w:rsidP="006A5B98">
            <w:pPr>
              <w:snapToGrid w:val="0"/>
              <w:jc w:val="both"/>
              <w:rPr>
                <w:rFonts w:ascii="PT Astra Serif" w:eastAsia="Times New Roman" w:hAnsi="PT Astra Serif" w:cs="Times New Roman"/>
                <w:sz w:val="20"/>
                <w:szCs w:val="20"/>
                <w:lang w:eastAsia="ru-RU"/>
              </w:rPr>
            </w:pPr>
          </w:p>
        </w:tc>
        <w:tc>
          <w:tcPr>
            <w:tcW w:w="646" w:type="dxa"/>
            <w:tcBorders>
              <w:top w:val="single" w:sz="4" w:space="0" w:color="000000"/>
              <w:left w:val="single" w:sz="4" w:space="0" w:color="000000"/>
              <w:bottom w:val="single" w:sz="4" w:space="0" w:color="000000"/>
            </w:tcBorders>
            <w:shd w:val="clear" w:color="auto" w:fill="auto"/>
            <w:vAlign w:val="center"/>
          </w:tcPr>
          <w:p w14:paraId="55112A26"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sz w:val="20"/>
                <w:szCs w:val="20"/>
              </w:rPr>
              <w:t>2019</w:t>
            </w:r>
          </w:p>
        </w:tc>
        <w:tc>
          <w:tcPr>
            <w:tcW w:w="979" w:type="dxa"/>
            <w:tcBorders>
              <w:top w:val="single" w:sz="4" w:space="0" w:color="000000"/>
              <w:left w:val="single" w:sz="4" w:space="0" w:color="000000"/>
              <w:bottom w:val="single" w:sz="4" w:space="0" w:color="000000"/>
            </w:tcBorders>
            <w:shd w:val="clear" w:color="auto" w:fill="auto"/>
            <w:vAlign w:val="center"/>
          </w:tcPr>
          <w:p w14:paraId="0E8ADF55"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sz w:val="20"/>
                <w:szCs w:val="20"/>
              </w:rPr>
              <w:t>2020</w:t>
            </w:r>
          </w:p>
        </w:tc>
        <w:tc>
          <w:tcPr>
            <w:tcW w:w="754" w:type="dxa"/>
            <w:tcBorders>
              <w:top w:val="single" w:sz="4" w:space="0" w:color="000000"/>
              <w:left w:val="single" w:sz="4" w:space="0" w:color="000000"/>
              <w:bottom w:val="single" w:sz="4" w:space="0" w:color="000000"/>
              <w:right w:val="single" w:sz="4" w:space="0" w:color="auto"/>
            </w:tcBorders>
            <w:shd w:val="clear" w:color="auto" w:fill="auto"/>
            <w:vAlign w:val="center"/>
          </w:tcPr>
          <w:p w14:paraId="00A66619"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2021</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0AA772A0"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2022</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54E517AD"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2023</w:t>
            </w:r>
          </w:p>
        </w:tc>
        <w:tc>
          <w:tcPr>
            <w:tcW w:w="849" w:type="dxa"/>
            <w:tcBorders>
              <w:top w:val="single" w:sz="4" w:space="0" w:color="000000"/>
              <w:left w:val="single" w:sz="4" w:space="0" w:color="auto"/>
              <w:bottom w:val="single" w:sz="4" w:space="0" w:color="000000"/>
              <w:right w:val="single" w:sz="4" w:space="0" w:color="auto"/>
            </w:tcBorders>
            <w:shd w:val="clear" w:color="auto" w:fill="auto"/>
            <w:vAlign w:val="center"/>
          </w:tcPr>
          <w:p w14:paraId="73CA2BFD"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2024</w:t>
            </w:r>
          </w:p>
        </w:tc>
        <w:tc>
          <w:tcPr>
            <w:tcW w:w="861" w:type="dxa"/>
            <w:tcBorders>
              <w:top w:val="single" w:sz="4" w:space="0" w:color="000000"/>
              <w:left w:val="single" w:sz="4" w:space="0" w:color="auto"/>
              <w:bottom w:val="single" w:sz="4" w:space="0" w:color="000000"/>
              <w:right w:val="single" w:sz="4" w:space="0" w:color="000000"/>
            </w:tcBorders>
            <w:shd w:val="clear" w:color="auto" w:fill="auto"/>
            <w:vAlign w:val="center"/>
          </w:tcPr>
          <w:p w14:paraId="2E066CDE"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2025</w:t>
            </w:r>
          </w:p>
        </w:tc>
      </w:tr>
      <w:tr w:rsidR="00940686" w:rsidRPr="00891296" w14:paraId="174DC29E" w14:textId="77777777" w:rsidTr="006A5B98">
        <w:trPr>
          <w:trHeight w:val="300"/>
        </w:trPr>
        <w:tc>
          <w:tcPr>
            <w:tcW w:w="3041" w:type="dxa"/>
            <w:tcBorders>
              <w:left w:val="single" w:sz="4" w:space="0" w:color="000000"/>
              <w:bottom w:val="single" w:sz="4" w:space="0" w:color="000000"/>
            </w:tcBorders>
            <w:shd w:val="clear" w:color="auto" w:fill="auto"/>
            <w:vAlign w:val="bottom"/>
          </w:tcPr>
          <w:p w14:paraId="44276C9B"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lastRenderedPageBreak/>
              <w:t xml:space="preserve">Младенческая смертность на 1000 </w:t>
            </w:r>
            <w:proofErr w:type="gramStart"/>
            <w:r w:rsidRPr="00891296">
              <w:rPr>
                <w:rFonts w:ascii="PT Astra Serif" w:eastAsia="Times New Roman" w:hAnsi="PT Astra Serif" w:cs="Times New Roman"/>
                <w:sz w:val="20"/>
                <w:szCs w:val="20"/>
                <w:lang w:eastAsia="ru-RU"/>
              </w:rPr>
              <w:t>р.ж</w:t>
            </w:r>
            <w:proofErr w:type="gramEnd"/>
            <w:r w:rsidRPr="00891296">
              <w:rPr>
                <w:rFonts w:ascii="PT Astra Serif" w:eastAsia="Times New Roman" w:hAnsi="PT Astra Serif" w:cs="Times New Roman"/>
                <w:sz w:val="20"/>
                <w:szCs w:val="20"/>
                <w:lang w:eastAsia="ru-RU"/>
              </w:rPr>
              <w:t>.</w:t>
            </w:r>
          </w:p>
        </w:tc>
        <w:tc>
          <w:tcPr>
            <w:tcW w:w="646" w:type="dxa"/>
            <w:tcBorders>
              <w:left w:val="single" w:sz="4" w:space="0" w:color="000000"/>
              <w:bottom w:val="single" w:sz="4" w:space="0" w:color="000000"/>
            </w:tcBorders>
            <w:shd w:val="clear" w:color="auto" w:fill="auto"/>
            <w:vAlign w:val="center"/>
          </w:tcPr>
          <w:p w14:paraId="377E4881"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14,5</w:t>
            </w:r>
          </w:p>
        </w:tc>
        <w:tc>
          <w:tcPr>
            <w:tcW w:w="979" w:type="dxa"/>
            <w:tcBorders>
              <w:left w:val="single" w:sz="4" w:space="0" w:color="000000"/>
              <w:bottom w:val="single" w:sz="4" w:space="0" w:color="000000"/>
            </w:tcBorders>
            <w:shd w:val="clear" w:color="auto" w:fill="auto"/>
            <w:vAlign w:val="center"/>
          </w:tcPr>
          <w:p w14:paraId="02B060AC"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9,3</w:t>
            </w:r>
          </w:p>
        </w:tc>
        <w:tc>
          <w:tcPr>
            <w:tcW w:w="754" w:type="dxa"/>
            <w:tcBorders>
              <w:left w:val="single" w:sz="4" w:space="0" w:color="000000"/>
              <w:bottom w:val="single" w:sz="4" w:space="0" w:color="000000"/>
              <w:right w:val="single" w:sz="4" w:space="0" w:color="auto"/>
            </w:tcBorders>
            <w:shd w:val="clear" w:color="auto" w:fill="auto"/>
            <w:vAlign w:val="center"/>
          </w:tcPr>
          <w:p w14:paraId="437957DD"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0</w:t>
            </w:r>
          </w:p>
        </w:tc>
        <w:tc>
          <w:tcPr>
            <w:tcW w:w="689" w:type="dxa"/>
            <w:tcBorders>
              <w:left w:val="single" w:sz="4" w:space="0" w:color="auto"/>
              <w:bottom w:val="single" w:sz="4" w:space="0" w:color="000000"/>
              <w:right w:val="single" w:sz="4" w:space="0" w:color="auto"/>
            </w:tcBorders>
            <w:shd w:val="clear" w:color="auto" w:fill="auto"/>
            <w:vAlign w:val="center"/>
          </w:tcPr>
          <w:p w14:paraId="212C87AA"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0</w:t>
            </w:r>
          </w:p>
        </w:tc>
        <w:tc>
          <w:tcPr>
            <w:tcW w:w="689" w:type="dxa"/>
            <w:tcBorders>
              <w:left w:val="single" w:sz="4" w:space="0" w:color="auto"/>
              <w:bottom w:val="single" w:sz="4" w:space="0" w:color="000000"/>
              <w:right w:val="single" w:sz="4" w:space="0" w:color="auto"/>
            </w:tcBorders>
            <w:shd w:val="clear" w:color="auto" w:fill="auto"/>
            <w:vAlign w:val="center"/>
          </w:tcPr>
          <w:p w14:paraId="445D4F16"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0</w:t>
            </w:r>
          </w:p>
        </w:tc>
        <w:tc>
          <w:tcPr>
            <w:tcW w:w="849" w:type="dxa"/>
            <w:tcBorders>
              <w:left w:val="single" w:sz="4" w:space="0" w:color="auto"/>
              <w:bottom w:val="single" w:sz="4" w:space="0" w:color="000000"/>
              <w:right w:val="single" w:sz="4" w:space="0" w:color="auto"/>
            </w:tcBorders>
            <w:shd w:val="clear" w:color="auto" w:fill="auto"/>
            <w:vAlign w:val="center"/>
          </w:tcPr>
          <w:p w14:paraId="4AAFE006"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0</w:t>
            </w:r>
          </w:p>
        </w:tc>
        <w:tc>
          <w:tcPr>
            <w:tcW w:w="861" w:type="dxa"/>
            <w:tcBorders>
              <w:left w:val="single" w:sz="4" w:space="0" w:color="auto"/>
              <w:bottom w:val="single" w:sz="4" w:space="0" w:color="000000"/>
              <w:right w:val="single" w:sz="4" w:space="0" w:color="000000"/>
            </w:tcBorders>
            <w:shd w:val="clear" w:color="auto" w:fill="auto"/>
            <w:vAlign w:val="center"/>
          </w:tcPr>
          <w:p w14:paraId="583228A2"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0</w:t>
            </w:r>
          </w:p>
        </w:tc>
      </w:tr>
      <w:tr w:rsidR="00940686" w:rsidRPr="00891296" w14:paraId="3DE6917C" w14:textId="77777777" w:rsidTr="006A5B98">
        <w:trPr>
          <w:trHeight w:val="300"/>
        </w:trPr>
        <w:tc>
          <w:tcPr>
            <w:tcW w:w="3041" w:type="dxa"/>
            <w:tcBorders>
              <w:left w:val="single" w:sz="4" w:space="0" w:color="000000"/>
              <w:bottom w:val="single" w:sz="4" w:space="0" w:color="000000"/>
            </w:tcBorders>
            <w:shd w:val="clear" w:color="auto" w:fill="auto"/>
            <w:vAlign w:val="bottom"/>
          </w:tcPr>
          <w:p w14:paraId="1D2FF33A"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Перинатальная смертность на 1000 родив</w:t>
            </w:r>
            <w:proofErr w:type="gramStart"/>
            <w:r w:rsidRPr="00891296">
              <w:rPr>
                <w:rFonts w:ascii="PT Astra Serif" w:eastAsia="Times New Roman" w:hAnsi="PT Astra Serif" w:cs="Times New Roman"/>
                <w:sz w:val="20"/>
                <w:szCs w:val="20"/>
                <w:lang w:eastAsia="ru-RU"/>
              </w:rPr>
              <w:t>.ж</w:t>
            </w:r>
            <w:proofErr w:type="gramEnd"/>
            <w:r w:rsidRPr="00891296">
              <w:rPr>
                <w:rFonts w:ascii="PT Astra Serif" w:eastAsia="Times New Roman" w:hAnsi="PT Astra Serif" w:cs="Times New Roman"/>
                <w:sz w:val="20"/>
                <w:szCs w:val="20"/>
                <w:lang w:eastAsia="ru-RU"/>
              </w:rPr>
              <w:t>ив.и мерт.</w:t>
            </w:r>
          </w:p>
        </w:tc>
        <w:tc>
          <w:tcPr>
            <w:tcW w:w="646" w:type="dxa"/>
            <w:tcBorders>
              <w:left w:val="single" w:sz="4" w:space="0" w:color="000000"/>
              <w:bottom w:val="single" w:sz="4" w:space="0" w:color="000000"/>
            </w:tcBorders>
            <w:shd w:val="clear" w:color="auto" w:fill="auto"/>
            <w:vAlign w:val="center"/>
          </w:tcPr>
          <w:p w14:paraId="5392CB04"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0</w:t>
            </w:r>
          </w:p>
        </w:tc>
        <w:tc>
          <w:tcPr>
            <w:tcW w:w="979" w:type="dxa"/>
            <w:tcBorders>
              <w:left w:val="single" w:sz="4" w:space="0" w:color="000000"/>
              <w:bottom w:val="single" w:sz="4" w:space="0" w:color="000000"/>
            </w:tcBorders>
            <w:shd w:val="clear" w:color="auto" w:fill="auto"/>
            <w:vAlign w:val="center"/>
          </w:tcPr>
          <w:p w14:paraId="41833537"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0</w:t>
            </w:r>
          </w:p>
        </w:tc>
        <w:tc>
          <w:tcPr>
            <w:tcW w:w="754" w:type="dxa"/>
            <w:tcBorders>
              <w:left w:val="single" w:sz="4" w:space="0" w:color="000000"/>
              <w:bottom w:val="single" w:sz="4" w:space="0" w:color="000000"/>
              <w:right w:val="single" w:sz="4" w:space="0" w:color="auto"/>
            </w:tcBorders>
            <w:shd w:val="clear" w:color="auto" w:fill="auto"/>
            <w:vAlign w:val="center"/>
          </w:tcPr>
          <w:p w14:paraId="619D53DF"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0</w:t>
            </w:r>
          </w:p>
        </w:tc>
        <w:tc>
          <w:tcPr>
            <w:tcW w:w="689" w:type="dxa"/>
            <w:tcBorders>
              <w:left w:val="single" w:sz="4" w:space="0" w:color="auto"/>
              <w:bottom w:val="single" w:sz="4" w:space="0" w:color="000000"/>
              <w:right w:val="single" w:sz="4" w:space="0" w:color="auto"/>
            </w:tcBorders>
            <w:shd w:val="clear" w:color="auto" w:fill="auto"/>
            <w:vAlign w:val="center"/>
          </w:tcPr>
          <w:p w14:paraId="6BA78A7E"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0</w:t>
            </w:r>
          </w:p>
        </w:tc>
        <w:tc>
          <w:tcPr>
            <w:tcW w:w="689" w:type="dxa"/>
            <w:tcBorders>
              <w:left w:val="single" w:sz="4" w:space="0" w:color="auto"/>
              <w:bottom w:val="single" w:sz="4" w:space="0" w:color="000000"/>
              <w:right w:val="single" w:sz="4" w:space="0" w:color="auto"/>
            </w:tcBorders>
            <w:shd w:val="clear" w:color="auto" w:fill="auto"/>
            <w:vAlign w:val="center"/>
          </w:tcPr>
          <w:p w14:paraId="157906FA"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0</w:t>
            </w:r>
          </w:p>
        </w:tc>
        <w:tc>
          <w:tcPr>
            <w:tcW w:w="849" w:type="dxa"/>
            <w:tcBorders>
              <w:left w:val="single" w:sz="4" w:space="0" w:color="auto"/>
              <w:bottom w:val="single" w:sz="4" w:space="0" w:color="000000"/>
              <w:right w:val="single" w:sz="4" w:space="0" w:color="auto"/>
            </w:tcBorders>
            <w:shd w:val="clear" w:color="auto" w:fill="auto"/>
            <w:vAlign w:val="center"/>
          </w:tcPr>
          <w:p w14:paraId="5F0D5A64"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0</w:t>
            </w:r>
          </w:p>
        </w:tc>
        <w:tc>
          <w:tcPr>
            <w:tcW w:w="861" w:type="dxa"/>
            <w:tcBorders>
              <w:left w:val="single" w:sz="4" w:space="0" w:color="auto"/>
              <w:bottom w:val="single" w:sz="4" w:space="0" w:color="000000"/>
              <w:right w:val="single" w:sz="4" w:space="0" w:color="000000"/>
            </w:tcBorders>
            <w:shd w:val="clear" w:color="auto" w:fill="auto"/>
            <w:vAlign w:val="center"/>
          </w:tcPr>
          <w:p w14:paraId="1E51A9AA"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0</w:t>
            </w:r>
          </w:p>
        </w:tc>
      </w:tr>
      <w:tr w:rsidR="00940686" w:rsidRPr="00891296" w14:paraId="39855F38" w14:textId="77777777" w:rsidTr="006A5B98">
        <w:trPr>
          <w:trHeight w:val="300"/>
        </w:trPr>
        <w:tc>
          <w:tcPr>
            <w:tcW w:w="3041" w:type="dxa"/>
            <w:tcBorders>
              <w:left w:val="single" w:sz="4" w:space="0" w:color="000000"/>
              <w:bottom w:val="single" w:sz="4" w:space="0" w:color="000000"/>
            </w:tcBorders>
            <w:shd w:val="clear" w:color="auto" w:fill="auto"/>
            <w:vAlign w:val="bottom"/>
          </w:tcPr>
          <w:p w14:paraId="51681AC3"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Рождаемость на 1000 населения</w:t>
            </w:r>
          </w:p>
        </w:tc>
        <w:tc>
          <w:tcPr>
            <w:tcW w:w="646" w:type="dxa"/>
            <w:tcBorders>
              <w:left w:val="single" w:sz="4" w:space="0" w:color="000000"/>
              <w:bottom w:val="single" w:sz="4" w:space="0" w:color="000000"/>
            </w:tcBorders>
            <w:shd w:val="clear" w:color="auto" w:fill="auto"/>
            <w:vAlign w:val="center"/>
          </w:tcPr>
          <w:p w14:paraId="21D78714"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5,6</w:t>
            </w:r>
          </w:p>
        </w:tc>
        <w:tc>
          <w:tcPr>
            <w:tcW w:w="979" w:type="dxa"/>
            <w:tcBorders>
              <w:left w:val="single" w:sz="4" w:space="0" w:color="000000"/>
              <w:bottom w:val="single" w:sz="4" w:space="0" w:color="000000"/>
            </w:tcBorders>
            <w:shd w:val="clear" w:color="auto" w:fill="auto"/>
            <w:vAlign w:val="center"/>
          </w:tcPr>
          <w:p w14:paraId="6465D4BE"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4,3</w:t>
            </w:r>
          </w:p>
        </w:tc>
        <w:tc>
          <w:tcPr>
            <w:tcW w:w="754" w:type="dxa"/>
            <w:tcBorders>
              <w:left w:val="single" w:sz="4" w:space="0" w:color="000000"/>
              <w:bottom w:val="single" w:sz="4" w:space="0" w:color="000000"/>
              <w:right w:val="single" w:sz="4" w:space="0" w:color="auto"/>
            </w:tcBorders>
            <w:shd w:val="clear" w:color="auto" w:fill="auto"/>
            <w:vAlign w:val="center"/>
          </w:tcPr>
          <w:p w14:paraId="319F6BFE"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3,7</w:t>
            </w:r>
          </w:p>
        </w:tc>
        <w:tc>
          <w:tcPr>
            <w:tcW w:w="689" w:type="dxa"/>
            <w:tcBorders>
              <w:left w:val="single" w:sz="4" w:space="0" w:color="auto"/>
              <w:bottom w:val="single" w:sz="4" w:space="0" w:color="000000"/>
              <w:right w:val="single" w:sz="4" w:space="0" w:color="auto"/>
            </w:tcBorders>
            <w:shd w:val="clear" w:color="auto" w:fill="auto"/>
            <w:vAlign w:val="center"/>
          </w:tcPr>
          <w:p w14:paraId="4BFEC97D"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2,9</w:t>
            </w:r>
          </w:p>
        </w:tc>
        <w:tc>
          <w:tcPr>
            <w:tcW w:w="689" w:type="dxa"/>
            <w:tcBorders>
              <w:left w:val="single" w:sz="4" w:space="0" w:color="auto"/>
              <w:bottom w:val="single" w:sz="4" w:space="0" w:color="000000"/>
              <w:right w:val="single" w:sz="4" w:space="0" w:color="auto"/>
            </w:tcBorders>
            <w:shd w:val="clear" w:color="auto" w:fill="auto"/>
            <w:vAlign w:val="center"/>
          </w:tcPr>
          <w:p w14:paraId="08848E90"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4,0</w:t>
            </w:r>
          </w:p>
        </w:tc>
        <w:tc>
          <w:tcPr>
            <w:tcW w:w="849" w:type="dxa"/>
            <w:tcBorders>
              <w:left w:val="single" w:sz="4" w:space="0" w:color="auto"/>
              <w:bottom w:val="single" w:sz="4" w:space="0" w:color="000000"/>
              <w:right w:val="single" w:sz="4" w:space="0" w:color="auto"/>
            </w:tcBorders>
            <w:shd w:val="clear" w:color="auto" w:fill="auto"/>
            <w:vAlign w:val="center"/>
          </w:tcPr>
          <w:p w14:paraId="605DEF18"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3,2</w:t>
            </w:r>
          </w:p>
        </w:tc>
        <w:tc>
          <w:tcPr>
            <w:tcW w:w="861" w:type="dxa"/>
            <w:tcBorders>
              <w:left w:val="single" w:sz="4" w:space="0" w:color="auto"/>
              <w:bottom w:val="single" w:sz="4" w:space="0" w:color="000000"/>
              <w:right w:val="single" w:sz="4" w:space="0" w:color="000000"/>
            </w:tcBorders>
            <w:shd w:val="clear" w:color="auto" w:fill="auto"/>
            <w:vAlign w:val="center"/>
          </w:tcPr>
          <w:p w14:paraId="0EAA622F"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2,6</w:t>
            </w:r>
          </w:p>
        </w:tc>
      </w:tr>
      <w:tr w:rsidR="00940686" w:rsidRPr="00891296" w14:paraId="05075FD7" w14:textId="77777777" w:rsidTr="006A5B98">
        <w:trPr>
          <w:trHeight w:val="300"/>
        </w:trPr>
        <w:tc>
          <w:tcPr>
            <w:tcW w:w="3041" w:type="dxa"/>
            <w:tcBorders>
              <w:left w:val="single" w:sz="4" w:space="0" w:color="000000"/>
              <w:bottom w:val="single" w:sz="4" w:space="0" w:color="000000"/>
            </w:tcBorders>
            <w:shd w:val="clear" w:color="auto" w:fill="auto"/>
            <w:vAlign w:val="bottom"/>
          </w:tcPr>
          <w:p w14:paraId="4CA2BF62"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Общая смертность на 1000 нас.</w:t>
            </w:r>
          </w:p>
        </w:tc>
        <w:tc>
          <w:tcPr>
            <w:tcW w:w="646" w:type="dxa"/>
            <w:tcBorders>
              <w:left w:val="single" w:sz="4" w:space="0" w:color="000000"/>
              <w:bottom w:val="single" w:sz="4" w:space="0" w:color="000000"/>
            </w:tcBorders>
            <w:shd w:val="clear" w:color="auto" w:fill="auto"/>
            <w:vAlign w:val="center"/>
          </w:tcPr>
          <w:p w14:paraId="1A94FCDA"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14,6</w:t>
            </w:r>
          </w:p>
        </w:tc>
        <w:tc>
          <w:tcPr>
            <w:tcW w:w="979" w:type="dxa"/>
            <w:tcBorders>
              <w:left w:val="single" w:sz="4" w:space="0" w:color="000000"/>
              <w:bottom w:val="single" w:sz="4" w:space="0" w:color="000000"/>
            </w:tcBorders>
            <w:shd w:val="clear" w:color="auto" w:fill="auto"/>
            <w:vAlign w:val="center"/>
          </w:tcPr>
          <w:p w14:paraId="60B50066" w14:textId="77777777" w:rsidR="00940686" w:rsidRPr="00891296" w:rsidRDefault="00940686" w:rsidP="006A5B98">
            <w:pPr>
              <w:jc w:val="both"/>
              <w:rPr>
                <w:rFonts w:ascii="PT Astra Serif" w:hAnsi="PT Astra Serif"/>
                <w:sz w:val="20"/>
                <w:szCs w:val="20"/>
              </w:rPr>
            </w:pPr>
            <w:r w:rsidRPr="00891296">
              <w:rPr>
                <w:rFonts w:ascii="PT Astra Serif" w:eastAsia="Times New Roman" w:hAnsi="PT Astra Serif" w:cs="Times New Roman"/>
                <w:sz w:val="20"/>
                <w:szCs w:val="20"/>
                <w:lang w:eastAsia="ru-RU"/>
              </w:rPr>
              <w:t>15,7</w:t>
            </w:r>
          </w:p>
        </w:tc>
        <w:tc>
          <w:tcPr>
            <w:tcW w:w="754" w:type="dxa"/>
            <w:tcBorders>
              <w:left w:val="single" w:sz="4" w:space="0" w:color="000000"/>
              <w:bottom w:val="single" w:sz="4" w:space="0" w:color="000000"/>
              <w:right w:val="single" w:sz="4" w:space="0" w:color="auto"/>
            </w:tcBorders>
            <w:shd w:val="clear" w:color="auto" w:fill="auto"/>
            <w:vAlign w:val="center"/>
          </w:tcPr>
          <w:p w14:paraId="1ADD34A8"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18,04</w:t>
            </w:r>
          </w:p>
        </w:tc>
        <w:tc>
          <w:tcPr>
            <w:tcW w:w="689" w:type="dxa"/>
            <w:tcBorders>
              <w:left w:val="single" w:sz="4" w:space="0" w:color="auto"/>
              <w:bottom w:val="single" w:sz="4" w:space="0" w:color="000000"/>
              <w:right w:val="single" w:sz="4" w:space="0" w:color="auto"/>
            </w:tcBorders>
            <w:shd w:val="clear" w:color="auto" w:fill="auto"/>
            <w:vAlign w:val="center"/>
          </w:tcPr>
          <w:p w14:paraId="3339BE37"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13,9</w:t>
            </w:r>
          </w:p>
        </w:tc>
        <w:tc>
          <w:tcPr>
            <w:tcW w:w="689" w:type="dxa"/>
            <w:tcBorders>
              <w:left w:val="single" w:sz="4" w:space="0" w:color="auto"/>
              <w:bottom w:val="single" w:sz="4" w:space="0" w:color="000000"/>
              <w:right w:val="single" w:sz="4" w:space="0" w:color="auto"/>
            </w:tcBorders>
            <w:shd w:val="clear" w:color="auto" w:fill="auto"/>
            <w:vAlign w:val="center"/>
          </w:tcPr>
          <w:p w14:paraId="49430BC3"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11,3</w:t>
            </w:r>
          </w:p>
        </w:tc>
        <w:tc>
          <w:tcPr>
            <w:tcW w:w="849" w:type="dxa"/>
            <w:tcBorders>
              <w:left w:val="single" w:sz="4" w:space="0" w:color="auto"/>
              <w:bottom w:val="single" w:sz="4" w:space="0" w:color="000000"/>
              <w:right w:val="single" w:sz="4" w:space="0" w:color="auto"/>
            </w:tcBorders>
            <w:shd w:val="clear" w:color="auto" w:fill="auto"/>
            <w:vAlign w:val="center"/>
          </w:tcPr>
          <w:p w14:paraId="2C271221"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11,6</w:t>
            </w:r>
          </w:p>
        </w:tc>
        <w:tc>
          <w:tcPr>
            <w:tcW w:w="861" w:type="dxa"/>
            <w:tcBorders>
              <w:left w:val="single" w:sz="4" w:space="0" w:color="auto"/>
              <w:bottom w:val="single" w:sz="4" w:space="0" w:color="000000"/>
              <w:right w:val="single" w:sz="4" w:space="0" w:color="000000"/>
            </w:tcBorders>
            <w:shd w:val="clear" w:color="auto" w:fill="auto"/>
            <w:vAlign w:val="center"/>
          </w:tcPr>
          <w:p w14:paraId="71EF511B"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10,6</w:t>
            </w:r>
          </w:p>
        </w:tc>
      </w:tr>
    </w:tbl>
    <w:p w14:paraId="06F4654B" w14:textId="77777777" w:rsidR="00940686" w:rsidRPr="00891296" w:rsidRDefault="00940686" w:rsidP="00940686">
      <w:pPr>
        <w:ind w:firstLine="709"/>
        <w:jc w:val="both"/>
        <w:rPr>
          <w:rFonts w:ascii="PT Astra Serif" w:hAnsi="PT Astra Serif" w:cs="Times New Roman"/>
          <w:bCs/>
        </w:rPr>
      </w:pPr>
    </w:p>
    <w:p w14:paraId="68DEABD6" w14:textId="77777777" w:rsidR="00940686" w:rsidRPr="00891296" w:rsidRDefault="00940686" w:rsidP="00940686">
      <w:pPr>
        <w:tabs>
          <w:tab w:val="left" w:pos="960"/>
        </w:tabs>
        <w:jc w:val="both"/>
        <w:rPr>
          <w:rFonts w:ascii="PT Astra Serif" w:hAnsi="PT Astra Serif"/>
        </w:rPr>
      </w:pPr>
      <w:r w:rsidRPr="00891296">
        <w:rPr>
          <w:rFonts w:ascii="PT Astra Serif" w:hAnsi="PT Astra Serif" w:cs="Times New Roman"/>
        </w:rPr>
        <w:t>Ведущие места в структуре причин смерти как в 2024 году, так и в 2025 году занимали:</w:t>
      </w:r>
    </w:p>
    <w:p w14:paraId="4173166C" w14:textId="77777777" w:rsidR="00940686" w:rsidRPr="00891296" w:rsidRDefault="00940686" w:rsidP="00940686">
      <w:pPr>
        <w:ind w:firstLine="709"/>
        <w:jc w:val="both"/>
        <w:rPr>
          <w:rFonts w:ascii="PT Astra Serif" w:hAnsi="PT Astra Serif"/>
        </w:rPr>
      </w:pPr>
      <w:r w:rsidRPr="00891296">
        <w:rPr>
          <w:rFonts w:ascii="PT Astra Serif" w:hAnsi="PT Astra Serif" w:cs="Times New Roman"/>
          <w:bCs/>
        </w:rPr>
        <w:t>- первое место – болезни системы кровообращения –   54,5 % (2024год – 52,2%),</w:t>
      </w:r>
    </w:p>
    <w:p w14:paraId="772FF35D" w14:textId="77777777" w:rsidR="00940686" w:rsidRPr="00891296" w:rsidRDefault="00940686" w:rsidP="00940686">
      <w:pPr>
        <w:ind w:firstLine="709"/>
        <w:jc w:val="both"/>
        <w:rPr>
          <w:rFonts w:ascii="PT Astra Serif" w:hAnsi="PT Astra Serif" w:cs="Times New Roman"/>
          <w:bCs/>
        </w:rPr>
      </w:pPr>
      <w:r w:rsidRPr="00891296">
        <w:rPr>
          <w:rFonts w:ascii="PT Astra Serif" w:hAnsi="PT Astra Serif" w:cs="Times New Roman"/>
          <w:bCs/>
        </w:rPr>
        <w:t>- второе место – новообразования –  10,2  % (2024 год –</w:t>
      </w:r>
      <w:r w:rsidRPr="00891296">
        <w:rPr>
          <w:rFonts w:ascii="PT Astra Serif" w:hAnsi="PT Astra Serif" w:cs="Times New Roman"/>
          <w:bCs/>
          <w:color w:val="FF0000"/>
        </w:rPr>
        <w:t xml:space="preserve"> </w:t>
      </w:r>
      <w:r w:rsidRPr="00891296">
        <w:rPr>
          <w:rFonts w:ascii="PT Astra Serif" w:hAnsi="PT Astra Serif" w:cs="Times New Roman"/>
          <w:bCs/>
        </w:rPr>
        <w:t>11,9%)</w:t>
      </w:r>
    </w:p>
    <w:p w14:paraId="05983797" w14:textId="77777777" w:rsidR="00940686" w:rsidRPr="00891296" w:rsidRDefault="00940686" w:rsidP="00940686">
      <w:pPr>
        <w:ind w:firstLine="709"/>
        <w:jc w:val="both"/>
        <w:rPr>
          <w:rFonts w:ascii="PT Astra Serif" w:hAnsi="PT Astra Serif"/>
        </w:rPr>
      </w:pPr>
      <w:r w:rsidRPr="00891296">
        <w:rPr>
          <w:rFonts w:ascii="PT Astra Serif" w:hAnsi="PT Astra Serif" w:cs="Times New Roman"/>
          <w:bCs/>
        </w:rPr>
        <w:t>- третье место – болезни органов пищеварения –7,3  % (2024 год – 5,9%).</w:t>
      </w:r>
    </w:p>
    <w:p w14:paraId="04E9B185" w14:textId="07D2890C" w:rsidR="00940686" w:rsidRPr="00891296" w:rsidRDefault="00940686" w:rsidP="00891296">
      <w:pPr>
        <w:ind w:firstLine="709"/>
        <w:jc w:val="both"/>
        <w:rPr>
          <w:rFonts w:ascii="PT Astra Serif" w:hAnsi="PT Astra Serif"/>
        </w:rPr>
      </w:pPr>
      <w:r w:rsidRPr="00891296">
        <w:rPr>
          <w:rFonts w:ascii="PT Astra Serif" w:hAnsi="PT Astra Serif" w:cs="Times New Roman"/>
          <w:bCs/>
        </w:rPr>
        <w:t>-четвертом мест</w:t>
      </w:r>
      <w:proofErr w:type="gramStart"/>
      <w:r w:rsidRPr="00891296">
        <w:rPr>
          <w:rFonts w:ascii="PT Astra Serif" w:hAnsi="PT Astra Serif" w:cs="Times New Roman"/>
          <w:bCs/>
        </w:rPr>
        <w:t>о-</w:t>
      </w:r>
      <w:proofErr w:type="gramEnd"/>
      <w:r w:rsidRPr="00891296">
        <w:rPr>
          <w:rFonts w:ascii="PT Astra Serif" w:hAnsi="PT Astra Serif" w:cs="Times New Roman"/>
          <w:bCs/>
        </w:rPr>
        <w:t xml:space="preserve"> болезни органов дыхания -3,6%(2024год-3,3%)</w:t>
      </w:r>
    </w:p>
    <w:tbl>
      <w:tblPr>
        <w:tblW w:w="0" w:type="auto"/>
        <w:tblInd w:w="5" w:type="dxa"/>
        <w:tblLayout w:type="fixed"/>
        <w:tblCellMar>
          <w:left w:w="0" w:type="dxa"/>
          <w:right w:w="0" w:type="dxa"/>
        </w:tblCellMar>
        <w:tblLook w:val="0000" w:firstRow="0" w:lastRow="0" w:firstColumn="0" w:lastColumn="0" w:noHBand="0" w:noVBand="0"/>
      </w:tblPr>
      <w:tblGrid>
        <w:gridCol w:w="2437"/>
        <w:gridCol w:w="646"/>
        <w:gridCol w:w="646"/>
        <w:gridCol w:w="902"/>
        <w:gridCol w:w="903"/>
        <w:gridCol w:w="689"/>
        <w:gridCol w:w="689"/>
        <w:gridCol w:w="1279"/>
        <w:gridCol w:w="2286"/>
      </w:tblGrid>
      <w:tr w:rsidR="00940686" w:rsidRPr="00891296" w14:paraId="3E2C0967" w14:textId="77777777" w:rsidTr="006A5B98">
        <w:trPr>
          <w:gridAfter w:val="8"/>
          <w:wAfter w:w="8040" w:type="dxa"/>
          <w:trHeight w:val="433"/>
        </w:trPr>
        <w:tc>
          <w:tcPr>
            <w:tcW w:w="2437" w:type="dxa"/>
            <w:vMerge w:val="restart"/>
            <w:tcBorders>
              <w:top w:val="single" w:sz="4" w:space="0" w:color="000000"/>
              <w:left w:val="single" w:sz="4" w:space="0" w:color="000000"/>
              <w:bottom w:val="single" w:sz="4" w:space="0" w:color="000000"/>
            </w:tcBorders>
            <w:shd w:val="clear" w:color="auto" w:fill="auto"/>
          </w:tcPr>
          <w:p w14:paraId="144BE20F" w14:textId="77777777" w:rsidR="00940686" w:rsidRPr="00891296" w:rsidRDefault="00940686" w:rsidP="006A5B98">
            <w:pPr>
              <w:snapToGrid w:val="0"/>
              <w:jc w:val="both"/>
              <w:rPr>
                <w:rFonts w:ascii="PT Astra Serif" w:hAnsi="PT Astra Serif" w:cs="Times New Roman"/>
                <w:sz w:val="20"/>
                <w:szCs w:val="20"/>
              </w:rPr>
            </w:pPr>
          </w:p>
        </w:tc>
      </w:tr>
      <w:tr w:rsidR="00940686" w:rsidRPr="00891296" w14:paraId="1C4F5076" w14:textId="77777777" w:rsidTr="006A5B98">
        <w:tblPrEx>
          <w:tblCellMar>
            <w:left w:w="108" w:type="dxa"/>
            <w:right w:w="108" w:type="dxa"/>
          </w:tblCellMar>
        </w:tblPrEx>
        <w:tc>
          <w:tcPr>
            <w:tcW w:w="2437" w:type="dxa"/>
            <w:vMerge/>
            <w:tcBorders>
              <w:top w:val="single" w:sz="4" w:space="0" w:color="000000"/>
              <w:left w:val="single" w:sz="4" w:space="0" w:color="000000"/>
              <w:bottom w:val="single" w:sz="4" w:space="0" w:color="000000"/>
            </w:tcBorders>
            <w:shd w:val="clear" w:color="auto" w:fill="auto"/>
          </w:tcPr>
          <w:p w14:paraId="3A7197D9" w14:textId="77777777" w:rsidR="00940686" w:rsidRPr="00891296" w:rsidRDefault="00940686" w:rsidP="006A5B98">
            <w:pPr>
              <w:snapToGrid w:val="0"/>
              <w:jc w:val="both"/>
              <w:rPr>
                <w:rFonts w:ascii="PT Astra Serif" w:hAnsi="PT Astra Serif" w:cs="Times New Roman"/>
                <w:sz w:val="20"/>
                <w:szCs w:val="20"/>
              </w:rPr>
            </w:pPr>
          </w:p>
        </w:tc>
        <w:tc>
          <w:tcPr>
            <w:tcW w:w="646" w:type="dxa"/>
            <w:tcBorders>
              <w:top w:val="single" w:sz="4" w:space="0" w:color="000000"/>
              <w:left w:val="single" w:sz="4" w:space="0" w:color="000000"/>
              <w:bottom w:val="single" w:sz="4" w:space="0" w:color="000000"/>
            </w:tcBorders>
            <w:shd w:val="clear" w:color="auto" w:fill="auto"/>
            <w:vAlign w:val="center"/>
          </w:tcPr>
          <w:p w14:paraId="32DB3B19"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2018</w:t>
            </w:r>
          </w:p>
        </w:tc>
        <w:tc>
          <w:tcPr>
            <w:tcW w:w="646" w:type="dxa"/>
            <w:tcBorders>
              <w:top w:val="single" w:sz="4" w:space="0" w:color="000000"/>
              <w:left w:val="single" w:sz="4" w:space="0" w:color="000000"/>
              <w:bottom w:val="single" w:sz="4" w:space="0" w:color="000000"/>
            </w:tcBorders>
            <w:shd w:val="clear" w:color="auto" w:fill="auto"/>
            <w:vAlign w:val="center"/>
          </w:tcPr>
          <w:p w14:paraId="1F76EAB4"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2019</w:t>
            </w:r>
          </w:p>
        </w:tc>
        <w:tc>
          <w:tcPr>
            <w:tcW w:w="902" w:type="dxa"/>
            <w:tcBorders>
              <w:top w:val="single" w:sz="4" w:space="0" w:color="000000"/>
              <w:left w:val="single" w:sz="4" w:space="0" w:color="000000"/>
              <w:bottom w:val="single" w:sz="4" w:space="0" w:color="000000"/>
            </w:tcBorders>
            <w:shd w:val="clear" w:color="auto" w:fill="auto"/>
            <w:vAlign w:val="center"/>
          </w:tcPr>
          <w:p w14:paraId="3016ACD8" w14:textId="77777777" w:rsidR="00940686" w:rsidRPr="00891296" w:rsidRDefault="00940686" w:rsidP="006A5B98">
            <w:pPr>
              <w:rPr>
                <w:rFonts w:ascii="PT Astra Serif" w:hAnsi="PT Astra Serif"/>
                <w:sz w:val="20"/>
                <w:szCs w:val="20"/>
              </w:rPr>
            </w:pPr>
            <w:r w:rsidRPr="00891296">
              <w:rPr>
                <w:rFonts w:ascii="PT Astra Serif" w:hAnsi="PT Astra Serif" w:cs="Times New Roman"/>
                <w:sz w:val="20"/>
                <w:szCs w:val="20"/>
              </w:rPr>
              <w:t>2020</w:t>
            </w:r>
          </w:p>
        </w:tc>
        <w:tc>
          <w:tcPr>
            <w:tcW w:w="903" w:type="dxa"/>
            <w:tcBorders>
              <w:top w:val="single" w:sz="4" w:space="0" w:color="000000"/>
              <w:left w:val="single" w:sz="4" w:space="0" w:color="000000"/>
              <w:bottom w:val="single" w:sz="4" w:space="0" w:color="000000"/>
              <w:right w:val="single" w:sz="4" w:space="0" w:color="auto"/>
            </w:tcBorders>
            <w:shd w:val="clear" w:color="auto" w:fill="auto"/>
            <w:vAlign w:val="center"/>
          </w:tcPr>
          <w:p w14:paraId="70F1AFCF"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2021</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02F29422"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2022</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2F29A09D"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2023</w:t>
            </w:r>
          </w:p>
        </w:tc>
        <w:tc>
          <w:tcPr>
            <w:tcW w:w="1279" w:type="dxa"/>
            <w:tcBorders>
              <w:top w:val="single" w:sz="4" w:space="0" w:color="000000"/>
              <w:left w:val="single" w:sz="4" w:space="0" w:color="auto"/>
              <w:bottom w:val="single" w:sz="4" w:space="0" w:color="000000"/>
              <w:right w:val="single" w:sz="4" w:space="0" w:color="auto"/>
            </w:tcBorders>
            <w:shd w:val="clear" w:color="auto" w:fill="auto"/>
            <w:vAlign w:val="center"/>
          </w:tcPr>
          <w:p w14:paraId="6B036CB8"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2024</w:t>
            </w:r>
          </w:p>
        </w:tc>
        <w:tc>
          <w:tcPr>
            <w:tcW w:w="2286" w:type="dxa"/>
            <w:tcBorders>
              <w:top w:val="single" w:sz="4" w:space="0" w:color="000000"/>
              <w:left w:val="single" w:sz="4" w:space="0" w:color="auto"/>
              <w:bottom w:val="single" w:sz="4" w:space="0" w:color="000000"/>
              <w:right w:val="single" w:sz="4" w:space="0" w:color="000000"/>
            </w:tcBorders>
            <w:shd w:val="clear" w:color="auto" w:fill="auto"/>
            <w:vAlign w:val="center"/>
          </w:tcPr>
          <w:p w14:paraId="7D6EBCD6"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2025</w:t>
            </w:r>
          </w:p>
        </w:tc>
      </w:tr>
      <w:tr w:rsidR="00940686" w:rsidRPr="00891296" w14:paraId="23E3809F" w14:textId="77777777" w:rsidTr="006A5B98">
        <w:tblPrEx>
          <w:tblCellMar>
            <w:left w:w="108" w:type="dxa"/>
            <w:right w:w="108" w:type="dxa"/>
          </w:tblCellMar>
        </w:tblPrEx>
        <w:tc>
          <w:tcPr>
            <w:tcW w:w="2437" w:type="dxa"/>
            <w:tcBorders>
              <w:top w:val="single" w:sz="4" w:space="0" w:color="000000"/>
              <w:left w:val="single" w:sz="4" w:space="0" w:color="000000"/>
              <w:bottom w:val="single" w:sz="4" w:space="0" w:color="000000"/>
            </w:tcBorders>
            <w:shd w:val="clear" w:color="auto" w:fill="auto"/>
          </w:tcPr>
          <w:p w14:paraId="29CE75F1"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sz w:val="20"/>
                <w:szCs w:val="20"/>
              </w:rPr>
              <w:t>Всего умерших от всех причин</w:t>
            </w:r>
          </w:p>
        </w:tc>
        <w:tc>
          <w:tcPr>
            <w:tcW w:w="646" w:type="dxa"/>
            <w:tcBorders>
              <w:top w:val="single" w:sz="4" w:space="0" w:color="000000"/>
              <w:left w:val="single" w:sz="4" w:space="0" w:color="000000"/>
              <w:bottom w:val="single" w:sz="4" w:space="0" w:color="000000"/>
            </w:tcBorders>
            <w:shd w:val="clear" w:color="auto" w:fill="auto"/>
            <w:vAlign w:val="center"/>
          </w:tcPr>
          <w:p w14:paraId="708F656E"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b/>
                <w:sz w:val="20"/>
                <w:szCs w:val="20"/>
              </w:rPr>
              <w:t>339</w:t>
            </w:r>
          </w:p>
        </w:tc>
        <w:tc>
          <w:tcPr>
            <w:tcW w:w="646" w:type="dxa"/>
            <w:tcBorders>
              <w:top w:val="single" w:sz="4" w:space="0" w:color="000000"/>
              <w:left w:val="single" w:sz="4" w:space="0" w:color="000000"/>
              <w:bottom w:val="single" w:sz="4" w:space="0" w:color="000000"/>
            </w:tcBorders>
            <w:shd w:val="clear" w:color="auto" w:fill="auto"/>
            <w:vAlign w:val="center"/>
          </w:tcPr>
          <w:p w14:paraId="483326B8"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b/>
                <w:sz w:val="20"/>
                <w:szCs w:val="20"/>
              </w:rPr>
              <w:t>362</w:t>
            </w:r>
          </w:p>
        </w:tc>
        <w:tc>
          <w:tcPr>
            <w:tcW w:w="902" w:type="dxa"/>
            <w:tcBorders>
              <w:top w:val="single" w:sz="4" w:space="0" w:color="000000"/>
              <w:left w:val="single" w:sz="4" w:space="0" w:color="000000"/>
              <w:bottom w:val="single" w:sz="4" w:space="0" w:color="000000"/>
            </w:tcBorders>
            <w:shd w:val="clear" w:color="auto" w:fill="auto"/>
            <w:vAlign w:val="center"/>
          </w:tcPr>
          <w:p w14:paraId="6D614120"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b/>
                <w:sz w:val="20"/>
                <w:szCs w:val="20"/>
              </w:rPr>
              <w:t>384</w:t>
            </w:r>
          </w:p>
        </w:tc>
        <w:tc>
          <w:tcPr>
            <w:tcW w:w="903" w:type="dxa"/>
            <w:tcBorders>
              <w:top w:val="single" w:sz="4" w:space="0" w:color="000000"/>
              <w:left w:val="single" w:sz="4" w:space="0" w:color="000000"/>
              <w:bottom w:val="single" w:sz="4" w:space="0" w:color="000000"/>
              <w:right w:val="single" w:sz="4" w:space="0" w:color="auto"/>
            </w:tcBorders>
            <w:shd w:val="clear" w:color="auto" w:fill="auto"/>
            <w:vAlign w:val="center"/>
          </w:tcPr>
          <w:p w14:paraId="470C5220"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434</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3EB765E0"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335</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1CCC0A75"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268</w:t>
            </w:r>
          </w:p>
        </w:tc>
        <w:tc>
          <w:tcPr>
            <w:tcW w:w="1279" w:type="dxa"/>
            <w:tcBorders>
              <w:top w:val="single" w:sz="4" w:space="0" w:color="000000"/>
              <w:left w:val="single" w:sz="4" w:space="0" w:color="auto"/>
              <w:bottom w:val="single" w:sz="4" w:space="0" w:color="000000"/>
              <w:right w:val="single" w:sz="4" w:space="0" w:color="auto"/>
            </w:tcBorders>
            <w:shd w:val="clear" w:color="auto" w:fill="auto"/>
            <w:vAlign w:val="center"/>
          </w:tcPr>
          <w:p w14:paraId="5AB9FA4D"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268</w:t>
            </w:r>
          </w:p>
        </w:tc>
        <w:tc>
          <w:tcPr>
            <w:tcW w:w="2286" w:type="dxa"/>
            <w:tcBorders>
              <w:top w:val="single" w:sz="4" w:space="0" w:color="000000"/>
              <w:left w:val="single" w:sz="4" w:space="0" w:color="auto"/>
              <w:bottom w:val="single" w:sz="4" w:space="0" w:color="000000"/>
              <w:right w:val="single" w:sz="4" w:space="0" w:color="000000"/>
            </w:tcBorders>
            <w:shd w:val="clear" w:color="auto" w:fill="auto"/>
            <w:vAlign w:val="center"/>
          </w:tcPr>
          <w:p w14:paraId="2BC446F9"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244</w:t>
            </w:r>
          </w:p>
        </w:tc>
      </w:tr>
      <w:tr w:rsidR="00940686" w:rsidRPr="00891296" w14:paraId="7C4B0810" w14:textId="77777777" w:rsidTr="006A5B98">
        <w:tblPrEx>
          <w:tblCellMar>
            <w:left w:w="108" w:type="dxa"/>
            <w:right w:w="108" w:type="dxa"/>
          </w:tblCellMar>
        </w:tblPrEx>
        <w:tc>
          <w:tcPr>
            <w:tcW w:w="2437" w:type="dxa"/>
            <w:tcBorders>
              <w:top w:val="single" w:sz="4" w:space="0" w:color="000000"/>
              <w:left w:val="single" w:sz="4" w:space="0" w:color="000000"/>
              <w:bottom w:val="single" w:sz="4" w:space="0" w:color="000000"/>
            </w:tcBorders>
            <w:shd w:val="clear" w:color="auto" w:fill="auto"/>
          </w:tcPr>
          <w:p w14:paraId="69CA1625"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 xml:space="preserve">из них </w:t>
            </w:r>
            <w:proofErr w:type="gramStart"/>
            <w:r w:rsidRPr="00891296">
              <w:rPr>
                <w:rFonts w:ascii="PT Astra Serif" w:hAnsi="PT Astra Serif" w:cs="Times New Roman"/>
                <w:sz w:val="20"/>
                <w:szCs w:val="20"/>
              </w:rPr>
              <w:t>от</w:t>
            </w:r>
            <w:proofErr w:type="gramEnd"/>
            <w:r w:rsidRPr="00891296">
              <w:rPr>
                <w:rFonts w:ascii="PT Astra Serif" w:hAnsi="PT Astra Serif" w:cs="Times New Roman"/>
                <w:sz w:val="20"/>
                <w:szCs w:val="20"/>
              </w:rPr>
              <w:t>:</w:t>
            </w:r>
          </w:p>
        </w:tc>
        <w:tc>
          <w:tcPr>
            <w:tcW w:w="646" w:type="dxa"/>
            <w:tcBorders>
              <w:top w:val="single" w:sz="4" w:space="0" w:color="000000"/>
              <w:left w:val="single" w:sz="4" w:space="0" w:color="000000"/>
              <w:bottom w:val="single" w:sz="4" w:space="0" w:color="000000"/>
            </w:tcBorders>
            <w:shd w:val="clear" w:color="auto" w:fill="auto"/>
            <w:vAlign w:val="center"/>
          </w:tcPr>
          <w:p w14:paraId="08C0871A" w14:textId="77777777" w:rsidR="00940686" w:rsidRPr="00891296" w:rsidRDefault="00940686" w:rsidP="006A5B98">
            <w:pPr>
              <w:snapToGrid w:val="0"/>
              <w:jc w:val="center"/>
              <w:rPr>
                <w:rFonts w:ascii="PT Astra Serif" w:hAnsi="PT Astra Serif" w:cs="Times New Roman"/>
                <w:sz w:val="20"/>
                <w:szCs w:val="20"/>
              </w:rPr>
            </w:pPr>
          </w:p>
        </w:tc>
        <w:tc>
          <w:tcPr>
            <w:tcW w:w="646" w:type="dxa"/>
            <w:tcBorders>
              <w:top w:val="single" w:sz="4" w:space="0" w:color="000000"/>
              <w:left w:val="single" w:sz="4" w:space="0" w:color="000000"/>
              <w:bottom w:val="single" w:sz="4" w:space="0" w:color="000000"/>
            </w:tcBorders>
            <w:shd w:val="clear" w:color="auto" w:fill="auto"/>
            <w:vAlign w:val="center"/>
          </w:tcPr>
          <w:p w14:paraId="5D0B9502" w14:textId="77777777" w:rsidR="00940686" w:rsidRPr="00891296" w:rsidRDefault="00940686" w:rsidP="006A5B98">
            <w:pPr>
              <w:snapToGrid w:val="0"/>
              <w:jc w:val="center"/>
              <w:rPr>
                <w:rFonts w:ascii="PT Astra Serif" w:hAnsi="PT Astra Serif" w:cs="Times New Roman"/>
                <w:sz w:val="20"/>
                <w:szCs w:val="20"/>
              </w:rPr>
            </w:pPr>
          </w:p>
        </w:tc>
        <w:tc>
          <w:tcPr>
            <w:tcW w:w="902" w:type="dxa"/>
            <w:tcBorders>
              <w:top w:val="single" w:sz="4" w:space="0" w:color="000000"/>
              <w:left w:val="single" w:sz="4" w:space="0" w:color="000000"/>
              <w:bottom w:val="single" w:sz="4" w:space="0" w:color="000000"/>
            </w:tcBorders>
            <w:shd w:val="clear" w:color="auto" w:fill="auto"/>
            <w:vAlign w:val="center"/>
          </w:tcPr>
          <w:p w14:paraId="20606025" w14:textId="77777777" w:rsidR="00940686" w:rsidRPr="00891296" w:rsidRDefault="00940686" w:rsidP="006A5B98">
            <w:pPr>
              <w:snapToGrid w:val="0"/>
              <w:jc w:val="center"/>
              <w:rPr>
                <w:rFonts w:ascii="PT Astra Serif" w:hAnsi="PT Astra Serif" w:cs="Times New Roman"/>
                <w:sz w:val="20"/>
                <w:szCs w:val="20"/>
              </w:rPr>
            </w:pPr>
          </w:p>
        </w:tc>
        <w:tc>
          <w:tcPr>
            <w:tcW w:w="903" w:type="dxa"/>
            <w:tcBorders>
              <w:top w:val="single" w:sz="4" w:space="0" w:color="000000"/>
              <w:left w:val="single" w:sz="4" w:space="0" w:color="000000"/>
              <w:bottom w:val="single" w:sz="4" w:space="0" w:color="000000"/>
              <w:right w:val="single" w:sz="4" w:space="0" w:color="auto"/>
            </w:tcBorders>
            <w:shd w:val="clear" w:color="auto" w:fill="auto"/>
            <w:vAlign w:val="center"/>
          </w:tcPr>
          <w:p w14:paraId="2C552CEE" w14:textId="77777777" w:rsidR="00940686" w:rsidRPr="00891296" w:rsidRDefault="00940686" w:rsidP="006A5B98">
            <w:pPr>
              <w:snapToGrid w:val="0"/>
              <w:jc w:val="center"/>
              <w:rPr>
                <w:rFonts w:ascii="PT Astra Serif" w:hAnsi="PT Astra Serif" w:cs="Times New Roman"/>
                <w:sz w:val="20"/>
                <w:szCs w:val="20"/>
              </w:rPr>
            </w:pP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5AA976DC" w14:textId="77777777" w:rsidR="00940686" w:rsidRPr="00891296" w:rsidRDefault="00940686" w:rsidP="006A5B98">
            <w:pPr>
              <w:snapToGrid w:val="0"/>
              <w:jc w:val="center"/>
              <w:rPr>
                <w:rFonts w:ascii="PT Astra Serif" w:hAnsi="PT Astra Serif" w:cs="Times New Roman"/>
                <w:sz w:val="20"/>
                <w:szCs w:val="20"/>
              </w:rPr>
            </w:pP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3241ABF1" w14:textId="77777777" w:rsidR="00940686" w:rsidRPr="00891296" w:rsidRDefault="00940686" w:rsidP="006A5B98">
            <w:pPr>
              <w:snapToGrid w:val="0"/>
              <w:jc w:val="center"/>
              <w:rPr>
                <w:rFonts w:ascii="PT Astra Serif" w:hAnsi="PT Astra Serif" w:cs="Times New Roman"/>
                <w:sz w:val="20"/>
                <w:szCs w:val="20"/>
              </w:rPr>
            </w:pPr>
          </w:p>
        </w:tc>
        <w:tc>
          <w:tcPr>
            <w:tcW w:w="1279" w:type="dxa"/>
            <w:tcBorders>
              <w:top w:val="single" w:sz="4" w:space="0" w:color="000000"/>
              <w:left w:val="single" w:sz="4" w:space="0" w:color="auto"/>
              <w:bottom w:val="single" w:sz="4" w:space="0" w:color="000000"/>
              <w:right w:val="single" w:sz="4" w:space="0" w:color="auto"/>
            </w:tcBorders>
            <w:shd w:val="clear" w:color="auto" w:fill="auto"/>
            <w:vAlign w:val="center"/>
          </w:tcPr>
          <w:p w14:paraId="1C6E041C" w14:textId="77777777" w:rsidR="00940686" w:rsidRPr="00891296" w:rsidRDefault="00940686" w:rsidP="006A5B98">
            <w:pPr>
              <w:snapToGrid w:val="0"/>
              <w:jc w:val="center"/>
              <w:rPr>
                <w:rFonts w:ascii="PT Astra Serif" w:hAnsi="PT Astra Serif" w:cs="Times New Roman"/>
                <w:sz w:val="20"/>
                <w:szCs w:val="20"/>
              </w:rPr>
            </w:pPr>
          </w:p>
        </w:tc>
        <w:tc>
          <w:tcPr>
            <w:tcW w:w="2286" w:type="dxa"/>
            <w:tcBorders>
              <w:top w:val="single" w:sz="4" w:space="0" w:color="000000"/>
              <w:left w:val="single" w:sz="4" w:space="0" w:color="auto"/>
              <w:bottom w:val="single" w:sz="4" w:space="0" w:color="000000"/>
              <w:right w:val="single" w:sz="4" w:space="0" w:color="000000"/>
            </w:tcBorders>
            <w:shd w:val="clear" w:color="auto" w:fill="auto"/>
            <w:vAlign w:val="center"/>
          </w:tcPr>
          <w:p w14:paraId="43A06B8E" w14:textId="77777777" w:rsidR="00940686" w:rsidRPr="00891296" w:rsidRDefault="00940686" w:rsidP="006A5B98">
            <w:pPr>
              <w:snapToGrid w:val="0"/>
              <w:jc w:val="center"/>
              <w:rPr>
                <w:rFonts w:ascii="PT Astra Serif" w:hAnsi="PT Astra Serif" w:cs="Times New Roman"/>
                <w:sz w:val="20"/>
                <w:szCs w:val="20"/>
              </w:rPr>
            </w:pPr>
          </w:p>
        </w:tc>
      </w:tr>
      <w:tr w:rsidR="00940686" w:rsidRPr="00891296" w14:paraId="52FB652B" w14:textId="77777777" w:rsidTr="006A5B98">
        <w:tblPrEx>
          <w:tblCellMar>
            <w:left w:w="108" w:type="dxa"/>
            <w:right w:w="108" w:type="dxa"/>
          </w:tblCellMar>
        </w:tblPrEx>
        <w:tc>
          <w:tcPr>
            <w:tcW w:w="2437" w:type="dxa"/>
            <w:tcBorders>
              <w:top w:val="single" w:sz="4" w:space="0" w:color="000000"/>
              <w:left w:val="single" w:sz="4" w:space="0" w:color="000000"/>
              <w:bottom w:val="single" w:sz="4" w:space="0" w:color="000000"/>
            </w:tcBorders>
            <w:shd w:val="clear" w:color="auto" w:fill="auto"/>
          </w:tcPr>
          <w:p w14:paraId="65815A14"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sz w:val="20"/>
                <w:szCs w:val="20"/>
              </w:rPr>
              <w:t>Болезни системы кровообращения</w:t>
            </w:r>
          </w:p>
        </w:tc>
        <w:tc>
          <w:tcPr>
            <w:tcW w:w="646" w:type="dxa"/>
            <w:tcBorders>
              <w:top w:val="single" w:sz="4" w:space="0" w:color="000000"/>
              <w:left w:val="single" w:sz="4" w:space="0" w:color="000000"/>
              <w:bottom w:val="single" w:sz="4" w:space="0" w:color="000000"/>
            </w:tcBorders>
            <w:shd w:val="clear" w:color="auto" w:fill="auto"/>
            <w:vAlign w:val="center"/>
          </w:tcPr>
          <w:p w14:paraId="2E698C4E"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b/>
                <w:sz w:val="20"/>
                <w:szCs w:val="20"/>
              </w:rPr>
              <w:t>139</w:t>
            </w:r>
          </w:p>
        </w:tc>
        <w:tc>
          <w:tcPr>
            <w:tcW w:w="646" w:type="dxa"/>
            <w:tcBorders>
              <w:top w:val="single" w:sz="4" w:space="0" w:color="000000"/>
              <w:left w:val="single" w:sz="4" w:space="0" w:color="000000"/>
              <w:bottom w:val="single" w:sz="4" w:space="0" w:color="000000"/>
            </w:tcBorders>
            <w:shd w:val="clear" w:color="auto" w:fill="auto"/>
            <w:vAlign w:val="center"/>
          </w:tcPr>
          <w:p w14:paraId="22385A6A"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b/>
                <w:sz w:val="20"/>
                <w:szCs w:val="20"/>
              </w:rPr>
              <w:t>148</w:t>
            </w:r>
          </w:p>
        </w:tc>
        <w:tc>
          <w:tcPr>
            <w:tcW w:w="902" w:type="dxa"/>
            <w:tcBorders>
              <w:top w:val="single" w:sz="4" w:space="0" w:color="000000"/>
              <w:left w:val="single" w:sz="4" w:space="0" w:color="000000"/>
              <w:bottom w:val="single" w:sz="4" w:space="0" w:color="000000"/>
            </w:tcBorders>
            <w:shd w:val="clear" w:color="auto" w:fill="auto"/>
            <w:vAlign w:val="center"/>
          </w:tcPr>
          <w:p w14:paraId="66F15252"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b/>
                <w:sz w:val="20"/>
                <w:szCs w:val="20"/>
              </w:rPr>
              <w:t>172</w:t>
            </w:r>
          </w:p>
        </w:tc>
        <w:tc>
          <w:tcPr>
            <w:tcW w:w="903" w:type="dxa"/>
            <w:tcBorders>
              <w:top w:val="single" w:sz="4" w:space="0" w:color="000000"/>
              <w:left w:val="single" w:sz="4" w:space="0" w:color="000000"/>
              <w:bottom w:val="single" w:sz="4" w:space="0" w:color="000000"/>
              <w:right w:val="single" w:sz="4" w:space="0" w:color="auto"/>
            </w:tcBorders>
            <w:shd w:val="clear" w:color="auto" w:fill="auto"/>
            <w:vAlign w:val="center"/>
          </w:tcPr>
          <w:p w14:paraId="52F00E5F"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157</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5E6432A5"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144</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44F7BF81"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135</w:t>
            </w:r>
          </w:p>
        </w:tc>
        <w:tc>
          <w:tcPr>
            <w:tcW w:w="1279" w:type="dxa"/>
            <w:tcBorders>
              <w:top w:val="single" w:sz="4" w:space="0" w:color="000000"/>
              <w:left w:val="single" w:sz="4" w:space="0" w:color="auto"/>
              <w:bottom w:val="single" w:sz="4" w:space="0" w:color="000000"/>
              <w:right w:val="single" w:sz="4" w:space="0" w:color="auto"/>
            </w:tcBorders>
            <w:shd w:val="clear" w:color="auto" w:fill="auto"/>
            <w:vAlign w:val="center"/>
          </w:tcPr>
          <w:p w14:paraId="6F7A905A"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140</w:t>
            </w:r>
          </w:p>
        </w:tc>
        <w:tc>
          <w:tcPr>
            <w:tcW w:w="2286" w:type="dxa"/>
            <w:tcBorders>
              <w:top w:val="single" w:sz="4" w:space="0" w:color="000000"/>
              <w:left w:val="single" w:sz="4" w:space="0" w:color="auto"/>
              <w:bottom w:val="single" w:sz="4" w:space="0" w:color="000000"/>
              <w:right w:val="single" w:sz="4" w:space="0" w:color="000000"/>
            </w:tcBorders>
            <w:shd w:val="clear" w:color="auto" w:fill="auto"/>
            <w:vAlign w:val="center"/>
          </w:tcPr>
          <w:p w14:paraId="4C00BA64"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133</w:t>
            </w:r>
          </w:p>
        </w:tc>
      </w:tr>
      <w:tr w:rsidR="00940686" w:rsidRPr="00891296" w14:paraId="0026CD1A" w14:textId="77777777" w:rsidTr="006A5B98">
        <w:tblPrEx>
          <w:tblCellMar>
            <w:left w:w="108" w:type="dxa"/>
            <w:right w:w="108" w:type="dxa"/>
          </w:tblCellMar>
        </w:tblPrEx>
        <w:tc>
          <w:tcPr>
            <w:tcW w:w="2437" w:type="dxa"/>
            <w:tcBorders>
              <w:top w:val="single" w:sz="4" w:space="0" w:color="000000"/>
              <w:left w:val="single" w:sz="4" w:space="0" w:color="000000"/>
              <w:bottom w:val="single" w:sz="4" w:space="0" w:color="000000"/>
            </w:tcBorders>
            <w:shd w:val="clear" w:color="auto" w:fill="auto"/>
          </w:tcPr>
          <w:p w14:paraId="11651078"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sz w:val="20"/>
                <w:szCs w:val="20"/>
              </w:rPr>
              <w:t>Новообразования</w:t>
            </w:r>
          </w:p>
        </w:tc>
        <w:tc>
          <w:tcPr>
            <w:tcW w:w="646" w:type="dxa"/>
            <w:tcBorders>
              <w:top w:val="single" w:sz="4" w:space="0" w:color="000000"/>
              <w:left w:val="single" w:sz="4" w:space="0" w:color="000000"/>
              <w:bottom w:val="single" w:sz="4" w:space="0" w:color="000000"/>
            </w:tcBorders>
            <w:shd w:val="clear" w:color="auto" w:fill="auto"/>
            <w:vAlign w:val="center"/>
          </w:tcPr>
          <w:p w14:paraId="6D358A02"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b/>
                <w:sz w:val="20"/>
                <w:szCs w:val="20"/>
              </w:rPr>
              <w:t>53</w:t>
            </w:r>
          </w:p>
        </w:tc>
        <w:tc>
          <w:tcPr>
            <w:tcW w:w="646" w:type="dxa"/>
            <w:tcBorders>
              <w:top w:val="single" w:sz="4" w:space="0" w:color="000000"/>
              <w:left w:val="single" w:sz="4" w:space="0" w:color="000000"/>
              <w:bottom w:val="single" w:sz="4" w:space="0" w:color="000000"/>
            </w:tcBorders>
            <w:shd w:val="clear" w:color="auto" w:fill="auto"/>
            <w:vAlign w:val="center"/>
          </w:tcPr>
          <w:p w14:paraId="39FC5454"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b/>
                <w:sz w:val="20"/>
                <w:szCs w:val="20"/>
              </w:rPr>
              <w:t>68</w:t>
            </w:r>
          </w:p>
        </w:tc>
        <w:tc>
          <w:tcPr>
            <w:tcW w:w="902" w:type="dxa"/>
            <w:tcBorders>
              <w:top w:val="single" w:sz="4" w:space="0" w:color="000000"/>
              <w:left w:val="single" w:sz="4" w:space="0" w:color="000000"/>
              <w:bottom w:val="single" w:sz="4" w:space="0" w:color="000000"/>
            </w:tcBorders>
            <w:shd w:val="clear" w:color="auto" w:fill="auto"/>
            <w:vAlign w:val="center"/>
          </w:tcPr>
          <w:p w14:paraId="203C000C"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b/>
                <w:sz w:val="20"/>
                <w:szCs w:val="20"/>
              </w:rPr>
              <w:t>37</w:t>
            </w:r>
          </w:p>
        </w:tc>
        <w:tc>
          <w:tcPr>
            <w:tcW w:w="903" w:type="dxa"/>
            <w:tcBorders>
              <w:top w:val="single" w:sz="4" w:space="0" w:color="000000"/>
              <w:left w:val="single" w:sz="4" w:space="0" w:color="000000"/>
              <w:bottom w:val="single" w:sz="4" w:space="0" w:color="000000"/>
              <w:right w:val="single" w:sz="4" w:space="0" w:color="auto"/>
            </w:tcBorders>
            <w:shd w:val="clear" w:color="auto" w:fill="auto"/>
            <w:vAlign w:val="center"/>
          </w:tcPr>
          <w:p w14:paraId="38DA848E"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54</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321C1E45"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46</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7BC1F901"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31</w:t>
            </w:r>
          </w:p>
        </w:tc>
        <w:tc>
          <w:tcPr>
            <w:tcW w:w="1279" w:type="dxa"/>
            <w:tcBorders>
              <w:top w:val="single" w:sz="4" w:space="0" w:color="000000"/>
              <w:left w:val="single" w:sz="4" w:space="0" w:color="auto"/>
              <w:bottom w:val="single" w:sz="4" w:space="0" w:color="000000"/>
              <w:right w:val="single" w:sz="4" w:space="0" w:color="auto"/>
            </w:tcBorders>
            <w:shd w:val="clear" w:color="auto" w:fill="auto"/>
            <w:vAlign w:val="center"/>
          </w:tcPr>
          <w:p w14:paraId="5B7AA78E"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31</w:t>
            </w:r>
          </w:p>
        </w:tc>
        <w:tc>
          <w:tcPr>
            <w:tcW w:w="2286" w:type="dxa"/>
            <w:tcBorders>
              <w:top w:val="single" w:sz="4" w:space="0" w:color="000000"/>
              <w:left w:val="single" w:sz="4" w:space="0" w:color="auto"/>
              <w:bottom w:val="single" w:sz="4" w:space="0" w:color="000000"/>
              <w:right w:val="single" w:sz="4" w:space="0" w:color="000000"/>
            </w:tcBorders>
            <w:shd w:val="clear" w:color="auto" w:fill="auto"/>
            <w:vAlign w:val="center"/>
          </w:tcPr>
          <w:p w14:paraId="0B7AC6BC"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39</w:t>
            </w:r>
          </w:p>
        </w:tc>
      </w:tr>
      <w:tr w:rsidR="00940686" w:rsidRPr="00891296" w14:paraId="7530B90A" w14:textId="77777777" w:rsidTr="006A5B98">
        <w:tblPrEx>
          <w:tblCellMar>
            <w:left w:w="108" w:type="dxa"/>
            <w:right w:w="108" w:type="dxa"/>
          </w:tblCellMar>
        </w:tblPrEx>
        <w:tc>
          <w:tcPr>
            <w:tcW w:w="2437" w:type="dxa"/>
            <w:tcBorders>
              <w:top w:val="single" w:sz="4" w:space="0" w:color="000000"/>
              <w:left w:val="single" w:sz="4" w:space="0" w:color="000000"/>
              <w:bottom w:val="single" w:sz="4" w:space="0" w:color="000000"/>
            </w:tcBorders>
            <w:shd w:val="clear" w:color="auto" w:fill="auto"/>
          </w:tcPr>
          <w:p w14:paraId="6B9717C3"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в т.ч. злокачественные</w:t>
            </w:r>
          </w:p>
        </w:tc>
        <w:tc>
          <w:tcPr>
            <w:tcW w:w="646" w:type="dxa"/>
            <w:tcBorders>
              <w:top w:val="single" w:sz="4" w:space="0" w:color="000000"/>
              <w:left w:val="single" w:sz="4" w:space="0" w:color="000000"/>
              <w:bottom w:val="single" w:sz="4" w:space="0" w:color="000000"/>
            </w:tcBorders>
            <w:shd w:val="clear" w:color="auto" w:fill="auto"/>
            <w:vAlign w:val="center"/>
          </w:tcPr>
          <w:p w14:paraId="1E779253"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52</w:t>
            </w:r>
          </w:p>
        </w:tc>
        <w:tc>
          <w:tcPr>
            <w:tcW w:w="646" w:type="dxa"/>
            <w:tcBorders>
              <w:top w:val="single" w:sz="4" w:space="0" w:color="000000"/>
              <w:left w:val="single" w:sz="4" w:space="0" w:color="000000"/>
              <w:bottom w:val="single" w:sz="4" w:space="0" w:color="000000"/>
            </w:tcBorders>
            <w:shd w:val="clear" w:color="auto" w:fill="auto"/>
            <w:vAlign w:val="center"/>
          </w:tcPr>
          <w:p w14:paraId="6C352D07"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66</w:t>
            </w:r>
          </w:p>
        </w:tc>
        <w:tc>
          <w:tcPr>
            <w:tcW w:w="902" w:type="dxa"/>
            <w:tcBorders>
              <w:top w:val="single" w:sz="4" w:space="0" w:color="000000"/>
              <w:left w:val="single" w:sz="4" w:space="0" w:color="000000"/>
              <w:bottom w:val="single" w:sz="4" w:space="0" w:color="000000"/>
            </w:tcBorders>
            <w:shd w:val="clear" w:color="auto" w:fill="auto"/>
            <w:vAlign w:val="center"/>
          </w:tcPr>
          <w:p w14:paraId="4F0D4C32"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37</w:t>
            </w:r>
          </w:p>
        </w:tc>
        <w:tc>
          <w:tcPr>
            <w:tcW w:w="903" w:type="dxa"/>
            <w:tcBorders>
              <w:top w:val="single" w:sz="4" w:space="0" w:color="000000"/>
              <w:left w:val="single" w:sz="4" w:space="0" w:color="000000"/>
              <w:bottom w:val="single" w:sz="4" w:space="0" w:color="000000"/>
              <w:right w:val="single" w:sz="4" w:space="0" w:color="auto"/>
            </w:tcBorders>
            <w:shd w:val="clear" w:color="auto" w:fill="auto"/>
            <w:vAlign w:val="center"/>
          </w:tcPr>
          <w:p w14:paraId="4C30EE4F"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54</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0C3325DE"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46</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21406EF9"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31</w:t>
            </w:r>
          </w:p>
        </w:tc>
        <w:tc>
          <w:tcPr>
            <w:tcW w:w="1279" w:type="dxa"/>
            <w:tcBorders>
              <w:top w:val="single" w:sz="4" w:space="0" w:color="000000"/>
              <w:left w:val="single" w:sz="4" w:space="0" w:color="auto"/>
              <w:bottom w:val="single" w:sz="4" w:space="0" w:color="000000"/>
              <w:right w:val="single" w:sz="4" w:space="0" w:color="auto"/>
            </w:tcBorders>
            <w:shd w:val="clear" w:color="auto" w:fill="auto"/>
            <w:vAlign w:val="center"/>
          </w:tcPr>
          <w:p w14:paraId="3FEDF836"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31</w:t>
            </w:r>
          </w:p>
        </w:tc>
        <w:tc>
          <w:tcPr>
            <w:tcW w:w="2286" w:type="dxa"/>
            <w:tcBorders>
              <w:top w:val="single" w:sz="4" w:space="0" w:color="000000"/>
              <w:left w:val="single" w:sz="4" w:space="0" w:color="auto"/>
              <w:bottom w:val="single" w:sz="4" w:space="0" w:color="000000"/>
              <w:right w:val="single" w:sz="4" w:space="0" w:color="000000"/>
            </w:tcBorders>
            <w:shd w:val="clear" w:color="auto" w:fill="auto"/>
            <w:vAlign w:val="center"/>
          </w:tcPr>
          <w:p w14:paraId="2757FA79"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39</w:t>
            </w:r>
          </w:p>
        </w:tc>
      </w:tr>
      <w:tr w:rsidR="00940686" w:rsidRPr="00891296" w14:paraId="012F9D59" w14:textId="77777777" w:rsidTr="006A5B98">
        <w:tblPrEx>
          <w:tblCellMar>
            <w:left w:w="108" w:type="dxa"/>
            <w:right w:w="108" w:type="dxa"/>
          </w:tblCellMar>
        </w:tblPrEx>
        <w:tc>
          <w:tcPr>
            <w:tcW w:w="2437" w:type="dxa"/>
            <w:tcBorders>
              <w:top w:val="single" w:sz="4" w:space="0" w:color="000000"/>
              <w:left w:val="single" w:sz="4" w:space="0" w:color="000000"/>
              <w:bottom w:val="single" w:sz="4" w:space="0" w:color="000000"/>
            </w:tcBorders>
            <w:shd w:val="clear" w:color="auto" w:fill="auto"/>
          </w:tcPr>
          <w:p w14:paraId="6937A09A"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sz w:val="20"/>
                <w:szCs w:val="20"/>
              </w:rPr>
              <w:t>Неестественных причин смерти</w:t>
            </w:r>
          </w:p>
        </w:tc>
        <w:tc>
          <w:tcPr>
            <w:tcW w:w="646" w:type="dxa"/>
            <w:tcBorders>
              <w:top w:val="single" w:sz="4" w:space="0" w:color="000000"/>
              <w:left w:val="single" w:sz="4" w:space="0" w:color="000000"/>
              <w:bottom w:val="single" w:sz="4" w:space="0" w:color="000000"/>
            </w:tcBorders>
            <w:shd w:val="clear" w:color="auto" w:fill="auto"/>
            <w:vAlign w:val="center"/>
          </w:tcPr>
          <w:p w14:paraId="16192A69"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b/>
                <w:sz w:val="20"/>
                <w:szCs w:val="20"/>
              </w:rPr>
              <w:t>37</w:t>
            </w:r>
          </w:p>
        </w:tc>
        <w:tc>
          <w:tcPr>
            <w:tcW w:w="646" w:type="dxa"/>
            <w:tcBorders>
              <w:top w:val="single" w:sz="4" w:space="0" w:color="000000"/>
              <w:left w:val="single" w:sz="4" w:space="0" w:color="000000"/>
              <w:bottom w:val="single" w:sz="4" w:space="0" w:color="000000"/>
            </w:tcBorders>
            <w:shd w:val="clear" w:color="auto" w:fill="auto"/>
            <w:vAlign w:val="center"/>
          </w:tcPr>
          <w:p w14:paraId="5E7CB84A"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b/>
                <w:sz w:val="20"/>
                <w:szCs w:val="20"/>
              </w:rPr>
              <w:t>39</w:t>
            </w:r>
          </w:p>
        </w:tc>
        <w:tc>
          <w:tcPr>
            <w:tcW w:w="902" w:type="dxa"/>
            <w:tcBorders>
              <w:top w:val="single" w:sz="4" w:space="0" w:color="000000"/>
              <w:left w:val="single" w:sz="4" w:space="0" w:color="000000"/>
              <w:bottom w:val="single" w:sz="4" w:space="0" w:color="000000"/>
            </w:tcBorders>
            <w:shd w:val="clear" w:color="auto" w:fill="auto"/>
            <w:vAlign w:val="center"/>
          </w:tcPr>
          <w:p w14:paraId="71B6C6EC"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b/>
                <w:sz w:val="20"/>
                <w:szCs w:val="20"/>
              </w:rPr>
              <w:t>34</w:t>
            </w:r>
          </w:p>
        </w:tc>
        <w:tc>
          <w:tcPr>
            <w:tcW w:w="903" w:type="dxa"/>
            <w:tcBorders>
              <w:top w:val="single" w:sz="4" w:space="0" w:color="000000"/>
              <w:left w:val="single" w:sz="4" w:space="0" w:color="000000"/>
              <w:bottom w:val="single" w:sz="4" w:space="0" w:color="000000"/>
              <w:right w:val="single" w:sz="4" w:space="0" w:color="auto"/>
            </w:tcBorders>
            <w:shd w:val="clear" w:color="auto" w:fill="auto"/>
            <w:vAlign w:val="center"/>
          </w:tcPr>
          <w:p w14:paraId="0BFA35FC"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46</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18F5CDE8"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31</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28E8EA17"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38</w:t>
            </w:r>
          </w:p>
        </w:tc>
        <w:tc>
          <w:tcPr>
            <w:tcW w:w="1279" w:type="dxa"/>
            <w:tcBorders>
              <w:top w:val="single" w:sz="4" w:space="0" w:color="000000"/>
              <w:left w:val="single" w:sz="4" w:space="0" w:color="auto"/>
              <w:bottom w:val="single" w:sz="4" w:space="0" w:color="000000"/>
              <w:right w:val="single" w:sz="4" w:space="0" w:color="auto"/>
            </w:tcBorders>
            <w:shd w:val="clear" w:color="auto" w:fill="auto"/>
            <w:vAlign w:val="center"/>
          </w:tcPr>
          <w:p w14:paraId="0A693FA9"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41</w:t>
            </w:r>
          </w:p>
        </w:tc>
        <w:tc>
          <w:tcPr>
            <w:tcW w:w="2286" w:type="dxa"/>
            <w:tcBorders>
              <w:top w:val="single" w:sz="4" w:space="0" w:color="000000"/>
              <w:left w:val="single" w:sz="4" w:space="0" w:color="auto"/>
              <w:bottom w:val="single" w:sz="4" w:space="0" w:color="000000"/>
              <w:right w:val="single" w:sz="4" w:space="0" w:color="000000"/>
            </w:tcBorders>
            <w:shd w:val="clear" w:color="auto" w:fill="auto"/>
            <w:vAlign w:val="center"/>
          </w:tcPr>
          <w:p w14:paraId="02BBFEEE"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25</w:t>
            </w:r>
          </w:p>
        </w:tc>
      </w:tr>
      <w:tr w:rsidR="00940686" w:rsidRPr="00891296" w14:paraId="10C26683" w14:textId="77777777" w:rsidTr="006A5B98">
        <w:tblPrEx>
          <w:tblCellMar>
            <w:left w:w="108" w:type="dxa"/>
            <w:right w:w="108" w:type="dxa"/>
          </w:tblCellMar>
        </w:tblPrEx>
        <w:tc>
          <w:tcPr>
            <w:tcW w:w="2437" w:type="dxa"/>
            <w:tcBorders>
              <w:top w:val="single" w:sz="4" w:space="0" w:color="000000"/>
              <w:left w:val="single" w:sz="4" w:space="0" w:color="000000"/>
              <w:bottom w:val="single" w:sz="4" w:space="0" w:color="000000"/>
            </w:tcBorders>
            <w:shd w:val="clear" w:color="auto" w:fill="auto"/>
          </w:tcPr>
          <w:p w14:paraId="1AB40B3F"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 xml:space="preserve">из них </w:t>
            </w:r>
            <w:proofErr w:type="gramStart"/>
            <w:r w:rsidRPr="00891296">
              <w:rPr>
                <w:rFonts w:ascii="PT Astra Serif" w:hAnsi="PT Astra Serif" w:cs="Times New Roman"/>
                <w:sz w:val="20"/>
                <w:szCs w:val="20"/>
              </w:rPr>
              <w:t>от</w:t>
            </w:r>
            <w:proofErr w:type="gramEnd"/>
            <w:r w:rsidRPr="00891296">
              <w:rPr>
                <w:rFonts w:ascii="PT Astra Serif" w:hAnsi="PT Astra Serif" w:cs="Times New Roman"/>
                <w:sz w:val="20"/>
                <w:szCs w:val="20"/>
              </w:rPr>
              <w:t>:</w:t>
            </w:r>
          </w:p>
        </w:tc>
        <w:tc>
          <w:tcPr>
            <w:tcW w:w="646" w:type="dxa"/>
            <w:tcBorders>
              <w:top w:val="single" w:sz="4" w:space="0" w:color="000000"/>
              <w:left w:val="single" w:sz="4" w:space="0" w:color="000000"/>
              <w:bottom w:val="single" w:sz="4" w:space="0" w:color="000000"/>
            </w:tcBorders>
            <w:shd w:val="clear" w:color="auto" w:fill="auto"/>
            <w:vAlign w:val="center"/>
          </w:tcPr>
          <w:p w14:paraId="082024EF" w14:textId="77777777" w:rsidR="00940686" w:rsidRPr="00891296" w:rsidRDefault="00940686" w:rsidP="006A5B98">
            <w:pPr>
              <w:snapToGrid w:val="0"/>
              <w:jc w:val="center"/>
              <w:rPr>
                <w:rFonts w:ascii="PT Astra Serif" w:hAnsi="PT Astra Serif" w:cs="Times New Roman"/>
                <w:sz w:val="20"/>
                <w:szCs w:val="20"/>
              </w:rPr>
            </w:pPr>
          </w:p>
        </w:tc>
        <w:tc>
          <w:tcPr>
            <w:tcW w:w="646" w:type="dxa"/>
            <w:tcBorders>
              <w:top w:val="single" w:sz="4" w:space="0" w:color="000000"/>
              <w:left w:val="single" w:sz="4" w:space="0" w:color="000000"/>
              <w:bottom w:val="single" w:sz="4" w:space="0" w:color="000000"/>
            </w:tcBorders>
            <w:shd w:val="clear" w:color="auto" w:fill="auto"/>
            <w:vAlign w:val="center"/>
          </w:tcPr>
          <w:p w14:paraId="54359C3C" w14:textId="77777777" w:rsidR="00940686" w:rsidRPr="00891296" w:rsidRDefault="00940686" w:rsidP="006A5B98">
            <w:pPr>
              <w:snapToGrid w:val="0"/>
              <w:jc w:val="center"/>
              <w:rPr>
                <w:rFonts w:ascii="PT Astra Serif" w:hAnsi="PT Astra Serif" w:cs="Times New Roman"/>
                <w:sz w:val="20"/>
                <w:szCs w:val="20"/>
              </w:rPr>
            </w:pPr>
          </w:p>
        </w:tc>
        <w:tc>
          <w:tcPr>
            <w:tcW w:w="902" w:type="dxa"/>
            <w:tcBorders>
              <w:top w:val="single" w:sz="4" w:space="0" w:color="000000"/>
              <w:left w:val="single" w:sz="4" w:space="0" w:color="000000"/>
              <w:bottom w:val="single" w:sz="4" w:space="0" w:color="000000"/>
            </w:tcBorders>
            <w:shd w:val="clear" w:color="auto" w:fill="auto"/>
            <w:vAlign w:val="center"/>
          </w:tcPr>
          <w:p w14:paraId="27B77CDB" w14:textId="77777777" w:rsidR="00940686" w:rsidRPr="00891296" w:rsidRDefault="00940686" w:rsidP="006A5B98">
            <w:pPr>
              <w:snapToGrid w:val="0"/>
              <w:jc w:val="center"/>
              <w:rPr>
                <w:rFonts w:ascii="PT Astra Serif" w:hAnsi="PT Astra Serif" w:cs="Times New Roman"/>
                <w:sz w:val="20"/>
                <w:szCs w:val="20"/>
              </w:rPr>
            </w:pPr>
          </w:p>
        </w:tc>
        <w:tc>
          <w:tcPr>
            <w:tcW w:w="903" w:type="dxa"/>
            <w:tcBorders>
              <w:top w:val="single" w:sz="4" w:space="0" w:color="000000"/>
              <w:left w:val="single" w:sz="4" w:space="0" w:color="000000"/>
              <w:bottom w:val="single" w:sz="4" w:space="0" w:color="000000"/>
              <w:right w:val="single" w:sz="4" w:space="0" w:color="auto"/>
            </w:tcBorders>
            <w:shd w:val="clear" w:color="auto" w:fill="auto"/>
            <w:vAlign w:val="center"/>
          </w:tcPr>
          <w:p w14:paraId="453DB1A1" w14:textId="77777777" w:rsidR="00940686" w:rsidRPr="00891296" w:rsidRDefault="00940686" w:rsidP="006A5B98">
            <w:pPr>
              <w:snapToGrid w:val="0"/>
              <w:jc w:val="center"/>
              <w:rPr>
                <w:rFonts w:ascii="PT Astra Serif" w:hAnsi="PT Astra Serif" w:cs="Times New Roman"/>
                <w:sz w:val="20"/>
                <w:szCs w:val="20"/>
              </w:rPr>
            </w:pP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6AD43FAF" w14:textId="77777777" w:rsidR="00940686" w:rsidRPr="00891296" w:rsidRDefault="00940686" w:rsidP="006A5B98">
            <w:pPr>
              <w:snapToGrid w:val="0"/>
              <w:jc w:val="center"/>
              <w:rPr>
                <w:rFonts w:ascii="PT Astra Serif" w:hAnsi="PT Astra Serif" w:cs="Times New Roman"/>
                <w:sz w:val="20"/>
                <w:szCs w:val="20"/>
              </w:rPr>
            </w:pP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6B9C0060" w14:textId="77777777" w:rsidR="00940686" w:rsidRPr="00891296" w:rsidRDefault="00940686" w:rsidP="006A5B98">
            <w:pPr>
              <w:snapToGrid w:val="0"/>
              <w:jc w:val="center"/>
              <w:rPr>
                <w:rFonts w:ascii="PT Astra Serif" w:hAnsi="PT Astra Serif" w:cs="Times New Roman"/>
                <w:sz w:val="20"/>
                <w:szCs w:val="20"/>
              </w:rPr>
            </w:pPr>
          </w:p>
        </w:tc>
        <w:tc>
          <w:tcPr>
            <w:tcW w:w="1279" w:type="dxa"/>
            <w:tcBorders>
              <w:top w:val="single" w:sz="4" w:space="0" w:color="000000"/>
              <w:left w:val="single" w:sz="4" w:space="0" w:color="auto"/>
              <w:bottom w:val="single" w:sz="4" w:space="0" w:color="000000"/>
              <w:right w:val="single" w:sz="4" w:space="0" w:color="auto"/>
            </w:tcBorders>
            <w:shd w:val="clear" w:color="auto" w:fill="auto"/>
            <w:vAlign w:val="center"/>
          </w:tcPr>
          <w:p w14:paraId="5AC760FA" w14:textId="77777777" w:rsidR="00940686" w:rsidRPr="00891296" w:rsidRDefault="00940686" w:rsidP="006A5B98">
            <w:pPr>
              <w:snapToGrid w:val="0"/>
              <w:jc w:val="center"/>
              <w:rPr>
                <w:rFonts w:ascii="PT Astra Serif" w:hAnsi="PT Astra Serif" w:cs="Times New Roman"/>
                <w:sz w:val="20"/>
                <w:szCs w:val="20"/>
              </w:rPr>
            </w:pPr>
          </w:p>
        </w:tc>
        <w:tc>
          <w:tcPr>
            <w:tcW w:w="2286" w:type="dxa"/>
            <w:tcBorders>
              <w:top w:val="single" w:sz="4" w:space="0" w:color="000000"/>
              <w:left w:val="single" w:sz="4" w:space="0" w:color="auto"/>
              <w:bottom w:val="single" w:sz="4" w:space="0" w:color="000000"/>
              <w:right w:val="single" w:sz="4" w:space="0" w:color="000000"/>
            </w:tcBorders>
            <w:shd w:val="clear" w:color="auto" w:fill="auto"/>
            <w:vAlign w:val="center"/>
          </w:tcPr>
          <w:p w14:paraId="2DE04BA3" w14:textId="77777777" w:rsidR="00940686" w:rsidRPr="00891296" w:rsidRDefault="00940686" w:rsidP="006A5B98">
            <w:pPr>
              <w:snapToGrid w:val="0"/>
              <w:jc w:val="center"/>
              <w:rPr>
                <w:rFonts w:ascii="PT Astra Serif" w:hAnsi="PT Astra Serif" w:cs="Times New Roman"/>
                <w:sz w:val="20"/>
                <w:szCs w:val="20"/>
              </w:rPr>
            </w:pPr>
          </w:p>
        </w:tc>
      </w:tr>
      <w:tr w:rsidR="00940686" w:rsidRPr="00891296" w14:paraId="048A30FF" w14:textId="77777777" w:rsidTr="006A5B98">
        <w:tblPrEx>
          <w:tblCellMar>
            <w:left w:w="108" w:type="dxa"/>
            <w:right w:w="108" w:type="dxa"/>
          </w:tblCellMar>
        </w:tblPrEx>
        <w:tc>
          <w:tcPr>
            <w:tcW w:w="2437" w:type="dxa"/>
            <w:tcBorders>
              <w:top w:val="single" w:sz="4" w:space="0" w:color="000000"/>
              <w:left w:val="single" w:sz="4" w:space="0" w:color="000000"/>
              <w:bottom w:val="single" w:sz="4" w:space="0" w:color="000000"/>
            </w:tcBorders>
            <w:shd w:val="clear" w:color="auto" w:fill="auto"/>
          </w:tcPr>
          <w:p w14:paraId="0CE36F35"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транспортных травм</w:t>
            </w:r>
          </w:p>
        </w:tc>
        <w:tc>
          <w:tcPr>
            <w:tcW w:w="646" w:type="dxa"/>
            <w:tcBorders>
              <w:top w:val="single" w:sz="4" w:space="0" w:color="000000"/>
              <w:left w:val="single" w:sz="4" w:space="0" w:color="000000"/>
              <w:bottom w:val="single" w:sz="4" w:space="0" w:color="000000"/>
            </w:tcBorders>
            <w:shd w:val="clear" w:color="auto" w:fill="auto"/>
            <w:vAlign w:val="center"/>
          </w:tcPr>
          <w:p w14:paraId="0C2DFFE6"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4</w:t>
            </w:r>
          </w:p>
        </w:tc>
        <w:tc>
          <w:tcPr>
            <w:tcW w:w="646" w:type="dxa"/>
            <w:tcBorders>
              <w:top w:val="single" w:sz="4" w:space="0" w:color="000000"/>
              <w:left w:val="single" w:sz="4" w:space="0" w:color="000000"/>
              <w:bottom w:val="single" w:sz="4" w:space="0" w:color="000000"/>
            </w:tcBorders>
            <w:shd w:val="clear" w:color="auto" w:fill="auto"/>
            <w:vAlign w:val="center"/>
          </w:tcPr>
          <w:p w14:paraId="5BBEE482"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5</w:t>
            </w:r>
          </w:p>
        </w:tc>
        <w:tc>
          <w:tcPr>
            <w:tcW w:w="902" w:type="dxa"/>
            <w:tcBorders>
              <w:top w:val="single" w:sz="4" w:space="0" w:color="000000"/>
              <w:left w:val="single" w:sz="4" w:space="0" w:color="000000"/>
              <w:bottom w:val="single" w:sz="4" w:space="0" w:color="000000"/>
            </w:tcBorders>
            <w:shd w:val="clear" w:color="auto" w:fill="auto"/>
            <w:vAlign w:val="center"/>
          </w:tcPr>
          <w:p w14:paraId="455133C8"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3</w:t>
            </w:r>
          </w:p>
        </w:tc>
        <w:tc>
          <w:tcPr>
            <w:tcW w:w="903" w:type="dxa"/>
            <w:tcBorders>
              <w:top w:val="single" w:sz="4" w:space="0" w:color="000000"/>
              <w:left w:val="single" w:sz="4" w:space="0" w:color="000000"/>
              <w:bottom w:val="single" w:sz="4" w:space="0" w:color="000000"/>
              <w:right w:val="single" w:sz="4" w:space="0" w:color="auto"/>
            </w:tcBorders>
            <w:shd w:val="clear" w:color="auto" w:fill="auto"/>
            <w:vAlign w:val="center"/>
          </w:tcPr>
          <w:p w14:paraId="573C505A"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3</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3FE37E96"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3</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157C1DEE"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4</w:t>
            </w:r>
          </w:p>
        </w:tc>
        <w:tc>
          <w:tcPr>
            <w:tcW w:w="1279" w:type="dxa"/>
            <w:tcBorders>
              <w:top w:val="single" w:sz="4" w:space="0" w:color="000000"/>
              <w:left w:val="single" w:sz="4" w:space="0" w:color="auto"/>
              <w:bottom w:val="single" w:sz="4" w:space="0" w:color="000000"/>
              <w:right w:val="single" w:sz="4" w:space="0" w:color="auto"/>
            </w:tcBorders>
            <w:shd w:val="clear" w:color="auto" w:fill="auto"/>
            <w:vAlign w:val="center"/>
          </w:tcPr>
          <w:p w14:paraId="5594FA58"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w:t>
            </w:r>
          </w:p>
        </w:tc>
        <w:tc>
          <w:tcPr>
            <w:tcW w:w="2286" w:type="dxa"/>
            <w:tcBorders>
              <w:top w:val="single" w:sz="4" w:space="0" w:color="000000"/>
              <w:left w:val="single" w:sz="4" w:space="0" w:color="auto"/>
              <w:bottom w:val="single" w:sz="4" w:space="0" w:color="000000"/>
              <w:right w:val="single" w:sz="4" w:space="0" w:color="000000"/>
            </w:tcBorders>
            <w:shd w:val="clear" w:color="auto" w:fill="auto"/>
            <w:vAlign w:val="center"/>
          </w:tcPr>
          <w:p w14:paraId="4F54D55D"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0</w:t>
            </w:r>
          </w:p>
        </w:tc>
      </w:tr>
      <w:tr w:rsidR="00940686" w:rsidRPr="00891296" w14:paraId="0DE5F424" w14:textId="77777777" w:rsidTr="006A5B98">
        <w:tblPrEx>
          <w:tblCellMar>
            <w:left w:w="108" w:type="dxa"/>
            <w:right w:w="108" w:type="dxa"/>
          </w:tblCellMar>
        </w:tblPrEx>
        <w:tc>
          <w:tcPr>
            <w:tcW w:w="2437" w:type="dxa"/>
            <w:tcBorders>
              <w:top w:val="single" w:sz="4" w:space="0" w:color="000000"/>
              <w:left w:val="single" w:sz="4" w:space="0" w:color="000000"/>
              <w:bottom w:val="single" w:sz="4" w:space="0" w:color="000000"/>
            </w:tcBorders>
            <w:shd w:val="clear" w:color="auto" w:fill="auto"/>
          </w:tcPr>
          <w:p w14:paraId="448662CE"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в т.ч. ДТП</w:t>
            </w:r>
          </w:p>
        </w:tc>
        <w:tc>
          <w:tcPr>
            <w:tcW w:w="646" w:type="dxa"/>
            <w:tcBorders>
              <w:top w:val="single" w:sz="4" w:space="0" w:color="000000"/>
              <w:left w:val="single" w:sz="4" w:space="0" w:color="000000"/>
              <w:bottom w:val="single" w:sz="4" w:space="0" w:color="000000"/>
            </w:tcBorders>
            <w:shd w:val="clear" w:color="auto" w:fill="auto"/>
            <w:vAlign w:val="center"/>
          </w:tcPr>
          <w:p w14:paraId="72894D34"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4</w:t>
            </w:r>
          </w:p>
        </w:tc>
        <w:tc>
          <w:tcPr>
            <w:tcW w:w="646" w:type="dxa"/>
            <w:tcBorders>
              <w:top w:val="single" w:sz="4" w:space="0" w:color="000000"/>
              <w:left w:val="single" w:sz="4" w:space="0" w:color="000000"/>
              <w:bottom w:val="single" w:sz="4" w:space="0" w:color="000000"/>
            </w:tcBorders>
            <w:shd w:val="clear" w:color="auto" w:fill="auto"/>
            <w:vAlign w:val="center"/>
          </w:tcPr>
          <w:p w14:paraId="1863B1F7"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5</w:t>
            </w:r>
          </w:p>
        </w:tc>
        <w:tc>
          <w:tcPr>
            <w:tcW w:w="902" w:type="dxa"/>
            <w:tcBorders>
              <w:top w:val="single" w:sz="4" w:space="0" w:color="000000"/>
              <w:left w:val="single" w:sz="4" w:space="0" w:color="000000"/>
              <w:bottom w:val="single" w:sz="4" w:space="0" w:color="000000"/>
            </w:tcBorders>
            <w:shd w:val="clear" w:color="auto" w:fill="auto"/>
            <w:vAlign w:val="center"/>
          </w:tcPr>
          <w:p w14:paraId="43AEFDC3"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3</w:t>
            </w:r>
          </w:p>
        </w:tc>
        <w:tc>
          <w:tcPr>
            <w:tcW w:w="903" w:type="dxa"/>
            <w:tcBorders>
              <w:top w:val="single" w:sz="4" w:space="0" w:color="000000"/>
              <w:left w:val="single" w:sz="4" w:space="0" w:color="000000"/>
              <w:bottom w:val="single" w:sz="4" w:space="0" w:color="000000"/>
              <w:right w:val="single" w:sz="4" w:space="0" w:color="auto"/>
            </w:tcBorders>
            <w:shd w:val="clear" w:color="auto" w:fill="auto"/>
            <w:vAlign w:val="center"/>
          </w:tcPr>
          <w:p w14:paraId="2B4A020D"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3</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513D68E4"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3</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3BEDC733"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w:t>
            </w:r>
          </w:p>
        </w:tc>
        <w:tc>
          <w:tcPr>
            <w:tcW w:w="1279" w:type="dxa"/>
            <w:tcBorders>
              <w:top w:val="single" w:sz="4" w:space="0" w:color="000000"/>
              <w:left w:val="single" w:sz="4" w:space="0" w:color="auto"/>
              <w:bottom w:val="single" w:sz="4" w:space="0" w:color="000000"/>
              <w:right w:val="single" w:sz="4" w:space="0" w:color="auto"/>
            </w:tcBorders>
            <w:shd w:val="clear" w:color="auto" w:fill="auto"/>
            <w:vAlign w:val="center"/>
          </w:tcPr>
          <w:p w14:paraId="2BFFB73C"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w:t>
            </w:r>
          </w:p>
        </w:tc>
        <w:tc>
          <w:tcPr>
            <w:tcW w:w="2286" w:type="dxa"/>
            <w:tcBorders>
              <w:top w:val="single" w:sz="4" w:space="0" w:color="000000"/>
              <w:left w:val="single" w:sz="4" w:space="0" w:color="auto"/>
              <w:bottom w:val="single" w:sz="4" w:space="0" w:color="000000"/>
              <w:right w:val="single" w:sz="4" w:space="0" w:color="000000"/>
            </w:tcBorders>
            <w:shd w:val="clear" w:color="auto" w:fill="auto"/>
            <w:vAlign w:val="center"/>
          </w:tcPr>
          <w:p w14:paraId="0C254C1F"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0</w:t>
            </w:r>
          </w:p>
        </w:tc>
      </w:tr>
      <w:tr w:rsidR="00940686" w:rsidRPr="00891296" w14:paraId="1622FA0C" w14:textId="77777777" w:rsidTr="006A5B98">
        <w:tblPrEx>
          <w:tblCellMar>
            <w:left w:w="108" w:type="dxa"/>
            <w:right w:w="108" w:type="dxa"/>
          </w:tblCellMar>
        </w:tblPrEx>
        <w:tc>
          <w:tcPr>
            <w:tcW w:w="2437" w:type="dxa"/>
            <w:tcBorders>
              <w:top w:val="single" w:sz="4" w:space="0" w:color="000000"/>
              <w:left w:val="single" w:sz="4" w:space="0" w:color="000000"/>
              <w:bottom w:val="single" w:sz="4" w:space="0" w:color="000000"/>
            </w:tcBorders>
            <w:shd w:val="clear" w:color="auto" w:fill="auto"/>
          </w:tcPr>
          <w:p w14:paraId="49D3C95E"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отравлений алкоголем</w:t>
            </w:r>
          </w:p>
        </w:tc>
        <w:tc>
          <w:tcPr>
            <w:tcW w:w="646" w:type="dxa"/>
            <w:tcBorders>
              <w:top w:val="single" w:sz="4" w:space="0" w:color="000000"/>
              <w:left w:val="single" w:sz="4" w:space="0" w:color="000000"/>
              <w:bottom w:val="single" w:sz="4" w:space="0" w:color="000000"/>
            </w:tcBorders>
            <w:shd w:val="clear" w:color="auto" w:fill="auto"/>
            <w:vAlign w:val="center"/>
          </w:tcPr>
          <w:p w14:paraId="5CE0EF24"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4</w:t>
            </w:r>
          </w:p>
        </w:tc>
        <w:tc>
          <w:tcPr>
            <w:tcW w:w="646" w:type="dxa"/>
            <w:tcBorders>
              <w:top w:val="single" w:sz="4" w:space="0" w:color="000000"/>
              <w:left w:val="single" w:sz="4" w:space="0" w:color="000000"/>
              <w:bottom w:val="single" w:sz="4" w:space="0" w:color="000000"/>
            </w:tcBorders>
            <w:shd w:val="clear" w:color="auto" w:fill="auto"/>
            <w:vAlign w:val="center"/>
          </w:tcPr>
          <w:p w14:paraId="3C4329AC"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3</w:t>
            </w:r>
          </w:p>
        </w:tc>
        <w:tc>
          <w:tcPr>
            <w:tcW w:w="902" w:type="dxa"/>
            <w:tcBorders>
              <w:top w:val="single" w:sz="4" w:space="0" w:color="000000"/>
              <w:left w:val="single" w:sz="4" w:space="0" w:color="000000"/>
              <w:bottom w:val="single" w:sz="4" w:space="0" w:color="000000"/>
            </w:tcBorders>
            <w:shd w:val="clear" w:color="auto" w:fill="auto"/>
            <w:vAlign w:val="center"/>
          </w:tcPr>
          <w:p w14:paraId="77A26D0B"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6</w:t>
            </w:r>
          </w:p>
        </w:tc>
        <w:tc>
          <w:tcPr>
            <w:tcW w:w="903" w:type="dxa"/>
            <w:tcBorders>
              <w:top w:val="single" w:sz="4" w:space="0" w:color="000000"/>
              <w:left w:val="single" w:sz="4" w:space="0" w:color="000000"/>
              <w:bottom w:val="single" w:sz="4" w:space="0" w:color="000000"/>
              <w:right w:val="single" w:sz="4" w:space="0" w:color="auto"/>
            </w:tcBorders>
            <w:shd w:val="clear" w:color="auto" w:fill="auto"/>
            <w:vAlign w:val="center"/>
          </w:tcPr>
          <w:p w14:paraId="2D3E3CBA"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10</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47AC7D9E"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4</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3F5BEC44"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4</w:t>
            </w:r>
          </w:p>
        </w:tc>
        <w:tc>
          <w:tcPr>
            <w:tcW w:w="1279" w:type="dxa"/>
            <w:tcBorders>
              <w:top w:val="single" w:sz="4" w:space="0" w:color="000000"/>
              <w:left w:val="single" w:sz="4" w:space="0" w:color="auto"/>
              <w:bottom w:val="single" w:sz="4" w:space="0" w:color="000000"/>
              <w:right w:val="single" w:sz="4" w:space="0" w:color="auto"/>
            </w:tcBorders>
            <w:shd w:val="clear" w:color="auto" w:fill="auto"/>
            <w:vAlign w:val="center"/>
          </w:tcPr>
          <w:p w14:paraId="4483CCB0"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4</w:t>
            </w:r>
          </w:p>
        </w:tc>
        <w:tc>
          <w:tcPr>
            <w:tcW w:w="2286" w:type="dxa"/>
            <w:tcBorders>
              <w:top w:val="single" w:sz="4" w:space="0" w:color="000000"/>
              <w:left w:val="single" w:sz="4" w:space="0" w:color="auto"/>
              <w:bottom w:val="single" w:sz="4" w:space="0" w:color="000000"/>
              <w:right w:val="single" w:sz="4" w:space="0" w:color="000000"/>
            </w:tcBorders>
            <w:shd w:val="clear" w:color="auto" w:fill="auto"/>
            <w:vAlign w:val="center"/>
          </w:tcPr>
          <w:p w14:paraId="0F504991"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3</w:t>
            </w:r>
          </w:p>
        </w:tc>
      </w:tr>
      <w:tr w:rsidR="00940686" w:rsidRPr="00891296" w14:paraId="3CC94A4E" w14:textId="77777777" w:rsidTr="006A5B98">
        <w:tblPrEx>
          <w:tblCellMar>
            <w:left w:w="108" w:type="dxa"/>
            <w:right w:w="108" w:type="dxa"/>
          </w:tblCellMar>
        </w:tblPrEx>
        <w:tc>
          <w:tcPr>
            <w:tcW w:w="2437" w:type="dxa"/>
            <w:tcBorders>
              <w:top w:val="single" w:sz="4" w:space="0" w:color="000000"/>
              <w:left w:val="single" w:sz="4" w:space="0" w:color="000000"/>
              <w:bottom w:val="single" w:sz="4" w:space="0" w:color="000000"/>
            </w:tcBorders>
            <w:shd w:val="clear" w:color="auto" w:fill="auto"/>
          </w:tcPr>
          <w:p w14:paraId="56DF64F1"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прочих случайных отравлений</w:t>
            </w:r>
          </w:p>
        </w:tc>
        <w:tc>
          <w:tcPr>
            <w:tcW w:w="646" w:type="dxa"/>
            <w:tcBorders>
              <w:top w:val="single" w:sz="4" w:space="0" w:color="000000"/>
              <w:left w:val="single" w:sz="4" w:space="0" w:color="000000"/>
              <w:bottom w:val="single" w:sz="4" w:space="0" w:color="000000"/>
            </w:tcBorders>
            <w:shd w:val="clear" w:color="auto" w:fill="auto"/>
            <w:vAlign w:val="center"/>
          </w:tcPr>
          <w:p w14:paraId="53304F6F"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6</w:t>
            </w:r>
          </w:p>
        </w:tc>
        <w:tc>
          <w:tcPr>
            <w:tcW w:w="646" w:type="dxa"/>
            <w:tcBorders>
              <w:top w:val="single" w:sz="4" w:space="0" w:color="000000"/>
              <w:left w:val="single" w:sz="4" w:space="0" w:color="000000"/>
              <w:bottom w:val="single" w:sz="4" w:space="0" w:color="000000"/>
            </w:tcBorders>
            <w:shd w:val="clear" w:color="auto" w:fill="auto"/>
            <w:vAlign w:val="center"/>
          </w:tcPr>
          <w:p w14:paraId="7F644603"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7</w:t>
            </w:r>
          </w:p>
        </w:tc>
        <w:tc>
          <w:tcPr>
            <w:tcW w:w="902" w:type="dxa"/>
            <w:tcBorders>
              <w:top w:val="single" w:sz="4" w:space="0" w:color="000000"/>
              <w:left w:val="single" w:sz="4" w:space="0" w:color="000000"/>
              <w:bottom w:val="single" w:sz="4" w:space="0" w:color="000000"/>
            </w:tcBorders>
            <w:shd w:val="clear" w:color="auto" w:fill="auto"/>
            <w:vAlign w:val="center"/>
          </w:tcPr>
          <w:p w14:paraId="44DEE87C"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6</w:t>
            </w:r>
          </w:p>
        </w:tc>
        <w:tc>
          <w:tcPr>
            <w:tcW w:w="903" w:type="dxa"/>
            <w:tcBorders>
              <w:top w:val="single" w:sz="4" w:space="0" w:color="000000"/>
              <w:left w:val="single" w:sz="4" w:space="0" w:color="000000"/>
              <w:bottom w:val="single" w:sz="4" w:space="0" w:color="000000"/>
              <w:right w:val="single" w:sz="4" w:space="0" w:color="auto"/>
            </w:tcBorders>
            <w:shd w:val="clear" w:color="auto" w:fill="auto"/>
            <w:vAlign w:val="center"/>
          </w:tcPr>
          <w:p w14:paraId="3689BF94"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6</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5D876522"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0</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2E3FB76C"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4</w:t>
            </w:r>
          </w:p>
        </w:tc>
        <w:tc>
          <w:tcPr>
            <w:tcW w:w="1279" w:type="dxa"/>
            <w:tcBorders>
              <w:top w:val="single" w:sz="4" w:space="0" w:color="000000"/>
              <w:left w:val="single" w:sz="4" w:space="0" w:color="auto"/>
              <w:bottom w:val="single" w:sz="4" w:space="0" w:color="000000"/>
              <w:right w:val="single" w:sz="4" w:space="0" w:color="auto"/>
            </w:tcBorders>
            <w:shd w:val="clear" w:color="auto" w:fill="auto"/>
            <w:vAlign w:val="center"/>
          </w:tcPr>
          <w:p w14:paraId="5D6C7D8E"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w:t>
            </w:r>
          </w:p>
        </w:tc>
        <w:tc>
          <w:tcPr>
            <w:tcW w:w="2286" w:type="dxa"/>
            <w:tcBorders>
              <w:top w:val="single" w:sz="4" w:space="0" w:color="000000"/>
              <w:left w:val="single" w:sz="4" w:space="0" w:color="auto"/>
              <w:bottom w:val="single" w:sz="4" w:space="0" w:color="000000"/>
              <w:right w:val="single" w:sz="4" w:space="0" w:color="000000"/>
            </w:tcBorders>
            <w:shd w:val="clear" w:color="auto" w:fill="auto"/>
            <w:vAlign w:val="center"/>
          </w:tcPr>
          <w:p w14:paraId="261989D4"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w:t>
            </w:r>
          </w:p>
        </w:tc>
      </w:tr>
      <w:tr w:rsidR="00940686" w:rsidRPr="00891296" w14:paraId="14A89D09" w14:textId="77777777" w:rsidTr="006A5B98">
        <w:tblPrEx>
          <w:tblCellMar>
            <w:left w:w="108" w:type="dxa"/>
            <w:right w:w="108" w:type="dxa"/>
          </w:tblCellMar>
        </w:tblPrEx>
        <w:tc>
          <w:tcPr>
            <w:tcW w:w="2437" w:type="dxa"/>
            <w:tcBorders>
              <w:top w:val="single" w:sz="4" w:space="0" w:color="000000"/>
              <w:left w:val="single" w:sz="4" w:space="0" w:color="000000"/>
              <w:bottom w:val="single" w:sz="4" w:space="0" w:color="000000"/>
            </w:tcBorders>
            <w:shd w:val="clear" w:color="auto" w:fill="auto"/>
          </w:tcPr>
          <w:p w14:paraId="11346655"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самоубийств</w:t>
            </w:r>
          </w:p>
        </w:tc>
        <w:tc>
          <w:tcPr>
            <w:tcW w:w="646" w:type="dxa"/>
            <w:tcBorders>
              <w:top w:val="single" w:sz="4" w:space="0" w:color="000000"/>
              <w:left w:val="single" w:sz="4" w:space="0" w:color="000000"/>
              <w:bottom w:val="single" w:sz="4" w:space="0" w:color="000000"/>
            </w:tcBorders>
            <w:shd w:val="clear" w:color="auto" w:fill="auto"/>
            <w:vAlign w:val="center"/>
          </w:tcPr>
          <w:p w14:paraId="2246961C"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9</w:t>
            </w:r>
          </w:p>
        </w:tc>
        <w:tc>
          <w:tcPr>
            <w:tcW w:w="646" w:type="dxa"/>
            <w:tcBorders>
              <w:top w:val="single" w:sz="4" w:space="0" w:color="000000"/>
              <w:left w:val="single" w:sz="4" w:space="0" w:color="000000"/>
              <w:bottom w:val="single" w:sz="4" w:space="0" w:color="000000"/>
            </w:tcBorders>
            <w:shd w:val="clear" w:color="auto" w:fill="auto"/>
            <w:vAlign w:val="center"/>
          </w:tcPr>
          <w:p w14:paraId="08F971BD"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7</w:t>
            </w:r>
          </w:p>
        </w:tc>
        <w:tc>
          <w:tcPr>
            <w:tcW w:w="902" w:type="dxa"/>
            <w:tcBorders>
              <w:top w:val="single" w:sz="4" w:space="0" w:color="000000"/>
              <w:left w:val="single" w:sz="4" w:space="0" w:color="000000"/>
              <w:bottom w:val="single" w:sz="4" w:space="0" w:color="000000"/>
            </w:tcBorders>
            <w:shd w:val="clear" w:color="auto" w:fill="auto"/>
            <w:vAlign w:val="center"/>
          </w:tcPr>
          <w:p w14:paraId="648D10A9"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8</w:t>
            </w:r>
          </w:p>
        </w:tc>
        <w:tc>
          <w:tcPr>
            <w:tcW w:w="903" w:type="dxa"/>
            <w:tcBorders>
              <w:top w:val="single" w:sz="4" w:space="0" w:color="000000"/>
              <w:left w:val="single" w:sz="4" w:space="0" w:color="000000"/>
              <w:bottom w:val="single" w:sz="4" w:space="0" w:color="000000"/>
              <w:right w:val="single" w:sz="4" w:space="0" w:color="auto"/>
            </w:tcBorders>
            <w:shd w:val="clear" w:color="auto" w:fill="auto"/>
            <w:vAlign w:val="center"/>
          </w:tcPr>
          <w:p w14:paraId="12C51BA8"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11</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2EC2C3F7"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6</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00E49C99"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8</w:t>
            </w:r>
          </w:p>
        </w:tc>
        <w:tc>
          <w:tcPr>
            <w:tcW w:w="1279" w:type="dxa"/>
            <w:tcBorders>
              <w:top w:val="single" w:sz="4" w:space="0" w:color="000000"/>
              <w:left w:val="single" w:sz="4" w:space="0" w:color="auto"/>
              <w:bottom w:val="single" w:sz="4" w:space="0" w:color="000000"/>
              <w:right w:val="single" w:sz="4" w:space="0" w:color="auto"/>
            </w:tcBorders>
            <w:shd w:val="clear" w:color="auto" w:fill="auto"/>
            <w:vAlign w:val="center"/>
          </w:tcPr>
          <w:p w14:paraId="5D584018"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w:t>
            </w:r>
          </w:p>
        </w:tc>
        <w:tc>
          <w:tcPr>
            <w:tcW w:w="2286" w:type="dxa"/>
            <w:tcBorders>
              <w:top w:val="single" w:sz="4" w:space="0" w:color="000000"/>
              <w:left w:val="single" w:sz="4" w:space="0" w:color="auto"/>
              <w:bottom w:val="single" w:sz="4" w:space="0" w:color="000000"/>
              <w:right w:val="single" w:sz="4" w:space="0" w:color="000000"/>
            </w:tcBorders>
            <w:shd w:val="clear" w:color="auto" w:fill="auto"/>
            <w:vAlign w:val="center"/>
          </w:tcPr>
          <w:p w14:paraId="1D9FC07F"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w:t>
            </w:r>
          </w:p>
        </w:tc>
      </w:tr>
      <w:tr w:rsidR="00940686" w:rsidRPr="00891296" w14:paraId="2EC115F9" w14:textId="77777777" w:rsidTr="006A5B98">
        <w:tblPrEx>
          <w:tblCellMar>
            <w:left w:w="108" w:type="dxa"/>
            <w:right w:w="108" w:type="dxa"/>
          </w:tblCellMar>
        </w:tblPrEx>
        <w:tc>
          <w:tcPr>
            <w:tcW w:w="2437" w:type="dxa"/>
            <w:tcBorders>
              <w:top w:val="single" w:sz="4" w:space="0" w:color="000000"/>
              <w:left w:val="single" w:sz="4" w:space="0" w:color="000000"/>
              <w:bottom w:val="single" w:sz="4" w:space="0" w:color="000000"/>
            </w:tcBorders>
            <w:shd w:val="clear" w:color="auto" w:fill="auto"/>
          </w:tcPr>
          <w:p w14:paraId="239D0E08"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убийств</w:t>
            </w:r>
          </w:p>
        </w:tc>
        <w:tc>
          <w:tcPr>
            <w:tcW w:w="646" w:type="dxa"/>
            <w:tcBorders>
              <w:top w:val="single" w:sz="4" w:space="0" w:color="000000"/>
              <w:left w:val="single" w:sz="4" w:space="0" w:color="000000"/>
              <w:bottom w:val="single" w:sz="4" w:space="0" w:color="000000"/>
            </w:tcBorders>
            <w:shd w:val="clear" w:color="auto" w:fill="auto"/>
            <w:vAlign w:val="center"/>
          </w:tcPr>
          <w:p w14:paraId="5B2FFF61"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1</w:t>
            </w:r>
          </w:p>
        </w:tc>
        <w:tc>
          <w:tcPr>
            <w:tcW w:w="646" w:type="dxa"/>
            <w:tcBorders>
              <w:top w:val="single" w:sz="4" w:space="0" w:color="000000"/>
              <w:left w:val="single" w:sz="4" w:space="0" w:color="000000"/>
              <w:bottom w:val="single" w:sz="4" w:space="0" w:color="000000"/>
            </w:tcBorders>
            <w:shd w:val="clear" w:color="auto" w:fill="auto"/>
            <w:vAlign w:val="center"/>
          </w:tcPr>
          <w:p w14:paraId="5B650819"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1</w:t>
            </w:r>
          </w:p>
        </w:tc>
        <w:tc>
          <w:tcPr>
            <w:tcW w:w="902" w:type="dxa"/>
            <w:tcBorders>
              <w:top w:val="single" w:sz="4" w:space="0" w:color="000000"/>
              <w:left w:val="single" w:sz="4" w:space="0" w:color="000000"/>
              <w:bottom w:val="single" w:sz="4" w:space="0" w:color="000000"/>
            </w:tcBorders>
            <w:shd w:val="clear" w:color="auto" w:fill="auto"/>
            <w:vAlign w:val="center"/>
          </w:tcPr>
          <w:p w14:paraId="4DF49B72"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0</w:t>
            </w:r>
          </w:p>
        </w:tc>
        <w:tc>
          <w:tcPr>
            <w:tcW w:w="903" w:type="dxa"/>
            <w:tcBorders>
              <w:top w:val="single" w:sz="4" w:space="0" w:color="000000"/>
              <w:left w:val="single" w:sz="4" w:space="0" w:color="000000"/>
              <w:bottom w:val="single" w:sz="4" w:space="0" w:color="000000"/>
              <w:right w:val="single" w:sz="4" w:space="0" w:color="auto"/>
            </w:tcBorders>
            <w:shd w:val="clear" w:color="auto" w:fill="auto"/>
            <w:vAlign w:val="center"/>
          </w:tcPr>
          <w:p w14:paraId="3BFC41A0"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0</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576E6F77"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0</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42B707FD"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0</w:t>
            </w:r>
          </w:p>
        </w:tc>
        <w:tc>
          <w:tcPr>
            <w:tcW w:w="1279" w:type="dxa"/>
            <w:tcBorders>
              <w:top w:val="single" w:sz="4" w:space="0" w:color="000000"/>
              <w:left w:val="single" w:sz="4" w:space="0" w:color="auto"/>
              <w:bottom w:val="single" w:sz="4" w:space="0" w:color="000000"/>
              <w:right w:val="single" w:sz="4" w:space="0" w:color="auto"/>
            </w:tcBorders>
            <w:shd w:val="clear" w:color="auto" w:fill="auto"/>
            <w:vAlign w:val="center"/>
          </w:tcPr>
          <w:p w14:paraId="02BA5400"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0</w:t>
            </w:r>
          </w:p>
        </w:tc>
        <w:tc>
          <w:tcPr>
            <w:tcW w:w="2286" w:type="dxa"/>
            <w:tcBorders>
              <w:top w:val="single" w:sz="4" w:space="0" w:color="000000"/>
              <w:left w:val="single" w:sz="4" w:space="0" w:color="auto"/>
              <w:bottom w:val="single" w:sz="4" w:space="0" w:color="000000"/>
              <w:right w:val="single" w:sz="4" w:space="0" w:color="000000"/>
            </w:tcBorders>
            <w:shd w:val="clear" w:color="auto" w:fill="auto"/>
            <w:vAlign w:val="center"/>
          </w:tcPr>
          <w:p w14:paraId="4135245F"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0</w:t>
            </w:r>
          </w:p>
        </w:tc>
      </w:tr>
      <w:tr w:rsidR="00940686" w:rsidRPr="00891296" w14:paraId="28CF25EC" w14:textId="77777777" w:rsidTr="006A5B98">
        <w:tblPrEx>
          <w:tblCellMar>
            <w:left w:w="108" w:type="dxa"/>
            <w:right w:w="108" w:type="dxa"/>
          </w:tblCellMar>
        </w:tblPrEx>
        <w:tc>
          <w:tcPr>
            <w:tcW w:w="2437" w:type="dxa"/>
            <w:tcBorders>
              <w:top w:val="single" w:sz="4" w:space="0" w:color="000000"/>
              <w:left w:val="single" w:sz="4" w:space="0" w:color="000000"/>
              <w:bottom w:val="single" w:sz="4" w:space="0" w:color="000000"/>
            </w:tcBorders>
            <w:shd w:val="clear" w:color="auto" w:fill="auto"/>
          </w:tcPr>
          <w:p w14:paraId="4074CA8C"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случайных утоплений</w:t>
            </w:r>
          </w:p>
        </w:tc>
        <w:tc>
          <w:tcPr>
            <w:tcW w:w="646" w:type="dxa"/>
            <w:tcBorders>
              <w:top w:val="single" w:sz="4" w:space="0" w:color="000000"/>
              <w:left w:val="single" w:sz="4" w:space="0" w:color="000000"/>
              <w:bottom w:val="single" w:sz="4" w:space="0" w:color="000000"/>
            </w:tcBorders>
            <w:shd w:val="clear" w:color="auto" w:fill="auto"/>
            <w:vAlign w:val="center"/>
          </w:tcPr>
          <w:p w14:paraId="5B8B3593"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1</w:t>
            </w:r>
          </w:p>
        </w:tc>
        <w:tc>
          <w:tcPr>
            <w:tcW w:w="646" w:type="dxa"/>
            <w:tcBorders>
              <w:top w:val="single" w:sz="4" w:space="0" w:color="000000"/>
              <w:left w:val="single" w:sz="4" w:space="0" w:color="000000"/>
              <w:bottom w:val="single" w:sz="4" w:space="0" w:color="000000"/>
            </w:tcBorders>
            <w:shd w:val="clear" w:color="auto" w:fill="auto"/>
            <w:vAlign w:val="center"/>
          </w:tcPr>
          <w:p w14:paraId="069324A5"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0</w:t>
            </w:r>
          </w:p>
        </w:tc>
        <w:tc>
          <w:tcPr>
            <w:tcW w:w="902" w:type="dxa"/>
            <w:tcBorders>
              <w:top w:val="single" w:sz="4" w:space="0" w:color="000000"/>
              <w:left w:val="single" w:sz="4" w:space="0" w:color="000000"/>
              <w:bottom w:val="single" w:sz="4" w:space="0" w:color="000000"/>
            </w:tcBorders>
            <w:shd w:val="clear" w:color="auto" w:fill="auto"/>
            <w:vAlign w:val="center"/>
          </w:tcPr>
          <w:p w14:paraId="55F1720E"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1</w:t>
            </w:r>
          </w:p>
        </w:tc>
        <w:tc>
          <w:tcPr>
            <w:tcW w:w="903" w:type="dxa"/>
            <w:tcBorders>
              <w:top w:val="single" w:sz="4" w:space="0" w:color="000000"/>
              <w:left w:val="single" w:sz="4" w:space="0" w:color="000000"/>
              <w:bottom w:val="single" w:sz="4" w:space="0" w:color="000000"/>
              <w:right w:val="single" w:sz="4" w:space="0" w:color="auto"/>
            </w:tcBorders>
            <w:shd w:val="clear" w:color="auto" w:fill="auto"/>
            <w:vAlign w:val="center"/>
          </w:tcPr>
          <w:p w14:paraId="2AB1720E"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0</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74715D4C"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3C152120"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w:t>
            </w:r>
          </w:p>
        </w:tc>
        <w:tc>
          <w:tcPr>
            <w:tcW w:w="1279" w:type="dxa"/>
            <w:tcBorders>
              <w:top w:val="single" w:sz="4" w:space="0" w:color="000000"/>
              <w:left w:val="single" w:sz="4" w:space="0" w:color="auto"/>
              <w:bottom w:val="single" w:sz="4" w:space="0" w:color="000000"/>
              <w:right w:val="single" w:sz="4" w:space="0" w:color="auto"/>
            </w:tcBorders>
            <w:shd w:val="clear" w:color="auto" w:fill="auto"/>
            <w:vAlign w:val="center"/>
          </w:tcPr>
          <w:p w14:paraId="11A48D7D"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w:t>
            </w:r>
          </w:p>
        </w:tc>
        <w:tc>
          <w:tcPr>
            <w:tcW w:w="2286" w:type="dxa"/>
            <w:tcBorders>
              <w:top w:val="single" w:sz="4" w:space="0" w:color="000000"/>
              <w:left w:val="single" w:sz="4" w:space="0" w:color="auto"/>
              <w:bottom w:val="single" w:sz="4" w:space="0" w:color="000000"/>
              <w:right w:val="single" w:sz="4" w:space="0" w:color="000000"/>
            </w:tcBorders>
            <w:shd w:val="clear" w:color="auto" w:fill="auto"/>
            <w:vAlign w:val="center"/>
          </w:tcPr>
          <w:p w14:paraId="70D4A51C"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0</w:t>
            </w:r>
          </w:p>
        </w:tc>
      </w:tr>
      <w:tr w:rsidR="00940686" w:rsidRPr="00891296" w14:paraId="30F05B79" w14:textId="77777777" w:rsidTr="006A5B98">
        <w:tblPrEx>
          <w:tblCellMar>
            <w:left w:w="108" w:type="dxa"/>
            <w:right w:w="108" w:type="dxa"/>
          </w:tblCellMar>
        </w:tblPrEx>
        <w:tc>
          <w:tcPr>
            <w:tcW w:w="2437" w:type="dxa"/>
            <w:tcBorders>
              <w:top w:val="single" w:sz="4" w:space="0" w:color="000000"/>
              <w:left w:val="single" w:sz="4" w:space="0" w:color="000000"/>
              <w:bottom w:val="single" w:sz="4" w:space="0" w:color="000000"/>
            </w:tcBorders>
            <w:shd w:val="clear" w:color="auto" w:fill="auto"/>
          </w:tcPr>
          <w:p w14:paraId="2DEEA73A"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sz w:val="20"/>
                <w:szCs w:val="20"/>
              </w:rPr>
              <w:t>Болезни органов пищеварения</w:t>
            </w:r>
          </w:p>
        </w:tc>
        <w:tc>
          <w:tcPr>
            <w:tcW w:w="646" w:type="dxa"/>
            <w:tcBorders>
              <w:top w:val="single" w:sz="4" w:space="0" w:color="000000"/>
              <w:left w:val="single" w:sz="4" w:space="0" w:color="000000"/>
              <w:bottom w:val="single" w:sz="4" w:space="0" w:color="000000"/>
            </w:tcBorders>
            <w:shd w:val="clear" w:color="auto" w:fill="auto"/>
            <w:vAlign w:val="center"/>
          </w:tcPr>
          <w:p w14:paraId="37922367"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b/>
                <w:sz w:val="20"/>
                <w:szCs w:val="20"/>
              </w:rPr>
              <w:t>15</w:t>
            </w:r>
          </w:p>
        </w:tc>
        <w:tc>
          <w:tcPr>
            <w:tcW w:w="646" w:type="dxa"/>
            <w:tcBorders>
              <w:top w:val="single" w:sz="4" w:space="0" w:color="000000"/>
              <w:left w:val="single" w:sz="4" w:space="0" w:color="000000"/>
              <w:bottom w:val="single" w:sz="4" w:space="0" w:color="000000"/>
            </w:tcBorders>
            <w:shd w:val="clear" w:color="auto" w:fill="auto"/>
            <w:vAlign w:val="center"/>
          </w:tcPr>
          <w:p w14:paraId="7C64FD42"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b/>
                <w:sz w:val="20"/>
                <w:szCs w:val="20"/>
              </w:rPr>
              <w:t>14</w:t>
            </w:r>
          </w:p>
        </w:tc>
        <w:tc>
          <w:tcPr>
            <w:tcW w:w="902" w:type="dxa"/>
            <w:tcBorders>
              <w:top w:val="single" w:sz="4" w:space="0" w:color="000000"/>
              <w:left w:val="single" w:sz="4" w:space="0" w:color="000000"/>
              <w:bottom w:val="single" w:sz="4" w:space="0" w:color="000000"/>
            </w:tcBorders>
            <w:shd w:val="clear" w:color="auto" w:fill="auto"/>
            <w:vAlign w:val="center"/>
          </w:tcPr>
          <w:p w14:paraId="4954BAD2"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b/>
                <w:sz w:val="20"/>
                <w:szCs w:val="20"/>
              </w:rPr>
              <w:t>21</w:t>
            </w:r>
          </w:p>
        </w:tc>
        <w:tc>
          <w:tcPr>
            <w:tcW w:w="903" w:type="dxa"/>
            <w:tcBorders>
              <w:top w:val="single" w:sz="4" w:space="0" w:color="000000"/>
              <w:left w:val="single" w:sz="4" w:space="0" w:color="000000"/>
              <w:bottom w:val="single" w:sz="4" w:space="0" w:color="000000"/>
              <w:right w:val="single" w:sz="4" w:space="0" w:color="auto"/>
            </w:tcBorders>
            <w:shd w:val="clear" w:color="auto" w:fill="auto"/>
            <w:vAlign w:val="center"/>
          </w:tcPr>
          <w:p w14:paraId="528FEF37"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21</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76D90484"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12</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7E8F3F99"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10</w:t>
            </w:r>
          </w:p>
        </w:tc>
        <w:tc>
          <w:tcPr>
            <w:tcW w:w="1279" w:type="dxa"/>
            <w:tcBorders>
              <w:top w:val="single" w:sz="4" w:space="0" w:color="000000"/>
              <w:left w:val="single" w:sz="4" w:space="0" w:color="auto"/>
              <w:bottom w:val="single" w:sz="4" w:space="0" w:color="000000"/>
              <w:right w:val="single" w:sz="4" w:space="0" w:color="auto"/>
            </w:tcBorders>
            <w:shd w:val="clear" w:color="auto" w:fill="auto"/>
            <w:vAlign w:val="center"/>
          </w:tcPr>
          <w:p w14:paraId="5887D654"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16</w:t>
            </w:r>
          </w:p>
        </w:tc>
        <w:tc>
          <w:tcPr>
            <w:tcW w:w="2286" w:type="dxa"/>
            <w:tcBorders>
              <w:top w:val="single" w:sz="4" w:space="0" w:color="000000"/>
              <w:left w:val="single" w:sz="4" w:space="0" w:color="auto"/>
              <w:bottom w:val="single" w:sz="4" w:space="0" w:color="000000"/>
              <w:right w:val="single" w:sz="4" w:space="0" w:color="000000"/>
            </w:tcBorders>
            <w:shd w:val="clear" w:color="auto" w:fill="auto"/>
            <w:vAlign w:val="center"/>
          </w:tcPr>
          <w:p w14:paraId="6E363732"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18</w:t>
            </w:r>
          </w:p>
        </w:tc>
      </w:tr>
      <w:tr w:rsidR="00940686" w:rsidRPr="00891296" w14:paraId="4987FCD5" w14:textId="77777777" w:rsidTr="006A5B98">
        <w:tblPrEx>
          <w:tblCellMar>
            <w:left w:w="108" w:type="dxa"/>
            <w:right w:w="108" w:type="dxa"/>
          </w:tblCellMar>
        </w:tblPrEx>
        <w:tc>
          <w:tcPr>
            <w:tcW w:w="2437" w:type="dxa"/>
            <w:tcBorders>
              <w:top w:val="single" w:sz="4" w:space="0" w:color="000000"/>
              <w:left w:val="single" w:sz="4" w:space="0" w:color="000000"/>
              <w:bottom w:val="single" w:sz="4" w:space="0" w:color="000000"/>
            </w:tcBorders>
            <w:shd w:val="clear" w:color="auto" w:fill="auto"/>
          </w:tcPr>
          <w:p w14:paraId="0FF1F06D"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sz w:val="20"/>
                <w:szCs w:val="20"/>
              </w:rPr>
              <w:t>Болезни органов дыхания</w:t>
            </w:r>
          </w:p>
        </w:tc>
        <w:tc>
          <w:tcPr>
            <w:tcW w:w="646" w:type="dxa"/>
            <w:tcBorders>
              <w:top w:val="single" w:sz="4" w:space="0" w:color="000000"/>
              <w:left w:val="single" w:sz="4" w:space="0" w:color="000000"/>
              <w:bottom w:val="single" w:sz="4" w:space="0" w:color="000000"/>
            </w:tcBorders>
            <w:shd w:val="clear" w:color="auto" w:fill="auto"/>
            <w:vAlign w:val="center"/>
          </w:tcPr>
          <w:p w14:paraId="4FA1334E"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b/>
                <w:sz w:val="20"/>
                <w:szCs w:val="20"/>
              </w:rPr>
              <w:t>13</w:t>
            </w:r>
          </w:p>
        </w:tc>
        <w:tc>
          <w:tcPr>
            <w:tcW w:w="646" w:type="dxa"/>
            <w:tcBorders>
              <w:top w:val="single" w:sz="4" w:space="0" w:color="000000"/>
              <w:left w:val="single" w:sz="4" w:space="0" w:color="000000"/>
              <w:bottom w:val="single" w:sz="4" w:space="0" w:color="000000"/>
            </w:tcBorders>
            <w:shd w:val="clear" w:color="auto" w:fill="auto"/>
            <w:vAlign w:val="center"/>
          </w:tcPr>
          <w:p w14:paraId="763A0987"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b/>
                <w:sz w:val="20"/>
                <w:szCs w:val="20"/>
              </w:rPr>
              <w:t>8</w:t>
            </w:r>
          </w:p>
        </w:tc>
        <w:tc>
          <w:tcPr>
            <w:tcW w:w="902" w:type="dxa"/>
            <w:tcBorders>
              <w:top w:val="single" w:sz="4" w:space="0" w:color="000000"/>
              <w:left w:val="single" w:sz="4" w:space="0" w:color="000000"/>
              <w:bottom w:val="single" w:sz="4" w:space="0" w:color="000000"/>
            </w:tcBorders>
            <w:shd w:val="clear" w:color="auto" w:fill="auto"/>
            <w:vAlign w:val="center"/>
          </w:tcPr>
          <w:p w14:paraId="2B8C8A36"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b/>
                <w:sz w:val="20"/>
                <w:szCs w:val="20"/>
              </w:rPr>
              <w:t>24</w:t>
            </w:r>
          </w:p>
        </w:tc>
        <w:tc>
          <w:tcPr>
            <w:tcW w:w="903" w:type="dxa"/>
            <w:tcBorders>
              <w:top w:val="single" w:sz="4" w:space="0" w:color="000000"/>
              <w:left w:val="single" w:sz="4" w:space="0" w:color="000000"/>
              <w:bottom w:val="single" w:sz="4" w:space="0" w:color="000000"/>
              <w:right w:val="single" w:sz="4" w:space="0" w:color="auto"/>
            </w:tcBorders>
            <w:shd w:val="clear" w:color="auto" w:fill="auto"/>
            <w:vAlign w:val="center"/>
          </w:tcPr>
          <w:p w14:paraId="499F115C"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14</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7669C4CB"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8</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52AF9FCC"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14</w:t>
            </w:r>
          </w:p>
        </w:tc>
        <w:tc>
          <w:tcPr>
            <w:tcW w:w="1279" w:type="dxa"/>
            <w:tcBorders>
              <w:top w:val="single" w:sz="4" w:space="0" w:color="000000"/>
              <w:left w:val="single" w:sz="4" w:space="0" w:color="auto"/>
              <w:bottom w:val="single" w:sz="4" w:space="0" w:color="000000"/>
              <w:right w:val="single" w:sz="4" w:space="0" w:color="auto"/>
            </w:tcBorders>
            <w:shd w:val="clear" w:color="auto" w:fill="auto"/>
            <w:vAlign w:val="center"/>
          </w:tcPr>
          <w:p w14:paraId="36923F49"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9</w:t>
            </w:r>
          </w:p>
        </w:tc>
        <w:tc>
          <w:tcPr>
            <w:tcW w:w="2286" w:type="dxa"/>
            <w:tcBorders>
              <w:top w:val="single" w:sz="4" w:space="0" w:color="000000"/>
              <w:left w:val="single" w:sz="4" w:space="0" w:color="auto"/>
              <w:bottom w:val="single" w:sz="4" w:space="0" w:color="000000"/>
              <w:right w:val="single" w:sz="4" w:space="0" w:color="000000"/>
            </w:tcBorders>
            <w:shd w:val="clear" w:color="auto" w:fill="auto"/>
            <w:vAlign w:val="center"/>
          </w:tcPr>
          <w:p w14:paraId="239295C2"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9</w:t>
            </w:r>
          </w:p>
        </w:tc>
      </w:tr>
      <w:tr w:rsidR="00940686" w:rsidRPr="00891296" w14:paraId="1040D941" w14:textId="77777777" w:rsidTr="006A5B98">
        <w:tblPrEx>
          <w:tblCellMar>
            <w:left w:w="108" w:type="dxa"/>
            <w:right w:w="108" w:type="dxa"/>
          </w:tblCellMar>
        </w:tblPrEx>
        <w:tc>
          <w:tcPr>
            <w:tcW w:w="2437" w:type="dxa"/>
            <w:tcBorders>
              <w:top w:val="single" w:sz="4" w:space="0" w:color="000000"/>
              <w:left w:val="single" w:sz="4" w:space="0" w:color="000000"/>
              <w:bottom w:val="single" w:sz="4" w:space="0" w:color="000000"/>
            </w:tcBorders>
            <w:shd w:val="clear" w:color="auto" w:fill="auto"/>
          </w:tcPr>
          <w:p w14:paraId="00FB4A8E"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в т. ч. пневмонии всех форм</w:t>
            </w:r>
          </w:p>
        </w:tc>
        <w:tc>
          <w:tcPr>
            <w:tcW w:w="646" w:type="dxa"/>
            <w:tcBorders>
              <w:top w:val="single" w:sz="4" w:space="0" w:color="000000"/>
              <w:left w:val="single" w:sz="4" w:space="0" w:color="000000"/>
              <w:bottom w:val="single" w:sz="4" w:space="0" w:color="000000"/>
            </w:tcBorders>
            <w:shd w:val="clear" w:color="auto" w:fill="auto"/>
            <w:vAlign w:val="center"/>
          </w:tcPr>
          <w:p w14:paraId="4367CE87"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12</w:t>
            </w:r>
          </w:p>
        </w:tc>
        <w:tc>
          <w:tcPr>
            <w:tcW w:w="646" w:type="dxa"/>
            <w:tcBorders>
              <w:top w:val="single" w:sz="4" w:space="0" w:color="000000"/>
              <w:left w:val="single" w:sz="4" w:space="0" w:color="000000"/>
              <w:bottom w:val="single" w:sz="4" w:space="0" w:color="000000"/>
            </w:tcBorders>
            <w:shd w:val="clear" w:color="auto" w:fill="auto"/>
            <w:vAlign w:val="center"/>
          </w:tcPr>
          <w:p w14:paraId="006AD994"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4</w:t>
            </w:r>
          </w:p>
        </w:tc>
        <w:tc>
          <w:tcPr>
            <w:tcW w:w="902" w:type="dxa"/>
            <w:tcBorders>
              <w:top w:val="single" w:sz="4" w:space="0" w:color="000000"/>
              <w:left w:val="single" w:sz="4" w:space="0" w:color="000000"/>
              <w:bottom w:val="single" w:sz="4" w:space="0" w:color="000000"/>
            </w:tcBorders>
            <w:shd w:val="clear" w:color="auto" w:fill="auto"/>
            <w:vAlign w:val="center"/>
          </w:tcPr>
          <w:p w14:paraId="1E29BB1D"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21</w:t>
            </w:r>
          </w:p>
        </w:tc>
        <w:tc>
          <w:tcPr>
            <w:tcW w:w="903" w:type="dxa"/>
            <w:tcBorders>
              <w:top w:val="single" w:sz="4" w:space="0" w:color="000000"/>
              <w:left w:val="single" w:sz="4" w:space="0" w:color="000000"/>
              <w:bottom w:val="single" w:sz="4" w:space="0" w:color="000000"/>
              <w:right w:val="single" w:sz="4" w:space="0" w:color="auto"/>
            </w:tcBorders>
            <w:shd w:val="clear" w:color="auto" w:fill="auto"/>
            <w:vAlign w:val="center"/>
          </w:tcPr>
          <w:p w14:paraId="41FC11CA"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12</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7E4357F2"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4</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7891D419"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9</w:t>
            </w:r>
          </w:p>
        </w:tc>
        <w:tc>
          <w:tcPr>
            <w:tcW w:w="1279" w:type="dxa"/>
            <w:tcBorders>
              <w:top w:val="single" w:sz="4" w:space="0" w:color="000000"/>
              <w:left w:val="single" w:sz="4" w:space="0" w:color="auto"/>
              <w:bottom w:val="single" w:sz="4" w:space="0" w:color="000000"/>
              <w:right w:val="single" w:sz="4" w:space="0" w:color="auto"/>
            </w:tcBorders>
            <w:shd w:val="clear" w:color="auto" w:fill="auto"/>
            <w:vAlign w:val="center"/>
          </w:tcPr>
          <w:p w14:paraId="0D82C696"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4</w:t>
            </w:r>
          </w:p>
        </w:tc>
        <w:tc>
          <w:tcPr>
            <w:tcW w:w="2286" w:type="dxa"/>
            <w:tcBorders>
              <w:top w:val="single" w:sz="4" w:space="0" w:color="000000"/>
              <w:left w:val="single" w:sz="4" w:space="0" w:color="auto"/>
              <w:bottom w:val="single" w:sz="4" w:space="0" w:color="000000"/>
              <w:right w:val="single" w:sz="4" w:space="0" w:color="000000"/>
            </w:tcBorders>
            <w:shd w:val="clear" w:color="auto" w:fill="auto"/>
            <w:vAlign w:val="center"/>
          </w:tcPr>
          <w:p w14:paraId="6D091393"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6</w:t>
            </w:r>
          </w:p>
        </w:tc>
      </w:tr>
      <w:tr w:rsidR="00940686" w:rsidRPr="00891296" w14:paraId="3EF95275" w14:textId="77777777" w:rsidTr="006A5B98">
        <w:tblPrEx>
          <w:tblCellMar>
            <w:left w:w="108" w:type="dxa"/>
            <w:right w:w="108" w:type="dxa"/>
          </w:tblCellMar>
        </w:tblPrEx>
        <w:tc>
          <w:tcPr>
            <w:tcW w:w="2437" w:type="dxa"/>
            <w:tcBorders>
              <w:top w:val="single" w:sz="4" w:space="0" w:color="000000"/>
              <w:left w:val="single" w:sz="4" w:space="0" w:color="000000"/>
              <w:bottom w:val="single" w:sz="4" w:space="0" w:color="000000"/>
            </w:tcBorders>
            <w:shd w:val="clear" w:color="auto" w:fill="auto"/>
          </w:tcPr>
          <w:p w14:paraId="22DB46FE"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sz w:val="20"/>
                <w:szCs w:val="20"/>
              </w:rPr>
              <w:lastRenderedPageBreak/>
              <w:t>Некоторые инфекционные и паразитарные болезни</w:t>
            </w:r>
          </w:p>
        </w:tc>
        <w:tc>
          <w:tcPr>
            <w:tcW w:w="646" w:type="dxa"/>
            <w:tcBorders>
              <w:top w:val="single" w:sz="4" w:space="0" w:color="000000"/>
              <w:left w:val="single" w:sz="4" w:space="0" w:color="000000"/>
              <w:bottom w:val="single" w:sz="4" w:space="0" w:color="000000"/>
            </w:tcBorders>
            <w:shd w:val="clear" w:color="auto" w:fill="auto"/>
            <w:vAlign w:val="center"/>
          </w:tcPr>
          <w:p w14:paraId="513F307A"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b/>
                <w:sz w:val="20"/>
                <w:szCs w:val="20"/>
              </w:rPr>
              <w:t>6</w:t>
            </w:r>
          </w:p>
        </w:tc>
        <w:tc>
          <w:tcPr>
            <w:tcW w:w="646" w:type="dxa"/>
            <w:tcBorders>
              <w:top w:val="single" w:sz="4" w:space="0" w:color="000000"/>
              <w:left w:val="single" w:sz="4" w:space="0" w:color="000000"/>
              <w:bottom w:val="single" w:sz="4" w:space="0" w:color="000000"/>
            </w:tcBorders>
            <w:shd w:val="clear" w:color="auto" w:fill="auto"/>
            <w:vAlign w:val="center"/>
          </w:tcPr>
          <w:p w14:paraId="003386A0"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b/>
                <w:sz w:val="20"/>
                <w:szCs w:val="20"/>
              </w:rPr>
              <w:t>6</w:t>
            </w:r>
          </w:p>
        </w:tc>
        <w:tc>
          <w:tcPr>
            <w:tcW w:w="902" w:type="dxa"/>
            <w:tcBorders>
              <w:top w:val="single" w:sz="4" w:space="0" w:color="000000"/>
              <w:left w:val="single" w:sz="4" w:space="0" w:color="000000"/>
              <w:bottom w:val="single" w:sz="4" w:space="0" w:color="000000"/>
            </w:tcBorders>
            <w:shd w:val="clear" w:color="auto" w:fill="auto"/>
            <w:vAlign w:val="center"/>
          </w:tcPr>
          <w:p w14:paraId="53C0547B"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b/>
                <w:sz w:val="20"/>
                <w:szCs w:val="20"/>
              </w:rPr>
              <w:t>23</w:t>
            </w:r>
          </w:p>
        </w:tc>
        <w:tc>
          <w:tcPr>
            <w:tcW w:w="903" w:type="dxa"/>
            <w:tcBorders>
              <w:top w:val="single" w:sz="4" w:space="0" w:color="000000"/>
              <w:left w:val="single" w:sz="4" w:space="0" w:color="000000"/>
              <w:bottom w:val="single" w:sz="4" w:space="0" w:color="000000"/>
              <w:right w:val="single" w:sz="4" w:space="0" w:color="auto"/>
            </w:tcBorders>
            <w:shd w:val="clear" w:color="auto" w:fill="auto"/>
            <w:vAlign w:val="center"/>
          </w:tcPr>
          <w:p w14:paraId="1475E0E8"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79</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0941ED91"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23</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41437984"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w:t>
            </w:r>
          </w:p>
        </w:tc>
        <w:tc>
          <w:tcPr>
            <w:tcW w:w="1279" w:type="dxa"/>
            <w:tcBorders>
              <w:top w:val="single" w:sz="4" w:space="0" w:color="000000"/>
              <w:left w:val="single" w:sz="4" w:space="0" w:color="auto"/>
              <w:bottom w:val="single" w:sz="4" w:space="0" w:color="000000"/>
              <w:right w:val="single" w:sz="4" w:space="0" w:color="auto"/>
            </w:tcBorders>
            <w:shd w:val="clear" w:color="auto" w:fill="auto"/>
            <w:vAlign w:val="center"/>
          </w:tcPr>
          <w:p w14:paraId="54998C60"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w:t>
            </w:r>
          </w:p>
        </w:tc>
        <w:tc>
          <w:tcPr>
            <w:tcW w:w="2286" w:type="dxa"/>
            <w:tcBorders>
              <w:top w:val="single" w:sz="4" w:space="0" w:color="000000"/>
              <w:left w:val="single" w:sz="4" w:space="0" w:color="auto"/>
              <w:bottom w:val="single" w:sz="4" w:space="0" w:color="000000"/>
              <w:right w:val="single" w:sz="4" w:space="0" w:color="000000"/>
            </w:tcBorders>
            <w:shd w:val="clear" w:color="auto" w:fill="auto"/>
            <w:vAlign w:val="center"/>
          </w:tcPr>
          <w:p w14:paraId="21AB2D65"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w:t>
            </w:r>
          </w:p>
        </w:tc>
      </w:tr>
      <w:tr w:rsidR="00940686" w:rsidRPr="00891296" w14:paraId="10F7B159" w14:textId="77777777" w:rsidTr="006A5B98">
        <w:tblPrEx>
          <w:tblCellMar>
            <w:left w:w="108" w:type="dxa"/>
            <w:right w:w="108" w:type="dxa"/>
          </w:tblCellMar>
        </w:tblPrEx>
        <w:tc>
          <w:tcPr>
            <w:tcW w:w="2437" w:type="dxa"/>
            <w:tcBorders>
              <w:top w:val="single" w:sz="4" w:space="0" w:color="000000"/>
              <w:left w:val="single" w:sz="4" w:space="0" w:color="000000"/>
              <w:bottom w:val="single" w:sz="4" w:space="0" w:color="000000"/>
            </w:tcBorders>
            <w:shd w:val="clear" w:color="auto" w:fill="auto"/>
          </w:tcPr>
          <w:p w14:paraId="7DDD3961"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в т. ч.  туберкулёза всех форм</w:t>
            </w:r>
          </w:p>
        </w:tc>
        <w:tc>
          <w:tcPr>
            <w:tcW w:w="646" w:type="dxa"/>
            <w:tcBorders>
              <w:top w:val="single" w:sz="4" w:space="0" w:color="000000"/>
              <w:left w:val="single" w:sz="4" w:space="0" w:color="000000"/>
              <w:bottom w:val="single" w:sz="4" w:space="0" w:color="000000"/>
            </w:tcBorders>
            <w:shd w:val="clear" w:color="auto" w:fill="auto"/>
            <w:vAlign w:val="center"/>
          </w:tcPr>
          <w:p w14:paraId="2AEF2724"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3</w:t>
            </w:r>
          </w:p>
        </w:tc>
        <w:tc>
          <w:tcPr>
            <w:tcW w:w="646" w:type="dxa"/>
            <w:tcBorders>
              <w:top w:val="single" w:sz="4" w:space="0" w:color="000000"/>
              <w:left w:val="single" w:sz="4" w:space="0" w:color="000000"/>
              <w:bottom w:val="single" w:sz="4" w:space="0" w:color="000000"/>
            </w:tcBorders>
            <w:shd w:val="clear" w:color="auto" w:fill="auto"/>
            <w:vAlign w:val="center"/>
          </w:tcPr>
          <w:p w14:paraId="33BD4EF2"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2</w:t>
            </w:r>
          </w:p>
        </w:tc>
        <w:tc>
          <w:tcPr>
            <w:tcW w:w="902" w:type="dxa"/>
            <w:tcBorders>
              <w:top w:val="single" w:sz="4" w:space="0" w:color="000000"/>
              <w:left w:val="single" w:sz="4" w:space="0" w:color="000000"/>
              <w:bottom w:val="single" w:sz="4" w:space="0" w:color="000000"/>
            </w:tcBorders>
            <w:shd w:val="clear" w:color="auto" w:fill="auto"/>
            <w:vAlign w:val="center"/>
          </w:tcPr>
          <w:p w14:paraId="008A5C9B"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1</w:t>
            </w:r>
          </w:p>
        </w:tc>
        <w:tc>
          <w:tcPr>
            <w:tcW w:w="903" w:type="dxa"/>
            <w:tcBorders>
              <w:top w:val="single" w:sz="4" w:space="0" w:color="000000"/>
              <w:left w:val="single" w:sz="4" w:space="0" w:color="000000"/>
              <w:bottom w:val="single" w:sz="4" w:space="0" w:color="000000"/>
              <w:right w:val="single" w:sz="4" w:space="0" w:color="auto"/>
            </w:tcBorders>
            <w:shd w:val="clear" w:color="auto" w:fill="auto"/>
            <w:vAlign w:val="center"/>
          </w:tcPr>
          <w:p w14:paraId="570F4CBF"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0</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01001C33"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0</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7C46832D"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0</w:t>
            </w:r>
          </w:p>
        </w:tc>
        <w:tc>
          <w:tcPr>
            <w:tcW w:w="1279" w:type="dxa"/>
            <w:tcBorders>
              <w:top w:val="single" w:sz="4" w:space="0" w:color="000000"/>
              <w:left w:val="single" w:sz="4" w:space="0" w:color="auto"/>
              <w:bottom w:val="single" w:sz="4" w:space="0" w:color="000000"/>
              <w:right w:val="single" w:sz="4" w:space="0" w:color="auto"/>
            </w:tcBorders>
            <w:shd w:val="clear" w:color="auto" w:fill="auto"/>
            <w:vAlign w:val="center"/>
          </w:tcPr>
          <w:p w14:paraId="38234D76"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0</w:t>
            </w:r>
          </w:p>
        </w:tc>
        <w:tc>
          <w:tcPr>
            <w:tcW w:w="2286" w:type="dxa"/>
            <w:tcBorders>
              <w:top w:val="single" w:sz="4" w:space="0" w:color="000000"/>
              <w:left w:val="single" w:sz="4" w:space="0" w:color="auto"/>
              <w:bottom w:val="single" w:sz="4" w:space="0" w:color="000000"/>
              <w:right w:val="single" w:sz="4" w:space="0" w:color="000000"/>
            </w:tcBorders>
            <w:shd w:val="clear" w:color="auto" w:fill="auto"/>
            <w:vAlign w:val="center"/>
          </w:tcPr>
          <w:p w14:paraId="3D5F6D7A"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w:t>
            </w:r>
          </w:p>
        </w:tc>
      </w:tr>
      <w:tr w:rsidR="00940686" w:rsidRPr="00891296" w14:paraId="58F86DD9" w14:textId="77777777" w:rsidTr="006A5B98">
        <w:tblPrEx>
          <w:tblCellMar>
            <w:left w:w="108" w:type="dxa"/>
            <w:right w:w="108" w:type="dxa"/>
          </w:tblCellMar>
        </w:tblPrEx>
        <w:tc>
          <w:tcPr>
            <w:tcW w:w="2437" w:type="dxa"/>
            <w:tcBorders>
              <w:top w:val="single" w:sz="4" w:space="0" w:color="000000"/>
              <w:left w:val="single" w:sz="4" w:space="0" w:color="000000"/>
              <w:bottom w:val="single" w:sz="4" w:space="0" w:color="000000"/>
            </w:tcBorders>
            <w:shd w:val="clear" w:color="auto" w:fill="auto"/>
          </w:tcPr>
          <w:p w14:paraId="095B5683"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sz w:val="20"/>
                <w:szCs w:val="20"/>
              </w:rPr>
              <w:t>Прочие</w:t>
            </w:r>
          </w:p>
        </w:tc>
        <w:tc>
          <w:tcPr>
            <w:tcW w:w="646" w:type="dxa"/>
            <w:tcBorders>
              <w:top w:val="single" w:sz="4" w:space="0" w:color="000000"/>
              <w:left w:val="single" w:sz="4" w:space="0" w:color="000000"/>
              <w:bottom w:val="single" w:sz="4" w:space="0" w:color="000000"/>
            </w:tcBorders>
            <w:shd w:val="clear" w:color="auto" w:fill="auto"/>
            <w:vAlign w:val="center"/>
          </w:tcPr>
          <w:p w14:paraId="10129564"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b/>
                <w:sz w:val="20"/>
                <w:szCs w:val="20"/>
              </w:rPr>
              <w:t>76</w:t>
            </w:r>
          </w:p>
        </w:tc>
        <w:tc>
          <w:tcPr>
            <w:tcW w:w="646" w:type="dxa"/>
            <w:tcBorders>
              <w:top w:val="single" w:sz="4" w:space="0" w:color="000000"/>
              <w:left w:val="single" w:sz="4" w:space="0" w:color="000000"/>
              <w:bottom w:val="single" w:sz="4" w:space="0" w:color="000000"/>
            </w:tcBorders>
            <w:shd w:val="clear" w:color="auto" w:fill="auto"/>
            <w:vAlign w:val="center"/>
          </w:tcPr>
          <w:p w14:paraId="33F9E0D7"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b/>
                <w:sz w:val="20"/>
                <w:szCs w:val="20"/>
              </w:rPr>
              <w:t>79</w:t>
            </w:r>
          </w:p>
        </w:tc>
        <w:tc>
          <w:tcPr>
            <w:tcW w:w="902" w:type="dxa"/>
            <w:tcBorders>
              <w:top w:val="single" w:sz="4" w:space="0" w:color="000000"/>
              <w:left w:val="single" w:sz="4" w:space="0" w:color="000000"/>
              <w:bottom w:val="single" w:sz="4" w:space="0" w:color="000000"/>
            </w:tcBorders>
            <w:shd w:val="clear" w:color="auto" w:fill="auto"/>
            <w:vAlign w:val="center"/>
          </w:tcPr>
          <w:p w14:paraId="143364D6"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b/>
                <w:sz w:val="20"/>
                <w:szCs w:val="20"/>
              </w:rPr>
              <w:t>73</w:t>
            </w:r>
          </w:p>
        </w:tc>
        <w:tc>
          <w:tcPr>
            <w:tcW w:w="903" w:type="dxa"/>
            <w:tcBorders>
              <w:top w:val="single" w:sz="4" w:space="0" w:color="000000"/>
              <w:left w:val="single" w:sz="4" w:space="0" w:color="000000"/>
              <w:bottom w:val="single" w:sz="4" w:space="0" w:color="000000"/>
              <w:right w:val="single" w:sz="4" w:space="0" w:color="auto"/>
            </w:tcBorders>
            <w:shd w:val="clear" w:color="auto" w:fill="auto"/>
            <w:vAlign w:val="center"/>
          </w:tcPr>
          <w:p w14:paraId="12B01939"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63</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08C44B05"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71</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6D7EB1D7"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69</w:t>
            </w:r>
          </w:p>
        </w:tc>
        <w:tc>
          <w:tcPr>
            <w:tcW w:w="1279" w:type="dxa"/>
            <w:tcBorders>
              <w:top w:val="single" w:sz="4" w:space="0" w:color="000000"/>
              <w:left w:val="single" w:sz="4" w:space="0" w:color="auto"/>
              <w:bottom w:val="single" w:sz="4" w:space="0" w:color="000000"/>
              <w:right w:val="single" w:sz="4" w:space="0" w:color="auto"/>
            </w:tcBorders>
            <w:shd w:val="clear" w:color="auto" w:fill="auto"/>
            <w:vAlign w:val="center"/>
          </w:tcPr>
          <w:p w14:paraId="307979B2"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30</w:t>
            </w:r>
          </w:p>
        </w:tc>
        <w:tc>
          <w:tcPr>
            <w:tcW w:w="2286" w:type="dxa"/>
            <w:tcBorders>
              <w:top w:val="single" w:sz="4" w:space="0" w:color="000000"/>
              <w:left w:val="single" w:sz="4" w:space="0" w:color="auto"/>
              <w:bottom w:val="single" w:sz="4" w:space="0" w:color="000000"/>
              <w:right w:val="single" w:sz="4" w:space="0" w:color="000000"/>
            </w:tcBorders>
            <w:shd w:val="clear" w:color="auto" w:fill="auto"/>
            <w:vAlign w:val="center"/>
          </w:tcPr>
          <w:p w14:paraId="3F3E6D6B"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19</w:t>
            </w:r>
          </w:p>
        </w:tc>
      </w:tr>
    </w:tbl>
    <w:p w14:paraId="4D9AFEB7" w14:textId="77777777" w:rsidR="00940686" w:rsidRPr="00891296" w:rsidRDefault="00940686" w:rsidP="00940686">
      <w:pPr>
        <w:tabs>
          <w:tab w:val="left" w:pos="960"/>
        </w:tabs>
        <w:ind w:firstLine="709"/>
        <w:jc w:val="both"/>
        <w:rPr>
          <w:rFonts w:ascii="PT Astra Serif" w:hAnsi="PT Astra Serif" w:cs="Times New Roman"/>
        </w:rPr>
      </w:pPr>
    </w:p>
    <w:p w14:paraId="4E2A8700" w14:textId="77777777" w:rsidR="00940686" w:rsidRPr="00891296" w:rsidRDefault="00940686" w:rsidP="00940686">
      <w:pPr>
        <w:tabs>
          <w:tab w:val="left" w:pos="0"/>
        </w:tabs>
        <w:jc w:val="both"/>
        <w:rPr>
          <w:rFonts w:ascii="PT Astra Serif" w:hAnsi="PT Astra Serif"/>
        </w:rPr>
      </w:pPr>
      <w:r w:rsidRPr="00891296">
        <w:rPr>
          <w:rFonts w:ascii="PT Astra Serif" w:eastAsia="Times New Roman" w:hAnsi="PT Astra Serif" w:cs="Times New Roman"/>
          <w:b/>
        </w:rPr>
        <w:t xml:space="preserve">                       </w:t>
      </w:r>
      <w:r w:rsidRPr="00891296">
        <w:rPr>
          <w:rFonts w:ascii="PT Astra Serif" w:hAnsi="PT Astra Serif" w:cs="Times New Roman"/>
          <w:b/>
        </w:rPr>
        <w:t xml:space="preserve">Смертность от </w:t>
      </w:r>
      <w:r w:rsidRPr="00891296">
        <w:rPr>
          <w:rFonts w:ascii="PT Astra Serif" w:hAnsi="PT Astra Serif" w:cs="Times New Roman"/>
          <w:b/>
          <w:bCs/>
        </w:rPr>
        <w:t>болезней системы кровообращения</w:t>
      </w:r>
      <w:r w:rsidRPr="00891296">
        <w:rPr>
          <w:rFonts w:ascii="PT Astra Serif" w:hAnsi="PT Astra Serif" w:cs="Times New Roman"/>
        </w:rPr>
        <w:t xml:space="preserve"> в 2024 году составила    на 100 тыс. населения 608,6   - 2025 году- 585,4.</w:t>
      </w:r>
    </w:p>
    <w:tbl>
      <w:tblPr>
        <w:tblW w:w="0" w:type="auto"/>
        <w:tblInd w:w="108" w:type="dxa"/>
        <w:tblLayout w:type="fixed"/>
        <w:tblLook w:val="0000" w:firstRow="0" w:lastRow="0" w:firstColumn="0" w:lastColumn="0" w:noHBand="0" w:noVBand="0"/>
      </w:tblPr>
      <w:tblGrid>
        <w:gridCol w:w="3074"/>
        <w:gridCol w:w="646"/>
        <w:gridCol w:w="646"/>
        <w:gridCol w:w="832"/>
        <w:gridCol w:w="689"/>
        <w:gridCol w:w="689"/>
        <w:gridCol w:w="689"/>
        <w:gridCol w:w="689"/>
        <w:gridCol w:w="1144"/>
      </w:tblGrid>
      <w:tr w:rsidR="00940686" w:rsidRPr="00891296" w14:paraId="4D0168EC" w14:textId="77777777" w:rsidTr="006A5B98">
        <w:tc>
          <w:tcPr>
            <w:tcW w:w="3074" w:type="dxa"/>
            <w:tcBorders>
              <w:top w:val="single" w:sz="4" w:space="0" w:color="000000"/>
              <w:left w:val="single" w:sz="4" w:space="0" w:color="000000"/>
              <w:bottom w:val="single" w:sz="4" w:space="0" w:color="000000"/>
            </w:tcBorders>
            <w:shd w:val="clear" w:color="auto" w:fill="auto"/>
          </w:tcPr>
          <w:p w14:paraId="5089E0A4" w14:textId="77777777" w:rsidR="00940686" w:rsidRPr="00891296" w:rsidRDefault="00940686" w:rsidP="006A5B98">
            <w:pPr>
              <w:snapToGrid w:val="0"/>
              <w:jc w:val="both"/>
              <w:rPr>
                <w:rFonts w:ascii="PT Astra Serif" w:hAnsi="PT Astra Serif" w:cs="Times New Roman"/>
                <w:sz w:val="20"/>
                <w:szCs w:val="20"/>
              </w:rPr>
            </w:pPr>
          </w:p>
        </w:tc>
        <w:tc>
          <w:tcPr>
            <w:tcW w:w="646" w:type="dxa"/>
            <w:tcBorders>
              <w:top w:val="single" w:sz="4" w:space="0" w:color="000000"/>
              <w:left w:val="single" w:sz="4" w:space="0" w:color="000000"/>
              <w:bottom w:val="single" w:sz="4" w:space="0" w:color="000000"/>
            </w:tcBorders>
            <w:shd w:val="clear" w:color="auto" w:fill="auto"/>
            <w:vAlign w:val="center"/>
          </w:tcPr>
          <w:p w14:paraId="547BE505"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bCs/>
                <w:sz w:val="20"/>
                <w:szCs w:val="20"/>
              </w:rPr>
              <w:t>2018</w:t>
            </w:r>
          </w:p>
        </w:tc>
        <w:tc>
          <w:tcPr>
            <w:tcW w:w="646" w:type="dxa"/>
            <w:tcBorders>
              <w:top w:val="single" w:sz="4" w:space="0" w:color="000000"/>
              <w:left w:val="single" w:sz="4" w:space="0" w:color="000000"/>
              <w:bottom w:val="single" w:sz="4" w:space="0" w:color="000000"/>
            </w:tcBorders>
            <w:shd w:val="clear" w:color="auto" w:fill="auto"/>
            <w:vAlign w:val="center"/>
          </w:tcPr>
          <w:p w14:paraId="300DCACE"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bCs/>
                <w:sz w:val="20"/>
                <w:szCs w:val="20"/>
              </w:rPr>
              <w:t>2019</w:t>
            </w:r>
          </w:p>
        </w:tc>
        <w:tc>
          <w:tcPr>
            <w:tcW w:w="832" w:type="dxa"/>
            <w:tcBorders>
              <w:top w:val="single" w:sz="4" w:space="0" w:color="000000"/>
              <w:left w:val="single" w:sz="4" w:space="0" w:color="000000"/>
              <w:bottom w:val="single" w:sz="4" w:space="0" w:color="000000"/>
            </w:tcBorders>
            <w:shd w:val="clear" w:color="auto" w:fill="auto"/>
            <w:vAlign w:val="center"/>
          </w:tcPr>
          <w:p w14:paraId="1C2A2072"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bCs/>
                <w:sz w:val="20"/>
                <w:szCs w:val="20"/>
              </w:rPr>
              <w:t>2020</w:t>
            </w:r>
          </w:p>
        </w:tc>
        <w:tc>
          <w:tcPr>
            <w:tcW w:w="689" w:type="dxa"/>
            <w:tcBorders>
              <w:top w:val="single" w:sz="4" w:space="0" w:color="000000"/>
              <w:left w:val="single" w:sz="4" w:space="0" w:color="000000"/>
              <w:bottom w:val="single" w:sz="4" w:space="0" w:color="000000"/>
              <w:right w:val="single" w:sz="4" w:space="0" w:color="auto"/>
            </w:tcBorders>
            <w:shd w:val="clear" w:color="auto" w:fill="auto"/>
            <w:vAlign w:val="center"/>
          </w:tcPr>
          <w:p w14:paraId="172B8690"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2021</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7BD61149"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2022</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5E620897"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2023</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71F0786C"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2024</w:t>
            </w:r>
          </w:p>
        </w:tc>
        <w:tc>
          <w:tcPr>
            <w:tcW w:w="1144" w:type="dxa"/>
            <w:tcBorders>
              <w:top w:val="single" w:sz="4" w:space="0" w:color="000000"/>
              <w:left w:val="single" w:sz="4" w:space="0" w:color="auto"/>
              <w:bottom w:val="single" w:sz="4" w:space="0" w:color="000000"/>
              <w:right w:val="single" w:sz="4" w:space="0" w:color="000000"/>
            </w:tcBorders>
            <w:shd w:val="clear" w:color="auto" w:fill="auto"/>
            <w:vAlign w:val="center"/>
          </w:tcPr>
          <w:p w14:paraId="3148B2D5"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2025</w:t>
            </w:r>
          </w:p>
        </w:tc>
      </w:tr>
      <w:tr w:rsidR="00940686" w:rsidRPr="00891296" w14:paraId="0332DC4B" w14:textId="77777777" w:rsidTr="006A5B98">
        <w:tc>
          <w:tcPr>
            <w:tcW w:w="3074" w:type="dxa"/>
            <w:tcBorders>
              <w:top w:val="single" w:sz="4" w:space="0" w:color="000000"/>
              <w:left w:val="single" w:sz="4" w:space="0" w:color="000000"/>
              <w:bottom w:val="single" w:sz="4" w:space="0" w:color="000000"/>
            </w:tcBorders>
            <w:shd w:val="clear" w:color="auto" w:fill="auto"/>
          </w:tcPr>
          <w:p w14:paraId="4A2313E1" w14:textId="77777777" w:rsidR="00940686" w:rsidRPr="00891296" w:rsidRDefault="00940686" w:rsidP="006A5B98">
            <w:pPr>
              <w:rPr>
                <w:rFonts w:ascii="PT Astra Serif" w:hAnsi="PT Astra Serif"/>
                <w:sz w:val="20"/>
                <w:szCs w:val="20"/>
              </w:rPr>
            </w:pPr>
            <w:r w:rsidRPr="00891296">
              <w:rPr>
                <w:rFonts w:ascii="PT Astra Serif" w:hAnsi="PT Astra Serif" w:cs="Times New Roman"/>
                <w:sz w:val="20"/>
                <w:szCs w:val="20"/>
              </w:rPr>
              <w:t>Болезни системы кровообращения</w:t>
            </w:r>
          </w:p>
        </w:tc>
        <w:tc>
          <w:tcPr>
            <w:tcW w:w="646" w:type="dxa"/>
            <w:tcBorders>
              <w:top w:val="single" w:sz="4" w:space="0" w:color="000000"/>
              <w:left w:val="single" w:sz="4" w:space="0" w:color="000000"/>
              <w:bottom w:val="single" w:sz="4" w:space="0" w:color="000000"/>
            </w:tcBorders>
            <w:shd w:val="clear" w:color="auto" w:fill="auto"/>
            <w:vAlign w:val="center"/>
          </w:tcPr>
          <w:p w14:paraId="3EBE7907" w14:textId="77777777" w:rsidR="00940686" w:rsidRPr="00891296" w:rsidRDefault="00940686" w:rsidP="006A5B98">
            <w:pPr>
              <w:ind w:right="-194"/>
              <w:jc w:val="both"/>
              <w:rPr>
                <w:rFonts w:ascii="PT Astra Serif" w:hAnsi="PT Astra Serif"/>
                <w:sz w:val="20"/>
                <w:szCs w:val="20"/>
              </w:rPr>
            </w:pPr>
            <w:r w:rsidRPr="00891296">
              <w:rPr>
                <w:rFonts w:ascii="PT Astra Serif" w:hAnsi="PT Astra Serif" w:cs="Times New Roman"/>
                <w:sz w:val="20"/>
                <w:szCs w:val="20"/>
              </w:rPr>
              <w:t>552,7</w:t>
            </w:r>
          </w:p>
        </w:tc>
        <w:tc>
          <w:tcPr>
            <w:tcW w:w="646" w:type="dxa"/>
            <w:tcBorders>
              <w:top w:val="single" w:sz="4" w:space="0" w:color="000000"/>
              <w:left w:val="single" w:sz="4" w:space="0" w:color="000000"/>
              <w:bottom w:val="single" w:sz="4" w:space="0" w:color="000000"/>
            </w:tcBorders>
            <w:shd w:val="clear" w:color="auto" w:fill="auto"/>
            <w:vAlign w:val="center"/>
          </w:tcPr>
          <w:p w14:paraId="2C35D6AA" w14:textId="77777777" w:rsidR="00940686" w:rsidRPr="00891296" w:rsidRDefault="00940686" w:rsidP="006A5B98">
            <w:pPr>
              <w:ind w:right="-194"/>
              <w:jc w:val="both"/>
              <w:rPr>
                <w:rFonts w:ascii="PT Astra Serif" w:hAnsi="PT Astra Serif"/>
                <w:sz w:val="20"/>
                <w:szCs w:val="20"/>
              </w:rPr>
            </w:pPr>
            <w:r w:rsidRPr="00891296">
              <w:rPr>
                <w:rFonts w:ascii="PT Astra Serif" w:hAnsi="PT Astra Serif" w:cs="Times New Roman"/>
                <w:sz w:val="20"/>
                <w:szCs w:val="20"/>
              </w:rPr>
              <w:t>600,8</w:t>
            </w:r>
          </w:p>
        </w:tc>
        <w:tc>
          <w:tcPr>
            <w:tcW w:w="832" w:type="dxa"/>
            <w:tcBorders>
              <w:top w:val="single" w:sz="4" w:space="0" w:color="000000"/>
              <w:left w:val="single" w:sz="4" w:space="0" w:color="000000"/>
              <w:bottom w:val="single" w:sz="4" w:space="0" w:color="000000"/>
            </w:tcBorders>
            <w:shd w:val="clear" w:color="auto" w:fill="auto"/>
            <w:vAlign w:val="center"/>
          </w:tcPr>
          <w:p w14:paraId="2878F86C" w14:textId="77777777" w:rsidR="00940686" w:rsidRPr="00891296" w:rsidRDefault="00940686" w:rsidP="006A5B98">
            <w:pPr>
              <w:ind w:right="-194"/>
              <w:jc w:val="both"/>
              <w:rPr>
                <w:rFonts w:ascii="PT Astra Serif" w:hAnsi="PT Astra Serif"/>
                <w:sz w:val="20"/>
                <w:szCs w:val="20"/>
              </w:rPr>
            </w:pPr>
            <w:r w:rsidRPr="00891296">
              <w:rPr>
                <w:rFonts w:ascii="PT Astra Serif" w:hAnsi="PT Astra Serif" w:cs="Times New Roman"/>
                <w:sz w:val="20"/>
                <w:szCs w:val="20"/>
              </w:rPr>
              <w:t>705,4</w:t>
            </w:r>
          </w:p>
        </w:tc>
        <w:tc>
          <w:tcPr>
            <w:tcW w:w="689" w:type="dxa"/>
            <w:tcBorders>
              <w:top w:val="single" w:sz="4" w:space="0" w:color="000000"/>
              <w:left w:val="single" w:sz="4" w:space="0" w:color="000000"/>
              <w:bottom w:val="single" w:sz="4" w:space="0" w:color="000000"/>
              <w:right w:val="single" w:sz="4" w:space="0" w:color="auto"/>
            </w:tcBorders>
            <w:shd w:val="clear" w:color="auto" w:fill="auto"/>
            <w:vAlign w:val="center"/>
          </w:tcPr>
          <w:p w14:paraId="43DF17B5" w14:textId="77777777" w:rsidR="00940686" w:rsidRPr="00891296" w:rsidRDefault="00940686" w:rsidP="006A5B98">
            <w:pPr>
              <w:ind w:right="-194"/>
              <w:jc w:val="both"/>
              <w:rPr>
                <w:rFonts w:ascii="PT Astra Serif" w:hAnsi="PT Astra Serif"/>
                <w:sz w:val="20"/>
                <w:szCs w:val="20"/>
              </w:rPr>
            </w:pPr>
            <w:r w:rsidRPr="00891296">
              <w:rPr>
                <w:rFonts w:ascii="PT Astra Serif" w:hAnsi="PT Astra Serif"/>
                <w:sz w:val="20"/>
                <w:szCs w:val="20"/>
              </w:rPr>
              <w:t>643,9</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609D57BD" w14:textId="77777777" w:rsidR="00940686" w:rsidRPr="00891296" w:rsidRDefault="00940686" w:rsidP="006A5B98">
            <w:pPr>
              <w:ind w:right="-194"/>
              <w:jc w:val="both"/>
              <w:rPr>
                <w:rFonts w:ascii="PT Astra Serif" w:hAnsi="PT Astra Serif"/>
                <w:sz w:val="20"/>
                <w:szCs w:val="20"/>
              </w:rPr>
            </w:pPr>
            <w:r w:rsidRPr="00891296">
              <w:rPr>
                <w:rFonts w:ascii="PT Astra Serif" w:hAnsi="PT Astra Serif"/>
                <w:sz w:val="20"/>
                <w:szCs w:val="20"/>
              </w:rPr>
              <w:t>598,6</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0F3BD776" w14:textId="77777777" w:rsidR="00940686" w:rsidRPr="00891296" w:rsidRDefault="00940686" w:rsidP="006A5B98">
            <w:pPr>
              <w:ind w:right="-194"/>
              <w:jc w:val="both"/>
              <w:rPr>
                <w:rFonts w:ascii="PT Astra Serif" w:hAnsi="PT Astra Serif"/>
                <w:sz w:val="20"/>
                <w:szCs w:val="20"/>
              </w:rPr>
            </w:pPr>
            <w:r w:rsidRPr="00891296">
              <w:rPr>
                <w:rFonts w:ascii="PT Astra Serif" w:hAnsi="PT Astra Serif"/>
                <w:sz w:val="20"/>
                <w:szCs w:val="20"/>
              </w:rPr>
              <w:t>586,9</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05C58FA1" w14:textId="77777777" w:rsidR="00940686" w:rsidRPr="00891296" w:rsidRDefault="00940686" w:rsidP="006A5B98">
            <w:pPr>
              <w:ind w:right="-194"/>
              <w:jc w:val="both"/>
              <w:rPr>
                <w:rFonts w:ascii="PT Astra Serif" w:hAnsi="PT Astra Serif"/>
                <w:sz w:val="20"/>
                <w:szCs w:val="20"/>
              </w:rPr>
            </w:pPr>
            <w:r w:rsidRPr="00891296">
              <w:rPr>
                <w:rFonts w:ascii="PT Astra Serif" w:hAnsi="PT Astra Serif"/>
                <w:sz w:val="20"/>
                <w:szCs w:val="20"/>
              </w:rPr>
              <w:t>608,6</w:t>
            </w:r>
          </w:p>
        </w:tc>
        <w:tc>
          <w:tcPr>
            <w:tcW w:w="1144" w:type="dxa"/>
            <w:tcBorders>
              <w:top w:val="single" w:sz="4" w:space="0" w:color="000000"/>
              <w:left w:val="single" w:sz="4" w:space="0" w:color="auto"/>
              <w:bottom w:val="single" w:sz="4" w:space="0" w:color="000000"/>
              <w:right w:val="single" w:sz="4" w:space="0" w:color="000000"/>
            </w:tcBorders>
            <w:shd w:val="clear" w:color="auto" w:fill="auto"/>
            <w:vAlign w:val="center"/>
          </w:tcPr>
          <w:p w14:paraId="0723CB17" w14:textId="77777777" w:rsidR="00940686" w:rsidRPr="00891296" w:rsidRDefault="00940686" w:rsidP="006A5B98">
            <w:pPr>
              <w:ind w:right="-194"/>
              <w:jc w:val="both"/>
              <w:rPr>
                <w:rFonts w:ascii="PT Astra Serif" w:hAnsi="PT Astra Serif"/>
                <w:sz w:val="20"/>
                <w:szCs w:val="20"/>
              </w:rPr>
            </w:pPr>
            <w:r w:rsidRPr="00891296">
              <w:rPr>
                <w:rFonts w:ascii="PT Astra Serif" w:hAnsi="PT Astra Serif"/>
                <w:sz w:val="20"/>
                <w:szCs w:val="20"/>
              </w:rPr>
              <w:t>585,4</w:t>
            </w:r>
          </w:p>
        </w:tc>
      </w:tr>
    </w:tbl>
    <w:p w14:paraId="5139DFCB" w14:textId="77777777" w:rsidR="00940686" w:rsidRPr="00891296" w:rsidRDefault="00940686" w:rsidP="00940686">
      <w:pPr>
        <w:tabs>
          <w:tab w:val="left" w:pos="0"/>
        </w:tabs>
        <w:ind w:firstLine="709"/>
        <w:jc w:val="both"/>
        <w:rPr>
          <w:rFonts w:ascii="PT Astra Serif" w:hAnsi="PT Astra Serif" w:cs="Times New Roman"/>
          <w:sz w:val="20"/>
          <w:szCs w:val="20"/>
        </w:rPr>
      </w:pPr>
    </w:p>
    <w:tbl>
      <w:tblPr>
        <w:tblW w:w="0" w:type="auto"/>
        <w:tblInd w:w="109" w:type="dxa"/>
        <w:tblLayout w:type="fixed"/>
        <w:tblLook w:val="0000" w:firstRow="0" w:lastRow="0" w:firstColumn="0" w:lastColumn="0" w:noHBand="0" w:noVBand="0"/>
      </w:tblPr>
      <w:tblGrid>
        <w:gridCol w:w="3063"/>
        <w:gridCol w:w="646"/>
        <w:gridCol w:w="646"/>
        <w:gridCol w:w="837"/>
        <w:gridCol w:w="689"/>
        <w:gridCol w:w="689"/>
        <w:gridCol w:w="689"/>
        <w:gridCol w:w="689"/>
        <w:gridCol w:w="1149"/>
      </w:tblGrid>
      <w:tr w:rsidR="00940686" w:rsidRPr="00891296" w14:paraId="655B430C" w14:textId="77777777" w:rsidTr="006A5B98">
        <w:tc>
          <w:tcPr>
            <w:tcW w:w="3063" w:type="dxa"/>
            <w:tcBorders>
              <w:top w:val="single" w:sz="4" w:space="0" w:color="000000"/>
              <w:left w:val="single" w:sz="4" w:space="0" w:color="000000"/>
              <w:bottom w:val="single" w:sz="4" w:space="0" w:color="000000"/>
            </w:tcBorders>
            <w:shd w:val="clear" w:color="auto" w:fill="auto"/>
          </w:tcPr>
          <w:p w14:paraId="344B5194" w14:textId="77777777" w:rsidR="00940686" w:rsidRPr="00891296" w:rsidRDefault="00940686" w:rsidP="006A5B98">
            <w:pPr>
              <w:snapToGrid w:val="0"/>
              <w:jc w:val="both"/>
              <w:rPr>
                <w:rFonts w:ascii="PT Astra Serif" w:hAnsi="PT Astra Serif" w:cs="Times New Roman"/>
                <w:sz w:val="20"/>
                <w:szCs w:val="20"/>
              </w:rPr>
            </w:pPr>
          </w:p>
        </w:tc>
        <w:tc>
          <w:tcPr>
            <w:tcW w:w="646" w:type="dxa"/>
            <w:tcBorders>
              <w:top w:val="single" w:sz="4" w:space="0" w:color="000000"/>
              <w:left w:val="single" w:sz="4" w:space="0" w:color="000000"/>
              <w:bottom w:val="single" w:sz="4" w:space="0" w:color="000000"/>
            </w:tcBorders>
            <w:shd w:val="clear" w:color="auto" w:fill="auto"/>
            <w:vAlign w:val="center"/>
          </w:tcPr>
          <w:p w14:paraId="48857BA6"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bCs/>
                <w:sz w:val="20"/>
                <w:szCs w:val="20"/>
              </w:rPr>
              <w:t>2018</w:t>
            </w:r>
          </w:p>
        </w:tc>
        <w:tc>
          <w:tcPr>
            <w:tcW w:w="646" w:type="dxa"/>
            <w:tcBorders>
              <w:top w:val="single" w:sz="4" w:space="0" w:color="000000"/>
              <w:left w:val="single" w:sz="4" w:space="0" w:color="000000"/>
              <w:bottom w:val="single" w:sz="4" w:space="0" w:color="000000"/>
            </w:tcBorders>
            <w:shd w:val="clear" w:color="auto" w:fill="auto"/>
            <w:vAlign w:val="center"/>
          </w:tcPr>
          <w:p w14:paraId="43E563D3"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bCs/>
                <w:sz w:val="20"/>
                <w:szCs w:val="20"/>
              </w:rPr>
              <w:t>2019</w:t>
            </w:r>
          </w:p>
        </w:tc>
        <w:tc>
          <w:tcPr>
            <w:tcW w:w="837" w:type="dxa"/>
            <w:tcBorders>
              <w:top w:val="single" w:sz="4" w:space="0" w:color="000000"/>
              <w:left w:val="single" w:sz="4" w:space="0" w:color="000000"/>
              <w:bottom w:val="single" w:sz="4" w:space="0" w:color="000000"/>
            </w:tcBorders>
            <w:shd w:val="clear" w:color="auto" w:fill="auto"/>
            <w:vAlign w:val="center"/>
          </w:tcPr>
          <w:p w14:paraId="52336B4B"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bCs/>
                <w:sz w:val="20"/>
                <w:szCs w:val="20"/>
              </w:rPr>
              <w:t>2020</w:t>
            </w:r>
          </w:p>
        </w:tc>
        <w:tc>
          <w:tcPr>
            <w:tcW w:w="689" w:type="dxa"/>
            <w:tcBorders>
              <w:top w:val="single" w:sz="4" w:space="0" w:color="000000"/>
              <w:left w:val="single" w:sz="4" w:space="0" w:color="000000"/>
              <w:bottom w:val="single" w:sz="4" w:space="0" w:color="000000"/>
              <w:right w:val="single" w:sz="4" w:space="0" w:color="auto"/>
            </w:tcBorders>
            <w:shd w:val="clear" w:color="auto" w:fill="auto"/>
            <w:vAlign w:val="center"/>
          </w:tcPr>
          <w:p w14:paraId="19A80DB1"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2021</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5F21F2ED"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2022</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34714DB5"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2023</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79BEE9E6"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2024</w:t>
            </w:r>
          </w:p>
        </w:tc>
        <w:tc>
          <w:tcPr>
            <w:tcW w:w="1149" w:type="dxa"/>
            <w:tcBorders>
              <w:top w:val="single" w:sz="4" w:space="0" w:color="000000"/>
              <w:left w:val="single" w:sz="4" w:space="0" w:color="auto"/>
              <w:bottom w:val="single" w:sz="4" w:space="0" w:color="000000"/>
              <w:right w:val="single" w:sz="4" w:space="0" w:color="auto"/>
            </w:tcBorders>
            <w:shd w:val="clear" w:color="auto" w:fill="auto"/>
            <w:vAlign w:val="center"/>
          </w:tcPr>
          <w:p w14:paraId="2C2011E5"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2025</w:t>
            </w:r>
          </w:p>
        </w:tc>
      </w:tr>
      <w:tr w:rsidR="00940686" w:rsidRPr="00891296" w14:paraId="431B4C5C" w14:textId="77777777" w:rsidTr="006A5B98">
        <w:tc>
          <w:tcPr>
            <w:tcW w:w="3063" w:type="dxa"/>
            <w:tcBorders>
              <w:top w:val="single" w:sz="4" w:space="0" w:color="000000"/>
              <w:left w:val="single" w:sz="4" w:space="0" w:color="000000"/>
              <w:bottom w:val="single" w:sz="4" w:space="0" w:color="000000"/>
            </w:tcBorders>
            <w:shd w:val="clear" w:color="auto" w:fill="auto"/>
          </w:tcPr>
          <w:p w14:paraId="792820C9" w14:textId="77777777" w:rsidR="00940686" w:rsidRPr="00891296" w:rsidRDefault="00940686" w:rsidP="006A5B98">
            <w:pPr>
              <w:rPr>
                <w:rFonts w:ascii="PT Astra Serif" w:hAnsi="PT Astra Serif"/>
                <w:sz w:val="20"/>
                <w:szCs w:val="20"/>
              </w:rPr>
            </w:pPr>
            <w:r w:rsidRPr="00891296">
              <w:rPr>
                <w:rFonts w:ascii="PT Astra Serif" w:hAnsi="PT Astra Serif" w:cs="Times New Roman"/>
                <w:sz w:val="20"/>
                <w:szCs w:val="20"/>
              </w:rPr>
              <w:t>Болезни системы кровообращения</w:t>
            </w:r>
          </w:p>
        </w:tc>
        <w:tc>
          <w:tcPr>
            <w:tcW w:w="646" w:type="dxa"/>
            <w:tcBorders>
              <w:top w:val="single" w:sz="4" w:space="0" w:color="000000"/>
              <w:left w:val="single" w:sz="4" w:space="0" w:color="000000"/>
              <w:bottom w:val="single" w:sz="4" w:space="0" w:color="000000"/>
            </w:tcBorders>
            <w:shd w:val="clear" w:color="auto" w:fill="auto"/>
            <w:vAlign w:val="center"/>
          </w:tcPr>
          <w:p w14:paraId="137EC1C6"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139</w:t>
            </w:r>
          </w:p>
        </w:tc>
        <w:tc>
          <w:tcPr>
            <w:tcW w:w="646" w:type="dxa"/>
            <w:tcBorders>
              <w:top w:val="single" w:sz="4" w:space="0" w:color="000000"/>
              <w:left w:val="single" w:sz="4" w:space="0" w:color="000000"/>
              <w:bottom w:val="single" w:sz="4" w:space="0" w:color="000000"/>
            </w:tcBorders>
            <w:shd w:val="clear" w:color="auto" w:fill="auto"/>
            <w:vAlign w:val="center"/>
          </w:tcPr>
          <w:p w14:paraId="00DC7B10"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148</w:t>
            </w:r>
          </w:p>
        </w:tc>
        <w:tc>
          <w:tcPr>
            <w:tcW w:w="837" w:type="dxa"/>
            <w:tcBorders>
              <w:top w:val="single" w:sz="4" w:space="0" w:color="000000"/>
              <w:left w:val="single" w:sz="4" w:space="0" w:color="000000"/>
              <w:bottom w:val="single" w:sz="4" w:space="0" w:color="000000"/>
            </w:tcBorders>
            <w:shd w:val="clear" w:color="auto" w:fill="auto"/>
            <w:vAlign w:val="center"/>
          </w:tcPr>
          <w:p w14:paraId="2569B5C8"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172</w:t>
            </w:r>
          </w:p>
        </w:tc>
        <w:tc>
          <w:tcPr>
            <w:tcW w:w="689" w:type="dxa"/>
            <w:tcBorders>
              <w:top w:val="single" w:sz="4" w:space="0" w:color="000000"/>
              <w:left w:val="single" w:sz="4" w:space="0" w:color="000000"/>
              <w:bottom w:val="single" w:sz="4" w:space="0" w:color="000000"/>
              <w:right w:val="single" w:sz="4" w:space="0" w:color="auto"/>
            </w:tcBorders>
            <w:shd w:val="clear" w:color="auto" w:fill="auto"/>
            <w:vAlign w:val="center"/>
          </w:tcPr>
          <w:p w14:paraId="636F907F"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157</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4A07517C"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144</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15CDCF13"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135</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138DDB41"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140</w:t>
            </w:r>
          </w:p>
        </w:tc>
        <w:tc>
          <w:tcPr>
            <w:tcW w:w="1149" w:type="dxa"/>
            <w:tcBorders>
              <w:top w:val="single" w:sz="4" w:space="0" w:color="000000"/>
              <w:left w:val="single" w:sz="4" w:space="0" w:color="auto"/>
              <w:bottom w:val="single" w:sz="4" w:space="0" w:color="000000"/>
              <w:right w:val="single" w:sz="4" w:space="0" w:color="000000"/>
            </w:tcBorders>
            <w:shd w:val="clear" w:color="auto" w:fill="auto"/>
            <w:vAlign w:val="center"/>
          </w:tcPr>
          <w:p w14:paraId="44210DCD"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133</w:t>
            </w:r>
          </w:p>
        </w:tc>
      </w:tr>
    </w:tbl>
    <w:p w14:paraId="094D4BED" w14:textId="77777777" w:rsidR="00940686" w:rsidRPr="00891296" w:rsidRDefault="00940686" w:rsidP="00940686">
      <w:pPr>
        <w:jc w:val="both"/>
        <w:rPr>
          <w:rFonts w:ascii="PT Astra Serif" w:hAnsi="PT Astra Serif" w:cs="Times New Roman"/>
        </w:rPr>
      </w:pPr>
    </w:p>
    <w:p w14:paraId="75668927" w14:textId="77777777" w:rsidR="00940686" w:rsidRPr="00891296" w:rsidRDefault="00940686" w:rsidP="00940686">
      <w:pPr>
        <w:ind w:firstLine="709"/>
        <w:jc w:val="both"/>
        <w:rPr>
          <w:rFonts w:ascii="PT Astra Serif" w:hAnsi="PT Astra Serif"/>
        </w:rPr>
      </w:pPr>
      <w:r w:rsidRPr="00891296">
        <w:rPr>
          <w:rFonts w:ascii="PT Astra Serif" w:hAnsi="PT Astra Serif" w:cs="Times New Roman"/>
        </w:rPr>
        <w:t xml:space="preserve">Смертность </w:t>
      </w:r>
      <w:r w:rsidRPr="00891296">
        <w:rPr>
          <w:rFonts w:ascii="PT Astra Serif" w:hAnsi="PT Astra Serif" w:cs="Times New Roman"/>
          <w:b/>
          <w:bCs/>
        </w:rPr>
        <w:t>от новообразований</w:t>
      </w:r>
      <w:r w:rsidRPr="00891296">
        <w:rPr>
          <w:rFonts w:ascii="PT Astra Serif" w:hAnsi="PT Astra Serif" w:cs="Times New Roman"/>
        </w:rPr>
        <w:t xml:space="preserve"> в 2025 году составила 171,6 на 100 тыс. населения </w:t>
      </w:r>
      <w:proofErr w:type="gramStart"/>
      <w:r w:rsidRPr="00891296">
        <w:rPr>
          <w:rFonts w:ascii="PT Astra Serif" w:hAnsi="PT Astra Serif" w:cs="Times New Roman"/>
        </w:rPr>
        <w:t xml:space="preserve">( </w:t>
      </w:r>
      <w:proofErr w:type="gramEnd"/>
      <w:r w:rsidRPr="00891296">
        <w:rPr>
          <w:rFonts w:ascii="PT Astra Serif" w:hAnsi="PT Astra Serif" w:cs="Times New Roman"/>
        </w:rPr>
        <w:t>в 2024 годом -134,7) .</w:t>
      </w:r>
    </w:p>
    <w:p w14:paraId="79A89700" w14:textId="77777777" w:rsidR="00940686" w:rsidRPr="00891296" w:rsidRDefault="00940686" w:rsidP="00940686">
      <w:pPr>
        <w:ind w:firstLine="709"/>
        <w:jc w:val="both"/>
        <w:rPr>
          <w:rFonts w:ascii="PT Astra Serif" w:hAnsi="PT Astra Serif" w:cs="Times New Roman"/>
          <w:highlight w:val="yellow"/>
        </w:rPr>
      </w:pPr>
    </w:p>
    <w:tbl>
      <w:tblPr>
        <w:tblW w:w="0" w:type="auto"/>
        <w:tblInd w:w="131" w:type="dxa"/>
        <w:tblLayout w:type="fixed"/>
        <w:tblLook w:val="0000" w:firstRow="0" w:lastRow="0" w:firstColumn="0" w:lastColumn="0" w:noHBand="0" w:noVBand="0"/>
      </w:tblPr>
      <w:tblGrid>
        <w:gridCol w:w="2361"/>
        <w:gridCol w:w="700"/>
        <w:gridCol w:w="700"/>
        <w:gridCol w:w="863"/>
        <w:gridCol w:w="754"/>
        <w:gridCol w:w="754"/>
        <w:gridCol w:w="754"/>
        <w:gridCol w:w="754"/>
        <w:gridCol w:w="1435"/>
      </w:tblGrid>
      <w:tr w:rsidR="00940686" w:rsidRPr="00891296" w14:paraId="7F12C59C" w14:textId="77777777" w:rsidTr="006A5B98">
        <w:tc>
          <w:tcPr>
            <w:tcW w:w="2361" w:type="dxa"/>
            <w:tcBorders>
              <w:top w:val="single" w:sz="4" w:space="0" w:color="000000"/>
              <w:left w:val="single" w:sz="4" w:space="0" w:color="000000"/>
              <w:bottom w:val="single" w:sz="4" w:space="0" w:color="000000"/>
            </w:tcBorders>
            <w:shd w:val="clear" w:color="auto" w:fill="auto"/>
          </w:tcPr>
          <w:p w14:paraId="53B5C253" w14:textId="77777777" w:rsidR="00940686" w:rsidRPr="00891296" w:rsidRDefault="00940686" w:rsidP="006A5B98">
            <w:pPr>
              <w:snapToGrid w:val="0"/>
              <w:jc w:val="both"/>
              <w:rPr>
                <w:rFonts w:ascii="PT Astra Serif" w:hAnsi="PT Astra Serif" w:cs="Times New Roman"/>
                <w:sz w:val="20"/>
                <w:szCs w:val="20"/>
              </w:rPr>
            </w:pPr>
          </w:p>
        </w:tc>
        <w:tc>
          <w:tcPr>
            <w:tcW w:w="700" w:type="dxa"/>
            <w:tcBorders>
              <w:top w:val="single" w:sz="4" w:space="0" w:color="000000"/>
              <w:left w:val="single" w:sz="4" w:space="0" w:color="000000"/>
              <w:bottom w:val="single" w:sz="4" w:space="0" w:color="000000"/>
            </w:tcBorders>
            <w:shd w:val="clear" w:color="auto" w:fill="auto"/>
            <w:vAlign w:val="center"/>
          </w:tcPr>
          <w:p w14:paraId="7EECD692"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bCs/>
                <w:color w:val="000000"/>
                <w:sz w:val="20"/>
                <w:szCs w:val="20"/>
              </w:rPr>
              <w:t>2018</w:t>
            </w:r>
          </w:p>
        </w:tc>
        <w:tc>
          <w:tcPr>
            <w:tcW w:w="700" w:type="dxa"/>
            <w:tcBorders>
              <w:top w:val="single" w:sz="4" w:space="0" w:color="000000"/>
              <w:left w:val="single" w:sz="4" w:space="0" w:color="000000"/>
              <w:bottom w:val="single" w:sz="4" w:space="0" w:color="000000"/>
            </w:tcBorders>
            <w:shd w:val="clear" w:color="auto" w:fill="auto"/>
            <w:vAlign w:val="center"/>
          </w:tcPr>
          <w:p w14:paraId="5EF098DF"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bCs/>
                <w:color w:val="000000"/>
                <w:sz w:val="20"/>
                <w:szCs w:val="20"/>
              </w:rPr>
              <w:t>2019</w:t>
            </w:r>
          </w:p>
        </w:tc>
        <w:tc>
          <w:tcPr>
            <w:tcW w:w="863" w:type="dxa"/>
            <w:tcBorders>
              <w:top w:val="single" w:sz="4" w:space="0" w:color="000000"/>
              <w:left w:val="single" w:sz="4" w:space="0" w:color="000000"/>
              <w:bottom w:val="single" w:sz="4" w:space="0" w:color="000000"/>
            </w:tcBorders>
            <w:shd w:val="clear" w:color="auto" w:fill="auto"/>
            <w:vAlign w:val="center"/>
          </w:tcPr>
          <w:p w14:paraId="4F258A56"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bCs/>
                <w:color w:val="000000"/>
                <w:sz w:val="20"/>
                <w:szCs w:val="20"/>
              </w:rPr>
              <w:t>2020</w:t>
            </w:r>
          </w:p>
        </w:tc>
        <w:tc>
          <w:tcPr>
            <w:tcW w:w="754" w:type="dxa"/>
            <w:tcBorders>
              <w:top w:val="single" w:sz="4" w:space="0" w:color="000000"/>
              <w:left w:val="single" w:sz="4" w:space="0" w:color="000000"/>
              <w:bottom w:val="single" w:sz="4" w:space="0" w:color="000000"/>
              <w:right w:val="single" w:sz="4" w:space="0" w:color="auto"/>
            </w:tcBorders>
            <w:shd w:val="clear" w:color="auto" w:fill="auto"/>
            <w:vAlign w:val="center"/>
          </w:tcPr>
          <w:p w14:paraId="6E38F196"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2021</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1998FA5C"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2022</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1CC9606F"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2023</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748540F6"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2024</w:t>
            </w:r>
          </w:p>
        </w:tc>
        <w:tc>
          <w:tcPr>
            <w:tcW w:w="1435" w:type="dxa"/>
            <w:tcBorders>
              <w:top w:val="single" w:sz="4" w:space="0" w:color="000000"/>
              <w:left w:val="single" w:sz="4" w:space="0" w:color="auto"/>
              <w:bottom w:val="single" w:sz="4" w:space="0" w:color="000000"/>
              <w:right w:val="single" w:sz="4" w:space="0" w:color="000000"/>
            </w:tcBorders>
            <w:shd w:val="clear" w:color="auto" w:fill="auto"/>
            <w:vAlign w:val="center"/>
          </w:tcPr>
          <w:p w14:paraId="371A17E0"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2025</w:t>
            </w:r>
          </w:p>
        </w:tc>
      </w:tr>
      <w:tr w:rsidR="00940686" w:rsidRPr="00891296" w14:paraId="3C6D5041" w14:textId="77777777" w:rsidTr="006A5B98">
        <w:tc>
          <w:tcPr>
            <w:tcW w:w="2361" w:type="dxa"/>
            <w:tcBorders>
              <w:top w:val="single" w:sz="4" w:space="0" w:color="000000"/>
              <w:left w:val="single" w:sz="4" w:space="0" w:color="000000"/>
              <w:bottom w:val="single" w:sz="4" w:space="0" w:color="000000"/>
            </w:tcBorders>
            <w:shd w:val="clear" w:color="auto" w:fill="auto"/>
          </w:tcPr>
          <w:p w14:paraId="0E33FEB1" w14:textId="77777777" w:rsidR="00940686" w:rsidRPr="00891296" w:rsidRDefault="00940686" w:rsidP="006A5B98">
            <w:pPr>
              <w:tabs>
                <w:tab w:val="left" w:pos="2100"/>
              </w:tabs>
              <w:jc w:val="both"/>
              <w:rPr>
                <w:rFonts w:ascii="PT Astra Serif" w:hAnsi="PT Astra Serif"/>
                <w:sz w:val="20"/>
                <w:szCs w:val="20"/>
              </w:rPr>
            </w:pPr>
            <w:r w:rsidRPr="00891296">
              <w:rPr>
                <w:rFonts w:ascii="PT Astra Serif" w:hAnsi="PT Astra Serif" w:cs="Times New Roman"/>
                <w:b/>
                <w:sz w:val="20"/>
                <w:szCs w:val="20"/>
              </w:rPr>
              <w:t>Новообразования</w:t>
            </w:r>
            <w:r w:rsidRPr="00891296">
              <w:rPr>
                <w:rFonts w:ascii="PT Astra Serif" w:hAnsi="PT Astra Serif" w:cs="Times New Roman"/>
                <w:b/>
                <w:sz w:val="20"/>
                <w:szCs w:val="20"/>
              </w:rPr>
              <w:tab/>
            </w:r>
          </w:p>
        </w:tc>
        <w:tc>
          <w:tcPr>
            <w:tcW w:w="700" w:type="dxa"/>
            <w:tcBorders>
              <w:top w:val="single" w:sz="4" w:space="0" w:color="000000"/>
              <w:left w:val="single" w:sz="4" w:space="0" w:color="000000"/>
              <w:bottom w:val="single" w:sz="4" w:space="0" w:color="000000"/>
            </w:tcBorders>
            <w:shd w:val="clear" w:color="auto" w:fill="auto"/>
            <w:vAlign w:val="center"/>
          </w:tcPr>
          <w:p w14:paraId="7BBE7A14"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210,7</w:t>
            </w:r>
          </w:p>
        </w:tc>
        <w:tc>
          <w:tcPr>
            <w:tcW w:w="700" w:type="dxa"/>
            <w:tcBorders>
              <w:top w:val="single" w:sz="4" w:space="0" w:color="000000"/>
              <w:left w:val="single" w:sz="4" w:space="0" w:color="000000"/>
              <w:bottom w:val="single" w:sz="4" w:space="0" w:color="000000"/>
            </w:tcBorders>
            <w:shd w:val="clear" w:color="auto" w:fill="auto"/>
            <w:vAlign w:val="center"/>
          </w:tcPr>
          <w:p w14:paraId="555E50CB"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276,0</w:t>
            </w:r>
          </w:p>
        </w:tc>
        <w:tc>
          <w:tcPr>
            <w:tcW w:w="863" w:type="dxa"/>
            <w:tcBorders>
              <w:top w:val="single" w:sz="4" w:space="0" w:color="000000"/>
              <w:left w:val="single" w:sz="4" w:space="0" w:color="000000"/>
              <w:bottom w:val="single" w:sz="4" w:space="0" w:color="000000"/>
            </w:tcBorders>
            <w:shd w:val="clear" w:color="auto" w:fill="auto"/>
            <w:vAlign w:val="center"/>
          </w:tcPr>
          <w:p w14:paraId="1E4E5B95"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151,7</w:t>
            </w:r>
          </w:p>
        </w:tc>
        <w:tc>
          <w:tcPr>
            <w:tcW w:w="754" w:type="dxa"/>
            <w:tcBorders>
              <w:top w:val="single" w:sz="4" w:space="0" w:color="000000"/>
              <w:left w:val="single" w:sz="4" w:space="0" w:color="000000"/>
              <w:bottom w:val="single" w:sz="4" w:space="0" w:color="000000"/>
              <w:right w:val="single" w:sz="4" w:space="0" w:color="auto"/>
            </w:tcBorders>
            <w:shd w:val="clear" w:color="auto" w:fill="auto"/>
            <w:vAlign w:val="center"/>
          </w:tcPr>
          <w:p w14:paraId="3F1C22D1"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221,4</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357094E7"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191,2</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3B0D27C0"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134,7</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02BAD5AF"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134,7</w:t>
            </w:r>
          </w:p>
        </w:tc>
        <w:tc>
          <w:tcPr>
            <w:tcW w:w="1435" w:type="dxa"/>
            <w:tcBorders>
              <w:top w:val="single" w:sz="4" w:space="0" w:color="000000"/>
              <w:left w:val="single" w:sz="4" w:space="0" w:color="auto"/>
              <w:bottom w:val="single" w:sz="4" w:space="0" w:color="000000"/>
              <w:right w:val="single" w:sz="4" w:space="0" w:color="000000"/>
            </w:tcBorders>
            <w:shd w:val="clear" w:color="auto" w:fill="auto"/>
            <w:vAlign w:val="center"/>
          </w:tcPr>
          <w:p w14:paraId="54A44163"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171,6</w:t>
            </w:r>
          </w:p>
        </w:tc>
      </w:tr>
      <w:tr w:rsidR="00940686" w:rsidRPr="00891296" w14:paraId="4D7F8990" w14:textId="77777777" w:rsidTr="006A5B98">
        <w:tc>
          <w:tcPr>
            <w:tcW w:w="2361" w:type="dxa"/>
            <w:tcBorders>
              <w:top w:val="single" w:sz="4" w:space="0" w:color="000000"/>
              <w:left w:val="single" w:sz="4" w:space="0" w:color="000000"/>
              <w:bottom w:val="single" w:sz="4" w:space="0" w:color="000000"/>
            </w:tcBorders>
            <w:shd w:val="clear" w:color="auto" w:fill="auto"/>
          </w:tcPr>
          <w:p w14:paraId="48AC9D90"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в т.ч. злокачественные</w:t>
            </w:r>
          </w:p>
        </w:tc>
        <w:tc>
          <w:tcPr>
            <w:tcW w:w="700" w:type="dxa"/>
            <w:tcBorders>
              <w:top w:val="single" w:sz="4" w:space="0" w:color="000000"/>
              <w:left w:val="single" w:sz="4" w:space="0" w:color="000000"/>
              <w:bottom w:val="single" w:sz="4" w:space="0" w:color="000000"/>
            </w:tcBorders>
            <w:shd w:val="clear" w:color="auto" w:fill="auto"/>
            <w:vAlign w:val="center"/>
          </w:tcPr>
          <w:p w14:paraId="21256FE3"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206,8</w:t>
            </w:r>
          </w:p>
        </w:tc>
        <w:tc>
          <w:tcPr>
            <w:tcW w:w="700" w:type="dxa"/>
            <w:tcBorders>
              <w:top w:val="single" w:sz="4" w:space="0" w:color="000000"/>
              <w:left w:val="single" w:sz="4" w:space="0" w:color="000000"/>
              <w:bottom w:val="single" w:sz="4" w:space="0" w:color="000000"/>
            </w:tcBorders>
            <w:shd w:val="clear" w:color="auto" w:fill="auto"/>
            <w:vAlign w:val="center"/>
          </w:tcPr>
          <w:p w14:paraId="34421163"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267,9</w:t>
            </w:r>
          </w:p>
        </w:tc>
        <w:tc>
          <w:tcPr>
            <w:tcW w:w="863" w:type="dxa"/>
            <w:tcBorders>
              <w:top w:val="single" w:sz="4" w:space="0" w:color="000000"/>
              <w:left w:val="single" w:sz="4" w:space="0" w:color="000000"/>
              <w:bottom w:val="single" w:sz="4" w:space="0" w:color="000000"/>
            </w:tcBorders>
            <w:shd w:val="clear" w:color="auto" w:fill="auto"/>
            <w:vAlign w:val="center"/>
          </w:tcPr>
          <w:p w14:paraId="65A1C619"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151,7</w:t>
            </w:r>
          </w:p>
        </w:tc>
        <w:tc>
          <w:tcPr>
            <w:tcW w:w="754" w:type="dxa"/>
            <w:tcBorders>
              <w:top w:val="single" w:sz="4" w:space="0" w:color="000000"/>
              <w:left w:val="single" w:sz="4" w:space="0" w:color="000000"/>
              <w:bottom w:val="single" w:sz="4" w:space="0" w:color="000000"/>
              <w:right w:val="single" w:sz="4" w:space="0" w:color="auto"/>
            </w:tcBorders>
            <w:shd w:val="clear" w:color="auto" w:fill="auto"/>
            <w:vAlign w:val="center"/>
          </w:tcPr>
          <w:p w14:paraId="0A39A3B2"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221,4</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6049ABBE"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191,2</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054E8E30"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134,7</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31B18C13"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134,7</w:t>
            </w:r>
          </w:p>
        </w:tc>
        <w:tc>
          <w:tcPr>
            <w:tcW w:w="1435" w:type="dxa"/>
            <w:tcBorders>
              <w:top w:val="single" w:sz="4" w:space="0" w:color="000000"/>
              <w:left w:val="single" w:sz="4" w:space="0" w:color="auto"/>
              <w:bottom w:val="single" w:sz="4" w:space="0" w:color="000000"/>
              <w:right w:val="single" w:sz="4" w:space="0" w:color="000000"/>
            </w:tcBorders>
            <w:shd w:val="clear" w:color="auto" w:fill="auto"/>
            <w:vAlign w:val="center"/>
          </w:tcPr>
          <w:p w14:paraId="03577711"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171,6</w:t>
            </w:r>
          </w:p>
        </w:tc>
      </w:tr>
    </w:tbl>
    <w:p w14:paraId="30CD309B" w14:textId="77777777" w:rsidR="00940686" w:rsidRPr="00891296" w:rsidRDefault="00940686" w:rsidP="00940686">
      <w:pPr>
        <w:ind w:firstLine="709"/>
        <w:jc w:val="both"/>
        <w:rPr>
          <w:rFonts w:ascii="PT Astra Serif" w:hAnsi="PT Astra Serif" w:cs="Times New Roman"/>
          <w:sz w:val="20"/>
          <w:szCs w:val="20"/>
        </w:rPr>
      </w:pPr>
    </w:p>
    <w:tbl>
      <w:tblPr>
        <w:tblW w:w="0" w:type="auto"/>
        <w:tblInd w:w="77" w:type="dxa"/>
        <w:tblLayout w:type="fixed"/>
        <w:tblLook w:val="0000" w:firstRow="0" w:lastRow="0" w:firstColumn="0" w:lastColumn="0" w:noHBand="0" w:noVBand="0"/>
      </w:tblPr>
      <w:tblGrid>
        <w:gridCol w:w="2594"/>
        <w:gridCol w:w="738"/>
        <w:gridCol w:w="738"/>
        <w:gridCol w:w="1026"/>
        <w:gridCol w:w="699"/>
        <w:gridCol w:w="689"/>
        <w:gridCol w:w="689"/>
        <w:gridCol w:w="689"/>
        <w:gridCol w:w="1267"/>
      </w:tblGrid>
      <w:tr w:rsidR="00940686" w:rsidRPr="00891296" w14:paraId="29DAF8EF" w14:textId="77777777" w:rsidTr="006A5B98">
        <w:trPr>
          <w:trHeight w:val="279"/>
        </w:trPr>
        <w:tc>
          <w:tcPr>
            <w:tcW w:w="2594" w:type="dxa"/>
            <w:tcBorders>
              <w:top w:val="single" w:sz="4" w:space="0" w:color="000000"/>
              <w:left w:val="single" w:sz="4" w:space="0" w:color="000000"/>
              <w:bottom w:val="single" w:sz="4" w:space="0" w:color="000000"/>
            </w:tcBorders>
            <w:shd w:val="clear" w:color="auto" w:fill="auto"/>
          </w:tcPr>
          <w:p w14:paraId="4ACE753D" w14:textId="77777777" w:rsidR="00940686" w:rsidRPr="00891296" w:rsidRDefault="00940686" w:rsidP="006A5B98">
            <w:pPr>
              <w:snapToGrid w:val="0"/>
              <w:jc w:val="both"/>
              <w:rPr>
                <w:rFonts w:ascii="PT Astra Serif" w:hAnsi="PT Astra Serif" w:cs="Times New Roman"/>
                <w:sz w:val="20"/>
                <w:szCs w:val="20"/>
              </w:rPr>
            </w:pPr>
          </w:p>
        </w:tc>
        <w:tc>
          <w:tcPr>
            <w:tcW w:w="738" w:type="dxa"/>
            <w:tcBorders>
              <w:top w:val="single" w:sz="4" w:space="0" w:color="000000"/>
              <w:left w:val="single" w:sz="4" w:space="0" w:color="000000"/>
              <w:bottom w:val="single" w:sz="4" w:space="0" w:color="000000"/>
            </w:tcBorders>
            <w:shd w:val="clear" w:color="auto" w:fill="auto"/>
            <w:vAlign w:val="center"/>
          </w:tcPr>
          <w:p w14:paraId="6D747136"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bCs/>
                <w:sz w:val="20"/>
                <w:szCs w:val="20"/>
              </w:rPr>
              <w:t>2018</w:t>
            </w:r>
          </w:p>
        </w:tc>
        <w:tc>
          <w:tcPr>
            <w:tcW w:w="738" w:type="dxa"/>
            <w:tcBorders>
              <w:top w:val="single" w:sz="4" w:space="0" w:color="000000"/>
              <w:left w:val="single" w:sz="4" w:space="0" w:color="000000"/>
              <w:bottom w:val="single" w:sz="4" w:space="0" w:color="000000"/>
            </w:tcBorders>
            <w:shd w:val="clear" w:color="auto" w:fill="auto"/>
            <w:vAlign w:val="center"/>
          </w:tcPr>
          <w:p w14:paraId="27280C78"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bCs/>
                <w:sz w:val="20"/>
                <w:szCs w:val="20"/>
              </w:rPr>
              <w:t>2019</w:t>
            </w:r>
          </w:p>
        </w:tc>
        <w:tc>
          <w:tcPr>
            <w:tcW w:w="1026" w:type="dxa"/>
            <w:tcBorders>
              <w:top w:val="single" w:sz="4" w:space="0" w:color="000000"/>
              <w:left w:val="single" w:sz="4" w:space="0" w:color="000000"/>
              <w:bottom w:val="single" w:sz="4" w:space="0" w:color="000000"/>
            </w:tcBorders>
            <w:shd w:val="clear" w:color="auto" w:fill="auto"/>
            <w:vAlign w:val="center"/>
          </w:tcPr>
          <w:p w14:paraId="46732824"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bCs/>
                <w:sz w:val="20"/>
                <w:szCs w:val="20"/>
              </w:rPr>
              <w:t>2020</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14:paraId="4AD7D108"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2021</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547B0595"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2022</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0E9211A1"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2023</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14BB0191"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2024</w:t>
            </w:r>
          </w:p>
        </w:tc>
        <w:tc>
          <w:tcPr>
            <w:tcW w:w="1267" w:type="dxa"/>
            <w:tcBorders>
              <w:top w:val="single" w:sz="4" w:space="0" w:color="000000"/>
              <w:left w:val="single" w:sz="4" w:space="0" w:color="auto"/>
              <w:bottom w:val="single" w:sz="4" w:space="0" w:color="000000"/>
              <w:right w:val="single" w:sz="4" w:space="0" w:color="000000"/>
            </w:tcBorders>
            <w:shd w:val="clear" w:color="auto" w:fill="auto"/>
            <w:vAlign w:val="center"/>
          </w:tcPr>
          <w:p w14:paraId="6537D45E"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2025</w:t>
            </w:r>
          </w:p>
        </w:tc>
      </w:tr>
      <w:tr w:rsidR="00940686" w:rsidRPr="00891296" w14:paraId="317F7703" w14:textId="77777777" w:rsidTr="006A5B98">
        <w:tc>
          <w:tcPr>
            <w:tcW w:w="2594" w:type="dxa"/>
            <w:tcBorders>
              <w:top w:val="single" w:sz="4" w:space="0" w:color="000000"/>
              <w:left w:val="single" w:sz="4" w:space="0" w:color="000000"/>
              <w:bottom w:val="single" w:sz="4" w:space="0" w:color="000000"/>
            </w:tcBorders>
            <w:shd w:val="clear" w:color="auto" w:fill="auto"/>
          </w:tcPr>
          <w:p w14:paraId="508CBA0C"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b/>
                <w:sz w:val="20"/>
                <w:szCs w:val="20"/>
              </w:rPr>
              <w:t>Новообразования</w:t>
            </w:r>
          </w:p>
        </w:tc>
        <w:tc>
          <w:tcPr>
            <w:tcW w:w="738" w:type="dxa"/>
            <w:tcBorders>
              <w:top w:val="single" w:sz="4" w:space="0" w:color="000000"/>
              <w:left w:val="single" w:sz="4" w:space="0" w:color="000000"/>
              <w:bottom w:val="single" w:sz="4" w:space="0" w:color="000000"/>
            </w:tcBorders>
            <w:shd w:val="clear" w:color="auto" w:fill="auto"/>
            <w:vAlign w:val="center"/>
          </w:tcPr>
          <w:p w14:paraId="41CA344D"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53</w:t>
            </w:r>
          </w:p>
        </w:tc>
        <w:tc>
          <w:tcPr>
            <w:tcW w:w="738" w:type="dxa"/>
            <w:tcBorders>
              <w:top w:val="single" w:sz="4" w:space="0" w:color="000000"/>
              <w:left w:val="single" w:sz="4" w:space="0" w:color="000000"/>
              <w:bottom w:val="single" w:sz="4" w:space="0" w:color="000000"/>
            </w:tcBorders>
            <w:shd w:val="clear" w:color="auto" w:fill="auto"/>
            <w:vAlign w:val="center"/>
          </w:tcPr>
          <w:p w14:paraId="054554EE"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68</w:t>
            </w:r>
          </w:p>
        </w:tc>
        <w:tc>
          <w:tcPr>
            <w:tcW w:w="1026" w:type="dxa"/>
            <w:tcBorders>
              <w:top w:val="single" w:sz="4" w:space="0" w:color="000000"/>
              <w:left w:val="single" w:sz="4" w:space="0" w:color="000000"/>
              <w:bottom w:val="single" w:sz="4" w:space="0" w:color="000000"/>
            </w:tcBorders>
            <w:shd w:val="clear" w:color="auto" w:fill="auto"/>
            <w:vAlign w:val="center"/>
          </w:tcPr>
          <w:p w14:paraId="4FD7D19A"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37</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14:paraId="2590E20E"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54</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423CF626"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46</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37BBD916"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31</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3C83ED32"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31</w:t>
            </w:r>
          </w:p>
        </w:tc>
        <w:tc>
          <w:tcPr>
            <w:tcW w:w="1267" w:type="dxa"/>
            <w:tcBorders>
              <w:top w:val="single" w:sz="4" w:space="0" w:color="000000"/>
              <w:left w:val="single" w:sz="4" w:space="0" w:color="auto"/>
              <w:bottom w:val="single" w:sz="4" w:space="0" w:color="000000"/>
              <w:right w:val="single" w:sz="4" w:space="0" w:color="000000"/>
            </w:tcBorders>
            <w:shd w:val="clear" w:color="auto" w:fill="auto"/>
            <w:vAlign w:val="center"/>
          </w:tcPr>
          <w:p w14:paraId="2C2F6697"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39</w:t>
            </w:r>
          </w:p>
        </w:tc>
      </w:tr>
      <w:tr w:rsidR="00940686" w:rsidRPr="00891296" w14:paraId="16EFB3D1" w14:textId="77777777" w:rsidTr="006A5B98">
        <w:tc>
          <w:tcPr>
            <w:tcW w:w="2594" w:type="dxa"/>
            <w:tcBorders>
              <w:top w:val="single" w:sz="4" w:space="0" w:color="000000"/>
              <w:left w:val="single" w:sz="4" w:space="0" w:color="000000"/>
              <w:bottom w:val="single" w:sz="4" w:space="0" w:color="000000"/>
            </w:tcBorders>
            <w:shd w:val="clear" w:color="auto" w:fill="auto"/>
          </w:tcPr>
          <w:p w14:paraId="020584DC"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в т.ч. злокачественные</w:t>
            </w:r>
          </w:p>
        </w:tc>
        <w:tc>
          <w:tcPr>
            <w:tcW w:w="738" w:type="dxa"/>
            <w:tcBorders>
              <w:top w:val="single" w:sz="4" w:space="0" w:color="000000"/>
              <w:left w:val="single" w:sz="4" w:space="0" w:color="000000"/>
              <w:bottom w:val="single" w:sz="4" w:space="0" w:color="000000"/>
            </w:tcBorders>
            <w:shd w:val="clear" w:color="auto" w:fill="auto"/>
            <w:vAlign w:val="center"/>
          </w:tcPr>
          <w:p w14:paraId="28C6AC70"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52</w:t>
            </w:r>
          </w:p>
        </w:tc>
        <w:tc>
          <w:tcPr>
            <w:tcW w:w="738" w:type="dxa"/>
            <w:tcBorders>
              <w:top w:val="single" w:sz="4" w:space="0" w:color="000000"/>
              <w:left w:val="single" w:sz="4" w:space="0" w:color="000000"/>
              <w:bottom w:val="single" w:sz="4" w:space="0" w:color="000000"/>
            </w:tcBorders>
            <w:shd w:val="clear" w:color="auto" w:fill="auto"/>
            <w:vAlign w:val="center"/>
          </w:tcPr>
          <w:p w14:paraId="68D20739"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66</w:t>
            </w:r>
          </w:p>
        </w:tc>
        <w:tc>
          <w:tcPr>
            <w:tcW w:w="1026" w:type="dxa"/>
            <w:tcBorders>
              <w:top w:val="single" w:sz="4" w:space="0" w:color="000000"/>
              <w:left w:val="single" w:sz="4" w:space="0" w:color="000000"/>
              <w:bottom w:val="single" w:sz="4" w:space="0" w:color="000000"/>
            </w:tcBorders>
            <w:shd w:val="clear" w:color="auto" w:fill="auto"/>
            <w:vAlign w:val="center"/>
          </w:tcPr>
          <w:p w14:paraId="5C6C11F0"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37</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14:paraId="38F9042C"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54</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4421D99C"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46</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61A61667"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31</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3BB65A5D"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31</w:t>
            </w:r>
          </w:p>
        </w:tc>
        <w:tc>
          <w:tcPr>
            <w:tcW w:w="1267" w:type="dxa"/>
            <w:tcBorders>
              <w:top w:val="single" w:sz="4" w:space="0" w:color="000000"/>
              <w:left w:val="single" w:sz="4" w:space="0" w:color="auto"/>
              <w:bottom w:val="single" w:sz="4" w:space="0" w:color="000000"/>
              <w:right w:val="single" w:sz="4" w:space="0" w:color="000000"/>
            </w:tcBorders>
            <w:shd w:val="clear" w:color="auto" w:fill="auto"/>
            <w:vAlign w:val="center"/>
          </w:tcPr>
          <w:p w14:paraId="5DB57FAB"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39</w:t>
            </w:r>
          </w:p>
        </w:tc>
      </w:tr>
    </w:tbl>
    <w:p w14:paraId="04D21399" w14:textId="77777777" w:rsidR="00940686" w:rsidRPr="00891296" w:rsidRDefault="00940686" w:rsidP="00940686">
      <w:pPr>
        <w:tabs>
          <w:tab w:val="left" w:pos="0"/>
        </w:tabs>
        <w:ind w:firstLine="709"/>
        <w:jc w:val="both"/>
        <w:rPr>
          <w:rFonts w:ascii="PT Astra Serif" w:hAnsi="PT Astra Serif" w:cs="Times New Roman"/>
        </w:rPr>
      </w:pPr>
    </w:p>
    <w:p w14:paraId="0A4690AE" w14:textId="77777777" w:rsidR="00940686" w:rsidRPr="00891296" w:rsidRDefault="00940686" w:rsidP="00940686">
      <w:pPr>
        <w:spacing w:line="276" w:lineRule="auto"/>
        <w:ind w:firstLine="709"/>
        <w:jc w:val="both"/>
        <w:rPr>
          <w:rFonts w:ascii="PT Astra Serif" w:hAnsi="PT Astra Serif"/>
        </w:rPr>
      </w:pPr>
      <w:r w:rsidRPr="00891296">
        <w:rPr>
          <w:rFonts w:ascii="PT Astra Serif" w:hAnsi="PT Astra Serif" w:cs="Times New Roman"/>
          <w:b/>
        </w:rPr>
        <w:t xml:space="preserve">Смертность от некоторых инфекционных и паразитарных болезней в </w:t>
      </w:r>
      <w:r w:rsidRPr="00891296">
        <w:rPr>
          <w:rFonts w:ascii="PT Astra Serif" w:hAnsi="PT Astra Serif" w:cs="Times New Roman"/>
        </w:rPr>
        <w:t>2025 году составила  на 100 тыс. населения-4,4.</w:t>
      </w:r>
    </w:p>
    <w:p w14:paraId="50290A3F" w14:textId="77777777" w:rsidR="00940686" w:rsidRPr="00891296" w:rsidRDefault="00940686" w:rsidP="00940686">
      <w:pPr>
        <w:spacing w:line="276" w:lineRule="auto"/>
        <w:ind w:firstLine="709"/>
        <w:jc w:val="both"/>
        <w:rPr>
          <w:rFonts w:ascii="PT Astra Serif" w:hAnsi="PT Astra Serif"/>
        </w:rPr>
      </w:pPr>
      <w:r w:rsidRPr="00891296">
        <w:rPr>
          <w:rFonts w:ascii="PT Astra Serif" w:hAnsi="PT Astra Serif" w:cs="Times New Roman"/>
        </w:rPr>
        <w:t xml:space="preserve">Смертность от </w:t>
      </w:r>
      <w:r w:rsidRPr="00891296">
        <w:rPr>
          <w:rFonts w:ascii="PT Astra Serif" w:hAnsi="PT Astra Serif" w:cs="Times New Roman"/>
          <w:b/>
          <w:bCs/>
        </w:rPr>
        <w:t xml:space="preserve">туберкулёза  </w:t>
      </w:r>
      <w:r w:rsidRPr="00891296">
        <w:rPr>
          <w:rFonts w:ascii="PT Astra Serif" w:hAnsi="PT Astra Serif" w:cs="Times New Roman"/>
        </w:rPr>
        <w:t xml:space="preserve"> в 2025 году  зарегистрирован-1 случай.</w:t>
      </w:r>
    </w:p>
    <w:p w14:paraId="517B0514" w14:textId="77777777" w:rsidR="00940686" w:rsidRPr="00891296" w:rsidRDefault="00940686" w:rsidP="00940686">
      <w:pPr>
        <w:spacing w:line="276" w:lineRule="auto"/>
        <w:ind w:firstLine="709"/>
        <w:jc w:val="both"/>
        <w:rPr>
          <w:rFonts w:ascii="PT Astra Serif" w:hAnsi="PT Astra Serif" w:cs="Times New Roman"/>
        </w:rPr>
      </w:pPr>
    </w:p>
    <w:tbl>
      <w:tblPr>
        <w:tblW w:w="0" w:type="auto"/>
        <w:tblInd w:w="-10" w:type="dxa"/>
        <w:tblLayout w:type="fixed"/>
        <w:tblLook w:val="0000" w:firstRow="0" w:lastRow="0" w:firstColumn="0" w:lastColumn="0" w:noHBand="0" w:noVBand="0"/>
      </w:tblPr>
      <w:tblGrid>
        <w:gridCol w:w="2894"/>
        <w:gridCol w:w="588"/>
        <w:gridCol w:w="593"/>
        <w:gridCol w:w="593"/>
        <w:gridCol w:w="645"/>
        <w:gridCol w:w="754"/>
        <w:gridCol w:w="636"/>
        <w:gridCol w:w="581"/>
        <w:gridCol w:w="645"/>
        <w:gridCol w:w="1429"/>
      </w:tblGrid>
      <w:tr w:rsidR="00940686" w:rsidRPr="00891296" w14:paraId="0913FF45" w14:textId="77777777" w:rsidTr="006A5B98">
        <w:tc>
          <w:tcPr>
            <w:tcW w:w="2894" w:type="dxa"/>
            <w:tcBorders>
              <w:top w:val="single" w:sz="4" w:space="0" w:color="000000"/>
              <w:left w:val="single" w:sz="4" w:space="0" w:color="000000"/>
              <w:bottom w:val="single" w:sz="4" w:space="0" w:color="000000"/>
            </w:tcBorders>
            <w:shd w:val="clear" w:color="auto" w:fill="auto"/>
          </w:tcPr>
          <w:p w14:paraId="777EA335" w14:textId="77777777" w:rsidR="00940686" w:rsidRPr="00891296" w:rsidRDefault="00940686" w:rsidP="006A5B98">
            <w:pPr>
              <w:snapToGrid w:val="0"/>
              <w:ind w:firstLine="709"/>
              <w:jc w:val="both"/>
              <w:rPr>
                <w:rFonts w:ascii="PT Astra Serif" w:hAnsi="PT Astra Serif" w:cs="Times New Roman"/>
                <w:sz w:val="20"/>
                <w:szCs w:val="20"/>
              </w:rPr>
            </w:pPr>
          </w:p>
        </w:tc>
        <w:tc>
          <w:tcPr>
            <w:tcW w:w="588" w:type="dxa"/>
            <w:tcBorders>
              <w:top w:val="single" w:sz="4" w:space="0" w:color="000000"/>
              <w:bottom w:val="single" w:sz="4" w:space="0" w:color="000000"/>
            </w:tcBorders>
            <w:shd w:val="clear" w:color="auto" w:fill="auto"/>
            <w:vAlign w:val="center"/>
          </w:tcPr>
          <w:p w14:paraId="50482B61" w14:textId="77777777" w:rsidR="00940686" w:rsidRPr="00891296" w:rsidRDefault="00940686" w:rsidP="006A5B98">
            <w:pPr>
              <w:snapToGrid w:val="0"/>
              <w:jc w:val="both"/>
              <w:rPr>
                <w:rFonts w:ascii="PT Astra Serif" w:hAnsi="PT Astra Serif" w:cs="Times New Roman"/>
                <w:b/>
                <w:sz w:val="20"/>
                <w:szCs w:val="20"/>
              </w:rPr>
            </w:pPr>
          </w:p>
        </w:tc>
        <w:tc>
          <w:tcPr>
            <w:tcW w:w="593" w:type="dxa"/>
            <w:tcBorders>
              <w:top w:val="single" w:sz="4" w:space="0" w:color="000000"/>
              <w:left w:val="single" w:sz="4" w:space="0" w:color="000000"/>
              <w:bottom w:val="single" w:sz="4" w:space="0" w:color="000000"/>
            </w:tcBorders>
            <w:shd w:val="clear" w:color="auto" w:fill="auto"/>
            <w:vAlign w:val="center"/>
          </w:tcPr>
          <w:p w14:paraId="7BB4FD47" w14:textId="77777777" w:rsidR="00940686" w:rsidRPr="00891296" w:rsidRDefault="00940686" w:rsidP="006A5B98">
            <w:pPr>
              <w:ind w:right="-108"/>
              <w:jc w:val="both"/>
              <w:rPr>
                <w:rFonts w:ascii="PT Astra Serif" w:hAnsi="PT Astra Serif"/>
                <w:sz w:val="20"/>
                <w:szCs w:val="20"/>
              </w:rPr>
            </w:pPr>
            <w:r w:rsidRPr="00891296">
              <w:rPr>
                <w:rFonts w:ascii="PT Astra Serif" w:hAnsi="PT Astra Serif" w:cs="Times New Roman"/>
                <w:b/>
                <w:color w:val="000000"/>
                <w:sz w:val="20"/>
                <w:szCs w:val="20"/>
              </w:rPr>
              <w:t>2018</w:t>
            </w:r>
          </w:p>
        </w:tc>
        <w:tc>
          <w:tcPr>
            <w:tcW w:w="593" w:type="dxa"/>
            <w:tcBorders>
              <w:top w:val="single" w:sz="4" w:space="0" w:color="000000"/>
              <w:left w:val="single" w:sz="4" w:space="0" w:color="000000"/>
              <w:bottom w:val="single" w:sz="4" w:space="0" w:color="000000"/>
            </w:tcBorders>
            <w:shd w:val="clear" w:color="auto" w:fill="auto"/>
            <w:vAlign w:val="center"/>
          </w:tcPr>
          <w:p w14:paraId="69659336" w14:textId="77777777" w:rsidR="00940686" w:rsidRPr="00891296" w:rsidRDefault="00940686" w:rsidP="006A5B98">
            <w:pPr>
              <w:ind w:right="-108"/>
              <w:jc w:val="both"/>
              <w:rPr>
                <w:rFonts w:ascii="PT Astra Serif" w:hAnsi="PT Astra Serif"/>
                <w:sz w:val="20"/>
                <w:szCs w:val="20"/>
              </w:rPr>
            </w:pPr>
            <w:r w:rsidRPr="00891296">
              <w:rPr>
                <w:rFonts w:ascii="PT Astra Serif" w:hAnsi="PT Astra Serif" w:cs="Times New Roman"/>
                <w:b/>
                <w:color w:val="000000"/>
                <w:sz w:val="20"/>
                <w:szCs w:val="20"/>
              </w:rPr>
              <w:t>2019</w:t>
            </w:r>
          </w:p>
        </w:tc>
        <w:tc>
          <w:tcPr>
            <w:tcW w:w="645" w:type="dxa"/>
            <w:tcBorders>
              <w:top w:val="single" w:sz="4" w:space="0" w:color="000000"/>
              <w:left w:val="single" w:sz="4" w:space="0" w:color="000000"/>
              <w:bottom w:val="single" w:sz="4" w:space="0" w:color="000000"/>
            </w:tcBorders>
            <w:shd w:val="clear" w:color="auto" w:fill="auto"/>
            <w:vAlign w:val="center"/>
          </w:tcPr>
          <w:p w14:paraId="78CD79B9" w14:textId="77777777" w:rsidR="00940686" w:rsidRPr="00891296" w:rsidRDefault="00940686" w:rsidP="006A5B98">
            <w:pPr>
              <w:ind w:right="-108"/>
              <w:jc w:val="both"/>
              <w:rPr>
                <w:rFonts w:ascii="PT Astra Serif" w:hAnsi="PT Astra Serif"/>
                <w:sz w:val="20"/>
                <w:szCs w:val="20"/>
              </w:rPr>
            </w:pPr>
            <w:r w:rsidRPr="00891296">
              <w:rPr>
                <w:rFonts w:ascii="PT Astra Serif" w:hAnsi="PT Astra Serif" w:cs="Times New Roman"/>
                <w:b/>
                <w:color w:val="000000"/>
                <w:sz w:val="20"/>
                <w:szCs w:val="20"/>
              </w:rPr>
              <w:t>2020</w:t>
            </w:r>
          </w:p>
        </w:tc>
        <w:tc>
          <w:tcPr>
            <w:tcW w:w="754" w:type="dxa"/>
            <w:tcBorders>
              <w:top w:val="single" w:sz="4" w:space="0" w:color="000000"/>
              <w:left w:val="single" w:sz="4" w:space="0" w:color="000000"/>
              <w:bottom w:val="single" w:sz="4" w:space="0" w:color="000000"/>
              <w:right w:val="single" w:sz="4" w:space="0" w:color="auto"/>
            </w:tcBorders>
            <w:shd w:val="clear" w:color="auto" w:fill="auto"/>
            <w:vAlign w:val="center"/>
          </w:tcPr>
          <w:p w14:paraId="7DC398C0" w14:textId="77777777" w:rsidR="00940686" w:rsidRPr="00891296" w:rsidRDefault="00940686" w:rsidP="006A5B98">
            <w:pPr>
              <w:ind w:right="-108"/>
              <w:jc w:val="both"/>
              <w:rPr>
                <w:rFonts w:ascii="PT Astra Serif" w:hAnsi="PT Astra Serif"/>
                <w:sz w:val="20"/>
                <w:szCs w:val="20"/>
              </w:rPr>
            </w:pPr>
            <w:r w:rsidRPr="00891296">
              <w:rPr>
                <w:rFonts w:ascii="PT Astra Serif" w:hAnsi="PT Astra Serif"/>
                <w:sz w:val="20"/>
                <w:szCs w:val="20"/>
              </w:rPr>
              <w:t>2021</w:t>
            </w:r>
          </w:p>
        </w:tc>
        <w:tc>
          <w:tcPr>
            <w:tcW w:w="636" w:type="dxa"/>
            <w:tcBorders>
              <w:top w:val="single" w:sz="4" w:space="0" w:color="000000"/>
              <w:left w:val="single" w:sz="4" w:space="0" w:color="auto"/>
              <w:bottom w:val="single" w:sz="4" w:space="0" w:color="000000"/>
              <w:right w:val="single" w:sz="4" w:space="0" w:color="auto"/>
            </w:tcBorders>
            <w:shd w:val="clear" w:color="auto" w:fill="auto"/>
            <w:vAlign w:val="center"/>
          </w:tcPr>
          <w:p w14:paraId="53C80957" w14:textId="77777777" w:rsidR="00940686" w:rsidRPr="00891296" w:rsidRDefault="00940686" w:rsidP="006A5B98">
            <w:pPr>
              <w:ind w:right="-108"/>
              <w:jc w:val="both"/>
              <w:rPr>
                <w:rFonts w:ascii="PT Astra Serif" w:hAnsi="PT Astra Serif"/>
                <w:sz w:val="20"/>
                <w:szCs w:val="20"/>
              </w:rPr>
            </w:pPr>
            <w:r w:rsidRPr="00891296">
              <w:rPr>
                <w:rFonts w:ascii="PT Astra Serif" w:hAnsi="PT Astra Serif"/>
                <w:sz w:val="20"/>
                <w:szCs w:val="20"/>
              </w:rPr>
              <w:t>2022</w:t>
            </w:r>
          </w:p>
        </w:tc>
        <w:tc>
          <w:tcPr>
            <w:tcW w:w="581" w:type="dxa"/>
            <w:tcBorders>
              <w:top w:val="single" w:sz="4" w:space="0" w:color="000000"/>
              <w:left w:val="single" w:sz="4" w:space="0" w:color="auto"/>
              <w:bottom w:val="single" w:sz="4" w:space="0" w:color="000000"/>
              <w:right w:val="single" w:sz="4" w:space="0" w:color="auto"/>
            </w:tcBorders>
            <w:shd w:val="clear" w:color="auto" w:fill="auto"/>
            <w:vAlign w:val="center"/>
          </w:tcPr>
          <w:p w14:paraId="3C1B37BB" w14:textId="77777777" w:rsidR="00940686" w:rsidRPr="00891296" w:rsidRDefault="00940686" w:rsidP="006A5B98">
            <w:pPr>
              <w:ind w:right="-108"/>
              <w:jc w:val="both"/>
              <w:rPr>
                <w:rFonts w:ascii="PT Astra Serif" w:hAnsi="PT Astra Serif"/>
                <w:sz w:val="20"/>
                <w:szCs w:val="20"/>
              </w:rPr>
            </w:pPr>
            <w:r w:rsidRPr="00891296">
              <w:rPr>
                <w:rFonts w:ascii="PT Astra Serif" w:hAnsi="PT Astra Serif"/>
                <w:sz w:val="20"/>
                <w:szCs w:val="20"/>
              </w:rPr>
              <w:t>2023</w:t>
            </w:r>
          </w:p>
        </w:tc>
        <w:tc>
          <w:tcPr>
            <w:tcW w:w="645" w:type="dxa"/>
            <w:tcBorders>
              <w:top w:val="single" w:sz="4" w:space="0" w:color="000000"/>
              <w:left w:val="single" w:sz="4" w:space="0" w:color="auto"/>
              <w:bottom w:val="single" w:sz="4" w:space="0" w:color="000000"/>
              <w:right w:val="single" w:sz="4" w:space="0" w:color="auto"/>
            </w:tcBorders>
            <w:shd w:val="clear" w:color="auto" w:fill="auto"/>
            <w:vAlign w:val="center"/>
          </w:tcPr>
          <w:p w14:paraId="7B35D4B3" w14:textId="77777777" w:rsidR="00940686" w:rsidRPr="00891296" w:rsidRDefault="00940686" w:rsidP="006A5B98">
            <w:pPr>
              <w:ind w:right="-108"/>
              <w:jc w:val="both"/>
              <w:rPr>
                <w:rFonts w:ascii="PT Astra Serif" w:hAnsi="PT Astra Serif"/>
                <w:sz w:val="20"/>
                <w:szCs w:val="20"/>
              </w:rPr>
            </w:pPr>
            <w:r w:rsidRPr="00891296">
              <w:rPr>
                <w:rFonts w:ascii="PT Astra Serif" w:hAnsi="PT Astra Serif"/>
                <w:sz w:val="20"/>
                <w:szCs w:val="20"/>
              </w:rPr>
              <w:t>2024</w:t>
            </w:r>
          </w:p>
        </w:tc>
        <w:tc>
          <w:tcPr>
            <w:tcW w:w="1429" w:type="dxa"/>
            <w:tcBorders>
              <w:top w:val="single" w:sz="4" w:space="0" w:color="000000"/>
              <w:left w:val="single" w:sz="4" w:space="0" w:color="auto"/>
              <w:bottom w:val="single" w:sz="4" w:space="0" w:color="000000"/>
              <w:right w:val="single" w:sz="4" w:space="0" w:color="000000"/>
            </w:tcBorders>
            <w:shd w:val="clear" w:color="auto" w:fill="auto"/>
            <w:vAlign w:val="center"/>
          </w:tcPr>
          <w:p w14:paraId="5B2DDA13" w14:textId="77777777" w:rsidR="00940686" w:rsidRPr="00891296" w:rsidRDefault="00940686" w:rsidP="006A5B98">
            <w:pPr>
              <w:ind w:right="-108"/>
              <w:jc w:val="both"/>
              <w:rPr>
                <w:rFonts w:ascii="PT Astra Serif" w:hAnsi="PT Astra Serif"/>
                <w:sz w:val="20"/>
                <w:szCs w:val="20"/>
              </w:rPr>
            </w:pPr>
            <w:r w:rsidRPr="00891296">
              <w:rPr>
                <w:rFonts w:ascii="PT Astra Serif" w:hAnsi="PT Astra Serif"/>
                <w:sz w:val="20"/>
                <w:szCs w:val="20"/>
              </w:rPr>
              <w:t>2025</w:t>
            </w:r>
          </w:p>
        </w:tc>
      </w:tr>
      <w:tr w:rsidR="00940686" w:rsidRPr="00891296" w14:paraId="4FBD8AF1" w14:textId="77777777" w:rsidTr="006A5B98">
        <w:tc>
          <w:tcPr>
            <w:tcW w:w="3482" w:type="dxa"/>
            <w:gridSpan w:val="2"/>
            <w:tcBorders>
              <w:top w:val="single" w:sz="4" w:space="0" w:color="000000"/>
              <w:left w:val="single" w:sz="4" w:space="0" w:color="000000"/>
              <w:bottom w:val="single" w:sz="4" w:space="0" w:color="000000"/>
            </w:tcBorders>
            <w:shd w:val="clear" w:color="auto" w:fill="auto"/>
          </w:tcPr>
          <w:p w14:paraId="5F34B0EA" w14:textId="77777777" w:rsidR="00940686" w:rsidRPr="00891296" w:rsidRDefault="00940686" w:rsidP="006A5B98">
            <w:pPr>
              <w:rPr>
                <w:rFonts w:ascii="PT Astra Serif" w:hAnsi="PT Astra Serif"/>
                <w:sz w:val="20"/>
                <w:szCs w:val="20"/>
              </w:rPr>
            </w:pPr>
            <w:r w:rsidRPr="00891296">
              <w:rPr>
                <w:rFonts w:ascii="PT Astra Serif" w:hAnsi="PT Astra Serif" w:cs="Times New Roman"/>
                <w:sz w:val="20"/>
                <w:szCs w:val="20"/>
              </w:rPr>
              <w:t>Некоторые инфекционные и паразитарные болезни</w:t>
            </w:r>
          </w:p>
        </w:tc>
        <w:tc>
          <w:tcPr>
            <w:tcW w:w="593" w:type="dxa"/>
            <w:tcBorders>
              <w:top w:val="single" w:sz="4" w:space="0" w:color="000000"/>
              <w:left w:val="single" w:sz="4" w:space="0" w:color="000000"/>
              <w:bottom w:val="single" w:sz="4" w:space="0" w:color="000000"/>
            </w:tcBorders>
            <w:shd w:val="clear" w:color="auto" w:fill="auto"/>
            <w:vAlign w:val="center"/>
          </w:tcPr>
          <w:p w14:paraId="0373D95A"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color w:val="000000"/>
                <w:sz w:val="20"/>
                <w:szCs w:val="20"/>
              </w:rPr>
              <w:t>23,9</w:t>
            </w:r>
          </w:p>
        </w:tc>
        <w:tc>
          <w:tcPr>
            <w:tcW w:w="593" w:type="dxa"/>
            <w:tcBorders>
              <w:top w:val="single" w:sz="4" w:space="0" w:color="000000"/>
              <w:left w:val="single" w:sz="4" w:space="0" w:color="000000"/>
              <w:bottom w:val="single" w:sz="4" w:space="0" w:color="000000"/>
            </w:tcBorders>
            <w:shd w:val="clear" w:color="auto" w:fill="auto"/>
            <w:vAlign w:val="center"/>
          </w:tcPr>
          <w:p w14:paraId="0E660B18"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color w:val="000000"/>
                <w:sz w:val="20"/>
                <w:szCs w:val="20"/>
              </w:rPr>
              <w:t>24,4</w:t>
            </w:r>
          </w:p>
        </w:tc>
        <w:tc>
          <w:tcPr>
            <w:tcW w:w="645" w:type="dxa"/>
            <w:tcBorders>
              <w:top w:val="single" w:sz="4" w:space="0" w:color="000000"/>
              <w:left w:val="single" w:sz="4" w:space="0" w:color="000000"/>
              <w:bottom w:val="single" w:sz="4" w:space="0" w:color="000000"/>
            </w:tcBorders>
            <w:shd w:val="clear" w:color="auto" w:fill="auto"/>
            <w:vAlign w:val="center"/>
          </w:tcPr>
          <w:p w14:paraId="7BC45070" w14:textId="77777777" w:rsidR="00940686" w:rsidRPr="00891296" w:rsidRDefault="00940686" w:rsidP="006A5B98">
            <w:pPr>
              <w:rPr>
                <w:rFonts w:ascii="PT Astra Serif" w:hAnsi="PT Astra Serif"/>
                <w:sz w:val="20"/>
                <w:szCs w:val="20"/>
              </w:rPr>
            </w:pPr>
            <w:r w:rsidRPr="00891296">
              <w:rPr>
                <w:rFonts w:ascii="PT Astra Serif" w:hAnsi="PT Astra Serif" w:cs="Times New Roman"/>
                <w:color w:val="000000"/>
                <w:sz w:val="20"/>
                <w:szCs w:val="20"/>
              </w:rPr>
              <w:t>94,3</w:t>
            </w:r>
          </w:p>
        </w:tc>
        <w:tc>
          <w:tcPr>
            <w:tcW w:w="754" w:type="dxa"/>
            <w:tcBorders>
              <w:top w:val="single" w:sz="4" w:space="0" w:color="000000"/>
              <w:left w:val="single" w:sz="4" w:space="0" w:color="000000"/>
              <w:bottom w:val="single" w:sz="4" w:space="0" w:color="000000"/>
              <w:right w:val="single" w:sz="4" w:space="0" w:color="auto"/>
            </w:tcBorders>
            <w:shd w:val="clear" w:color="auto" w:fill="auto"/>
            <w:vAlign w:val="center"/>
          </w:tcPr>
          <w:p w14:paraId="354EC5C9" w14:textId="77777777" w:rsidR="00940686" w:rsidRPr="00891296" w:rsidRDefault="00940686" w:rsidP="006A5B98">
            <w:pPr>
              <w:rPr>
                <w:rFonts w:ascii="PT Astra Serif" w:hAnsi="PT Astra Serif"/>
                <w:sz w:val="20"/>
                <w:szCs w:val="20"/>
              </w:rPr>
            </w:pPr>
            <w:r w:rsidRPr="00891296">
              <w:rPr>
                <w:rFonts w:ascii="PT Astra Serif" w:hAnsi="PT Astra Serif"/>
                <w:sz w:val="20"/>
                <w:szCs w:val="20"/>
              </w:rPr>
              <w:t>324,0</w:t>
            </w:r>
          </w:p>
        </w:tc>
        <w:tc>
          <w:tcPr>
            <w:tcW w:w="636" w:type="dxa"/>
            <w:tcBorders>
              <w:top w:val="single" w:sz="4" w:space="0" w:color="000000"/>
              <w:left w:val="single" w:sz="4" w:space="0" w:color="auto"/>
              <w:bottom w:val="single" w:sz="4" w:space="0" w:color="000000"/>
              <w:right w:val="single" w:sz="4" w:space="0" w:color="auto"/>
            </w:tcBorders>
            <w:shd w:val="clear" w:color="auto" w:fill="auto"/>
            <w:vAlign w:val="center"/>
          </w:tcPr>
          <w:p w14:paraId="2A06757B" w14:textId="77777777" w:rsidR="00940686" w:rsidRPr="00891296" w:rsidRDefault="00940686" w:rsidP="006A5B98">
            <w:pPr>
              <w:rPr>
                <w:rFonts w:ascii="PT Astra Serif" w:hAnsi="PT Astra Serif"/>
                <w:sz w:val="20"/>
                <w:szCs w:val="20"/>
              </w:rPr>
            </w:pPr>
            <w:r w:rsidRPr="00891296">
              <w:rPr>
                <w:rFonts w:ascii="PT Astra Serif" w:hAnsi="PT Astra Serif"/>
                <w:sz w:val="20"/>
                <w:szCs w:val="20"/>
              </w:rPr>
              <w:t>95,6</w:t>
            </w:r>
          </w:p>
        </w:tc>
        <w:tc>
          <w:tcPr>
            <w:tcW w:w="581" w:type="dxa"/>
            <w:tcBorders>
              <w:top w:val="single" w:sz="4" w:space="0" w:color="000000"/>
              <w:left w:val="single" w:sz="4" w:space="0" w:color="auto"/>
              <w:bottom w:val="single" w:sz="4" w:space="0" w:color="000000"/>
              <w:right w:val="single" w:sz="4" w:space="0" w:color="auto"/>
            </w:tcBorders>
            <w:shd w:val="clear" w:color="auto" w:fill="auto"/>
            <w:vAlign w:val="center"/>
          </w:tcPr>
          <w:p w14:paraId="54D5B1C5" w14:textId="77777777" w:rsidR="00940686" w:rsidRPr="00891296" w:rsidRDefault="00940686" w:rsidP="006A5B98">
            <w:pPr>
              <w:rPr>
                <w:rFonts w:ascii="PT Astra Serif" w:hAnsi="PT Astra Serif"/>
                <w:sz w:val="20"/>
                <w:szCs w:val="20"/>
              </w:rPr>
            </w:pPr>
            <w:r w:rsidRPr="00891296">
              <w:rPr>
                <w:rFonts w:ascii="PT Astra Serif" w:hAnsi="PT Astra Serif"/>
                <w:sz w:val="20"/>
                <w:szCs w:val="20"/>
              </w:rPr>
              <w:t>8,6</w:t>
            </w:r>
          </w:p>
        </w:tc>
        <w:tc>
          <w:tcPr>
            <w:tcW w:w="645" w:type="dxa"/>
            <w:tcBorders>
              <w:top w:val="single" w:sz="4" w:space="0" w:color="000000"/>
              <w:left w:val="single" w:sz="4" w:space="0" w:color="auto"/>
              <w:bottom w:val="single" w:sz="4" w:space="0" w:color="000000"/>
              <w:right w:val="single" w:sz="4" w:space="0" w:color="auto"/>
            </w:tcBorders>
            <w:shd w:val="clear" w:color="auto" w:fill="auto"/>
            <w:vAlign w:val="center"/>
          </w:tcPr>
          <w:p w14:paraId="2511B45A" w14:textId="77777777" w:rsidR="00940686" w:rsidRPr="00891296" w:rsidRDefault="00940686" w:rsidP="006A5B98">
            <w:pPr>
              <w:rPr>
                <w:rFonts w:ascii="PT Astra Serif" w:hAnsi="PT Astra Serif"/>
                <w:sz w:val="20"/>
                <w:szCs w:val="20"/>
              </w:rPr>
            </w:pPr>
            <w:r w:rsidRPr="00891296">
              <w:rPr>
                <w:rFonts w:ascii="PT Astra Serif" w:hAnsi="PT Astra Serif"/>
                <w:sz w:val="20"/>
                <w:szCs w:val="20"/>
              </w:rPr>
              <w:t>4,3</w:t>
            </w:r>
          </w:p>
        </w:tc>
        <w:tc>
          <w:tcPr>
            <w:tcW w:w="1429" w:type="dxa"/>
            <w:tcBorders>
              <w:top w:val="single" w:sz="4" w:space="0" w:color="000000"/>
              <w:left w:val="single" w:sz="4" w:space="0" w:color="auto"/>
              <w:bottom w:val="single" w:sz="4" w:space="0" w:color="000000"/>
              <w:right w:val="single" w:sz="4" w:space="0" w:color="000000"/>
            </w:tcBorders>
            <w:shd w:val="clear" w:color="auto" w:fill="auto"/>
            <w:vAlign w:val="center"/>
          </w:tcPr>
          <w:p w14:paraId="334095BF" w14:textId="77777777" w:rsidR="00940686" w:rsidRPr="00891296" w:rsidRDefault="00940686" w:rsidP="006A5B98">
            <w:pPr>
              <w:rPr>
                <w:rFonts w:ascii="PT Astra Serif" w:hAnsi="PT Astra Serif"/>
                <w:sz w:val="20"/>
                <w:szCs w:val="20"/>
              </w:rPr>
            </w:pPr>
            <w:r w:rsidRPr="00891296">
              <w:rPr>
                <w:rFonts w:ascii="PT Astra Serif" w:hAnsi="PT Astra Serif"/>
                <w:sz w:val="20"/>
                <w:szCs w:val="20"/>
              </w:rPr>
              <w:t>4,4</w:t>
            </w:r>
          </w:p>
        </w:tc>
      </w:tr>
      <w:tr w:rsidR="00940686" w:rsidRPr="00891296" w14:paraId="56548D3E" w14:textId="77777777" w:rsidTr="006A5B98">
        <w:tc>
          <w:tcPr>
            <w:tcW w:w="3482" w:type="dxa"/>
            <w:gridSpan w:val="2"/>
            <w:tcBorders>
              <w:top w:val="single" w:sz="4" w:space="0" w:color="000000"/>
              <w:left w:val="single" w:sz="4" w:space="0" w:color="000000"/>
              <w:bottom w:val="single" w:sz="4" w:space="0" w:color="000000"/>
            </w:tcBorders>
            <w:shd w:val="clear" w:color="auto" w:fill="auto"/>
          </w:tcPr>
          <w:p w14:paraId="35880F20" w14:textId="77777777" w:rsidR="00940686" w:rsidRPr="00891296" w:rsidRDefault="00940686" w:rsidP="006A5B98">
            <w:pPr>
              <w:rPr>
                <w:rFonts w:ascii="PT Astra Serif" w:hAnsi="PT Astra Serif"/>
                <w:sz w:val="20"/>
                <w:szCs w:val="20"/>
              </w:rPr>
            </w:pPr>
            <w:r w:rsidRPr="00891296">
              <w:rPr>
                <w:rFonts w:ascii="PT Astra Serif" w:hAnsi="PT Astra Serif" w:cs="Times New Roman"/>
                <w:sz w:val="20"/>
                <w:szCs w:val="20"/>
              </w:rPr>
              <w:t>в т. ч.  туберкулёза всех форм</w:t>
            </w:r>
          </w:p>
        </w:tc>
        <w:tc>
          <w:tcPr>
            <w:tcW w:w="593" w:type="dxa"/>
            <w:tcBorders>
              <w:top w:val="single" w:sz="4" w:space="0" w:color="000000"/>
              <w:left w:val="single" w:sz="4" w:space="0" w:color="000000"/>
              <w:bottom w:val="single" w:sz="4" w:space="0" w:color="000000"/>
            </w:tcBorders>
            <w:shd w:val="clear" w:color="auto" w:fill="auto"/>
            <w:vAlign w:val="center"/>
          </w:tcPr>
          <w:p w14:paraId="3FB914B8"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color w:val="000000"/>
                <w:sz w:val="20"/>
                <w:szCs w:val="20"/>
              </w:rPr>
              <w:t>11,9</w:t>
            </w:r>
          </w:p>
        </w:tc>
        <w:tc>
          <w:tcPr>
            <w:tcW w:w="593" w:type="dxa"/>
            <w:tcBorders>
              <w:top w:val="single" w:sz="4" w:space="0" w:color="000000"/>
              <w:left w:val="single" w:sz="4" w:space="0" w:color="000000"/>
              <w:bottom w:val="single" w:sz="4" w:space="0" w:color="000000"/>
            </w:tcBorders>
            <w:shd w:val="clear" w:color="auto" w:fill="auto"/>
            <w:vAlign w:val="center"/>
          </w:tcPr>
          <w:p w14:paraId="3A5CA55F"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color w:val="000000"/>
                <w:sz w:val="20"/>
                <w:szCs w:val="20"/>
              </w:rPr>
              <w:t>8,1</w:t>
            </w:r>
          </w:p>
        </w:tc>
        <w:tc>
          <w:tcPr>
            <w:tcW w:w="645" w:type="dxa"/>
            <w:tcBorders>
              <w:top w:val="single" w:sz="4" w:space="0" w:color="000000"/>
              <w:left w:val="single" w:sz="4" w:space="0" w:color="000000"/>
              <w:bottom w:val="single" w:sz="4" w:space="0" w:color="000000"/>
            </w:tcBorders>
            <w:shd w:val="clear" w:color="auto" w:fill="auto"/>
            <w:vAlign w:val="center"/>
          </w:tcPr>
          <w:p w14:paraId="0F40EEC7"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color w:val="000000"/>
                <w:sz w:val="20"/>
                <w:szCs w:val="20"/>
              </w:rPr>
              <w:t>4,1</w:t>
            </w:r>
          </w:p>
        </w:tc>
        <w:tc>
          <w:tcPr>
            <w:tcW w:w="754" w:type="dxa"/>
            <w:tcBorders>
              <w:top w:val="single" w:sz="4" w:space="0" w:color="000000"/>
              <w:left w:val="single" w:sz="4" w:space="0" w:color="000000"/>
              <w:bottom w:val="single" w:sz="4" w:space="0" w:color="000000"/>
              <w:right w:val="single" w:sz="4" w:space="0" w:color="auto"/>
            </w:tcBorders>
            <w:shd w:val="clear" w:color="auto" w:fill="auto"/>
            <w:vAlign w:val="center"/>
          </w:tcPr>
          <w:p w14:paraId="491503C9"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0</w:t>
            </w:r>
          </w:p>
        </w:tc>
        <w:tc>
          <w:tcPr>
            <w:tcW w:w="636" w:type="dxa"/>
            <w:tcBorders>
              <w:top w:val="single" w:sz="4" w:space="0" w:color="000000"/>
              <w:left w:val="single" w:sz="4" w:space="0" w:color="auto"/>
              <w:bottom w:val="single" w:sz="4" w:space="0" w:color="000000"/>
              <w:right w:val="single" w:sz="4" w:space="0" w:color="auto"/>
            </w:tcBorders>
            <w:shd w:val="clear" w:color="auto" w:fill="auto"/>
            <w:vAlign w:val="center"/>
          </w:tcPr>
          <w:p w14:paraId="463F1866"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0</w:t>
            </w:r>
          </w:p>
        </w:tc>
        <w:tc>
          <w:tcPr>
            <w:tcW w:w="581" w:type="dxa"/>
            <w:tcBorders>
              <w:top w:val="single" w:sz="4" w:space="0" w:color="000000"/>
              <w:left w:val="single" w:sz="4" w:space="0" w:color="auto"/>
              <w:bottom w:val="single" w:sz="4" w:space="0" w:color="000000"/>
              <w:right w:val="single" w:sz="4" w:space="0" w:color="auto"/>
            </w:tcBorders>
            <w:shd w:val="clear" w:color="auto" w:fill="auto"/>
            <w:vAlign w:val="center"/>
          </w:tcPr>
          <w:p w14:paraId="7D97EDD9"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0</w:t>
            </w:r>
          </w:p>
        </w:tc>
        <w:tc>
          <w:tcPr>
            <w:tcW w:w="645" w:type="dxa"/>
            <w:tcBorders>
              <w:top w:val="single" w:sz="4" w:space="0" w:color="000000"/>
              <w:left w:val="single" w:sz="4" w:space="0" w:color="auto"/>
              <w:bottom w:val="single" w:sz="4" w:space="0" w:color="000000"/>
              <w:right w:val="single" w:sz="4" w:space="0" w:color="auto"/>
            </w:tcBorders>
            <w:shd w:val="clear" w:color="auto" w:fill="auto"/>
            <w:vAlign w:val="center"/>
          </w:tcPr>
          <w:p w14:paraId="488C9425"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0</w:t>
            </w:r>
          </w:p>
        </w:tc>
        <w:tc>
          <w:tcPr>
            <w:tcW w:w="1429" w:type="dxa"/>
            <w:tcBorders>
              <w:top w:val="single" w:sz="4" w:space="0" w:color="000000"/>
              <w:left w:val="single" w:sz="4" w:space="0" w:color="auto"/>
              <w:bottom w:val="single" w:sz="4" w:space="0" w:color="000000"/>
              <w:right w:val="single" w:sz="4" w:space="0" w:color="000000"/>
            </w:tcBorders>
            <w:shd w:val="clear" w:color="auto" w:fill="auto"/>
            <w:vAlign w:val="center"/>
          </w:tcPr>
          <w:p w14:paraId="541C2216"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4,4</w:t>
            </w:r>
          </w:p>
        </w:tc>
      </w:tr>
    </w:tbl>
    <w:p w14:paraId="04BB68E8" w14:textId="77777777" w:rsidR="00940686" w:rsidRPr="00891296" w:rsidRDefault="00940686" w:rsidP="00940686">
      <w:pPr>
        <w:ind w:firstLine="709"/>
        <w:jc w:val="both"/>
        <w:rPr>
          <w:rFonts w:ascii="PT Astra Serif" w:hAnsi="PT Astra Serif" w:cs="Times New Roman"/>
          <w:sz w:val="20"/>
          <w:szCs w:val="20"/>
        </w:rPr>
      </w:pPr>
    </w:p>
    <w:tbl>
      <w:tblPr>
        <w:tblW w:w="0" w:type="auto"/>
        <w:tblInd w:w="-41" w:type="dxa"/>
        <w:tblLayout w:type="fixed"/>
        <w:tblLook w:val="0000" w:firstRow="0" w:lastRow="0" w:firstColumn="0" w:lastColumn="0" w:noHBand="0" w:noVBand="0"/>
      </w:tblPr>
      <w:tblGrid>
        <w:gridCol w:w="2913"/>
        <w:gridCol w:w="646"/>
        <w:gridCol w:w="646"/>
        <w:gridCol w:w="796"/>
        <w:gridCol w:w="689"/>
        <w:gridCol w:w="689"/>
        <w:gridCol w:w="689"/>
        <w:gridCol w:w="741"/>
        <w:gridCol w:w="1580"/>
      </w:tblGrid>
      <w:tr w:rsidR="00940686" w:rsidRPr="00891296" w14:paraId="2983B822" w14:textId="77777777" w:rsidTr="006A5B98">
        <w:tc>
          <w:tcPr>
            <w:tcW w:w="2913" w:type="dxa"/>
            <w:tcBorders>
              <w:top w:val="single" w:sz="4" w:space="0" w:color="000000"/>
              <w:left w:val="single" w:sz="4" w:space="0" w:color="000000"/>
              <w:bottom w:val="single" w:sz="4" w:space="0" w:color="000000"/>
            </w:tcBorders>
            <w:shd w:val="clear" w:color="auto" w:fill="auto"/>
          </w:tcPr>
          <w:p w14:paraId="24B4368B" w14:textId="77777777" w:rsidR="00940686" w:rsidRPr="00891296" w:rsidRDefault="00940686" w:rsidP="006A5B98">
            <w:pPr>
              <w:snapToGrid w:val="0"/>
              <w:jc w:val="both"/>
              <w:rPr>
                <w:rFonts w:ascii="PT Astra Serif" w:hAnsi="PT Astra Serif" w:cs="Times New Roman"/>
                <w:b/>
                <w:sz w:val="20"/>
                <w:szCs w:val="20"/>
              </w:rPr>
            </w:pPr>
          </w:p>
        </w:tc>
        <w:tc>
          <w:tcPr>
            <w:tcW w:w="646" w:type="dxa"/>
            <w:tcBorders>
              <w:top w:val="single" w:sz="4" w:space="0" w:color="000000"/>
              <w:left w:val="single" w:sz="4" w:space="0" w:color="000000"/>
              <w:bottom w:val="single" w:sz="4" w:space="0" w:color="000000"/>
            </w:tcBorders>
            <w:shd w:val="clear" w:color="auto" w:fill="auto"/>
          </w:tcPr>
          <w:p w14:paraId="309D370F"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sz w:val="20"/>
                <w:szCs w:val="20"/>
              </w:rPr>
              <w:t>2018</w:t>
            </w:r>
          </w:p>
        </w:tc>
        <w:tc>
          <w:tcPr>
            <w:tcW w:w="646" w:type="dxa"/>
            <w:tcBorders>
              <w:top w:val="single" w:sz="4" w:space="0" w:color="000000"/>
              <w:left w:val="single" w:sz="4" w:space="0" w:color="000000"/>
              <w:bottom w:val="single" w:sz="4" w:space="0" w:color="000000"/>
            </w:tcBorders>
            <w:shd w:val="clear" w:color="auto" w:fill="auto"/>
          </w:tcPr>
          <w:p w14:paraId="1A55F5A5"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sz w:val="20"/>
                <w:szCs w:val="20"/>
              </w:rPr>
              <w:t>2019</w:t>
            </w:r>
          </w:p>
        </w:tc>
        <w:tc>
          <w:tcPr>
            <w:tcW w:w="796" w:type="dxa"/>
            <w:tcBorders>
              <w:top w:val="single" w:sz="4" w:space="0" w:color="000000"/>
              <w:left w:val="single" w:sz="4" w:space="0" w:color="000000"/>
              <w:bottom w:val="single" w:sz="4" w:space="0" w:color="000000"/>
            </w:tcBorders>
            <w:shd w:val="clear" w:color="auto" w:fill="auto"/>
          </w:tcPr>
          <w:p w14:paraId="6EBD8172"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sz w:val="20"/>
                <w:szCs w:val="20"/>
              </w:rPr>
              <w:t>2020</w:t>
            </w:r>
          </w:p>
        </w:tc>
        <w:tc>
          <w:tcPr>
            <w:tcW w:w="689" w:type="dxa"/>
            <w:tcBorders>
              <w:top w:val="single" w:sz="4" w:space="0" w:color="000000"/>
              <w:left w:val="single" w:sz="4" w:space="0" w:color="000000"/>
              <w:bottom w:val="single" w:sz="4" w:space="0" w:color="000000"/>
              <w:right w:val="single" w:sz="4" w:space="0" w:color="auto"/>
            </w:tcBorders>
            <w:shd w:val="clear" w:color="auto" w:fill="auto"/>
          </w:tcPr>
          <w:p w14:paraId="771BEFB1"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2021</w:t>
            </w:r>
          </w:p>
        </w:tc>
        <w:tc>
          <w:tcPr>
            <w:tcW w:w="689" w:type="dxa"/>
            <w:tcBorders>
              <w:top w:val="single" w:sz="4" w:space="0" w:color="000000"/>
              <w:left w:val="single" w:sz="4" w:space="0" w:color="auto"/>
              <w:bottom w:val="single" w:sz="4" w:space="0" w:color="000000"/>
              <w:right w:val="single" w:sz="4" w:space="0" w:color="auto"/>
            </w:tcBorders>
            <w:shd w:val="clear" w:color="auto" w:fill="auto"/>
          </w:tcPr>
          <w:p w14:paraId="05C74E1E"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2022</w:t>
            </w:r>
          </w:p>
        </w:tc>
        <w:tc>
          <w:tcPr>
            <w:tcW w:w="689" w:type="dxa"/>
            <w:tcBorders>
              <w:top w:val="single" w:sz="4" w:space="0" w:color="000000"/>
              <w:left w:val="single" w:sz="4" w:space="0" w:color="auto"/>
              <w:bottom w:val="single" w:sz="4" w:space="0" w:color="000000"/>
              <w:right w:val="single" w:sz="4" w:space="0" w:color="auto"/>
            </w:tcBorders>
            <w:shd w:val="clear" w:color="auto" w:fill="auto"/>
          </w:tcPr>
          <w:p w14:paraId="4A0C8F44"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2023</w:t>
            </w:r>
          </w:p>
        </w:tc>
        <w:tc>
          <w:tcPr>
            <w:tcW w:w="741" w:type="dxa"/>
            <w:tcBorders>
              <w:top w:val="single" w:sz="4" w:space="0" w:color="000000"/>
              <w:left w:val="single" w:sz="4" w:space="0" w:color="auto"/>
              <w:bottom w:val="single" w:sz="4" w:space="0" w:color="000000"/>
              <w:right w:val="single" w:sz="4" w:space="0" w:color="auto"/>
            </w:tcBorders>
            <w:shd w:val="clear" w:color="auto" w:fill="auto"/>
          </w:tcPr>
          <w:p w14:paraId="5EE110A6"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2024</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14:paraId="7B488E30"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2025</w:t>
            </w:r>
          </w:p>
        </w:tc>
      </w:tr>
      <w:tr w:rsidR="00940686" w:rsidRPr="00891296" w14:paraId="0D0BE0D6" w14:textId="77777777" w:rsidTr="006A5B98">
        <w:tc>
          <w:tcPr>
            <w:tcW w:w="2913" w:type="dxa"/>
            <w:tcBorders>
              <w:top w:val="single" w:sz="4" w:space="0" w:color="000000"/>
              <w:left w:val="single" w:sz="4" w:space="0" w:color="000000"/>
              <w:bottom w:val="single" w:sz="4" w:space="0" w:color="000000"/>
            </w:tcBorders>
            <w:shd w:val="clear" w:color="auto" w:fill="auto"/>
          </w:tcPr>
          <w:p w14:paraId="3D3BAB05"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lastRenderedPageBreak/>
              <w:t>Некоторые инфекционные и паразитарные болезни</w:t>
            </w:r>
          </w:p>
        </w:tc>
        <w:tc>
          <w:tcPr>
            <w:tcW w:w="646" w:type="dxa"/>
            <w:tcBorders>
              <w:top w:val="single" w:sz="4" w:space="0" w:color="000000"/>
              <w:left w:val="single" w:sz="4" w:space="0" w:color="000000"/>
              <w:bottom w:val="single" w:sz="4" w:space="0" w:color="000000"/>
            </w:tcBorders>
            <w:shd w:val="clear" w:color="auto" w:fill="auto"/>
            <w:vAlign w:val="center"/>
          </w:tcPr>
          <w:p w14:paraId="351CC146"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6</w:t>
            </w:r>
          </w:p>
        </w:tc>
        <w:tc>
          <w:tcPr>
            <w:tcW w:w="646" w:type="dxa"/>
            <w:tcBorders>
              <w:top w:val="single" w:sz="4" w:space="0" w:color="000000"/>
              <w:left w:val="single" w:sz="4" w:space="0" w:color="000000"/>
              <w:bottom w:val="single" w:sz="4" w:space="0" w:color="000000"/>
            </w:tcBorders>
            <w:shd w:val="clear" w:color="auto" w:fill="auto"/>
            <w:vAlign w:val="center"/>
          </w:tcPr>
          <w:p w14:paraId="2B2F67D5"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6</w:t>
            </w:r>
          </w:p>
        </w:tc>
        <w:tc>
          <w:tcPr>
            <w:tcW w:w="796" w:type="dxa"/>
            <w:tcBorders>
              <w:top w:val="single" w:sz="4" w:space="0" w:color="000000"/>
              <w:left w:val="single" w:sz="4" w:space="0" w:color="000000"/>
              <w:bottom w:val="single" w:sz="4" w:space="0" w:color="000000"/>
            </w:tcBorders>
            <w:shd w:val="clear" w:color="auto" w:fill="auto"/>
            <w:vAlign w:val="center"/>
          </w:tcPr>
          <w:p w14:paraId="54AF2235"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23</w:t>
            </w:r>
          </w:p>
        </w:tc>
        <w:tc>
          <w:tcPr>
            <w:tcW w:w="689" w:type="dxa"/>
            <w:tcBorders>
              <w:top w:val="single" w:sz="4" w:space="0" w:color="000000"/>
              <w:left w:val="single" w:sz="4" w:space="0" w:color="000000"/>
              <w:bottom w:val="single" w:sz="4" w:space="0" w:color="000000"/>
              <w:right w:val="single" w:sz="4" w:space="0" w:color="auto"/>
            </w:tcBorders>
            <w:shd w:val="clear" w:color="auto" w:fill="auto"/>
            <w:vAlign w:val="center"/>
          </w:tcPr>
          <w:p w14:paraId="5DC01E33"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79</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2E53674A"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23</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50AE56C7"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2</w:t>
            </w:r>
          </w:p>
        </w:tc>
        <w:tc>
          <w:tcPr>
            <w:tcW w:w="741" w:type="dxa"/>
            <w:tcBorders>
              <w:top w:val="single" w:sz="4" w:space="0" w:color="000000"/>
              <w:left w:val="single" w:sz="4" w:space="0" w:color="auto"/>
              <w:bottom w:val="single" w:sz="4" w:space="0" w:color="000000"/>
              <w:right w:val="single" w:sz="4" w:space="0" w:color="auto"/>
            </w:tcBorders>
            <w:shd w:val="clear" w:color="auto" w:fill="auto"/>
            <w:vAlign w:val="center"/>
          </w:tcPr>
          <w:p w14:paraId="4B43E26A"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0651D959"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w:t>
            </w:r>
          </w:p>
        </w:tc>
      </w:tr>
      <w:tr w:rsidR="00940686" w:rsidRPr="00891296" w14:paraId="61528DE7" w14:textId="77777777" w:rsidTr="006A5B98">
        <w:tc>
          <w:tcPr>
            <w:tcW w:w="2913" w:type="dxa"/>
            <w:tcBorders>
              <w:top w:val="single" w:sz="4" w:space="0" w:color="000000"/>
              <w:left w:val="single" w:sz="4" w:space="0" w:color="000000"/>
              <w:bottom w:val="single" w:sz="4" w:space="0" w:color="000000"/>
            </w:tcBorders>
            <w:shd w:val="clear" w:color="auto" w:fill="auto"/>
          </w:tcPr>
          <w:p w14:paraId="1BBD1962"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в т. ч.  туберкулёза всех форм</w:t>
            </w:r>
          </w:p>
        </w:tc>
        <w:tc>
          <w:tcPr>
            <w:tcW w:w="646" w:type="dxa"/>
            <w:tcBorders>
              <w:top w:val="single" w:sz="4" w:space="0" w:color="000000"/>
              <w:left w:val="single" w:sz="4" w:space="0" w:color="000000"/>
              <w:bottom w:val="single" w:sz="4" w:space="0" w:color="000000"/>
            </w:tcBorders>
            <w:shd w:val="clear" w:color="auto" w:fill="auto"/>
            <w:vAlign w:val="center"/>
          </w:tcPr>
          <w:p w14:paraId="40837B73"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3</w:t>
            </w:r>
          </w:p>
        </w:tc>
        <w:tc>
          <w:tcPr>
            <w:tcW w:w="646" w:type="dxa"/>
            <w:tcBorders>
              <w:top w:val="single" w:sz="4" w:space="0" w:color="000000"/>
              <w:left w:val="single" w:sz="4" w:space="0" w:color="000000"/>
              <w:bottom w:val="single" w:sz="4" w:space="0" w:color="000000"/>
            </w:tcBorders>
            <w:shd w:val="clear" w:color="auto" w:fill="auto"/>
            <w:vAlign w:val="center"/>
          </w:tcPr>
          <w:p w14:paraId="0F23C31F"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2</w:t>
            </w:r>
          </w:p>
        </w:tc>
        <w:tc>
          <w:tcPr>
            <w:tcW w:w="796" w:type="dxa"/>
            <w:tcBorders>
              <w:top w:val="single" w:sz="4" w:space="0" w:color="000000"/>
              <w:left w:val="single" w:sz="4" w:space="0" w:color="000000"/>
              <w:bottom w:val="single" w:sz="4" w:space="0" w:color="000000"/>
            </w:tcBorders>
            <w:shd w:val="clear" w:color="auto" w:fill="auto"/>
            <w:vAlign w:val="center"/>
          </w:tcPr>
          <w:p w14:paraId="6A0135A8" w14:textId="77777777" w:rsidR="00940686" w:rsidRPr="00891296" w:rsidRDefault="00940686" w:rsidP="006A5B98">
            <w:pPr>
              <w:jc w:val="center"/>
              <w:rPr>
                <w:rFonts w:ascii="PT Astra Serif" w:hAnsi="PT Astra Serif"/>
                <w:sz w:val="20"/>
                <w:szCs w:val="20"/>
              </w:rPr>
            </w:pPr>
            <w:r w:rsidRPr="00891296">
              <w:rPr>
                <w:rFonts w:ascii="PT Astra Serif" w:hAnsi="PT Astra Serif" w:cs="Times New Roman"/>
                <w:sz w:val="20"/>
                <w:szCs w:val="20"/>
              </w:rPr>
              <w:t>1</w:t>
            </w:r>
          </w:p>
        </w:tc>
        <w:tc>
          <w:tcPr>
            <w:tcW w:w="689" w:type="dxa"/>
            <w:tcBorders>
              <w:top w:val="single" w:sz="4" w:space="0" w:color="000000"/>
              <w:left w:val="single" w:sz="4" w:space="0" w:color="000000"/>
              <w:bottom w:val="single" w:sz="4" w:space="0" w:color="000000"/>
              <w:right w:val="single" w:sz="4" w:space="0" w:color="auto"/>
            </w:tcBorders>
            <w:shd w:val="clear" w:color="auto" w:fill="auto"/>
            <w:vAlign w:val="center"/>
          </w:tcPr>
          <w:p w14:paraId="4B744D1D"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0</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47BF3EA1"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0</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0ED29250"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0</w:t>
            </w:r>
          </w:p>
        </w:tc>
        <w:tc>
          <w:tcPr>
            <w:tcW w:w="741" w:type="dxa"/>
            <w:tcBorders>
              <w:top w:val="single" w:sz="4" w:space="0" w:color="000000"/>
              <w:left w:val="single" w:sz="4" w:space="0" w:color="auto"/>
              <w:bottom w:val="single" w:sz="4" w:space="0" w:color="000000"/>
              <w:right w:val="single" w:sz="4" w:space="0" w:color="auto"/>
            </w:tcBorders>
            <w:shd w:val="clear" w:color="auto" w:fill="auto"/>
            <w:vAlign w:val="center"/>
          </w:tcPr>
          <w:p w14:paraId="3F43C926"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26889897" w14:textId="77777777" w:rsidR="00940686" w:rsidRPr="00891296" w:rsidRDefault="00940686" w:rsidP="006A5B98">
            <w:pPr>
              <w:jc w:val="center"/>
              <w:rPr>
                <w:rFonts w:ascii="PT Astra Serif" w:hAnsi="PT Astra Serif"/>
                <w:sz w:val="20"/>
                <w:szCs w:val="20"/>
              </w:rPr>
            </w:pPr>
            <w:r w:rsidRPr="00891296">
              <w:rPr>
                <w:rFonts w:ascii="PT Astra Serif" w:hAnsi="PT Astra Serif"/>
                <w:sz w:val="20"/>
                <w:szCs w:val="20"/>
              </w:rPr>
              <w:t>1</w:t>
            </w:r>
          </w:p>
        </w:tc>
      </w:tr>
    </w:tbl>
    <w:p w14:paraId="371AC7D6" w14:textId="77777777" w:rsidR="00940686" w:rsidRPr="00891296" w:rsidRDefault="00940686" w:rsidP="00940686">
      <w:pPr>
        <w:tabs>
          <w:tab w:val="left" w:pos="0"/>
        </w:tabs>
        <w:ind w:firstLine="709"/>
        <w:jc w:val="both"/>
        <w:rPr>
          <w:rFonts w:ascii="PT Astra Serif" w:hAnsi="PT Astra Serif" w:cs="Times New Roman"/>
        </w:rPr>
      </w:pPr>
    </w:p>
    <w:p w14:paraId="19712C52" w14:textId="77777777" w:rsidR="00940686" w:rsidRPr="00891296" w:rsidRDefault="00940686" w:rsidP="00940686">
      <w:pPr>
        <w:spacing w:before="120" w:after="120" w:line="276" w:lineRule="auto"/>
        <w:ind w:firstLine="709"/>
        <w:jc w:val="both"/>
        <w:rPr>
          <w:rFonts w:ascii="PT Astra Serif" w:hAnsi="PT Astra Serif"/>
        </w:rPr>
      </w:pPr>
      <w:r w:rsidRPr="00891296">
        <w:rPr>
          <w:rFonts w:ascii="PT Astra Serif" w:hAnsi="PT Astra Serif" w:cs="Times New Roman"/>
        </w:rPr>
        <w:t xml:space="preserve">Смертность </w:t>
      </w:r>
      <w:r w:rsidRPr="00891296">
        <w:rPr>
          <w:rFonts w:ascii="PT Astra Serif" w:hAnsi="PT Astra Serif" w:cs="Times New Roman"/>
          <w:b/>
          <w:bCs/>
        </w:rPr>
        <w:t xml:space="preserve">от болезней органов пищеварения </w:t>
      </w:r>
      <w:r w:rsidRPr="00891296">
        <w:rPr>
          <w:rFonts w:ascii="PT Astra Serif" w:hAnsi="PT Astra Serif" w:cs="Times New Roman"/>
        </w:rPr>
        <w:t xml:space="preserve">составила  79,2  на 100 тыс. населения идет рост   по сравнению с 2024 годом -69,5. </w:t>
      </w:r>
    </w:p>
    <w:tbl>
      <w:tblPr>
        <w:tblW w:w="0" w:type="auto"/>
        <w:tblInd w:w="-10" w:type="dxa"/>
        <w:tblLayout w:type="fixed"/>
        <w:tblLook w:val="0000" w:firstRow="0" w:lastRow="0" w:firstColumn="0" w:lastColumn="0" w:noHBand="0" w:noVBand="0"/>
      </w:tblPr>
      <w:tblGrid>
        <w:gridCol w:w="2266"/>
        <w:gridCol w:w="668"/>
        <w:gridCol w:w="658"/>
        <w:gridCol w:w="658"/>
        <w:gridCol w:w="896"/>
        <w:gridCol w:w="689"/>
        <w:gridCol w:w="689"/>
        <w:gridCol w:w="689"/>
        <w:gridCol w:w="689"/>
        <w:gridCol w:w="1456"/>
      </w:tblGrid>
      <w:tr w:rsidR="00940686" w:rsidRPr="00891296" w14:paraId="5E1274A2" w14:textId="77777777" w:rsidTr="006A5B98">
        <w:tc>
          <w:tcPr>
            <w:tcW w:w="2266" w:type="dxa"/>
            <w:tcBorders>
              <w:top w:val="single" w:sz="4" w:space="0" w:color="000000"/>
              <w:left w:val="single" w:sz="4" w:space="0" w:color="000000"/>
              <w:bottom w:val="single" w:sz="4" w:space="0" w:color="000000"/>
            </w:tcBorders>
            <w:shd w:val="clear" w:color="auto" w:fill="auto"/>
          </w:tcPr>
          <w:p w14:paraId="25BDF585" w14:textId="77777777" w:rsidR="00940686" w:rsidRPr="00891296" w:rsidRDefault="00940686" w:rsidP="006A5B98">
            <w:pPr>
              <w:snapToGrid w:val="0"/>
              <w:jc w:val="both"/>
              <w:rPr>
                <w:rFonts w:ascii="PT Astra Serif" w:hAnsi="PT Astra Serif" w:cs="Times New Roman"/>
                <w:sz w:val="20"/>
                <w:szCs w:val="20"/>
              </w:rPr>
            </w:pPr>
          </w:p>
        </w:tc>
        <w:tc>
          <w:tcPr>
            <w:tcW w:w="668" w:type="dxa"/>
            <w:tcBorders>
              <w:top w:val="single" w:sz="4" w:space="0" w:color="000000"/>
              <w:bottom w:val="single" w:sz="4" w:space="0" w:color="000000"/>
            </w:tcBorders>
            <w:shd w:val="clear" w:color="auto" w:fill="auto"/>
            <w:vAlign w:val="center"/>
          </w:tcPr>
          <w:p w14:paraId="0380BDD8" w14:textId="77777777" w:rsidR="00940686" w:rsidRPr="00891296" w:rsidRDefault="00940686" w:rsidP="006A5B98">
            <w:pPr>
              <w:snapToGrid w:val="0"/>
              <w:jc w:val="both"/>
              <w:rPr>
                <w:rFonts w:ascii="PT Astra Serif" w:hAnsi="PT Astra Serif" w:cs="Times New Roman"/>
                <w:b/>
                <w:sz w:val="20"/>
                <w:szCs w:val="20"/>
              </w:rPr>
            </w:pPr>
          </w:p>
        </w:tc>
        <w:tc>
          <w:tcPr>
            <w:tcW w:w="658" w:type="dxa"/>
            <w:tcBorders>
              <w:top w:val="single" w:sz="4" w:space="0" w:color="000000"/>
              <w:left w:val="single" w:sz="4" w:space="0" w:color="000000"/>
              <w:bottom w:val="single" w:sz="4" w:space="0" w:color="000000"/>
            </w:tcBorders>
            <w:shd w:val="clear" w:color="auto" w:fill="auto"/>
            <w:vAlign w:val="center"/>
          </w:tcPr>
          <w:p w14:paraId="7CFFC8BA"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sz w:val="20"/>
                <w:szCs w:val="20"/>
              </w:rPr>
              <w:t>2018</w:t>
            </w:r>
          </w:p>
        </w:tc>
        <w:tc>
          <w:tcPr>
            <w:tcW w:w="658" w:type="dxa"/>
            <w:tcBorders>
              <w:top w:val="single" w:sz="4" w:space="0" w:color="000000"/>
              <w:left w:val="single" w:sz="4" w:space="0" w:color="000000"/>
              <w:bottom w:val="single" w:sz="4" w:space="0" w:color="000000"/>
            </w:tcBorders>
            <w:shd w:val="clear" w:color="auto" w:fill="auto"/>
            <w:vAlign w:val="center"/>
          </w:tcPr>
          <w:p w14:paraId="7BC48FC9"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sz w:val="20"/>
                <w:szCs w:val="20"/>
              </w:rPr>
              <w:t>2019</w:t>
            </w:r>
          </w:p>
        </w:tc>
        <w:tc>
          <w:tcPr>
            <w:tcW w:w="896" w:type="dxa"/>
            <w:tcBorders>
              <w:top w:val="single" w:sz="4" w:space="0" w:color="000000"/>
              <w:left w:val="single" w:sz="4" w:space="0" w:color="000000"/>
              <w:bottom w:val="single" w:sz="4" w:space="0" w:color="000000"/>
            </w:tcBorders>
            <w:shd w:val="clear" w:color="auto" w:fill="auto"/>
            <w:vAlign w:val="center"/>
          </w:tcPr>
          <w:p w14:paraId="3ECD1AEA"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sz w:val="20"/>
                <w:szCs w:val="20"/>
              </w:rPr>
              <w:t>2020</w:t>
            </w:r>
          </w:p>
        </w:tc>
        <w:tc>
          <w:tcPr>
            <w:tcW w:w="689" w:type="dxa"/>
            <w:tcBorders>
              <w:top w:val="single" w:sz="4" w:space="0" w:color="000000"/>
              <w:left w:val="single" w:sz="4" w:space="0" w:color="000000"/>
              <w:bottom w:val="single" w:sz="4" w:space="0" w:color="000000"/>
              <w:right w:val="single" w:sz="4" w:space="0" w:color="auto"/>
            </w:tcBorders>
            <w:shd w:val="clear" w:color="auto" w:fill="auto"/>
            <w:vAlign w:val="center"/>
          </w:tcPr>
          <w:p w14:paraId="5D8E5773"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2021</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38BDCBD1"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2022</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6440E020"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2023</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27E3053E"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2024</w:t>
            </w:r>
          </w:p>
        </w:tc>
        <w:tc>
          <w:tcPr>
            <w:tcW w:w="1456" w:type="dxa"/>
            <w:tcBorders>
              <w:top w:val="single" w:sz="4" w:space="0" w:color="000000"/>
              <w:left w:val="single" w:sz="4" w:space="0" w:color="auto"/>
              <w:bottom w:val="single" w:sz="4" w:space="0" w:color="000000"/>
              <w:right w:val="single" w:sz="4" w:space="0" w:color="000000"/>
            </w:tcBorders>
            <w:shd w:val="clear" w:color="auto" w:fill="auto"/>
            <w:vAlign w:val="center"/>
          </w:tcPr>
          <w:p w14:paraId="4B4CD84A"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2025</w:t>
            </w:r>
          </w:p>
        </w:tc>
      </w:tr>
      <w:tr w:rsidR="00940686" w:rsidRPr="00891296" w14:paraId="315421B1" w14:textId="77777777" w:rsidTr="006A5B98">
        <w:tc>
          <w:tcPr>
            <w:tcW w:w="2934" w:type="dxa"/>
            <w:gridSpan w:val="2"/>
            <w:tcBorders>
              <w:top w:val="single" w:sz="4" w:space="0" w:color="000000"/>
              <w:left w:val="single" w:sz="4" w:space="0" w:color="000000"/>
              <w:bottom w:val="single" w:sz="4" w:space="0" w:color="000000"/>
            </w:tcBorders>
            <w:shd w:val="clear" w:color="auto" w:fill="auto"/>
          </w:tcPr>
          <w:p w14:paraId="05115E52"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Болезни органов пищеварения</w:t>
            </w:r>
          </w:p>
        </w:tc>
        <w:tc>
          <w:tcPr>
            <w:tcW w:w="658" w:type="dxa"/>
            <w:tcBorders>
              <w:top w:val="single" w:sz="4" w:space="0" w:color="000000"/>
              <w:left w:val="single" w:sz="4" w:space="0" w:color="000000"/>
              <w:bottom w:val="single" w:sz="4" w:space="0" w:color="000000"/>
            </w:tcBorders>
            <w:shd w:val="clear" w:color="auto" w:fill="auto"/>
            <w:vAlign w:val="center"/>
          </w:tcPr>
          <w:p w14:paraId="065C1FBF"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59,6</w:t>
            </w:r>
          </w:p>
        </w:tc>
        <w:tc>
          <w:tcPr>
            <w:tcW w:w="658" w:type="dxa"/>
            <w:tcBorders>
              <w:top w:val="single" w:sz="4" w:space="0" w:color="000000"/>
              <w:left w:val="single" w:sz="4" w:space="0" w:color="000000"/>
              <w:bottom w:val="single" w:sz="4" w:space="0" w:color="000000"/>
            </w:tcBorders>
            <w:shd w:val="clear" w:color="auto" w:fill="auto"/>
            <w:vAlign w:val="center"/>
          </w:tcPr>
          <w:p w14:paraId="173A9F75"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56,8</w:t>
            </w:r>
          </w:p>
        </w:tc>
        <w:tc>
          <w:tcPr>
            <w:tcW w:w="896" w:type="dxa"/>
            <w:tcBorders>
              <w:top w:val="single" w:sz="4" w:space="0" w:color="000000"/>
              <w:left w:val="single" w:sz="4" w:space="0" w:color="000000"/>
              <w:bottom w:val="single" w:sz="4" w:space="0" w:color="000000"/>
            </w:tcBorders>
            <w:shd w:val="clear" w:color="auto" w:fill="auto"/>
            <w:vAlign w:val="center"/>
          </w:tcPr>
          <w:p w14:paraId="3F040067"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86,1</w:t>
            </w:r>
          </w:p>
        </w:tc>
        <w:tc>
          <w:tcPr>
            <w:tcW w:w="689" w:type="dxa"/>
            <w:tcBorders>
              <w:top w:val="single" w:sz="4" w:space="0" w:color="000000"/>
              <w:left w:val="single" w:sz="4" w:space="0" w:color="000000"/>
              <w:bottom w:val="single" w:sz="4" w:space="0" w:color="000000"/>
              <w:right w:val="single" w:sz="4" w:space="0" w:color="auto"/>
            </w:tcBorders>
            <w:shd w:val="clear" w:color="auto" w:fill="auto"/>
            <w:vAlign w:val="center"/>
          </w:tcPr>
          <w:p w14:paraId="17905267"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86,1</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16B5EAE0"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49,8</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5C00425B"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43,4</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10FE72A1"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69,5</w:t>
            </w:r>
          </w:p>
        </w:tc>
        <w:tc>
          <w:tcPr>
            <w:tcW w:w="1456" w:type="dxa"/>
            <w:tcBorders>
              <w:top w:val="single" w:sz="4" w:space="0" w:color="000000"/>
              <w:left w:val="single" w:sz="4" w:space="0" w:color="auto"/>
              <w:bottom w:val="single" w:sz="4" w:space="0" w:color="000000"/>
              <w:right w:val="single" w:sz="4" w:space="0" w:color="000000"/>
            </w:tcBorders>
            <w:shd w:val="clear" w:color="auto" w:fill="auto"/>
            <w:vAlign w:val="center"/>
          </w:tcPr>
          <w:p w14:paraId="0C804E9A"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79,2</w:t>
            </w:r>
          </w:p>
        </w:tc>
      </w:tr>
    </w:tbl>
    <w:p w14:paraId="039D628A" w14:textId="77777777" w:rsidR="00940686" w:rsidRPr="00891296" w:rsidRDefault="00940686" w:rsidP="00940686">
      <w:pPr>
        <w:ind w:firstLine="709"/>
        <w:jc w:val="both"/>
        <w:rPr>
          <w:rFonts w:ascii="PT Astra Serif" w:hAnsi="PT Astra Serif" w:cs="Times New Roman"/>
          <w:sz w:val="20"/>
          <w:szCs w:val="20"/>
        </w:rPr>
      </w:pPr>
    </w:p>
    <w:tbl>
      <w:tblPr>
        <w:tblW w:w="0" w:type="auto"/>
        <w:tblInd w:w="-10" w:type="dxa"/>
        <w:tblLayout w:type="fixed"/>
        <w:tblLook w:val="0000" w:firstRow="0" w:lastRow="0" w:firstColumn="0" w:lastColumn="0" w:noHBand="0" w:noVBand="0"/>
      </w:tblPr>
      <w:tblGrid>
        <w:gridCol w:w="2935"/>
        <w:gridCol w:w="658"/>
        <w:gridCol w:w="658"/>
        <w:gridCol w:w="895"/>
        <w:gridCol w:w="689"/>
        <w:gridCol w:w="689"/>
        <w:gridCol w:w="699"/>
        <w:gridCol w:w="689"/>
        <w:gridCol w:w="1446"/>
      </w:tblGrid>
      <w:tr w:rsidR="00940686" w:rsidRPr="00891296" w14:paraId="4768B30B" w14:textId="77777777" w:rsidTr="006A5B98">
        <w:tc>
          <w:tcPr>
            <w:tcW w:w="2935" w:type="dxa"/>
            <w:tcBorders>
              <w:top w:val="single" w:sz="4" w:space="0" w:color="000000"/>
              <w:left w:val="single" w:sz="4" w:space="0" w:color="000000"/>
              <w:bottom w:val="single" w:sz="4" w:space="0" w:color="000000"/>
            </w:tcBorders>
            <w:shd w:val="clear" w:color="auto" w:fill="auto"/>
          </w:tcPr>
          <w:p w14:paraId="47D9F670" w14:textId="77777777" w:rsidR="00940686" w:rsidRPr="00891296" w:rsidRDefault="00940686" w:rsidP="006A5B98">
            <w:pPr>
              <w:snapToGrid w:val="0"/>
              <w:jc w:val="both"/>
              <w:rPr>
                <w:rFonts w:ascii="PT Astra Serif" w:hAnsi="PT Astra Serif" w:cs="Times New Roman"/>
                <w:sz w:val="20"/>
                <w:szCs w:val="20"/>
              </w:rPr>
            </w:pPr>
          </w:p>
        </w:tc>
        <w:tc>
          <w:tcPr>
            <w:tcW w:w="658" w:type="dxa"/>
            <w:tcBorders>
              <w:top w:val="single" w:sz="4" w:space="0" w:color="000000"/>
              <w:left w:val="single" w:sz="4" w:space="0" w:color="000000"/>
              <w:bottom w:val="single" w:sz="4" w:space="0" w:color="000000"/>
            </w:tcBorders>
            <w:shd w:val="clear" w:color="auto" w:fill="auto"/>
          </w:tcPr>
          <w:p w14:paraId="0FD00A45"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bCs/>
                <w:sz w:val="20"/>
                <w:szCs w:val="20"/>
              </w:rPr>
              <w:t>2018</w:t>
            </w:r>
          </w:p>
        </w:tc>
        <w:tc>
          <w:tcPr>
            <w:tcW w:w="658" w:type="dxa"/>
            <w:tcBorders>
              <w:top w:val="single" w:sz="4" w:space="0" w:color="000000"/>
              <w:left w:val="single" w:sz="4" w:space="0" w:color="000000"/>
              <w:bottom w:val="single" w:sz="4" w:space="0" w:color="000000"/>
            </w:tcBorders>
            <w:shd w:val="clear" w:color="auto" w:fill="auto"/>
          </w:tcPr>
          <w:p w14:paraId="3B26BBE7"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bCs/>
                <w:sz w:val="20"/>
                <w:szCs w:val="20"/>
              </w:rPr>
              <w:t>2019</w:t>
            </w:r>
          </w:p>
        </w:tc>
        <w:tc>
          <w:tcPr>
            <w:tcW w:w="895" w:type="dxa"/>
            <w:tcBorders>
              <w:top w:val="single" w:sz="4" w:space="0" w:color="000000"/>
              <w:left w:val="single" w:sz="4" w:space="0" w:color="000000"/>
              <w:bottom w:val="single" w:sz="4" w:space="0" w:color="000000"/>
            </w:tcBorders>
            <w:shd w:val="clear" w:color="auto" w:fill="auto"/>
          </w:tcPr>
          <w:p w14:paraId="580367A8"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bCs/>
                <w:sz w:val="20"/>
                <w:szCs w:val="20"/>
              </w:rPr>
              <w:t>2020</w:t>
            </w:r>
          </w:p>
        </w:tc>
        <w:tc>
          <w:tcPr>
            <w:tcW w:w="689" w:type="dxa"/>
            <w:tcBorders>
              <w:top w:val="single" w:sz="4" w:space="0" w:color="000000"/>
              <w:left w:val="single" w:sz="4" w:space="0" w:color="000000"/>
              <w:bottom w:val="single" w:sz="4" w:space="0" w:color="000000"/>
              <w:right w:val="single" w:sz="4" w:space="0" w:color="auto"/>
            </w:tcBorders>
            <w:shd w:val="clear" w:color="auto" w:fill="auto"/>
          </w:tcPr>
          <w:p w14:paraId="15AC7099"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2021</w:t>
            </w:r>
          </w:p>
        </w:tc>
        <w:tc>
          <w:tcPr>
            <w:tcW w:w="689" w:type="dxa"/>
            <w:tcBorders>
              <w:top w:val="single" w:sz="4" w:space="0" w:color="000000"/>
              <w:left w:val="single" w:sz="4" w:space="0" w:color="auto"/>
              <w:bottom w:val="single" w:sz="4" w:space="0" w:color="000000"/>
              <w:right w:val="single" w:sz="4" w:space="0" w:color="auto"/>
            </w:tcBorders>
            <w:shd w:val="clear" w:color="auto" w:fill="auto"/>
          </w:tcPr>
          <w:p w14:paraId="13686BE3"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2022</w:t>
            </w:r>
          </w:p>
        </w:tc>
        <w:tc>
          <w:tcPr>
            <w:tcW w:w="699" w:type="dxa"/>
            <w:tcBorders>
              <w:top w:val="single" w:sz="4" w:space="0" w:color="000000"/>
              <w:left w:val="single" w:sz="4" w:space="0" w:color="auto"/>
              <w:bottom w:val="single" w:sz="4" w:space="0" w:color="000000"/>
              <w:right w:val="single" w:sz="4" w:space="0" w:color="auto"/>
            </w:tcBorders>
            <w:shd w:val="clear" w:color="auto" w:fill="auto"/>
          </w:tcPr>
          <w:p w14:paraId="27FF8FD3"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2023</w:t>
            </w:r>
          </w:p>
        </w:tc>
        <w:tc>
          <w:tcPr>
            <w:tcW w:w="689" w:type="dxa"/>
            <w:tcBorders>
              <w:top w:val="single" w:sz="4" w:space="0" w:color="000000"/>
              <w:left w:val="single" w:sz="4" w:space="0" w:color="auto"/>
              <w:bottom w:val="single" w:sz="4" w:space="0" w:color="000000"/>
              <w:right w:val="single" w:sz="4" w:space="0" w:color="auto"/>
            </w:tcBorders>
            <w:shd w:val="clear" w:color="auto" w:fill="auto"/>
          </w:tcPr>
          <w:p w14:paraId="123D5983"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2024</w:t>
            </w:r>
          </w:p>
        </w:tc>
        <w:tc>
          <w:tcPr>
            <w:tcW w:w="1446" w:type="dxa"/>
            <w:tcBorders>
              <w:top w:val="single" w:sz="4" w:space="0" w:color="000000"/>
              <w:left w:val="single" w:sz="4" w:space="0" w:color="auto"/>
              <w:bottom w:val="single" w:sz="4" w:space="0" w:color="000000"/>
              <w:right w:val="single" w:sz="4" w:space="0" w:color="000000"/>
            </w:tcBorders>
            <w:shd w:val="clear" w:color="auto" w:fill="auto"/>
          </w:tcPr>
          <w:p w14:paraId="569FB17C"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2025</w:t>
            </w:r>
          </w:p>
        </w:tc>
      </w:tr>
      <w:tr w:rsidR="00940686" w:rsidRPr="00891296" w14:paraId="5A26F05E" w14:textId="77777777" w:rsidTr="006A5B98">
        <w:tc>
          <w:tcPr>
            <w:tcW w:w="2935" w:type="dxa"/>
            <w:tcBorders>
              <w:top w:val="single" w:sz="4" w:space="0" w:color="000000"/>
              <w:left w:val="single" w:sz="4" w:space="0" w:color="000000"/>
              <w:bottom w:val="single" w:sz="4" w:space="0" w:color="000000"/>
            </w:tcBorders>
            <w:shd w:val="clear" w:color="auto" w:fill="auto"/>
          </w:tcPr>
          <w:p w14:paraId="16A99466"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Болезни органов пищеварения</w:t>
            </w:r>
          </w:p>
        </w:tc>
        <w:tc>
          <w:tcPr>
            <w:tcW w:w="658" w:type="dxa"/>
            <w:tcBorders>
              <w:top w:val="single" w:sz="4" w:space="0" w:color="000000"/>
              <w:left w:val="single" w:sz="4" w:space="0" w:color="000000"/>
              <w:bottom w:val="single" w:sz="4" w:space="0" w:color="000000"/>
            </w:tcBorders>
            <w:shd w:val="clear" w:color="auto" w:fill="auto"/>
            <w:vAlign w:val="center"/>
          </w:tcPr>
          <w:p w14:paraId="02AEDA03"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15</w:t>
            </w:r>
          </w:p>
        </w:tc>
        <w:tc>
          <w:tcPr>
            <w:tcW w:w="658" w:type="dxa"/>
            <w:tcBorders>
              <w:top w:val="single" w:sz="4" w:space="0" w:color="000000"/>
              <w:left w:val="single" w:sz="4" w:space="0" w:color="000000"/>
              <w:bottom w:val="single" w:sz="4" w:space="0" w:color="000000"/>
            </w:tcBorders>
            <w:shd w:val="clear" w:color="auto" w:fill="auto"/>
            <w:vAlign w:val="center"/>
          </w:tcPr>
          <w:p w14:paraId="08EE471C"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14</w:t>
            </w:r>
          </w:p>
        </w:tc>
        <w:tc>
          <w:tcPr>
            <w:tcW w:w="895" w:type="dxa"/>
            <w:tcBorders>
              <w:top w:val="single" w:sz="4" w:space="0" w:color="000000"/>
              <w:left w:val="single" w:sz="4" w:space="0" w:color="000000"/>
              <w:bottom w:val="single" w:sz="4" w:space="0" w:color="000000"/>
            </w:tcBorders>
            <w:shd w:val="clear" w:color="auto" w:fill="auto"/>
            <w:vAlign w:val="center"/>
          </w:tcPr>
          <w:p w14:paraId="382AC27C"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21</w:t>
            </w:r>
          </w:p>
        </w:tc>
        <w:tc>
          <w:tcPr>
            <w:tcW w:w="689" w:type="dxa"/>
            <w:tcBorders>
              <w:top w:val="single" w:sz="4" w:space="0" w:color="000000"/>
              <w:left w:val="single" w:sz="4" w:space="0" w:color="000000"/>
              <w:bottom w:val="single" w:sz="4" w:space="0" w:color="000000"/>
              <w:right w:val="single" w:sz="4" w:space="0" w:color="auto"/>
            </w:tcBorders>
            <w:shd w:val="clear" w:color="auto" w:fill="auto"/>
            <w:vAlign w:val="center"/>
          </w:tcPr>
          <w:p w14:paraId="5B73DA30"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21</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06865B7A"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12</w:t>
            </w:r>
          </w:p>
        </w:tc>
        <w:tc>
          <w:tcPr>
            <w:tcW w:w="699" w:type="dxa"/>
            <w:tcBorders>
              <w:top w:val="single" w:sz="4" w:space="0" w:color="000000"/>
              <w:left w:val="single" w:sz="4" w:space="0" w:color="auto"/>
              <w:bottom w:val="single" w:sz="4" w:space="0" w:color="000000"/>
              <w:right w:val="single" w:sz="4" w:space="0" w:color="auto"/>
            </w:tcBorders>
            <w:shd w:val="clear" w:color="auto" w:fill="auto"/>
            <w:vAlign w:val="center"/>
          </w:tcPr>
          <w:p w14:paraId="6B700A58"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10</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4449C68F"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16</w:t>
            </w:r>
          </w:p>
        </w:tc>
        <w:tc>
          <w:tcPr>
            <w:tcW w:w="1446" w:type="dxa"/>
            <w:tcBorders>
              <w:top w:val="single" w:sz="4" w:space="0" w:color="000000"/>
              <w:left w:val="single" w:sz="4" w:space="0" w:color="auto"/>
              <w:bottom w:val="single" w:sz="4" w:space="0" w:color="000000"/>
              <w:right w:val="single" w:sz="4" w:space="0" w:color="000000"/>
            </w:tcBorders>
            <w:shd w:val="clear" w:color="auto" w:fill="auto"/>
            <w:vAlign w:val="center"/>
          </w:tcPr>
          <w:p w14:paraId="5D5327B3"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18</w:t>
            </w:r>
          </w:p>
        </w:tc>
      </w:tr>
    </w:tbl>
    <w:p w14:paraId="22E02708" w14:textId="77777777" w:rsidR="00940686" w:rsidRPr="00891296" w:rsidRDefault="00940686" w:rsidP="00940686">
      <w:pPr>
        <w:spacing w:before="120" w:after="120" w:line="276" w:lineRule="auto"/>
        <w:jc w:val="both"/>
        <w:rPr>
          <w:rFonts w:ascii="PT Astra Serif" w:hAnsi="PT Astra Serif"/>
        </w:rPr>
      </w:pPr>
      <w:r w:rsidRPr="00891296">
        <w:rPr>
          <w:rFonts w:ascii="PT Astra Serif" w:eastAsia="Times New Roman" w:hAnsi="PT Astra Serif" w:cs="Times New Roman"/>
        </w:rPr>
        <w:t xml:space="preserve">         </w:t>
      </w:r>
      <w:r w:rsidRPr="00891296">
        <w:rPr>
          <w:rFonts w:ascii="PT Astra Serif" w:hAnsi="PT Astra Serif" w:cs="Times New Roman"/>
          <w:b/>
        </w:rPr>
        <w:t xml:space="preserve">Смертность </w:t>
      </w:r>
      <w:r w:rsidRPr="00891296">
        <w:rPr>
          <w:rFonts w:ascii="PT Astra Serif" w:hAnsi="PT Astra Serif" w:cs="Times New Roman"/>
          <w:b/>
          <w:bCs/>
        </w:rPr>
        <w:t xml:space="preserve">от болезней органов дыхания </w:t>
      </w:r>
      <w:r w:rsidRPr="00891296">
        <w:rPr>
          <w:rFonts w:ascii="PT Astra Serif" w:hAnsi="PT Astra Serif" w:cs="Times New Roman"/>
        </w:rPr>
        <w:t>в 2025 году составила  39,6  на 100 тыс. населения,  показатель 2024 года (39,1 на 100 тыс. населения). В абсолютных цифрах смертность  от пневмонии   рост  по сравнению с 2024г.  с 4 до 6 в 2025году.</w:t>
      </w:r>
    </w:p>
    <w:tbl>
      <w:tblPr>
        <w:tblW w:w="0" w:type="auto"/>
        <w:tblInd w:w="-30" w:type="dxa"/>
        <w:tblLayout w:type="fixed"/>
        <w:tblLook w:val="0000" w:firstRow="0" w:lastRow="0" w:firstColumn="0" w:lastColumn="0" w:noHBand="0" w:noVBand="0"/>
      </w:tblPr>
      <w:tblGrid>
        <w:gridCol w:w="2736"/>
        <w:gridCol w:w="648"/>
        <w:gridCol w:w="648"/>
        <w:gridCol w:w="1000"/>
        <w:gridCol w:w="689"/>
        <w:gridCol w:w="689"/>
        <w:gridCol w:w="741"/>
        <w:gridCol w:w="935"/>
        <w:gridCol w:w="1575"/>
      </w:tblGrid>
      <w:tr w:rsidR="00940686" w:rsidRPr="00891296" w14:paraId="06FB21E3" w14:textId="77777777" w:rsidTr="006A5B98">
        <w:tc>
          <w:tcPr>
            <w:tcW w:w="2736" w:type="dxa"/>
            <w:tcBorders>
              <w:top w:val="single" w:sz="4" w:space="0" w:color="000000"/>
              <w:left w:val="single" w:sz="4" w:space="0" w:color="000000"/>
              <w:bottom w:val="single" w:sz="4" w:space="0" w:color="000000"/>
            </w:tcBorders>
            <w:shd w:val="clear" w:color="auto" w:fill="auto"/>
          </w:tcPr>
          <w:p w14:paraId="0C46326E" w14:textId="77777777" w:rsidR="00940686" w:rsidRPr="00891296" w:rsidRDefault="00940686" w:rsidP="006A5B98">
            <w:pPr>
              <w:snapToGrid w:val="0"/>
              <w:spacing w:line="192" w:lineRule="auto"/>
              <w:jc w:val="both"/>
              <w:rPr>
                <w:rFonts w:ascii="PT Astra Serif" w:hAnsi="PT Astra Serif" w:cs="Times New Roman"/>
                <w:sz w:val="20"/>
                <w:szCs w:val="20"/>
              </w:rPr>
            </w:pPr>
          </w:p>
        </w:tc>
        <w:tc>
          <w:tcPr>
            <w:tcW w:w="648" w:type="dxa"/>
            <w:tcBorders>
              <w:top w:val="single" w:sz="4" w:space="0" w:color="000000"/>
              <w:left w:val="single" w:sz="4" w:space="0" w:color="000000"/>
              <w:bottom w:val="single" w:sz="4" w:space="0" w:color="000000"/>
            </w:tcBorders>
            <w:shd w:val="clear" w:color="auto" w:fill="auto"/>
          </w:tcPr>
          <w:p w14:paraId="7C09553D"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bCs/>
                <w:sz w:val="20"/>
                <w:szCs w:val="20"/>
              </w:rPr>
              <w:t>2018</w:t>
            </w:r>
          </w:p>
        </w:tc>
        <w:tc>
          <w:tcPr>
            <w:tcW w:w="648" w:type="dxa"/>
            <w:tcBorders>
              <w:top w:val="single" w:sz="4" w:space="0" w:color="000000"/>
              <w:left w:val="single" w:sz="4" w:space="0" w:color="000000"/>
              <w:bottom w:val="single" w:sz="4" w:space="0" w:color="000000"/>
            </w:tcBorders>
            <w:shd w:val="clear" w:color="auto" w:fill="auto"/>
          </w:tcPr>
          <w:p w14:paraId="0D17F69B"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bCs/>
                <w:sz w:val="20"/>
                <w:szCs w:val="20"/>
              </w:rPr>
              <w:t>2019</w:t>
            </w:r>
          </w:p>
        </w:tc>
        <w:tc>
          <w:tcPr>
            <w:tcW w:w="1000" w:type="dxa"/>
            <w:tcBorders>
              <w:top w:val="single" w:sz="4" w:space="0" w:color="000000"/>
              <w:left w:val="single" w:sz="4" w:space="0" w:color="000000"/>
              <w:bottom w:val="single" w:sz="4" w:space="0" w:color="000000"/>
            </w:tcBorders>
            <w:shd w:val="clear" w:color="auto" w:fill="auto"/>
          </w:tcPr>
          <w:p w14:paraId="6B5C4C15"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bCs/>
                <w:sz w:val="20"/>
                <w:szCs w:val="20"/>
              </w:rPr>
              <w:t>2020</w:t>
            </w:r>
          </w:p>
        </w:tc>
        <w:tc>
          <w:tcPr>
            <w:tcW w:w="689" w:type="dxa"/>
            <w:tcBorders>
              <w:top w:val="single" w:sz="4" w:space="0" w:color="000000"/>
              <w:left w:val="single" w:sz="4" w:space="0" w:color="000000"/>
              <w:bottom w:val="single" w:sz="4" w:space="0" w:color="000000"/>
              <w:right w:val="single" w:sz="4" w:space="0" w:color="auto"/>
            </w:tcBorders>
            <w:shd w:val="clear" w:color="auto" w:fill="auto"/>
          </w:tcPr>
          <w:p w14:paraId="4EDFAF2C"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2021</w:t>
            </w:r>
          </w:p>
        </w:tc>
        <w:tc>
          <w:tcPr>
            <w:tcW w:w="689" w:type="dxa"/>
            <w:tcBorders>
              <w:top w:val="single" w:sz="4" w:space="0" w:color="000000"/>
              <w:left w:val="single" w:sz="4" w:space="0" w:color="auto"/>
              <w:bottom w:val="single" w:sz="4" w:space="0" w:color="000000"/>
              <w:right w:val="single" w:sz="4" w:space="0" w:color="auto"/>
            </w:tcBorders>
            <w:shd w:val="clear" w:color="auto" w:fill="auto"/>
          </w:tcPr>
          <w:p w14:paraId="76501A66"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2022</w:t>
            </w:r>
          </w:p>
        </w:tc>
        <w:tc>
          <w:tcPr>
            <w:tcW w:w="741" w:type="dxa"/>
            <w:tcBorders>
              <w:top w:val="single" w:sz="4" w:space="0" w:color="000000"/>
              <w:left w:val="single" w:sz="4" w:space="0" w:color="auto"/>
              <w:bottom w:val="single" w:sz="4" w:space="0" w:color="000000"/>
              <w:right w:val="single" w:sz="4" w:space="0" w:color="auto"/>
            </w:tcBorders>
            <w:shd w:val="clear" w:color="auto" w:fill="auto"/>
          </w:tcPr>
          <w:p w14:paraId="7A11BF13"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2023</w:t>
            </w:r>
          </w:p>
        </w:tc>
        <w:tc>
          <w:tcPr>
            <w:tcW w:w="935" w:type="dxa"/>
            <w:tcBorders>
              <w:top w:val="single" w:sz="4" w:space="0" w:color="000000"/>
              <w:left w:val="single" w:sz="4" w:space="0" w:color="auto"/>
              <w:bottom w:val="single" w:sz="4" w:space="0" w:color="000000"/>
              <w:right w:val="single" w:sz="4" w:space="0" w:color="auto"/>
            </w:tcBorders>
            <w:shd w:val="clear" w:color="auto" w:fill="auto"/>
          </w:tcPr>
          <w:p w14:paraId="15DC3E35"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2024</w:t>
            </w:r>
          </w:p>
        </w:tc>
        <w:tc>
          <w:tcPr>
            <w:tcW w:w="1575" w:type="dxa"/>
            <w:tcBorders>
              <w:top w:val="single" w:sz="4" w:space="0" w:color="000000"/>
              <w:left w:val="single" w:sz="4" w:space="0" w:color="auto"/>
              <w:bottom w:val="single" w:sz="4" w:space="0" w:color="000000"/>
              <w:right w:val="single" w:sz="4" w:space="0" w:color="000000"/>
            </w:tcBorders>
            <w:shd w:val="clear" w:color="auto" w:fill="auto"/>
          </w:tcPr>
          <w:p w14:paraId="3D4B25EF"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2025</w:t>
            </w:r>
          </w:p>
        </w:tc>
      </w:tr>
      <w:tr w:rsidR="00940686" w:rsidRPr="00891296" w14:paraId="00F4E023" w14:textId="77777777" w:rsidTr="006A5B98">
        <w:tc>
          <w:tcPr>
            <w:tcW w:w="2736" w:type="dxa"/>
            <w:tcBorders>
              <w:top w:val="single" w:sz="4" w:space="0" w:color="000000"/>
              <w:left w:val="single" w:sz="4" w:space="0" w:color="000000"/>
              <w:bottom w:val="single" w:sz="4" w:space="0" w:color="000000"/>
            </w:tcBorders>
            <w:shd w:val="clear" w:color="auto" w:fill="auto"/>
          </w:tcPr>
          <w:p w14:paraId="6B4FAFB1"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hAnsi="PT Astra Serif" w:cs="Times New Roman"/>
                <w:b/>
                <w:sz w:val="20"/>
                <w:szCs w:val="20"/>
              </w:rPr>
              <w:t>Болезни органов дыхания</w:t>
            </w:r>
          </w:p>
        </w:tc>
        <w:tc>
          <w:tcPr>
            <w:tcW w:w="648" w:type="dxa"/>
            <w:tcBorders>
              <w:top w:val="single" w:sz="4" w:space="0" w:color="000000"/>
              <w:left w:val="single" w:sz="4" w:space="0" w:color="000000"/>
              <w:bottom w:val="single" w:sz="4" w:space="0" w:color="000000"/>
            </w:tcBorders>
            <w:shd w:val="clear" w:color="auto" w:fill="auto"/>
            <w:vAlign w:val="center"/>
          </w:tcPr>
          <w:p w14:paraId="6B141C46"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hAnsi="PT Astra Serif" w:cs="Times New Roman"/>
                <w:sz w:val="20"/>
                <w:szCs w:val="20"/>
              </w:rPr>
              <w:t>51,7</w:t>
            </w:r>
          </w:p>
        </w:tc>
        <w:tc>
          <w:tcPr>
            <w:tcW w:w="648" w:type="dxa"/>
            <w:tcBorders>
              <w:top w:val="single" w:sz="4" w:space="0" w:color="000000"/>
              <w:left w:val="single" w:sz="4" w:space="0" w:color="000000"/>
              <w:bottom w:val="single" w:sz="4" w:space="0" w:color="000000"/>
            </w:tcBorders>
            <w:shd w:val="clear" w:color="auto" w:fill="auto"/>
            <w:vAlign w:val="center"/>
          </w:tcPr>
          <w:p w14:paraId="7D8D96BF"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hAnsi="PT Astra Serif" w:cs="Times New Roman"/>
                <w:sz w:val="20"/>
                <w:szCs w:val="20"/>
              </w:rPr>
              <w:t>32,5</w:t>
            </w:r>
          </w:p>
        </w:tc>
        <w:tc>
          <w:tcPr>
            <w:tcW w:w="1000" w:type="dxa"/>
            <w:tcBorders>
              <w:top w:val="single" w:sz="4" w:space="0" w:color="000000"/>
              <w:left w:val="single" w:sz="4" w:space="0" w:color="000000"/>
              <w:bottom w:val="single" w:sz="4" w:space="0" w:color="000000"/>
            </w:tcBorders>
            <w:shd w:val="clear" w:color="auto" w:fill="auto"/>
            <w:vAlign w:val="center"/>
          </w:tcPr>
          <w:p w14:paraId="3BDD1E30"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hAnsi="PT Astra Serif" w:cs="Times New Roman"/>
                <w:sz w:val="20"/>
                <w:szCs w:val="20"/>
              </w:rPr>
              <w:t>98,4</w:t>
            </w:r>
          </w:p>
        </w:tc>
        <w:tc>
          <w:tcPr>
            <w:tcW w:w="689" w:type="dxa"/>
            <w:tcBorders>
              <w:top w:val="single" w:sz="4" w:space="0" w:color="000000"/>
              <w:left w:val="single" w:sz="4" w:space="0" w:color="000000"/>
              <w:bottom w:val="single" w:sz="4" w:space="0" w:color="000000"/>
              <w:right w:val="single" w:sz="4" w:space="0" w:color="auto"/>
            </w:tcBorders>
            <w:shd w:val="clear" w:color="auto" w:fill="auto"/>
            <w:vAlign w:val="center"/>
          </w:tcPr>
          <w:p w14:paraId="2CDBFA92"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hAnsi="PT Astra Serif"/>
                <w:sz w:val="20"/>
                <w:szCs w:val="20"/>
              </w:rPr>
              <w:t>57,4</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0E28726F"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hAnsi="PT Astra Serif"/>
                <w:sz w:val="20"/>
                <w:szCs w:val="20"/>
              </w:rPr>
              <w:t>33,2</w:t>
            </w:r>
          </w:p>
        </w:tc>
        <w:tc>
          <w:tcPr>
            <w:tcW w:w="741" w:type="dxa"/>
            <w:tcBorders>
              <w:top w:val="single" w:sz="4" w:space="0" w:color="000000"/>
              <w:left w:val="single" w:sz="4" w:space="0" w:color="auto"/>
              <w:bottom w:val="single" w:sz="4" w:space="0" w:color="000000"/>
              <w:right w:val="single" w:sz="4" w:space="0" w:color="auto"/>
            </w:tcBorders>
            <w:shd w:val="clear" w:color="auto" w:fill="auto"/>
            <w:vAlign w:val="center"/>
          </w:tcPr>
          <w:p w14:paraId="40BAB310"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hAnsi="PT Astra Serif"/>
                <w:sz w:val="20"/>
                <w:szCs w:val="20"/>
              </w:rPr>
              <w:t>60,8</w:t>
            </w:r>
          </w:p>
        </w:tc>
        <w:tc>
          <w:tcPr>
            <w:tcW w:w="935" w:type="dxa"/>
            <w:tcBorders>
              <w:top w:val="single" w:sz="4" w:space="0" w:color="000000"/>
              <w:left w:val="single" w:sz="4" w:space="0" w:color="auto"/>
              <w:bottom w:val="single" w:sz="4" w:space="0" w:color="000000"/>
              <w:right w:val="single" w:sz="4" w:space="0" w:color="auto"/>
            </w:tcBorders>
            <w:shd w:val="clear" w:color="auto" w:fill="auto"/>
            <w:vAlign w:val="center"/>
          </w:tcPr>
          <w:p w14:paraId="55744321"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hAnsi="PT Astra Serif"/>
                <w:sz w:val="20"/>
                <w:szCs w:val="20"/>
              </w:rPr>
              <w:t>39,1</w:t>
            </w:r>
          </w:p>
        </w:tc>
        <w:tc>
          <w:tcPr>
            <w:tcW w:w="1575" w:type="dxa"/>
            <w:tcBorders>
              <w:top w:val="single" w:sz="4" w:space="0" w:color="000000"/>
              <w:left w:val="single" w:sz="4" w:space="0" w:color="auto"/>
              <w:bottom w:val="single" w:sz="4" w:space="0" w:color="000000"/>
              <w:right w:val="single" w:sz="4" w:space="0" w:color="000000"/>
            </w:tcBorders>
            <w:shd w:val="clear" w:color="auto" w:fill="auto"/>
            <w:vAlign w:val="center"/>
          </w:tcPr>
          <w:p w14:paraId="68402C6A"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hAnsi="PT Astra Serif"/>
                <w:sz w:val="20"/>
                <w:szCs w:val="20"/>
              </w:rPr>
              <w:t>39,6</w:t>
            </w:r>
          </w:p>
        </w:tc>
      </w:tr>
      <w:tr w:rsidR="00940686" w:rsidRPr="00891296" w14:paraId="1ABBFCE4" w14:textId="77777777" w:rsidTr="006A5B98">
        <w:tc>
          <w:tcPr>
            <w:tcW w:w="2736" w:type="dxa"/>
            <w:tcBorders>
              <w:top w:val="single" w:sz="4" w:space="0" w:color="000000"/>
              <w:left w:val="single" w:sz="4" w:space="0" w:color="000000"/>
              <w:bottom w:val="single" w:sz="4" w:space="0" w:color="000000"/>
            </w:tcBorders>
            <w:shd w:val="clear" w:color="auto" w:fill="auto"/>
          </w:tcPr>
          <w:p w14:paraId="4D475B55"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hAnsi="PT Astra Serif" w:cs="Times New Roman"/>
                <w:sz w:val="20"/>
                <w:szCs w:val="20"/>
              </w:rPr>
              <w:t>в т. ч.  пневмонии всех форм</w:t>
            </w:r>
          </w:p>
        </w:tc>
        <w:tc>
          <w:tcPr>
            <w:tcW w:w="648" w:type="dxa"/>
            <w:tcBorders>
              <w:top w:val="single" w:sz="4" w:space="0" w:color="000000"/>
              <w:left w:val="single" w:sz="4" w:space="0" w:color="000000"/>
              <w:bottom w:val="single" w:sz="4" w:space="0" w:color="000000"/>
            </w:tcBorders>
            <w:shd w:val="clear" w:color="auto" w:fill="auto"/>
            <w:vAlign w:val="center"/>
          </w:tcPr>
          <w:p w14:paraId="4587A3B2"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hAnsi="PT Astra Serif" w:cs="Times New Roman"/>
                <w:sz w:val="20"/>
                <w:szCs w:val="20"/>
              </w:rPr>
              <w:t>47,7</w:t>
            </w:r>
          </w:p>
        </w:tc>
        <w:tc>
          <w:tcPr>
            <w:tcW w:w="648" w:type="dxa"/>
            <w:tcBorders>
              <w:top w:val="single" w:sz="4" w:space="0" w:color="000000"/>
              <w:left w:val="single" w:sz="4" w:space="0" w:color="000000"/>
              <w:bottom w:val="single" w:sz="4" w:space="0" w:color="000000"/>
            </w:tcBorders>
            <w:shd w:val="clear" w:color="auto" w:fill="auto"/>
            <w:vAlign w:val="center"/>
          </w:tcPr>
          <w:p w14:paraId="7F9FC478"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hAnsi="PT Astra Serif" w:cs="Times New Roman"/>
                <w:sz w:val="20"/>
                <w:szCs w:val="20"/>
              </w:rPr>
              <w:t>16,2</w:t>
            </w:r>
          </w:p>
        </w:tc>
        <w:tc>
          <w:tcPr>
            <w:tcW w:w="1000" w:type="dxa"/>
            <w:tcBorders>
              <w:top w:val="single" w:sz="4" w:space="0" w:color="000000"/>
              <w:left w:val="single" w:sz="4" w:space="0" w:color="000000"/>
              <w:bottom w:val="single" w:sz="4" w:space="0" w:color="000000"/>
            </w:tcBorders>
            <w:shd w:val="clear" w:color="auto" w:fill="auto"/>
            <w:vAlign w:val="center"/>
          </w:tcPr>
          <w:p w14:paraId="2F412382"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hAnsi="PT Astra Serif" w:cs="Times New Roman"/>
                <w:sz w:val="20"/>
                <w:szCs w:val="20"/>
              </w:rPr>
              <w:t>86,1</w:t>
            </w:r>
          </w:p>
        </w:tc>
        <w:tc>
          <w:tcPr>
            <w:tcW w:w="689" w:type="dxa"/>
            <w:tcBorders>
              <w:top w:val="single" w:sz="4" w:space="0" w:color="000000"/>
              <w:left w:val="single" w:sz="4" w:space="0" w:color="000000"/>
              <w:bottom w:val="single" w:sz="4" w:space="0" w:color="000000"/>
              <w:right w:val="single" w:sz="4" w:space="0" w:color="auto"/>
            </w:tcBorders>
            <w:shd w:val="clear" w:color="auto" w:fill="auto"/>
            <w:vAlign w:val="center"/>
          </w:tcPr>
          <w:p w14:paraId="70FC0C10"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hAnsi="PT Astra Serif"/>
                <w:sz w:val="20"/>
                <w:szCs w:val="20"/>
              </w:rPr>
              <w:t>49,2</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1067B9DA"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hAnsi="PT Astra Serif"/>
                <w:sz w:val="20"/>
                <w:szCs w:val="20"/>
              </w:rPr>
              <w:t>16,6</w:t>
            </w:r>
          </w:p>
        </w:tc>
        <w:tc>
          <w:tcPr>
            <w:tcW w:w="741" w:type="dxa"/>
            <w:tcBorders>
              <w:top w:val="single" w:sz="4" w:space="0" w:color="000000"/>
              <w:left w:val="single" w:sz="4" w:space="0" w:color="auto"/>
              <w:bottom w:val="single" w:sz="4" w:space="0" w:color="000000"/>
              <w:right w:val="single" w:sz="4" w:space="0" w:color="auto"/>
            </w:tcBorders>
            <w:shd w:val="clear" w:color="auto" w:fill="auto"/>
            <w:vAlign w:val="center"/>
          </w:tcPr>
          <w:p w14:paraId="7651935E"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hAnsi="PT Astra Serif"/>
                <w:sz w:val="20"/>
                <w:szCs w:val="20"/>
              </w:rPr>
              <w:t>39,1</w:t>
            </w:r>
          </w:p>
        </w:tc>
        <w:tc>
          <w:tcPr>
            <w:tcW w:w="935" w:type="dxa"/>
            <w:tcBorders>
              <w:top w:val="single" w:sz="4" w:space="0" w:color="000000"/>
              <w:left w:val="single" w:sz="4" w:space="0" w:color="auto"/>
              <w:bottom w:val="single" w:sz="4" w:space="0" w:color="000000"/>
              <w:right w:val="single" w:sz="4" w:space="0" w:color="auto"/>
            </w:tcBorders>
            <w:shd w:val="clear" w:color="auto" w:fill="auto"/>
            <w:vAlign w:val="center"/>
          </w:tcPr>
          <w:p w14:paraId="328F7FAD"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hAnsi="PT Astra Serif"/>
                <w:sz w:val="20"/>
                <w:szCs w:val="20"/>
              </w:rPr>
              <w:t>17,3</w:t>
            </w:r>
          </w:p>
        </w:tc>
        <w:tc>
          <w:tcPr>
            <w:tcW w:w="1575" w:type="dxa"/>
            <w:tcBorders>
              <w:top w:val="single" w:sz="4" w:space="0" w:color="000000"/>
              <w:left w:val="single" w:sz="4" w:space="0" w:color="auto"/>
              <w:bottom w:val="single" w:sz="4" w:space="0" w:color="000000"/>
              <w:right w:val="single" w:sz="4" w:space="0" w:color="000000"/>
            </w:tcBorders>
            <w:shd w:val="clear" w:color="auto" w:fill="auto"/>
            <w:vAlign w:val="center"/>
          </w:tcPr>
          <w:p w14:paraId="4621D382" w14:textId="77777777" w:rsidR="00940686" w:rsidRPr="00891296" w:rsidRDefault="00940686" w:rsidP="006A5B98">
            <w:pPr>
              <w:spacing w:line="192" w:lineRule="auto"/>
              <w:jc w:val="both"/>
              <w:rPr>
                <w:rFonts w:ascii="PT Astra Serif" w:hAnsi="PT Astra Serif"/>
                <w:sz w:val="20"/>
                <w:szCs w:val="20"/>
              </w:rPr>
            </w:pPr>
            <w:r w:rsidRPr="00891296">
              <w:rPr>
                <w:rFonts w:ascii="PT Astra Serif" w:hAnsi="PT Astra Serif"/>
                <w:sz w:val="20"/>
                <w:szCs w:val="20"/>
              </w:rPr>
              <w:t>26,4</w:t>
            </w:r>
          </w:p>
        </w:tc>
      </w:tr>
    </w:tbl>
    <w:p w14:paraId="38E1886D" w14:textId="77777777" w:rsidR="00940686" w:rsidRPr="00891296" w:rsidRDefault="00940686" w:rsidP="00940686">
      <w:pPr>
        <w:ind w:firstLine="709"/>
        <w:jc w:val="both"/>
        <w:rPr>
          <w:rFonts w:ascii="PT Astra Serif" w:hAnsi="PT Astra Serif" w:cs="Times New Roman"/>
          <w:sz w:val="20"/>
          <w:szCs w:val="20"/>
        </w:rPr>
      </w:pPr>
    </w:p>
    <w:tbl>
      <w:tblPr>
        <w:tblW w:w="0" w:type="auto"/>
        <w:tblInd w:w="-10" w:type="dxa"/>
        <w:tblLayout w:type="fixed"/>
        <w:tblLook w:val="0000" w:firstRow="0" w:lastRow="0" w:firstColumn="0" w:lastColumn="0" w:noHBand="0" w:noVBand="0"/>
      </w:tblPr>
      <w:tblGrid>
        <w:gridCol w:w="2779"/>
        <w:gridCol w:w="671"/>
        <w:gridCol w:w="671"/>
        <w:gridCol w:w="934"/>
        <w:gridCol w:w="689"/>
        <w:gridCol w:w="689"/>
        <w:gridCol w:w="689"/>
        <w:gridCol w:w="817"/>
        <w:gridCol w:w="1702"/>
      </w:tblGrid>
      <w:tr w:rsidR="00940686" w:rsidRPr="00891296" w14:paraId="079E5143" w14:textId="77777777" w:rsidTr="006A5B98">
        <w:tc>
          <w:tcPr>
            <w:tcW w:w="2779" w:type="dxa"/>
            <w:tcBorders>
              <w:top w:val="single" w:sz="4" w:space="0" w:color="000000"/>
              <w:left w:val="single" w:sz="4" w:space="0" w:color="000000"/>
              <w:bottom w:val="single" w:sz="4" w:space="0" w:color="000000"/>
            </w:tcBorders>
            <w:shd w:val="clear" w:color="auto" w:fill="auto"/>
          </w:tcPr>
          <w:p w14:paraId="3F3B9005" w14:textId="77777777" w:rsidR="00940686" w:rsidRPr="00891296" w:rsidRDefault="00940686" w:rsidP="006A5B98">
            <w:pPr>
              <w:snapToGrid w:val="0"/>
              <w:jc w:val="both"/>
              <w:rPr>
                <w:rFonts w:ascii="PT Astra Serif" w:hAnsi="PT Astra Serif" w:cs="Times New Roman"/>
                <w:sz w:val="20"/>
                <w:szCs w:val="20"/>
              </w:rPr>
            </w:pPr>
          </w:p>
        </w:tc>
        <w:tc>
          <w:tcPr>
            <w:tcW w:w="671" w:type="dxa"/>
            <w:tcBorders>
              <w:top w:val="single" w:sz="4" w:space="0" w:color="000000"/>
              <w:left w:val="single" w:sz="4" w:space="0" w:color="000000"/>
              <w:bottom w:val="single" w:sz="4" w:space="0" w:color="000000"/>
            </w:tcBorders>
            <w:shd w:val="clear" w:color="auto" w:fill="auto"/>
          </w:tcPr>
          <w:p w14:paraId="6B10E229"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bCs/>
                <w:sz w:val="20"/>
                <w:szCs w:val="20"/>
              </w:rPr>
              <w:t>2018</w:t>
            </w:r>
          </w:p>
        </w:tc>
        <w:tc>
          <w:tcPr>
            <w:tcW w:w="671" w:type="dxa"/>
            <w:tcBorders>
              <w:top w:val="single" w:sz="4" w:space="0" w:color="000000"/>
              <w:left w:val="single" w:sz="4" w:space="0" w:color="000000"/>
              <w:bottom w:val="single" w:sz="4" w:space="0" w:color="000000"/>
            </w:tcBorders>
            <w:shd w:val="clear" w:color="auto" w:fill="auto"/>
          </w:tcPr>
          <w:p w14:paraId="01C130A4"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bCs/>
                <w:sz w:val="20"/>
                <w:szCs w:val="20"/>
              </w:rPr>
              <w:t>2019</w:t>
            </w:r>
          </w:p>
        </w:tc>
        <w:tc>
          <w:tcPr>
            <w:tcW w:w="934" w:type="dxa"/>
            <w:tcBorders>
              <w:top w:val="single" w:sz="4" w:space="0" w:color="000000"/>
              <w:left w:val="single" w:sz="4" w:space="0" w:color="000000"/>
              <w:bottom w:val="single" w:sz="4" w:space="0" w:color="000000"/>
            </w:tcBorders>
            <w:shd w:val="clear" w:color="auto" w:fill="auto"/>
          </w:tcPr>
          <w:p w14:paraId="6B73ACDC"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bCs/>
                <w:sz w:val="20"/>
                <w:szCs w:val="20"/>
              </w:rPr>
              <w:t>2020</w:t>
            </w:r>
          </w:p>
        </w:tc>
        <w:tc>
          <w:tcPr>
            <w:tcW w:w="689" w:type="dxa"/>
            <w:tcBorders>
              <w:top w:val="single" w:sz="4" w:space="0" w:color="000000"/>
              <w:left w:val="single" w:sz="4" w:space="0" w:color="000000"/>
              <w:bottom w:val="single" w:sz="4" w:space="0" w:color="000000"/>
              <w:right w:val="single" w:sz="4" w:space="0" w:color="auto"/>
            </w:tcBorders>
            <w:shd w:val="clear" w:color="auto" w:fill="auto"/>
          </w:tcPr>
          <w:p w14:paraId="4FBB7759"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2021</w:t>
            </w:r>
          </w:p>
        </w:tc>
        <w:tc>
          <w:tcPr>
            <w:tcW w:w="689" w:type="dxa"/>
            <w:tcBorders>
              <w:top w:val="single" w:sz="4" w:space="0" w:color="000000"/>
              <w:left w:val="single" w:sz="4" w:space="0" w:color="auto"/>
              <w:bottom w:val="single" w:sz="4" w:space="0" w:color="000000"/>
              <w:right w:val="single" w:sz="4" w:space="0" w:color="auto"/>
            </w:tcBorders>
            <w:shd w:val="clear" w:color="auto" w:fill="auto"/>
          </w:tcPr>
          <w:p w14:paraId="65DE72D0"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2022</w:t>
            </w:r>
          </w:p>
        </w:tc>
        <w:tc>
          <w:tcPr>
            <w:tcW w:w="689" w:type="dxa"/>
            <w:tcBorders>
              <w:top w:val="single" w:sz="4" w:space="0" w:color="000000"/>
              <w:left w:val="single" w:sz="4" w:space="0" w:color="auto"/>
              <w:bottom w:val="single" w:sz="4" w:space="0" w:color="000000"/>
              <w:right w:val="single" w:sz="4" w:space="0" w:color="auto"/>
            </w:tcBorders>
            <w:shd w:val="clear" w:color="auto" w:fill="auto"/>
          </w:tcPr>
          <w:p w14:paraId="21E77B78"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2023</w:t>
            </w:r>
          </w:p>
        </w:tc>
        <w:tc>
          <w:tcPr>
            <w:tcW w:w="817" w:type="dxa"/>
            <w:tcBorders>
              <w:top w:val="single" w:sz="4" w:space="0" w:color="000000"/>
              <w:left w:val="single" w:sz="4" w:space="0" w:color="auto"/>
              <w:bottom w:val="single" w:sz="4" w:space="0" w:color="000000"/>
              <w:right w:val="single" w:sz="4" w:space="0" w:color="auto"/>
            </w:tcBorders>
            <w:shd w:val="clear" w:color="auto" w:fill="auto"/>
          </w:tcPr>
          <w:p w14:paraId="48785F45"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2024</w:t>
            </w:r>
          </w:p>
        </w:tc>
        <w:tc>
          <w:tcPr>
            <w:tcW w:w="1702" w:type="dxa"/>
            <w:tcBorders>
              <w:top w:val="single" w:sz="4" w:space="0" w:color="000000"/>
              <w:left w:val="single" w:sz="4" w:space="0" w:color="auto"/>
              <w:bottom w:val="single" w:sz="4" w:space="0" w:color="000000"/>
              <w:right w:val="single" w:sz="4" w:space="0" w:color="000000"/>
            </w:tcBorders>
            <w:shd w:val="clear" w:color="auto" w:fill="auto"/>
          </w:tcPr>
          <w:p w14:paraId="4CEBA824"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2025</w:t>
            </w:r>
          </w:p>
        </w:tc>
      </w:tr>
      <w:tr w:rsidR="00940686" w:rsidRPr="00891296" w14:paraId="50A240DB" w14:textId="77777777" w:rsidTr="006A5B98">
        <w:tc>
          <w:tcPr>
            <w:tcW w:w="2779" w:type="dxa"/>
            <w:tcBorders>
              <w:top w:val="single" w:sz="4" w:space="0" w:color="000000"/>
              <w:left w:val="single" w:sz="4" w:space="0" w:color="000000"/>
              <w:bottom w:val="single" w:sz="4" w:space="0" w:color="000000"/>
            </w:tcBorders>
            <w:shd w:val="clear" w:color="auto" w:fill="auto"/>
          </w:tcPr>
          <w:p w14:paraId="5FA02532"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b/>
                <w:sz w:val="20"/>
                <w:szCs w:val="20"/>
              </w:rPr>
              <w:t>Болезни органов дыхания</w:t>
            </w:r>
          </w:p>
        </w:tc>
        <w:tc>
          <w:tcPr>
            <w:tcW w:w="671" w:type="dxa"/>
            <w:tcBorders>
              <w:top w:val="single" w:sz="4" w:space="0" w:color="000000"/>
              <w:left w:val="single" w:sz="4" w:space="0" w:color="000000"/>
              <w:bottom w:val="single" w:sz="4" w:space="0" w:color="000000"/>
            </w:tcBorders>
            <w:shd w:val="clear" w:color="auto" w:fill="auto"/>
            <w:vAlign w:val="center"/>
          </w:tcPr>
          <w:p w14:paraId="1DBFCF4D"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13</w:t>
            </w:r>
          </w:p>
        </w:tc>
        <w:tc>
          <w:tcPr>
            <w:tcW w:w="671" w:type="dxa"/>
            <w:tcBorders>
              <w:top w:val="single" w:sz="4" w:space="0" w:color="000000"/>
              <w:left w:val="single" w:sz="4" w:space="0" w:color="000000"/>
              <w:bottom w:val="single" w:sz="4" w:space="0" w:color="000000"/>
            </w:tcBorders>
            <w:shd w:val="clear" w:color="auto" w:fill="auto"/>
            <w:vAlign w:val="center"/>
          </w:tcPr>
          <w:p w14:paraId="6280722C"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8</w:t>
            </w:r>
          </w:p>
        </w:tc>
        <w:tc>
          <w:tcPr>
            <w:tcW w:w="934" w:type="dxa"/>
            <w:tcBorders>
              <w:top w:val="single" w:sz="4" w:space="0" w:color="000000"/>
              <w:left w:val="single" w:sz="4" w:space="0" w:color="000000"/>
              <w:bottom w:val="single" w:sz="4" w:space="0" w:color="000000"/>
            </w:tcBorders>
            <w:shd w:val="clear" w:color="auto" w:fill="auto"/>
            <w:vAlign w:val="center"/>
          </w:tcPr>
          <w:p w14:paraId="74A8DA79"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sz w:val="20"/>
                <w:szCs w:val="20"/>
              </w:rPr>
              <w:t>24</w:t>
            </w:r>
          </w:p>
        </w:tc>
        <w:tc>
          <w:tcPr>
            <w:tcW w:w="689" w:type="dxa"/>
            <w:tcBorders>
              <w:top w:val="single" w:sz="4" w:space="0" w:color="000000"/>
              <w:left w:val="single" w:sz="4" w:space="0" w:color="000000"/>
              <w:bottom w:val="single" w:sz="4" w:space="0" w:color="000000"/>
              <w:right w:val="single" w:sz="4" w:space="0" w:color="auto"/>
            </w:tcBorders>
            <w:shd w:val="clear" w:color="auto" w:fill="auto"/>
            <w:vAlign w:val="center"/>
          </w:tcPr>
          <w:p w14:paraId="0CD241A8"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14</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792D7A82"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8</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60C1BB12"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14</w:t>
            </w:r>
          </w:p>
        </w:tc>
        <w:tc>
          <w:tcPr>
            <w:tcW w:w="817" w:type="dxa"/>
            <w:tcBorders>
              <w:top w:val="single" w:sz="4" w:space="0" w:color="000000"/>
              <w:left w:val="single" w:sz="4" w:space="0" w:color="auto"/>
              <w:bottom w:val="single" w:sz="4" w:space="0" w:color="000000"/>
              <w:right w:val="single" w:sz="4" w:space="0" w:color="auto"/>
            </w:tcBorders>
            <w:shd w:val="clear" w:color="auto" w:fill="auto"/>
            <w:vAlign w:val="center"/>
          </w:tcPr>
          <w:p w14:paraId="03328679"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9</w:t>
            </w:r>
          </w:p>
        </w:tc>
        <w:tc>
          <w:tcPr>
            <w:tcW w:w="1702" w:type="dxa"/>
            <w:tcBorders>
              <w:top w:val="single" w:sz="4" w:space="0" w:color="000000"/>
              <w:left w:val="single" w:sz="4" w:space="0" w:color="auto"/>
              <w:bottom w:val="single" w:sz="4" w:space="0" w:color="000000"/>
              <w:right w:val="single" w:sz="4" w:space="0" w:color="000000"/>
            </w:tcBorders>
            <w:shd w:val="clear" w:color="auto" w:fill="auto"/>
            <w:vAlign w:val="center"/>
          </w:tcPr>
          <w:p w14:paraId="445D76C5"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9</w:t>
            </w:r>
          </w:p>
        </w:tc>
      </w:tr>
      <w:tr w:rsidR="00940686" w:rsidRPr="00891296" w14:paraId="647874C8" w14:textId="77777777" w:rsidTr="006A5B98">
        <w:tc>
          <w:tcPr>
            <w:tcW w:w="2779" w:type="dxa"/>
            <w:tcBorders>
              <w:top w:val="single" w:sz="4" w:space="0" w:color="000000"/>
              <w:left w:val="single" w:sz="4" w:space="0" w:color="000000"/>
              <w:bottom w:val="single" w:sz="4" w:space="0" w:color="000000"/>
            </w:tcBorders>
            <w:shd w:val="clear" w:color="auto" w:fill="auto"/>
          </w:tcPr>
          <w:p w14:paraId="7B9EE181"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i/>
                <w:sz w:val="20"/>
                <w:szCs w:val="20"/>
              </w:rPr>
              <w:t>в т. ч. пневмонии всех форм</w:t>
            </w:r>
          </w:p>
        </w:tc>
        <w:tc>
          <w:tcPr>
            <w:tcW w:w="671" w:type="dxa"/>
            <w:tcBorders>
              <w:top w:val="single" w:sz="4" w:space="0" w:color="000000"/>
              <w:left w:val="single" w:sz="4" w:space="0" w:color="000000"/>
              <w:bottom w:val="single" w:sz="4" w:space="0" w:color="000000"/>
            </w:tcBorders>
            <w:shd w:val="clear" w:color="auto" w:fill="auto"/>
            <w:vAlign w:val="center"/>
          </w:tcPr>
          <w:p w14:paraId="193E0ACD"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i/>
                <w:sz w:val="20"/>
                <w:szCs w:val="20"/>
              </w:rPr>
              <w:t>12</w:t>
            </w:r>
          </w:p>
        </w:tc>
        <w:tc>
          <w:tcPr>
            <w:tcW w:w="671" w:type="dxa"/>
            <w:tcBorders>
              <w:top w:val="single" w:sz="4" w:space="0" w:color="000000"/>
              <w:left w:val="single" w:sz="4" w:space="0" w:color="000000"/>
              <w:bottom w:val="single" w:sz="4" w:space="0" w:color="000000"/>
            </w:tcBorders>
            <w:shd w:val="clear" w:color="auto" w:fill="auto"/>
            <w:vAlign w:val="center"/>
          </w:tcPr>
          <w:p w14:paraId="7C31148A"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i/>
                <w:sz w:val="20"/>
                <w:szCs w:val="20"/>
              </w:rPr>
              <w:t>4</w:t>
            </w:r>
          </w:p>
        </w:tc>
        <w:tc>
          <w:tcPr>
            <w:tcW w:w="934" w:type="dxa"/>
            <w:tcBorders>
              <w:top w:val="single" w:sz="4" w:space="0" w:color="000000"/>
              <w:left w:val="single" w:sz="4" w:space="0" w:color="000000"/>
              <w:bottom w:val="single" w:sz="4" w:space="0" w:color="000000"/>
            </w:tcBorders>
            <w:shd w:val="clear" w:color="auto" w:fill="auto"/>
            <w:vAlign w:val="center"/>
          </w:tcPr>
          <w:p w14:paraId="01EDE993" w14:textId="77777777" w:rsidR="00940686" w:rsidRPr="00891296" w:rsidRDefault="00940686" w:rsidP="006A5B98">
            <w:pPr>
              <w:jc w:val="both"/>
              <w:rPr>
                <w:rFonts w:ascii="PT Astra Serif" w:hAnsi="PT Astra Serif"/>
                <w:sz w:val="20"/>
                <w:szCs w:val="20"/>
              </w:rPr>
            </w:pPr>
            <w:r w:rsidRPr="00891296">
              <w:rPr>
                <w:rFonts w:ascii="PT Astra Serif" w:hAnsi="PT Astra Serif" w:cs="Times New Roman"/>
                <w:i/>
                <w:sz w:val="20"/>
                <w:szCs w:val="20"/>
              </w:rPr>
              <w:t>21</w:t>
            </w:r>
          </w:p>
        </w:tc>
        <w:tc>
          <w:tcPr>
            <w:tcW w:w="689" w:type="dxa"/>
            <w:tcBorders>
              <w:top w:val="single" w:sz="4" w:space="0" w:color="000000"/>
              <w:left w:val="single" w:sz="4" w:space="0" w:color="000000"/>
              <w:bottom w:val="single" w:sz="4" w:space="0" w:color="000000"/>
              <w:right w:val="single" w:sz="4" w:space="0" w:color="auto"/>
            </w:tcBorders>
            <w:shd w:val="clear" w:color="auto" w:fill="auto"/>
            <w:vAlign w:val="center"/>
          </w:tcPr>
          <w:p w14:paraId="1F264E33"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12</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1B92AAF0"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4</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64B46A57"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9</w:t>
            </w:r>
          </w:p>
        </w:tc>
        <w:tc>
          <w:tcPr>
            <w:tcW w:w="817" w:type="dxa"/>
            <w:tcBorders>
              <w:top w:val="single" w:sz="4" w:space="0" w:color="000000"/>
              <w:left w:val="single" w:sz="4" w:space="0" w:color="auto"/>
              <w:bottom w:val="single" w:sz="4" w:space="0" w:color="000000"/>
              <w:right w:val="single" w:sz="4" w:space="0" w:color="auto"/>
            </w:tcBorders>
            <w:shd w:val="clear" w:color="auto" w:fill="auto"/>
            <w:vAlign w:val="center"/>
          </w:tcPr>
          <w:p w14:paraId="78606B70"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4</w:t>
            </w:r>
          </w:p>
        </w:tc>
        <w:tc>
          <w:tcPr>
            <w:tcW w:w="1702" w:type="dxa"/>
            <w:tcBorders>
              <w:top w:val="single" w:sz="4" w:space="0" w:color="000000"/>
              <w:left w:val="single" w:sz="4" w:space="0" w:color="auto"/>
              <w:bottom w:val="single" w:sz="4" w:space="0" w:color="000000"/>
              <w:right w:val="single" w:sz="4" w:space="0" w:color="000000"/>
            </w:tcBorders>
            <w:shd w:val="clear" w:color="auto" w:fill="auto"/>
            <w:vAlign w:val="center"/>
          </w:tcPr>
          <w:p w14:paraId="26068DBE" w14:textId="77777777" w:rsidR="00940686" w:rsidRPr="00891296" w:rsidRDefault="00940686" w:rsidP="006A5B98">
            <w:pPr>
              <w:jc w:val="both"/>
              <w:rPr>
                <w:rFonts w:ascii="PT Astra Serif" w:hAnsi="PT Astra Serif"/>
                <w:sz w:val="20"/>
                <w:szCs w:val="20"/>
              </w:rPr>
            </w:pPr>
            <w:r w:rsidRPr="00891296">
              <w:rPr>
                <w:rFonts w:ascii="PT Astra Serif" w:hAnsi="PT Astra Serif"/>
                <w:sz w:val="20"/>
                <w:szCs w:val="20"/>
              </w:rPr>
              <w:t>6</w:t>
            </w:r>
          </w:p>
        </w:tc>
      </w:tr>
    </w:tbl>
    <w:p w14:paraId="7C2516C9" w14:textId="77777777" w:rsidR="00940686" w:rsidRPr="00891296" w:rsidRDefault="00940686" w:rsidP="00940686">
      <w:pPr>
        <w:tabs>
          <w:tab w:val="left" w:pos="0"/>
        </w:tabs>
        <w:ind w:firstLine="709"/>
        <w:jc w:val="both"/>
        <w:rPr>
          <w:rFonts w:ascii="PT Astra Serif" w:hAnsi="PT Astra Serif" w:cs="Times New Roman"/>
        </w:rPr>
      </w:pPr>
    </w:p>
    <w:p w14:paraId="35E82012" w14:textId="77777777" w:rsidR="00940686" w:rsidRPr="00891296" w:rsidRDefault="00940686" w:rsidP="00940686">
      <w:pPr>
        <w:spacing w:before="120" w:after="120" w:line="276" w:lineRule="auto"/>
        <w:jc w:val="both"/>
        <w:rPr>
          <w:rFonts w:ascii="PT Astra Serif" w:hAnsi="PT Astra Serif"/>
        </w:rPr>
      </w:pPr>
      <w:r w:rsidRPr="00891296">
        <w:rPr>
          <w:rFonts w:ascii="PT Astra Serif" w:hAnsi="PT Astra Serif" w:cs="Times New Roman"/>
          <w:b/>
          <w:bCs/>
          <w:color w:val="000000"/>
        </w:rPr>
        <w:t>Смертность от внешних причин</w:t>
      </w:r>
      <w:r w:rsidRPr="00891296">
        <w:rPr>
          <w:rFonts w:ascii="PT Astra Serif" w:hAnsi="PT Astra Serif" w:cs="Times New Roman"/>
        </w:rPr>
        <w:t xml:space="preserve">   в 2025 году составила 110,0 на 100 тыс. населения (2024 год – 178,2 на 100 тыс. населения).</w:t>
      </w:r>
    </w:p>
    <w:p w14:paraId="4FA42B58" w14:textId="32E0443D" w:rsidR="00940686" w:rsidRPr="00891296" w:rsidRDefault="00940686" w:rsidP="00891296">
      <w:pPr>
        <w:spacing w:before="120" w:after="120" w:line="276" w:lineRule="auto"/>
        <w:jc w:val="both"/>
        <w:rPr>
          <w:rFonts w:ascii="PT Astra Serif" w:hAnsi="PT Astra Serif"/>
        </w:rPr>
      </w:pPr>
      <w:r w:rsidRPr="00891296">
        <w:rPr>
          <w:rFonts w:ascii="PT Astra Serif" w:hAnsi="PT Astra Serif" w:cs="Times New Roman"/>
          <w:b/>
        </w:rPr>
        <w:t xml:space="preserve">Смертность от </w:t>
      </w:r>
      <w:r w:rsidRPr="00891296">
        <w:rPr>
          <w:rFonts w:ascii="PT Astra Serif" w:hAnsi="PT Astra Serif" w:cs="Times New Roman"/>
          <w:b/>
          <w:bCs/>
        </w:rPr>
        <w:t>ДТП</w:t>
      </w:r>
      <w:r w:rsidRPr="00891296">
        <w:rPr>
          <w:rFonts w:ascii="PT Astra Serif" w:hAnsi="PT Astra Serif" w:cs="Times New Roman"/>
        </w:rPr>
        <w:t xml:space="preserve"> составила  0   на 100 тыс. населения. </w:t>
      </w:r>
    </w:p>
    <w:tbl>
      <w:tblPr>
        <w:tblW w:w="0" w:type="auto"/>
        <w:tblInd w:w="13" w:type="dxa"/>
        <w:tblLayout w:type="fixed"/>
        <w:tblLook w:val="0000" w:firstRow="0" w:lastRow="0" w:firstColumn="0" w:lastColumn="0" w:noHBand="0" w:noVBand="0"/>
      </w:tblPr>
      <w:tblGrid>
        <w:gridCol w:w="3103"/>
        <w:gridCol w:w="697"/>
        <w:gridCol w:w="1050"/>
        <w:gridCol w:w="754"/>
        <w:gridCol w:w="754"/>
        <w:gridCol w:w="935"/>
        <w:gridCol w:w="827"/>
        <w:gridCol w:w="2065"/>
      </w:tblGrid>
      <w:tr w:rsidR="00940686" w:rsidRPr="00F571EC" w14:paraId="7A17A2A6" w14:textId="77777777" w:rsidTr="006A5B98">
        <w:tc>
          <w:tcPr>
            <w:tcW w:w="3103" w:type="dxa"/>
            <w:tcBorders>
              <w:top w:val="single" w:sz="4" w:space="0" w:color="000000"/>
              <w:left w:val="single" w:sz="4" w:space="0" w:color="000000"/>
              <w:bottom w:val="single" w:sz="4" w:space="0" w:color="000000"/>
            </w:tcBorders>
            <w:shd w:val="clear" w:color="auto" w:fill="auto"/>
          </w:tcPr>
          <w:p w14:paraId="681FA74F" w14:textId="77777777" w:rsidR="00940686" w:rsidRPr="00F571EC" w:rsidRDefault="00940686" w:rsidP="006A5B98">
            <w:pPr>
              <w:snapToGrid w:val="0"/>
              <w:jc w:val="both"/>
              <w:rPr>
                <w:rFonts w:ascii="PT Astra Serif" w:hAnsi="PT Astra Serif" w:cs="Times New Roman"/>
                <w:sz w:val="20"/>
                <w:szCs w:val="20"/>
              </w:rPr>
            </w:pPr>
          </w:p>
        </w:tc>
        <w:tc>
          <w:tcPr>
            <w:tcW w:w="697" w:type="dxa"/>
            <w:tcBorders>
              <w:top w:val="single" w:sz="4" w:space="0" w:color="000000"/>
              <w:left w:val="single" w:sz="4" w:space="0" w:color="000000"/>
              <w:bottom w:val="single" w:sz="4" w:space="0" w:color="000000"/>
            </w:tcBorders>
            <w:shd w:val="clear" w:color="auto" w:fill="auto"/>
            <w:vAlign w:val="center"/>
          </w:tcPr>
          <w:p w14:paraId="21626176" w14:textId="77777777" w:rsidR="00940686" w:rsidRPr="00F571EC" w:rsidRDefault="00940686" w:rsidP="006A5B98">
            <w:pPr>
              <w:ind w:right="-108"/>
              <w:jc w:val="center"/>
              <w:rPr>
                <w:rFonts w:ascii="PT Astra Serif" w:hAnsi="PT Astra Serif"/>
                <w:sz w:val="20"/>
                <w:szCs w:val="20"/>
              </w:rPr>
            </w:pPr>
            <w:r w:rsidRPr="00F571EC">
              <w:rPr>
                <w:rFonts w:ascii="PT Astra Serif" w:hAnsi="PT Astra Serif" w:cs="Times New Roman"/>
                <w:b/>
                <w:bCs/>
                <w:color w:val="000000"/>
                <w:sz w:val="20"/>
                <w:szCs w:val="20"/>
              </w:rPr>
              <w:t>2019</w:t>
            </w:r>
          </w:p>
        </w:tc>
        <w:tc>
          <w:tcPr>
            <w:tcW w:w="1050" w:type="dxa"/>
            <w:tcBorders>
              <w:top w:val="single" w:sz="4" w:space="0" w:color="000000"/>
              <w:left w:val="single" w:sz="4" w:space="0" w:color="000000"/>
              <w:bottom w:val="single" w:sz="4" w:space="0" w:color="000000"/>
            </w:tcBorders>
            <w:shd w:val="clear" w:color="auto" w:fill="auto"/>
            <w:vAlign w:val="center"/>
          </w:tcPr>
          <w:p w14:paraId="5641A496" w14:textId="77777777" w:rsidR="00940686" w:rsidRPr="00F571EC" w:rsidRDefault="00940686" w:rsidP="006A5B98">
            <w:pPr>
              <w:ind w:right="-108"/>
              <w:jc w:val="center"/>
              <w:rPr>
                <w:rFonts w:ascii="PT Astra Serif" w:hAnsi="PT Astra Serif"/>
                <w:sz w:val="20"/>
                <w:szCs w:val="20"/>
              </w:rPr>
            </w:pPr>
            <w:r w:rsidRPr="00F571EC">
              <w:rPr>
                <w:rFonts w:ascii="PT Astra Serif" w:hAnsi="PT Astra Serif" w:cs="Times New Roman"/>
                <w:b/>
                <w:bCs/>
                <w:color w:val="000000"/>
                <w:sz w:val="20"/>
                <w:szCs w:val="20"/>
              </w:rPr>
              <w:t>2020</w:t>
            </w:r>
          </w:p>
        </w:tc>
        <w:tc>
          <w:tcPr>
            <w:tcW w:w="754" w:type="dxa"/>
            <w:tcBorders>
              <w:top w:val="single" w:sz="4" w:space="0" w:color="000000"/>
              <w:left w:val="single" w:sz="4" w:space="0" w:color="000000"/>
              <w:bottom w:val="single" w:sz="4" w:space="0" w:color="000000"/>
              <w:right w:val="single" w:sz="4" w:space="0" w:color="auto"/>
            </w:tcBorders>
            <w:shd w:val="clear" w:color="auto" w:fill="auto"/>
            <w:vAlign w:val="center"/>
          </w:tcPr>
          <w:p w14:paraId="2F53FB97" w14:textId="77777777" w:rsidR="00940686" w:rsidRPr="00F571EC" w:rsidRDefault="00940686" w:rsidP="006A5B98">
            <w:pPr>
              <w:ind w:right="-108"/>
              <w:jc w:val="center"/>
              <w:rPr>
                <w:rFonts w:ascii="PT Astra Serif" w:hAnsi="PT Astra Serif"/>
                <w:sz w:val="20"/>
                <w:szCs w:val="20"/>
              </w:rPr>
            </w:pPr>
            <w:r w:rsidRPr="00F571EC">
              <w:rPr>
                <w:rFonts w:ascii="PT Astra Serif" w:hAnsi="PT Astra Serif"/>
                <w:sz w:val="20"/>
                <w:szCs w:val="20"/>
              </w:rPr>
              <w:t>2021</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43E79550" w14:textId="77777777" w:rsidR="00940686" w:rsidRPr="00F571EC" w:rsidRDefault="00940686" w:rsidP="006A5B98">
            <w:pPr>
              <w:ind w:right="-108"/>
              <w:jc w:val="center"/>
              <w:rPr>
                <w:rFonts w:ascii="PT Astra Serif" w:hAnsi="PT Astra Serif"/>
                <w:sz w:val="20"/>
                <w:szCs w:val="20"/>
              </w:rPr>
            </w:pPr>
            <w:r w:rsidRPr="00F571EC">
              <w:rPr>
                <w:rFonts w:ascii="PT Astra Serif" w:hAnsi="PT Astra Serif"/>
                <w:sz w:val="20"/>
                <w:szCs w:val="20"/>
              </w:rPr>
              <w:t>2022</w:t>
            </w:r>
          </w:p>
        </w:tc>
        <w:tc>
          <w:tcPr>
            <w:tcW w:w="935" w:type="dxa"/>
            <w:tcBorders>
              <w:top w:val="single" w:sz="4" w:space="0" w:color="000000"/>
              <w:left w:val="single" w:sz="4" w:space="0" w:color="auto"/>
              <w:bottom w:val="single" w:sz="4" w:space="0" w:color="000000"/>
              <w:right w:val="single" w:sz="4" w:space="0" w:color="auto"/>
            </w:tcBorders>
            <w:shd w:val="clear" w:color="auto" w:fill="auto"/>
            <w:vAlign w:val="center"/>
          </w:tcPr>
          <w:p w14:paraId="26580684" w14:textId="77777777" w:rsidR="00940686" w:rsidRPr="00F571EC" w:rsidRDefault="00940686" w:rsidP="006A5B98">
            <w:pPr>
              <w:ind w:right="-108"/>
              <w:jc w:val="center"/>
              <w:rPr>
                <w:rFonts w:ascii="PT Astra Serif" w:hAnsi="PT Astra Serif"/>
                <w:sz w:val="20"/>
                <w:szCs w:val="20"/>
              </w:rPr>
            </w:pPr>
            <w:r w:rsidRPr="00F571EC">
              <w:rPr>
                <w:rFonts w:ascii="PT Astra Serif" w:hAnsi="PT Astra Serif"/>
                <w:sz w:val="20"/>
                <w:szCs w:val="20"/>
              </w:rPr>
              <w:t>2023</w:t>
            </w:r>
          </w:p>
        </w:tc>
        <w:tc>
          <w:tcPr>
            <w:tcW w:w="827" w:type="dxa"/>
            <w:tcBorders>
              <w:top w:val="single" w:sz="4" w:space="0" w:color="000000"/>
              <w:left w:val="single" w:sz="4" w:space="0" w:color="auto"/>
              <w:bottom w:val="single" w:sz="4" w:space="0" w:color="000000"/>
              <w:right w:val="single" w:sz="4" w:space="0" w:color="auto"/>
            </w:tcBorders>
            <w:shd w:val="clear" w:color="auto" w:fill="auto"/>
            <w:vAlign w:val="center"/>
          </w:tcPr>
          <w:p w14:paraId="19FEB160" w14:textId="77777777" w:rsidR="00940686" w:rsidRPr="00F571EC" w:rsidRDefault="00940686" w:rsidP="006A5B98">
            <w:pPr>
              <w:ind w:right="-108"/>
              <w:jc w:val="center"/>
              <w:rPr>
                <w:rFonts w:ascii="PT Astra Serif" w:hAnsi="PT Astra Serif"/>
                <w:sz w:val="20"/>
                <w:szCs w:val="20"/>
              </w:rPr>
            </w:pPr>
            <w:r w:rsidRPr="00F571EC">
              <w:rPr>
                <w:rFonts w:ascii="PT Astra Serif" w:hAnsi="PT Astra Serif"/>
                <w:sz w:val="20"/>
                <w:szCs w:val="20"/>
              </w:rPr>
              <w:t>2024</w:t>
            </w:r>
          </w:p>
        </w:tc>
        <w:tc>
          <w:tcPr>
            <w:tcW w:w="2065" w:type="dxa"/>
            <w:tcBorders>
              <w:top w:val="single" w:sz="4" w:space="0" w:color="000000"/>
              <w:left w:val="single" w:sz="4" w:space="0" w:color="auto"/>
              <w:bottom w:val="single" w:sz="4" w:space="0" w:color="000000"/>
              <w:right w:val="single" w:sz="4" w:space="0" w:color="000000"/>
            </w:tcBorders>
            <w:shd w:val="clear" w:color="auto" w:fill="auto"/>
            <w:vAlign w:val="center"/>
          </w:tcPr>
          <w:p w14:paraId="5AE764EC" w14:textId="77777777" w:rsidR="00940686" w:rsidRPr="00F571EC" w:rsidRDefault="00940686" w:rsidP="006A5B98">
            <w:pPr>
              <w:ind w:right="-108"/>
              <w:jc w:val="center"/>
              <w:rPr>
                <w:rFonts w:ascii="PT Astra Serif" w:hAnsi="PT Astra Serif"/>
                <w:sz w:val="20"/>
                <w:szCs w:val="20"/>
              </w:rPr>
            </w:pPr>
            <w:r w:rsidRPr="00F571EC">
              <w:rPr>
                <w:rFonts w:ascii="PT Astra Serif" w:hAnsi="PT Astra Serif"/>
                <w:sz w:val="20"/>
                <w:szCs w:val="20"/>
              </w:rPr>
              <w:t>2025</w:t>
            </w:r>
          </w:p>
        </w:tc>
      </w:tr>
      <w:tr w:rsidR="00940686" w:rsidRPr="00F571EC" w14:paraId="64B3DFE1" w14:textId="77777777" w:rsidTr="006A5B98">
        <w:tc>
          <w:tcPr>
            <w:tcW w:w="3103" w:type="dxa"/>
            <w:tcBorders>
              <w:top w:val="single" w:sz="4" w:space="0" w:color="000000"/>
              <w:left w:val="single" w:sz="4" w:space="0" w:color="000000"/>
            </w:tcBorders>
            <w:shd w:val="clear" w:color="auto" w:fill="auto"/>
          </w:tcPr>
          <w:p w14:paraId="77C7B03D" w14:textId="77777777" w:rsidR="00940686" w:rsidRPr="00F571EC" w:rsidRDefault="00940686" w:rsidP="006A5B98">
            <w:pPr>
              <w:jc w:val="both"/>
              <w:rPr>
                <w:rFonts w:ascii="PT Astra Serif" w:hAnsi="PT Astra Serif"/>
                <w:sz w:val="20"/>
                <w:szCs w:val="20"/>
              </w:rPr>
            </w:pPr>
            <w:r w:rsidRPr="00F571EC">
              <w:rPr>
                <w:rFonts w:ascii="PT Astra Serif" w:hAnsi="PT Astra Serif" w:cs="Times New Roman"/>
                <w:sz w:val="20"/>
                <w:szCs w:val="20"/>
              </w:rPr>
              <w:t>Внешних причин смерти</w:t>
            </w:r>
          </w:p>
        </w:tc>
        <w:tc>
          <w:tcPr>
            <w:tcW w:w="697" w:type="dxa"/>
            <w:tcBorders>
              <w:top w:val="single" w:sz="4" w:space="0" w:color="000000"/>
              <w:left w:val="single" w:sz="4" w:space="0" w:color="000000"/>
              <w:bottom w:val="single" w:sz="4" w:space="0" w:color="000000"/>
            </w:tcBorders>
            <w:shd w:val="clear" w:color="auto" w:fill="auto"/>
          </w:tcPr>
          <w:p w14:paraId="42C110C4"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158,3</w:t>
            </w:r>
          </w:p>
        </w:tc>
        <w:tc>
          <w:tcPr>
            <w:tcW w:w="1050" w:type="dxa"/>
            <w:tcBorders>
              <w:top w:val="single" w:sz="4" w:space="0" w:color="000000"/>
              <w:left w:val="single" w:sz="4" w:space="0" w:color="000000"/>
              <w:bottom w:val="single" w:sz="4" w:space="0" w:color="000000"/>
            </w:tcBorders>
            <w:shd w:val="clear" w:color="auto" w:fill="auto"/>
          </w:tcPr>
          <w:p w14:paraId="03AD0BBE"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139,4</w:t>
            </w:r>
          </w:p>
        </w:tc>
        <w:tc>
          <w:tcPr>
            <w:tcW w:w="754" w:type="dxa"/>
            <w:tcBorders>
              <w:top w:val="single" w:sz="4" w:space="0" w:color="000000"/>
              <w:left w:val="single" w:sz="4" w:space="0" w:color="000000"/>
              <w:bottom w:val="single" w:sz="4" w:space="0" w:color="000000"/>
              <w:right w:val="single" w:sz="4" w:space="0" w:color="auto"/>
            </w:tcBorders>
            <w:shd w:val="clear" w:color="auto" w:fill="auto"/>
          </w:tcPr>
          <w:p w14:paraId="20A83804"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191,2</w:t>
            </w:r>
          </w:p>
        </w:tc>
        <w:tc>
          <w:tcPr>
            <w:tcW w:w="754" w:type="dxa"/>
            <w:tcBorders>
              <w:top w:val="single" w:sz="4" w:space="0" w:color="000000"/>
              <w:left w:val="single" w:sz="4" w:space="0" w:color="auto"/>
              <w:bottom w:val="single" w:sz="4" w:space="0" w:color="000000"/>
              <w:right w:val="single" w:sz="4" w:space="0" w:color="auto"/>
            </w:tcBorders>
            <w:shd w:val="clear" w:color="auto" w:fill="auto"/>
          </w:tcPr>
          <w:p w14:paraId="7079A992"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128,8</w:t>
            </w:r>
          </w:p>
        </w:tc>
        <w:tc>
          <w:tcPr>
            <w:tcW w:w="935" w:type="dxa"/>
            <w:tcBorders>
              <w:top w:val="single" w:sz="4" w:space="0" w:color="000000"/>
              <w:left w:val="single" w:sz="4" w:space="0" w:color="auto"/>
              <w:bottom w:val="single" w:sz="4" w:space="0" w:color="000000"/>
              <w:right w:val="single" w:sz="4" w:space="0" w:color="auto"/>
            </w:tcBorders>
            <w:shd w:val="clear" w:color="auto" w:fill="auto"/>
          </w:tcPr>
          <w:p w14:paraId="066B481E"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165,2</w:t>
            </w:r>
          </w:p>
        </w:tc>
        <w:tc>
          <w:tcPr>
            <w:tcW w:w="827" w:type="dxa"/>
            <w:tcBorders>
              <w:top w:val="single" w:sz="4" w:space="0" w:color="000000"/>
              <w:left w:val="single" w:sz="4" w:space="0" w:color="auto"/>
              <w:bottom w:val="single" w:sz="4" w:space="0" w:color="000000"/>
              <w:right w:val="single" w:sz="4" w:space="0" w:color="auto"/>
            </w:tcBorders>
            <w:shd w:val="clear" w:color="auto" w:fill="auto"/>
          </w:tcPr>
          <w:p w14:paraId="5CBA66F6"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178,2</w:t>
            </w:r>
          </w:p>
        </w:tc>
        <w:tc>
          <w:tcPr>
            <w:tcW w:w="2065" w:type="dxa"/>
            <w:tcBorders>
              <w:top w:val="single" w:sz="4" w:space="0" w:color="000000"/>
              <w:left w:val="single" w:sz="4" w:space="0" w:color="auto"/>
              <w:bottom w:val="single" w:sz="4" w:space="0" w:color="000000"/>
              <w:right w:val="single" w:sz="4" w:space="0" w:color="000000"/>
            </w:tcBorders>
            <w:shd w:val="clear" w:color="auto" w:fill="auto"/>
          </w:tcPr>
          <w:p w14:paraId="760CD0D1" w14:textId="77777777" w:rsidR="00940686" w:rsidRPr="00F571EC" w:rsidRDefault="00940686" w:rsidP="006A5B98">
            <w:pPr>
              <w:jc w:val="center"/>
              <w:rPr>
                <w:rFonts w:ascii="PT Astra Serif" w:hAnsi="PT Astra Serif"/>
                <w:sz w:val="20"/>
                <w:szCs w:val="20"/>
                <w:lang w:val="en-US"/>
              </w:rPr>
            </w:pPr>
            <w:r w:rsidRPr="00F571EC">
              <w:rPr>
                <w:rFonts w:ascii="PT Astra Serif" w:hAnsi="PT Astra Serif"/>
                <w:sz w:val="20"/>
                <w:szCs w:val="20"/>
                <w:lang w:val="en-US"/>
              </w:rPr>
              <w:t>110.0</w:t>
            </w:r>
          </w:p>
        </w:tc>
      </w:tr>
      <w:tr w:rsidR="00940686" w:rsidRPr="00F571EC" w14:paraId="35FD4653" w14:textId="77777777" w:rsidTr="006A5B98">
        <w:tc>
          <w:tcPr>
            <w:tcW w:w="3103" w:type="dxa"/>
            <w:tcBorders>
              <w:top w:val="single" w:sz="4" w:space="0" w:color="000000"/>
              <w:left w:val="single" w:sz="4" w:space="0" w:color="000000"/>
            </w:tcBorders>
            <w:shd w:val="clear" w:color="auto" w:fill="auto"/>
          </w:tcPr>
          <w:p w14:paraId="63A0A19D" w14:textId="77777777" w:rsidR="00940686" w:rsidRPr="00F571EC" w:rsidRDefault="00940686" w:rsidP="006A5B98">
            <w:pPr>
              <w:jc w:val="both"/>
              <w:rPr>
                <w:rFonts w:ascii="PT Astra Serif" w:hAnsi="PT Astra Serif"/>
                <w:sz w:val="20"/>
                <w:szCs w:val="20"/>
              </w:rPr>
            </w:pPr>
            <w:r w:rsidRPr="00F571EC">
              <w:rPr>
                <w:rFonts w:ascii="PT Astra Serif" w:hAnsi="PT Astra Serif" w:cs="Times New Roman"/>
                <w:sz w:val="20"/>
                <w:szCs w:val="20"/>
              </w:rPr>
              <w:t xml:space="preserve">из них </w:t>
            </w:r>
            <w:proofErr w:type="gramStart"/>
            <w:r w:rsidRPr="00F571EC">
              <w:rPr>
                <w:rFonts w:ascii="PT Astra Serif" w:hAnsi="PT Astra Serif" w:cs="Times New Roman"/>
                <w:sz w:val="20"/>
                <w:szCs w:val="20"/>
              </w:rPr>
              <w:t>от</w:t>
            </w:r>
            <w:proofErr w:type="gramEnd"/>
            <w:r w:rsidRPr="00F571EC">
              <w:rPr>
                <w:rFonts w:ascii="PT Astra Serif" w:hAnsi="PT Astra Serif" w:cs="Times New Roman"/>
                <w:sz w:val="20"/>
                <w:szCs w:val="20"/>
              </w:rPr>
              <w:t>:</w:t>
            </w:r>
          </w:p>
        </w:tc>
        <w:tc>
          <w:tcPr>
            <w:tcW w:w="697" w:type="dxa"/>
            <w:tcBorders>
              <w:top w:val="single" w:sz="4" w:space="0" w:color="000000"/>
              <w:left w:val="single" w:sz="4" w:space="0" w:color="000000"/>
              <w:bottom w:val="single" w:sz="4" w:space="0" w:color="000000"/>
            </w:tcBorders>
            <w:shd w:val="clear" w:color="auto" w:fill="auto"/>
          </w:tcPr>
          <w:p w14:paraId="2464ECF0" w14:textId="77777777" w:rsidR="00940686" w:rsidRPr="00F571EC" w:rsidRDefault="00940686" w:rsidP="006A5B98">
            <w:pPr>
              <w:snapToGrid w:val="0"/>
              <w:jc w:val="center"/>
              <w:rPr>
                <w:rFonts w:ascii="PT Astra Serif" w:hAnsi="PT Astra Serif" w:cs="Times New Roman"/>
                <w:sz w:val="20"/>
                <w:szCs w:val="20"/>
              </w:rPr>
            </w:pPr>
          </w:p>
        </w:tc>
        <w:tc>
          <w:tcPr>
            <w:tcW w:w="1050" w:type="dxa"/>
            <w:tcBorders>
              <w:top w:val="single" w:sz="4" w:space="0" w:color="000000"/>
              <w:left w:val="single" w:sz="4" w:space="0" w:color="000000"/>
              <w:bottom w:val="single" w:sz="4" w:space="0" w:color="000000"/>
            </w:tcBorders>
            <w:shd w:val="clear" w:color="auto" w:fill="auto"/>
          </w:tcPr>
          <w:p w14:paraId="4EE2720D" w14:textId="77777777" w:rsidR="00940686" w:rsidRPr="00F571EC" w:rsidRDefault="00940686" w:rsidP="006A5B98">
            <w:pPr>
              <w:snapToGrid w:val="0"/>
              <w:jc w:val="center"/>
              <w:rPr>
                <w:rFonts w:ascii="PT Astra Serif" w:hAnsi="PT Astra Serif" w:cs="Times New Roman"/>
                <w:sz w:val="20"/>
                <w:szCs w:val="20"/>
              </w:rPr>
            </w:pPr>
          </w:p>
        </w:tc>
        <w:tc>
          <w:tcPr>
            <w:tcW w:w="754" w:type="dxa"/>
            <w:tcBorders>
              <w:top w:val="single" w:sz="4" w:space="0" w:color="000000"/>
              <w:left w:val="single" w:sz="4" w:space="0" w:color="000000"/>
              <w:bottom w:val="single" w:sz="4" w:space="0" w:color="000000"/>
              <w:right w:val="single" w:sz="4" w:space="0" w:color="auto"/>
            </w:tcBorders>
            <w:shd w:val="clear" w:color="auto" w:fill="auto"/>
          </w:tcPr>
          <w:p w14:paraId="603E45C5" w14:textId="77777777" w:rsidR="00940686" w:rsidRPr="00F571EC" w:rsidRDefault="00940686" w:rsidP="006A5B98">
            <w:pPr>
              <w:snapToGrid w:val="0"/>
              <w:jc w:val="center"/>
              <w:rPr>
                <w:rFonts w:ascii="PT Astra Serif" w:hAnsi="PT Astra Serif" w:cs="Times New Roman"/>
                <w:sz w:val="20"/>
                <w:szCs w:val="20"/>
              </w:rPr>
            </w:pPr>
          </w:p>
        </w:tc>
        <w:tc>
          <w:tcPr>
            <w:tcW w:w="754" w:type="dxa"/>
            <w:tcBorders>
              <w:top w:val="single" w:sz="4" w:space="0" w:color="000000"/>
              <w:left w:val="single" w:sz="4" w:space="0" w:color="auto"/>
              <w:bottom w:val="single" w:sz="4" w:space="0" w:color="000000"/>
              <w:right w:val="single" w:sz="4" w:space="0" w:color="auto"/>
            </w:tcBorders>
            <w:shd w:val="clear" w:color="auto" w:fill="auto"/>
          </w:tcPr>
          <w:p w14:paraId="500789BB" w14:textId="77777777" w:rsidR="00940686" w:rsidRPr="00F571EC" w:rsidRDefault="00940686" w:rsidP="006A5B98">
            <w:pPr>
              <w:snapToGrid w:val="0"/>
              <w:jc w:val="center"/>
              <w:rPr>
                <w:rFonts w:ascii="PT Astra Serif" w:hAnsi="PT Astra Serif" w:cs="Times New Roman"/>
                <w:sz w:val="20"/>
                <w:szCs w:val="20"/>
              </w:rPr>
            </w:pPr>
          </w:p>
        </w:tc>
        <w:tc>
          <w:tcPr>
            <w:tcW w:w="935" w:type="dxa"/>
            <w:tcBorders>
              <w:top w:val="single" w:sz="4" w:space="0" w:color="000000"/>
              <w:left w:val="single" w:sz="4" w:space="0" w:color="auto"/>
              <w:bottom w:val="single" w:sz="4" w:space="0" w:color="000000"/>
              <w:right w:val="single" w:sz="4" w:space="0" w:color="auto"/>
            </w:tcBorders>
            <w:shd w:val="clear" w:color="auto" w:fill="auto"/>
          </w:tcPr>
          <w:p w14:paraId="4C3BABBE" w14:textId="77777777" w:rsidR="00940686" w:rsidRPr="00F571EC" w:rsidRDefault="00940686" w:rsidP="006A5B98">
            <w:pPr>
              <w:snapToGrid w:val="0"/>
              <w:jc w:val="center"/>
              <w:rPr>
                <w:rFonts w:ascii="PT Astra Serif" w:hAnsi="PT Astra Serif" w:cs="Times New Roman"/>
                <w:sz w:val="20"/>
                <w:szCs w:val="20"/>
              </w:rPr>
            </w:pPr>
          </w:p>
        </w:tc>
        <w:tc>
          <w:tcPr>
            <w:tcW w:w="827" w:type="dxa"/>
            <w:tcBorders>
              <w:top w:val="single" w:sz="4" w:space="0" w:color="000000"/>
              <w:left w:val="single" w:sz="4" w:space="0" w:color="auto"/>
              <w:bottom w:val="single" w:sz="4" w:space="0" w:color="000000"/>
              <w:right w:val="single" w:sz="4" w:space="0" w:color="auto"/>
            </w:tcBorders>
            <w:shd w:val="clear" w:color="auto" w:fill="auto"/>
          </w:tcPr>
          <w:p w14:paraId="28386593" w14:textId="77777777" w:rsidR="00940686" w:rsidRPr="00F571EC" w:rsidRDefault="00940686" w:rsidP="006A5B98">
            <w:pPr>
              <w:snapToGrid w:val="0"/>
              <w:jc w:val="center"/>
              <w:rPr>
                <w:rFonts w:ascii="PT Astra Serif" w:hAnsi="PT Astra Serif" w:cs="Times New Roman"/>
                <w:sz w:val="20"/>
                <w:szCs w:val="20"/>
              </w:rPr>
            </w:pPr>
          </w:p>
        </w:tc>
        <w:tc>
          <w:tcPr>
            <w:tcW w:w="2065" w:type="dxa"/>
            <w:tcBorders>
              <w:top w:val="single" w:sz="4" w:space="0" w:color="000000"/>
              <w:left w:val="single" w:sz="4" w:space="0" w:color="auto"/>
              <w:bottom w:val="single" w:sz="4" w:space="0" w:color="000000"/>
              <w:right w:val="single" w:sz="4" w:space="0" w:color="000000"/>
            </w:tcBorders>
            <w:shd w:val="clear" w:color="auto" w:fill="auto"/>
          </w:tcPr>
          <w:p w14:paraId="169D922B" w14:textId="77777777" w:rsidR="00940686" w:rsidRPr="00F571EC" w:rsidRDefault="00940686" w:rsidP="006A5B98">
            <w:pPr>
              <w:snapToGrid w:val="0"/>
              <w:jc w:val="center"/>
              <w:rPr>
                <w:rFonts w:ascii="PT Astra Serif" w:hAnsi="PT Astra Serif" w:cs="Times New Roman"/>
                <w:sz w:val="20"/>
                <w:szCs w:val="20"/>
              </w:rPr>
            </w:pPr>
          </w:p>
        </w:tc>
      </w:tr>
      <w:tr w:rsidR="00940686" w:rsidRPr="00F571EC" w14:paraId="34B1C743" w14:textId="77777777" w:rsidTr="006A5B98">
        <w:tc>
          <w:tcPr>
            <w:tcW w:w="3103" w:type="dxa"/>
            <w:tcBorders>
              <w:top w:val="single" w:sz="4" w:space="0" w:color="000000"/>
              <w:left w:val="single" w:sz="4" w:space="0" w:color="000000"/>
            </w:tcBorders>
            <w:shd w:val="clear" w:color="auto" w:fill="auto"/>
          </w:tcPr>
          <w:p w14:paraId="507FBBAA" w14:textId="77777777" w:rsidR="00940686" w:rsidRPr="00F571EC" w:rsidRDefault="00940686" w:rsidP="006A5B98">
            <w:pPr>
              <w:jc w:val="both"/>
              <w:rPr>
                <w:rFonts w:ascii="PT Astra Serif" w:hAnsi="PT Astra Serif"/>
                <w:sz w:val="20"/>
                <w:szCs w:val="20"/>
              </w:rPr>
            </w:pPr>
            <w:r w:rsidRPr="00F571EC">
              <w:rPr>
                <w:rFonts w:ascii="PT Astra Serif" w:hAnsi="PT Astra Serif" w:cs="Times New Roman"/>
                <w:sz w:val="20"/>
                <w:szCs w:val="20"/>
              </w:rPr>
              <w:t>транспортных травм</w:t>
            </w:r>
          </w:p>
        </w:tc>
        <w:tc>
          <w:tcPr>
            <w:tcW w:w="697" w:type="dxa"/>
            <w:tcBorders>
              <w:top w:val="single" w:sz="4" w:space="0" w:color="000000"/>
              <w:left w:val="single" w:sz="4" w:space="0" w:color="000000"/>
              <w:bottom w:val="single" w:sz="4" w:space="0" w:color="000000"/>
            </w:tcBorders>
            <w:shd w:val="clear" w:color="auto" w:fill="auto"/>
          </w:tcPr>
          <w:p w14:paraId="4F4F369C"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20,3</w:t>
            </w:r>
          </w:p>
        </w:tc>
        <w:tc>
          <w:tcPr>
            <w:tcW w:w="1050" w:type="dxa"/>
            <w:tcBorders>
              <w:top w:val="single" w:sz="4" w:space="0" w:color="000000"/>
              <w:left w:val="single" w:sz="4" w:space="0" w:color="000000"/>
              <w:bottom w:val="single" w:sz="4" w:space="0" w:color="000000"/>
            </w:tcBorders>
            <w:shd w:val="clear" w:color="auto" w:fill="auto"/>
          </w:tcPr>
          <w:p w14:paraId="2CEECDF3"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12,3</w:t>
            </w:r>
          </w:p>
        </w:tc>
        <w:tc>
          <w:tcPr>
            <w:tcW w:w="754" w:type="dxa"/>
            <w:tcBorders>
              <w:top w:val="single" w:sz="4" w:space="0" w:color="000000"/>
              <w:left w:val="single" w:sz="4" w:space="0" w:color="000000"/>
              <w:bottom w:val="single" w:sz="4" w:space="0" w:color="000000"/>
              <w:right w:val="single" w:sz="4" w:space="0" w:color="auto"/>
            </w:tcBorders>
            <w:shd w:val="clear" w:color="auto" w:fill="auto"/>
          </w:tcPr>
          <w:p w14:paraId="605F9D7F"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12,4</w:t>
            </w:r>
          </w:p>
        </w:tc>
        <w:tc>
          <w:tcPr>
            <w:tcW w:w="754" w:type="dxa"/>
            <w:tcBorders>
              <w:top w:val="single" w:sz="4" w:space="0" w:color="000000"/>
              <w:left w:val="single" w:sz="4" w:space="0" w:color="auto"/>
              <w:bottom w:val="single" w:sz="4" w:space="0" w:color="000000"/>
              <w:right w:val="single" w:sz="4" w:space="0" w:color="auto"/>
            </w:tcBorders>
            <w:shd w:val="clear" w:color="auto" w:fill="auto"/>
          </w:tcPr>
          <w:p w14:paraId="4F29F025"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12,4</w:t>
            </w:r>
          </w:p>
        </w:tc>
        <w:tc>
          <w:tcPr>
            <w:tcW w:w="935" w:type="dxa"/>
            <w:tcBorders>
              <w:top w:val="single" w:sz="4" w:space="0" w:color="000000"/>
              <w:left w:val="single" w:sz="4" w:space="0" w:color="auto"/>
              <w:bottom w:val="single" w:sz="4" w:space="0" w:color="000000"/>
              <w:right w:val="single" w:sz="4" w:space="0" w:color="auto"/>
            </w:tcBorders>
            <w:shd w:val="clear" w:color="auto" w:fill="auto"/>
          </w:tcPr>
          <w:p w14:paraId="16EEA192"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17,3</w:t>
            </w:r>
          </w:p>
        </w:tc>
        <w:tc>
          <w:tcPr>
            <w:tcW w:w="827" w:type="dxa"/>
            <w:tcBorders>
              <w:top w:val="single" w:sz="4" w:space="0" w:color="000000"/>
              <w:left w:val="single" w:sz="4" w:space="0" w:color="auto"/>
              <w:bottom w:val="single" w:sz="4" w:space="0" w:color="000000"/>
              <w:right w:val="single" w:sz="4" w:space="0" w:color="auto"/>
            </w:tcBorders>
            <w:shd w:val="clear" w:color="auto" w:fill="auto"/>
          </w:tcPr>
          <w:p w14:paraId="5BB9279E"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8,6</w:t>
            </w:r>
          </w:p>
        </w:tc>
        <w:tc>
          <w:tcPr>
            <w:tcW w:w="2065" w:type="dxa"/>
            <w:tcBorders>
              <w:top w:val="single" w:sz="4" w:space="0" w:color="000000"/>
              <w:left w:val="single" w:sz="4" w:space="0" w:color="auto"/>
              <w:bottom w:val="single" w:sz="4" w:space="0" w:color="000000"/>
              <w:right w:val="single" w:sz="4" w:space="0" w:color="000000"/>
            </w:tcBorders>
            <w:shd w:val="clear" w:color="auto" w:fill="auto"/>
          </w:tcPr>
          <w:p w14:paraId="6931C079" w14:textId="77777777" w:rsidR="00940686" w:rsidRPr="00F571EC" w:rsidRDefault="00940686" w:rsidP="006A5B98">
            <w:pPr>
              <w:jc w:val="center"/>
              <w:rPr>
                <w:rFonts w:ascii="PT Astra Serif" w:hAnsi="PT Astra Serif"/>
                <w:sz w:val="20"/>
                <w:szCs w:val="20"/>
                <w:lang w:val="en-US"/>
              </w:rPr>
            </w:pPr>
            <w:r w:rsidRPr="00F571EC">
              <w:rPr>
                <w:rFonts w:ascii="PT Astra Serif" w:hAnsi="PT Astra Serif"/>
                <w:sz w:val="20"/>
                <w:szCs w:val="20"/>
                <w:lang w:val="en-US"/>
              </w:rPr>
              <w:t>0</w:t>
            </w:r>
          </w:p>
        </w:tc>
      </w:tr>
      <w:tr w:rsidR="00940686" w:rsidRPr="00F571EC" w14:paraId="7DEF9F00" w14:textId="77777777" w:rsidTr="006A5B98">
        <w:tc>
          <w:tcPr>
            <w:tcW w:w="3103" w:type="dxa"/>
            <w:tcBorders>
              <w:top w:val="single" w:sz="4" w:space="0" w:color="000000"/>
              <w:left w:val="single" w:sz="4" w:space="0" w:color="000000"/>
            </w:tcBorders>
            <w:shd w:val="clear" w:color="auto" w:fill="auto"/>
          </w:tcPr>
          <w:p w14:paraId="23361EFF" w14:textId="77777777" w:rsidR="00940686" w:rsidRPr="00F571EC" w:rsidRDefault="00940686" w:rsidP="006A5B98">
            <w:pPr>
              <w:jc w:val="both"/>
              <w:rPr>
                <w:rFonts w:ascii="PT Astra Serif" w:hAnsi="PT Astra Serif"/>
                <w:sz w:val="20"/>
                <w:szCs w:val="20"/>
              </w:rPr>
            </w:pPr>
            <w:r w:rsidRPr="00F571EC">
              <w:rPr>
                <w:rFonts w:ascii="PT Astra Serif" w:hAnsi="PT Astra Serif" w:cs="Times New Roman"/>
                <w:sz w:val="20"/>
                <w:szCs w:val="20"/>
              </w:rPr>
              <w:t>в т.ч. ДТП</w:t>
            </w:r>
          </w:p>
        </w:tc>
        <w:tc>
          <w:tcPr>
            <w:tcW w:w="697" w:type="dxa"/>
            <w:tcBorders>
              <w:top w:val="single" w:sz="4" w:space="0" w:color="000000"/>
              <w:left w:val="single" w:sz="4" w:space="0" w:color="000000"/>
              <w:bottom w:val="single" w:sz="4" w:space="0" w:color="000000"/>
            </w:tcBorders>
            <w:shd w:val="clear" w:color="auto" w:fill="auto"/>
          </w:tcPr>
          <w:p w14:paraId="6E4FE551"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20,3</w:t>
            </w:r>
          </w:p>
        </w:tc>
        <w:tc>
          <w:tcPr>
            <w:tcW w:w="1050" w:type="dxa"/>
            <w:tcBorders>
              <w:top w:val="single" w:sz="4" w:space="0" w:color="000000"/>
              <w:left w:val="single" w:sz="4" w:space="0" w:color="000000"/>
              <w:bottom w:val="single" w:sz="4" w:space="0" w:color="000000"/>
            </w:tcBorders>
            <w:shd w:val="clear" w:color="auto" w:fill="auto"/>
          </w:tcPr>
          <w:p w14:paraId="0A1D359D"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12,3</w:t>
            </w:r>
          </w:p>
        </w:tc>
        <w:tc>
          <w:tcPr>
            <w:tcW w:w="754" w:type="dxa"/>
            <w:tcBorders>
              <w:top w:val="single" w:sz="4" w:space="0" w:color="000000"/>
              <w:left w:val="single" w:sz="4" w:space="0" w:color="000000"/>
              <w:bottom w:val="single" w:sz="4" w:space="0" w:color="000000"/>
              <w:right w:val="single" w:sz="4" w:space="0" w:color="auto"/>
            </w:tcBorders>
            <w:shd w:val="clear" w:color="auto" w:fill="auto"/>
          </w:tcPr>
          <w:p w14:paraId="1D9E6BC7"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12,4</w:t>
            </w:r>
          </w:p>
        </w:tc>
        <w:tc>
          <w:tcPr>
            <w:tcW w:w="754" w:type="dxa"/>
            <w:tcBorders>
              <w:top w:val="single" w:sz="4" w:space="0" w:color="000000"/>
              <w:left w:val="single" w:sz="4" w:space="0" w:color="auto"/>
              <w:bottom w:val="single" w:sz="4" w:space="0" w:color="000000"/>
              <w:right w:val="single" w:sz="4" w:space="0" w:color="auto"/>
            </w:tcBorders>
            <w:shd w:val="clear" w:color="auto" w:fill="auto"/>
          </w:tcPr>
          <w:p w14:paraId="61997D6B"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12,4</w:t>
            </w:r>
          </w:p>
        </w:tc>
        <w:tc>
          <w:tcPr>
            <w:tcW w:w="935" w:type="dxa"/>
            <w:tcBorders>
              <w:top w:val="single" w:sz="4" w:space="0" w:color="000000"/>
              <w:left w:val="single" w:sz="4" w:space="0" w:color="auto"/>
              <w:bottom w:val="single" w:sz="4" w:space="0" w:color="000000"/>
              <w:right w:val="single" w:sz="4" w:space="0" w:color="auto"/>
            </w:tcBorders>
            <w:shd w:val="clear" w:color="auto" w:fill="auto"/>
          </w:tcPr>
          <w:p w14:paraId="586D60B0"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17,3</w:t>
            </w:r>
          </w:p>
        </w:tc>
        <w:tc>
          <w:tcPr>
            <w:tcW w:w="827" w:type="dxa"/>
            <w:tcBorders>
              <w:top w:val="single" w:sz="4" w:space="0" w:color="000000"/>
              <w:left w:val="single" w:sz="4" w:space="0" w:color="auto"/>
              <w:bottom w:val="single" w:sz="4" w:space="0" w:color="000000"/>
              <w:right w:val="single" w:sz="4" w:space="0" w:color="auto"/>
            </w:tcBorders>
            <w:shd w:val="clear" w:color="auto" w:fill="auto"/>
          </w:tcPr>
          <w:p w14:paraId="77233293"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8,6</w:t>
            </w:r>
          </w:p>
        </w:tc>
        <w:tc>
          <w:tcPr>
            <w:tcW w:w="2065" w:type="dxa"/>
            <w:tcBorders>
              <w:top w:val="single" w:sz="4" w:space="0" w:color="000000"/>
              <w:left w:val="single" w:sz="4" w:space="0" w:color="auto"/>
              <w:bottom w:val="single" w:sz="4" w:space="0" w:color="000000"/>
              <w:right w:val="single" w:sz="4" w:space="0" w:color="000000"/>
            </w:tcBorders>
            <w:shd w:val="clear" w:color="auto" w:fill="auto"/>
          </w:tcPr>
          <w:p w14:paraId="1C582E29" w14:textId="77777777" w:rsidR="00940686" w:rsidRPr="00F571EC" w:rsidRDefault="00940686" w:rsidP="006A5B98">
            <w:pPr>
              <w:jc w:val="center"/>
              <w:rPr>
                <w:rFonts w:ascii="PT Astra Serif" w:hAnsi="PT Astra Serif"/>
                <w:sz w:val="20"/>
                <w:szCs w:val="20"/>
                <w:lang w:val="en-US"/>
              </w:rPr>
            </w:pPr>
            <w:r w:rsidRPr="00F571EC">
              <w:rPr>
                <w:rFonts w:ascii="PT Astra Serif" w:hAnsi="PT Astra Serif"/>
                <w:sz w:val="20"/>
                <w:szCs w:val="20"/>
                <w:lang w:val="en-US"/>
              </w:rPr>
              <w:t>0</w:t>
            </w:r>
          </w:p>
        </w:tc>
      </w:tr>
      <w:tr w:rsidR="00940686" w:rsidRPr="00F571EC" w14:paraId="7A370CD9" w14:textId="77777777" w:rsidTr="006A5B98">
        <w:tc>
          <w:tcPr>
            <w:tcW w:w="3103" w:type="dxa"/>
            <w:tcBorders>
              <w:top w:val="single" w:sz="4" w:space="0" w:color="000000"/>
              <w:left w:val="single" w:sz="4" w:space="0" w:color="000000"/>
            </w:tcBorders>
            <w:shd w:val="clear" w:color="auto" w:fill="auto"/>
          </w:tcPr>
          <w:p w14:paraId="6CB3C779" w14:textId="77777777" w:rsidR="00940686" w:rsidRPr="00F571EC" w:rsidRDefault="00940686" w:rsidP="006A5B98">
            <w:pPr>
              <w:jc w:val="both"/>
              <w:rPr>
                <w:rFonts w:ascii="PT Astra Serif" w:hAnsi="PT Astra Serif"/>
                <w:sz w:val="20"/>
                <w:szCs w:val="20"/>
              </w:rPr>
            </w:pPr>
            <w:r w:rsidRPr="00F571EC">
              <w:rPr>
                <w:rFonts w:ascii="PT Astra Serif" w:hAnsi="PT Astra Serif" w:cs="Times New Roman"/>
                <w:sz w:val="20"/>
                <w:szCs w:val="20"/>
              </w:rPr>
              <w:t>отравлений алкоголем</w:t>
            </w:r>
          </w:p>
        </w:tc>
        <w:tc>
          <w:tcPr>
            <w:tcW w:w="697" w:type="dxa"/>
            <w:tcBorders>
              <w:top w:val="single" w:sz="4" w:space="0" w:color="000000"/>
              <w:left w:val="single" w:sz="4" w:space="0" w:color="000000"/>
              <w:bottom w:val="single" w:sz="4" w:space="0" w:color="000000"/>
            </w:tcBorders>
            <w:shd w:val="clear" w:color="auto" w:fill="auto"/>
          </w:tcPr>
          <w:p w14:paraId="47F84C31"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12,2</w:t>
            </w:r>
          </w:p>
        </w:tc>
        <w:tc>
          <w:tcPr>
            <w:tcW w:w="1050" w:type="dxa"/>
            <w:tcBorders>
              <w:top w:val="single" w:sz="4" w:space="0" w:color="000000"/>
              <w:left w:val="single" w:sz="4" w:space="0" w:color="000000"/>
              <w:bottom w:val="single" w:sz="4" w:space="0" w:color="000000"/>
            </w:tcBorders>
            <w:shd w:val="clear" w:color="auto" w:fill="auto"/>
          </w:tcPr>
          <w:p w14:paraId="1B8FC88C"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24,6</w:t>
            </w:r>
          </w:p>
        </w:tc>
        <w:tc>
          <w:tcPr>
            <w:tcW w:w="754" w:type="dxa"/>
            <w:tcBorders>
              <w:top w:val="single" w:sz="4" w:space="0" w:color="000000"/>
              <w:left w:val="single" w:sz="4" w:space="0" w:color="000000"/>
              <w:bottom w:val="single" w:sz="4" w:space="0" w:color="000000"/>
              <w:right w:val="single" w:sz="4" w:space="0" w:color="auto"/>
            </w:tcBorders>
            <w:shd w:val="clear" w:color="auto" w:fill="auto"/>
          </w:tcPr>
          <w:p w14:paraId="760D670B"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41,5</w:t>
            </w:r>
          </w:p>
        </w:tc>
        <w:tc>
          <w:tcPr>
            <w:tcW w:w="754" w:type="dxa"/>
            <w:tcBorders>
              <w:top w:val="single" w:sz="4" w:space="0" w:color="000000"/>
              <w:left w:val="single" w:sz="4" w:space="0" w:color="auto"/>
              <w:bottom w:val="single" w:sz="4" w:space="0" w:color="000000"/>
              <w:right w:val="single" w:sz="4" w:space="0" w:color="auto"/>
            </w:tcBorders>
            <w:shd w:val="clear" w:color="auto" w:fill="auto"/>
          </w:tcPr>
          <w:p w14:paraId="7B36F612"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16,6</w:t>
            </w:r>
          </w:p>
        </w:tc>
        <w:tc>
          <w:tcPr>
            <w:tcW w:w="935" w:type="dxa"/>
            <w:tcBorders>
              <w:top w:val="single" w:sz="4" w:space="0" w:color="000000"/>
              <w:left w:val="single" w:sz="4" w:space="0" w:color="auto"/>
              <w:bottom w:val="single" w:sz="4" w:space="0" w:color="000000"/>
              <w:right w:val="single" w:sz="4" w:space="0" w:color="auto"/>
            </w:tcBorders>
            <w:shd w:val="clear" w:color="auto" w:fill="auto"/>
          </w:tcPr>
          <w:p w14:paraId="068B1218"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17,3</w:t>
            </w:r>
          </w:p>
        </w:tc>
        <w:tc>
          <w:tcPr>
            <w:tcW w:w="827" w:type="dxa"/>
            <w:tcBorders>
              <w:top w:val="single" w:sz="4" w:space="0" w:color="000000"/>
              <w:left w:val="single" w:sz="4" w:space="0" w:color="auto"/>
              <w:bottom w:val="single" w:sz="4" w:space="0" w:color="000000"/>
              <w:right w:val="single" w:sz="4" w:space="0" w:color="auto"/>
            </w:tcBorders>
            <w:shd w:val="clear" w:color="auto" w:fill="auto"/>
          </w:tcPr>
          <w:p w14:paraId="2041D872"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17,3</w:t>
            </w:r>
          </w:p>
        </w:tc>
        <w:tc>
          <w:tcPr>
            <w:tcW w:w="2065" w:type="dxa"/>
            <w:tcBorders>
              <w:top w:val="single" w:sz="4" w:space="0" w:color="000000"/>
              <w:left w:val="single" w:sz="4" w:space="0" w:color="auto"/>
              <w:bottom w:val="single" w:sz="4" w:space="0" w:color="000000"/>
              <w:right w:val="single" w:sz="4" w:space="0" w:color="000000"/>
            </w:tcBorders>
            <w:shd w:val="clear" w:color="auto" w:fill="auto"/>
          </w:tcPr>
          <w:p w14:paraId="191949F5" w14:textId="77777777" w:rsidR="00940686" w:rsidRPr="00F571EC" w:rsidRDefault="00940686" w:rsidP="006A5B98">
            <w:pPr>
              <w:jc w:val="center"/>
              <w:rPr>
                <w:rFonts w:ascii="PT Astra Serif" w:hAnsi="PT Astra Serif"/>
                <w:sz w:val="20"/>
                <w:szCs w:val="20"/>
                <w:lang w:val="en-US"/>
              </w:rPr>
            </w:pPr>
            <w:r w:rsidRPr="00F571EC">
              <w:rPr>
                <w:rFonts w:ascii="PT Astra Serif" w:hAnsi="PT Astra Serif"/>
                <w:sz w:val="20"/>
                <w:szCs w:val="20"/>
                <w:lang w:val="en-US"/>
              </w:rPr>
              <w:t>8.8</w:t>
            </w:r>
          </w:p>
        </w:tc>
      </w:tr>
      <w:tr w:rsidR="00940686" w:rsidRPr="00F571EC" w14:paraId="415BBFF1" w14:textId="77777777" w:rsidTr="006A5B98">
        <w:tc>
          <w:tcPr>
            <w:tcW w:w="3103" w:type="dxa"/>
            <w:tcBorders>
              <w:top w:val="single" w:sz="4" w:space="0" w:color="000000"/>
              <w:left w:val="single" w:sz="4" w:space="0" w:color="000000"/>
            </w:tcBorders>
            <w:shd w:val="clear" w:color="auto" w:fill="auto"/>
          </w:tcPr>
          <w:p w14:paraId="2CF4E0A9" w14:textId="77777777" w:rsidR="00940686" w:rsidRPr="00F571EC" w:rsidRDefault="00940686" w:rsidP="006A5B98">
            <w:pPr>
              <w:jc w:val="both"/>
              <w:rPr>
                <w:rFonts w:ascii="PT Astra Serif" w:hAnsi="PT Astra Serif"/>
                <w:sz w:val="20"/>
                <w:szCs w:val="20"/>
              </w:rPr>
            </w:pPr>
            <w:r w:rsidRPr="00F571EC">
              <w:rPr>
                <w:rFonts w:ascii="PT Astra Serif" w:hAnsi="PT Astra Serif" w:cs="Times New Roman"/>
                <w:sz w:val="20"/>
                <w:szCs w:val="20"/>
              </w:rPr>
              <w:t>прочих случайных отравлений</w:t>
            </w:r>
          </w:p>
        </w:tc>
        <w:tc>
          <w:tcPr>
            <w:tcW w:w="697" w:type="dxa"/>
            <w:tcBorders>
              <w:top w:val="single" w:sz="4" w:space="0" w:color="000000"/>
              <w:left w:val="single" w:sz="4" w:space="0" w:color="000000"/>
              <w:bottom w:val="single" w:sz="4" w:space="0" w:color="000000"/>
            </w:tcBorders>
            <w:shd w:val="clear" w:color="auto" w:fill="auto"/>
          </w:tcPr>
          <w:p w14:paraId="495B88BD"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28,4</w:t>
            </w:r>
          </w:p>
        </w:tc>
        <w:tc>
          <w:tcPr>
            <w:tcW w:w="1050" w:type="dxa"/>
            <w:tcBorders>
              <w:top w:val="single" w:sz="4" w:space="0" w:color="000000"/>
              <w:left w:val="single" w:sz="4" w:space="0" w:color="000000"/>
              <w:bottom w:val="single" w:sz="4" w:space="0" w:color="000000"/>
            </w:tcBorders>
            <w:shd w:val="clear" w:color="auto" w:fill="auto"/>
          </w:tcPr>
          <w:p w14:paraId="5799903A"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24,6</w:t>
            </w:r>
          </w:p>
        </w:tc>
        <w:tc>
          <w:tcPr>
            <w:tcW w:w="754" w:type="dxa"/>
            <w:tcBorders>
              <w:top w:val="single" w:sz="4" w:space="0" w:color="000000"/>
              <w:left w:val="single" w:sz="4" w:space="0" w:color="000000"/>
              <w:bottom w:val="single" w:sz="4" w:space="0" w:color="000000"/>
              <w:right w:val="single" w:sz="4" w:space="0" w:color="auto"/>
            </w:tcBorders>
            <w:shd w:val="clear" w:color="auto" w:fill="auto"/>
          </w:tcPr>
          <w:p w14:paraId="393EEB8B"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24,9</w:t>
            </w:r>
          </w:p>
        </w:tc>
        <w:tc>
          <w:tcPr>
            <w:tcW w:w="754" w:type="dxa"/>
            <w:tcBorders>
              <w:top w:val="single" w:sz="4" w:space="0" w:color="000000"/>
              <w:left w:val="single" w:sz="4" w:space="0" w:color="auto"/>
              <w:bottom w:val="single" w:sz="4" w:space="0" w:color="000000"/>
              <w:right w:val="single" w:sz="4" w:space="0" w:color="auto"/>
            </w:tcBorders>
            <w:shd w:val="clear" w:color="auto" w:fill="auto"/>
          </w:tcPr>
          <w:p w14:paraId="3DDF119B"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0</w:t>
            </w:r>
          </w:p>
        </w:tc>
        <w:tc>
          <w:tcPr>
            <w:tcW w:w="935" w:type="dxa"/>
            <w:tcBorders>
              <w:top w:val="single" w:sz="4" w:space="0" w:color="000000"/>
              <w:left w:val="single" w:sz="4" w:space="0" w:color="auto"/>
              <w:bottom w:val="single" w:sz="4" w:space="0" w:color="000000"/>
              <w:right w:val="single" w:sz="4" w:space="0" w:color="auto"/>
            </w:tcBorders>
            <w:shd w:val="clear" w:color="auto" w:fill="auto"/>
          </w:tcPr>
          <w:p w14:paraId="31B3468B"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17,3</w:t>
            </w:r>
          </w:p>
        </w:tc>
        <w:tc>
          <w:tcPr>
            <w:tcW w:w="827" w:type="dxa"/>
            <w:tcBorders>
              <w:top w:val="single" w:sz="4" w:space="0" w:color="000000"/>
              <w:left w:val="single" w:sz="4" w:space="0" w:color="auto"/>
              <w:bottom w:val="single" w:sz="4" w:space="0" w:color="000000"/>
              <w:right w:val="single" w:sz="4" w:space="0" w:color="auto"/>
            </w:tcBorders>
            <w:shd w:val="clear" w:color="auto" w:fill="auto"/>
          </w:tcPr>
          <w:p w14:paraId="45A6172A"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8,6</w:t>
            </w:r>
          </w:p>
        </w:tc>
        <w:tc>
          <w:tcPr>
            <w:tcW w:w="2065" w:type="dxa"/>
            <w:tcBorders>
              <w:top w:val="single" w:sz="4" w:space="0" w:color="000000"/>
              <w:left w:val="single" w:sz="4" w:space="0" w:color="auto"/>
              <w:bottom w:val="single" w:sz="4" w:space="0" w:color="000000"/>
              <w:right w:val="single" w:sz="4" w:space="0" w:color="000000"/>
            </w:tcBorders>
            <w:shd w:val="clear" w:color="auto" w:fill="auto"/>
          </w:tcPr>
          <w:p w14:paraId="0FD389D7" w14:textId="77777777" w:rsidR="00940686" w:rsidRPr="00F571EC" w:rsidRDefault="00940686" w:rsidP="006A5B98">
            <w:pPr>
              <w:jc w:val="center"/>
              <w:rPr>
                <w:rFonts w:ascii="PT Astra Serif" w:hAnsi="PT Astra Serif"/>
                <w:sz w:val="20"/>
                <w:szCs w:val="20"/>
                <w:lang w:val="en-US"/>
              </w:rPr>
            </w:pPr>
            <w:r w:rsidRPr="00F571EC">
              <w:rPr>
                <w:rFonts w:ascii="PT Astra Serif" w:hAnsi="PT Astra Serif"/>
                <w:sz w:val="20"/>
                <w:szCs w:val="20"/>
                <w:lang w:val="en-US"/>
              </w:rPr>
              <w:t>8.8</w:t>
            </w:r>
          </w:p>
        </w:tc>
      </w:tr>
      <w:tr w:rsidR="00940686" w:rsidRPr="00F571EC" w14:paraId="690F4332" w14:textId="77777777" w:rsidTr="006A5B98">
        <w:tc>
          <w:tcPr>
            <w:tcW w:w="3103" w:type="dxa"/>
            <w:tcBorders>
              <w:top w:val="single" w:sz="4" w:space="0" w:color="000000"/>
              <w:left w:val="single" w:sz="4" w:space="0" w:color="000000"/>
            </w:tcBorders>
            <w:shd w:val="clear" w:color="auto" w:fill="auto"/>
          </w:tcPr>
          <w:p w14:paraId="77DF5B49" w14:textId="77777777" w:rsidR="00940686" w:rsidRPr="00F571EC" w:rsidRDefault="00940686" w:rsidP="006A5B98">
            <w:pPr>
              <w:jc w:val="both"/>
              <w:rPr>
                <w:rFonts w:ascii="PT Astra Serif" w:hAnsi="PT Astra Serif"/>
                <w:sz w:val="20"/>
                <w:szCs w:val="20"/>
              </w:rPr>
            </w:pPr>
            <w:r w:rsidRPr="00F571EC">
              <w:rPr>
                <w:rFonts w:ascii="PT Astra Serif" w:hAnsi="PT Astra Serif" w:cs="Times New Roman"/>
                <w:sz w:val="20"/>
                <w:szCs w:val="20"/>
              </w:rPr>
              <w:t>самоубийств</w:t>
            </w:r>
          </w:p>
        </w:tc>
        <w:tc>
          <w:tcPr>
            <w:tcW w:w="697" w:type="dxa"/>
            <w:tcBorders>
              <w:top w:val="single" w:sz="4" w:space="0" w:color="000000"/>
              <w:left w:val="single" w:sz="4" w:space="0" w:color="000000"/>
              <w:bottom w:val="single" w:sz="4" w:space="0" w:color="000000"/>
            </w:tcBorders>
            <w:shd w:val="clear" w:color="auto" w:fill="auto"/>
          </w:tcPr>
          <w:p w14:paraId="4EBDFE73"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28,4</w:t>
            </w:r>
          </w:p>
        </w:tc>
        <w:tc>
          <w:tcPr>
            <w:tcW w:w="1050" w:type="dxa"/>
            <w:tcBorders>
              <w:top w:val="single" w:sz="4" w:space="0" w:color="000000"/>
              <w:left w:val="single" w:sz="4" w:space="0" w:color="000000"/>
              <w:bottom w:val="single" w:sz="4" w:space="0" w:color="000000"/>
            </w:tcBorders>
            <w:shd w:val="clear" w:color="auto" w:fill="auto"/>
          </w:tcPr>
          <w:p w14:paraId="69D7503A"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32,8</w:t>
            </w:r>
          </w:p>
        </w:tc>
        <w:tc>
          <w:tcPr>
            <w:tcW w:w="754" w:type="dxa"/>
            <w:tcBorders>
              <w:top w:val="single" w:sz="4" w:space="0" w:color="000000"/>
              <w:left w:val="single" w:sz="4" w:space="0" w:color="000000"/>
              <w:bottom w:val="single" w:sz="4" w:space="0" w:color="000000"/>
              <w:right w:val="single" w:sz="4" w:space="0" w:color="auto"/>
            </w:tcBorders>
            <w:shd w:val="clear" w:color="auto" w:fill="auto"/>
          </w:tcPr>
          <w:p w14:paraId="042DA1BB"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45,7</w:t>
            </w:r>
          </w:p>
        </w:tc>
        <w:tc>
          <w:tcPr>
            <w:tcW w:w="754" w:type="dxa"/>
            <w:tcBorders>
              <w:top w:val="single" w:sz="4" w:space="0" w:color="000000"/>
              <w:left w:val="single" w:sz="4" w:space="0" w:color="auto"/>
              <w:bottom w:val="single" w:sz="4" w:space="0" w:color="000000"/>
              <w:right w:val="single" w:sz="4" w:space="0" w:color="auto"/>
            </w:tcBorders>
            <w:shd w:val="clear" w:color="auto" w:fill="auto"/>
          </w:tcPr>
          <w:p w14:paraId="65A2428C"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24,9</w:t>
            </w:r>
          </w:p>
        </w:tc>
        <w:tc>
          <w:tcPr>
            <w:tcW w:w="935" w:type="dxa"/>
            <w:tcBorders>
              <w:top w:val="single" w:sz="4" w:space="0" w:color="000000"/>
              <w:left w:val="single" w:sz="4" w:space="0" w:color="auto"/>
              <w:bottom w:val="single" w:sz="4" w:space="0" w:color="000000"/>
              <w:right w:val="single" w:sz="4" w:space="0" w:color="auto"/>
            </w:tcBorders>
            <w:shd w:val="clear" w:color="auto" w:fill="auto"/>
          </w:tcPr>
          <w:p w14:paraId="1CDFD6DE"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39,1</w:t>
            </w:r>
          </w:p>
        </w:tc>
        <w:tc>
          <w:tcPr>
            <w:tcW w:w="827" w:type="dxa"/>
            <w:tcBorders>
              <w:top w:val="single" w:sz="4" w:space="0" w:color="000000"/>
              <w:left w:val="single" w:sz="4" w:space="0" w:color="auto"/>
              <w:bottom w:val="single" w:sz="4" w:space="0" w:color="000000"/>
              <w:right w:val="single" w:sz="4" w:space="0" w:color="auto"/>
            </w:tcBorders>
            <w:shd w:val="clear" w:color="auto" w:fill="auto"/>
          </w:tcPr>
          <w:p w14:paraId="5242CC9A"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8,6</w:t>
            </w:r>
          </w:p>
        </w:tc>
        <w:tc>
          <w:tcPr>
            <w:tcW w:w="2065" w:type="dxa"/>
            <w:tcBorders>
              <w:top w:val="single" w:sz="4" w:space="0" w:color="000000"/>
              <w:left w:val="single" w:sz="4" w:space="0" w:color="auto"/>
              <w:bottom w:val="single" w:sz="4" w:space="0" w:color="000000"/>
              <w:right w:val="single" w:sz="4" w:space="0" w:color="000000"/>
            </w:tcBorders>
            <w:shd w:val="clear" w:color="auto" w:fill="auto"/>
          </w:tcPr>
          <w:p w14:paraId="67B0147F"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lang w:val="en-US"/>
              </w:rPr>
              <w:t>8.8</w:t>
            </w:r>
          </w:p>
        </w:tc>
      </w:tr>
      <w:tr w:rsidR="00940686" w:rsidRPr="00F571EC" w14:paraId="6127D128" w14:textId="77777777" w:rsidTr="006A5B98">
        <w:tc>
          <w:tcPr>
            <w:tcW w:w="3103" w:type="dxa"/>
            <w:tcBorders>
              <w:top w:val="single" w:sz="4" w:space="0" w:color="000000"/>
              <w:left w:val="single" w:sz="4" w:space="0" w:color="000000"/>
            </w:tcBorders>
            <w:shd w:val="clear" w:color="auto" w:fill="auto"/>
          </w:tcPr>
          <w:p w14:paraId="0991C70F" w14:textId="77777777" w:rsidR="00940686" w:rsidRPr="00F571EC" w:rsidRDefault="00940686" w:rsidP="006A5B98">
            <w:pPr>
              <w:jc w:val="both"/>
              <w:rPr>
                <w:rFonts w:ascii="PT Astra Serif" w:hAnsi="PT Astra Serif"/>
                <w:sz w:val="20"/>
                <w:szCs w:val="20"/>
              </w:rPr>
            </w:pPr>
            <w:r w:rsidRPr="00F571EC">
              <w:rPr>
                <w:rFonts w:ascii="PT Astra Serif" w:hAnsi="PT Astra Serif" w:cs="Times New Roman"/>
                <w:sz w:val="20"/>
                <w:szCs w:val="20"/>
              </w:rPr>
              <w:t>убийств</w:t>
            </w:r>
          </w:p>
        </w:tc>
        <w:tc>
          <w:tcPr>
            <w:tcW w:w="697" w:type="dxa"/>
            <w:tcBorders>
              <w:top w:val="single" w:sz="4" w:space="0" w:color="000000"/>
              <w:left w:val="single" w:sz="4" w:space="0" w:color="000000"/>
              <w:bottom w:val="single" w:sz="4" w:space="0" w:color="000000"/>
            </w:tcBorders>
            <w:shd w:val="clear" w:color="auto" w:fill="auto"/>
          </w:tcPr>
          <w:p w14:paraId="388E4186"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4,1</w:t>
            </w:r>
          </w:p>
        </w:tc>
        <w:tc>
          <w:tcPr>
            <w:tcW w:w="1050" w:type="dxa"/>
            <w:tcBorders>
              <w:top w:val="single" w:sz="4" w:space="0" w:color="000000"/>
              <w:left w:val="single" w:sz="4" w:space="0" w:color="000000"/>
              <w:bottom w:val="single" w:sz="4" w:space="0" w:color="000000"/>
            </w:tcBorders>
            <w:shd w:val="clear" w:color="auto" w:fill="auto"/>
          </w:tcPr>
          <w:p w14:paraId="44747890"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0</w:t>
            </w:r>
          </w:p>
        </w:tc>
        <w:tc>
          <w:tcPr>
            <w:tcW w:w="754" w:type="dxa"/>
            <w:tcBorders>
              <w:top w:val="single" w:sz="4" w:space="0" w:color="000000"/>
              <w:left w:val="single" w:sz="4" w:space="0" w:color="000000"/>
              <w:bottom w:val="single" w:sz="4" w:space="0" w:color="000000"/>
              <w:right w:val="single" w:sz="4" w:space="0" w:color="auto"/>
            </w:tcBorders>
            <w:shd w:val="clear" w:color="auto" w:fill="auto"/>
          </w:tcPr>
          <w:p w14:paraId="4341FFB5"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0</w:t>
            </w:r>
          </w:p>
        </w:tc>
        <w:tc>
          <w:tcPr>
            <w:tcW w:w="754" w:type="dxa"/>
            <w:tcBorders>
              <w:top w:val="single" w:sz="4" w:space="0" w:color="000000"/>
              <w:left w:val="single" w:sz="4" w:space="0" w:color="auto"/>
              <w:bottom w:val="single" w:sz="4" w:space="0" w:color="000000"/>
              <w:right w:val="single" w:sz="4" w:space="0" w:color="auto"/>
            </w:tcBorders>
            <w:shd w:val="clear" w:color="auto" w:fill="auto"/>
          </w:tcPr>
          <w:p w14:paraId="55FBA2F6"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0</w:t>
            </w:r>
          </w:p>
        </w:tc>
        <w:tc>
          <w:tcPr>
            <w:tcW w:w="935" w:type="dxa"/>
            <w:tcBorders>
              <w:top w:val="single" w:sz="4" w:space="0" w:color="000000"/>
              <w:left w:val="single" w:sz="4" w:space="0" w:color="auto"/>
              <w:bottom w:val="single" w:sz="4" w:space="0" w:color="000000"/>
              <w:right w:val="single" w:sz="4" w:space="0" w:color="auto"/>
            </w:tcBorders>
            <w:shd w:val="clear" w:color="auto" w:fill="auto"/>
          </w:tcPr>
          <w:p w14:paraId="31A799E6"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0</w:t>
            </w:r>
          </w:p>
        </w:tc>
        <w:tc>
          <w:tcPr>
            <w:tcW w:w="827" w:type="dxa"/>
            <w:tcBorders>
              <w:top w:val="single" w:sz="4" w:space="0" w:color="000000"/>
              <w:left w:val="single" w:sz="4" w:space="0" w:color="auto"/>
              <w:bottom w:val="single" w:sz="4" w:space="0" w:color="000000"/>
              <w:right w:val="single" w:sz="4" w:space="0" w:color="auto"/>
            </w:tcBorders>
            <w:shd w:val="clear" w:color="auto" w:fill="auto"/>
          </w:tcPr>
          <w:p w14:paraId="05C7E0EE"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0</w:t>
            </w:r>
          </w:p>
        </w:tc>
        <w:tc>
          <w:tcPr>
            <w:tcW w:w="2065" w:type="dxa"/>
            <w:tcBorders>
              <w:top w:val="single" w:sz="4" w:space="0" w:color="000000"/>
              <w:left w:val="single" w:sz="4" w:space="0" w:color="auto"/>
              <w:bottom w:val="single" w:sz="4" w:space="0" w:color="000000"/>
              <w:right w:val="single" w:sz="4" w:space="0" w:color="000000"/>
            </w:tcBorders>
            <w:shd w:val="clear" w:color="auto" w:fill="auto"/>
          </w:tcPr>
          <w:p w14:paraId="600CABCD"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0</w:t>
            </w:r>
          </w:p>
        </w:tc>
      </w:tr>
      <w:tr w:rsidR="00940686" w:rsidRPr="00F571EC" w14:paraId="7EAAB291" w14:textId="77777777" w:rsidTr="006A5B98">
        <w:tc>
          <w:tcPr>
            <w:tcW w:w="3103" w:type="dxa"/>
            <w:tcBorders>
              <w:top w:val="single" w:sz="4" w:space="0" w:color="000000"/>
              <w:left w:val="single" w:sz="4" w:space="0" w:color="000000"/>
              <w:bottom w:val="single" w:sz="4" w:space="0" w:color="000000"/>
            </w:tcBorders>
            <w:shd w:val="clear" w:color="auto" w:fill="auto"/>
          </w:tcPr>
          <w:p w14:paraId="4F8FC4C5" w14:textId="77777777" w:rsidR="00940686" w:rsidRPr="00F571EC" w:rsidRDefault="00940686" w:rsidP="006A5B98">
            <w:pPr>
              <w:jc w:val="both"/>
              <w:rPr>
                <w:rFonts w:ascii="PT Astra Serif" w:hAnsi="PT Astra Serif"/>
                <w:sz w:val="20"/>
                <w:szCs w:val="20"/>
              </w:rPr>
            </w:pPr>
            <w:r w:rsidRPr="00F571EC">
              <w:rPr>
                <w:rFonts w:ascii="PT Astra Serif" w:hAnsi="PT Astra Serif" w:cs="Times New Roman"/>
                <w:sz w:val="20"/>
                <w:szCs w:val="20"/>
              </w:rPr>
              <w:t>случайных утоплений</w:t>
            </w:r>
          </w:p>
        </w:tc>
        <w:tc>
          <w:tcPr>
            <w:tcW w:w="697" w:type="dxa"/>
            <w:tcBorders>
              <w:top w:val="single" w:sz="4" w:space="0" w:color="000000"/>
              <w:left w:val="single" w:sz="4" w:space="0" w:color="000000"/>
              <w:bottom w:val="single" w:sz="4" w:space="0" w:color="000000"/>
            </w:tcBorders>
            <w:shd w:val="clear" w:color="auto" w:fill="auto"/>
          </w:tcPr>
          <w:p w14:paraId="597CA038"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0</w:t>
            </w:r>
          </w:p>
        </w:tc>
        <w:tc>
          <w:tcPr>
            <w:tcW w:w="1050" w:type="dxa"/>
            <w:tcBorders>
              <w:top w:val="single" w:sz="4" w:space="0" w:color="000000"/>
              <w:left w:val="single" w:sz="4" w:space="0" w:color="000000"/>
              <w:bottom w:val="single" w:sz="4" w:space="0" w:color="000000"/>
            </w:tcBorders>
            <w:shd w:val="clear" w:color="auto" w:fill="auto"/>
          </w:tcPr>
          <w:p w14:paraId="1D1B5857"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4,1</w:t>
            </w:r>
          </w:p>
        </w:tc>
        <w:tc>
          <w:tcPr>
            <w:tcW w:w="754" w:type="dxa"/>
            <w:tcBorders>
              <w:top w:val="single" w:sz="4" w:space="0" w:color="000000"/>
              <w:left w:val="single" w:sz="4" w:space="0" w:color="000000"/>
              <w:bottom w:val="single" w:sz="4" w:space="0" w:color="000000"/>
              <w:right w:val="single" w:sz="4" w:space="0" w:color="auto"/>
            </w:tcBorders>
            <w:shd w:val="clear" w:color="auto" w:fill="auto"/>
          </w:tcPr>
          <w:p w14:paraId="3D18CCD5"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0</w:t>
            </w:r>
          </w:p>
        </w:tc>
        <w:tc>
          <w:tcPr>
            <w:tcW w:w="754" w:type="dxa"/>
            <w:tcBorders>
              <w:top w:val="single" w:sz="4" w:space="0" w:color="000000"/>
              <w:left w:val="single" w:sz="4" w:space="0" w:color="auto"/>
              <w:bottom w:val="single" w:sz="4" w:space="0" w:color="000000"/>
              <w:right w:val="single" w:sz="4" w:space="0" w:color="auto"/>
            </w:tcBorders>
            <w:shd w:val="clear" w:color="auto" w:fill="auto"/>
          </w:tcPr>
          <w:p w14:paraId="7B76EF4D"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8,3</w:t>
            </w:r>
          </w:p>
        </w:tc>
        <w:tc>
          <w:tcPr>
            <w:tcW w:w="935" w:type="dxa"/>
            <w:tcBorders>
              <w:top w:val="single" w:sz="4" w:space="0" w:color="000000"/>
              <w:left w:val="single" w:sz="4" w:space="0" w:color="auto"/>
              <w:bottom w:val="single" w:sz="4" w:space="0" w:color="000000"/>
              <w:right w:val="single" w:sz="4" w:space="0" w:color="auto"/>
            </w:tcBorders>
            <w:shd w:val="clear" w:color="auto" w:fill="auto"/>
          </w:tcPr>
          <w:p w14:paraId="1CC75AB4"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4,3</w:t>
            </w:r>
          </w:p>
        </w:tc>
        <w:tc>
          <w:tcPr>
            <w:tcW w:w="827" w:type="dxa"/>
            <w:tcBorders>
              <w:top w:val="single" w:sz="4" w:space="0" w:color="000000"/>
              <w:left w:val="single" w:sz="4" w:space="0" w:color="auto"/>
              <w:bottom w:val="single" w:sz="4" w:space="0" w:color="000000"/>
              <w:right w:val="single" w:sz="4" w:space="0" w:color="auto"/>
            </w:tcBorders>
            <w:shd w:val="clear" w:color="auto" w:fill="auto"/>
          </w:tcPr>
          <w:p w14:paraId="26EF7D70"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4,3</w:t>
            </w:r>
          </w:p>
        </w:tc>
        <w:tc>
          <w:tcPr>
            <w:tcW w:w="2065" w:type="dxa"/>
            <w:tcBorders>
              <w:top w:val="single" w:sz="4" w:space="0" w:color="000000"/>
              <w:left w:val="single" w:sz="4" w:space="0" w:color="auto"/>
              <w:bottom w:val="single" w:sz="4" w:space="0" w:color="000000"/>
              <w:right w:val="single" w:sz="4" w:space="0" w:color="000000"/>
            </w:tcBorders>
            <w:shd w:val="clear" w:color="auto" w:fill="auto"/>
          </w:tcPr>
          <w:p w14:paraId="4CAC078E"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0</w:t>
            </w:r>
          </w:p>
        </w:tc>
      </w:tr>
    </w:tbl>
    <w:p w14:paraId="759158A9" w14:textId="77777777" w:rsidR="00940686" w:rsidRPr="00F571EC" w:rsidRDefault="00940686" w:rsidP="00940686">
      <w:pPr>
        <w:ind w:firstLine="709"/>
        <w:jc w:val="both"/>
        <w:rPr>
          <w:rFonts w:ascii="PT Astra Serif" w:hAnsi="PT Astra Serif" w:cs="Times New Roman"/>
          <w:sz w:val="20"/>
          <w:szCs w:val="20"/>
        </w:rPr>
      </w:pPr>
    </w:p>
    <w:tbl>
      <w:tblPr>
        <w:tblW w:w="0" w:type="auto"/>
        <w:tblInd w:w="2" w:type="dxa"/>
        <w:tblLayout w:type="fixed"/>
        <w:tblLook w:val="0000" w:firstRow="0" w:lastRow="0" w:firstColumn="0" w:lastColumn="0" w:noHBand="0" w:noVBand="0"/>
      </w:tblPr>
      <w:tblGrid>
        <w:gridCol w:w="3021"/>
        <w:gridCol w:w="685"/>
        <w:gridCol w:w="685"/>
        <w:gridCol w:w="1133"/>
        <w:gridCol w:w="689"/>
        <w:gridCol w:w="689"/>
        <w:gridCol w:w="689"/>
        <w:gridCol w:w="689"/>
        <w:gridCol w:w="2058"/>
      </w:tblGrid>
      <w:tr w:rsidR="00940686" w:rsidRPr="00F571EC" w14:paraId="7E281F42" w14:textId="77777777" w:rsidTr="006A5B98">
        <w:tc>
          <w:tcPr>
            <w:tcW w:w="3021" w:type="dxa"/>
            <w:tcBorders>
              <w:top w:val="single" w:sz="4" w:space="0" w:color="000000"/>
              <w:left w:val="single" w:sz="4" w:space="0" w:color="000000"/>
              <w:bottom w:val="single" w:sz="4" w:space="0" w:color="000000"/>
            </w:tcBorders>
            <w:shd w:val="clear" w:color="auto" w:fill="auto"/>
          </w:tcPr>
          <w:p w14:paraId="6403527D" w14:textId="77777777" w:rsidR="00940686" w:rsidRPr="00F571EC" w:rsidRDefault="00940686" w:rsidP="006A5B98">
            <w:pPr>
              <w:snapToGrid w:val="0"/>
              <w:jc w:val="both"/>
              <w:rPr>
                <w:rFonts w:ascii="PT Astra Serif" w:hAnsi="PT Astra Serif" w:cs="Times New Roman"/>
                <w:sz w:val="20"/>
                <w:szCs w:val="20"/>
              </w:rPr>
            </w:pPr>
          </w:p>
        </w:tc>
        <w:tc>
          <w:tcPr>
            <w:tcW w:w="685" w:type="dxa"/>
            <w:tcBorders>
              <w:top w:val="single" w:sz="4" w:space="0" w:color="000000"/>
              <w:left w:val="single" w:sz="4" w:space="0" w:color="000000"/>
              <w:bottom w:val="single" w:sz="4" w:space="0" w:color="000000"/>
            </w:tcBorders>
            <w:shd w:val="clear" w:color="auto" w:fill="auto"/>
          </w:tcPr>
          <w:p w14:paraId="6E80726E" w14:textId="77777777" w:rsidR="00940686" w:rsidRPr="00F571EC" w:rsidRDefault="00940686" w:rsidP="006A5B98">
            <w:pPr>
              <w:jc w:val="both"/>
              <w:rPr>
                <w:rFonts w:ascii="PT Astra Serif" w:hAnsi="PT Astra Serif"/>
                <w:sz w:val="20"/>
                <w:szCs w:val="20"/>
              </w:rPr>
            </w:pPr>
            <w:r w:rsidRPr="00F571EC">
              <w:rPr>
                <w:rFonts w:ascii="PT Astra Serif" w:hAnsi="PT Astra Serif" w:cs="Times New Roman"/>
                <w:b/>
                <w:bCs/>
                <w:sz w:val="20"/>
                <w:szCs w:val="20"/>
              </w:rPr>
              <w:t>2018</w:t>
            </w:r>
          </w:p>
        </w:tc>
        <w:tc>
          <w:tcPr>
            <w:tcW w:w="685" w:type="dxa"/>
            <w:tcBorders>
              <w:top w:val="single" w:sz="4" w:space="0" w:color="000000"/>
              <w:left w:val="single" w:sz="4" w:space="0" w:color="000000"/>
              <w:bottom w:val="single" w:sz="4" w:space="0" w:color="000000"/>
            </w:tcBorders>
            <w:shd w:val="clear" w:color="auto" w:fill="auto"/>
          </w:tcPr>
          <w:p w14:paraId="50B2CAD0" w14:textId="77777777" w:rsidR="00940686" w:rsidRPr="00F571EC" w:rsidRDefault="00940686" w:rsidP="006A5B98">
            <w:pPr>
              <w:jc w:val="both"/>
              <w:rPr>
                <w:rFonts w:ascii="PT Astra Serif" w:hAnsi="PT Astra Serif"/>
                <w:sz w:val="20"/>
                <w:szCs w:val="20"/>
              </w:rPr>
            </w:pPr>
            <w:r w:rsidRPr="00F571EC">
              <w:rPr>
                <w:rFonts w:ascii="PT Astra Serif" w:hAnsi="PT Astra Serif" w:cs="Times New Roman"/>
                <w:b/>
                <w:bCs/>
                <w:sz w:val="20"/>
                <w:szCs w:val="20"/>
              </w:rPr>
              <w:t>2019</w:t>
            </w:r>
          </w:p>
        </w:tc>
        <w:tc>
          <w:tcPr>
            <w:tcW w:w="1133" w:type="dxa"/>
            <w:tcBorders>
              <w:top w:val="single" w:sz="4" w:space="0" w:color="000000"/>
              <w:left w:val="single" w:sz="4" w:space="0" w:color="000000"/>
              <w:bottom w:val="single" w:sz="4" w:space="0" w:color="000000"/>
            </w:tcBorders>
            <w:shd w:val="clear" w:color="auto" w:fill="auto"/>
          </w:tcPr>
          <w:p w14:paraId="761B7A48" w14:textId="77777777" w:rsidR="00940686" w:rsidRPr="00F571EC" w:rsidRDefault="00940686" w:rsidP="006A5B98">
            <w:pPr>
              <w:jc w:val="both"/>
              <w:rPr>
                <w:rFonts w:ascii="PT Astra Serif" w:hAnsi="PT Astra Serif"/>
                <w:sz w:val="20"/>
                <w:szCs w:val="20"/>
              </w:rPr>
            </w:pPr>
            <w:r w:rsidRPr="00F571EC">
              <w:rPr>
                <w:rFonts w:ascii="PT Astra Serif" w:hAnsi="PT Astra Serif" w:cs="Times New Roman"/>
                <w:b/>
                <w:bCs/>
                <w:sz w:val="20"/>
                <w:szCs w:val="20"/>
              </w:rPr>
              <w:t>2020</w:t>
            </w:r>
          </w:p>
        </w:tc>
        <w:tc>
          <w:tcPr>
            <w:tcW w:w="689" w:type="dxa"/>
            <w:tcBorders>
              <w:top w:val="single" w:sz="4" w:space="0" w:color="000000"/>
              <w:left w:val="single" w:sz="4" w:space="0" w:color="000000"/>
              <w:bottom w:val="single" w:sz="4" w:space="0" w:color="000000"/>
              <w:right w:val="single" w:sz="4" w:space="0" w:color="auto"/>
            </w:tcBorders>
            <w:shd w:val="clear" w:color="auto" w:fill="auto"/>
          </w:tcPr>
          <w:p w14:paraId="172F0B81" w14:textId="77777777" w:rsidR="00940686" w:rsidRPr="00F571EC" w:rsidRDefault="00940686" w:rsidP="006A5B98">
            <w:pPr>
              <w:jc w:val="both"/>
              <w:rPr>
                <w:rFonts w:ascii="PT Astra Serif" w:hAnsi="PT Astra Serif"/>
                <w:sz w:val="20"/>
                <w:szCs w:val="20"/>
              </w:rPr>
            </w:pPr>
            <w:r w:rsidRPr="00F571EC">
              <w:rPr>
                <w:rFonts w:ascii="PT Astra Serif" w:hAnsi="PT Astra Serif"/>
                <w:sz w:val="20"/>
                <w:szCs w:val="20"/>
              </w:rPr>
              <w:t>2021</w:t>
            </w:r>
          </w:p>
        </w:tc>
        <w:tc>
          <w:tcPr>
            <w:tcW w:w="689" w:type="dxa"/>
            <w:tcBorders>
              <w:top w:val="single" w:sz="4" w:space="0" w:color="000000"/>
              <w:left w:val="single" w:sz="4" w:space="0" w:color="auto"/>
              <w:bottom w:val="single" w:sz="4" w:space="0" w:color="000000"/>
              <w:right w:val="single" w:sz="4" w:space="0" w:color="auto"/>
            </w:tcBorders>
            <w:shd w:val="clear" w:color="auto" w:fill="auto"/>
          </w:tcPr>
          <w:p w14:paraId="02D90459" w14:textId="77777777" w:rsidR="00940686" w:rsidRPr="00F571EC" w:rsidRDefault="00940686" w:rsidP="006A5B98">
            <w:pPr>
              <w:jc w:val="both"/>
              <w:rPr>
                <w:rFonts w:ascii="PT Astra Serif" w:hAnsi="PT Astra Serif"/>
                <w:sz w:val="20"/>
                <w:szCs w:val="20"/>
              </w:rPr>
            </w:pPr>
            <w:r w:rsidRPr="00F571EC">
              <w:rPr>
                <w:rFonts w:ascii="PT Astra Serif" w:hAnsi="PT Astra Serif"/>
                <w:sz w:val="20"/>
                <w:szCs w:val="20"/>
              </w:rPr>
              <w:t>2022</w:t>
            </w:r>
          </w:p>
        </w:tc>
        <w:tc>
          <w:tcPr>
            <w:tcW w:w="689" w:type="dxa"/>
            <w:tcBorders>
              <w:top w:val="single" w:sz="4" w:space="0" w:color="000000"/>
              <w:left w:val="single" w:sz="4" w:space="0" w:color="auto"/>
              <w:bottom w:val="single" w:sz="4" w:space="0" w:color="000000"/>
              <w:right w:val="single" w:sz="4" w:space="0" w:color="auto"/>
            </w:tcBorders>
            <w:shd w:val="clear" w:color="auto" w:fill="auto"/>
          </w:tcPr>
          <w:p w14:paraId="5A886B73" w14:textId="77777777" w:rsidR="00940686" w:rsidRPr="00F571EC" w:rsidRDefault="00940686" w:rsidP="006A5B98">
            <w:pPr>
              <w:jc w:val="both"/>
              <w:rPr>
                <w:rFonts w:ascii="PT Astra Serif" w:hAnsi="PT Astra Serif"/>
                <w:sz w:val="20"/>
                <w:szCs w:val="20"/>
              </w:rPr>
            </w:pPr>
            <w:r w:rsidRPr="00F571EC">
              <w:rPr>
                <w:rFonts w:ascii="PT Astra Serif" w:hAnsi="PT Astra Serif"/>
                <w:sz w:val="20"/>
                <w:szCs w:val="20"/>
              </w:rPr>
              <w:t>2023</w:t>
            </w:r>
          </w:p>
        </w:tc>
        <w:tc>
          <w:tcPr>
            <w:tcW w:w="689" w:type="dxa"/>
            <w:tcBorders>
              <w:top w:val="single" w:sz="4" w:space="0" w:color="000000"/>
              <w:left w:val="single" w:sz="4" w:space="0" w:color="auto"/>
              <w:bottom w:val="single" w:sz="4" w:space="0" w:color="000000"/>
              <w:right w:val="single" w:sz="4" w:space="0" w:color="auto"/>
            </w:tcBorders>
            <w:shd w:val="clear" w:color="auto" w:fill="auto"/>
          </w:tcPr>
          <w:p w14:paraId="3E8EFF8F" w14:textId="77777777" w:rsidR="00940686" w:rsidRPr="00F571EC" w:rsidRDefault="00940686" w:rsidP="006A5B98">
            <w:pPr>
              <w:jc w:val="both"/>
              <w:rPr>
                <w:rFonts w:ascii="PT Astra Serif" w:hAnsi="PT Astra Serif"/>
                <w:sz w:val="20"/>
                <w:szCs w:val="20"/>
              </w:rPr>
            </w:pPr>
            <w:r w:rsidRPr="00F571EC">
              <w:rPr>
                <w:rFonts w:ascii="PT Astra Serif" w:hAnsi="PT Astra Serif"/>
                <w:sz w:val="20"/>
                <w:szCs w:val="20"/>
              </w:rPr>
              <w:t>2024</w:t>
            </w:r>
          </w:p>
        </w:tc>
        <w:tc>
          <w:tcPr>
            <w:tcW w:w="2058" w:type="dxa"/>
            <w:tcBorders>
              <w:top w:val="single" w:sz="4" w:space="0" w:color="000000"/>
              <w:left w:val="single" w:sz="4" w:space="0" w:color="auto"/>
              <w:bottom w:val="single" w:sz="4" w:space="0" w:color="000000"/>
              <w:right w:val="single" w:sz="4" w:space="0" w:color="000000"/>
            </w:tcBorders>
            <w:shd w:val="clear" w:color="auto" w:fill="auto"/>
          </w:tcPr>
          <w:p w14:paraId="0EEEE732" w14:textId="77777777" w:rsidR="00940686" w:rsidRPr="00F571EC" w:rsidRDefault="00940686" w:rsidP="006A5B98">
            <w:pPr>
              <w:jc w:val="both"/>
              <w:rPr>
                <w:rFonts w:ascii="PT Astra Serif" w:hAnsi="PT Astra Serif"/>
                <w:sz w:val="20"/>
                <w:szCs w:val="20"/>
              </w:rPr>
            </w:pPr>
            <w:r w:rsidRPr="00F571EC">
              <w:rPr>
                <w:rFonts w:ascii="PT Astra Serif" w:hAnsi="PT Astra Serif"/>
                <w:sz w:val="20"/>
                <w:szCs w:val="20"/>
              </w:rPr>
              <w:t>2025</w:t>
            </w:r>
          </w:p>
        </w:tc>
      </w:tr>
      <w:tr w:rsidR="00940686" w:rsidRPr="00F571EC" w14:paraId="61C09354" w14:textId="77777777" w:rsidTr="006A5B98">
        <w:tc>
          <w:tcPr>
            <w:tcW w:w="3021" w:type="dxa"/>
            <w:tcBorders>
              <w:top w:val="single" w:sz="4" w:space="0" w:color="000000"/>
              <w:left w:val="single" w:sz="4" w:space="0" w:color="000000"/>
              <w:bottom w:val="single" w:sz="4" w:space="0" w:color="000000"/>
            </w:tcBorders>
            <w:shd w:val="clear" w:color="auto" w:fill="auto"/>
          </w:tcPr>
          <w:p w14:paraId="64442CB9" w14:textId="77777777" w:rsidR="00940686" w:rsidRPr="00F571EC" w:rsidRDefault="00940686" w:rsidP="006A5B98">
            <w:pPr>
              <w:jc w:val="both"/>
              <w:rPr>
                <w:rFonts w:ascii="PT Astra Serif" w:hAnsi="PT Astra Serif"/>
                <w:sz w:val="20"/>
                <w:szCs w:val="20"/>
              </w:rPr>
            </w:pPr>
            <w:r w:rsidRPr="00F571EC">
              <w:rPr>
                <w:rFonts w:ascii="PT Astra Serif" w:hAnsi="PT Astra Serif" w:cs="Times New Roman"/>
                <w:sz w:val="20"/>
                <w:szCs w:val="20"/>
              </w:rPr>
              <w:t>Внещних причин смерти</w:t>
            </w:r>
          </w:p>
        </w:tc>
        <w:tc>
          <w:tcPr>
            <w:tcW w:w="685" w:type="dxa"/>
            <w:tcBorders>
              <w:top w:val="single" w:sz="4" w:space="0" w:color="000000"/>
              <w:left w:val="single" w:sz="4" w:space="0" w:color="000000"/>
              <w:bottom w:val="single" w:sz="4" w:space="0" w:color="000000"/>
            </w:tcBorders>
            <w:shd w:val="clear" w:color="auto" w:fill="auto"/>
            <w:vAlign w:val="center"/>
          </w:tcPr>
          <w:p w14:paraId="267497E4"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37</w:t>
            </w:r>
          </w:p>
        </w:tc>
        <w:tc>
          <w:tcPr>
            <w:tcW w:w="685" w:type="dxa"/>
            <w:tcBorders>
              <w:top w:val="single" w:sz="4" w:space="0" w:color="000000"/>
              <w:left w:val="single" w:sz="4" w:space="0" w:color="000000"/>
              <w:bottom w:val="single" w:sz="4" w:space="0" w:color="000000"/>
            </w:tcBorders>
            <w:shd w:val="clear" w:color="auto" w:fill="auto"/>
            <w:vAlign w:val="center"/>
          </w:tcPr>
          <w:p w14:paraId="61F3C1C5"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39</w:t>
            </w:r>
          </w:p>
        </w:tc>
        <w:tc>
          <w:tcPr>
            <w:tcW w:w="1133" w:type="dxa"/>
            <w:tcBorders>
              <w:top w:val="single" w:sz="4" w:space="0" w:color="000000"/>
              <w:left w:val="single" w:sz="4" w:space="0" w:color="000000"/>
              <w:bottom w:val="single" w:sz="4" w:space="0" w:color="000000"/>
            </w:tcBorders>
            <w:shd w:val="clear" w:color="auto" w:fill="auto"/>
            <w:vAlign w:val="center"/>
          </w:tcPr>
          <w:p w14:paraId="5F5D8864"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34</w:t>
            </w:r>
          </w:p>
        </w:tc>
        <w:tc>
          <w:tcPr>
            <w:tcW w:w="689" w:type="dxa"/>
            <w:tcBorders>
              <w:top w:val="single" w:sz="4" w:space="0" w:color="000000"/>
              <w:left w:val="single" w:sz="4" w:space="0" w:color="000000"/>
              <w:bottom w:val="single" w:sz="4" w:space="0" w:color="000000"/>
              <w:right w:val="single" w:sz="4" w:space="0" w:color="auto"/>
            </w:tcBorders>
            <w:shd w:val="clear" w:color="auto" w:fill="auto"/>
            <w:vAlign w:val="center"/>
          </w:tcPr>
          <w:p w14:paraId="22465EC3"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46</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00AE310A"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31</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359C0A13"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38</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3E3B52A5"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41</w:t>
            </w:r>
          </w:p>
        </w:tc>
        <w:tc>
          <w:tcPr>
            <w:tcW w:w="2058" w:type="dxa"/>
            <w:tcBorders>
              <w:top w:val="single" w:sz="4" w:space="0" w:color="000000"/>
              <w:left w:val="single" w:sz="4" w:space="0" w:color="auto"/>
              <w:bottom w:val="single" w:sz="4" w:space="0" w:color="000000"/>
              <w:right w:val="single" w:sz="4" w:space="0" w:color="000000"/>
            </w:tcBorders>
            <w:shd w:val="clear" w:color="auto" w:fill="auto"/>
            <w:vAlign w:val="center"/>
          </w:tcPr>
          <w:p w14:paraId="04DE5DC9"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25</w:t>
            </w:r>
          </w:p>
        </w:tc>
      </w:tr>
      <w:tr w:rsidR="00940686" w:rsidRPr="00F571EC" w14:paraId="44943F12" w14:textId="77777777" w:rsidTr="006A5B98">
        <w:tc>
          <w:tcPr>
            <w:tcW w:w="3021" w:type="dxa"/>
            <w:tcBorders>
              <w:top w:val="single" w:sz="4" w:space="0" w:color="000000"/>
              <w:left w:val="single" w:sz="4" w:space="0" w:color="000000"/>
              <w:bottom w:val="single" w:sz="4" w:space="0" w:color="000000"/>
            </w:tcBorders>
            <w:shd w:val="clear" w:color="auto" w:fill="auto"/>
          </w:tcPr>
          <w:p w14:paraId="33E0D6E8" w14:textId="77777777" w:rsidR="00940686" w:rsidRPr="00F571EC" w:rsidRDefault="00940686" w:rsidP="006A5B98">
            <w:pPr>
              <w:jc w:val="both"/>
              <w:rPr>
                <w:rFonts w:ascii="PT Astra Serif" w:hAnsi="PT Astra Serif"/>
                <w:sz w:val="20"/>
                <w:szCs w:val="20"/>
              </w:rPr>
            </w:pPr>
            <w:r w:rsidRPr="00F571EC">
              <w:rPr>
                <w:rFonts w:ascii="PT Astra Serif" w:hAnsi="PT Astra Serif" w:cs="Times New Roman"/>
                <w:sz w:val="20"/>
                <w:szCs w:val="20"/>
              </w:rPr>
              <w:t xml:space="preserve">из них </w:t>
            </w:r>
            <w:proofErr w:type="gramStart"/>
            <w:r w:rsidRPr="00F571EC">
              <w:rPr>
                <w:rFonts w:ascii="PT Astra Serif" w:hAnsi="PT Astra Serif" w:cs="Times New Roman"/>
                <w:sz w:val="20"/>
                <w:szCs w:val="20"/>
              </w:rPr>
              <w:t>от</w:t>
            </w:r>
            <w:proofErr w:type="gramEnd"/>
            <w:r w:rsidRPr="00F571EC">
              <w:rPr>
                <w:rFonts w:ascii="PT Astra Serif" w:hAnsi="PT Astra Serif" w:cs="Times New Roman"/>
                <w:sz w:val="20"/>
                <w:szCs w:val="20"/>
              </w:rPr>
              <w:t>:</w:t>
            </w:r>
          </w:p>
        </w:tc>
        <w:tc>
          <w:tcPr>
            <w:tcW w:w="685" w:type="dxa"/>
            <w:tcBorders>
              <w:top w:val="single" w:sz="4" w:space="0" w:color="000000"/>
              <w:left w:val="single" w:sz="4" w:space="0" w:color="000000"/>
              <w:bottom w:val="single" w:sz="4" w:space="0" w:color="000000"/>
            </w:tcBorders>
            <w:shd w:val="clear" w:color="auto" w:fill="auto"/>
            <w:vAlign w:val="center"/>
          </w:tcPr>
          <w:p w14:paraId="53A15081" w14:textId="77777777" w:rsidR="00940686" w:rsidRPr="00F571EC" w:rsidRDefault="00940686" w:rsidP="006A5B98">
            <w:pPr>
              <w:snapToGrid w:val="0"/>
              <w:jc w:val="center"/>
              <w:rPr>
                <w:rFonts w:ascii="PT Astra Serif" w:hAnsi="PT Astra Serif" w:cs="Times New Roman"/>
                <w:sz w:val="20"/>
                <w:szCs w:val="20"/>
              </w:rPr>
            </w:pPr>
          </w:p>
        </w:tc>
        <w:tc>
          <w:tcPr>
            <w:tcW w:w="685" w:type="dxa"/>
            <w:tcBorders>
              <w:top w:val="single" w:sz="4" w:space="0" w:color="000000"/>
              <w:left w:val="single" w:sz="4" w:space="0" w:color="000000"/>
              <w:bottom w:val="single" w:sz="4" w:space="0" w:color="000000"/>
            </w:tcBorders>
            <w:shd w:val="clear" w:color="auto" w:fill="auto"/>
            <w:vAlign w:val="center"/>
          </w:tcPr>
          <w:p w14:paraId="6E9A56FA" w14:textId="77777777" w:rsidR="00940686" w:rsidRPr="00F571EC" w:rsidRDefault="00940686" w:rsidP="006A5B98">
            <w:pPr>
              <w:snapToGrid w:val="0"/>
              <w:jc w:val="center"/>
              <w:rPr>
                <w:rFonts w:ascii="PT Astra Serif" w:hAnsi="PT Astra Serif" w:cs="Times New Roman"/>
                <w:sz w:val="20"/>
                <w:szCs w:val="20"/>
              </w:rPr>
            </w:pPr>
          </w:p>
        </w:tc>
        <w:tc>
          <w:tcPr>
            <w:tcW w:w="1133" w:type="dxa"/>
            <w:tcBorders>
              <w:top w:val="single" w:sz="4" w:space="0" w:color="000000"/>
              <w:left w:val="single" w:sz="4" w:space="0" w:color="000000"/>
              <w:bottom w:val="single" w:sz="4" w:space="0" w:color="000000"/>
            </w:tcBorders>
            <w:shd w:val="clear" w:color="auto" w:fill="auto"/>
            <w:vAlign w:val="center"/>
          </w:tcPr>
          <w:p w14:paraId="3207A729" w14:textId="77777777" w:rsidR="00940686" w:rsidRPr="00F571EC" w:rsidRDefault="00940686" w:rsidP="006A5B98">
            <w:pPr>
              <w:snapToGrid w:val="0"/>
              <w:jc w:val="center"/>
              <w:rPr>
                <w:rFonts w:ascii="PT Astra Serif" w:hAnsi="PT Astra Serif" w:cs="Times New Roman"/>
                <w:sz w:val="20"/>
                <w:szCs w:val="20"/>
              </w:rPr>
            </w:pPr>
          </w:p>
        </w:tc>
        <w:tc>
          <w:tcPr>
            <w:tcW w:w="689" w:type="dxa"/>
            <w:tcBorders>
              <w:top w:val="single" w:sz="4" w:space="0" w:color="000000"/>
              <w:left w:val="single" w:sz="4" w:space="0" w:color="000000"/>
              <w:bottom w:val="single" w:sz="4" w:space="0" w:color="000000"/>
              <w:right w:val="single" w:sz="4" w:space="0" w:color="auto"/>
            </w:tcBorders>
            <w:shd w:val="clear" w:color="auto" w:fill="auto"/>
            <w:vAlign w:val="center"/>
          </w:tcPr>
          <w:p w14:paraId="6AA4B0ED" w14:textId="77777777" w:rsidR="00940686" w:rsidRPr="00F571EC" w:rsidRDefault="00940686" w:rsidP="006A5B98">
            <w:pPr>
              <w:snapToGrid w:val="0"/>
              <w:jc w:val="center"/>
              <w:rPr>
                <w:rFonts w:ascii="PT Astra Serif" w:hAnsi="PT Astra Serif" w:cs="Times New Roman"/>
                <w:sz w:val="20"/>
                <w:szCs w:val="20"/>
              </w:rPr>
            </w:pP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4B24568E" w14:textId="77777777" w:rsidR="00940686" w:rsidRPr="00F571EC" w:rsidRDefault="00940686" w:rsidP="006A5B98">
            <w:pPr>
              <w:snapToGrid w:val="0"/>
              <w:jc w:val="center"/>
              <w:rPr>
                <w:rFonts w:ascii="PT Astra Serif" w:hAnsi="PT Astra Serif" w:cs="Times New Roman"/>
                <w:sz w:val="20"/>
                <w:szCs w:val="20"/>
              </w:rPr>
            </w:pP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4C1952FD" w14:textId="77777777" w:rsidR="00940686" w:rsidRPr="00F571EC" w:rsidRDefault="00940686" w:rsidP="006A5B98">
            <w:pPr>
              <w:snapToGrid w:val="0"/>
              <w:jc w:val="center"/>
              <w:rPr>
                <w:rFonts w:ascii="PT Astra Serif" w:hAnsi="PT Astra Serif" w:cs="Times New Roman"/>
                <w:sz w:val="20"/>
                <w:szCs w:val="20"/>
              </w:rPr>
            </w:pP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02917FBE" w14:textId="77777777" w:rsidR="00940686" w:rsidRPr="00F571EC" w:rsidRDefault="00940686" w:rsidP="006A5B98">
            <w:pPr>
              <w:snapToGrid w:val="0"/>
              <w:jc w:val="center"/>
              <w:rPr>
                <w:rFonts w:ascii="PT Astra Serif" w:hAnsi="PT Astra Serif" w:cs="Times New Roman"/>
                <w:sz w:val="20"/>
                <w:szCs w:val="20"/>
              </w:rPr>
            </w:pPr>
          </w:p>
        </w:tc>
        <w:tc>
          <w:tcPr>
            <w:tcW w:w="2058" w:type="dxa"/>
            <w:tcBorders>
              <w:top w:val="single" w:sz="4" w:space="0" w:color="000000"/>
              <w:left w:val="single" w:sz="4" w:space="0" w:color="auto"/>
              <w:bottom w:val="single" w:sz="4" w:space="0" w:color="000000"/>
              <w:right w:val="single" w:sz="4" w:space="0" w:color="000000"/>
            </w:tcBorders>
            <w:shd w:val="clear" w:color="auto" w:fill="auto"/>
            <w:vAlign w:val="center"/>
          </w:tcPr>
          <w:p w14:paraId="22DE489C" w14:textId="77777777" w:rsidR="00940686" w:rsidRPr="00F571EC" w:rsidRDefault="00940686" w:rsidP="006A5B98">
            <w:pPr>
              <w:snapToGrid w:val="0"/>
              <w:jc w:val="center"/>
              <w:rPr>
                <w:rFonts w:ascii="PT Astra Serif" w:hAnsi="PT Astra Serif" w:cs="Times New Roman"/>
                <w:sz w:val="20"/>
                <w:szCs w:val="20"/>
              </w:rPr>
            </w:pPr>
          </w:p>
        </w:tc>
      </w:tr>
      <w:tr w:rsidR="00940686" w:rsidRPr="00F571EC" w14:paraId="0C83AD7D" w14:textId="77777777" w:rsidTr="006A5B98">
        <w:tc>
          <w:tcPr>
            <w:tcW w:w="3021" w:type="dxa"/>
            <w:tcBorders>
              <w:top w:val="single" w:sz="4" w:space="0" w:color="000000"/>
              <w:left w:val="single" w:sz="4" w:space="0" w:color="000000"/>
              <w:bottom w:val="single" w:sz="4" w:space="0" w:color="000000"/>
            </w:tcBorders>
            <w:shd w:val="clear" w:color="auto" w:fill="auto"/>
          </w:tcPr>
          <w:p w14:paraId="06448171" w14:textId="77777777" w:rsidR="00940686" w:rsidRPr="00F571EC" w:rsidRDefault="00940686" w:rsidP="006A5B98">
            <w:pPr>
              <w:jc w:val="both"/>
              <w:rPr>
                <w:rFonts w:ascii="PT Astra Serif" w:hAnsi="PT Astra Serif"/>
                <w:sz w:val="20"/>
                <w:szCs w:val="20"/>
              </w:rPr>
            </w:pPr>
            <w:r w:rsidRPr="00F571EC">
              <w:rPr>
                <w:rFonts w:ascii="PT Astra Serif" w:hAnsi="PT Astra Serif" w:cs="Times New Roman"/>
                <w:sz w:val="20"/>
                <w:szCs w:val="20"/>
              </w:rPr>
              <w:t>транспортных травм</w:t>
            </w:r>
          </w:p>
        </w:tc>
        <w:tc>
          <w:tcPr>
            <w:tcW w:w="685" w:type="dxa"/>
            <w:tcBorders>
              <w:top w:val="single" w:sz="4" w:space="0" w:color="000000"/>
              <w:left w:val="single" w:sz="4" w:space="0" w:color="000000"/>
              <w:bottom w:val="single" w:sz="4" w:space="0" w:color="000000"/>
            </w:tcBorders>
            <w:shd w:val="clear" w:color="auto" w:fill="auto"/>
            <w:vAlign w:val="center"/>
          </w:tcPr>
          <w:p w14:paraId="0D266EBF"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4</w:t>
            </w:r>
          </w:p>
        </w:tc>
        <w:tc>
          <w:tcPr>
            <w:tcW w:w="685" w:type="dxa"/>
            <w:tcBorders>
              <w:top w:val="single" w:sz="4" w:space="0" w:color="000000"/>
              <w:left w:val="single" w:sz="4" w:space="0" w:color="000000"/>
              <w:bottom w:val="single" w:sz="4" w:space="0" w:color="000000"/>
            </w:tcBorders>
            <w:shd w:val="clear" w:color="auto" w:fill="auto"/>
            <w:vAlign w:val="center"/>
          </w:tcPr>
          <w:p w14:paraId="16734CB0"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5</w:t>
            </w:r>
          </w:p>
        </w:tc>
        <w:tc>
          <w:tcPr>
            <w:tcW w:w="1133" w:type="dxa"/>
            <w:tcBorders>
              <w:top w:val="single" w:sz="4" w:space="0" w:color="000000"/>
              <w:left w:val="single" w:sz="4" w:space="0" w:color="000000"/>
              <w:bottom w:val="single" w:sz="4" w:space="0" w:color="000000"/>
            </w:tcBorders>
            <w:shd w:val="clear" w:color="auto" w:fill="auto"/>
            <w:vAlign w:val="center"/>
          </w:tcPr>
          <w:p w14:paraId="6051B15C"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3</w:t>
            </w:r>
          </w:p>
        </w:tc>
        <w:tc>
          <w:tcPr>
            <w:tcW w:w="689" w:type="dxa"/>
            <w:tcBorders>
              <w:top w:val="single" w:sz="4" w:space="0" w:color="000000"/>
              <w:left w:val="single" w:sz="4" w:space="0" w:color="000000"/>
              <w:bottom w:val="single" w:sz="4" w:space="0" w:color="000000"/>
              <w:right w:val="single" w:sz="4" w:space="0" w:color="auto"/>
            </w:tcBorders>
            <w:shd w:val="clear" w:color="auto" w:fill="auto"/>
            <w:vAlign w:val="center"/>
          </w:tcPr>
          <w:p w14:paraId="390E03D1"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3</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69B54A41"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3</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6AEE9DF1"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4</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5F2E09D4"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2</w:t>
            </w:r>
          </w:p>
        </w:tc>
        <w:tc>
          <w:tcPr>
            <w:tcW w:w="2058" w:type="dxa"/>
            <w:tcBorders>
              <w:top w:val="single" w:sz="4" w:space="0" w:color="000000"/>
              <w:left w:val="single" w:sz="4" w:space="0" w:color="auto"/>
              <w:bottom w:val="single" w:sz="4" w:space="0" w:color="000000"/>
              <w:right w:val="single" w:sz="4" w:space="0" w:color="000000"/>
            </w:tcBorders>
            <w:shd w:val="clear" w:color="auto" w:fill="auto"/>
            <w:vAlign w:val="center"/>
          </w:tcPr>
          <w:p w14:paraId="043BFDC9"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0</w:t>
            </w:r>
          </w:p>
        </w:tc>
      </w:tr>
      <w:tr w:rsidR="00940686" w:rsidRPr="00F571EC" w14:paraId="0A235B30" w14:textId="77777777" w:rsidTr="006A5B98">
        <w:tc>
          <w:tcPr>
            <w:tcW w:w="3021" w:type="dxa"/>
            <w:tcBorders>
              <w:top w:val="single" w:sz="4" w:space="0" w:color="000000"/>
              <w:left w:val="single" w:sz="4" w:space="0" w:color="000000"/>
              <w:bottom w:val="single" w:sz="4" w:space="0" w:color="000000"/>
            </w:tcBorders>
            <w:shd w:val="clear" w:color="auto" w:fill="auto"/>
          </w:tcPr>
          <w:p w14:paraId="32A340FE" w14:textId="77777777" w:rsidR="00940686" w:rsidRPr="00F571EC" w:rsidRDefault="00940686" w:rsidP="006A5B98">
            <w:pPr>
              <w:jc w:val="both"/>
              <w:rPr>
                <w:rFonts w:ascii="PT Astra Serif" w:hAnsi="PT Astra Serif"/>
                <w:sz w:val="20"/>
                <w:szCs w:val="20"/>
              </w:rPr>
            </w:pPr>
            <w:r w:rsidRPr="00F571EC">
              <w:rPr>
                <w:rFonts w:ascii="PT Astra Serif" w:hAnsi="PT Astra Serif" w:cs="Times New Roman"/>
                <w:sz w:val="20"/>
                <w:szCs w:val="20"/>
              </w:rPr>
              <w:t>в т.ч. ДТП</w:t>
            </w:r>
          </w:p>
        </w:tc>
        <w:tc>
          <w:tcPr>
            <w:tcW w:w="685" w:type="dxa"/>
            <w:tcBorders>
              <w:top w:val="single" w:sz="4" w:space="0" w:color="000000"/>
              <w:left w:val="single" w:sz="4" w:space="0" w:color="000000"/>
              <w:bottom w:val="single" w:sz="4" w:space="0" w:color="000000"/>
            </w:tcBorders>
            <w:shd w:val="clear" w:color="auto" w:fill="auto"/>
            <w:vAlign w:val="center"/>
          </w:tcPr>
          <w:p w14:paraId="3C012D09"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4</w:t>
            </w:r>
          </w:p>
        </w:tc>
        <w:tc>
          <w:tcPr>
            <w:tcW w:w="685" w:type="dxa"/>
            <w:tcBorders>
              <w:top w:val="single" w:sz="4" w:space="0" w:color="000000"/>
              <w:left w:val="single" w:sz="4" w:space="0" w:color="000000"/>
              <w:bottom w:val="single" w:sz="4" w:space="0" w:color="000000"/>
            </w:tcBorders>
            <w:shd w:val="clear" w:color="auto" w:fill="auto"/>
            <w:vAlign w:val="center"/>
          </w:tcPr>
          <w:p w14:paraId="1429872B"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5</w:t>
            </w:r>
          </w:p>
        </w:tc>
        <w:tc>
          <w:tcPr>
            <w:tcW w:w="1133" w:type="dxa"/>
            <w:tcBorders>
              <w:top w:val="single" w:sz="4" w:space="0" w:color="000000"/>
              <w:left w:val="single" w:sz="4" w:space="0" w:color="000000"/>
              <w:bottom w:val="single" w:sz="4" w:space="0" w:color="000000"/>
            </w:tcBorders>
            <w:shd w:val="clear" w:color="auto" w:fill="auto"/>
            <w:vAlign w:val="center"/>
          </w:tcPr>
          <w:p w14:paraId="18332862"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3</w:t>
            </w:r>
          </w:p>
        </w:tc>
        <w:tc>
          <w:tcPr>
            <w:tcW w:w="689" w:type="dxa"/>
            <w:tcBorders>
              <w:top w:val="single" w:sz="4" w:space="0" w:color="000000"/>
              <w:left w:val="single" w:sz="4" w:space="0" w:color="000000"/>
              <w:bottom w:val="single" w:sz="4" w:space="0" w:color="000000"/>
              <w:right w:val="single" w:sz="4" w:space="0" w:color="auto"/>
            </w:tcBorders>
            <w:shd w:val="clear" w:color="auto" w:fill="auto"/>
            <w:vAlign w:val="center"/>
          </w:tcPr>
          <w:p w14:paraId="7DA0EE12"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3</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21DA2AC4"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3</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49A76F5A"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1</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3767BAD8"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2</w:t>
            </w:r>
          </w:p>
        </w:tc>
        <w:tc>
          <w:tcPr>
            <w:tcW w:w="2058" w:type="dxa"/>
            <w:tcBorders>
              <w:top w:val="single" w:sz="4" w:space="0" w:color="000000"/>
              <w:left w:val="single" w:sz="4" w:space="0" w:color="auto"/>
              <w:bottom w:val="single" w:sz="4" w:space="0" w:color="000000"/>
              <w:right w:val="single" w:sz="4" w:space="0" w:color="000000"/>
            </w:tcBorders>
            <w:shd w:val="clear" w:color="auto" w:fill="auto"/>
            <w:vAlign w:val="center"/>
          </w:tcPr>
          <w:p w14:paraId="2177C092"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0</w:t>
            </w:r>
          </w:p>
        </w:tc>
      </w:tr>
      <w:tr w:rsidR="00940686" w:rsidRPr="00F571EC" w14:paraId="39943299" w14:textId="77777777" w:rsidTr="006A5B98">
        <w:tc>
          <w:tcPr>
            <w:tcW w:w="3021" w:type="dxa"/>
            <w:tcBorders>
              <w:top w:val="single" w:sz="4" w:space="0" w:color="000000"/>
              <w:left w:val="single" w:sz="4" w:space="0" w:color="000000"/>
              <w:bottom w:val="single" w:sz="4" w:space="0" w:color="000000"/>
            </w:tcBorders>
            <w:shd w:val="clear" w:color="auto" w:fill="auto"/>
          </w:tcPr>
          <w:p w14:paraId="096DF21E" w14:textId="77777777" w:rsidR="00940686" w:rsidRPr="00F571EC" w:rsidRDefault="00940686" w:rsidP="006A5B98">
            <w:pPr>
              <w:jc w:val="both"/>
              <w:rPr>
                <w:rFonts w:ascii="PT Astra Serif" w:hAnsi="PT Astra Serif"/>
                <w:sz w:val="20"/>
                <w:szCs w:val="20"/>
              </w:rPr>
            </w:pPr>
            <w:r w:rsidRPr="00F571EC">
              <w:rPr>
                <w:rFonts w:ascii="PT Astra Serif" w:hAnsi="PT Astra Serif" w:cs="Times New Roman"/>
                <w:sz w:val="20"/>
                <w:szCs w:val="20"/>
              </w:rPr>
              <w:t>отравлений алкоголем</w:t>
            </w:r>
          </w:p>
        </w:tc>
        <w:tc>
          <w:tcPr>
            <w:tcW w:w="685" w:type="dxa"/>
            <w:tcBorders>
              <w:top w:val="single" w:sz="4" w:space="0" w:color="000000"/>
              <w:left w:val="single" w:sz="4" w:space="0" w:color="000000"/>
              <w:bottom w:val="single" w:sz="4" w:space="0" w:color="000000"/>
            </w:tcBorders>
            <w:shd w:val="clear" w:color="auto" w:fill="auto"/>
            <w:vAlign w:val="center"/>
          </w:tcPr>
          <w:p w14:paraId="59EE2CC8"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4</w:t>
            </w:r>
          </w:p>
        </w:tc>
        <w:tc>
          <w:tcPr>
            <w:tcW w:w="685" w:type="dxa"/>
            <w:tcBorders>
              <w:top w:val="single" w:sz="4" w:space="0" w:color="000000"/>
              <w:left w:val="single" w:sz="4" w:space="0" w:color="000000"/>
              <w:bottom w:val="single" w:sz="4" w:space="0" w:color="000000"/>
            </w:tcBorders>
            <w:shd w:val="clear" w:color="auto" w:fill="auto"/>
            <w:vAlign w:val="center"/>
          </w:tcPr>
          <w:p w14:paraId="2138E43A"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3</w:t>
            </w:r>
          </w:p>
        </w:tc>
        <w:tc>
          <w:tcPr>
            <w:tcW w:w="1133" w:type="dxa"/>
            <w:tcBorders>
              <w:top w:val="single" w:sz="4" w:space="0" w:color="000000"/>
              <w:left w:val="single" w:sz="4" w:space="0" w:color="000000"/>
              <w:bottom w:val="single" w:sz="4" w:space="0" w:color="000000"/>
            </w:tcBorders>
            <w:shd w:val="clear" w:color="auto" w:fill="auto"/>
            <w:vAlign w:val="center"/>
          </w:tcPr>
          <w:p w14:paraId="1E984A4E"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6</w:t>
            </w:r>
          </w:p>
        </w:tc>
        <w:tc>
          <w:tcPr>
            <w:tcW w:w="689" w:type="dxa"/>
            <w:tcBorders>
              <w:top w:val="single" w:sz="4" w:space="0" w:color="000000"/>
              <w:left w:val="single" w:sz="4" w:space="0" w:color="000000"/>
              <w:bottom w:val="single" w:sz="4" w:space="0" w:color="000000"/>
              <w:right w:val="single" w:sz="4" w:space="0" w:color="auto"/>
            </w:tcBorders>
            <w:shd w:val="clear" w:color="auto" w:fill="auto"/>
            <w:vAlign w:val="center"/>
          </w:tcPr>
          <w:p w14:paraId="536765E1"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10</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40BC56E2"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4</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145DF665"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4</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73C22F72"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4</w:t>
            </w:r>
          </w:p>
        </w:tc>
        <w:tc>
          <w:tcPr>
            <w:tcW w:w="2058" w:type="dxa"/>
            <w:tcBorders>
              <w:top w:val="single" w:sz="4" w:space="0" w:color="000000"/>
              <w:left w:val="single" w:sz="4" w:space="0" w:color="auto"/>
              <w:bottom w:val="single" w:sz="4" w:space="0" w:color="000000"/>
              <w:right w:val="single" w:sz="4" w:space="0" w:color="000000"/>
            </w:tcBorders>
            <w:shd w:val="clear" w:color="auto" w:fill="auto"/>
            <w:vAlign w:val="center"/>
          </w:tcPr>
          <w:p w14:paraId="7BA30F70"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2</w:t>
            </w:r>
          </w:p>
        </w:tc>
      </w:tr>
      <w:tr w:rsidR="00940686" w:rsidRPr="00F571EC" w14:paraId="61A5F710" w14:textId="77777777" w:rsidTr="006A5B98">
        <w:tc>
          <w:tcPr>
            <w:tcW w:w="3021" w:type="dxa"/>
            <w:tcBorders>
              <w:top w:val="single" w:sz="4" w:space="0" w:color="000000"/>
              <w:left w:val="single" w:sz="4" w:space="0" w:color="000000"/>
              <w:bottom w:val="single" w:sz="4" w:space="0" w:color="000000"/>
            </w:tcBorders>
            <w:shd w:val="clear" w:color="auto" w:fill="auto"/>
          </w:tcPr>
          <w:p w14:paraId="0565FB9D" w14:textId="77777777" w:rsidR="00940686" w:rsidRPr="00F571EC" w:rsidRDefault="00940686" w:rsidP="006A5B98">
            <w:pPr>
              <w:jc w:val="both"/>
              <w:rPr>
                <w:rFonts w:ascii="PT Astra Serif" w:hAnsi="PT Astra Serif"/>
                <w:sz w:val="20"/>
                <w:szCs w:val="20"/>
              </w:rPr>
            </w:pPr>
            <w:r w:rsidRPr="00F571EC">
              <w:rPr>
                <w:rFonts w:ascii="PT Astra Serif" w:hAnsi="PT Astra Serif" w:cs="Times New Roman"/>
                <w:sz w:val="20"/>
                <w:szCs w:val="20"/>
              </w:rPr>
              <w:t>прочих случайных отравлений</w:t>
            </w:r>
          </w:p>
        </w:tc>
        <w:tc>
          <w:tcPr>
            <w:tcW w:w="685" w:type="dxa"/>
            <w:tcBorders>
              <w:top w:val="single" w:sz="4" w:space="0" w:color="000000"/>
              <w:left w:val="single" w:sz="4" w:space="0" w:color="000000"/>
              <w:bottom w:val="single" w:sz="4" w:space="0" w:color="000000"/>
            </w:tcBorders>
            <w:shd w:val="clear" w:color="auto" w:fill="auto"/>
            <w:vAlign w:val="center"/>
          </w:tcPr>
          <w:p w14:paraId="34727C52"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6</w:t>
            </w:r>
          </w:p>
        </w:tc>
        <w:tc>
          <w:tcPr>
            <w:tcW w:w="685" w:type="dxa"/>
            <w:tcBorders>
              <w:top w:val="single" w:sz="4" w:space="0" w:color="000000"/>
              <w:left w:val="single" w:sz="4" w:space="0" w:color="000000"/>
              <w:bottom w:val="single" w:sz="4" w:space="0" w:color="000000"/>
            </w:tcBorders>
            <w:shd w:val="clear" w:color="auto" w:fill="auto"/>
            <w:vAlign w:val="center"/>
          </w:tcPr>
          <w:p w14:paraId="271817CE"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7</w:t>
            </w:r>
          </w:p>
        </w:tc>
        <w:tc>
          <w:tcPr>
            <w:tcW w:w="1133" w:type="dxa"/>
            <w:tcBorders>
              <w:top w:val="single" w:sz="4" w:space="0" w:color="000000"/>
              <w:left w:val="single" w:sz="4" w:space="0" w:color="000000"/>
              <w:bottom w:val="single" w:sz="4" w:space="0" w:color="000000"/>
            </w:tcBorders>
            <w:shd w:val="clear" w:color="auto" w:fill="auto"/>
            <w:vAlign w:val="center"/>
          </w:tcPr>
          <w:p w14:paraId="6255EE49"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6</w:t>
            </w:r>
          </w:p>
        </w:tc>
        <w:tc>
          <w:tcPr>
            <w:tcW w:w="689" w:type="dxa"/>
            <w:tcBorders>
              <w:top w:val="single" w:sz="4" w:space="0" w:color="000000"/>
              <w:left w:val="single" w:sz="4" w:space="0" w:color="000000"/>
              <w:bottom w:val="single" w:sz="4" w:space="0" w:color="000000"/>
              <w:right w:val="single" w:sz="4" w:space="0" w:color="auto"/>
            </w:tcBorders>
            <w:shd w:val="clear" w:color="auto" w:fill="auto"/>
            <w:vAlign w:val="center"/>
          </w:tcPr>
          <w:p w14:paraId="15A3460E"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6</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33C35144"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0</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671170CC"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4</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23212CCF"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2</w:t>
            </w:r>
          </w:p>
        </w:tc>
        <w:tc>
          <w:tcPr>
            <w:tcW w:w="2058" w:type="dxa"/>
            <w:tcBorders>
              <w:top w:val="single" w:sz="4" w:space="0" w:color="000000"/>
              <w:left w:val="single" w:sz="4" w:space="0" w:color="auto"/>
              <w:bottom w:val="single" w:sz="4" w:space="0" w:color="000000"/>
              <w:right w:val="single" w:sz="4" w:space="0" w:color="000000"/>
            </w:tcBorders>
            <w:shd w:val="clear" w:color="auto" w:fill="auto"/>
            <w:vAlign w:val="center"/>
          </w:tcPr>
          <w:p w14:paraId="4AC0CDDA"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2</w:t>
            </w:r>
          </w:p>
        </w:tc>
      </w:tr>
      <w:tr w:rsidR="00940686" w:rsidRPr="00F571EC" w14:paraId="0A39BB05" w14:textId="77777777" w:rsidTr="006A5B98">
        <w:tc>
          <w:tcPr>
            <w:tcW w:w="3021" w:type="dxa"/>
            <w:tcBorders>
              <w:top w:val="single" w:sz="4" w:space="0" w:color="000000"/>
              <w:left w:val="single" w:sz="4" w:space="0" w:color="000000"/>
              <w:bottom w:val="single" w:sz="4" w:space="0" w:color="000000"/>
            </w:tcBorders>
            <w:shd w:val="clear" w:color="auto" w:fill="auto"/>
          </w:tcPr>
          <w:p w14:paraId="37041CF8" w14:textId="77777777" w:rsidR="00940686" w:rsidRPr="00F571EC" w:rsidRDefault="00940686" w:rsidP="006A5B98">
            <w:pPr>
              <w:jc w:val="both"/>
              <w:rPr>
                <w:rFonts w:ascii="PT Astra Serif" w:hAnsi="PT Astra Serif"/>
                <w:sz w:val="20"/>
                <w:szCs w:val="20"/>
              </w:rPr>
            </w:pPr>
            <w:r w:rsidRPr="00F571EC">
              <w:rPr>
                <w:rFonts w:ascii="PT Astra Serif" w:hAnsi="PT Astra Serif" w:cs="Times New Roman"/>
                <w:sz w:val="20"/>
                <w:szCs w:val="20"/>
              </w:rPr>
              <w:t>Самоубийств</w:t>
            </w:r>
          </w:p>
        </w:tc>
        <w:tc>
          <w:tcPr>
            <w:tcW w:w="685" w:type="dxa"/>
            <w:tcBorders>
              <w:top w:val="single" w:sz="4" w:space="0" w:color="000000"/>
              <w:left w:val="single" w:sz="4" w:space="0" w:color="000000"/>
              <w:bottom w:val="single" w:sz="4" w:space="0" w:color="000000"/>
            </w:tcBorders>
            <w:shd w:val="clear" w:color="auto" w:fill="auto"/>
            <w:vAlign w:val="center"/>
          </w:tcPr>
          <w:p w14:paraId="33D82F1C"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9</w:t>
            </w:r>
          </w:p>
        </w:tc>
        <w:tc>
          <w:tcPr>
            <w:tcW w:w="685" w:type="dxa"/>
            <w:tcBorders>
              <w:top w:val="single" w:sz="4" w:space="0" w:color="000000"/>
              <w:left w:val="single" w:sz="4" w:space="0" w:color="000000"/>
              <w:bottom w:val="single" w:sz="4" w:space="0" w:color="000000"/>
            </w:tcBorders>
            <w:shd w:val="clear" w:color="auto" w:fill="auto"/>
            <w:vAlign w:val="center"/>
          </w:tcPr>
          <w:p w14:paraId="079416EC"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7</w:t>
            </w:r>
          </w:p>
        </w:tc>
        <w:tc>
          <w:tcPr>
            <w:tcW w:w="1133" w:type="dxa"/>
            <w:tcBorders>
              <w:top w:val="single" w:sz="4" w:space="0" w:color="000000"/>
              <w:left w:val="single" w:sz="4" w:space="0" w:color="000000"/>
              <w:bottom w:val="single" w:sz="4" w:space="0" w:color="000000"/>
            </w:tcBorders>
            <w:shd w:val="clear" w:color="auto" w:fill="auto"/>
            <w:vAlign w:val="center"/>
          </w:tcPr>
          <w:p w14:paraId="574015BA"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8</w:t>
            </w:r>
          </w:p>
        </w:tc>
        <w:tc>
          <w:tcPr>
            <w:tcW w:w="689" w:type="dxa"/>
            <w:tcBorders>
              <w:top w:val="single" w:sz="4" w:space="0" w:color="000000"/>
              <w:left w:val="single" w:sz="4" w:space="0" w:color="000000"/>
              <w:bottom w:val="single" w:sz="4" w:space="0" w:color="000000"/>
              <w:right w:val="single" w:sz="4" w:space="0" w:color="auto"/>
            </w:tcBorders>
            <w:shd w:val="clear" w:color="auto" w:fill="auto"/>
            <w:vAlign w:val="center"/>
          </w:tcPr>
          <w:p w14:paraId="508E7109"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11</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039358C4"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6</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46C0F94C"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8</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7428A4E2"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2</w:t>
            </w:r>
          </w:p>
        </w:tc>
        <w:tc>
          <w:tcPr>
            <w:tcW w:w="2058" w:type="dxa"/>
            <w:tcBorders>
              <w:top w:val="single" w:sz="4" w:space="0" w:color="000000"/>
              <w:left w:val="single" w:sz="4" w:space="0" w:color="auto"/>
              <w:bottom w:val="single" w:sz="4" w:space="0" w:color="000000"/>
              <w:right w:val="single" w:sz="4" w:space="0" w:color="000000"/>
            </w:tcBorders>
            <w:shd w:val="clear" w:color="auto" w:fill="auto"/>
            <w:vAlign w:val="center"/>
          </w:tcPr>
          <w:p w14:paraId="564A6EDB" w14:textId="77777777" w:rsidR="00940686" w:rsidRPr="00F571EC" w:rsidRDefault="00940686" w:rsidP="006A5B98">
            <w:pPr>
              <w:jc w:val="center"/>
              <w:rPr>
                <w:rFonts w:ascii="PT Astra Serif" w:hAnsi="PT Astra Serif"/>
                <w:sz w:val="20"/>
                <w:szCs w:val="20"/>
              </w:rPr>
            </w:pPr>
          </w:p>
          <w:p w14:paraId="008BB209"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3</w:t>
            </w:r>
          </w:p>
        </w:tc>
      </w:tr>
      <w:tr w:rsidR="00940686" w:rsidRPr="00F571EC" w14:paraId="1A2F9F68" w14:textId="77777777" w:rsidTr="006A5B98">
        <w:tc>
          <w:tcPr>
            <w:tcW w:w="3021" w:type="dxa"/>
            <w:tcBorders>
              <w:top w:val="single" w:sz="4" w:space="0" w:color="000000"/>
              <w:left w:val="single" w:sz="4" w:space="0" w:color="000000"/>
              <w:bottom w:val="single" w:sz="4" w:space="0" w:color="000000"/>
            </w:tcBorders>
            <w:shd w:val="clear" w:color="auto" w:fill="auto"/>
          </w:tcPr>
          <w:p w14:paraId="63C867B0" w14:textId="77777777" w:rsidR="00940686" w:rsidRPr="00F571EC" w:rsidRDefault="00940686" w:rsidP="006A5B98">
            <w:pPr>
              <w:jc w:val="both"/>
              <w:rPr>
                <w:rFonts w:ascii="PT Astra Serif" w:hAnsi="PT Astra Serif"/>
                <w:sz w:val="20"/>
                <w:szCs w:val="20"/>
              </w:rPr>
            </w:pPr>
            <w:r w:rsidRPr="00F571EC">
              <w:rPr>
                <w:rFonts w:ascii="PT Astra Serif" w:hAnsi="PT Astra Serif" w:cs="Times New Roman"/>
                <w:sz w:val="20"/>
                <w:szCs w:val="20"/>
              </w:rPr>
              <w:t>убийств</w:t>
            </w:r>
          </w:p>
        </w:tc>
        <w:tc>
          <w:tcPr>
            <w:tcW w:w="685" w:type="dxa"/>
            <w:tcBorders>
              <w:top w:val="single" w:sz="4" w:space="0" w:color="000000"/>
              <w:left w:val="single" w:sz="4" w:space="0" w:color="000000"/>
              <w:bottom w:val="single" w:sz="4" w:space="0" w:color="000000"/>
            </w:tcBorders>
            <w:shd w:val="clear" w:color="auto" w:fill="auto"/>
            <w:vAlign w:val="center"/>
          </w:tcPr>
          <w:p w14:paraId="1A3EAB1C"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1</w:t>
            </w:r>
          </w:p>
        </w:tc>
        <w:tc>
          <w:tcPr>
            <w:tcW w:w="685" w:type="dxa"/>
            <w:tcBorders>
              <w:top w:val="single" w:sz="4" w:space="0" w:color="000000"/>
              <w:left w:val="single" w:sz="4" w:space="0" w:color="000000"/>
              <w:bottom w:val="single" w:sz="4" w:space="0" w:color="000000"/>
            </w:tcBorders>
            <w:shd w:val="clear" w:color="auto" w:fill="auto"/>
            <w:vAlign w:val="center"/>
          </w:tcPr>
          <w:p w14:paraId="71371CFF"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1</w:t>
            </w:r>
          </w:p>
        </w:tc>
        <w:tc>
          <w:tcPr>
            <w:tcW w:w="1133" w:type="dxa"/>
            <w:tcBorders>
              <w:top w:val="single" w:sz="4" w:space="0" w:color="000000"/>
              <w:left w:val="single" w:sz="4" w:space="0" w:color="000000"/>
              <w:bottom w:val="single" w:sz="4" w:space="0" w:color="000000"/>
            </w:tcBorders>
            <w:shd w:val="clear" w:color="auto" w:fill="auto"/>
            <w:vAlign w:val="center"/>
          </w:tcPr>
          <w:p w14:paraId="6A605BF2"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0</w:t>
            </w:r>
          </w:p>
        </w:tc>
        <w:tc>
          <w:tcPr>
            <w:tcW w:w="689" w:type="dxa"/>
            <w:tcBorders>
              <w:top w:val="single" w:sz="4" w:space="0" w:color="000000"/>
              <w:left w:val="single" w:sz="4" w:space="0" w:color="000000"/>
              <w:bottom w:val="single" w:sz="4" w:space="0" w:color="000000"/>
              <w:right w:val="single" w:sz="4" w:space="0" w:color="auto"/>
            </w:tcBorders>
            <w:shd w:val="clear" w:color="auto" w:fill="auto"/>
            <w:vAlign w:val="center"/>
          </w:tcPr>
          <w:p w14:paraId="0DB42FC1"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0</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5498B49C"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0</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0155B90A"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0</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50A86B7B"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0</w:t>
            </w:r>
          </w:p>
        </w:tc>
        <w:tc>
          <w:tcPr>
            <w:tcW w:w="2058" w:type="dxa"/>
            <w:tcBorders>
              <w:top w:val="single" w:sz="4" w:space="0" w:color="000000"/>
              <w:left w:val="single" w:sz="4" w:space="0" w:color="auto"/>
              <w:bottom w:val="single" w:sz="4" w:space="0" w:color="000000"/>
              <w:right w:val="single" w:sz="4" w:space="0" w:color="000000"/>
            </w:tcBorders>
            <w:shd w:val="clear" w:color="auto" w:fill="auto"/>
            <w:vAlign w:val="center"/>
          </w:tcPr>
          <w:p w14:paraId="68302606"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0</w:t>
            </w:r>
          </w:p>
        </w:tc>
      </w:tr>
      <w:tr w:rsidR="00940686" w:rsidRPr="00F571EC" w14:paraId="2DC05A85" w14:textId="77777777" w:rsidTr="006A5B98">
        <w:tc>
          <w:tcPr>
            <w:tcW w:w="3021" w:type="dxa"/>
            <w:tcBorders>
              <w:top w:val="single" w:sz="4" w:space="0" w:color="000000"/>
              <w:left w:val="single" w:sz="4" w:space="0" w:color="000000"/>
              <w:bottom w:val="single" w:sz="4" w:space="0" w:color="000000"/>
            </w:tcBorders>
            <w:shd w:val="clear" w:color="auto" w:fill="auto"/>
          </w:tcPr>
          <w:p w14:paraId="3003097C" w14:textId="77777777" w:rsidR="00940686" w:rsidRPr="00F571EC" w:rsidRDefault="00940686" w:rsidP="006A5B98">
            <w:pPr>
              <w:jc w:val="both"/>
              <w:rPr>
                <w:rFonts w:ascii="PT Astra Serif" w:hAnsi="PT Astra Serif"/>
                <w:sz w:val="20"/>
                <w:szCs w:val="20"/>
              </w:rPr>
            </w:pPr>
            <w:r w:rsidRPr="00F571EC">
              <w:rPr>
                <w:rFonts w:ascii="PT Astra Serif" w:hAnsi="PT Astra Serif" w:cs="Times New Roman"/>
                <w:sz w:val="20"/>
                <w:szCs w:val="20"/>
              </w:rPr>
              <w:t>случайных утоплений</w:t>
            </w:r>
          </w:p>
        </w:tc>
        <w:tc>
          <w:tcPr>
            <w:tcW w:w="685" w:type="dxa"/>
            <w:tcBorders>
              <w:top w:val="single" w:sz="4" w:space="0" w:color="000000"/>
              <w:left w:val="single" w:sz="4" w:space="0" w:color="000000"/>
              <w:bottom w:val="single" w:sz="4" w:space="0" w:color="000000"/>
            </w:tcBorders>
            <w:shd w:val="clear" w:color="auto" w:fill="auto"/>
            <w:vAlign w:val="center"/>
          </w:tcPr>
          <w:p w14:paraId="7F8FB66E"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1</w:t>
            </w:r>
          </w:p>
        </w:tc>
        <w:tc>
          <w:tcPr>
            <w:tcW w:w="685" w:type="dxa"/>
            <w:tcBorders>
              <w:top w:val="single" w:sz="4" w:space="0" w:color="000000"/>
              <w:left w:val="single" w:sz="4" w:space="0" w:color="000000"/>
              <w:bottom w:val="single" w:sz="4" w:space="0" w:color="000000"/>
            </w:tcBorders>
            <w:shd w:val="clear" w:color="auto" w:fill="auto"/>
            <w:vAlign w:val="center"/>
          </w:tcPr>
          <w:p w14:paraId="475698BD"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0</w:t>
            </w:r>
          </w:p>
        </w:tc>
        <w:tc>
          <w:tcPr>
            <w:tcW w:w="1133" w:type="dxa"/>
            <w:tcBorders>
              <w:top w:val="single" w:sz="4" w:space="0" w:color="000000"/>
              <w:left w:val="single" w:sz="4" w:space="0" w:color="000000"/>
              <w:bottom w:val="single" w:sz="4" w:space="0" w:color="000000"/>
            </w:tcBorders>
            <w:shd w:val="clear" w:color="auto" w:fill="auto"/>
            <w:vAlign w:val="center"/>
          </w:tcPr>
          <w:p w14:paraId="602E7163"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1</w:t>
            </w:r>
          </w:p>
        </w:tc>
        <w:tc>
          <w:tcPr>
            <w:tcW w:w="689" w:type="dxa"/>
            <w:tcBorders>
              <w:top w:val="single" w:sz="4" w:space="0" w:color="000000"/>
              <w:left w:val="single" w:sz="4" w:space="0" w:color="000000"/>
              <w:bottom w:val="single" w:sz="4" w:space="0" w:color="000000"/>
              <w:right w:val="single" w:sz="4" w:space="0" w:color="auto"/>
            </w:tcBorders>
            <w:shd w:val="clear" w:color="auto" w:fill="auto"/>
            <w:vAlign w:val="center"/>
          </w:tcPr>
          <w:p w14:paraId="70C0BDED"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0</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2D431A92"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2</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025F150E"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1</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14B76E8A"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1</w:t>
            </w:r>
          </w:p>
        </w:tc>
        <w:tc>
          <w:tcPr>
            <w:tcW w:w="2058" w:type="dxa"/>
            <w:tcBorders>
              <w:top w:val="single" w:sz="4" w:space="0" w:color="000000"/>
              <w:left w:val="single" w:sz="4" w:space="0" w:color="auto"/>
              <w:bottom w:val="single" w:sz="4" w:space="0" w:color="000000"/>
              <w:right w:val="single" w:sz="4" w:space="0" w:color="000000"/>
            </w:tcBorders>
            <w:shd w:val="clear" w:color="auto" w:fill="auto"/>
            <w:vAlign w:val="center"/>
          </w:tcPr>
          <w:p w14:paraId="5C185D4E"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0</w:t>
            </w:r>
          </w:p>
        </w:tc>
      </w:tr>
    </w:tbl>
    <w:p w14:paraId="475D6A58" w14:textId="77777777" w:rsidR="00940686" w:rsidRPr="00891296" w:rsidRDefault="00940686" w:rsidP="00940686">
      <w:pPr>
        <w:tabs>
          <w:tab w:val="left" w:pos="960"/>
        </w:tabs>
        <w:ind w:firstLine="709"/>
        <w:jc w:val="both"/>
        <w:rPr>
          <w:rFonts w:ascii="PT Astra Serif" w:hAnsi="PT Astra Serif" w:cs="Times New Roman"/>
        </w:rPr>
      </w:pPr>
    </w:p>
    <w:p w14:paraId="65C59D7D" w14:textId="77777777" w:rsidR="00940686" w:rsidRPr="00891296" w:rsidRDefault="00940686" w:rsidP="00940686">
      <w:pPr>
        <w:tabs>
          <w:tab w:val="left" w:pos="960"/>
        </w:tabs>
        <w:spacing w:line="276" w:lineRule="auto"/>
        <w:ind w:firstLine="709"/>
        <w:jc w:val="both"/>
        <w:rPr>
          <w:rFonts w:ascii="PT Astra Serif" w:hAnsi="PT Astra Serif"/>
        </w:rPr>
      </w:pPr>
      <w:r w:rsidRPr="00891296">
        <w:rPr>
          <w:rFonts w:ascii="PT Astra Serif" w:hAnsi="PT Astra Serif" w:cs="Times New Roman"/>
          <w:b/>
        </w:rPr>
        <w:t>Выводы:</w:t>
      </w:r>
    </w:p>
    <w:p w14:paraId="6937B759" w14:textId="77777777" w:rsidR="00940686" w:rsidRPr="00891296" w:rsidRDefault="00940686" w:rsidP="00940686">
      <w:pPr>
        <w:tabs>
          <w:tab w:val="left" w:pos="-1843"/>
        </w:tabs>
        <w:spacing w:before="120" w:after="120" w:line="276" w:lineRule="auto"/>
        <w:contextualSpacing/>
        <w:jc w:val="both"/>
        <w:rPr>
          <w:rFonts w:ascii="PT Astra Serif" w:hAnsi="PT Astra Serif"/>
        </w:rPr>
      </w:pPr>
      <w:r w:rsidRPr="00891296">
        <w:rPr>
          <w:rFonts w:ascii="PT Astra Serif" w:eastAsia="Times New Roman" w:hAnsi="PT Astra Serif" w:cs="Times New Roman"/>
        </w:rPr>
        <w:t xml:space="preserve">     </w:t>
      </w:r>
      <w:r w:rsidRPr="00891296">
        <w:rPr>
          <w:rFonts w:ascii="PT Astra Serif" w:hAnsi="PT Astra Serif" w:cs="Times New Roman"/>
        </w:rPr>
        <w:t xml:space="preserve">за 5 лет наблюдается </w:t>
      </w:r>
      <w:r w:rsidRPr="00891296">
        <w:rPr>
          <w:rFonts w:ascii="PT Astra Serif" w:hAnsi="PT Astra Serif" w:cs="Times New Roman"/>
          <w:b/>
        </w:rPr>
        <w:t>снижение</w:t>
      </w:r>
      <w:r w:rsidRPr="00891296">
        <w:rPr>
          <w:rFonts w:ascii="PT Astra Serif" w:hAnsi="PT Astra Serif" w:cs="Times New Roman"/>
        </w:rPr>
        <w:t xml:space="preserve"> численности населения, в том числе трудоспособного возраста, рождаемости, младенческой смертности, перинатальной смертности, общей смертности, смертности от болезней системы кровообращения, органов дыхания, инфекционных и паразитарных заболеваний, туберкулеза всех форм, внешних причин смерти, в том числе от ДТП.</w:t>
      </w:r>
    </w:p>
    <w:p w14:paraId="1981C39A" w14:textId="77777777" w:rsidR="00940686" w:rsidRPr="00891296" w:rsidRDefault="00940686" w:rsidP="00940686">
      <w:pPr>
        <w:tabs>
          <w:tab w:val="left" w:pos="-1843"/>
        </w:tabs>
        <w:spacing w:before="120" w:after="120" w:line="276" w:lineRule="auto"/>
        <w:contextualSpacing/>
        <w:jc w:val="both"/>
        <w:rPr>
          <w:rFonts w:ascii="PT Astra Serif" w:hAnsi="PT Astra Serif"/>
        </w:rPr>
      </w:pPr>
      <w:r w:rsidRPr="00891296">
        <w:rPr>
          <w:rFonts w:ascii="PT Astra Serif" w:eastAsia="Times New Roman" w:hAnsi="PT Astra Serif" w:cs="Times New Roman"/>
        </w:rPr>
        <w:t xml:space="preserve">    </w:t>
      </w:r>
      <w:r w:rsidRPr="00891296">
        <w:rPr>
          <w:rFonts w:ascii="PT Astra Serif" w:hAnsi="PT Astra Serif" w:cs="Times New Roman"/>
          <w:b/>
        </w:rPr>
        <w:t xml:space="preserve">Рост </w:t>
      </w:r>
      <w:r w:rsidRPr="00891296">
        <w:rPr>
          <w:rFonts w:ascii="PT Astra Serif" w:hAnsi="PT Astra Serif" w:cs="Times New Roman"/>
        </w:rPr>
        <w:t xml:space="preserve">естественной убыли </w:t>
      </w:r>
      <w:proofErr w:type="gramStart"/>
      <w:r w:rsidRPr="00891296">
        <w:rPr>
          <w:rFonts w:ascii="PT Astra Serif" w:hAnsi="PT Astra Serif" w:cs="Times New Roman"/>
        </w:rPr>
        <w:t>населения</w:t>
      </w:r>
      <w:proofErr w:type="gramEnd"/>
      <w:r w:rsidRPr="00891296">
        <w:rPr>
          <w:rFonts w:ascii="PT Astra Serif" w:hAnsi="PT Astra Serif" w:cs="Times New Roman"/>
        </w:rPr>
        <w:t xml:space="preserve"> как за счёт снижения рождаемости так и за счёт миграции.  </w:t>
      </w:r>
    </w:p>
    <w:p w14:paraId="22399E80" w14:textId="77777777" w:rsidR="00940686" w:rsidRPr="00891296" w:rsidRDefault="00940686" w:rsidP="00940686">
      <w:pPr>
        <w:tabs>
          <w:tab w:val="left" w:pos="-1843"/>
        </w:tabs>
        <w:spacing w:before="120" w:after="120" w:line="276" w:lineRule="auto"/>
        <w:contextualSpacing/>
        <w:jc w:val="both"/>
        <w:rPr>
          <w:rFonts w:ascii="PT Astra Serif" w:hAnsi="PT Astra Serif"/>
        </w:rPr>
      </w:pPr>
      <w:r w:rsidRPr="00891296">
        <w:rPr>
          <w:rFonts w:ascii="PT Astra Serif" w:eastAsia="Times New Roman" w:hAnsi="PT Astra Serif" w:cs="Times New Roman"/>
          <w:b/>
        </w:rPr>
        <w:t xml:space="preserve">                    </w:t>
      </w:r>
    </w:p>
    <w:p w14:paraId="178246C8" w14:textId="77777777" w:rsidR="00940686" w:rsidRPr="00891296" w:rsidRDefault="00940686" w:rsidP="00940686">
      <w:pPr>
        <w:tabs>
          <w:tab w:val="left" w:pos="-1843"/>
        </w:tabs>
        <w:spacing w:before="120" w:after="120" w:line="276" w:lineRule="auto"/>
        <w:contextualSpacing/>
        <w:jc w:val="both"/>
        <w:rPr>
          <w:rFonts w:ascii="PT Astra Serif" w:hAnsi="PT Astra Serif"/>
        </w:rPr>
      </w:pPr>
      <w:r w:rsidRPr="00891296">
        <w:rPr>
          <w:rFonts w:ascii="PT Astra Serif" w:eastAsia="Times New Roman" w:hAnsi="PT Astra Serif" w:cs="Times New Roman"/>
          <w:b/>
        </w:rPr>
        <w:t xml:space="preserve">            </w:t>
      </w:r>
      <w:r w:rsidRPr="00891296">
        <w:rPr>
          <w:rFonts w:ascii="PT Astra Serif" w:hAnsi="PT Astra Serif" w:cs="Times New Roman"/>
          <w:b/>
        </w:rPr>
        <w:t>Рейтинговые демографические показатели за 2025г по данным ЗАГСа.</w:t>
      </w:r>
    </w:p>
    <w:p w14:paraId="2B6203EA" w14:textId="109CABCB" w:rsidR="00940686" w:rsidRPr="00891296" w:rsidRDefault="00940686" w:rsidP="00940686">
      <w:pPr>
        <w:tabs>
          <w:tab w:val="left" w:pos="-1843"/>
        </w:tabs>
        <w:spacing w:before="120" w:after="120" w:line="276" w:lineRule="auto"/>
        <w:contextualSpacing/>
        <w:jc w:val="both"/>
        <w:rPr>
          <w:rFonts w:ascii="PT Astra Serif" w:hAnsi="PT Astra Serif"/>
        </w:rPr>
      </w:pPr>
      <w:r w:rsidRPr="00891296">
        <w:rPr>
          <w:rFonts w:ascii="PT Astra Serif" w:eastAsia="Times New Roman" w:hAnsi="PT Astra Serif" w:cs="Times New Roman"/>
          <w:b/>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625"/>
        <w:gridCol w:w="5201"/>
        <w:gridCol w:w="2235"/>
      </w:tblGrid>
      <w:tr w:rsidR="00940686" w:rsidRPr="00891296" w14:paraId="587C4383" w14:textId="77777777" w:rsidTr="006A5B98">
        <w:trPr>
          <w:trHeight w:val="396"/>
        </w:trPr>
        <w:tc>
          <w:tcPr>
            <w:tcW w:w="3625" w:type="dxa"/>
            <w:tcBorders>
              <w:top w:val="single" w:sz="1" w:space="0" w:color="000000"/>
              <w:left w:val="single" w:sz="1" w:space="0" w:color="000000"/>
              <w:bottom w:val="single" w:sz="1" w:space="0" w:color="000000"/>
            </w:tcBorders>
            <w:shd w:val="clear" w:color="auto" w:fill="auto"/>
          </w:tcPr>
          <w:p w14:paraId="6A3CF050" w14:textId="77777777" w:rsidR="00940686" w:rsidRPr="00F571EC" w:rsidRDefault="00940686" w:rsidP="006A5B98">
            <w:pPr>
              <w:tabs>
                <w:tab w:val="left" w:pos="-1843"/>
              </w:tabs>
              <w:spacing w:before="120" w:after="120" w:line="276" w:lineRule="auto"/>
              <w:contextualSpacing/>
              <w:rPr>
                <w:rFonts w:ascii="PT Astra Serif" w:hAnsi="PT Astra Serif"/>
                <w:sz w:val="20"/>
                <w:szCs w:val="20"/>
              </w:rPr>
            </w:pPr>
            <w:r w:rsidRPr="00F571EC">
              <w:rPr>
                <w:rFonts w:ascii="PT Astra Serif" w:eastAsia="Times New Roman" w:hAnsi="PT Astra Serif" w:cs="Times New Roman"/>
                <w:sz w:val="20"/>
                <w:szCs w:val="20"/>
              </w:rPr>
              <w:t xml:space="preserve">                                                                 </w:t>
            </w:r>
          </w:p>
        </w:tc>
        <w:tc>
          <w:tcPr>
            <w:tcW w:w="5201" w:type="dxa"/>
            <w:tcBorders>
              <w:top w:val="single" w:sz="1" w:space="0" w:color="000000"/>
              <w:left w:val="single" w:sz="1" w:space="0" w:color="000000"/>
              <w:bottom w:val="single" w:sz="1" w:space="0" w:color="000000"/>
            </w:tcBorders>
            <w:shd w:val="clear" w:color="auto" w:fill="auto"/>
          </w:tcPr>
          <w:p w14:paraId="3EDC11C4" w14:textId="77777777" w:rsidR="00940686" w:rsidRPr="00F571EC" w:rsidRDefault="00940686" w:rsidP="006A5B98">
            <w:pPr>
              <w:tabs>
                <w:tab w:val="left" w:pos="-1843"/>
              </w:tabs>
              <w:spacing w:before="120" w:after="120" w:line="276" w:lineRule="auto"/>
              <w:contextualSpacing/>
              <w:jc w:val="center"/>
              <w:rPr>
                <w:rFonts w:ascii="PT Astra Serif" w:hAnsi="PT Astra Serif"/>
                <w:sz w:val="20"/>
                <w:szCs w:val="20"/>
              </w:rPr>
            </w:pPr>
            <w:r w:rsidRPr="00F571EC">
              <w:rPr>
                <w:rFonts w:ascii="PT Astra Serif" w:hAnsi="PT Astra Serif" w:cs="Times New Roman"/>
                <w:b/>
                <w:bCs/>
                <w:sz w:val="20"/>
                <w:szCs w:val="20"/>
              </w:rPr>
              <w:t xml:space="preserve">2025г </w:t>
            </w:r>
          </w:p>
          <w:p w14:paraId="1BA26AD7" w14:textId="77777777" w:rsidR="00940686" w:rsidRPr="00F571EC" w:rsidRDefault="00940686" w:rsidP="006A5B98">
            <w:pPr>
              <w:tabs>
                <w:tab w:val="left" w:pos="-1843"/>
              </w:tabs>
              <w:spacing w:before="120" w:after="120" w:line="276" w:lineRule="auto"/>
              <w:contextualSpacing/>
              <w:jc w:val="center"/>
              <w:rPr>
                <w:rFonts w:ascii="PT Astra Serif" w:hAnsi="PT Astra Serif"/>
                <w:sz w:val="20"/>
                <w:szCs w:val="20"/>
              </w:rPr>
            </w:pPr>
            <w:r w:rsidRPr="00F571EC">
              <w:rPr>
                <w:rFonts w:ascii="PT Astra Serif" w:hAnsi="PT Astra Serif" w:cs="Times New Roman"/>
                <w:b/>
                <w:bCs/>
                <w:sz w:val="20"/>
                <w:szCs w:val="20"/>
              </w:rPr>
              <w:t>(на 1000. населения)</w:t>
            </w:r>
          </w:p>
        </w:tc>
        <w:tc>
          <w:tcPr>
            <w:tcW w:w="2235" w:type="dxa"/>
            <w:tcBorders>
              <w:top w:val="single" w:sz="1" w:space="0" w:color="000000"/>
              <w:left w:val="single" w:sz="1" w:space="0" w:color="000000"/>
              <w:bottom w:val="single" w:sz="1" w:space="0" w:color="000000"/>
              <w:right w:val="single" w:sz="1" w:space="0" w:color="000000"/>
            </w:tcBorders>
            <w:shd w:val="clear" w:color="auto" w:fill="auto"/>
          </w:tcPr>
          <w:p w14:paraId="40E97D64" w14:textId="77777777" w:rsidR="00940686" w:rsidRPr="00F571EC" w:rsidRDefault="00940686" w:rsidP="006A5B98">
            <w:pPr>
              <w:tabs>
                <w:tab w:val="left" w:pos="-1843"/>
              </w:tabs>
              <w:spacing w:before="120" w:after="120" w:line="276" w:lineRule="auto"/>
              <w:contextualSpacing/>
              <w:jc w:val="center"/>
              <w:rPr>
                <w:rFonts w:ascii="PT Astra Serif" w:hAnsi="PT Astra Serif"/>
                <w:sz w:val="20"/>
                <w:szCs w:val="20"/>
              </w:rPr>
            </w:pPr>
            <w:r w:rsidRPr="00F571EC">
              <w:rPr>
                <w:rFonts w:ascii="PT Astra Serif" w:eastAsia="Times New Roman" w:hAnsi="PT Astra Serif" w:cs="Times New Roman"/>
                <w:b/>
                <w:bCs/>
                <w:sz w:val="20"/>
                <w:szCs w:val="20"/>
              </w:rPr>
              <w:t xml:space="preserve"> </w:t>
            </w:r>
            <w:r w:rsidRPr="00F571EC">
              <w:rPr>
                <w:rFonts w:ascii="PT Astra Serif" w:hAnsi="PT Astra Serif" w:cs="Times New Roman"/>
                <w:b/>
                <w:bCs/>
                <w:sz w:val="20"/>
                <w:szCs w:val="20"/>
              </w:rPr>
              <w:t>Целевые показатели</w:t>
            </w:r>
          </w:p>
        </w:tc>
      </w:tr>
      <w:tr w:rsidR="00940686" w:rsidRPr="00891296" w14:paraId="5E7EF95A" w14:textId="77777777" w:rsidTr="006A5B98">
        <w:trPr>
          <w:trHeight w:val="426"/>
        </w:trPr>
        <w:tc>
          <w:tcPr>
            <w:tcW w:w="3625" w:type="dxa"/>
            <w:tcBorders>
              <w:left w:val="single" w:sz="1" w:space="0" w:color="000000"/>
              <w:bottom w:val="single" w:sz="1" w:space="0" w:color="000000"/>
            </w:tcBorders>
            <w:shd w:val="clear" w:color="auto" w:fill="auto"/>
          </w:tcPr>
          <w:p w14:paraId="3236DECB" w14:textId="77777777" w:rsidR="00940686" w:rsidRPr="00F571EC" w:rsidRDefault="00940686" w:rsidP="006A5B98">
            <w:pPr>
              <w:tabs>
                <w:tab w:val="left" w:pos="-1843"/>
              </w:tabs>
              <w:spacing w:before="120" w:after="120" w:line="276" w:lineRule="auto"/>
              <w:contextualSpacing/>
              <w:rPr>
                <w:rFonts w:ascii="PT Astra Serif" w:hAnsi="PT Astra Serif"/>
                <w:sz w:val="20"/>
                <w:szCs w:val="20"/>
              </w:rPr>
            </w:pPr>
            <w:r w:rsidRPr="00F571EC">
              <w:rPr>
                <w:rFonts w:ascii="PT Astra Serif" w:hAnsi="PT Astra Serif" w:cs="Times New Roman"/>
                <w:sz w:val="20"/>
                <w:szCs w:val="20"/>
              </w:rPr>
              <w:t xml:space="preserve">Рождаемость                                                               </w:t>
            </w:r>
          </w:p>
        </w:tc>
        <w:tc>
          <w:tcPr>
            <w:tcW w:w="5201" w:type="dxa"/>
            <w:tcBorders>
              <w:left w:val="single" w:sz="1" w:space="0" w:color="000000"/>
              <w:bottom w:val="single" w:sz="1" w:space="0" w:color="000000"/>
            </w:tcBorders>
            <w:shd w:val="clear" w:color="auto" w:fill="auto"/>
          </w:tcPr>
          <w:p w14:paraId="7E0DE24A" w14:textId="77777777" w:rsidR="00940686" w:rsidRPr="00F571EC" w:rsidRDefault="00940686" w:rsidP="006A5B98">
            <w:pPr>
              <w:tabs>
                <w:tab w:val="left" w:pos="-1843"/>
              </w:tabs>
              <w:spacing w:before="120" w:after="120" w:line="276" w:lineRule="auto"/>
              <w:contextualSpacing/>
              <w:jc w:val="center"/>
              <w:rPr>
                <w:rFonts w:ascii="PT Astra Serif" w:hAnsi="PT Astra Serif"/>
                <w:sz w:val="20"/>
                <w:szCs w:val="20"/>
              </w:rPr>
            </w:pPr>
            <w:r w:rsidRPr="00F571EC">
              <w:rPr>
                <w:rFonts w:ascii="PT Astra Serif" w:hAnsi="PT Astra Serif"/>
                <w:sz w:val="20"/>
                <w:szCs w:val="20"/>
              </w:rPr>
              <w:t>2,6</w:t>
            </w:r>
          </w:p>
        </w:tc>
        <w:tc>
          <w:tcPr>
            <w:tcW w:w="2235" w:type="dxa"/>
            <w:tcBorders>
              <w:left w:val="single" w:sz="1" w:space="0" w:color="000000"/>
              <w:bottom w:val="single" w:sz="1" w:space="0" w:color="000000"/>
              <w:right w:val="single" w:sz="1" w:space="0" w:color="000000"/>
            </w:tcBorders>
            <w:shd w:val="clear" w:color="auto" w:fill="auto"/>
          </w:tcPr>
          <w:p w14:paraId="75AF3B33" w14:textId="77777777" w:rsidR="00940686" w:rsidRPr="00F571EC" w:rsidRDefault="00940686" w:rsidP="006A5B98">
            <w:pPr>
              <w:tabs>
                <w:tab w:val="left" w:pos="-1843"/>
              </w:tabs>
              <w:spacing w:before="120" w:after="120" w:line="276" w:lineRule="auto"/>
              <w:contextualSpacing/>
              <w:rPr>
                <w:rFonts w:ascii="PT Astra Serif" w:hAnsi="PT Astra Serif"/>
                <w:sz w:val="20"/>
                <w:szCs w:val="20"/>
              </w:rPr>
            </w:pPr>
            <w:r w:rsidRPr="00F571EC">
              <w:rPr>
                <w:rFonts w:ascii="PT Astra Serif" w:hAnsi="PT Astra Serif" w:cs="Times New Roman"/>
                <w:sz w:val="20"/>
                <w:szCs w:val="20"/>
              </w:rPr>
              <w:t>11,1</w:t>
            </w:r>
          </w:p>
        </w:tc>
      </w:tr>
      <w:tr w:rsidR="00940686" w:rsidRPr="00891296" w14:paraId="2A07D5AF" w14:textId="77777777" w:rsidTr="006A5B98">
        <w:trPr>
          <w:trHeight w:val="260"/>
        </w:trPr>
        <w:tc>
          <w:tcPr>
            <w:tcW w:w="3625" w:type="dxa"/>
            <w:tcBorders>
              <w:left w:val="single" w:sz="1" w:space="0" w:color="000000"/>
              <w:bottom w:val="single" w:sz="1" w:space="0" w:color="000000"/>
            </w:tcBorders>
            <w:shd w:val="clear" w:color="auto" w:fill="auto"/>
          </w:tcPr>
          <w:p w14:paraId="4830EC34" w14:textId="77777777" w:rsidR="00940686" w:rsidRPr="00F571EC" w:rsidRDefault="00940686" w:rsidP="006A5B98">
            <w:pPr>
              <w:tabs>
                <w:tab w:val="left" w:pos="-1843"/>
              </w:tabs>
              <w:spacing w:before="120" w:after="120" w:line="276" w:lineRule="auto"/>
              <w:contextualSpacing/>
              <w:rPr>
                <w:rFonts w:ascii="PT Astra Serif" w:hAnsi="PT Astra Serif"/>
                <w:sz w:val="20"/>
                <w:szCs w:val="20"/>
              </w:rPr>
            </w:pPr>
            <w:r w:rsidRPr="00F571EC">
              <w:rPr>
                <w:rFonts w:ascii="PT Astra Serif" w:hAnsi="PT Astra Serif" w:cs="Times New Roman"/>
                <w:sz w:val="20"/>
                <w:szCs w:val="20"/>
              </w:rPr>
              <w:t xml:space="preserve">Смертность                                                                     </w:t>
            </w:r>
          </w:p>
        </w:tc>
        <w:tc>
          <w:tcPr>
            <w:tcW w:w="5201" w:type="dxa"/>
            <w:tcBorders>
              <w:left w:val="single" w:sz="1" w:space="0" w:color="000000"/>
              <w:bottom w:val="single" w:sz="1" w:space="0" w:color="000000"/>
            </w:tcBorders>
            <w:shd w:val="clear" w:color="auto" w:fill="auto"/>
          </w:tcPr>
          <w:p w14:paraId="17E2600F" w14:textId="77777777" w:rsidR="00940686" w:rsidRPr="00F571EC" w:rsidRDefault="00940686" w:rsidP="006A5B98">
            <w:pPr>
              <w:tabs>
                <w:tab w:val="left" w:pos="-1843"/>
              </w:tabs>
              <w:spacing w:before="120" w:after="120" w:line="276" w:lineRule="auto"/>
              <w:contextualSpacing/>
              <w:jc w:val="center"/>
              <w:rPr>
                <w:rFonts w:ascii="PT Astra Serif" w:hAnsi="PT Astra Serif"/>
                <w:sz w:val="20"/>
                <w:szCs w:val="20"/>
              </w:rPr>
            </w:pPr>
            <w:r w:rsidRPr="00F571EC">
              <w:rPr>
                <w:rFonts w:ascii="PT Astra Serif" w:hAnsi="PT Astra Serif"/>
                <w:sz w:val="20"/>
                <w:szCs w:val="20"/>
              </w:rPr>
              <w:t>10,6</w:t>
            </w:r>
          </w:p>
        </w:tc>
        <w:tc>
          <w:tcPr>
            <w:tcW w:w="2235" w:type="dxa"/>
            <w:tcBorders>
              <w:left w:val="single" w:sz="1" w:space="0" w:color="000000"/>
              <w:bottom w:val="single" w:sz="1" w:space="0" w:color="000000"/>
              <w:right w:val="single" w:sz="1" w:space="0" w:color="000000"/>
            </w:tcBorders>
            <w:shd w:val="clear" w:color="auto" w:fill="auto"/>
          </w:tcPr>
          <w:p w14:paraId="628BD8C5" w14:textId="77777777" w:rsidR="00940686" w:rsidRPr="00F571EC" w:rsidRDefault="00940686" w:rsidP="006A5B98">
            <w:pPr>
              <w:tabs>
                <w:tab w:val="left" w:pos="-1843"/>
              </w:tabs>
              <w:spacing w:before="120" w:after="120" w:line="276" w:lineRule="auto"/>
              <w:contextualSpacing/>
              <w:rPr>
                <w:rFonts w:ascii="PT Astra Serif" w:hAnsi="PT Astra Serif"/>
                <w:sz w:val="20"/>
                <w:szCs w:val="20"/>
              </w:rPr>
            </w:pPr>
            <w:r w:rsidRPr="00F571EC">
              <w:rPr>
                <w:rFonts w:ascii="PT Astra Serif" w:hAnsi="PT Astra Serif" w:cs="Times New Roman"/>
                <w:sz w:val="20"/>
                <w:szCs w:val="20"/>
              </w:rPr>
              <w:t>14,2</w:t>
            </w:r>
          </w:p>
        </w:tc>
      </w:tr>
      <w:tr w:rsidR="00940686" w:rsidRPr="00891296" w14:paraId="60F2A931" w14:textId="77777777" w:rsidTr="006A5B98">
        <w:tc>
          <w:tcPr>
            <w:tcW w:w="3625" w:type="dxa"/>
            <w:tcBorders>
              <w:left w:val="single" w:sz="1" w:space="0" w:color="000000"/>
              <w:bottom w:val="single" w:sz="1" w:space="0" w:color="000000"/>
            </w:tcBorders>
            <w:shd w:val="clear" w:color="auto" w:fill="auto"/>
          </w:tcPr>
          <w:p w14:paraId="099D656E" w14:textId="77777777" w:rsidR="00940686" w:rsidRPr="00F571EC" w:rsidRDefault="00940686" w:rsidP="006A5B98">
            <w:pPr>
              <w:tabs>
                <w:tab w:val="left" w:pos="-1843"/>
              </w:tabs>
              <w:spacing w:before="120" w:after="120" w:line="276" w:lineRule="auto"/>
              <w:contextualSpacing/>
              <w:rPr>
                <w:rFonts w:ascii="PT Astra Serif" w:hAnsi="PT Astra Serif"/>
                <w:sz w:val="20"/>
                <w:szCs w:val="20"/>
              </w:rPr>
            </w:pPr>
            <w:r w:rsidRPr="00F571EC">
              <w:rPr>
                <w:rFonts w:ascii="PT Astra Serif" w:hAnsi="PT Astra Serif" w:cs="Times New Roman"/>
                <w:sz w:val="20"/>
                <w:szCs w:val="20"/>
              </w:rPr>
              <w:t xml:space="preserve">Естественная убыль                                                          </w:t>
            </w:r>
          </w:p>
        </w:tc>
        <w:tc>
          <w:tcPr>
            <w:tcW w:w="5201" w:type="dxa"/>
            <w:tcBorders>
              <w:left w:val="single" w:sz="1" w:space="0" w:color="000000"/>
              <w:bottom w:val="single" w:sz="1" w:space="0" w:color="000000"/>
            </w:tcBorders>
            <w:shd w:val="clear" w:color="auto" w:fill="auto"/>
          </w:tcPr>
          <w:p w14:paraId="7648F20B" w14:textId="77777777" w:rsidR="00940686" w:rsidRPr="00F571EC" w:rsidRDefault="00940686" w:rsidP="006A5B98">
            <w:pPr>
              <w:tabs>
                <w:tab w:val="left" w:pos="-1843"/>
              </w:tabs>
              <w:spacing w:before="120" w:after="120" w:line="276" w:lineRule="auto"/>
              <w:contextualSpacing/>
              <w:jc w:val="center"/>
              <w:rPr>
                <w:rFonts w:ascii="PT Astra Serif" w:hAnsi="PT Astra Serif"/>
                <w:sz w:val="20"/>
                <w:szCs w:val="20"/>
              </w:rPr>
            </w:pPr>
            <w:r w:rsidRPr="00F571EC">
              <w:rPr>
                <w:rFonts w:ascii="PT Astra Serif" w:hAnsi="PT Astra Serif"/>
                <w:sz w:val="20"/>
                <w:szCs w:val="20"/>
              </w:rPr>
              <w:t>-8,0</w:t>
            </w:r>
          </w:p>
        </w:tc>
        <w:tc>
          <w:tcPr>
            <w:tcW w:w="2235" w:type="dxa"/>
            <w:tcBorders>
              <w:left w:val="single" w:sz="1" w:space="0" w:color="000000"/>
              <w:bottom w:val="single" w:sz="1" w:space="0" w:color="000000"/>
              <w:right w:val="single" w:sz="1" w:space="0" w:color="000000"/>
            </w:tcBorders>
            <w:shd w:val="clear" w:color="auto" w:fill="auto"/>
          </w:tcPr>
          <w:p w14:paraId="677A7BF7" w14:textId="77777777" w:rsidR="00940686" w:rsidRPr="00F571EC" w:rsidRDefault="00940686" w:rsidP="006A5B98">
            <w:pPr>
              <w:tabs>
                <w:tab w:val="left" w:pos="-1843"/>
              </w:tabs>
              <w:spacing w:before="120" w:after="120" w:line="276" w:lineRule="auto"/>
              <w:contextualSpacing/>
              <w:rPr>
                <w:rFonts w:ascii="PT Astra Serif" w:hAnsi="PT Astra Serif"/>
                <w:sz w:val="20"/>
                <w:szCs w:val="20"/>
              </w:rPr>
            </w:pPr>
            <w:r w:rsidRPr="00F571EC">
              <w:rPr>
                <w:rFonts w:ascii="PT Astra Serif" w:hAnsi="PT Astra Serif" w:cs="Times New Roman"/>
                <w:sz w:val="20"/>
                <w:szCs w:val="20"/>
              </w:rPr>
              <w:t>6,4</w:t>
            </w:r>
          </w:p>
        </w:tc>
      </w:tr>
      <w:tr w:rsidR="00940686" w:rsidRPr="00891296" w14:paraId="4C292ED9" w14:textId="77777777" w:rsidTr="006A5B98">
        <w:tc>
          <w:tcPr>
            <w:tcW w:w="3625" w:type="dxa"/>
            <w:tcBorders>
              <w:left w:val="single" w:sz="1" w:space="0" w:color="000000"/>
              <w:bottom w:val="single" w:sz="1" w:space="0" w:color="000000"/>
            </w:tcBorders>
            <w:shd w:val="clear" w:color="auto" w:fill="auto"/>
          </w:tcPr>
          <w:p w14:paraId="58519D4F" w14:textId="77777777" w:rsidR="00940686" w:rsidRPr="00F571EC" w:rsidRDefault="00940686" w:rsidP="006A5B98">
            <w:pPr>
              <w:tabs>
                <w:tab w:val="left" w:pos="-1843"/>
              </w:tabs>
              <w:spacing w:before="120" w:after="120" w:line="276" w:lineRule="auto"/>
              <w:contextualSpacing/>
              <w:rPr>
                <w:rFonts w:ascii="PT Astra Serif" w:hAnsi="PT Astra Serif"/>
                <w:sz w:val="20"/>
                <w:szCs w:val="20"/>
              </w:rPr>
            </w:pPr>
            <w:r w:rsidRPr="00F571EC">
              <w:rPr>
                <w:rFonts w:ascii="PT Astra Serif" w:eastAsia="Times New Roman" w:hAnsi="PT Astra Serif" w:cs="Times New Roman"/>
                <w:sz w:val="20"/>
                <w:szCs w:val="20"/>
              </w:rPr>
              <w:t xml:space="preserve"> </w:t>
            </w:r>
            <w:r w:rsidRPr="00F571EC">
              <w:rPr>
                <w:rFonts w:ascii="PT Astra Serif" w:hAnsi="PT Astra Serif" w:cs="Times New Roman"/>
                <w:sz w:val="20"/>
                <w:szCs w:val="20"/>
              </w:rPr>
              <w:t xml:space="preserve">Младенческая смертность                </w:t>
            </w:r>
          </w:p>
        </w:tc>
        <w:tc>
          <w:tcPr>
            <w:tcW w:w="5201" w:type="dxa"/>
            <w:tcBorders>
              <w:left w:val="single" w:sz="1" w:space="0" w:color="000000"/>
              <w:bottom w:val="single" w:sz="1" w:space="0" w:color="000000"/>
            </w:tcBorders>
            <w:shd w:val="clear" w:color="auto" w:fill="auto"/>
          </w:tcPr>
          <w:p w14:paraId="4E0CB7BD" w14:textId="77777777" w:rsidR="00940686" w:rsidRPr="00F571EC" w:rsidRDefault="00940686" w:rsidP="006A5B98">
            <w:pPr>
              <w:tabs>
                <w:tab w:val="left" w:pos="-1276"/>
              </w:tabs>
              <w:spacing w:before="120" w:after="120" w:line="276" w:lineRule="auto"/>
              <w:ind w:left="567"/>
              <w:contextualSpacing/>
              <w:jc w:val="center"/>
              <w:rPr>
                <w:rFonts w:ascii="PT Astra Serif" w:hAnsi="PT Astra Serif"/>
                <w:sz w:val="20"/>
                <w:szCs w:val="20"/>
              </w:rPr>
            </w:pPr>
          </w:p>
        </w:tc>
        <w:tc>
          <w:tcPr>
            <w:tcW w:w="2235" w:type="dxa"/>
            <w:tcBorders>
              <w:left w:val="single" w:sz="1" w:space="0" w:color="000000"/>
              <w:bottom w:val="single" w:sz="1" w:space="0" w:color="000000"/>
              <w:right w:val="single" w:sz="1" w:space="0" w:color="000000"/>
            </w:tcBorders>
            <w:shd w:val="clear" w:color="auto" w:fill="auto"/>
          </w:tcPr>
          <w:p w14:paraId="58F1B7E8" w14:textId="77777777" w:rsidR="00940686" w:rsidRPr="00F571EC" w:rsidRDefault="00940686" w:rsidP="006A5B98">
            <w:pPr>
              <w:tabs>
                <w:tab w:val="left" w:pos="-1276"/>
              </w:tabs>
              <w:snapToGrid w:val="0"/>
              <w:spacing w:before="120" w:after="120" w:line="276" w:lineRule="auto"/>
              <w:ind w:left="567"/>
              <w:contextualSpacing/>
              <w:rPr>
                <w:rFonts w:ascii="PT Astra Serif" w:hAnsi="PT Astra Serif" w:cs="Times New Roman"/>
                <w:sz w:val="20"/>
                <w:szCs w:val="20"/>
              </w:rPr>
            </w:pPr>
          </w:p>
        </w:tc>
      </w:tr>
      <w:tr w:rsidR="00940686" w:rsidRPr="00891296" w14:paraId="3E8A1D82" w14:textId="77777777" w:rsidTr="006A5B98">
        <w:tc>
          <w:tcPr>
            <w:tcW w:w="11061" w:type="dxa"/>
            <w:gridSpan w:val="3"/>
            <w:tcBorders>
              <w:left w:val="single" w:sz="1" w:space="0" w:color="000000"/>
              <w:bottom w:val="single" w:sz="1" w:space="0" w:color="000000"/>
              <w:right w:val="single" w:sz="1" w:space="0" w:color="000000"/>
            </w:tcBorders>
            <w:shd w:val="clear" w:color="auto" w:fill="auto"/>
          </w:tcPr>
          <w:p w14:paraId="62F7266D" w14:textId="77777777" w:rsidR="00940686" w:rsidRPr="00F571EC" w:rsidRDefault="00940686" w:rsidP="006A5B98">
            <w:pPr>
              <w:tabs>
                <w:tab w:val="left" w:pos="-1843"/>
              </w:tabs>
              <w:spacing w:before="120" w:after="120" w:line="276" w:lineRule="auto"/>
              <w:contextualSpacing/>
              <w:jc w:val="center"/>
              <w:rPr>
                <w:rFonts w:ascii="PT Astra Serif" w:hAnsi="PT Astra Serif"/>
                <w:sz w:val="20"/>
                <w:szCs w:val="20"/>
              </w:rPr>
            </w:pPr>
            <w:r w:rsidRPr="00F571EC">
              <w:rPr>
                <w:rFonts w:ascii="PT Astra Serif" w:hAnsi="PT Astra Serif" w:cs="Times New Roman"/>
                <w:b/>
                <w:bCs/>
                <w:sz w:val="20"/>
                <w:szCs w:val="20"/>
              </w:rPr>
              <w:t>Смертность от болезни систем:</w:t>
            </w:r>
          </w:p>
        </w:tc>
      </w:tr>
      <w:tr w:rsidR="00940686" w:rsidRPr="00891296" w14:paraId="2EDC5911" w14:textId="77777777" w:rsidTr="006A5B98">
        <w:tc>
          <w:tcPr>
            <w:tcW w:w="3625" w:type="dxa"/>
            <w:tcBorders>
              <w:left w:val="single" w:sz="1" w:space="0" w:color="000000"/>
              <w:bottom w:val="single" w:sz="1" w:space="0" w:color="000000"/>
            </w:tcBorders>
            <w:shd w:val="clear" w:color="auto" w:fill="auto"/>
          </w:tcPr>
          <w:p w14:paraId="539ACC02" w14:textId="77777777" w:rsidR="00940686" w:rsidRPr="00F571EC" w:rsidRDefault="00940686" w:rsidP="006A5B98">
            <w:pPr>
              <w:tabs>
                <w:tab w:val="left" w:pos="-1843"/>
              </w:tabs>
              <w:spacing w:before="120" w:after="120" w:line="276" w:lineRule="auto"/>
              <w:contextualSpacing/>
              <w:rPr>
                <w:rFonts w:ascii="PT Astra Serif" w:hAnsi="PT Astra Serif"/>
                <w:sz w:val="20"/>
                <w:szCs w:val="20"/>
              </w:rPr>
            </w:pPr>
            <w:r w:rsidRPr="00F571EC">
              <w:rPr>
                <w:rFonts w:ascii="PT Astra Serif" w:hAnsi="PT Astra Serif" w:cs="Times New Roman"/>
                <w:sz w:val="20"/>
                <w:szCs w:val="20"/>
              </w:rPr>
              <w:t>от кровообращения</w:t>
            </w:r>
          </w:p>
        </w:tc>
        <w:tc>
          <w:tcPr>
            <w:tcW w:w="5201" w:type="dxa"/>
            <w:tcBorders>
              <w:left w:val="single" w:sz="1" w:space="0" w:color="000000"/>
              <w:bottom w:val="single" w:sz="1" w:space="0" w:color="000000"/>
            </w:tcBorders>
            <w:shd w:val="clear" w:color="auto" w:fill="auto"/>
          </w:tcPr>
          <w:p w14:paraId="74914303" w14:textId="77777777" w:rsidR="00940686" w:rsidRPr="00F571EC" w:rsidRDefault="00940686" w:rsidP="006A5B98">
            <w:pPr>
              <w:tabs>
                <w:tab w:val="left" w:pos="-1843"/>
              </w:tabs>
              <w:spacing w:before="120" w:after="120" w:line="276" w:lineRule="auto"/>
              <w:contextualSpacing/>
              <w:jc w:val="center"/>
              <w:rPr>
                <w:rFonts w:ascii="PT Astra Serif" w:hAnsi="PT Astra Serif"/>
                <w:sz w:val="20"/>
                <w:szCs w:val="20"/>
              </w:rPr>
            </w:pPr>
            <w:r w:rsidRPr="00F571EC">
              <w:rPr>
                <w:rFonts w:ascii="PT Astra Serif" w:hAnsi="PT Astra Serif"/>
                <w:sz w:val="20"/>
                <w:szCs w:val="20"/>
              </w:rPr>
              <w:t>5,8</w:t>
            </w:r>
          </w:p>
        </w:tc>
        <w:tc>
          <w:tcPr>
            <w:tcW w:w="2235" w:type="dxa"/>
            <w:tcBorders>
              <w:left w:val="single" w:sz="1" w:space="0" w:color="000000"/>
              <w:bottom w:val="single" w:sz="1" w:space="0" w:color="000000"/>
              <w:right w:val="single" w:sz="1" w:space="0" w:color="000000"/>
            </w:tcBorders>
            <w:shd w:val="clear" w:color="auto" w:fill="auto"/>
          </w:tcPr>
          <w:p w14:paraId="03C4C593" w14:textId="77777777" w:rsidR="00940686" w:rsidRPr="00F571EC" w:rsidRDefault="00940686" w:rsidP="006A5B98">
            <w:pPr>
              <w:tabs>
                <w:tab w:val="left" w:pos="-1843"/>
              </w:tabs>
              <w:snapToGrid w:val="0"/>
              <w:spacing w:before="120" w:after="120" w:line="276" w:lineRule="auto"/>
              <w:contextualSpacing/>
              <w:rPr>
                <w:rFonts w:ascii="PT Astra Serif" w:hAnsi="PT Astra Serif" w:cs="Times New Roman"/>
                <w:sz w:val="20"/>
                <w:szCs w:val="20"/>
              </w:rPr>
            </w:pPr>
          </w:p>
        </w:tc>
      </w:tr>
      <w:tr w:rsidR="00940686" w:rsidRPr="00891296" w14:paraId="17E9D956" w14:textId="77777777" w:rsidTr="006A5B98">
        <w:tc>
          <w:tcPr>
            <w:tcW w:w="3625" w:type="dxa"/>
            <w:tcBorders>
              <w:left w:val="single" w:sz="1" w:space="0" w:color="000000"/>
              <w:bottom w:val="single" w:sz="1" w:space="0" w:color="000000"/>
            </w:tcBorders>
            <w:shd w:val="clear" w:color="auto" w:fill="auto"/>
          </w:tcPr>
          <w:p w14:paraId="5651B1A6" w14:textId="77777777" w:rsidR="00940686" w:rsidRPr="00F571EC" w:rsidRDefault="00940686" w:rsidP="006A5B98">
            <w:pPr>
              <w:tabs>
                <w:tab w:val="left" w:pos="-1843"/>
              </w:tabs>
              <w:spacing w:before="120" w:after="120" w:line="276" w:lineRule="auto"/>
              <w:contextualSpacing/>
              <w:rPr>
                <w:rFonts w:ascii="PT Astra Serif" w:hAnsi="PT Astra Serif"/>
                <w:sz w:val="20"/>
                <w:szCs w:val="20"/>
              </w:rPr>
            </w:pPr>
            <w:proofErr w:type="gramStart"/>
            <w:r w:rsidRPr="00F571EC">
              <w:rPr>
                <w:rFonts w:ascii="PT Astra Serif" w:hAnsi="PT Astra Serif" w:cs="Times New Roman"/>
                <w:sz w:val="20"/>
                <w:szCs w:val="20"/>
              </w:rPr>
              <w:t>от</w:t>
            </w:r>
            <w:proofErr w:type="gramEnd"/>
            <w:r w:rsidRPr="00F571EC">
              <w:rPr>
                <w:rFonts w:ascii="PT Astra Serif" w:hAnsi="PT Astra Serif" w:cs="Times New Roman"/>
                <w:sz w:val="20"/>
                <w:szCs w:val="20"/>
              </w:rPr>
              <w:t xml:space="preserve"> новообразовании  </w:t>
            </w:r>
          </w:p>
        </w:tc>
        <w:tc>
          <w:tcPr>
            <w:tcW w:w="5201" w:type="dxa"/>
            <w:tcBorders>
              <w:left w:val="single" w:sz="1" w:space="0" w:color="000000"/>
              <w:bottom w:val="single" w:sz="1" w:space="0" w:color="000000"/>
            </w:tcBorders>
            <w:shd w:val="clear" w:color="auto" w:fill="auto"/>
          </w:tcPr>
          <w:p w14:paraId="17190A4B" w14:textId="77777777" w:rsidR="00940686" w:rsidRPr="00F571EC" w:rsidRDefault="00940686" w:rsidP="006A5B98">
            <w:pPr>
              <w:tabs>
                <w:tab w:val="left" w:pos="-1843"/>
              </w:tabs>
              <w:spacing w:before="120" w:after="120" w:line="276" w:lineRule="auto"/>
              <w:contextualSpacing/>
              <w:jc w:val="center"/>
              <w:rPr>
                <w:rFonts w:ascii="PT Astra Serif" w:hAnsi="PT Astra Serif"/>
                <w:sz w:val="20"/>
                <w:szCs w:val="20"/>
              </w:rPr>
            </w:pPr>
            <w:r w:rsidRPr="00F571EC">
              <w:rPr>
                <w:rFonts w:ascii="PT Astra Serif" w:hAnsi="PT Astra Serif"/>
                <w:sz w:val="20"/>
                <w:szCs w:val="20"/>
              </w:rPr>
              <w:t>1,7</w:t>
            </w:r>
          </w:p>
        </w:tc>
        <w:tc>
          <w:tcPr>
            <w:tcW w:w="2235" w:type="dxa"/>
            <w:tcBorders>
              <w:left w:val="single" w:sz="1" w:space="0" w:color="000000"/>
              <w:bottom w:val="single" w:sz="1" w:space="0" w:color="000000"/>
              <w:right w:val="single" w:sz="1" w:space="0" w:color="000000"/>
            </w:tcBorders>
            <w:shd w:val="clear" w:color="auto" w:fill="auto"/>
          </w:tcPr>
          <w:p w14:paraId="36ACA2AF" w14:textId="77777777" w:rsidR="00940686" w:rsidRPr="00F571EC" w:rsidRDefault="00940686" w:rsidP="006A5B98">
            <w:pPr>
              <w:tabs>
                <w:tab w:val="left" w:pos="-1843"/>
              </w:tabs>
              <w:snapToGrid w:val="0"/>
              <w:spacing w:before="120" w:after="120" w:line="276" w:lineRule="auto"/>
              <w:contextualSpacing/>
              <w:rPr>
                <w:rFonts w:ascii="PT Astra Serif" w:hAnsi="PT Astra Serif" w:cs="Times New Roman"/>
                <w:sz w:val="20"/>
                <w:szCs w:val="20"/>
              </w:rPr>
            </w:pPr>
          </w:p>
        </w:tc>
      </w:tr>
      <w:tr w:rsidR="00940686" w:rsidRPr="00891296" w14:paraId="26B35CD9" w14:textId="77777777" w:rsidTr="006A5B98">
        <w:tc>
          <w:tcPr>
            <w:tcW w:w="3625" w:type="dxa"/>
            <w:tcBorders>
              <w:left w:val="single" w:sz="1" w:space="0" w:color="000000"/>
              <w:bottom w:val="single" w:sz="1" w:space="0" w:color="000000"/>
            </w:tcBorders>
            <w:shd w:val="clear" w:color="auto" w:fill="auto"/>
          </w:tcPr>
          <w:p w14:paraId="01436FD8" w14:textId="77777777" w:rsidR="00940686" w:rsidRPr="00F571EC" w:rsidRDefault="00940686" w:rsidP="006A5B98">
            <w:pPr>
              <w:tabs>
                <w:tab w:val="left" w:pos="-1843"/>
              </w:tabs>
              <w:spacing w:before="120" w:after="120" w:line="276" w:lineRule="auto"/>
              <w:contextualSpacing/>
              <w:rPr>
                <w:rFonts w:ascii="PT Astra Serif" w:hAnsi="PT Astra Serif"/>
                <w:sz w:val="20"/>
                <w:szCs w:val="20"/>
              </w:rPr>
            </w:pPr>
            <w:r w:rsidRPr="00F571EC">
              <w:rPr>
                <w:rFonts w:ascii="PT Astra Serif" w:hAnsi="PT Astra Serif" w:cs="Times New Roman"/>
                <w:sz w:val="20"/>
                <w:szCs w:val="20"/>
              </w:rPr>
              <w:t>от внешних причин</w:t>
            </w:r>
          </w:p>
        </w:tc>
        <w:tc>
          <w:tcPr>
            <w:tcW w:w="5201" w:type="dxa"/>
            <w:tcBorders>
              <w:left w:val="single" w:sz="1" w:space="0" w:color="000000"/>
              <w:bottom w:val="single" w:sz="1" w:space="0" w:color="000000"/>
            </w:tcBorders>
            <w:shd w:val="clear" w:color="auto" w:fill="auto"/>
          </w:tcPr>
          <w:p w14:paraId="13265C68" w14:textId="77777777" w:rsidR="00940686" w:rsidRPr="00F571EC" w:rsidRDefault="00940686" w:rsidP="006A5B98">
            <w:pPr>
              <w:tabs>
                <w:tab w:val="left" w:pos="-1843"/>
              </w:tabs>
              <w:spacing w:before="120" w:after="120" w:line="276" w:lineRule="auto"/>
              <w:contextualSpacing/>
              <w:jc w:val="center"/>
              <w:rPr>
                <w:rFonts w:ascii="PT Astra Serif" w:hAnsi="PT Astra Serif"/>
                <w:sz w:val="20"/>
                <w:szCs w:val="20"/>
              </w:rPr>
            </w:pPr>
            <w:r w:rsidRPr="00F571EC">
              <w:rPr>
                <w:rFonts w:ascii="PT Astra Serif" w:hAnsi="PT Astra Serif"/>
                <w:sz w:val="20"/>
                <w:szCs w:val="20"/>
              </w:rPr>
              <w:t>1,1</w:t>
            </w:r>
          </w:p>
        </w:tc>
        <w:tc>
          <w:tcPr>
            <w:tcW w:w="2235" w:type="dxa"/>
            <w:tcBorders>
              <w:left w:val="single" w:sz="1" w:space="0" w:color="000000"/>
              <w:bottom w:val="single" w:sz="1" w:space="0" w:color="000000"/>
              <w:right w:val="single" w:sz="1" w:space="0" w:color="000000"/>
            </w:tcBorders>
            <w:shd w:val="clear" w:color="auto" w:fill="auto"/>
          </w:tcPr>
          <w:p w14:paraId="41B3B855" w14:textId="77777777" w:rsidR="00940686" w:rsidRPr="00F571EC" w:rsidRDefault="00940686" w:rsidP="006A5B98">
            <w:pPr>
              <w:tabs>
                <w:tab w:val="left" w:pos="-1843"/>
              </w:tabs>
              <w:snapToGrid w:val="0"/>
              <w:spacing w:before="120" w:after="120" w:line="276" w:lineRule="auto"/>
              <w:contextualSpacing/>
              <w:rPr>
                <w:rFonts w:ascii="PT Astra Serif" w:hAnsi="PT Astra Serif" w:cs="Times New Roman"/>
                <w:sz w:val="20"/>
                <w:szCs w:val="20"/>
              </w:rPr>
            </w:pPr>
          </w:p>
        </w:tc>
      </w:tr>
      <w:tr w:rsidR="00940686" w:rsidRPr="00891296" w14:paraId="722B3D82" w14:textId="77777777" w:rsidTr="006A5B98">
        <w:tc>
          <w:tcPr>
            <w:tcW w:w="3625" w:type="dxa"/>
            <w:tcBorders>
              <w:left w:val="single" w:sz="1" w:space="0" w:color="000000"/>
              <w:bottom w:val="single" w:sz="1" w:space="0" w:color="000000"/>
            </w:tcBorders>
            <w:shd w:val="clear" w:color="auto" w:fill="auto"/>
          </w:tcPr>
          <w:p w14:paraId="49FDC966" w14:textId="77777777" w:rsidR="00940686" w:rsidRPr="00F571EC" w:rsidRDefault="00940686" w:rsidP="006A5B98">
            <w:pPr>
              <w:tabs>
                <w:tab w:val="left" w:pos="-1843"/>
              </w:tabs>
              <w:spacing w:before="120" w:after="120" w:line="276" w:lineRule="auto"/>
              <w:contextualSpacing/>
              <w:rPr>
                <w:rFonts w:ascii="PT Astra Serif" w:hAnsi="PT Astra Serif"/>
                <w:sz w:val="20"/>
                <w:szCs w:val="20"/>
              </w:rPr>
            </w:pPr>
            <w:r w:rsidRPr="00F571EC">
              <w:rPr>
                <w:rFonts w:ascii="PT Astra Serif" w:hAnsi="PT Astra Serif" w:cs="Times New Roman"/>
                <w:sz w:val="20"/>
                <w:szCs w:val="20"/>
              </w:rPr>
              <w:t>от болезни органов пищеварения</w:t>
            </w:r>
          </w:p>
        </w:tc>
        <w:tc>
          <w:tcPr>
            <w:tcW w:w="5201" w:type="dxa"/>
            <w:tcBorders>
              <w:left w:val="single" w:sz="1" w:space="0" w:color="000000"/>
              <w:bottom w:val="single" w:sz="1" w:space="0" w:color="000000"/>
            </w:tcBorders>
            <w:shd w:val="clear" w:color="auto" w:fill="auto"/>
            <w:vAlign w:val="center"/>
          </w:tcPr>
          <w:p w14:paraId="28241C5B" w14:textId="77777777" w:rsidR="00940686" w:rsidRPr="00F571EC" w:rsidRDefault="00940686" w:rsidP="006A5B98">
            <w:pPr>
              <w:jc w:val="both"/>
              <w:rPr>
                <w:rFonts w:ascii="PT Astra Serif" w:hAnsi="PT Astra Serif"/>
                <w:sz w:val="20"/>
                <w:szCs w:val="20"/>
              </w:rPr>
            </w:pPr>
            <w:r w:rsidRPr="00F571EC">
              <w:rPr>
                <w:rFonts w:ascii="PT Astra Serif" w:hAnsi="PT Astra Serif"/>
                <w:sz w:val="20"/>
                <w:szCs w:val="20"/>
              </w:rPr>
              <w:t xml:space="preserve">                                     0,7</w:t>
            </w:r>
          </w:p>
        </w:tc>
        <w:tc>
          <w:tcPr>
            <w:tcW w:w="2235" w:type="dxa"/>
            <w:tcBorders>
              <w:left w:val="single" w:sz="1" w:space="0" w:color="000000"/>
              <w:bottom w:val="single" w:sz="1" w:space="0" w:color="000000"/>
              <w:right w:val="single" w:sz="1" w:space="0" w:color="000000"/>
            </w:tcBorders>
            <w:shd w:val="clear" w:color="auto" w:fill="auto"/>
          </w:tcPr>
          <w:p w14:paraId="0C60A1C8" w14:textId="77777777" w:rsidR="00940686" w:rsidRPr="00F571EC" w:rsidRDefault="00940686" w:rsidP="006A5B98">
            <w:pPr>
              <w:tabs>
                <w:tab w:val="left" w:pos="-1843"/>
              </w:tabs>
              <w:snapToGrid w:val="0"/>
              <w:spacing w:before="120" w:after="120" w:line="276" w:lineRule="auto"/>
              <w:contextualSpacing/>
              <w:rPr>
                <w:rFonts w:ascii="PT Astra Serif" w:hAnsi="PT Astra Serif" w:cs="Times New Roman"/>
                <w:sz w:val="20"/>
                <w:szCs w:val="20"/>
              </w:rPr>
            </w:pPr>
          </w:p>
        </w:tc>
      </w:tr>
      <w:tr w:rsidR="00940686" w:rsidRPr="00891296" w14:paraId="7FD21979" w14:textId="77777777" w:rsidTr="006A5B98">
        <w:tc>
          <w:tcPr>
            <w:tcW w:w="3625" w:type="dxa"/>
            <w:tcBorders>
              <w:left w:val="single" w:sz="1" w:space="0" w:color="000000"/>
              <w:bottom w:val="single" w:sz="1" w:space="0" w:color="000000"/>
            </w:tcBorders>
            <w:shd w:val="clear" w:color="auto" w:fill="auto"/>
          </w:tcPr>
          <w:p w14:paraId="7FE3ABD8" w14:textId="77777777" w:rsidR="00940686" w:rsidRPr="00F571EC" w:rsidRDefault="00940686" w:rsidP="006A5B98">
            <w:pPr>
              <w:tabs>
                <w:tab w:val="left" w:pos="-1843"/>
              </w:tabs>
              <w:spacing w:before="120" w:after="120" w:line="276" w:lineRule="auto"/>
              <w:contextualSpacing/>
              <w:rPr>
                <w:rFonts w:ascii="PT Astra Serif" w:hAnsi="PT Astra Serif"/>
                <w:sz w:val="20"/>
                <w:szCs w:val="20"/>
              </w:rPr>
            </w:pPr>
            <w:r w:rsidRPr="00F571EC">
              <w:rPr>
                <w:rFonts w:ascii="PT Astra Serif" w:hAnsi="PT Astra Serif" w:cs="Times New Roman"/>
                <w:sz w:val="20"/>
                <w:szCs w:val="20"/>
              </w:rPr>
              <w:t xml:space="preserve">от болезни органов дыхания </w:t>
            </w:r>
          </w:p>
        </w:tc>
        <w:tc>
          <w:tcPr>
            <w:tcW w:w="5201" w:type="dxa"/>
            <w:tcBorders>
              <w:left w:val="single" w:sz="1" w:space="0" w:color="000000"/>
              <w:bottom w:val="single" w:sz="1" w:space="0" w:color="000000"/>
            </w:tcBorders>
            <w:shd w:val="clear" w:color="auto" w:fill="auto"/>
          </w:tcPr>
          <w:p w14:paraId="5C4474FA" w14:textId="77777777" w:rsidR="00940686" w:rsidRPr="00F571EC" w:rsidRDefault="00940686" w:rsidP="006A5B98">
            <w:pPr>
              <w:tabs>
                <w:tab w:val="left" w:pos="-1843"/>
              </w:tabs>
              <w:spacing w:before="120" w:after="120" w:line="276" w:lineRule="auto"/>
              <w:contextualSpacing/>
              <w:rPr>
                <w:rFonts w:ascii="PT Astra Serif" w:hAnsi="PT Astra Serif"/>
                <w:sz w:val="20"/>
                <w:szCs w:val="20"/>
              </w:rPr>
            </w:pPr>
            <w:r w:rsidRPr="00F571EC">
              <w:rPr>
                <w:rFonts w:ascii="PT Astra Serif" w:hAnsi="PT Astra Serif"/>
                <w:sz w:val="20"/>
                <w:szCs w:val="20"/>
              </w:rPr>
              <w:t xml:space="preserve">                                     0,3</w:t>
            </w:r>
          </w:p>
        </w:tc>
        <w:tc>
          <w:tcPr>
            <w:tcW w:w="2235" w:type="dxa"/>
            <w:tcBorders>
              <w:left w:val="single" w:sz="1" w:space="0" w:color="000000"/>
              <w:bottom w:val="single" w:sz="1" w:space="0" w:color="000000"/>
              <w:right w:val="single" w:sz="1" w:space="0" w:color="000000"/>
            </w:tcBorders>
            <w:shd w:val="clear" w:color="auto" w:fill="auto"/>
          </w:tcPr>
          <w:p w14:paraId="4948903C" w14:textId="77777777" w:rsidR="00940686" w:rsidRPr="00F571EC" w:rsidRDefault="00940686" w:rsidP="006A5B98">
            <w:pPr>
              <w:tabs>
                <w:tab w:val="left" w:pos="-1843"/>
              </w:tabs>
              <w:snapToGrid w:val="0"/>
              <w:spacing w:before="120" w:after="120" w:line="276" w:lineRule="auto"/>
              <w:contextualSpacing/>
              <w:rPr>
                <w:rFonts w:ascii="PT Astra Serif" w:hAnsi="PT Astra Serif" w:cs="Times New Roman"/>
                <w:sz w:val="20"/>
                <w:szCs w:val="20"/>
              </w:rPr>
            </w:pPr>
          </w:p>
        </w:tc>
      </w:tr>
      <w:tr w:rsidR="00940686" w:rsidRPr="00891296" w14:paraId="6B9D45CA" w14:textId="77777777" w:rsidTr="006A5B98">
        <w:trPr>
          <w:trHeight w:val="1096"/>
        </w:trPr>
        <w:tc>
          <w:tcPr>
            <w:tcW w:w="3625" w:type="dxa"/>
            <w:tcBorders>
              <w:left w:val="single" w:sz="1" w:space="0" w:color="000000"/>
              <w:bottom w:val="single" w:sz="4" w:space="0" w:color="auto"/>
            </w:tcBorders>
            <w:shd w:val="clear" w:color="auto" w:fill="auto"/>
          </w:tcPr>
          <w:p w14:paraId="3A282254" w14:textId="77777777" w:rsidR="00940686" w:rsidRPr="00F571EC" w:rsidRDefault="00940686" w:rsidP="006A5B98">
            <w:pPr>
              <w:tabs>
                <w:tab w:val="left" w:pos="-1843"/>
              </w:tabs>
              <w:spacing w:before="120" w:after="120" w:line="276" w:lineRule="auto"/>
              <w:contextualSpacing/>
              <w:rPr>
                <w:rFonts w:ascii="PT Astra Serif" w:hAnsi="PT Astra Serif"/>
                <w:sz w:val="20"/>
                <w:szCs w:val="20"/>
              </w:rPr>
            </w:pPr>
            <w:r w:rsidRPr="00F571EC">
              <w:rPr>
                <w:rFonts w:ascii="PT Astra Serif" w:hAnsi="PT Astra Serif" w:cs="Times New Roman"/>
                <w:sz w:val="20"/>
                <w:szCs w:val="20"/>
              </w:rPr>
              <w:t>от некоторых инфекционных</w:t>
            </w:r>
          </w:p>
          <w:p w14:paraId="30B9D598" w14:textId="77777777" w:rsidR="00940686" w:rsidRPr="00F571EC" w:rsidRDefault="00940686" w:rsidP="006A5B98">
            <w:pPr>
              <w:tabs>
                <w:tab w:val="left" w:pos="-1843"/>
              </w:tabs>
              <w:spacing w:before="120" w:after="120" w:line="276" w:lineRule="auto"/>
              <w:contextualSpacing/>
              <w:rPr>
                <w:rFonts w:ascii="PT Astra Serif" w:hAnsi="PT Astra Serif"/>
                <w:sz w:val="20"/>
                <w:szCs w:val="20"/>
              </w:rPr>
            </w:pPr>
            <w:r w:rsidRPr="00F571EC">
              <w:rPr>
                <w:rFonts w:ascii="PT Astra Serif" w:hAnsi="PT Astra Serif" w:cs="Times New Roman"/>
                <w:sz w:val="20"/>
                <w:szCs w:val="20"/>
              </w:rPr>
              <w:t>и паразитарных заболеваний</w:t>
            </w:r>
          </w:p>
        </w:tc>
        <w:tc>
          <w:tcPr>
            <w:tcW w:w="5201" w:type="dxa"/>
            <w:tcBorders>
              <w:left w:val="single" w:sz="1" w:space="0" w:color="000000"/>
              <w:bottom w:val="single" w:sz="4" w:space="0" w:color="auto"/>
            </w:tcBorders>
            <w:shd w:val="clear" w:color="auto" w:fill="auto"/>
            <w:vAlign w:val="center"/>
          </w:tcPr>
          <w:p w14:paraId="64440354" w14:textId="77777777" w:rsidR="00940686" w:rsidRPr="00F571EC" w:rsidRDefault="00940686" w:rsidP="006A5B98">
            <w:pPr>
              <w:rPr>
                <w:rFonts w:ascii="PT Astra Serif" w:hAnsi="PT Astra Serif"/>
                <w:sz w:val="20"/>
                <w:szCs w:val="20"/>
              </w:rPr>
            </w:pPr>
            <w:r w:rsidRPr="00F571EC">
              <w:rPr>
                <w:rFonts w:ascii="PT Astra Serif" w:hAnsi="PT Astra Serif"/>
                <w:sz w:val="20"/>
                <w:szCs w:val="20"/>
              </w:rPr>
              <w:t xml:space="preserve">                                       0,04</w:t>
            </w:r>
          </w:p>
        </w:tc>
        <w:tc>
          <w:tcPr>
            <w:tcW w:w="2235" w:type="dxa"/>
            <w:tcBorders>
              <w:left w:val="single" w:sz="1" w:space="0" w:color="000000"/>
              <w:bottom w:val="single" w:sz="4" w:space="0" w:color="auto"/>
              <w:right w:val="single" w:sz="1" w:space="0" w:color="000000"/>
            </w:tcBorders>
            <w:shd w:val="clear" w:color="auto" w:fill="auto"/>
          </w:tcPr>
          <w:p w14:paraId="2040A8ED" w14:textId="77777777" w:rsidR="00940686" w:rsidRPr="00F571EC" w:rsidRDefault="00940686" w:rsidP="006A5B98">
            <w:pPr>
              <w:tabs>
                <w:tab w:val="left" w:pos="-1843"/>
              </w:tabs>
              <w:snapToGrid w:val="0"/>
              <w:spacing w:before="120" w:after="120" w:line="276" w:lineRule="auto"/>
              <w:contextualSpacing/>
              <w:rPr>
                <w:rFonts w:ascii="PT Astra Serif" w:hAnsi="PT Astra Serif" w:cs="Times New Roman"/>
                <w:sz w:val="20"/>
                <w:szCs w:val="20"/>
              </w:rPr>
            </w:pPr>
          </w:p>
        </w:tc>
      </w:tr>
      <w:tr w:rsidR="00940686" w:rsidRPr="00891296" w14:paraId="5895983A" w14:textId="77777777" w:rsidTr="006A5B98">
        <w:tc>
          <w:tcPr>
            <w:tcW w:w="3625" w:type="dxa"/>
            <w:tcBorders>
              <w:top w:val="single" w:sz="4" w:space="0" w:color="auto"/>
              <w:left w:val="single" w:sz="1" w:space="0" w:color="000000"/>
            </w:tcBorders>
            <w:shd w:val="clear" w:color="auto" w:fill="auto"/>
          </w:tcPr>
          <w:p w14:paraId="0B8B5158" w14:textId="77777777" w:rsidR="00940686" w:rsidRPr="00F571EC" w:rsidRDefault="00940686" w:rsidP="006A5B98">
            <w:pPr>
              <w:tabs>
                <w:tab w:val="left" w:pos="-1843"/>
              </w:tabs>
              <w:spacing w:before="120" w:after="120" w:line="276" w:lineRule="auto"/>
              <w:contextualSpacing/>
              <w:rPr>
                <w:rFonts w:ascii="PT Astra Serif" w:hAnsi="PT Astra Serif"/>
                <w:sz w:val="20"/>
                <w:szCs w:val="20"/>
              </w:rPr>
            </w:pPr>
            <w:r w:rsidRPr="00F571EC">
              <w:rPr>
                <w:rFonts w:ascii="PT Astra Serif" w:hAnsi="PT Astra Serif" w:cs="Times New Roman"/>
                <w:sz w:val="20"/>
                <w:szCs w:val="20"/>
              </w:rPr>
              <w:t>от прочих заболеваний</w:t>
            </w:r>
          </w:p>
        </w:tc>
        <w:tc>
          <w:tcPr>
            <w:tcW w:w="5201" w:type="dxa"/>
            <w:tcBorders>
              <w:top w:val="single" w:sz="4" w:space="0" w:color="auto"/>
              <w:left w:val="single" w:sz="1" w:space="0" w:color="000000"/>
            </w:tcBorders>
            <w:shd w:val="clear" w:color="auto" w:fill="auto"/>
          </w:tcPr>
          <w:p w14:paraId="7ABC534A" w14:textId="77777777" w:rsidR="00940686" w:rsidRPr="00F571EC" w:rsidRDefault="00940686" w:rsidP="006A5B98">
            <w:pPr>
              <w:tabs>
                <w:tab w:val="left" w:pos="-1843"/>
              </w:tabs>
              <w:spacing w:before="120" w:after="120" w:line="276" w:lineRule="auto"/>
              <w:contextualSpacing/>
              <w:rPr>
                <w:rFonts w:ascii="PT Astra Serif" w:hAnsi="PT Astra Serif"/>
                <w:sz w:val="20"/>
                <w:szCs w:val="20"/>
              </w:rPr>
            </w:pPr>
            <w:r w:rsidRPr="00F571EC">
              <w:rPr>
                <w:rFonts w:ascii="PT Astra Serif" w:hAnsi="PT Astra Serif"/>
                <w:sz w:val="20"/>
                <w:szCs w:val="20"/>
              </w:rPr>
              <w:t xml:space="preserve">                                      1,3</w:t>
            </w:r>
          </w:p>
        </w:tc>
        <w:tc>
          <w:tcPr>
            <w:tcW w:w="2235" w:type="dxa"/>
            <w:tcBorders>
              <w:top w:val="single" w:sz="4" w:space="0" w:color="auto"/>
              <w:left w:val="single" w:sz="1" w:space="0" w:color="000000"/>
              <w:right w:val="single" w:sz="1" w:space="0" w:color="000000"/>
            </w:tcBorders>
            <w:shd w:val="clear" w:color="auto" w:fill="auto"/>
          </w:tcPr>
          <w:p w14:paraId="25D4322C" w14:textId="77777777" w:rsidR="00940686" w:rsidRPr="00F571EC" w:rsidRDefault="00940686" w:rsidP="006A5B98">
            <w:pPr>
              <w:tabs>
                <w:tab w:val="left" w:pos="-1843"/>
              </w:tabs>
              <w:snapToGrid w:val="0"/>
              <w:spacing w:before="120" w:after="120" w:line="276" w:lineRule="auto"/>
              <w:contextualSpacing/>
              <w:rPr>
                <w:rFonts w:ascii="PT Astra Serif" w:hAnsi="PT Astra Serif" w:cs="Times New Roman"/>
                <w:sz w:val="20"/>
                <w:szCs w:val="20"/>
              </w:rPr>
            </w:pPr>
          </w:p>
        </w:tc>
      </w:tr>
      <w:tr w:rsidR="00940686" w:rsidRPr="00891296" w14:paraId="11E4E91F" w14:textId="77777777" w:rsidTr="006A5B98">
        <w:tc>
          <w:tcPr>
            <w:tcW w:w="3625" w:type="dxa"/>
            <w:tcBorders>
              <w:left w:val="single" w:sz="1" w:space="0" w:color="000000"/>
              <w:bottom w:val="single" w:sz="1" w:space="0" w:color="000000"/>
            </w:tcBorders>
            <w:shd w:val="clear" w:color="auto" w:fill="auto"/>
          </w:tcPr>
          <w:p w14:paraId="7DFDC587" w14:textId="77777777" w:rsidR="00940686" w:rsidRPr="00F571EC" w:rsidRDefault="00940686" w:rsidP="006A5B98">
            <w:pPr>
              <w:tabs>
                <w:tab w:val="left" w:pos="-1843"/>
              </w:tabs>
              <w:spacing w:before="120" w:after="120" w:line="276" w:lineRule="auto"/>
              <w:contextualSpacing/>
              <w:rPr>
                <w:rFonts w:ascii="PT Astra Serif" w:hAnsi="PT Astra Serif" w:cs="Times New Roman"/>
                <w:sz w:val="20"/>
                <w:szCs w:val="20"/>
              </w:rPr>
            </w:pPr>
          </w:p>
        </w:tc>
        <w:tc>
          <w:tcPr>
            <w:tcW w:w="5201" w:type="dxa"/>
            <w:tcBorders>
              <w:left w:val="single" w:sz="1" w:space="0" w:color="000000"/>
              <w:bottom w:val="single" w:sz="1" w:space="0" w:color="000000"/>
            </w:tcBorders>
            <w:shd w:val="clear" w:color="auto" w:fill="auto"/>
          </w:tcPr>
          <w:p w14:paraId="0B8FD1CB" w14:textId="77777777" w:rsidR="00940686" w:rsidRPr="00F571EC" w:rsidRDefault="00940686" w:rsidP="006A5B98">
            <w:pPr>
              <w:tabs>
                <w:tab w:val="left" w:pos="-1843"/>
              </w:tabs>
              <w:spacing w:before="120" w:after="120" w:line="276" w:lineRule="auto"/>
              <w:contextualSpacing/>
              <w:rPr>
                <w:rFonts w:ascii="PT Astra Serif" w:hAnsi="PT Astra Serif"/>
                <w:sz w:val="20"/>
                <w:szCs w:val="20"/>
              </w:rPr>
            </w:pPr>
          </w:p>
        </w:tc>
        <w:tc>
          <w:tcPr>
            <w:tcW w:w="2235" w:type="dxa"/>
            <w:tcBorders>
              <w:left w:val="single" w:sz="1" w:space="0" w:color="000000"/>
              <w:bottom w:val="single" w:sz="1" w:space="0" w:color="000000"/>
              <w:right w:val="single" w:sz="1" w:space="0" w:color="000000"/>
            </w:tcBorders>
            <w:shd w:val="clear" w:color="auto" w:fill="auto"/>
          </w:tcPr>
          <w:p w14:paraId="27701511" w14:textId="77777777" w:rsidR="00940686" w:rsidRPr="00F571EC" w:rsidRDefault="00940686" w:rsidP="006A5B98">
            <w:pPr>
              <w:tabs>
                <w:tab w:val="left" w:pos="-1843"/>
              </w:tabs>
              <w:snapToGrid w:val="0"/>
              <w:spacing w:before="120" w:after="120" w:line="276" w:lineRule="auto"/>
              <w:contextualSpacing/>
              <w:rPr>
                <w:rFonts w:ascii="PT Astra Serif" w:hAnsi="PT Astra Serif" w:cs="Times New Roman"/>
                <w:sz w:val="20"/>
                <w:szCs w:val="20"/>
              </w:rPr>
            </w:pPr>
          </w:p>
        </w:tc>
      </w:tr>
    </w:tbl>
    <w:p w14:paraId="65773B13" w14:textId="77777777" w:rsidR="00F571EC" w:rsidRDefault="00940686" w:rsidP="00940686">
      <w:pPr>
        <w:tabs>
          <w:tab w:val="left" w:pos="-1843"/>
        </w:tabs>
        <w:spacing w:before="120" w:after="120" w:line="276" w:lineRule="auto"/>
        <w:contextualSpacing/>
        <w:jc w:val="both"/>
        <w:rPr>
          <w:rFonts w:ascii="PT Astra Serif" w:hAnsi="PT Astra Serif" w:cs="Times New Roman"/>
          <w:b/>
          <w:bCs/>
        </w:rPr>
      </w:pPr>
      <w:r w:rsidRPr="00891296">
        <w:rPr>
          <w:rFonts w:ascii="PT Astra Serif" w:hAnsi="PT Astra Serif" w:cs="Times New Roman"/>
          <w:b/>
          <w:bCs/>
        </w:rPr>
        <w:tab/>
      </w:r>
    </w:p>
    <w:p w14:paraId="15D009BB" w14:textId="7B5E1D37" w:rsidR="00940686" w:rsidRPr="00891296" w:rsidRDefault="00F571EC" w:rsidP="00940686">
      <w:pPr>
        <w:tabs>
          <w:tab w:val="left" w:pos="-1843"/>
        </w:tabs>
        <w:spacing w:before="120" w:after="120" w:line="276" w:lineRule="auto"/>
        <w:contextualSpacing/>
        <w:jc w:val="both"/>
        <w:rPr>
          <w:rFonts w:ascii="PT Astra Serif" w:hAnsi="PT Astra Serif"/>
        </w:rPr>
      </w:pPr>
      <w:r>
        <w:rPr>
          <w:rFonts w:ascii="PT Astra Serif" w:hAnsi="PT Astra Serif" w:cs="Times New Roman"/>
          <w:b/>
          <w:bCs/>
        </w:rPr>
        <w:lastRenderedPageBreak/>
        <w:t xml:space="preserve">            </w:t>
      </w:r>
      <w:r w:rsidR="00940686" w:rsidRPr="00891296">
        <w:rPr>
          <w:rFonts w:ascii="PT Astra Serif" w:hAnsi="PT Astra Serif" w:cs="Times New Roman"/>
          <w:b/>
        </w:rPr>
        <w:t>За последние 5 лет наблюдалось</w:t>
      </w:r>
      <w:r w:rsidR="00940686" w:rsidRPr="00891296">
        <w:rPr>
          <w:rFonts w:ascii="PT Astra Serif" w:hAnsi="PT Astra Serif" w:cs="Times New Roman"/>
        </w:rPr>
        <w:t xml:space="preserve"> снижение заболеваемости туберкулёзом   в 2018 -59,6  до  26,4     в 2025году;</w:t>
      </w:r>
    </w:p>
    <w:p w14:paraId="6911F8A3" w14:textId="77777777" w:rsidR="00940686" w:rsidRPr="00891296" w:rsidRDefault="00940686" w:rsidP="00940686">
      <w:pPr>
        <w:numPr>
          <w:ilvl w:val="0"/>
          <w:numId w:val="7"/>
        </w:numPr>
        <w:tabs>
          <w:tab w:val="clear" w:pos="1069"/>
          <w:tab w:val="num" w:pos="0"/>
        </w:tabs>
        <w:suppressAutoHyphens/>
        <w:spacing w:after="0" w:line="276" w:lineRule="auto"/>
        <w:ind w:left="0" w:firstLine="709"/>
        <w:jc w:val="both"/>
        <w:rPr>
          <w:rFonts w:ascii="PT Astra Serif" w:hAnsi="PT Astra Serif"/>
        </w:rPr>
      </w:pPr>
      <w:r w:rsidRPr="00891296">
        <w:rPr>
          <w:rFonts w:ascii="PT Astra Serif" w:hAnsi="PT Astra Serif" w:cs="Times New Roman"/>
        </w:rPr>
        <w:t>снижение заболеваемости инфекциями, передающимися преимущественно половым путем, в т</w:t>
      </w:r>
      <w:proofErr w:type="gramStart"/>
      <w:r w:rsidRPr="00891296">
        <w:rPr>
          <w:rFonts w:ascii="PT Astra Serif" w:hAnsi="PT Astra Serif" w:cs="Times New Roman"/>
        </w:rPr>
        <w:t>.ч</w:t>
      </w:r>
      <w:proofErr w:type="gramEnd"/>
      <w:r w:rsidRPr="00891296">
        <w:rPr>
          <w:rFonts w:ascii="PT Astra Serif" w:hAnsi="PT Astra Serif" w:cs="Times New Roman"/>
        </w:rPr>
        <w:t xml:space="preserve"> сифилисом  (2025 год –  на 100000 населения всего-  ,из них сифилисом-0,  заболеваемость гонореей в 2025 год –0 ( на 100000 населения) – не регистрировалась.</w:t>
      </w:r>
    </w:p>
    <w:p w14:paraId="717C7DC6" w14:textId="77777777" w:rsidR="00940686" w:rsidRPr="00891296" w:rsidRDefault="00940686" w:rsidP="00940686">
      <w:pPr>
        <w:numPr>
          <w:ilvl w:val="0"/>
          <w:numId w:val="7"/>
        </w:numPr>
        <w:tabs>
          <w:tab w:val="clear" w:pos="1069"/>
          <w:tab w:val="num" w:pos="0"/>
        </w:tabs>
        <w:suppressAutoHyphens/>
        <w:spacing w:after="0" w:line="276" w:lineRule="auto"/>
        <w:ind w:left="0" w:firstLine="709"/>
        <w:jc w:val="both"/>
        <w:rPr>
          <w:rFonts w:ascii="PT Astra Serif" w:hAnsi="PT Astra Serif"/>
        </w:rPr>
      </w:pPr>
      <w:r w:rsidRPr="00891296">
        <w:rPr>
          <w:rFonts w:ascii="PT Astra Serif" w:hAnsi="PT Astra Serif" w:cs="Times New Roman"/>
        </w:rPr>
        <w:t xml:space="preserve">заболеваемости злокачественными новообразованиями   отмечается  снижение </w:t>
      </w:r>
      <w:proofErr w:type="gramStart"/>
      <w:r w:rsidRPr="00891296">
        <w:rPr>
          <w:rFonts w:ascii="PT Astra Serif" w:hAnsi="PT Astra Serif" w:cs="Times New Roman"/>
        </w:rPr>
        <w:t xml:space="preserve">(  </w:t>
      </w:r>
      <w:proofErr w:type="gramEnd"/>
      <w:r w:rsidRPr="00891296">
        <w:rPr>
          <w:rFonts w:ascii="PT Astra Serif" w:hAnsi="PT Astra Serif" w:cs="Times New Roman"/>
        </w:rPr>
        <w:t>в 2025 году 29,9 до 36,9    в 2024 году);</w:t>
      </w:r>
    </w:p>
    <w:p w14:paraId="4FF1F8BC" w14:textId="77777777" w:rsidR="00940686" w:rsidRPr="00891296" w:rsidRDefault="00940686" w:rsidP="00940686">
      <w:pPr>
        <w:numPr>
          <w:ilvl w:val="0"/>
          <w:numId w:val="7"/>
        </w:numPr>
        <w:tabs>
          <w:tab w:val="clear" w:pos="1069"/>
          <w:tab w:val="num" w:pos="0"/>
        </w:tabs>
        <w:suppressAutoHyphens/>
        <w:spacing w:after="0" w:line="276" w:lineRule="auto"/>
        <w:ind w:left="0" w:firstLine="709"/>
        <w:jc w:val="both"/>
        <w:rPr>
          <w:rFonts w:ascii="PT Astra Serif" w:hAnsi="PT Astra Serif"/>
        </w:rPr>
      </w:pPr>
      <w:r w:rsidRPr="00891296">
        <w:rPr>
          <w:rFonts w:ascii="PT Astra Serif" w:hAnsi="PT Astra Serif" w:cs="Times New Roman"/>
        </w:rPr>
        <w:t>отмечается снижение  заболеваемости психическими расстройствами и расстройствами поведения (2025 год – 8,1 на 10000 населения, 2024 год – 8,25</w:t>
      </w:r>
      <w:proofErr w:type="gramStart"/>
      <w:r w:rsidRPr="00891296">
        <w:rPr>
          <w:rFonts w:ascii="PT Astra Serif" w:hAnsi="PT Astra Serif" w:cs="Times New Roman"/>
        </w:rPr>
        <w:t xml:space="preserve">  )</w:t>
      </w:r>
      <w:proofErr w:type="gramEnd"/>
      <w:r w:rsidRPr="00891296">
        <w:rPr>
          <w:rFonts w:ascii="PT Astra Serif" w:hAnsi="PT Astra Serif" w:cs="Times New Roman"/>
        </w:rPr>
        <w:t>;</w:t>
      </w:r>
    </w:p>
    <w:p w14:paraId="10E01C0B" w14:textId="77777777" w:rsidR="00940686" w:rsidRPr="00891296" w:rsidRDefault="00940686" w:rsidP="00940686">
      <w:pPr>
        <w:numPr>
          <w:ilvl w:val="0"/>
          <w:numId w:val="7"/>
        </w:numPr>
        <w:tabs>
          <w:tab w:val="clear" w:pos="1069"/>
          <w:tab w:val="num" w:pos="0"/>
        </w:tabs>
        <w:suppressAutoHyphens/>
        <w:spacing w:after="0" w:line="276" w:lineRule="auto"/>
        <w:ind w:left="0" w:firstLine="709"/>
        <w:jc w:val="both"/>
        <w:rPr>
          <w:rFonts w:ascii="PT Astra Serif" w:hAnsi="PT Astra Serif"/>
        </w:rPr>
      </w:pPr>
      <w:r w:rsidRPr="00891296">
        <w:rPr>
          <w:rFonts w:ascii="PT Astra Serif" w:eastAsia="Times New Roman" w:hAnsi="PT Astra Serif" w:cs="Times New Roman"/>
          <w:color w:val="FF0000"/>
        </w:rPr>
        <w:t xml:space="preserve"> </w:t>
      </w:r>
      <w:r w:rsidRPr="00891296">
        <w:rPr>
          <w:rFonts w:ascii="PT Astra Serif" w:hAnsi="PT Astra Serif" w:cs="Times New Roman"/>
          <w:color w:val="000000"/>
        </w:rPr>
        <w:t>о</w:t>
      </w:r>
      <w:r w:rsidRPr="00891296">
        <w:rPr>
          <w:rFonts w:ascii="PT Astra Serif" w:hAnsi="PT Astra Serif" w:cs="Times New Roman"/>
        </w:rPr>
        <w:t>тмечается</w:t>
      </w:r>
      <w:r w:rsidRPr="00891296">
        <w:rPr>
          <w:rFonts w:ascii="PT Astra Serif" w:hAnsi="PT Astra Serif" w:cs="Times New Roman"/>
          <w:color w:val="FF0000"/>
        </w:rPr>
        <w:t xml:space="preserve">  </w:t>
      </w:r>
      <w:r w:rsidRPr="00891296">
        <w:rPr>
          <w:rFonts w:ascii="PT Astra Serif" w:hAnsi="PT Astra Serif" w:cs="Times New Roman"/>
        </w:rPr>
        <w:t>рост</w:t>
      </w:r>
      <w:r w:rsidRPr="00891296">
        <w:rPr>
          <w:rFonts w:ascii="PT Astra Serif" w:hAnsi="PT Astra Serif" w:cs="Times New Roman"/>
          <w:color w:val="FF0000"/>
        </w:rPr>
        <w:t xml:space="preserve"> </w:t>
      </w:r>
      <w:r w:rsidRPr="00891296">
        <w:rPr>
          <w:rFonts w:ascii="PT Astra Serif" w:hAnsi="PT Astra Serif" w:cs="Times New Roman"/>
        </w:rPr>
        <w:t>заболеваемости сахарным диабетом  (2024 год –3,21  на 1000 населения, 2025 год –7,9</w:t>
      </w:r>
      <w:proofErr w:type="gramStart"/>
      <w:r w:rsidRPr="00891296">
        <w:rPr>
          <w:rFonts w:ascii="PT Astra Serif" w:hAnsi="PT Astra Serif" w:cs="Times New Roman"/>
        </w:rPr>
        <w:t xml:space="preserve"> )</w:t>
      </w:r>
      <w:proofErr w:type="gramEnd"/>
      <w:r w:rsidRPr="00891296">
        <w:rPr>
          <w:rFonts w:ascii="PT Astra Serif" w:hAnsi="PT Astra Serif" w:cs="Times New Roman"/>
        </w:rPr>
        <w:t xml:space="preserve">; </w:t>
      </w:r>
    </w:p>
    <w:p w14:paraId="00A07A03" w14:textId="77777777" w:rsidR="00940686" w:rsidRPr="00891296" w:rsidRDefault="00940686" w:rsidP="00940686">
      <w:pPr>
        <w:numPr>
          <w:ilvl w:val="0"/>
          <w:numId w:val="7"/>
        </w:numPr>
        <w:tabs>
          <w:tab w:val="clear" w:pos="1069"/>
          <w:tab w:val="num" w:pos="0"/>
        </w:tabs>
        <w:suppressAutoHyphens/>
        <w:spacing w:after="0" w:line="276" w:lineRule="auto"/>
        <w:ind w:left="0" w:firstLine="709"/>
        <w:jc w:val="both"/>
        <w:rPr>
          <w:rFonts w:ascii="PT Astra Serif" w:hAnsi="PT Astra Serif"/>
        </w:rPr>
      </w:pPr>
      <w:r w:rsidRPr="00891296">
        <w:rPr>
          <w:rFonts w:ascii="PT Astra Serif" w:hAnsi="PT Astra Serif" w:cs="Times New Roman"/>
        </w:rPr>
        <w:t xml:space="preserve"> рост заболеваемости алкоголизмом с  82,5   в 2024 году до    82,8    2025г;</w:t>
      </w:r>
    </w:p>
    <w:p w14:paraId="2775786B" w14:textId="77777777" w:rsidR="00940686" w:rsidRPr="00891296" w:rsidRDefault="00940686" w:rsidP="00940686">
      <w:pPr>
        <w:numPr>
          <w:ilvl w:val="0"/>
          <w:numId w:val="7"/>
        </w:numPr>
        <w:tabs>
          <w:tab w:val="clear" w:pos="1069"/>
          <w:tab w:val="num" w:pos="0"/>
        </w:tabs>
        <w:suppressAutoHyphens/>
        <w:spacing w:after="0" w:line="276" w:lineRule="auto"/>
        <w:ind w:left="0" w:firstLine="709"/>
        <w:jc w:val="both"/>
        <w:rPr>
          <w:rFonts w:ascii="PT Astra Serif" w:hAnsi="PT Astra Serif"/>
        </w:rPr>
      </w:pPr>
      <w:r w:rsidRPr="00891296">
        <w:rPr>
          <w:rFonts w:ascii="PT Astra Serif" w:eastAsia="Times New Roman" w:hAnsi="PT Astra Serif" w:cs="Times New Roman"/>
        </w:rPr>
        <w:t xml:space="preserve"> </w:t>
      </w:r>
      <w:r w:rsidRPr="00891296">
        <w:rPr>
          <w:rFonts w:ascii="PT Astra Serif" w:hAnsi="PT Astra Serif" w:cs="Times New Roman"/>
        </w:rPr>
        <w:t>отмечается снижение заболеваемости болезнями, характеризующимися повышенным кровяным давлением  (2024год – 21,94   на 1000 населения, 2025 год –14,0).</w:t>
      </w:r>
    </w:p>
    <w:p w14:paraId="6099649B" w14:textId="77777777" w:rsidR="00940686" w:rsidRPr="00891296" w:rsidRDefault="00940686" w:rsidP="00940686">
      <w:pPr>
        <w:tabs>
          <w:tab w:val="left" w:pos="-1843"/>
        </w:tabs>
        <w:spacing w:before="120" w:after="120" w:line="276" w:lineRule="auto"/>
        <w:ind w:left="720"/>
        <w:contextualSpacing/>
        <w:jc w:val="both"/>
        <w:rPr>
          <w:rFonts w:ascii="PT Astra Serif" w:hAnsi="PT Astra Serif" w:cs="Times New Roman"/>
          <w:b/>
          <w:bCs/>
        </w:rPr>
      </w:pPr>
      <w:r w:rsidRPr="00891296">
        <w:rPr>
          <w:rFonts w:ascii="PT Astra Serif" w:hAnsi="PT Astra Serif" w:cs="Times New Roman"/>
          <w:b/>
          <w:bCs/>
        </w:rPr>
        <w:t>Заболеваемость населения в Цильнинском районе за 2024-2025 г</w:t>
      </w:r>
      <w:proofErr w:type="gramStart"/>
      <w:r w:rsidRPr="00891296">
        <w:rPr>
          <w:rFonts w:ascii="PT Astra Serif" w:hAnsi="PT Astra Serif" w:cs="Times New Roman"/>
          <w:b/>
          <w:bCs/>
        </w:rPr>
        <w:t>.г</w:t>
      </w:r>
      <w:proofErr w:type="gramEnd"/>
      <w:r w:rsidRPr="00891296">
        <w:rPr>
          <w:rFonts w:ascii="PT Astra Serif" w:hAnsi="PT Astra Serif" w:cs="Times New Roman"/>
          <w:b/>
          <w:bCs/>
        </w:rPr>
        <w:t xml:space="preserve">                   </w:t>
      </w:r>
    </w:p>
    <w:p w14:paraId="77B57B70" w14:textId="77777777" w:rsidR="00940686" w:rsidRPr="00891296" w:rsidRDefault="00940686" w:rsidP="00940686">
      <w:pPr>
        <w:tabs>
          <w:tab w:val="left" w:pos="-1843"/>
        </w:tabs>
        <w:spacing w:before="120" w:after="120" w:line="276" w:lineRule="auto"/>
        <w:ind w:left="720"/>
        <w:contextualSpacing/>
        <w:jc w:val="both"/>
        <w:rPr>
          <w:rFonts w:ascii="PT Astra Serif" w:hAnsi="PT Astra Serif"/>
        </w:rPr>
      </w:pPr>
      <w:r w:rsidRPr="00891296">
        <w:rPr>
          <w:rFonts w:ascii="PT Astra Serif" w:hAnsi="PT Astra Serif" w:cs="Times New Roman"/>
        </w:rPr>
        <w:t xml:space="preserve">Общая заболеваемость (болезненность) в Цильнинском районе снизилась  и составила  в 2024 году </w:t>
      </w:r>
      <w:proofErr w:type="gramStart"/>
      <w:r w:rsidRPr="00891296">
        <w:rPr>
          <w:rFonts w:ascii="PT Astra Serif" w:hAnsi="PT Astra Serif" w:cs="Times New Roman"/>
        </w:rPr>
        <w:t xml:space="preserve">( </w:t>
      </w:r>
      <w:proofErr w:type="gramEnd"/>
      <w:r w:rsidRPr="00891296">
        <w:rPr>
          <w:rFonts w:ascii="PT Astra Serif" w:hAnsi="PT Astra Serif" w:cs="Times New Roman"/>
        </w:rPr>
        <w:t>1269,65   ) на 1000 населения (2025 год –1217,9 ), заболеваемость, с диагнозом установленным впервые в жизни снизилась (2024 год–504,58   ; 2025год–378,6 ), число больных, стоящих на диспансерном учете на 1000 населения  уменьшилась (2025 год –459,8 ;  2024 год – 478,59   ).</w:t>
      </w:r>
    </w:p>
    <w:p w14:paraId="084D7A37" w14:textId="77777777" w:rsidR="00940686" w:rsidRPr="00891296" w:rsidRDefault="00940686" w:rsidP="00F571EC">
      <w:pPr>
        <w:suppressAutoHyphens/>
        <w:spacing w:after="0" w:line="276" w:lineRule="auto"/>
        <w:ind w:left="720"/>
        <w:jc w:val="both"/>
        <w:rPr>
          <w:rFonts w:ascii="PT Astra Serif" w:hAnsi="PT Astra Serif" w:cs="Times New Roman"/>
        </w:rPr>
      </w:pPr>
    </w:p>
    <w:tbl>
      <w:tblPr>
        <w:tblW w:w="0" w:type="auto"/>
        <w:tblInd w:w="-10" w:type="dxa"/>
        <w:tblLayout w:type="fixed"/>
        <w:tblCellMar>
          <w:top w:w="55" w:type="dxa"/>
          <w:left w:w="55" w:type="dxa"/>
          <w:bottom w:w="55" w:type="dxa"/>
          <w:right w:w="55" w:type="dxa"/>
        </w:tblCellMar>
        <w:tblLook w:val="0000" w:firstRow="0" w:lastRow="0" w:firstColumn="0" w:lastColumn="0" w:noHBand="0" w:noVBand="0"/>
      </w:tblPr>
      <w:tblGrid>
        <w:gridCol w:w="4065"/>
        <w:gridCol w:w="851"/>
        <w:gridCol w:w="766"/>
        <w:gridCol w:w="648"/>
        <w:gridCol w:w="766"/>
        <w:gridCol w:w="1695"/>
      </w:tblGrid>
      <w:tr w:rsidR="00940686" w:rsidRPr="00F571EC" w14:paraId="7359D008" w14:textId="77777777" w:rsidTr="006A5B98">
        <w:tc>
          <w:tcPr>
            <w:tcW w:w="4065" w:type="dxa"/>
            <w:tcBorders>
              <w:top w:val="single" w:sz="4" w:space="0" w:color="000000"/>
              <w:left w:val="single" w:sz="4" w:space="0" w:color="000000"/>
              <w:bottom w:val="single" w:sz="4" w:space="0" w:color="000000"/>
            </w:tcBorders>
            <w:shd w:val="clear" w:color="auto" w:fill="auto"/>
          </w:tcPr>
          <w:p w14:paraId="1F5653A5" w14:textId="77777777" w:rsidR="00940686" w:rsidRPr="00F571EC" w:rsidRDefault="00940686" w:rsidP="006A5B98">
            <w:pPr>
              <w:pStyle w:val="af8"/>
              <w:snapToGrid w:val="0"/>
              <w:jc w:val="both"/>
              <w:rPr>
                <w:rFonts w:ascii="PT Astra Serif" w:hAnsi="PT Astra Serif"/>
                <w:sz w:val="20"/>
                <w:szCs w:val="20"/>
              </w:rPr>
            </w:pP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4DD3953E" w14:textId="77777777" w:rsidR="00940686" w:rsidRPr="00F571EC" w:rsidRDefault="00940686" w:rsidP="006A5B98">
            <w:pPr>
              <w:pStyle w:val="af8"/>
              <w:snapToGrid w:val="0"/>
              <w:jc w:val="both"/>
              <w:rPr>
                <w:rFonts w:ascii="PT Astra Serif" w:hAnsi="PT Astra Serif"/>
                <w:sz w:val="20"/>
                <w:szCs w:val="20"/>
              </w:rPr>
            </w:pPr>
            <w:r w:rsidRPr="00F571EC">
              <w:rPr>
                <w:rFonts w:ascii="PT Astra Serif" w:hAnsi="PT Astra Serif"/>
                <w:sz w:val="20"/>
                <w:szCs w:val="20"/>
              </w:rPr>
              <w:t>2021</w:t>
            </w:r>
          </w:p>
        </w:tc>
        <w:tc>
          <w:tcPr>
            <w:tcW w:w="766" w:type="dxa"/>
            <w:tcBorders>
              <w:top w:val="single" w:sz="4" w:space="0" w:color="000000"/>
              <w:left w:val="single" w:sz="4" w:space="0" w:color="auto"/>
              <w:bottom w:val="single" w:sz="4" w:space="0" w:color="000000"/>
              <w:right w:val="single" w:sz="4" w:space="0" w:color="auto"/>
            </w:tcBorders>
            <w:shd w:val="clear" w:color="auto" w:fill="auto"/>
            <w:vAlign w:val="center"/>
          </w:tcPr>
          <w:p w14:paraId="49113D1F" w14:textId="77777777" w:rsidR="00940686" w:rsidRPr="00F571EC" w:rsidRDefault="00940686" w:rsidP="006A5B98">
            <w:pPr>
              <w:pStyle w:val="af8"/>
              <w:snapToGrid w:val="0"/>
              <w:jc w:val="both"/>
              <w:rPr>
                <w:rFonts w:ascii="PT Astra Serif" w:hAnsi="PT Astra Serif"/>
                <w:sz w:val="20"/>
                <w:szCs w:val="20"/>
              </w:rPr>
            </w:pPr>
            <w:r w:rsidRPr="00F571EC">
              <w:rPr>
                <w:rFonts w:ascii="PT Astra Serif" w:hAnsi="PT Astra Serif"/>
                <w:sz w:val="20"/>
                <w:szCs w:val="20"/>
              </w:rPr>
              <w:t>2022</w:t>
            </w:r>
          </w:p>
        </w:tc>
        <w:tc>
          <w:tcPr>
            <w:tcW w:w="648" w:type="dxa"/>
            <w:tcBorders>
              <w:top w:val="single" w:sz="4" w:space="0" w:color="000000"/>
              <w:left w:val="single" w:sz="4" w:space="0" w:color="auto"/>
              <w:bottom w:val="single" w:sz="4" w:space="0" w:color="000000"/>
              <w:right w:val="single" w:sz="4" w:space="0" w:color="auto"/>
            </w:tcBorders>
            <w:shd w:val="clear" w:color="auto" w:fill="auto"/>
            <w:vAlign w:val="center"/>
          </w:tcPr>
          <w:p w14:paraId="3562A0AF" w14:textId="77777777" w:rsidR="00940686" w:rsidRPr="00F571EC" w:rsidRDefault="00940686" w:rsidP="006A5B98">
            <w:pPr>
              <w:pStyle w:val="af8"/>
              <w:snapToGrid w:val="0"/>
              <w:jc w:val="both"/>
              <w:rPr>
                <w:rFonts w:ascii="PT Astra Serif" w:hAnsi="PT Astra Serif"/>
                <w:sz w:val="20"/>
                <w:szCs w:val="20"/>
              </w:rPr>
            </w:pPr>
            <w:r w:rsidRPr="00F571EC">
              <w:rPr>
                <w:rFonts w:ascii="PT Astra Serif" w:hAnsi="PT Astra Serif"/>
                <w:sz w:val="20"/>
                <w:szCs w:val="20"/>
              </w:rPr>
              <w:t>2023</w:t>
            </w:r>
          </w:p>
        </w:tc>
        <w:tc>
          <w:tcPr>
            <w:tcW w:w="766" w:type="dxa"/>
            <w:tcBorders>
              <w:top w:val="single" w:sz="4" w:space="0" w:color="000000"/>
              <w:left w:val="single" w:sz="4" w:space="0" w:color="auto"/>
              <w:bottom w:val="single" w:sz="4" w:space="0" w:color="000000"/>
              <w:right w:val="single" w:sz="4" w:space="0" w:color="auto"/>
            </w:tcBorders>
            <w:shd w:val="clear" w:color="auto" w:fill="auto"/>
            <w:vAlign w:val="center"/>
          </w:tcPr>
          <w:p w14:paraId="23BB2BEC" w14:textId="77777777" w:rsidR="00940686" w:rsidRPr="00F571EC" w:rsidRDefault="00940686" w:rsidP="006A5B98">
            <w:pPr>
              <w:pStyle w:val="af8"/>
              <w:snapToGrid w:val="0"/>
              <w:jc w:val="both"/>
              <w:rPr>
                <w:rFonts w:ascii="PT Astra Serif" w:hAnsi="PT Astra Serif"/>
                <w:sz w:val="20"/>
                <w:szCs w:val="20"/>
              </w:rPr>
            </w:pPr>
            <w:r w:rsidRPr="00F571EC">
              <w:rPr>
                <w:rFonts w:ascii="PT Astra Serif" w:hAnsi="PT Astra Serif"/>
                <w:sz w:val="20"/>
                <w:szCs w:val="20"/>
              </w:rPr>
              <w:t>2024</w:t>
            </w:r>
          </w:p>
        </w:tc>
        <w:tc>
          <w:tcPr>
            <w:tcW w:w="1695" w:type="dxa"/>
            <w:tcBorders>
              <w:top w:val="single" w:sz="4" w:space="0" w:color="000000"/>
              <w:left w:val="single" w:sz="4" w:space="0" w:color="auto"/>
              <w:bottom w:val="single" w:sz="4" w:space="0" w:color="000000"/>
              <w:right w:val="single" w:sz="4" w:space="0" w:color="000000"/>
            </w:tcBorders>
            <w:shd w:val="clear" w:color="auto" w:fill="auto"/>
            <w:vAlign w:val="center"/>
          </w:tcPr>
          <w:p w14:paraId="5E90C81C" w14:textId="77777777" w:rsidR="00940686" w:rsidRPr="00F571EC" w:rsidRDefault="00940686" w:rsidP="006A5B98">
            <w:pPr>
              <w:pStyle w:val="af8"/>
              <w:snapToGrid w:val="0"/>
              <w:jc w:val="both"/>
              <w:rPr>
                <w:rFonts w:ascii="PT Astra Serif" w:hAnsi="PT Astra Serif"/>
                <w:sz w:val="20"/>
                <w:szCs w:val="20"/>
              </w:rPr>
            </w:pPr>
            <w:r w:rsidRPr="00F571EC">
              <w:rPr>
                <w:rFonts w:ascii="PT Astra Serif" w:hAnsi="PT Astra Serif"/>
                <w:sz w:val="20"/>
                <w:szCs w:val="20"/>
              </w:rPr>
              <w:t>2025</w:t>
            </w:r>
          </w:p>
        </w:tc>
      </w:tr>
      <w:tr w:rsidR="00940686" w:rsidRPr="00F571EC" w14:paraId="1285E9C9" w14:textId="77777777" w:rsidTr="006A5B98">
        <w:tc>
          <w:tcPr>
            <w:tcW w:w="4065" w:type="dxa"/>
            <w:tcBorders>
              <w:top w:val="single" w:sz="4" w:space="0" w:color="000000"/>
              <w:left w:val="single" w:sz="4" w:space="0" w:color="000000"/>
              <w:bottom w:val="single" w:sz="4" w:space="0" w:color="000000"/>
            </w:tcBorders>
            <w:shd w:val="clear" w:color="auto" w:fill="auto"/>
          </w:tcPr>
          <w:p w14:paraId="578EB865" w14:textId="77777777" w:rsidR="00940686" w:rsidRPr="00F571EC" w:rsidRDefault="00940686" w:rsidP="006A5B98">
            <w:pPr>
              <w:pStyle w:val="af8"/>
              <w:snapToGrid w:val="0"/>
              <w:jc w:val="both"/>
              <w:rPr>
                <w:rFonts w:ascii="PT Astra Serif" w:hAnsi="PT Astra Serif"/>
                <w:sz w:val="20"/>
                <w:szCs w:val="20"/>
              </w:rPr>
            </w:pPr>
            <w:r w:rsidRPr="00F571EC">
              <w:rPr>
                <w:rFonts w:ascii="PT Astra Serif" w:hAnsi="PT Astra Serif"/>
                <w:sz w:val="20"/>
                <w:szCs w:val="20"/>
              </w:rPr>
              <w:t>Диспансерных больных на 1000 населения</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1944CD57" w14:textId="77777777" w:rsidR="00940686" w:rsidRPr="00F571EC" w:rsidRDefault="00940686" w:rsidP="006A5B98">
            <w:pPr>
              <w:pStyle w:val="af8"/>
              <w:snapToGrid w:val="0"/>
              <w:jc w:val="both"/>
              <w:rPr>
                <w:rFonts w:ascii="PT Astra Serif" w:hAnsi="PT Astra Serif"/>
                <w:sz w:val="20"/>
                <w:szCs w:val="20"/>
              </w:rPr>
            </w:pPr>
            <w:r w:rsidRPr="00F571EC">
              <w:rPr>
                <w:rFonts w:ascii="PT Astra Serif" w:hAnsi="PT Astra Serif"/>
                <w:sz w:val="20"/>
                <w:szCs w:val="20"/>
              </w:rPr>
              <w:t>439,3</w:t>
            </w:r>
          </w:p>
        </w:tc>
        <w:tc>
          <w:tcPr>
            <w:tcW w:w="766" w:type="dxa"/>
            <w:tcBorders>
              <w:top w:val="single" w:sz="4" w:space="0" w:color="000000"/>
              <w:left w:val="single" w:sz="4" w:space="0" w:color="auto"/>
              <w:bottom w:val="single" w:sz="4" w:space="0" w:color="000000"/>
              <w:right w:val="single" w:sz="4" w:space="0" w:color="auto"/>
            </w:tcBorders>
            <w:shd w:val="clear" w:color="auto" w:fill="auto"/>
            <w:vAlign w:val="center"/>
          </w:tcPr>
          <w:p w14:paraId="7F86437D" w14:textId="77777777" w:rsidR="00940686" w:rsidRPr="00F571EC" w:rsidRDefault="00940686" w:rsidP="006A5B98">
            <w:pPr>
              <w:pStyle w:val="af8"/>
              <w:snapToGrid w:val="0"/>
              <w:jc w:val="both"/>
              <w:rPr>
                <w:rFonts w:ascii="PT Astra Serif" w:hAnsi="PT Astra Serif"/>
                <w:sz w:val="20"/>
                <w:szCs w:val="20"/>
              </w:rPr>
            </w:pPr>
            <w:r w:rsidRPr="00F571EC">
              <w:rPr>
                <w:rFonts w:ascii="PT Astra Serif" w:hAnsi="PT Astra Serif"/>
                <w:sz w:val="20"/>
                <w:szCs w:val="20"/>
              </w:rPr>
              <w:t>522,09</w:t>
            </w:r>
          </w:p>
        </w:tc>
        <w:tc>
          <w:tcPr>
            <w:tcW w:w="648" w:type="dxa"/>
            <w:tcBorders>
              <w:top w:val="single" w:sz="4" w:space="0" w:color="000000"/>
              <w:left w:val="single" w:sz="4" w:space="0" w:color="auto"/>
              <w:bottom w:val="single" w:sz="4" w:space="0" w:color="000000"/>
              <w:right w:val="single" w:sz="4" w:space="0" w:color="auto"/>
            </w:tcBorders>
            <w:shd w:val="clear" w:color="auto" w:fill="auto"/>
            <w:vAlign w:val="center"/>
          </w:tcPr>
          <w:p w14:paraId="5CD81E26" w14:textId="77777777" w:rsidR="00940686" w:rsidRPr="00F571EC" w:rsidRDefault="00940686" w:rsidP="006A5B98">
            <w:pPr>
              <w:pStyle w:val="af8"/>
              <w:snapToGrid w:val="0"/>
              <w:jc w:val="both"/>
              <w:rPr>
                <w:rFonts w:ascii="PT Astra Serif" w:hAnsi="PT Astra Serif"/>
                <w:sz w:val="20"/>
                <w:szCs w:val="20"/>
              </w:rPr>
            </w:pPr>
            <w:r w:rsidRPr="00F571EC">
              <w:rPr>
                <w:rFonts w:ascii="PT Astra Serif" w:hAnsi="PT Astra Serif"/>
                <w:sz w:val="20"/>
                <w:szCs w:val="20"/>
              </w:rPr>
              <w:t>492,2</w:t>
            </w:r>
          </w:p>
        </w:tc>
        <w:tc>
          <w:tcPr>
            <w:tcW w:w="766" w:type="dxa"/>
            <w:tcBorders>
              <w:top w:val="single" w:sz="4" w:space="0" w:color="000000"/>
              <w:left w:val="single" w:sz="4" w:space="0" w:color="auto"/>
              <w:bottom w:val="single" w:sz="4" w:space="0" w:color="000000"/>
              <w:right w:val="single" w:sz="4" w:space="0" w:color="auto"/>
            </w:tcBorders>
            <w:shd w:val="clear" w:color="auto" w:fill="auto"/>
            <w:vAlign w:val="center"/>
          </w:tcPr>
          <w:p w14:paraId="6A098EDD" w14:textId="77777777" w:rsidR="00940686" w:rsidRPr="00F571EC" w:rsidRDefault="00940686" w:rsidP="006A5B98">
            <w:pPr>
              <w:pStyle w:val="af8"/>
              <w:snapToGrid w:val="0"/>
              <w:jc w:val="both"/>
              <w:rPr>
                <w:rFonts w:ascii="PT Astra Serif" w:hAnsi="PT Astra Serif"/>
                <w:sz w:val="20"/>
                <w:szCs w:val="20"/>
              </w:rPr>
            </w:pPr>
            <w:r w:rsidRPr="00F571EC">
              <w:rPr>
                <w:rFonts w:ascii="PT Astra Serif" w:hAnsi="PT Astra Serif"/>
                <w:sz w:val="20"/>
                <w:szCs w:val="20"/>
              </w:rPr>
              <w:t>478,59</w:t>
            </w:r>
          </w:p>
        </w:tc>
        <w:tc>
          <w:tcPr>
            <w:tcW w:w="1695" w:type="dxa"/>
            <w:tcBorders>
              <w:top w:val="single" w:sz="4" w:space="0" w:color="000000"/>
              <w:left w:val="single" w:sz="4" w:space="0" w:color="auto"/>
              <w:bottom w:val="single" w:sz="4" w:space="0" w:color="000000"/>
              <w:right w:val="single" w:sz="4" w:space="0" w:color="000000"/>
            </w:tcBorders>
            <w:shd w:val="clear" w:color="auto" w:fill="auto"/>
            <w:vAlign w:val="center"/>
          </w:tcPr>
          <w:p w14:paraId="0BBAA62E" w14:textId="77777777" w:rsidR="00940686" w:rsidRPr="00F571EC" w:rsidRDefault="00940686" w:rsidP="006A5B98">
            <w:pPr>
              <w:pStyle w:val="af8"/>
              <w:snapToGrid w:val="0"/>
              <w:jc w:val="both"/>
              <w:rPr>
                <w:rFonts w:ascii="PT Astra Serif" w:hAnsi="PT Astra Serif"/>
                <w:sz w:val="20"/>
                <w:szCs w:val="20"/>
              </w:rPr>
            </w:pPr>
            <w:r w:rsidRPr="00F571EC">
              <w:rPr>
                <w:rFonts w:ascii="PT Astra Serif" w:hAnsi="PT Astra Serif"/>
                <w:sz w:val="20"/>
                <w:szCs w:val="20"/>
              </w:rPr>
              <w:t>459,8</w:t>
            </w:r>
          </w:p>
        </w:tc>
      </w:tr>
    </w:tbl>
    <w:p w14:paraId="36668AE7" w14:textId="77777777" w:rsidR="00940686" w:rsidRPr="00F571EC" w:rsidRDefault="00940686" w:rsidP="00F571EC">
      <w:pPr>
        <w:suppressAutoHyphens/>
        <w:spacing w:after="0" w:line="276" w:lineRule="auto"/>
        <w:ind w:left="720"/>
        <w:jc w:val="both"/>
        <w:rPr>
          <w:rFonts w:ascii="PT Astra Serif" w:hAnsi="PT Astra Serif" w:cs="Times New Roman"/>
          <w:sz w:val="20"/>
          <w:szCs w:val="20"/>
        </w:rPr>
      </w:pPr>
    </w:p>
    <w:p w14:paraId="16EB9351" w14:textId="77777777" w:rsidR="00940686" w:rsidRPr="00891296" w:rsidRDefault="00940686" w:rsidP="00940686">
      <w:pPr>
        <w:numPr>
          <w:ilvl w:val="0"/>
          <w:numId w:val="7"/>
        </w:numPr>
        <w:tabs>
          <w:tab w:val="clear" w:pos="1069"/>
          <w:tab w:val="num" w:pos="0"/>
        </w:tabs>
        <w:suppressAutoHyphens/>
        <w:spacing w:after="0" w:line="276" w:lineRule="auto"/>
        <w:ind w:left="720"/>
        <w:jc w:val="both"/>
        <w:rPr>
          <w:rFonts w:ascii="PT Astra Serif" w:hAnsi="PT Astra Serif"/>
        </w:rPr>
      </w:pPr>
      <w:r w:rsidRPr="00891296">
        <w:rPr>
          <w:rFonts w:ascii="PT Astra Serif" w:hAnsi="PT Astra Serif" w:cs="Times New Roman"/>
        </w:rPr>
        <w:t>Структура основных причин заболеваемости  остается стабильной.</w:t>
      </w:r>
    </w:p>
    <w:p w14:paraId="667F4445" w14:textId="77777777" w:rsidR="00940686" w:rsidRPr="00891296" w:rsidRDefault="00940686" w:rsidP="00940686">
      <w:pPr>
        <w:numPr>
          <w:ilvl w:val="0"/>
          <w:numId w:val="7"/>
        </w:numPr>
        <w:tabs>
          <w:tab w:val="clear" w:pos="1069"/>
          <w:tab w:val="num" w:pos="0"/>
        </w:tabs>
        <w:suppressAutoHyphens/>
        <w:spacing w:after="0" w:line="276" w:lineRule="auto"/>
        <w:ind w:left="720"/>
        <w:jc w:val="both"/>
        <w:rPr>
          <w:rFonts w:ascii="PT Astra Serif" w:hAnsi="PT Astra Serif"/>
        </w:rPr>
      </w:pPr>
      <w:r w:rsidRPr="00891296">
        <w:rPr>
          <w:rFonts w:ascii="PT Astra Serif" w:hAnsi="PT Astra Serif" w:cs="Times New Roman"/>
        </w:rPr>
        <w:t>1 место – болезни органов дыхания –194,11  %  (2024 год-191,55%);</w:t>
      </w:r>
    </w:p>
    <w:p w14:paraId="3B6AED99" w14:textId="77777777" w:rsidR="00940686" w:rsidRPr="00891296" w:rsidRDefault="00940686" w:rsidP="00940686">
      <w:pPr>
        <w:numPr>
          <w:ilvl w:val="0"/>
          <w:numId w:val="7"/>
        </w:numPr>
        <w:tabs>
          <w:tab w:val="clear" w:pos="1069"/>
          <w:tab w:val="num" w:pos="0"/>
        </w:tabs>
        <w:suppressAutoHyphens/>
        <w:spacing w:after="0" w:line="276" w:lineRule="auto"/>
        <w:ind w:left="720"/>
        <w:jc w:val="both"/>
        <w:rPr>
          <w:rFonts w:ascii="PT Astra Serif" w:hAnsi="PT Astra Serif"/>
        </w:rPr>
      </w:pPr>
      <w:r w:rsidRPr="00891296">
        <w:rPr>
          <w:rFonts w:ascii="PT Astra Serif" w:hAnsi="PT Astra Serif" w:cs="Times New Roman"/>
        </w:rPr>
        <w:t>2 место - болезни системы кровообращения – 24,7  % (2024 год- 38,37%);</w:t>
      </w:r>
    </w:p>
    <w:p w14:paraId="0BE54BA8" w14:textId="715DF980" w:rsidR="00940686" w:rsidRDefault="00940686" w:rsidP="00940686">
      <w:pPr>
        <w:numPr>
          <w:ilvl w:val="0"/>
          <w:numId w:val="7"/>
        </w:numPr>
        <w:tabs>
          <w:tab w:val="clear" w:pos="1069"/>
          <w:tab w:val="num" w:pos="0"/>
        </w:tabs>
        <w:suppressAutoHyphens/>
        <w:spacing w:after="0" w:line="276" w:lineRule="auto"/>
        <w:ind w:left="720"/>
        <w:jc w:val="both"/>
        <w:rPr>
          <w:rFonts w:ascii="PT Astra Serif" w:hAnsi="PT Astra Serif"/>
        </w:rPr>
      </w:pPr>
      <w:r w:rsidRPr="00891296">
        <w:rPr>
          <w:rFonts w:ascii="PT Astra Serif" w:hAnsi="PT Astra Serif" w:cs="Times New Roman"/>
        </w:rPr>
        <w:t xml:space="preserve">3 место – травмы, отравления и некоторые другие последствия воздействия внешних причин –  2,76 % </w:t>
      </w:r>
      <w:proofErr w:type="gramStart"/>
      <w:r w:rsidRPr="00891296">
        <w:rPr>
          <w:rFonts w:ascii="PT Astra Serif" w:hAnsi="PT Astra Serif" w:cs="Times New Roman"/>
        </w:rPr>
        <w:t xml:space="preserve">( </w:t>
      </w:r>
      <w:proofErr w:type="gramEnd"/>
      <w:r w:rsidRPr="00891296">
        <w:rPr>
          <w:rFonts w:ascii="PT Astra Serif" w:hAnsi="PT Astra Serif" w:cs="Times New Roman"/>
        </w:rPr>
        <w:t>в 2024году-4,43)</w:t>
      </w:r>
    </w:p>
    <w:p w14:paraId="3D39886E" w14:textId="77777777" w:rsidR="00F571EC" w:rsidRPr="00F571EC" w:rsidRDefault="00F571EC" w:rsidP="00F571EC">
      <w:pPr>
        <w:suppressAutoHyphens/>
        <w:spacing w:after="0" w:line="276" w:lineRule="auto"/>
        <w:ind w:left="720"/>
        <w:jc w:val="both"/>
        <w:rPr>
          <w:rFonts w:ascii="PT Astra Serif" w:hAnsi="PT Astra Serif"/>
        </w:rPr>
      </w:pPr>
    </w:p>
    <w:p w14:paraId="76941EE8" w14:textId="6333B136" w:rsidR="00940686" w:rsidRPr="00891296" w:rsidRDefault="00F571EC" w:rsidP="00940686">
      <w:pPr>
        <w:spacing w:line="276" w:lineRule="auto"/>
        <w:ind w:left="720"/>
        <w:jc w:val="both"/>
        <w:rPr>
          <w:rFonts w:ascii="PT Astra Serif" w:hAnsi="PT Astra Serif"/>
        </w:rPr>
      </w:pPr>
      <w:r>
        <w:rPr>
          <w:rFonts w:ascii="PT Astra Serif" w:hAnsi="PT Astra Serif" w:cs="Times New Roman"/>
        </w:rPr>
        <w:t xml:space="preserve">           </w:t>
      </w:r>
      <w:r w:rsidR="00940686" w:rsidRPr="00891296">
        <w:rPr>
          <w:rFonts w:ascii="PT Astra Serif" w:hAnsi="PT Astra Serif" w:cs="Times New Roman"/>
        </w:rPr>
        <w:t>В течение 2025 года в РБ функционировала РМИС, с помощью которой осуществлялась запись пациентов на консультацию к специалистам  РБ и областным специалистам</w:t>
      </w:r>
      <w:proofErr w:type="gramStart"/>
      <w:r w:rsidR="00940686" w:rsidRPr="00891296">
        <w:rPr>
          <w:rFonts w:ascii="PT Astra Serif" w:hAnsi="PT Astra Serif" w:cs="Times New Roman"/>
        </w:rPr>
        <w:t xml:space="preserve"> .</w:t>
      </w:r>
      <w:proofErr w:type="gramEnd"/>
      <w:r w:rsidR="00940686" w:rsidRPr="00891296">
        <w:rPr>
          <w:rFonts w:ascii="PT Astra Serif" w:hAnsi="PT Astra Serif" w:cs="Times New Roman"/>
        </w:rPr>
        <w:t xml:space="preserve">  Электронная регистратура позволяет прибыть на консультацию к специалисту в удобное для пациента и врача время. </w:t>
      </w:r>
    </w:p>
    <w:p w14:paraId="2B7290EF" w14:textId="77777777" w:rsidR="00940686" w:rsidRPr="00891296" w:rsidRDefault="00940686" w:rsidP="00940686">
      <w:pPr>
        <w:spacing w:line="276" w:lineRule="auto"/>
        <w:ind w:left="720"/>
        <w:jc w:val="both"/>
        <w:rPr>
          <w:rFonts w:ascii="PT Astra Serif" w:hAnsi="PT Astra Serif" w:cs="Times New Roman"/>
          <w:bCs/>
        </w:rPr>
      </w:pPr>
    </w:p>
    <w:p w14:paraId="652EF4F7" w14:textId="77777777" w:rsidR="00940686" w:rsidRPr="00891296" w:rsidRDefault="00940686" w:rsidP="00940686">
      <w:pPr>
        <w:numPr>
          <w:ilvl w:val="0"/>
          <w:numId w:val="7"/>
        </w:numPr>
        <w:tabs>
          <w:tab w:val="clear" w:pos="1069"/>
          <w:tab w:val="num" w:pos="0"/>
          <w:tab w:val="left" w:pos="4253"/>
        </w:tabs>
        <w:suppressAutoHyphens/>
        <w:spacing w:after="0" w:line="276" w:lineRule="auto"/>
        <w:ind w:left="720"/>
        <w:jc w:val="both"/>
        <w:rPr>
          <w:rFonts w:ascii="PT Astra Serif" w:hAnsi="PT Astra Serif"/>
        </w:rPr>
      </w:pPr>
      <w:r w:rsidRPr="00891296">
        <w:rPr>
          <w:rFonts w:ascii="PT Astra Serif" w:hAnsi="PT Astra Serif" w:cs="Times New Roman"/>
          <w:bCs/>
        </w:rPr>
        <w:t>Динамика заболеваемости социально-значимыми заболеваниями</w:t>
      </w:r>
    </w:p>
    <w:tbl>
      <w:tblPr>
        <w:tblW w:w="0" w:type="auto"/>
        <w:tblInd w:w="-4" w:type="dxa"/>
        <w:tblLayout w:type="fixed"/>
        <w:tblCellMar>
          <w:top w:w="55" w:type="dxa"/>
          <w:left w:w="55" w:type="dxa"/>
          <w:bottom w:w="55" w:type="dxa"/>
          <w:right w:w="55" w:type="dxa"/>
        </w:tblCellMar>
        <w:tblLook w:val="0000" w:firstRow="0" w:lastRow="0" w:firstColumn="0" w:lastColumn="0" w:noHBand="0" w:noVBand="0"/>
      </w:tblPr>
      <w:tblGrid>
        <w:gridCol w:w="3782"/>
        <w:gridCol w:w="573"/>
        <w:gridCol w:w="540"/>
        <w:gridCol w:w="607"/>
        <w:gridCol w:w="623"/>
        <w:gridCol w:w="1164"/>
        <w:gridCol w:w="1107"/>
        <w:gridCol w:w="648"/>
        <w:gridCol w:w="2009"/>
      </w:tblGrid>
      <w:tr w:rsidR="00940686" w:rsidRPr="00891296" w14:paraId="2C8BEBF8" w14:textId="77777777" w:rsidTr="006A5B98">
        <w:tc>
          <w:tcPr>
            <w:tcW w:w="3782" w:type="dxa"/>
            <w:tcBorders>
              <w:top w:val="single" w:sz="4" w:space="0" w:color="000000"/>
              <w:left w:val="single" w:sz="4" w:space="0" w:color="000000"/>
              <w:bottom w:val="single" w:sz="4" w:space="0" w:color="000000"/>
            </w:tcBorders>
            <w:shd w:val="clear" w:color="auto" w:fill="auto"/>
          </w:tcPr>
          <w:p w14:paraId="5578A742" w14:textId="77777777" w:rsidR="00940686" w:rsidRPr="00F571EC" w:rsidRDefault="00940686" w:rsidP="006A5B98">
            <w:pPr>
              <w:pStyle w:val="af8"/>
              <w:snapToGrid w:val="0"/>
              <w:jc w:val="both"/>
              <w:rPr>
                <w:rFonts w:ascii="PT Astra Serif" w:hAnsi="PT Astra Serif"/>
                <w:sz w:val="20"/>
                <w:szCs w:val="20"/>
              </w:rPr>
            </w:pPr>
          </w:p>
        </w:tc>
        <w:tc>
          <w:tcPr>
            <w:tcW w:w="573" w:type="dxa"/>
            <w:tcBorders>
              <w:top w:val="single" w:sz="4" w:space="0" w:color="000000"/>
              <w:left w:val="single" w:sz="4" w:space="0" w:color="000000"/>
              <w:bottom w:val="single" w:sz="4" w:space="0" w:color="000000"/>
            </w:tcBorders>
            <w:shd w:val="clear" w:color="auto" w:fill="auto"/>
          </w:tcPr>
          <w:p w14:paraId="10B56EAA" w14:textId="77777777" w:rsidR="00940686" w:rsidRPr="00F571EC" w:rsidRDefault="00940686" w:rsidP="006A5B98">
            <w:pPr>
              <w:pStyle w:val="af8"/>
              <w:snapToGrid w:val="0"/>
              <w:jc w:val="both"/>
              <w:rPr>
                <w:rFonts w:ascii="PT Astra Serif" w:hAnsi="PT Astra Serif"/>
                <w:sz w:val="20"/>
                <w:szCs w:val="20"/>
              </w:rPr>
            </w:pPr>
            <w:r w:rsidRPr="00F571EC">
              <w:rPr>
                <w:rFonts w:ascii="PT Astra Serif" w:hAnsi="PT Astra Serif"/>
                <w:b/>
                <w:sz w:val="20"/>
                <w:szCs w:val="20"/>
              </w:rPr>
              <w:t>2018</w:t>
            </w:r>
          </w:p>
        </w:tc>
        <w:tc>
          <w:tcPr>
            <w:tcW w:w="540" w:type="dxa"/>
            <w:tcBorders>
              <w:top w:val="single" w:sz="4" w:space="0" w:color="000000"/>
              <w:left w:val="single" w:sz="4" w:space="0" w:color="000000"/>
              <w:bottom w:val="single" w:sz="4" w:space="0" w:color="000000"/>
            </w:tcBorders>
            <w:shd w:val="clear" w:color="auto" w:fill="auto"/>
          </w:tcPr>
          <w:p w14:paraId="1B632183" w14:textId="77777777" w:rsidR="00940686" w:rsidRPr="00F571EC" w:rsidRDefault="00940686" w:rsidP="006A5B98">
            <w:pPr>
              <w:pStyle w:val="af8"/>
              <w:snapToGrid w:val="0"/>
              <w:jc w:val="both"/>
              <w:rPr>
                <w:rFonts w:ascii="PT Astra Serif" w:hAnsi="PT Astra Serif"/>
                <w:sz w:val="20"/>
                <w:szCs w:val="20"/>
              </w:rPr>
            </w:pPr>
            <w:r w:rsidRPr="00F571EC">
              <w:rPr>
                <w:rFonts w:ascii="PT Astra Serif" w:hAnsi="PT Astra Serif"/>
                <w:b/>
                <w:sz w:val="20"/>
                <w:szCs w:val="20"/>
              </w:rPr>
              <w:t>2019</w:t>
            </w:r>
          </w:p>
        </w:tc>
        <w:tc>
          <w:tcPr>
            <w:tcW w:w="607" w:type="dxa"/>
            <w:tcBorders>
              <w:top w:val="single" w:sz="4" w:space="0" w:color="000000"/>
              <w:left w:val="single" w:sz="4" w:space="0" w:color="000000"/>
              <w:bottom w:val="single" w:sz="4" w:space="0" w:color="000000"/>
            </w:tcBorders>
            <w:shd w:val="clear" w:color="auto" w:fill="auto"/>
          </w:tcPr>
          <w:p w14:paraId="45096971" w14:textId="77777777" w:rsidR="00940686" w:rsidRPr="00F571EC" w:rsidRDefault="00940686" w:rsidP="006A5B98">
            <w:pPr>
              <w:pStyle w:val="af8"/>
              <w:snapToGrid w:val="0"/>
              <w:jc w:val="both"/>
              <w:rPr>
                <w:rFonts w:ascii="PT Astra Serif" w:hAnsi="PT Astra Serif"/>
                <w:sz w:val="20"/>
                <w:szCs w:val="20"/>
              </w:rPr>
            </w:pPr>
            <w:r w:rsidRPr="00F571EC">
              <w:rPr>
                <w:rFonts w:ascii="PT Astra Serif" w:hAnsi="PT Astra Serif"/>
                <w:b/>
                <w:sz w:val="20"/>
                <w:szCs w:val="20"/>
              </w:rPr>
              <w:t>2020</w:t>
            </w:r>
          </w:p>
        </w:tc>
        <w:tc>
          <w:tcPr>
            <w:tcW w:w="623" w:type="dxa"/>
            <w:tcBorders>
              <w:top w:val="single" w:sz="4" w:space="0" w:color="000000"/>
              <w:left w:val="single" w:sz="4" w:space="0" w:color="000000"/>
              <w:bottom w:val="single" w:sz="4" w:space="0" w:color="000000"/>
              <w:right w:val="single" w:sz="4" w:space="0" w:color="auto"/>
            </w:tcBorders>
            <w:shd w:val="clear" w:color="auto" w:fill="auto"/>
          </w:tcPr>
          <w:p w14:paraId="151EFF80" w14:textId="77777777" w:rsidR="00940686" w:rsidRPr="00F571EC" w:rsidRDefault="00940686" w:rsidP="006A5B98">
            <w:pPr>
              <w:pStyle w:val="af8"/>
              <w:snapToGrid w:val="0"/>
              <w:jc w:val="both"/>
              <w:rPr>
                <w:rFonts w:ascii="PT Astra Serif" w:hAnsi="PT Astra Serif"/>
                <w:sz w:val="20"/>
                <w:szCs w:val="20"/>
              </w:rPr>
            </w:pPr>
            <w:r w:rsidRPr="00F571EC">
              <w:rPr>
                <w:rFonts w:ascii="PT Astra Serif" w:hAnsi="PT Astra Serif"/>
                <w:sz w:val="20"/>
                <w:szCs w:val="20"/>
              </w:rPr>
              <w:t>2021</w:t>
            </w:r>
          </w:p>
        </w:tc>
        <w:tc>
          <w:tcPr>
            <w:tcW w:w="1164" w:type="dxa"/>
            <w:tcBorders>
              <w:top w:val="single" w:sz="4" w:space="0" w:color="000000"/>
              <w:left w:val="single" w:sz="4" w:space="0" w:color="auto"/>
              <w:bottom w:val="single" w:sz="4" w:space="0" w:color="000000"/>
              <w:right w:val="single" w:sz="4" w:space="0" w:color="auto"/>
            </w:tcBorders>
            <w:shd w:val="clear" w:color="auto" w:fill="auto"/>
          </w:tcPr>
          <w:p w14:paraId="613C971B" w14:textId="77777777" w:rsidR="00940686" w:rsidRPr="00F571EC" w:rsidRDefault="00940686" w:rsidP="006A5B98">
            <w:pPr>
              <w:pStyle w:val="af8"/>
              <w:snapToGrid w:val="0"/>
              <w:jc w:val="both"/>
              <w:rPr>
                <w:rFonts w:ascii="PT Astra Serif" w:hAnsi="PT Astra Serif"/>
                <w:sz w:val="20"/>
                <w:szCs w:val="20"/>
              </w:rPr>
            </w:pPr>
            <w:r w:rsidRPr="00F571EC">
              <w:rPr>
                <w:rFonts w:ascii="PT Astra Serif" w:hAnsi="PT Astra Serif"/>
                <w:sz w:val="20"/>
                <w:szCs w:val="20"/>
              </w:rPr>
              <w:t>2022</w:t>
            </w:r>
          </w:p>
        </w:tc>
        <w:tc>
          <w:tcPr>
            <w:tcW w:w="1107" w:type="dxa"/>
            <w:tcBorders>
              <w:top w:val="single" w:sz="4" w:space="0" w:color="000000"/>
              <w:left w:val="single" w:sz="4" w:space="0" w:color="auto"/>
              <w:bottom w:val="single" w:sz="4" w:space="0" w:color="000000"/>
              <w:right w:val="single" w:sz="4" w:space="0" w:color="auto"/>
            </w:tcBorders>
            <w:shd w:val="clear" w:color="auto" w:fill="auto"/>
          </w:tcPr>
          <w:p w14:paraId="6C7DDD31" w14:textId="77777777" w:rsidR="00940686" w:rsidRPr="00F571EC" w:rsidRDefault="00940686" w:rsidP="006A5B98">
            <w:pPr>
              <w:pStyle w:val="af8"/>
              <w:snapToGrid w:val="0"/>
              <w:jc w:val="both"/>
              <w:rPr>
                <w:rFonts w:ascii="PT Astra Serif" w:hAnsi="PT Astra Serif"/>
                <w:sz w:val="20"/>
                <w:szCs w:val="20"/>
              </w:rPr>
            </w:pPr>
            <w:r w:rsidRPr="00F571EC">
              <w:rPr>
                <w:rFonts w:ascii="PT Astra Serif" w:hAnsi="PT Astra Serif"/>
                <w:sz w:val="20"/>
                <w:szCs w:val="20"/>
              </w:rPr>
              <w:t>2023</w:t>
            </w:r>
          </w:p>
        </w:tc>
        <w:tc>
          <w:tcPr>
            <w:tcW w:w="648" w:type="dxa"/>
            <w:tcBorders>
              <w:top w:val="single" w:sz="4" w:space="0" w:color="000000"/>
              <w:left w:val="single" w:sz="4" w:space="0" w:color="auto"/>
              <w:bottom w:val="single" w:sz="4" w:space="0" w:color="000000"/>
              <w:right w:val="single" w:sz="4" w:space="0" w:color="auto"/>
            </w:tcBorders>
            <w:shd w:val="clear" w:color="auto" w:fill="auto"/>
          </w:tcPr>
          <w:p w14:paraId="339BA0B4" w14:textId="77777777" w:rsidR="00940686" w:rsidRPr="00F571EC" w:rsidRDefault="00940686" w:rsidP="006A5B98">
            <w:pPr>
              <w:pStyle w:val="af8"/>
              <w:snapToGrid w:val="0"/>
              <w:jc w:val="both"/>
              <w:rPr>
                <w:rFonts w:ascii="PT Astra Serif" w:hAnsi="PT Astra Serif"/>
                <w:sz w:val="20"/>
                <w:szCs w:val="20"/>
              </w:rPr>
            </w:pPr>
            <w:r w:rsidRPr="00F571EC">
              <w:rPr>
                <w:rFonts w:ascii="PT Astra Serif" w:hAnsi="PT Astra Serif"/>
                <w:sz w:val="20"/>
                <w:szCs w:val="20"/>
              </w:rPr>
              <w:t>2024</w:t>
            </w:r>
          </w:p>
        </w:tc>
        <w:tc>
          <w:tcPr>
            <w:tcW w:w="2009" w:type="dxa"/>
            <w:tcBorders>
              <w:top w:val="single" w:sz="4" w:space="0" w:color="000000"/>
              <w:left w:val="single" w:sz="4" w:space="0" w:color="auto"/>
              <w:bottom w:val="single" w:sz="4" w:space="0" w:color="000000"/>
              <w:right w:val="single" w:sz="4" w:space="0" w:color="000000"/>
            </w:tcBorders>
            <w:shd w:val="clear" w:color="auto" w:fill="auto"/>
          </w:tcPr>
          <w:p w14:paraId="7470F5A0" w14:textId="77777777" w:rsidR="00940686" w:rsidRPr="00F571EC" w:rsidRDefault="00940686" w:rsidP="006A5B98">
            <w:pPr>
              <w:pStyle w:val="af8"/>
              <w:snapToGrid w:val="0"/>
              <w:jc w:val="both"/>
              <w:rPr>
                <w:rFonts w:ascii="PT Astra Serif" w:hAnsi="PT Astra Serif"/>
                <w:sz w:val="20"/>
                <w:szCs w:val="20"/>
              </w:rPr>
            </w:pPr>
            <w:r w:rsidRPr="00F571EC">
              <w:rPr>
                <w:rFonts w:ascii="PT Astra Serif" w:hAnsi="PT Astra Serif"/>
                <w:sz w:val="20"/>
                <w:szCs w:val="20"/>
              </w:rPr>
              <w:t>2025</w:t>
            </w:r>
          </w:p>
        </w:tc>
      </w:tr>
      <w:tr w:rsidR="00940686" w:rsidRPr="00891296" w14:paraId="70356BAA" w14:textId="77777777" w:rsidTr="006A5B98">
        <w:tc>
          <w:tcPr>
            <w:tcW w:w="3782" w:type="dxa"/>
            <w:tcBorders>
              <w:top w:val="single" w:sz="4" w:space="0" w:color="000000"/>
              <w:left w:val="single" w:sz="4" w:space="0" w:color="000000"/>
              <w:bottom w:val="single" w:sz="4" w:space="0" w:color="000000"/>
            </w:tcBorders>
            <w:shd w:val="clear" w:color="auto" w:fill="auto"/>
            <w:vAlign w:val="center"/>
          </w:tcPr>
          <w:p w14:paraId="0EE851DA" w14:textId="77777777" w:rsidR="00940686" w:rsidRPr="00F571EC" w:rsidRDefault="00940686" w:rsidP="006A5B98">
            <w:pPr>
              <w:pStyle w:val="af8"/>
              <w:snapToGrid w:val="0"/>
              <w:jc w:val="both"/>
              <w:rPr>
                <w:rFonts w:ascii="PT Astra Serif" w:hAnsi="PT Astra Serif"/>
                <w:sz w:val="20"/>
                <w:szCs w:val="20"/>
              </w:rPr>
            </w:pPr>
            <w:r w:rsidRPr="00F571EC">
              <w:rPr>
                <w:rFonts w:ascii="PT Astra Serif" w:hAnsi="PT Astra Serif"/>
                <w:sz w:val="20"/>
                <w:szCs w:val="20"/>
              </w:rPr>
              <w:t xml:space="preserve">Заболеваемость туберкулезом на 100000 населения </w:t>
            </w:r>
          </w:p>
        </w:tc>
        <w:tc>
          <w:tcPr>
            <w:tcW w:w="573" w:type="dxa"/>
            <w:tcBorders>
              <w:top w:val="single" w:sz="4" w:space="0" w:color="000000"/>
              <w:left w:val="single" w:sz="4" w:space="0" w:color="000000"/>
              <w:bottom w:val="single" w:sz="4" w:space="0" w:color="000000"/>
            </w:tcBorders>
            <w:shd w:val="clear" w:color="auto" w:fill="auto"/>
            <w:vAlign w:val="center"/>
          </w:tcPr>
          <w:p w14:paraId="0198D9FD"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59,6</w:t>
            </w:r>
          </w:p>
        </w:tc>
        <w:tc>
          <w:tcPr>
            <w:tcW w:w="540" w:type="dxa"/>
            <w:tcBorders>
              <w:top w:val="single" w:sz="4" w:space="0" w:color="000000"/>
              <w:left w:val="single" w:sz="4" w:space="0" w:color="000000"/>
              <w:bottom w:val="single" w:sz="4" w:space="0" w:color="000000"/>
            </w:tcBorders>
            <w:shd w:val="clear" w:color="auto" w:fill="auto"/>
            <w:vAlign w:val="center"/>
          </w:tcPr>
          <w:p w14:paraId="5FEF5E74"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60,8</w:t>
            </w:r>
          </w:p>
        </w:tc>
        <w:tc>
          <w:tcPr>
            <w:tcW w:w="607" w:type="dxa"/>
            <w:tcBorders>
              <w:top w:val="single" w:sz="4" w:space="0" w:color="000000"/>
              <w:left w:val="single" w:sz="4" w:space="0" w:color="000000"/>
              <w:bottom w:val="single" w:sz="4" w:space="0" w:color="000000"/>
            </w:tcBorders>
            <w:shd w:val="clear" w:color="auto" w:fill="auto"/>
            <w:vAlign w:val="center"/>
          </w:tcPr>
          <w:p w14:paraId="7D077409"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32,8</w:t>
            </w:r>
          </w:p>
        </w:tc>
        <w:tc>
          <w:tcPr>
            <w:tcW w:w="6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1FB7827"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41,0</w:t>
            </w:r>
          </w:p>
        </w:tc>
        <w:tc>
          <w:tcPr>
            <w:tcW w:w="1164" w:type="dxa"/>
            <w:tcBorders>
              <w:top w:val="single" w:sz="4" w:space="0" w:color="000000"/>
              <w:left w:val="single" w:sz="4" w:space="0" w:color="auto"/>
              <w:bottom w:val="single" w:sz="4" w:space="0" w:color="000000"/>
              <w:right w:val="single" w:sz="4" w:space="0" w:color="auto"/>
            </w:tcBorders>
            <w:shd w:val="clear" w:color="auto" w:fill="auto"/>
            <w:vAlign w:val="center"/>
          </w:tcPr>
          <w:p w14:paraId="473D45D0"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50,7</w:t>
            </w:r>
          </w:p>
        </w:tc>
        <w:tc>
          <w:tcPr>
            <w:tcW w:w="1107" w:type="dxa"/>
            <w:tcBorders>
              <w:top w:val="single" w:sz="4" w:space="0" w:color="000000"/>
              <w:left w:val="single" w:sz="4" w:space="0" w:color="auto"/>
              <w:bottom w:val="single" w:sz="4" w:space="0" w:color="000000"/>
              <w:right w:val="single" w:sz="4" w:space="0" w:color="auto"/>
            </w:tcBorders>
            <w:shd w:val="clear" w:color="auto" w:fill="auto"/>
            <w:vAlign w:val="center"/>
          </w:tcPr>
          <w:p w14:paraId="14AC07A5"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34,7</w:t>
            </w:r>
          </w:p>
        </w:tc>
        <w:tc>
          <w:tcPr>
            <w:tcW w:w="648" w:type="dxa"/>
            <w:tcBorders>
              <w:top w:val="single" w:sz="4" w:space="0" w:color="000000"/>
              <w:left w:val="single" w:sz="4" w:space="0" w:color="auto"/>
              <w:bottom w:val="single" w:sz="4" w:space="0" w:color="000000"/>
              <w:right w:val="single" w:sz="4" w:space="0" w:color="auto"/>
            </w:tcBorders>
            <w:shd w:val="clear" w:color="auto" w:fill="auto"/>
            <w:vAlign w:val="center"/>
          </w:tcPr>
          <w:p w14:paraId="26ADF892"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30,4</w:t>
            </w:r>
          </w:p>
        </w:tc>
        <w:tc>
          <w:tcPr>
            <w:tcW w:w="2009" w:type="dxa"/>
            <w:tcBorders>
              <w:top w:val="single" w:sz="4" w:space="0" w:color="000000"/>
              <w:left w:val="single" w:sz="4" w:space="0" w:color="auto"/>
              <w:bottom w:val="single" w:sz="4" w:space="0" w:color="000000"/>
              <w:right w:val="single" w:sz="4" w:space="0" w:color="000000"/>
            </w:tcBorders>
            <w:shd w:val="clear" w:color="auto" w:fill="auto"/>
            <w:vAlign w:val="center"/>
          </w:tcPr>
          <w:p w14:paraId="7B25B248"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26,4</w:t>
            </w:r>
          </w:p>
        </w:tc>
      </w:tr>
      <w:tr w:rsidR="00940686" w:rsidRPr="00891296" w14:paraId="5FB64309" w14:textId="77777777" w:rsidTr="006A5B98">
        <w:tc>
          <w:tcPr>
            <w:tcW w:w="3782" w:type="dxa"/>
            <w:tcBorders>
              <w:top w:val="single" w:sz="4" w:space="0" w:color="000000"/>
              <w:left w:val="single" w:sz="4" w:space="0" w:color="000000"/>
              <w:bottom w:val="single" w:sz="4" w:space="0" w:color="000000"/>
            </w:tcBorders>
            <w:shd w:val="clear" w:color="auto" w:fill="auto"/>
            <w:vAlign w:val="center"/>
          </w:tcPr>
          <w:p w14:paraId="4C704E2C" w14:textId="77777777" w:rsidR="00940686" w:rsidRPr="00F571EC" w:rsidRDefault="00940686" w:rsidP="006A5B98">
            <w:pPr>
              <w:pStyle w:val="af8"/>
              <w:snapToGrid w:val="0"/>
              <w:jc w:val="both"/>
              <w:rPr>
                <w:rFonts w:ascii="PT Astra Serif" w:hAnsi="PT Astra Serif"/>
                <w:sz w:val="20"/>
                <w:szCs w:val="20"/>
              </w:rPr>
            </w:pPr>
            <w:r w:rsidRPr="00F571EC">
              <w:rPr>
                <w:rFonts w:ascii="PT Astra Serif" w:hAnsi="PT Astra Serif"/>
                <w:sz w:val="20"/>
                <w:szCs w:val="20"/>
              </w:rPr>
              <w:t>Заболеваемость инфекциями, передающимися преимущественно половым путем в т.ч.</w:t>
            </w:r>
          </w:p>
          <w:p w14:paraId="0B73B9BE" w14:textId="77777777" w:rsidR="00940686" w:rsidRPr="00F571EC" w:rsidRDefault="00940686" w:rsidP="006A5B98">
            <w:pPr>
              <w:pStyle w:val="af8"/>
              <w:snapToGrid w:val="0"/>
              <w:jc w:val="both"/>
              <w:rPr>
                <w:rFonts w:ascii="PT Astra Serif" w:hAnsi="PT Astra Serif"/>
                <w:sz w:val="20"/>
                <w:szCs w:val="20"/>
              </w:rPr>
            </w:pPr>
            <w:r w:rsidRPr="00F571EC">
              <w:rPr>
                <w:rFonts w:ascii="PT Astra Serif" w:hAnsi="PT Astra Serif"/>
                <w:sz w:val="20"/>
                <w:szCs w:val="20"/>
              </w:rPr>
              <w:t>сифилисом на 100000 населения</w:t>
            </w:r>
          </w:p>
        </w:tc>
        <w:tc>
          <w:tcPr>
            <w:tcW w:w="573" w:type="dxa"/>
            <w:tcBorders>
              <w:top w:val="single" w:sz="4" w:space="0" w:color="000000"/>
              <w:left w:val="single" w:sz="4" w:space="0" w:color="000000"/>
              <w:bottom w:val="single" w:sz="4" w:space="0" w:color="000000"/>
            </w:tcBorders>
            <w:shd w:val="clear" w:color="auto" w:fill="auto"/>
            <w:vAlign w:val="bottom"/>
          </w:tcPr>
          <w:p w14:paraId="71A953A2"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0</w:t>
            </w:r>
          </w:p>
        </w:tc>
        <w:tc>
          <w:tcPr>
            <w:tcW w:w="540" w:type="dxa"/>
            <w:tcBorders>
              <w:top w:val="single" w:sz="4" w:space="0" w:color="000000"/>
              <w:left w:val="single" w:sz="4" w:space="0" w:color="000000"/>
              <w:bottom w:val="single" w:sz="4" w:space="0" w:color="000000"/>
            </w:tcBorders>
            <w:shd w:val="clear" w:color="auto" w:fill="auto"/>
            <w:vAlign w:val="bottom"/>
          </w:tcPr>
          <w:p w14:paraId="07FA751A"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12,1</w:t>
            </w:r>
          </w:p>
        </w:tc>
        <w:tc>
          <w:tcPr>
            <w:tcW w:w="607" w:type="dxa"/>
            <w:tcBorders>
              <w:top w:val="single" w:sz="4" w:space="0" w:color="000000"/>
              <w:left w:val="single" w:sz="4" w:space="0" w:color="000000"/>
              <w:bottom w:val="single" w:sz="4" w:space="0" w:color="000000"/>
            </w:tcBorders>
            <w:shd w:val="clear" w:color="auto" w:fill="auto"/>
            <w:vAlign w:val="bottom"/>
          </w:tcPr>
          <w:p w14:paraId="2E6B14AD"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4,1</w:t>
            </w:r>
          </w:p>
        </w:tc>
        <w:tc>
          <w:tcPr>
            <w:tcW w:w="623" w:type="dxa"/>
            <w:tcBorders>
              <w:top w:val="single" w:sz="4" w:space="0" w:color="000000"/>
              <w:left w:val="single" w:sz="4" w:space="0" w:color="000000"/>
              <w:bottom w:val="single" w:sz="4" w:space="0" w:color="000000"/>
              <w:right w:val="single" w:sz="4" w:space="0" w:color="auto"/>
            </w:tcBorders>
            <w:shd w:val="clear" w:color="auto" w:fill="auto"/>
            <w:vAlign w:val="bottom"/>
          </w:tcPr>
          <w:p w14:paraId="5D050D75"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0</w:t>
            </w:r>
          </w:p>
        </w:tc>
        <w:tc>
          <w:tcPr>
            <w:tcW w:w="1164" w:type="dxa"/>
            <w:tcBorders>
              <w:top w:val="single" w:sz="4" w:space="0" w:color="000000"/>
              <w:left w:val="single" w:sz="4" w:space="0" w:color="auto"/>
              <w:bottom w:val="single" w:sz="4" w:space="0" w:color="000000"/>
              <w:right w:val="single" w:sz="4" w:space="0" w:color="auto"/>
            </w:tcBorders>
            <w:shd w:val="clear" w:color="auto" w:fill="auto"/>
            <w:vAlign w:val="bottom"/>
          </w:tcPr>
          <w:p w14:paraId="25E22ED4"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20,7</w:t>
            </w:r>
          </w:p>
          <w:p w14:paraId="712B2F03"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От сифилиса-0</w:t>
            </w:r>
          </w:p>
        </w:tc>
        <w:tc>
          <w:tcPr>
            <w:tcW w:w="1107" w:type="dxa"/>
            <w:tcBorders>
              <w:top w:val="single" w:sz="4" w:space="0" w:color="000000"/>
              <w:left w:val="single" w:sz="4" w:space="0" w:color="auto"/>
              <w:bottom w:val="single" w:sz="4" w:space="0" w:color="000000"/>
              <w:right w:val="single" w:sz="4" w:space="0" w:color="auto"/>
            </w:tcBorders>
            <w:shd w:val="clear" w:color="auto" w:fill="auto"/>
            <w:vAlign w:val="bottom"/>
          </w:tcPr>
          <w:p w14:paraId="20B7888B"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0</w:t>
            </w:r>
          </w:p>
        </w:tc>
        <w:tc>
          <w:tcPr>
            <w:tcW w:w="648" w:type="dxa"/>
            <w:tcBorders>
              <w:top w:val="single" w:sz="4" w:space="0" w:color="000000"/>
              <w:left w:val="single" w:sz="4" w:space="0" w:color="auto"/>
              <w:bottom w:val="single" w:sz="4" w:space="0" w:color="000000"/>
              <w:right w:val="single" w:sz="4" w:space="0" w:color="auto"/>
            </w:tcBorders>
            <w:shd w:val="clear" w:color="auto" w:fill="auto"/>
            <w:vAlign w:val="bottom"/>
          </w:tcPr>
          <w:p w14:paraId="3BFDF91D"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0</w:t>
            </w:r>
          </w:p>
        </w:tc>
        <w:tc>
          <w:tcPr>
            <w:tcW w:w="2009" w:type="dxa"/>
            <w:tcBorders>
              <w:top w:val="single" w:sz="4" w:space="0" w:color="000000"/>
              <w:left w:val="single" w:sz="4" w:space="0" w:color="auto"/>
              <w:bottom w:val="single" w:sz="4" w:space="0" w:color="000000"/>
              <w:right w:val="single" w:sz="4" w:space="0" w:color="000000"/>
            </w:tcBorders>
            <w:shd w:val="clear" w:color="auto" w:fill="auto"/>
            <w:vAlign w:val="bottom"/>
          </w:tcPr>
          <w:p w14:paraId="194AA55B"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0</w:t>
            </w:r>
          </w:p>
        </w:tc>
      </w:tr>
      <w:tr w:rsidR="00940686" w:rsidRPr="00891296" w14:paraId="27AC7DA9" w14:textId="77777777" w:rsidTr="006A5B98">
        <w:tc>
          <w:tcPr>
            <w:tcW w:w="3782" w:type="dxa"/>
            <w:tcBorders>
              <w:top w:val="single" w:sz="4" w:space="0" w:color="000000"/>
              <w:left w:val="single" w:sz="4" w:space="0" w:color="000000"/>
              <w:bottom w:val="single" w:sz="4" w:space="0" w:color="000000"/>
            </w:tcBorders>
            <w:shd w:val="clear" w:color="auto" w:fill="auto"/>
            <w:vAlign w:val="center"/>
          </w:tcPr>
          <w:p w14:paraId="6E36AC33" w14:textId="77777777" w:rsidR="00940686" w:rsidRPr="00F571EC" w:rsidRDefault="00940686" w:rsidP="006A5B98">
            <w:pPr>
              <w:pStyle w:val="af8"/>
              <w:snapToGrid w:val="0"/>
              <w:jc w:val="both"/>
              <w:rPr>
                <w:rFonts w:ascii="PT Astra Serif" w:hAnsi="PT Astra Serif"/>
                <w:sz w:val="20"/>
                <w:szCs w:val="20"/>
              </w:rPr>
            </w:pPr>
            <w:r w:rsidRPr="00F571EC">
              <w:rPr>
                <w:rFonts w:ascii="PT Astra Serif" w:hAnsi="PT Astra Serif"/>
                <w:sz w:val="20"/>
                <w:szCs w:val="20"/>
              </w:rPr>
              <w:t xml:space="preserve">    гонореей на 100000 населения</w:t>
            </w:r>
          </w:p>
        </w:tc>
        <w:tc>
          <w:tcPr>
            <w:tcW w:w="573" w:type="dxa"/>
            <w:tcBorders>
              <w:top w:val="single" w:sz="4" w:space="0" w:color="000000"/>
              <w:left w:val="single" w:sz="4" w:space="0" w:color="000000"/>
              <w:bottom w:val="single" w:sz="4" w:space="0" w:color="000000"/>
            </w:tcBorders>
            <w:shd w:val="clear" w:color="auto" w:fill="auto"/>
            <w:vAlign w:val="center"/>
          </w:tcPr>
          <w:p w14:paraId="42790B00"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0</w:t>
            </w:r>
          </w:p>
        </w:tc>
        <w:tc>
          <w:tcPr>
            <w:tcW w:w="540" w:type="dxa"/>
            <w:tcBorders>
              <w:top w:val="single" w:sz="4" w:space="0" w:color="000000"/>
              <w:left w:val="single" w:sz="4" w:space="0" w:color="000000"/>
              <w:bottom w:val="single" w:sz="4" w:space="0" w:color="000000"/>
            </w:tcBorders>
            <w:shd w:val="clear" w:color="auto" w:fill="auto"/>
            <w:vAlign w:val="center"/>
          </w:tcPr>
          <w:p w14:paraId="38A7DD30"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0</w:t>
            </w:r>
          </w:p>
        </w:tc>
        <w:tc>
          <w:tcPr>
            <w:tcW w:w="607" w:type="dxa"/>
            <w:tcBorders>
              <w:top w:val="single" w:sz="4" w:space="0" w:color="000000"/>
              <w:left w:val="single" w:sz="4" w:space="0" w:color="000000"/>
              <w:bottom w:val="single" w:sz="4" w:space="0" w:color="000000"/>
            </w:tcBorders>
            <w:shd w:val="clear" w:color="auto" w:fill="auto"/>
            <w:vAlign w:val="center"/>
          </w:tcPr>
          <w:p w14:paraId="1ADD3A47"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0</w:t>
            </w:r>
          </w:p>
        </w:tc>
        <w:tc>
          <w:tcPr>
            <w:tcW w:w="6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4118658"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0</w:t>
            </w:r>
          </w:p>
        </w:tc>
        <w:tc>
          <w:tcPr>
            <w:tcW w:w="1164" w:type="dxa"/>
            <w:tcBorders>
              <w:top w:val="single" w:sz="4" w:space="0" w:color="000000"/>
              <w:left w:val="single" w:sz="4" w:space="0" w:color="auto"/>
              <w:bottom w:val="single" w:sz="4" w:space="0" w:color="000000"/>
              <w:right w:val="single" w:sz="4" w:space="0" w:color="auto"/>
            </w:tcBorders>
            <w:shd w:val="clear" w:color="auto" w:fill="auto"/>
            <w:vAlign w:val="center"/>
          </w:tcPr>
          <w:p w14:paraId="1F5B9B90"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0</w:t>
            </w:r>
          </w:p>
        </w:tc>
        <w:tc>
          <w:tcPr>
            <w:tcW w:w="1107" w:type="dxa"/>
            <w:tcBorders>
              <w:top w:val="single" w:sz="4" w:space="0" w:color="000000"/>
              <w:left w:val="single" w:sz="4" w:space="0" w:color="auto"/>
              <w:bottom w:val="single" w:sz="4" w:space="0" w:color="000000"/>
              <w:right w:val="single" w:sz="4" w:space="0" w:color="auto"/>
            </w:tcBorders>
            <w:shd w:val="clear" w:color="auto" w:fill="auto"/>
            <w:vAlign w:val="center"/>
          </w:tcPr>
          <w:p w14:paraId="186BA2A1"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0</w:t>
            </w:r>
          </w:p>
        </w:tc>
        <w:tc>
          <w:tcPr>
            <w:tcW w:w="648" w:type="dxa"/>
            <w:tcBorders>
              <w:top w:val="single" w:sz="4" w:space="0" w:color="000000"/>
              <w:left w:val="single" w:sz="4" w:space="0" w:color="auto"/>
              <w:bottom w:val="single" w:sz="4" w:space="0" w:color="000000"/>
              <w:right w:val="single" w:sz="4" w:space="0" w:color="auto"/>
            </w:tcBorders>
            <w:shd w:val="clear" w:color="auto" w:fill="auto"/>
            <w:vAlign w:val="center"/>
          </w:tcPr>
          <w:p w14:paraId="744AC09E"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0</w:t>
            </w:r>
          </w:p>
        </w:tc>
        <w:tc>
          <w:tcPr>
            <w:tcW w:w="2009" w:type="dxa"/>
            <w:tcBorders>
              <w:top w:val="single" w:sz="4" w:space="0" w:color="000000"/>
              <w:left w:val="single" w:sz="4" w:space="0" w:color="auto"/>
              <w:bottom w:val="single" w:sz="4" w:space="0" w:color="000000"/>
              <w:right w:val="single" w:sz="4" w:space="0" w:color="000000"/>
            </w:tcBorders>
            <w:shd w:val="clear" w:color="auto" w:fill="auto"/>
            <w:vAlign w:val="center"/>
          </w:tcPr>
          <w:p w14:paraId="72CC6E33"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0</w:t>
            </w:r>
          </w:p>
        </w:tc>
      </w:tr>
      <w:tr w:rsidR="00940686" w:rsidRPr="00891296" w14:paraId="2DA59285" w14:textId="77777777" w:rsidTr="006A5B98">
        <w:tc>
          <w:tcPr>
            <w:tcW w:w="3782" w:type="dxa"/>
            <w:tcBorders>
              <w:top w:val="single" w:sz="4" w:space="0" w:color="000000"/>
              <w:left w:val="single" w:sz="4" w:space="0" w:color="000000"/>
              <w:bottom w:val="single" w:sz="4" w:space="0" w:color="000000"/>
            </w:tcBorders>
            <w:shd w:val="clear" w:color="auto" w:fill="auto"/>
            <w:vAlign w:val="center"/>
          </w:tcPr>
          <w:p w14:paraId="1F5D7BDC" w14:textId="77777777" w:rsidR="00940686" w:rsidRPr="00F571EC" w:rsidRDefault="00940686" w:rsidP="006A5B98">
            <w:pPr>
              <w:pStyle w:val="af8"/>
              <w:snapToGrid w:val="0"/>
              <w:jc w:val="both"/>
              <w:rPr>
                <w:rFonts w:ascii="PT Astra Serif" w:hAnsi="PT Astra Serif"/>
                <w:sz w:val="20"/>
                <w:szCs w:val="20"/>
              </w:rPr>
            </w:pPr>
            <w:r w:rsidRPr="00F571EC">
              <w:rPr>
                <w:rFonts w:ascii="PT Astra Serif" w:hAnsi="PT Astra Serif"/>
                <w:sz w:val="20"/>
                <w:szCs w:val="20"/>
              </w:rPr>
              <w:t xml:space="preserve">Заболеваемость злокачественными новообразованиями  на 10000 населения </w:t>
            </w:r>
          </w:p>
        </w:tc>
        <w:tc>
          <w:tcPr>
            <w:tcW w:w="573" w:type="dxa"/>
            <w:tcBorders>
              <w:top w:val="single" w:sz="4" w:space="0" w:color="000000"/>
              <w:left w:val="single" w:sz="4" w:space="0" w:color="000000"/>
              <w:bottom w:val="single" w:sz="4" w:space="0" w:color="000000"/>
            </w:tcBorders>
            <w:shd w:val="clear" w:color="auto" w:fill="auto"/>
            <w:vAlign w:val="center"/>
          </w:tcPr>
          <w:p w14:paraId="60657AFD"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41,3</w:t>
            </w:r>
          </w:p>
        </w:tc>
        <w:tc>
          <w:tcPr>
            <w:tcW w:w="540" w:type="dxa"/>
            <w:tcBorders>
              <w:top w:val="single" w:sz="4" w:space="0" w:color="000000"/>
              <w:left w:val="single" w:sz="4" w:space="0" w:color="000000"/>
              <w:bottom w:val="single" w:sz="4" w:space="0" w:color="000000"/>
            </w:tcBorders>
            <w:shd w:val="clear" w:color="auto" w:fill="auto"/>
            <w:vAlign w:val="center"/>
          </w:tcPr>
          <w:p w14:paraId="302C3479"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36,5</w:t>
            </w:r>
          </w:p>
        </w:tc>
        <w:tc>
          <w:tcPr>
            <w:tcW w:w="607" w:type="dxa"/>
            <w:tcBorders>
              <w:top w:val="single" w:sz="4" w:space="0" w:color="000000"/>
              <w:left w:val="single" w:sz="4" w:space="0" w:color="000000"/>
              <w:bottom w:val="single" w:sz="4" w:space="0" w:color="000000"/>
            </w:tcBorders>
            <w:shd w:val="clear" w:color="auto" w:fill="auto"/>
            <w:vAlign w:val="center"/>
          </w:tcPr>
          <w:p w14:paraId="2AE5C366"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47,1</w:t>
            </w:r>
          </w:p>
        </w:tc>
        <w:tc>
          <w:tcPr>
            <w:tcW w:w="6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B85F7CC"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29,9</w:t>
            </w:r>
          </w:p>
        </w:tc>
        <w:tc>
          <w:tcPr>
            <w:tcW w:w="1164" w:type="dxa"/>
            <w:tcBorders>
              <w:top w:val="single" w:sz="4" w:space="0" w:color="000000"/>
              <w:left w:val="single" w:sz="4" w:space="0" w:color="auto"/>
              <w:bottom w:val="single" w:sz="4" w:space="0" w:color="000000"/>
              <w:right w:val="single" w:sz="4" w:space="0" w:color="auto"/>
            </w:tcBorders>
            <w:shd w:val="clear" w:color="auto" w:fill="auto"/>
            <w:vAlign w:val="center"/>
          </w:tcPr>
          <w:p w14:paraId="6D801B7B"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36,81</w:t>
            </w:r>
          </w:p>
        </w:tc>
        <w:tc>
          <w:tcPr>
            <w:tcW w:w="1107" w:type="dxa"/>
            <w:tcBorders>
              <w:top w:val="single" w:sz="4" w:space="0" w:color="000000"/>
              <w:left w:val="single" w:sz="4" w:space="0" w:color="auto"/>
              <w:bottom w:val="single" w:sz="4" w:space="0" w:color="000000"/>
              <w:right w:val="single" w:sz="4" w:space="0" w:color="auto"/>
            </w:tcBorders>
            <w:shd w:val="clear" w:color="auto" w:fill="auto"/>
            <w:vAlign w:val="center"/>
          </w:tcPr>
          <w:p w14:paraId="66AB3DBC"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24,8</w:t>
            </w:r>
          </w:p>
        </w:tc>
        <w:tc>
          <w:tcPr>
            <w:tcW w:w="648" w:type="dxa"/>
            <w:tcBorders>
              <w:top w:val="single" w:sz="4" w:space="0" w:color="000000"/>
              <w:left w:val="single" w:sz="4" w:space="0" w:color="auto"/>
              <w:bottom w:val="single" w:sz="4" w:space="0" w:color="000000"/>
              <w:right w:val="single" w:sz="4" w:space="0" w:color="auto"/>
            </w:tcBorders>
            <w:shd w:val="clear" w:color="auto" w:fill="auto"/>
            <w:vAlign w:val="center"/>
          </w:tcPr>
          <w:p w14:paraId="526C3F78"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36,9</w:t>
            </w:r>
          </w:p>
        </w:tc>
        <w:tc>
          <w:tcPr>
            <w:tcW w:w="2009" w:type="dxa"/>
            <w:tcBorders>
              <w:top w:val="single" w:sz="4" w:space="0" w:color="000000"/>
              <w:left w:val="single" w:sz="4" w:space="0" w:color="auto"/>
              <w:bottom w:val="single" w:sz="4" w:space="0" w:color="000000"/>
              <w:right w:val="single" w:sz="4" w:space="0" w:color="000000"/>
            </w:tcBorders>
            <w:shd w:val="clear" w:color="auto" w:fill="auto"/>
            <w:vAlign w:val="center"/>
          </w:tcPr>
          <w:p w14:paraId="1DCBC732"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29,9</w:t>
            </w:r>
          </w:p>
        </w:tc>
      </w:tr>
      <w:tr w:rsidR="00940686" w:rsidRPr="00891296" w14:paraId="1EC49BE6" w14:textId="77777777" w:rsidTr="006A5B98">
        <w:tc>
          <w:tcPr>
            <w:tcW w:w="3782" w:type="dxa"/>
            <w:tcBorders>
              <w:top w:val="single" w:sz="4" w:space="0" w:color="000000"/>
              <w:left w:val="single" w:sz="4" w:space="0" w:color="000000"/>
              <w:bottom w:val="single" w:sz="4" w:space="0" w:color="000000"/>
            </w:tcBorders>
            <w:shd w:val="clear" w:color="auto" w:fill="auto"/>
            <w:vAlign w:val="center"/>
          </w:tcPr>
          <w:p w14:paraId="43F2CB7D" w14:textId="77777777" w:rsidR="00940686" w:rsidRPr="00F571EC" w:rsidRDefault="00940686" w:rsidP="006A5B98">
            <w:pPr>
              <w:pStyle w:val="af8"/>
              <w:snapToGrid w:val="0"/>
              <w:jc w:val="both"/>
              <w:rPr>
                <w:rFonts w:ascii="PT Astra Serif" w:hAnsi="PT Astra Serif"/>
                <w:sz w:val="20"/>
                <w:szCs w:val="20"/>
              </w:rPr>
            </w:pPr>
            <w:r w:rsidRPr="00F571EC">
              <w:rPr>
                <w:rFonts w:ascii="PT Astra Serif" w:hAnsi="PT Astra Serif"/>
                <w:sz w:val="20"/>
                <w:szCs w:val="20"/>
              </w:rPr>
              <w:t>Заболеваемость сахарным диабетом на 1000 населения</w:t>
            </w:r>
          </w:p>
        </w:tc>
        <w:tc>
          <w:tcPr>
            <w:tcW w:w="573" w:type="dxa"/>
            <w:tcBorders>
              <w:top w:val="single" w:sz="4" w:space="0" w:color="000000"/>
              <w:left w:val="single" w:sz="4" w:space="0" w:color="000000"/>
              <w:bottom w:val="single" w:sz="4" w:space="0" w:color="000000"/>
            </w:tcBorders>
            <w:shd w:val="clear" w:color="auto" w:fill="auto"/>
            <w:vAlign w:val="center"/>
          </w:tcPr>
          <w:p w14:paraId="547545B6"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5,6</w:t>
            </w:r>
          </w:p>
        </w:tc>
        <w:tc>
          <w:tcPr>
            <w:tcW w:w="540" w:type="dxa"/>
            <w:tcBorders>
              <w:top w:val="single" w:sz="4" w:space="0" w:color="000000"/>
              <w:left w:val="single" w:sz="4" w:space="0" w:color="000000"/>
              <w:bottom w:val="single" w:sz="4" w:space="0" w:color="000000"/>
            </w:tcBorders>
            <w:shd w:val="clear" w:color="auto" w:fill="auto"/>
            <w:vAlign w:val="center"/>
          </w:tcPr>
          <w:p w14:paraId="32004603"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3,8</w:t>
            </w:r>
          </w:p>
        </w:tc>
        <w:tc>
          <w:tcPr>
            <w:tcW w:w="607" w:type="dxa"/>
            <w:tcBorders>
              <w:top w:val="single" w:sz="4" w:space="0" w:color="000000"/>
              <w:left w:val="single" w:sz="4" w:space="0" w:color="000000"/>
              <w:bottom w:val="single" w:sz="4" w:space="0" w:color="000000"/>
            </w:tcBorders>
            <w:shd w:val="clear" w:color="auto" w:fill="auto"/>
            <w:vAlign w:val="center"/>
          </w:tcPr>
          <w:p w14:paraId="4F8AB456"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2,62</w:t>
            </w:r>
          </w:p>
        </w:tc>
        <w:tc>
          <w:tcPr>
            <w:tcW w:w="6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7351984"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8,1</w:t>
            </w:r>
          </w:p>
        </w:tc>
        <w:tc>
          <w:tcPr>
            <w:tcW w:w="1164" w:type="dxa"/>
            <w:tcBorders>
              <w:top w:val="single" w:sz="4" w:space="0" w:color="000000"/>
              <w:left w:val="single" w:sz="4" w:space="0" w:color="auto"/>
              <w:bottom w:val="single" w:sz="4" w:space="0" w:color="000000"/>
              <w:right w:val="single" w:sz="4" w:space="0" w:color="auto"/>
            </w:tcBorders>
            <w:shd w:val="clear" w:color="auto" w:fill="auto"/>
            <w:vAlign w:val="center"/>
          </w:tcPr>
          <w:p w14:paraId="6B20A15C"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3,17</w:t>
            </w:r>
          </w:p>
        </w:tc>
        <w:tc>
          <w:tcPr>
            <w:tcW w:w="1107" w:type="dxa"/>
            <w:tcBorders>
              <w:top w:val="single" w:sz="4" w:space="0" w:color="000000"/>
              <w:left w:val="single" w:sz="4" w:space="0" w:color="auto"/>
              <w:bottom w:val="single" w:sz="4" w:space="0" w:color="000000"/>
              <w:right w:val="single" w:sz="4" w:space="0" w:color="auto"/>
            </w:tcBorders>
            <w:shd w:val="clear" w:color="auto" w:fill="auto"/>
            <w:vAlign w:val="center"/>
          </w:tcPr>
          <w:p w14:paraId="5DDB4067"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4,21</w:t>
            </w:r>
          </w:p>
        </w:tc>
        <w:tc>
          <w:tcPr>
            <w:tcW w:w="648" w:type="dxa"/>
            <w:tcBorders>
              <w:top w:val="single" w:sz="4" w:space="0" w:color="000000"/>
              <w:left w:val="single" w:sz="4" w:space="0" w:color="auto"/>
              <w:bottom w:val="single" w:sz="4" w:space="0" w:color="000000"/>
              <w:right w:val="single" w:sz="4" w:space="0" w:color="auto"/>
            </w:tcBorders>
            <w:shd w:val="clear" w:color="auto" w:fill="auto"/>
            <w:vAlign w:val="center"/>
          </w:tcPr>
          <w:p w14:paraId="3F42A488"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3,21</w:t>
            </w:r>
          </w:p>
        </w:tc>
        <w:tc>
          <w:tcPr>
            <w:tcW w:w="2009" w:type="dxa"/>
            <w:tcBorders>
              <w:top w:val="single" w:sz="4" w:space="0" w:color="000000"/>
              <w:left w:val="single" w:sz="4" w:space="0" w:color="auto"/>
              <w:bottom w:val="single" w:sz="4" w:space="0" w:color="000000"/>
              <w:right w:val="single" w:sz="4" w:space="0" w:color="000000"/>
            </w:tcBorders>
            <w:shd w:val="clear" w:color="auto" w:fill="auto"/>
            <w:vAlign w:val="center"/>
          </w:tcPr>
          <w:p w14:paraId="7AAECB92"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7,9</w:t>
            </w:r>
          </w:p>
        </w:tc>
      </w:tr>
      <w:tr w:rsidR="00940686" w:rsidRPr="00891296" w14:paraId="5382408A" w14:textId="77777777" w:rsidTr="006A5B98">
        <w:tc>
          <w:tcPr>
            <w:tcW w:w="3782" w:type="dxa"/>
            <w:tcBorders>
              <w:top w:val="single" w:sz="4" w:space="0" w:color="000000"/>
              <w:left w:val="single" w:sz="4" w:space="0" w:color="000000"/>
              <w:bottom w:val="single" w:sz="4" w:space="0" w:color="000000"/>
            </w:tcBorders>
            <w:shd w:val="clear" w:color="auto" w:fill="auto"/>
            <w:vAlign w:val="center"/>
          </w:tcPr>
          <w:p w14:paraId="779D83C5" w14:textId="77777777" w:rsidR="00940686" w:rsidRPr="00F571EC" w:rsidRDefault="00940686" w:rsidP="006A5B98">
            <w:pPr>
              <w:pStyle w:val="af8"/>
              <w:snapToGrid w:val="0"/>
              <w:jc w:val="both"/>
              <w:rPr>
                <w:rFonts w:ascii="PT Astra Serif" w:hAnsi="PT Astra Serif"/>
                <w:sz w:val="20"/>
                <w:szCs w:val="20"/>
              </w:rPr>
            </w:pPr>
            <w:r w:rsidRPr="00F571EC">
              <w:rPr>
                <w:rFonts w:ascii="PT Astra Serif" w:hAnsi="PT Astra Serif"/>
                <w:sz w:val="20"/>
                <w:szCs w:val="20"/>
              </w:rPr>
              <w:t>Заболеваемость психическими расстройствами на 10000 населения</w:t>
            </w:r>
          </w:p>
        </w:tc>
        <w:tc>
          <w:tcPr>
            <w:tcW w:w="573" w:type="dxa"/>
            <w:tcBorders>
              <w:top w:val="single" w:sz="4" w:space="0" w:color="000000"/>
              <w:left w:val="single" w:sz="4" w:space="0" w:color="000000"/>
              <w:bottom w:val="single" w:sz="4" w:space="0" w:color="000000"/>
            </w:tcBorders>
            <w:shd w:val="clear" w:color="auto" w:fill="auto"/>
            <w:vAlign w:val="center"/>
          </w:tcPr>
          <w:p w14:paraId="70D505C3"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31,0</w:t>
            </w:r>
          </w:p>
        </w:tc>
        <w:tc>
          <w:tcPr>
            <w:tcW w:w="540" w:type="dxa"/>
            <w:tcBorders>
              <w:top w:val="single" w:sz="4" w:space="0" w:color="000000"/>
              <w:left w:val="single" w:sz="4" w:space="0" w:color="000000"/>
              <w:bottom w:val="single" w:sz="4" w:space="0" w:color="000000"/>
            </w:tcBorders>
            <w:shd w:val="clear" w:color="auto" w:fill="auto"/>
            <w:vAlign w:val="center"/>
          </w:tcPr>
          <w:p w14:paraId="374B0AF1"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14,6</w:t>
            </w:r>
          </w:p>
        </w:tc>
        <w:tc>
          <w:tcPr>
            <w:tcW w:w="607" w:type="dxa"/>
            <w:tcBorders>
              <w:top w:val="single" w:sz="4" w:space="0" w:color="000000"/>
              <w:left w:val="single" w:sz="4" w:space="0" w:color="000000"/>
              <w:bottom w:val="single" w:sz="4" w:space="0" w:color="000000"/>
            </w:tcBorders>
            <w:shd w:val="clear" w:color="auto" w:fill="auto"/>
            <w:vAlign w:val="center"/>
          </w:tcPr>
          <w:p w14:paraId="54EF9831"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16,4</w:t>
            </w:r>
          </w:p>
        </w:tc>
        <w:tc>
          <w:tcPr>
            <w:tcW w:w="6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6AE6513"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20,3</w:t>
            </w:r>
          </w:p>
        </w:tc>
        <w:tc>
          <w:tcPr>
            <w:tcW w:w="1164" w:type="dxa"/>
            <w:tcBorders>
              <w:top w:val="single" w:sz="4" w:space="0" w:color="000000"/>
              <w:left w:val="single" w:sz="4" w:space="0" w:color="auto"/>
              <w:bottom w:val="single" w:sz="4" w:space="0" w:color="000000"/>
              <w:right w:val="single" w:sz="4" w:space="0" w:color="auto"/>
            </w:tcBorders>
            <w:shd w:val="clear" w:color="auto" w:fill="auto"/>
            <w:vAlign w:val="center"/>
          </w:tcPr>
          <w:p w14:paraId="6B683223"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21,58</w:t>
            </w:r>
          </w:p>
        </w:tc>
        <w:tc>
          <w:tcPr>
            <w:tcW w:w="1107" w:type="dxa"/>
            <w:tcBorders>
              <w:top w:val="single" w:sz="4" w:space="0" w:color="000000"/>
              <w:left w:val="single" w:sz="4" w:space="0" w:color="auto"/>
              <w:bottom w:val="single" w:sz="4" w:space="0" w:color="000000"/>
              <w:right w:val="single" w:sz="4" w:space="0" w:color="auto"/>
            </w:tcBorders>
            <w:shd w:val="clear" w:color="auto" w:fill="auto"/>
            <w:vAlign w:val="center"/>
          </w:tcPr>
          <w:p w14:paraId="17585750"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26,3</w:t>
            </w:r>
          </w:p>
        </w:tc>
        <w:tc>
          <w:tcPr>
            <w:tcW w:w="648" w:type="dxa"/>
            <w:tcBorders>
              <w:top w:val="single" w:sz="4" w:space="0" w:color="000000"/>
              <w:left w:val="single" w:sz="4" w:space="0" w:color="auto"/>
              <w:bottom w:val="single" w:sz="4" w:space="0" w:color="000000"/>
              <w:right w:val="single" w:sz="4" w:space="0" w:color="auto"/>
            </w:tcBorders>
            <w:shd w:val="clear" w:color="auto" w:fill="auto"/>
            <w:vAlign w:val="center"/>
          </w:tcPr>
          <w:p w14:paraId="331A4F70"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8,25</w:t>
            </w:r>
          </w:p>
        </w:tc>
        <w:tc>
          <w:tcPr>
            <w:tcW w:w="2009" w:type="dxa"/>
            <w:tcBorders>
              <w:top w:val="single" w:sz="4" w:space="0" w:color="000000"/>
              <w:left w:val="single" w:sz="4" w:space="0" w:color="auto"/>
              <w:bottom w:val="single" w:sz="4" w:space="0" w:color="000000"/>
              <w:right w:val="single" w:sz="4" w:space="0" w:color="000000"/>
            </w:tcBorders>
            <w:shd w:val="clear" w:color="auto" w:fill="auto"/>
            <w:vAlign w:val="center"/>
          </w:tcPr>
          <w:p w14:paraId="13663815"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8,1</w:t>
            </w:r>
          </w:p>
        </w:tc>
      </w:tr>
      <w:tr w:rsidR="00940686" w:rsidRPr="00891296" w14:paraId="28292F7D" w14:textId="77777777" w:rsidTr="006A5B98">
        <w:tc>
          <w:tcPr>
            <w:tcW w:w="3782" w:type="dxa"/>
            <w:tcBorders>
              <w:top w:val="single" w:sz="4" w:space="0" w:color="000000"/>
              <w:left w:val="single" w:sz="4" w:space="0" w:color="000000"/>
              <w:bottom w:val="single" w:sz="4" w:space="0" w:color="000000"/>
            </w:tcBorders>
            <w:shd w:val="clear" w:color="auto" w:fill="auto"/>
            <w:vAlign w:val="center"/>
          </w:tcPr>
          <w:p w14:paraId="46F2CFD7" w14:textId="77777777" w:rsidR="00940686" w:rsidRPr="00F571EC" w:rsidRDefault="00940686" w:rsidP="006A5B98">
            <w:pPr>
              <w:pStyle w:val="af8"/>
              <w:snapToGrid w:val="0"/>
              <w:jc w:val="both"/>
              <w:rPr>
                <w:rFonts w:ascii="PT Astra Serif" w:hAnsi="PT Astra Serif"/>
                <w:sz w:val="20"/>
                <w:szCs w:val="20"/>
              </w:rPr>
            </w:pPr>
            <w:r w:rsidRPr="00F571EC">
              <w:rPr>
                <w:rFonts w:ascii="PT Astra Serif" w:hAnsi="PT Astra Serif"/>
                <w:sz w:val="20"/>
                <w:szCs w:val="20"/>
              </w:rPr>
              <w:lastRenderedPageBreak/>
              <w:t>Заболеваемость алкоголизмом на 100 тыс</w:t>
            </w:r>
            <w:proofErr w:type="gramStart"/>
            <w:r w:rsidRPr="00F571EC">
              <w:rPr>
                <w:rFonts w:ascii="PT Astra Serif" w:hAnsi="PT Astra Serif"/>
                <w:sz w:val="20"/>
                <w:szCs w:val="20"/>
              </w:rPr>
              <w:t>.н</w:t>
            </w:r>
            <w:proofErr w:type="gramEnd"/>
            <w:r w:rsidRPr="00F571EC">
              <w:rPr>
                <w:rFonts w:ascii="PT Astra Serif" w:hAnsi="PT Astra Serif"/>
                <w:sz w:val="20"/>
                <w:szCs w:val="20"/>
              </w:rPr>
              <w:t>аселения</w:t>
            </w:r>
          </w:p>
        </w:tc>
        <w:tc>
          <w:tcPr>
            <w:tcW w:w="573" w:type="dxa"/>
            <w:tcBorders>
              <w:top w:val="single" w:sz="4" w:space="0" w:color="000000"/>
              <w:left w:val="single" w:sz="4" w:space="0" w:color="000000"/>
              <w:bottom w:val="single" w:sz="4" w:space="0" w:color="000000"/>
            </w:tcBorders>
            <w:shd w:val="clear" w:color="auto" w:fill="auto"/>
            <w:vAlign w:val="center"/>
          </w:tcPr>
          <w:p w14:paraId="6C1C3F8C"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111,3</w:t>
            </w:r>
          </w:p>
        </w:tc>
        <w:tc>
          <w:tcPr>
            <w:tcW w:w="540" w:type="dxa"/>
            <w:tcBorders>
              <w:top w:val="single" w:sz="4" w:space="0" w:color="000000"/>
              <w:left w:val="single" w:sz="4" w:space="0" w:color="000000"/>
              <w:bottom w:val="single" w:sz="4" w:space="0" w:color="000000"/>
            </w:tcBorders>
            <w:shd w:val="clear" w:color="auto" w:fill="auto"/>
            <w:vAlign w:val="center"/>
          </w:tcPr>
          <w:p w14:paraId="12BED2E7"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64,9</w:t>
            </w:r>
          </w:p>
        </w:tc>
        <w:tc>
          <w:tcPr>
            <w:tcW w:w="607" w:type="dxa"/>
            <w:tcBorders>
              <w:top w:val="single" w:sz="4" w:space="0" w:color="000000"/>
              <w:left w:val="single" w:sz="4" w:space="0" w:color="000000"/>
              <w:bottom w:val="single" w:sz="4" w:space="0" w:color="000000"/>
            </w:tcBorders>
            <w:shd w:val="clear" w:color="auto" w:fill="auto"/>
            <w:vAlign w:val="center"/>
          </w:tcPr>
          <w:p w14:paraId="3DAD90E7"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61,5</w:t>
            </w:r>
          </w:p>
        </w:tc>
        <w:tc>
          <w:tcPr>
            <w:tcW w:w="6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69CD578"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74,7</w:t>
            </w:r>
          </w:p>
        </w:tc>
        <w:tc>
          <w:tcPr>
            <w:tcW w:w="1164" w:type="dxa"/>
            <w:tcBorders>
              <w:top w:val="single" w:sz="4" w:space="0" w:color="000000"/>
              <w:left w:val="single" w:sz="4" w:space="0" w:color="auto"/>
              <w:bottom w:val="single" w:sz="4" w:space="0" w:color="000000"/>
              <w:right w:val="single" w:sz="4" w:space="0" w:color="auto"/>
            </w:tcBorders>
            <w:shd w:val="clear" w:color="auto" w:fill="auto"/>
            <w:vAlign w:val="center"/>
          </w:tcPr>
          <w:p w14:paraId="09B6377C"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46,5</w:t>
            </w:r>
          </w:p>
        </w:tc>
        <w:tc>
          <w:tcPr>
            <w:tcW w:w="1107" w:type="dxa"/>
            <w:tcBorders>
              <w:top w:val="single" w:sz="4" w:space="0" w:color="000000"/>
              <w:left w:val="single" w:sz="4" w:space="0" w:color="auto"/>
              <w:bottom w:val="single" w:sz="4" w:space="0" w:color="000000"/>
              <w:right w:val="single" w:sz="4" w:space="0" w:color="auto"/>
            </w:tcBorders>
            <w:shd w:val="clear" w:color="auto" w:fill="auto"/>
            <w:vAlign w:val="center"/>
          </w:tcPr>
          <w:p w14:paraId="2E7B5030"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111,7</w:t>
            </w:r>
          </w:p>
        </w:tc>
        <w:tc>
          <w:tcPr>
            <w:tcW w:w="648" w:type="dxa"/>
            <w:tcBorders>
              <w:top w:val="single" w:sz="4" w:space="0" w:color="000000"/>
              <w:left w:val="single" w:sz="4" w:space="0" w:color="auto"/>
              <w:bottom w:val="single" w:sz="4" w:space="0" w:color="000000"/>
              <w:right w:val="single" w:sz="4" w:space="0" w:color="auto"/>
            </w:tcBorders>
            <w:shd w:val="clear" w:color="auto" w:fill="auto"/>
            <w:vAlign w:val="center"/>
          </w:tcPr>
          <w:p w14:paraId="4BC0077F"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82,5</w:t>
            </w:r>
          </w:p>
        </w:tc>
        <w:tc>
          <w:tcPr>
            <w:tcW w:w="2009" w:type="dxa"/>
            <w:tcBorders>
              <w:top w:val="single" w:sz="4" w:space="0" w:color="000000"/>
              <w:left w:val="single" w:sz="4" w:space="0" w:color="auto"/>
              <w:bottom w:val="single" w:sz="4" w:space="0" w:color="000000"/>
              <w:right w:val="single" w:sz="4" w:space="0" w:color="000000"/>
            </w:tcBorders>
            <w:shd w:val="clear" w:color="auto" w:fill="auto"/>
            <w:vAlign w:val="center"/>
          </w:tcPr>
          <w:p w14:paraId="20EC669C"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82,8</w:t>
            </w:r>
          </w:p>
        </w:tc>
      </w:tr>
      <w:tr w:rsidR="00940686" w:rsidRPr="00891296" w14:paraId="6583ABFE" w14:textId="77777777" w:rsidTr="006A5B98">
        <w:tc>
          <w:tcPr>
            <w:tcW w:w="3782" w:type="dxa"/>
            <w:tcBorders>
              <w:top w:val="single" w:sz="4" w:space="0" w:color="000000"/>
              <w:left w:val="single" w:sz="4" w:space="0" w:color="000000"/>
              <w:bottom w:val="single" w:sz="4" w:space="0" w:color="000000"/>
            </w:tcBorders>
            <w:shd w:val="clear" w:color="auto" w:fill="auto"/>
            <w:vAlign w:val="center"/>
          </w:tcPr>
          <w:p w14:paraId="4F0F8675" w14:textId="77777777" w:rsidR="00940686" w:rsidRPr="00F571EC" w:rsidRDefault="00940686" w:rsidP="006A5B98">
            <w:pPr>
              <w:pStyle w:val="af8"/>
              <w:snapToGrid w:val="0"/>
              <w:jc w:val="both"/>
              <w:rPr>
                <w:rFonts w:ascii="PT Astra Serif" w:hAnsi="PT Astra Serif"/>
                <w:sz w:val="20"/>
                <w:szCs w:val="20"/>
              </w:rPr>
            </w:pPr>
            <w:r w:rsidRPr="00F571EC">
              <w:rPr>
                <w:rFonts w:ascii="PT Astra Serif" w:hAnsi="PT Astra Serif"/>
                <w:sz w:val="20"/>
                <w:szCs w:val="20"/>
              </w:rPr>
              <w:t>Заболеваемость болезнями, характеризующимися повышенным кровяным давлением на 1000 населения</w:t>
            </w:r>
          </w:p>
        </w:tc>
        <w:tc>
          <w:tcPr>
            <w:tcW w:w="573" w:type="dxa"/>
            <w:tcBorders>
              <w:top w:val="single" w:sz="4" w:space="0" w:color="000000"/>
              <w:left w:val="single" w:sz="4" w:space="0" w:color="000000"/>
              <w:bottom w:val="single" w:sz="4" w:space="0" w:color="000000"/>
            </w:tcBorders>
            <w:shd w:val="clear" w:color="auto" w:fill="auto"/>
            <w:vAlign w:val="center"/>
          </w:tcPr>
          <w:p w14:paraId="21A60B40"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38,6</w:t>
            </w:r>
          </w:p>
        </w:tc>
        <w:tc>
          <w:tcPr>
            <w:tcW w:w="540" w:type="dxa"/>
            <w:tcBorders>
              <w:top w:val="single" w:sz="4" w:space="0" w:color="000000"/>
              <w:left w:val="single" w:sz="4" w:space="0" w:color="000000"/>
              <w:bottom w:val="single" w:sz="4" w:space="0" w:color="000000"/>
            </w:tcBorders>
            <w:shd w:val="clear" w:color="auto" w:fill="auto"/>
            <w:vAlign w:val="center"/>
          </w:tcPr>
          <w:p w14:paraId="7A0A5A6E"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6,6</w:t>
            </w:r>
          </w:p>
        </w:tc>
        <w:tc>
          <w:tcPr>
            <w:tcW w:w="607" w:type="dxa"/>
            <w:tcBorders>
              <w:top w:val="single" w:sz="4" w:space="0" w:color="000000"/>
              <w:left w:val="single" w:sz="4" w:space="0" w:color="000000"/>
              <w:bottom w:val="single" w:sz="4" w:space="0" w:color="000000"/>
            </w:tcBorders>
            <w:shd w:val="clear" w:color="auto" w:fill="auto"/>
            <w:vAlign w:val="center"/>
          </w:tcPr>
          <w:p w14:paraId="7A3C3966"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13,71</w:t>
            </w:r>
          </w:p>
        </w:tc>
        <w:tc>
          <w:tcPr>
            <w:tcW w:w="623" w:type="dxa"/>
            <w:tcBorders>
              <w:top w:val="single" w:sz="4" w:space="0" w:color="000000"/>
              <w:left w:val="single" w:sz="4" w:space="0" w:color="000000"/>
              <w:bottom w:val="single" w:sz="4" w:space="0" w:color="000000"/>
              <w:right w:val="single" w:sz="4" w:space="0" w:color="auto"/>
            </w:tcBorders>
            <w:shd w:val="clear" w:color="auto" w:fill="auto"/>
            <w:vAlign w:val="center"/>
          </w:tcPr>
          <w:p w14:paraId="7372FF9A"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3,7</w:t>
            </w:r>
          </w:p>
        </w:tc>
        <w:tc>
          <w:tcPr>
            <w:tcW w:w="1164" w:type="dxa"/>
            <w:tcBorders>
              <w:top w:val="single" w:sz="4" w:space="0" w:color="000000"/>
              <w:left w:val="single" w:sz="4" w:space="0" w:color="auto"/>
              <w:bottom w:val="single" w:sz="4" w:space="0" w:color="000000"/>
              <w:right w:val="single" w:sz="4" w:space="0" w:color="auto"/>
            </w:tcBorders>
            <w:shd w:val="clear" w:color="auto" w:fill="auto"/>
            <w:vAlign w:val="center"/>
          </w:tcPr>
          <w:p w14:paraId="1DC4B966"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58,9</w:t>
            </w:r>
          </w:p>
        </w:tc>
        <w:tc>
          <w:tcPr>
            <w:tcW w:w="1107" w:type="dxa"/>
            <w:tcBorders>
              <w:top w:val="single" w:sz="4" w:space="0" w:color="000000"/>
              <w:left w:val="single" w:sz="4" w:space="0" w:color="auto"/>
              <w:bottom w:val="single" w:sz="4" w:space="0" w:color="000000"/>
              <w:right w:val="single" w:sz="4" w:space="0" w:color="auto"/>
            </w:tcBorders>
            <w:shd w:val="clear" w:color="auto" w:fill="auto"/>
            <w:vAlign w:val="center"/>
          </w:tcPr>
          <w:p w14:paraId="1F093AAD"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110,6</w:t>
            </w:r>
          </w:p>
        </w:tc>
        <w:tc>
          <w:tcPr>
            <w:tcW w:w="648" w:type="dxa"/>
            <w:tcBorders>
              <w:top w:val="single" w:sz="4" w:space="0" w:color="000000"/>
              <w:left w:val="single" w:sz="4" w:space="0" w:color="auto"/>
              <w:bottom w:val="single" w:sz="4" w:space="0" w:color="000000"/>
              <w:right w:val="single" w:sz="4" w:space="0" w:color="auto"/>
            </w:tcBorders>
            <w:shd w:val="clear" w:color="auto" w:fill="auto"/>
            <w:vAlign w:val="center"/>
          </w:tcPr>
          <w:p w14:paraId="401CB04D"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21,94</w:t>
            </w:r>
          </w:p>
        </w:tc>
        <w:tc>
          <w:tcPr>
            <w:tcW w:w="2009" w:type="dxa"/>
            <w:tcBorders>
              <w:top w:val="single" w:sz="4" w:space="0" w:color="000000"/>
              <w:left w:val="single" w:sz="4" w:space="0" w:color="auto"/>
              <w:bottom w:val="single" w:sz="4" w:space="0" w:color="000000"/>
              <w:right w:val="single" w:sz="4" w:space="0" w:color="000000"/>
            </w:tcBorders>
            <w:shd w:val="clear" w:color="auto" w:fill="auto"/>
            <w:vAlign w:val="center"/>
          </w:tcPr>
          <w:p w14:paraId="27A44F51" w14:textId="77777777" w:rsidR="00940686" w:rsidRPr="00F571EC" w:rsidRDefault="00940686" w:rsidP="006A5B98">
            <w:pPr>
              <w:pStyle w:val="af8"/>
              <w:snapToGrid w:val="0"/>
              <w:jc w:val="center"/>
              <w:rPr>
                <w:rFonts w:ascii="PT Astra Serif" w:hAnsi="PT Astra Serif"/>
                <w:sz w:val="20"/>
                <w:szCs w:val="20"/>
              </w:rPr>
            </w:pPr>
            <w:r w:rsidRPr="00F571EC">
              <w:rPr>
                <w:rFonts w:ascii="PT Astra Serif" w:hAnsi="PT Astra Serif"/>
                <w:sz w:val="20"/>
                <w:szCs w:val="20"/>
              </w:rPr>
              <w:t>14,0</w:t>
            </w:r>
          </w:p>
        </w:tc>
      </w:tr>
    </w:tbl>
    <w:p w14:paraId="0C6A9280" w14:textId="512248DF" w:rsidR="00940686" w:rsidRPr="00F571EC" w:rsidRDefault="00940686" w:rsidP="00F571EC">
      <w:pPr>
        <w:spacing w:line="276" w:lineRule="auto"/>
        <w:ind w:left="720"/>
        <w:rPr>
          <w:rFonts w:ascii="PT Astra Serif" w:hAnsi="PT Astra Serif"/>
        </w:rPr>
      </w:pPr>
      <w:r w:rsidRPr="00891296">
        <w:rPr>
          <w:rFonts w:ascii="PT Astra Serif" w:hAnsi="PT Astra Serif" w:cs="Times New Roman"/>
        </w:rPr>
        <w:t xml:space="preserve">охвата населения профилактическими осмотрами на туберкулез увеличилось, составил в 2025году -86,0% ,2024г. –84,0 %. </w:t>
      </w:r>
    </w:p>
    <w:tbl>
      <w:tblPr>
        <w:tblW w:w="0" w:type="auto"/>
        <w:tblInd w:w="317" w:type="dxa"/>
        <w:tblLayout w:type="fixed"/>
        <w:tblLook w:val="0000" w:firstRow="0" w:lastRow="0" w:firstColumn="0" w:lastColumn="0" w:noHBand="0" w:noVBand="0"/>
      </w:tblPr>
      <w:tblGrid>
        <w:gridCol w:w="2850"/>
        <w:gridCol w:w="646"/>
        <w:gridCol w:w="646"/>
        <w:gridCol w:w="942"/>
        <w:gridCol w:w="774"/>
        <w:gridCol w:w="689"/>
        <w:gridCol w:w="689"/>
        <w:gridCol w:w="1150"/>
        <w:gridCol w:w="1779"/>
      </w:tblGrid>
      <w:tr w:rsidR="00940686" w:rsidRPr="00891296" w14:paraId="5B2D7763" w14:textId="77777777" w:rsidTr="006A5B98">
        <w:trPr>
          <w:trHeight w:val="300"/>
        </w:trPr>
        <w:tc>
          <w:tcPr>
            <w:tcW w:w="2850" w:type="dxa"/>
            <w:tcBorders>
              <w:top w:val="single" w:sz="4" w:space="0" w:color="000000"/>
              <w:left w:val="single" w:sz="4" w:space="0" w:color="000000"/>
              <w:bottom w:val="single" w:sz="4" w:space="0" w:color="000000"/>
            </w:tcBorders>
            <w:shd w:val="clear" w:color="auto" w:fill="auto"/>
            <w:vAlign w:val="bottom"/>
          </w:tcPr>
          <w:p w14:paraId="6F82F15E" w14:textId="77777777" w:rsidR="00940686" w:rsidRPr="00F571EC" w:rsidRDefault="00940686" w:rsidP="006A5B98">
            <w:pPr>
              <w:snapToGrid w:val="0"/>
              <w:jc w:val="both"/>
              <w:rPr>
                <w:rFonts w:ascii="PT Astra Serif" w:eastAsia="Times New Roman" w:hAnsi="PT Astra Serif" w:cs="Times New Roman"/>
                <w:sz w:val="20"/>
                <w:szCs w:val="20"/>
                <w:lang w:eastAsia="ru-RU"/>
              </w:rPr>
            </w:pPr>
          </w:p>
        </w:tc>
        <w:tc>
          <w:tcPr>
            <w:tcW w:w="646" w:type="dxa"/>
            <w:tcBorders>
              <w:top w:val="single" w:sz="4" w:space="0" w:color="000000"/>
              <w:left w:val="single" w:sz="4" w:space="0" w:color="000000"/>
              <w:bottom w:val="single" w:sz="4" w:space="0" w:color="000000"/>
            </w:tcBorders>
            <w:shd w:val="clear" w:color="auto" w:fill="auto"/>
            <w:vAlign w:val="bottom"/>
          </w:tcPr>
          <w:p w14:paraId="0D729E2F" w14:textId="77777777" w:rsidR="00940686" w:rsidRPr="00F571EC" w:rsidRDefault="00940686" w:rsidP="006A5B98">
            <w:pPr>
              <w:pStyle w:val="af8"/>
              <w:snapToGrid w:val="0"/>
              <w:spacing w:line="276" w:lineRule="auto"/>
              <w:jc w:val="both"/>
              <w:rPr>
                <w:rFonts w:ascii="PT Astra Serif" w:hAnsi="PT Astra Serif"/>
                <w:sz w:val="20"/>
                <w:szCs w:val="20"/>
              </w:rPr>
            </w:pPr>
            <w:r w:rsidRPr="00F571EC">
              <w:rPr>
                <w:rFonts w:ascii="PT Astra Serif" w:hAnsi="PT Astra Serif"/>
                <w:b/>
                <w:bCs/>
                <w:sz w:val="20"/>
                <w:szCs w:val="20"/>
              </w:rPr>
              <w:t>2018</w:t>
            </w:r>
          </w:p>
        </w:tc>
        <w:tc>
          <w:tcPr>
            <w:tcW w:w="646" w:type="dxa"/>
            <w:tcBorders>
              <w:top w:val="single" w:sz="4" w:space="0" w:color="000000"/>
              <w:left w:val="single" w:sz="4" w:space="0" w:color="000000"/>
              <w:bottom w:val="single" w:sz="4" w:space="0" w:color="000000"/>
            </w:tcBorders>
            <w:shd w:val="clear" w:color="auto" w:fill="auto"/>
            <w:vAlign w:val="bottom"/>
          </w:tcPr>
          <w:p w14:paraId="012B2E72" w14:textId="77777777" w:rsidR="00940686" w:rsidRPr="00F571EC" w:rsidRDefault="00940686" w:rsidP="006A5B98">
            <w:pPr>
              <w:pStyle w:val="af8"/>
              <w:snapToGrid w:val="0"/>
              <w:spacing w:line="276" w:lineRule="auto"/>
              <w:jc w:val="both"/>
              <w:rPr>
                <w:rFonts w:ascii="PT Astra Serif" w:hAnsi="PT Astra Serif"/>
                <w:sz w:val="20"/>
                <w:szCs w:val="20"/>
              </w:rPr>
            </w:pPr>
            <w:r w:rsidRPr="00F571EC">
              <w:rPr>
                <w:rFonts w:ascii="PT Astra Serif" w:hAnsi="PT Astra Serif"/>
                <w:b/>
                <w:bCs/>
                <w:sz w:val="20"/>
                <w:szCs w:val="20"/>
              </w:rPr>
              <w:t>2019</w:t>
            </w:r>
          </w:p>
        </w:tc>
        <w:tc>
          <w:tcPr>
            <w:tcW w:w="942" w:type="dxa"/>
            <w:tcBorders>
              <w:top w:val="single" w:sz="4" w:space="0" w:color="000000"/>
              <w:left w:val="single" w:sz="4" w:space="0" w:color="000000"/>
              <w:bottom w:val="single" w:sz="4" w:space="0" w:color="000000"/>
            </w:tcBorders>
            <w:shd w:val="clear" w:color="auto" w:fill="auto"/>
            <w:vAlign w:val="bottom"/>
          </w:tcPr>
          <w:p w14:paraId="70A175D2" w14:textId="77777777" w:rsidR="00940686" w:rsidRPr="00F571EC" w:rsidRDefault="00940686" w:rsidP="006A5B98">
            <w:pPr>
              <w:pStyle w:val="af8"/>
              <w:snapToGrid w:val="0"/>
              <w:spacing w:line="276" w:lineRule="auto"/>
              <w:jc w:val="both"/>
              <w:rPr>
                <w:rFonts w:ascii="PT Astra Serif" w:hAnsi="PT Astra Serif"/>
                <w:sz w:val="20"/>
                <w:szCs w:val="20"/>
              </w:rPr>
            </w:pPr>
            <w:r w:rsidRPr="00F571EC">
              <w:rPr>
                <w:rFonts w:ascii="PT Astra Serif" w:hAnsi="PT Astra Serif"/>
                <w:b/>
                <w:bCs/>
                <w:sz w:val="20"/>
                <w:szCs w:val="20"/>
              </w:rPr>
              <w:t>2020</w:t>
            </w:r>
          </w:p>
        </w:tc>
        <w:tc>
          <w:tcPr>
            <w:tcW w:w="774" w:type="dxa"/>
            <w:tcBorders>
              <w:top w:val="single" w:sz="4" w:space="0" w:color="000000"/>
              <w:left w:val="single" w:sz="4" w:space="0" w:color="000000"/>
              <w:bottom w:val="single" w:sz="4" w:space="0" w:color="000000"/>
              <w:right w:val="single" w:sz="4" w:space="0" w:color="auto"/>
            </w:tcBorders>
            <w:shd w:val="clear" w:color="auto" w:fill="auto"/>
            <w:vAlign w:val="bottom"/>
          </w:tcPr>
          <w:p w14:paraId="7D31F225" w14:textId="77777777" w:rsidR="00940686" w:rsidRPr="00F571EC" w:rsidRDefault="00940686" w:rsidP="006A5B98">
            <w:pPr>
              <w:pStyle w:val="af8"/>
              <w:snapToGrid w:val="0"/>
              <w:spacing w:line="276" w:lineRule="auto"/>
              <w:jc w:val="both"/>
              <w:rPr>
                <w:rFonts w:ascii="PT Astra Serif" w:hAnsi="PT Astra Serif"/>
                <w:sz w:val="20"/>
                <w:szCs w:val="20"/>
              </w:rPr>
            </w:pPr>
            <w:r w:rsidRPr="00F571EC">
              <w:rPr>
                <w:rFonts w:ascii="PT Astra Serif" w:hAnsi="PT Astra Serif"/>
                <w:sz w:val="20"/>
                <w:szCs w:val="20"/>
              </w:rPr>
              <w:t>2021</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bottom"/>
          </w:tcPr>
          <w:p w14:paraId="002380BD" w14:textId="77777777" w:rsidR="00940686" w:rsidRPr="00F571EC" w:rsidRDefault="00940686" w:rsidP="006A5B98">
            <w:pPr>
              <w:pStyle w:val="af8"/>
              <w:snapToGrid w:val="0"/>
              <w:spacing w:line="276" w:lineRule="auto"/>
              <w:jc w:val="both"/>
              <w:rPr>
                <w:rFonts w:ascii="PT Astra Serif" w:hAnsi="PT Astra Serif"/>
                <w:sz w:val="20"/>
                <w:szCs w:val="20"/>
              </w:rPr>
            </w:pPr>
            <w:r w:rsidRPr="00F571EC">
              <w:rPr>
                <w:rFonts w:ascii="PT Astra Serif" w:hAnsi="PT Astra Serif"/>
                <w:sz w:val="20"/>
                <w:szCs w:val="20"/>
              </w:rPr>
              <w:t>2022</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bottom"/>
          </w:tcPr>
          <w:p w14:paraId="6D0E798C" w14:textId="77777777" w:rsidR="00940686" w:rsidRPr="00F571EC" w:rsidRDefault="00940686" w:rsidP="006A5B98">
            <w:pPr>
              <w:pStyle w:val="af8"/>
              <w:snapToGrid w:val="0"/>
              <w:spacing w:line="276" w:lineRule="auto"/>
              <w:jc w:val="both"/>
              <w:rPr>
                <w:rFonts w:ascii="PT Astra Serif" w:hAnsi="PT Astra Serif"/>
                <w:sz w:val="20"/>
                <w:szCs w:val="20"/>
              </w:rPr>
            </w:pPr>
            <w:r w:rsidRPr="00F571EC">
              <w:rPr>
                <w:rFonts w:ascii="PT Astra Serif" w:hAnsi="PT Astra Serif"/>
                <w:sz w:val="20"/>
                <w:szCs w:val="20"/>
              </w:rPr>
              <w:t>2023</w:t>
            </w:r>
          </w:p>
        </w:tc>
        <w:tc>
          <w:tcPr>
            <w:tcW w:w="1150" w:type="dxa"/>
            <w:tcBorders>
              <w:top w:val="single" w:sz="4" w:space="0" w:color="000000"/>
              <w:left w:val="single" w:sz="4" w:space="0" w:color="auto"/>
              <w:bottom w:val="single" w:sz="4" w:space="0" w:color="000000"/>
              <w:right w:val="single" w:sz="4" w:space="0" w:color="auto"/>
            </w:tcBorders>
            <w:shd w:val="clear" w:color="auto" w:fill="auto"/>
            <w:vAlign w:val="bottom"/>
          </w:tcPr>
          <w:p w14:paraId="5F59D41D" w14:textId="77777777" w:rsidR="00940686" w:rsidRPr="00F571EC" w:rsidRDefault="00940686" w:rsidP="006A5B98">
            <w:pPr>
              <w:pStyle w:val="af8"/>
              <w:snapToGrid w:val="0"/>
              <w:spacing w:line="276" w:lineRule="auto"/>
              <w:jc w:val="both"/>
              <w:rPr>
                <w:rFonts w:ascii="PT Astra Serif" w:hAnsi="PT Astra Serif"/>
                <w:sz w:val="20"/>
                <w:szCs w:val="20"/>
              </w:rPr>
            </w:pPr>
            <w:r w:rsidRPr="00F571EC">
              <w:rPr>
                <w:rFonts w:ascii="PT Astra Serif" w:hAnsi="PT Astra Serif"/>
                <w:sz w:val="20"/>
                <w:szCs w:val="20"/>
              </w:rPr>
              <w:t>2024</w:t>
            </w:r>
          </w:p>
        </w:tc>
        <w:tc>
          <w:tcPr>
            <w:tcW w:w="1779" w:type="dxa"/>
            <w:tcBorders>
              <w:top w:val="single" w:sz="4" w:space="0" w:color="000000"/>
              <w:left w:val="single" w:sz="4" w:space="0" w:color="auto"/>
              <w:bottom w:val="single" w:sz="4" w:space="0" w:color="000000"/>
              <w:right w:val="single" w:sz="4" w:space="0" w:color="000000"/>
            </w:tcBorders>
            <w:shd w:val="clear" w:color="auto" w:fill="auto"/>
            <w:vAlign w:val="bottom"/>
          </w:tcPr>
          <w:p w14:paraId="142B461D" w14:textId="77777777" w:rsidR="00940686" w:rsidRPr="00F571EC" w:rsidRDefault="00940686" w:rsidP="006A5B98">
            <w:pPr>
              <w:pStyle w:val="af8"/>
              <w:snapToGrid w:val="0"/>
              <w:spacing w:line="276" w:lineRule="auto"/>
              <w:jc w:val="both"/>
              <w:rPr>
                <w:rFonts w:ascii="PT Astra Serif" w:hAnsi="PT Astra Serif"/>
                <w:sz w:val="20"/>
                <w:szCs w:val="20"/>
              </w:rPr>
            </w:pPr>
            <w:r w:rsidRPr="00F571EC">
              <w:rPr>
                <w:rFonts w:ascii="PT Astra Serif" w:hAnsi="PT Astra Serif"/>
                <w:sz w:val="20"/>
                <w:szCs w:val="20"/>
              </w:rPr>
              <w:t>2025</w:t>
            </w:r>
          </w:p>
        </w:tc>
      </w:tr>
      <w:tr w:rsidR="00940686" w:rsidRPr="00891296" w14:paraId="5B575DDF" w14:textId="77777777" w:rsidTr="006A5B98">
        <w:trPr>
          <w:trHeight w:val="611"/>
        </w:trPr>
        <w:tc>
          <w:tcPr>
            <w:tcW w:w="2850" w:type="dxa"/>
            <w:tcBorders>
              <w:left w:val="single" w:sz="4" w:space="0" w:color="000000"/>
              <w:bottom w:val="single" w:sz="4" w:space="0" w:color="000000"/>
            </w:tcBorders>
            <w:shd w:val="clear" w:color="auto" w:fill="auto"/>
            <w:vAlign w:val="center"/>
          </w:tcPr>
          <w:p w14:paraId="7A49FB49" w14:textId="77777777" w:rsidR="00940686" w:rsidRPr="00F571EC" w:rsidRDefault="00940686" w:rsidP="006A5B98">
            <w:pPr>
              <w:jc w:val="both"/>
              <w:rPr>
                <w:rFonts w:ascii="PT Astra Serif" w:hAnsi="PT Astra Serif"/>
                <w:sz w:val="20"/>
                <w:szCs w:val="20"/>
              </w:rPr>
            </w:pPr>
            <w:r w:rsidRPr="00F571EC">
              <w:rPr>
                <w:rFonts w:ascii="PT Astra Serif" w:eastAsia="Times New Roman" w:hAnsi="PT Astra Serif" w:cs="Times New Roman"/>
                <w:sz w:val="20"/>
                <w:szCs w:val="20"/>
                <w:lang w:eastAsia="ru-RU"/>
              </w:rPr>
              <w:t xml:space="preserve">Охват </w:t>
            </w:r>
            <w:proofErr w:type="gramStart"/>
            <w:r w:rsidRPr="00F571EC">
              <w:rPr>
                <w:rFonts w:ascii="PT Astra Serif" w:eastAsia="Times New Roman" w:hAnsi="PT Astra Serif" w:cs="Times New Roman"/>
                <w:sz w:val="20"/>
                <w:szCs w:val="20"/>
                <w:lang w:eastAsia="ru-RU"/>
              </w:rPr>
              <w:t>профилактически-ми</w:t>
            </w:r>
            <w:proofErr w:type="gramEnd"/>
            <w:r w:rsidRPr="00F571EC">
              <w:rPr>
                <w:rFonts w:ascii="PT Astra Serif" w:eastAsia="Times New Roman" w:hAnsi="PT Astra Serif" w:cs="Times New Roman"/>
                <w:sz w:val="20"/>
                <w:szCs w:val="20"/>
                <w:lang w:eastAsia="ru-RU"/>
              </w:rPr>
              <w:t xml:space="preserve"> осмотрами на туберкулез</w:t>
            </w:r>
          </w:p>
          <w:p w14:paraId="033A160F" w14:textId="77777777" w:rsidR="00940686" w:rsidRPr="00F571EC" w:rsidRDefault="00940686" w:rsidP="006A5B98">
            <w:pPr>
              <w:jc w:val="both"/>
              <w:rPr>
                <w:rFonts w:ascii="PT Astra Serif" w:hAnsi="PT Astra Serif"/>
                <w:sz w:val="20"/>
                <w:szCs w:val="20"/>
              </w:rPr>
            </w:pPr>
            <w:proofErr w:type="gramStart"/>
            <w:r w:rsidRPr="00F571EC">
              <w:rPr>
                <w:rFonts w:ascii="PT Astra Serif" w:eastAsia="Times New Roman" w:hAnsi="PT Astra Serif" w:cs="Times New Roman"/>
                <w:sz w:val="20"/>
                <w:szCs w:val="20"/>
                <w:lang w:eastAsia="ru-RU"/>
              </w:rPr>
              <w:t>в</w:t>
            </w:r>
            <w:proofErr w:type="gramEnd"/>
            <w:r w:rsidRPr="00F571EC">
              <w:rPr>
                <w:rFonts w:ascii="PT Astra Serif" w:eastAsia="Times New Roman" w:hAnsi="PT Astra Serif" w:cs="Times New Roman"/>
                <w:sz w:val="20"/>
                <w:szCs w:val="20"/>
                <w:lang w:eastAsia="ru-RU"/>
              </w:rPr>
              <w:t xml:space="preserve"> % к населению</w:t>
            </w:r>
          </w:p>
        </w:tc>
        <w:tc>
          <w:tcPr>
            <w:tcW w:w="646" w:type="dxa"/>
            <w:tcBorders>
              <w:left w:val="single" w:sz="4" w:space="0" w:color="000000"/>
              <w:bottom w:val="single" w:sz="4" w:space="0" w:color="000000"/>
            </w:tcBorders>
            <w:shd w:val="clear" w:color="auto" w:fill="auto"/>
            <w:vAlign w:val="center"/>
          </w:tcPr>
          <w:p w14:paraId="666CFEB6" w14:textId="77777777" w:rsidR="00940686" w:rsidRPr="00F571EC" w:rsidRDefault="00940686" w:rsidP="006A5B98">
            <w:pPr>
              <w:snapToGrid w:val="0"/>
              <w:jc w:val="both"/>
              <w:rPr>
                <w:rFonts w:ascii="PT Astra Serif" w:eastAsia="Times New Roman" w:hAnsi="PT Astra Serif" w:cs="Times New Roman"/>
                <w:sz w:val="20"/>
                <w:szCs w:val="20"/>
                <w:lang w:eastAsia="ru-RU"/>
              </w:rPr>
            </w:pPr>
          </w:p>
          <w:p w14:paraId="7E746DF9" w14:textId="77777777" w:rsidR="00940686" w:rsidRPr="00F571EC" w:rsidRDefault="00940686" w:rsidP="006A5B98">
            <w:pPr>
              <w:jc w:val="both"/>
              <w:rPr>
                <w:rFonts w:ascii="PT Astra Serif" w:hAnsi="PT Astra Serif"/>
                <w:sz w:val="20"/>
                <w:szCs w:val="20"/>
              </w:rPr>
            </w:pPr>
            <w:r w:rsidRPr="00F571EC">
              <w:rPr>
                <w:rFonts w:ascii="PT Astra Serif" w:eastAsia="Times New Roman" w:hAnsi="PT Astra Serif" w:cs="Times New Roman"/>
                <w:sz w:val="20"/>
                <w:szCs w:val="20"/>
                <w:lang w:eastAsia="ru-RU"/>
              </w:rPr>
              <w:t>70,5</w:t>
            </w:r>
          </w:p>
        </w:tc>
        <w:tc>
          <w:tcPr>
            <w:tcW w:w="646" w:type="dxa"/>
            <w:tcBorders>
              <w:left w:val="single" w:sz="4" w:space="0" w:color="000000"/>
              <w:bottom w:val="single" w:sz="4" w:space="0" w:color="000000"/>
            </w:tcBorders>
            <w:shd w:val="clear" w:color="auto" w:fill="auto"/>
            <w:vAlign w:val="center"/>
          </w:tcPr>
          <w:p w14:paraId="53ABE2D7" w14:textId="77777777" w:rsidR="00940686" w:rsidRPr="00F571EC" w:rsidRDefault="00940686" w:rsidP="006A5B98">
            <w:pPr>
              <w:snapToGrid w:val="0"/>
              <w:jc w:val="both"/>
              <w:rPr>
                <w:rFonts w:ascii="PT Astra Serif" w:eastAsia="Times New Roman" w:hAnsi="PT Astra Serif" w:cs="Times New Roman"/>
                <w:sz w:val="20"/>
                <w:szCs w:val="20"/>
                <w:lang w:eastAsia="ru-RU"/>
              </w:rPr>
            </w:pPr>
          </w:p>
          <w:p w14:paraId="042A35D7" w14:textId="77777777" w:rsidR="00940686" w:rsidRPr="00F571EC" w:rsidRDefault="00940686" w:rsidP="006A5B98">
            <w:pPr>
              <w:jc w:val="both"/>
              <w:rPr>
                <w:rFonts w:ascii="PT Astra Serif" w:hAnsi="PT Astra Serif"/>
                <w:sz w:val="20"/>
                <w:szCs w:val="20"/>
              </w:rPr>
            </w:pPr>
            <w:r w:rsidRPr="00F571EC">
              <w:rPr>
                <w:rFonts w:ascii="PT Astra Serif" w:eastAsia="Times New Roman" w:hAnsi="PT Astra Serif" w:cs="Times New Roman"/>
                <w:sz w:val="20"/>
                <w:szCs w:val="20"/>
                <w:lang w:eastAsia="ru-RU"/>
              </w:rPr>
              <w:t>79,9</w:t>
            </w:r>
          </w:p>
        </w:tc>
        <w:tc>
          <w:tcPr>
            <w:tcW w:w="942" w:type="dxa"/>
            <w:tcBorders>
              <w:left w:val="single" w:sz="4" w:space="0" w:color="000000"/>
              <w:bottom w:val="single" w:sz="4" w:space="0" w:color="000000"/>
            </w:tcBorders>
            <w:shd w:val="clear" w:color="auto" w:fill="auto"/>
            <w:vAlign w:val="center"/>
          </w:tcPr>
          <w:p w14:paraId="62602383" w14:textId="77777777" w:rsidR="00940686" w:rsidRPr="00F571EC" w:rsidRDefault="00940686" w:rsidP="006A5B98">
            <w:pPr>
              <w:snapToGrid w:val="0"/>
              <w:jc w:val="both"/>
              <w:rPr>
                <w:rFonts w:ascii="PT Astra Serif" w:hAnsi="PT Astra Serif" w:cs="Times New Roman"/>
                <w:sz w:val="20"/>
                <w:szCs w:val="20"/>
              </w:rPr>
            </w:pPr>
          </w:p>
          <w:p w14:paraId="1D3F5174" w14:textId="77777777" w:rsidR="00940686" w:rsidRPr="00F571EC" w:rsidRDefault="00940686" w:rsidP="006A5B98">
            <w:pPr>
              <w:jc w:val="both"/>
              <w:rPr>
                <w:rFonts w:ascii="PT Astra Serif" w:hAnsi="PT Astra Serif"/>
                <w:sz w:val="20"/>
                <w:szCs w:val="20"/>
              </w:rPr>
            </w:pPr>
            <w:r w:rsidRPr="00F571EC">
              <w:rPr>
                <w:rFonts w:ascii="PT Astra Serif" w:eastAsia="Times New Roman" w:hAnsi="PT Astra Serif" w:cs="Times New Roman"/>
                <w:sz w:val="20"/>
                <w:szCs w:val="20"/>
                <w:lang w:eastAsia="ru-RU"/>
              </w:rPr>
              <w:t>71,3</w:t>
            </w:r>
          </w:p>
        </w:tc>
        <w:tc>
          <w:tcPr>
            <w:tcW w:w="774" w:type="dxa"/>
            <w:tcBorders>
              <w:left w:val="single" w:sz="4" w:space="0" w:color="000000"/>
              <w:bottom w:val="single" w:sz="4" w:space="0" w:color="000000"/>
              <w:right w:val="single" w:sz="4" w:space="0" w:color="auto"/>
            </w:tcBorders>
            <w:shd w:val="clear" w:color="auto" w:fill="auto"/>
            <w:vAlign w:val="center"/>
          </w:tcPr>
          <w:p w14:paraId="21248218" w14:textId="77777777" w:rsidR="00940686" w:rsidRPr="00F571EC" w:rsidRDefault="00940686" w:rsidP="006A5B98">
            <w:pPr>
              <w:snapToGrid w:val="0"/>
              <w:rPr>
                <w:rFonts w:ascii="PT Astra Serif" w:hAnsi="PT Astra Serif"/>
                <w:sz w:val="20"/>
                <w:szCs w:val="20"/>
              </w:rPr>
            </w:pPr>
          </w:p>
          <w:p w14:paraId="109F99FB" w14:textId="77777777" w:rsidR="00940686" w:rsidRPr="00F571EC" w:rsidRDefault="00940686" w:rsidP="006A5B98">
            <w:pPr>
              <w:jc w:val="both"/>
              <w:rPr>
                <w:rFonts w:ascii="PT Astra Serif" w:hAnsi="PT Astra Serif"/>
                <w:sz w:val="20"/>
                <w:szCs w:val="20"/>
              </w:rPr>
            </w:pPr>
            <w:r w:rsidRPr="00F571EC">
              <w:rPr>
                <w:rFonts w:ascii="PT Astra Serif" w:hAnsi="PT Astra Serif"/>
                <w:sz w:val="20"/>
                <w:szCs w:val="20"/>
              </w:rPr>
              <w:t>86,1</w:t>
            </w:r>
          </w:p>
        </w:tc>
        <w:tc>
          <w:tcPr>
            <w:tcW w:w="689" w:type="dxa"/>
            <w:tcBorders>
              <w:left w:val="single" w:sz="4" w:space="0" w:color="auto"/>
              <w:bottom w:val="single" w:sz="4" w:space="0" w:color="000000"/>
              <w:right w:val="single" w:sz="4" w:space="0" w:color="auto"/>
            </w:tcBorders>
            <w:shd w:val="clear" w:color="auto" w:fill="auto"/>
            <w:vAlign w:val="center"/>
          </w:tcPr>
          <w:p w14:paraId="55E2DBB1" w14:textId="77777777" w:rsidR="00940686" w:rsidRPr="00F571EC" w:rsidRDefault="00940686" w:rsidP="006A5B98">
            <w:pPr>
              <w:rPr>
                <w:rFonts w:ascii="PT Astra Serif" w:hAnsi="PT Astra Serif"/>
                <w:sz w:val="20"/>
                <w:szCs w:val="20"/>
              </w:rPr>
            </w:pPr>
          </w:p>
          <w:p w14:paraId="7B130743" w14:textId="77777777" w:rsidR="00940686" w:rsidRPr="00F571EC" w:rsidRDefault="00940686" w:rsidP="006A5B98">
            <w:pPr>
              <w:rPr>
                <w:rFonts w:ascii="PT Astra Serif" w:hAnsi="PT Astra Serif"/>
                <w:sz w:val="20"/>
                <w:szCs w:val="20"/>
              </w:rPr>
            </w:pPr>
          </w:p>
          <w:p w14:paraId="240AA01C" w14:textId="77777777" w:rsidR="00940686" w:rsidRPr="00F571EC" w:rsidRDefault="00940686" w:rsidP="006A5B98">
            <w:pPr>
              <w:rPr>
                <w:rFonts w:ascii="PT Astra Serif" w:hAnsi="PT Astra Serif"/>
                <w:sz w:val="20"/>
                <w:szCs w:val="20"/>
              </w:rPr>
            </w:pPr>
            <w:r w:rsidRPr="00F571EC">
              <w:rPr>
                <w:rFonts w:ascii="PT Astra Serif" w:hAnsi="PT Astra Serif"/>
                <w:sz w:val="20"/>
                <w:szCs w:val="20"/>
              </w:rPr>
              <w:t>82,7</w:t>
            </w:r>
          </w:p>
          <w:p w14:paraId="46AD14EF" w14:textId="77777777" w:rsidR="00940686" w:rsidRPr="00F571EC" w:rsidRDefault="00940686" w:rsidP="006A5B98">
            <w:pPr>
              <w:jc w:val="both"/>
              <w:rPr>
                <w:rFonts w:ascii="PT Astra Serif" w:hAnsi="PT Astra Serif"/>
                <w:sz w:val="20"/>
                <w:szCs w:val="20"/>
              </w:rPr>
            </w:pPr>
          </w:p>
        </w:tc>
        <w:tc>
          <w:tcPr>
            <w:tcW w:w="689" w:type="dxa"/>
            <w:tcBorders>
              <w:left w:val="single" w:sz="4" w:space="0" w:color="auto"/>
              <w:bottom w:val="single" w:sz="4" w:space="0" w:color="000000"/>
              <w:right w:val="single" w:sz="4" w:space="0" w:color="auto"/>
            </w:tcBorders>
            <w:shd w:val="clear" w:color="auto" w:fill="auto"/>
            <w:vAlign w:val="center"/>
          </w:tcPr>
          <w:p w14:paraId="7908E897" w14:textId="77777777" w:rsidR="00940686" w:rsidRPr="00F571EC" w:rsidRDefault="00940686" w:rsidP="006A5B98">
            <w:pPr>
              <w:rPr>
                <w:rFonts w:ascii="PT Astra Serif" w:hAnsi="PT Astra Serif"/>
                <w:sz w:val="20"/>
                <w:szCs w:val="20"/>
              </w:rPr>
            </w:pPr>
          </w:p>
          <w:p w14:paraId="65CFEBE7" w14:textId="77777777" w:rsidR="00940686" w:rsidRPr="00F571EC" w:rsidRDefault="00940686" w:rsidP="006A5B98">
            <w:pPr>
              <w:rPr>
                <w:rFonts w:ascii="PT Astra Serif" w:hAnsi="PT Astra Serif"/>
                <w:sz w:val="20"/>
                <w:szCs w:val="20"/>
              </w:rPr>
            </w:pPr>
          </w:p>
          <w:p w14:paraId="7499F147" w14:textId="77777777" w:rsidR="00940686" w:rsidRPr="00F571EC" w:rsidRDefault="00940686" w:rsidP="006A5B98">
            <w:pPr>
              <w:rPr>
                <w:rFonts w:ascii="PT Astra Serif" w:hAnsi="PT Astra Serif"/>
                <w:sz w:val="20"/>
                <w:szCs w:val="20"/>
              </w:rPr>
            </w:pPr>
            <w:r w:rsidRPr="00F571EC">
              <w:rPr>
                <w:rFonts w:ascii="PT Astra Serif" w:hAnsi="PT Astra Serif"/>
                <w:sz w:val="20"/>
                <w:szCs w:val="20"/>
              </w:rPr>
              <w:t>89,5</w:t>
            </w:r>
          </w:p>
          <w:p w14:paraId="50CA345E" w14:textId="77777777" w:rsidR="00940686" w:rsidRPr="00F571EC" w:rsidRDefault="00940686" w:rsidP="006A5B98">
            <w:pPr>
              <w:jc w:val="both"/>
              <w:rPr>
                <w:rFonts w:ascii="PT Astra Serif" w:hAnsi="PT Astra Serif"/>
                <w:sz w:val="20"/>
                <w:szCs w:val="20"/>
              </w:rPr>
            </w:pPr>
          </w:p>
        </w:tc>
        <w:tc>
          <w:tcPr>
            <w:tcW w:w="1150" w:type="dxa"/>
            <w:tcBorders>
              <w:left w:val="single" w:sz="4" w:space="0" w:color="auto"/>
              <w:bottom w:val="single" w:sz="4" w:space="0" w:color="000000"/>
              <w:right w:val="single" w:sz="4" w:space="0" w:color="auto"/>
            </w:tcBorders>
            <w:shd w:val="clear" w:color="auto" w:fill="auto"/>
            <w:vAlign w:val="center"/>
          </w:tcPr>
          <w:p w14:paraId="7847D27C" w14:textId="77777777" w:rsidR="00940686" w:rsidRPr="00F571EC" w:rsidRDefault="00940686" w:rsidP="006A5B98">
            <w:pPr>
              <w:rPr>
                <w:rFonts w:ascii="PT Astra Serif" w:hAnsi="PT Astra Serif"/>
                <w:sz w:val="20"/>
                <w:szCs w:val="20"/>
              </w:rPr>
            </w:pPr>
          </w:p>
          <w:p w14:paraId="7662E52A" w14:textId="77777777" w:rsidR="00940686" w:rsidRPr="00F571EC" w:rsidRDefault="00940686" w:rsidP="006A5B98">
            <w:pPr>
              <w:rPr>
                <w:rFonts w:ascii="PT Astra Serif" w:hAnsi="PT Astra Serif"/>
                <w:sz w:val="20"/>
                <w:szCs w:val="20"/>
              </w:rPr>
            </w:pPr>
          </w:p>
          <w:p w14:paraId="4AFE81DB" w14:textId="77777777" w:rsidR="00940686" w:rsidRPr="00F571EC" w:rsidRDefault="00940686" w:rsidP="006A5B98">
            <w:pPr>
              <w:rPr>
                <w:rFonts w:ascii="PT Astra Serif" w:hAnsi="PT Astra Serif"/>
                <w:sz w:val="20"/>
                <w:szCs w:val="20"/>
              </w:rPr>
            </w:pPr>
            <w:r w:rsidRPr="00F571EC">
              <w:rPr>
                <w:rFonts w:ascii="PT Astra Serif" w:hAnsi="PT Astra Serif"/>
                <w:sz w:val="20"/>
                <w:szCs w:val="20"/>
              </w:rPr>
              <w:t>84,0</w:t>
            </w:r>
          </w:p>
          <w:p w14:paraId="20C8834E" w14:textId="77777777" w:rsidR="00940686" w:rsidRPr="00F571EC" w:rsidRDefault="00940686" w:rsidP="006A5B98">
            <w:pPr>
              <w:jc w:val="both"/>
              <w:rPr>
                <w:rFonts w:ascii="PT Astra Serif" w:hAnsi="PT Astra Serif"/>
                <w:sz w:val="20"/>
                <w:szCs w:val="20"/>
              </w:rPr>
            </w:pPr>
          </w:p>
        </w:tc>
        <w:tc>
          <w:tcPr>
            <w:tcW w:w="1779" w:type="dxa"/>
            <w:tcBorders>
              <w:left w:val="single" w:sz="4" w:space="0" w:color="auto"/>
              <w:bottom w:val="single" w:sz="4" w:space="0" w:color="000000"/>
              <w:right w:val="single" w:sz="4" w:space="0" w:color="000000"/>
            </w:tcBorders>
            <w:shd w:val="clear" w:color="auto" w:fill="auto"/>
            <w:vAlign w:val="center"/>
          </w:tcPr>
          <w:p w14:paraId="47620B85" w14:textId="77777777" w:rsidR="00940686" w:rsidRPr="00F571EC" w:rsidRDefault="00940686" w:rsidP="006A5B98">
            <w:pPr>
              <w:rPr>
                <w:rFonts w:ascii="PT Astra Serif" w:hAnsi="PT Astra Serif"/>
                <w:sz w:val="20"/>
                <w:szCs w:val="20"/>
              </w:rPr>
            </w:pPr>
          </w:p>
          <w:p w14:paraId="1760D266" w14:textId="77777777" w:rsidR="00940686" w:rsidRPr="00F571EC" w:rsidRDefault="00940686" w:rsidP="006A5B98">
            <w:pPr>
              <w:rPr>
                <w:rFonts w:ascii="PT Astra Serif" w:hAnsi="PT Astra Serif"/>
                <w:sz w:val="20"/>
                <w:szCs w:val="20"/>
              </w:rPr>
            </w:pPr>
            <w:r w:rsidRPr="00F571EC">
              <w:rPr>
                <w:rFonts w:ascii="PT Astra Serif" w:hAnsi="PT Astra Serif"/>
                <w:sz w:val="20"/>
                <w:szCs w:val="20"/>
              </w:rPr>
              <w:t>86,0</w:t>
            </w:r>
          </w:p>
          <w:p w14:paraId="787447CD" w14:textId="77777777" w:rsidR="00940686" w:rsidRPr="00F571EC" w:rsidRDefault="00940686" w:rsidP="006A5B98">
            <w:pPr>
              <w:rPr>
                <w:rFonts w:ascii="PT Astra Serif" w:hAnsi="PT Astra Serif"/>
                <w:sz w:val="20"/>
                <w:szCs w:val="20"/>
              </w:rPr>
            </w:pPr>
          </w:p>
          <w:p w14:paraId="1FF37EE2" w14:textId="77777777" w:rsidR="00940686" w:rsidRPr="00F571EC" w:rsidRDefault="00940686" w:rsidP="006A5B98">
            <w:pPr>
              <w:jc w:val="both"/>
              <w:rPr>
                <w:rFonts w:ascii="PT Astra Serif" w:hAnsi="PT Astra Serif"/>
                <w:sz w:val="20"/>
                <w:szCs w:val="20"/>
              </w:rPr>
            </w:pPr>
          </w:p>
        </w:tc>
      </w:tr>
    </w:tbl>
    <w:p w14:paraId="41B90F93" w14:textId="77777777" w:rsidR="00940686" w:rsidRPr="00891296" w:rsidRDefault="00940686" w:rsidP="00940686">
      <w:pPr>
        <w:numPr>
          <w:ilvl w:val="0"/>
          <w:numId w:val="7"/>
        </w:numPr>
        <w:tabs>
          <w:tab w:val="clear" w:pos="1069"/>
          <w:tab w:val="num" w:pos="0"/>
        </w:tabs>
        <w:suppressAutoHyphens/>
        <w:spacing w:after="0" w:line="276" w:lineRule="auto"/>
        <w:ind w:left="720"/>
        <w:jc w:val="both"/>
        <w:rPr>
          <w:rFonts w:ascii="PT Astra Serif" w:hAnsi="PT Astra Serif"/>
        </w:rPr>
      </w:pPr>
      <w:r w:rsidRPr="00891296">
        <w:rPr>
          <w:rFonts w:ascii="PT Astra Serif" w:hAnsi="PT Astra Serif" w:cs="Times New Roman"/>
          <w:bCs/>
        </w:rPr>
        <w:t>Заболеваемость злокачественными новообразованиями  с  36,9    в 2024 до   29,9  2025г.</w:t>
      </w:r>
    </w:p>
    <w:p w14:paraId="739752E4" w14:textId="77777777" w:rsidR="00940686" w:rsidRPr="00891296" w:rsidRDefault="00940686" w:rsidP="00940686">
      <w:pPr>
        <w:numPr>
          <w:ilvl w:val="0"/>
          <w:numId w:val="7"/>
        </w:numPr>
        <w:tabs>
          <w:tab w:val="clear" w:pos="1069"/>
          <w:tab w:val="num" w:pos="0"/>
        </w:tabs>
        <w:suppressAutoHyphens/>
        <w:spacing w:after="0" w:line="276" w:lineRule="auto"/>
        <w:ind w:left="720"/>
        <w:jc w:val="both"/>
        <w:rPr>
          <w:rFonts w:ascii="PT Astra Serif" w:hAnsi="PT Astra Serif"/>
        </w:rPr>
      </w:pPr>
      <w:r w:rsidRPr="00891296">
        <w:rPr>
          <w:rFonts w:ascii="PT Astra Serif" w:hAnsi="PT Astra Serif" w:cs="Times New Roman"/>
        </w:rPr>
        <w:t>.  Для снижения смертности и заболеваемости в районе проводится диспансеризация определённых гру</w:t>
      </w:r>
      <w:proofErr w:type="gramStart"/>
      <w:r w:rsidRPr="00891296">
        <w:rPr>
          <w:rFonts w:ascii="PT Astra Serif" w:hAnsi="PT Astra Serif" w:cs="Times New Roman"/>
        </w:rPr>
        <w:t>пп взр</w:t>
      </w:r>
      <w:proofErr w:type="gramEnd"/>
      <w:r w:rsidRPr="00891296">
        <w:rPr>
          <w:rFonts w:ascii="PT Astra Serif" w:hAnsi="PT Astra Serif" w:cs="Times New Roman"/>
        </w:rPr>
        <w:t>ослого населения.</w:t>
      </w:r>
    </w:p>
    <w:p w14:paraId="0F53E287" w14:textId="77777777" w:rsidR="00940686" w:rsidRPr="00891296" w:rsidRDefault="00940686" w:rsidP="00940686">
      <w:pPr>
        <w:numPr>
          <w:ilvl w:val="0"/>
          <w:numId w:val="7"/>
        </w:numPr>
        <w:tabs>
          <w:tab w:val="clear" w:pos="1069"/>
          <w:tab w:val="num" w:pos="0"/>
        </w:tabs>
        <w:suppressAutoHyphens/>
        <w:spacing w:after="0" w:line="276" w:lineRule="auto"/>
        <w:ind w:left="720"/>
        <w:jc w:val="both"/>
        <w:rPr>
          <w:rFonts w:ascii="PT Astra Serif" w:hAnsi="PT Astra Serif"/>
        </w:rPr>
      </w:pPr>
      <w:r w:rsidRPr="00891296">
        <w:rPr>
          <w:rFonts w:ascii="PT Astra Serif" w:hAnsi="PT Astra Serif" w:cs="Times New Roman"/>
        </w:rPr>
        <w:t>Число прошедших  диспансеризации и профилактические осмотры взрослого населения за 2025г – составило 8714  чел., что составляет 92,5 % от подлежащего контингента (план –9411  чел.).</w:t>
      </w:r>
    </w:p>
    <w:p w14:paraId="6DAEAD29" w14:textId="77777777" w:rsidR="00940686" w:rsidRPr="00891296" w:rsidRDefault="00940686" w:rsidP="00F571EC">
      <w:pPr>
        <w:spacing w:line="276" w:lineRule="auto"/>
        <w:jc w:val="both"/>
        <w:rPr>
          <w:rFonts w:ascii="PT Astra Serif" w:hAnsi="PT Astra Serif" w:cs="Times New Roman"/>
        </w:rPr>
      </w:pPr>
    </w:p>
    <w:p w14:paraId="6135E2AC" w14:textId="77777777" w:rsidR="00940686" w:rsidRPr="00891296" w:rsidRDefault="00940686" w:rsidP="00940686">
      <w:pPr>
        <w:spacing w:line="276" w:lineRule="auto"/>
        <w:jc w:val="center"/>
        <w:rPr>
          <w:rFonts w:ascii="PT Astra Serif" w:hAnsi="PT Astra Serif"/>
        </w:rPr>
      </w:pPr>
      <w:r w:rsidRPr="00891296">
        <w:rPr>
          <w:rFonts w:ascii="PT Astra Serif" w:hAnsi="PT Astra Serif" w:cs="Times New Roman"/>
          <w:b/>
        </w:rPr>
        <w:t xml:space="preserve">Деятельность медицинской организации </w:t>
      </w:r>
    </w:p>
    <w:p w14:paraId="6ECFFF63" w14:textId="2B526E33" w:rsidR="00940686" w:rsidRPr="00F571EC" w:rsidRDefault="00940686" w:rsidP="00F571EC">
      <w:pPr>
        <w:spacing w:line="276" w:lineRule="auto"/>
        <w:jc w:val="center"/>
        <w:rPr>
          <w:rFonts w:ascii="PT Astra Serif" w:hAnsi="PT Astra Serif"/>
        </w:rPr>
      </w:pPr>
      <w:r w:rsidRPr="00891296">
        <w:rPr>
          <w:rFonts w:ascii="PT Astra Serif" w:hAnsi="PT Astra Serif" w:cs="Times New Roman"/>
          <w:b/>
        </w:rPr>
        <w:t>по оказанию медицинской помощи в 2025 году</w:t>
      </w:r>
    </w:p>
    <w:p w14:paraId="3C8579C4" w14:textId="77777777" w:rsidR="00940686" w:rsidRPr="00891296" w:rsidRDefault="00940686" w:rsidP="00940686">
      <w:pPr>
        <w:spacing w:line="276" w:lineRule="auto"/>
        <w:ind w:firstLine="709"/>
        <w:jc w:val="both"/>
        <w:rPr>
          <w:rFonts w:ascii="PT Astra Serif" w:hAnsi="PT Astra Serif"/>
        </w:rPr>
      </w:pPr>
      <w:r w:rsidRPr="00891296">
        <w:rPr>
          <w:rFonts w:ascii="PT Astra Serif" w:hAnsi="PT Astra Serif" w:cs="Times New Roman"/>
        </w:rPr>
        <w:t>Амбулаторно - поликлиническая помощь населению в ГУЗ «Большенагаткинская РБ» ведётся по 19 специальностям: эндокринология,  травматология-ортопедия, урология, хирургия, стоматология, акушерство и гинекология, оториноларингология, офтальмология, неврология, дерматовенерология, психиатрия, наркология, фтизиатрия,  педиатрия участковая, терапия участковая, кардиологи, онкологии, проф</w:t>
      </w:r>
      <w:proofErr w:type="gramStart"/>
      <w:r w:rsidRPr="00891296">
        <w:rPr>
          <w:rFonts w:ascii="PT Astra Serif" w:hAnsi="PT Astra Serif" w:cs="Times New Roman"/>
        </w:rPr>
        <w:t>.п</w:t>
      </w:r>
      <w:proofErr w:type="gramEnd"/>
      <w:r w:rsidRPr="00891296">
        <w:rPr>
          <w:rFonts w:ascii="PT Astra Serif" w:hAnsi="PT Astra Serif" w:cs="Times New Roman"/>
        </w:rPr>
        <w:t>атологии.</w:t>
      </w:r>
    </w:p>
    <w:p w14:paraId="679D3755" w14:textId="77777777" w:rsidR="00940686" w:rsidRPr="00891296" w:rsidRDefault="00940686" w:rsidP="00940686">
      <w:pPr>
        <w:spacing w:line="276" w:lineRule="auto"/>
        <w:jc w:val="both"/>
        <w:rPr>
          <w:rFonts w:ascii="PT Astra Serif" w:hAnsi="PT Astra Serif"/>
        </w:rPr>
      </w:pPr>
      <w:r w:rsidRPr="00891296">
        <w:rPr>
          <w:rFonts w:ascii="PT Astra Serif" w:hAnsi="PT Astra Serif" w:cs="Times New Roman"/>
          <w:b/>
        </w:rPr>
        <w:t>Мощность</w:t>
      </w:r>
      <w:r w:rsidRPr="00891296">
        <w:rPr>
          <w:rFonts w:ascii="PT Astra Serif" w:hAnsi="PT Astra Serif" w:cs="Times New Roman"/>
        </w:rPr>
        <w:t xml:space="preserve"> поликлинического отделения составляет </w:t>
      </w:r>
      <w:r w:rsidRPr="00891296">
        <w:rPr>
          <w:rFonts w:ascii="PT Astra Serif" w:hAnsi="PT Astra Serif" w:cs="Times New Roman"/>
          <w:b/>
        </w:rPr>
        <w:t>518 посещений в смену</w:t>
      </w:r>
      <w:r w:rsidRPr="00891296">
        <w:rPr>
          <w:rFonts w:ascii="PT Astra Serif" w:hAnsi="PT Astra Serif" w:cs="Times New Roman"/>
        </w:rPr>
        <w:t>.</w:t>
      </w:r>
    </w:p>
    <w:p w14:paraId="15609DA2" w14:textId="77777777" w:rsidR="00940686" w:rsidRPr="00891296" w:rsidRDefault="00940686" w:rsidP="00940686">
      <w:pPr>
        <w:pStyle w:val="ListParagraph"/>
        <w:spacing w:after="0" w:line="276" w:lineRule="auto"/>
        <w:ind w:left="1429"/>
        <w:jc w:val="both"/>
        <w:rPr>
          <w:rFonts w:ascii="PT Astra Serif" w:hAnsi="PT Astra Serif" w:cs="Times New Roman"/>
          <w:sz w:val="22"/>
          <w:szCs w:val="22"/>
        </w:rPr>
      </w:pPr>
    </w:p>
    <w:p w14:paraId="368C1CF4" w14:textId="77777777" w:rsidR="00940686" w:rsidRPr="00891296" w:rsidRDefault="00940686" w:rsidP="00940686">
      <w:pPr>
        <w:pStyle w:val="ListParagraph"/>
        <w:numPr>
          <w:ilvl w:val="0"/>
          <w:numId w:val="8"/>
        </w:numPr>
        <w:spacing w:after="0" w:line="276" w:lineRule="auto"/>
        <w:ind w:left="0" w:firstLine="0"/>
        <w:jc w:val="both"/>
        <w:rPr>
          <w:rFonts w:ascii="PT Astra Serif" w:hAnsi="PT Astra Serif"/>
          <w:sz w:val="22"/>
          <w:szCs w:val="22"/>
        </w:rPr>
      </w:pPr>
      <w:r w:rsidRPr="00891296">
        <w:rPr>
          <w:rFonts w:ascii="PT Astra Serif" w:hAnsi="PT Astra Serif" w:cs="Times New Roman"/>
          <w:b/>
          <w:sz w:val="22"/>
          <w:szCs w:val="22"/>
        </w:rPr>
        <w:t xml:space="preserve">Стационарная </w:t>
      </w:r>
      <w:proofErr w:type="gramStart"/>
      <w:r w:rsidRPr="00891296">
        <w:rPr>
          <w:rFonts w:ascii="PT Astra Serif" w:hAnsi="PT Astra Serif" w:cs="Times New Roman"/>
          <w:b/>
          <w:sz w:val="22"/>
          <w:szCs w:val="22"/>
        </w:rPr>
        <w:t>помощь</w:t>
      </w:r>
      <w:proofErr w:type="gramEnd"/>
      <w:r w:rsidRPr="00891296">
        <w:rPr>
          <w:rFonts w:ascii="PT Astra Serif" w:hAnsi="PT Astra Serif" w:cs="Times New Roman"/>
          <w:sz w:val="22"/>
          <w:szCs w:val="22"/>
        </w:rPr>
        <w:t xml:space="preserve"> оказывается по </w:t>
      </w:r>
      <w:r w:rsidRPr="00891296">
        <w:rPr>
          <w:rFonts w:ascii="PT Astra Serif" w:hAnsi="PT Astra Serif" w:cs="Times New Roman"/>
          <w:b/>
          <w:sz w:val="22"/>
          <w:szCs w:val="22"/>
        </w:rPr>
        <w:t>9 профилям</w:t>
      </w:r>
      <w:r w:rsidRPr="00891296">
        <w:rPr>
          <w:rFonts w:ascii="PT Astra Serif" w:hAnsi="PT Astra Serif" w:cs="Times New Roman"/>
          <w:sz w:val="22"/>
          <w:szCs w:val="22"/>
        </w:rPr>
        <w:t xml:space="preserve">: педиатрический, терапевтический, травматологический, хирургический, неврологический,  патологии беременности, гинекологический, инфекционный и сестринского ухода. Функционирует дневной стационар </w:t>
      </w:r>
      <w:r w:rsidRPr="00891296">
        <w:rPr>
          <w:rFonts w:ascii="PT Astra Serif" w:hAnsi="PT Astra Serif" w:cs="Times New Roman"/>
          <w:b/>
          <w:sz w:val="22"/>
          <w:szCs w:val="22"/>
        </w:rPr>
        <w:t>на 27 мест</w:t>
      </w:r>
      <w:r w:rsidRPr="00891296">
        <w:rPr>
          <w:rFonts w:ascii="PT Astra Serif" w:hAnsi="PT Astra Serif" w:cs="Times New Roman"/>
          <w:sz w:val="22"/>
          <w:szCs w:val="22"/>
        </w:rPr>
        <w:t xml:space="preserve"> и  </w:t>
      </w:r>
      <w:r w:rsidRPr="00891296">
        <w:rPr>
          <w:rFonts w:ascii="PT Astra Serif" w:hAnsi="PT Astra Serif" w:cs="Times New Roman"/>
          <w:b/>
          <w:sz w:val="22"/>
          <w:szCs w:val="22"/>
        </w:rPr>
        <w:t>1 место на дому</w:t>
      </w:r>
      <w:r w:rsidRPr="00891296">
        <w:rPr>
          <w:rFonts w:ascii="PT Astra Serif" w:hAnsi="PT Astra Serif" w:cs="Times New Roman"/>
          <w:sz w:val="22"/>
          <w:szCs w:val="22"/>
        </w:rPr>
        <w:t xml:space="preserve"> для маломобильных пациентов. </w:t>
      </w:r>
    </w:p>
    <w:p w14:paraId="79F5A46E" w14:textId="145A768B" w:rsidR="00940686" w:rsidRPr="00F571EC" w:rsidRDefault="00940686" w:rsidP="00F571EC">
      <w:pPr>
        <w:jc w:val="both"/>
        <w:rPr>
          <w:rFonts w:ascii="PT Astra Serif" w:hAnsi="PT Astra Serif"/>
        </w:rPr>
      </w:pPr>
      <w:r w:rsidRPr="00891296">
        <w:rPr>
          <w:rFonts w:ascii="PT Astra Serif" w:hAnsi="PT Astra Serif" w:cs="Times New Roman"/>
        </w:rPr>
        <w:t>Коечная мощность больницы с каждым годом снижается в связи с уменьшением населения и приведением коек к нормативу. В 2025году по ОМС оплачивается 74  койки  с круглосуточным пребыванием больных</w:t>
      </w:r>
      <w:proofErr w:type="gramStart"/>
      <w:r w:rsidRPr="00891296">
        <w:rPr>
          <w:rFonts w:ascii="PT Astra Serif" w:hAnsi="PT Astra Serif" w:cs="Times New Roman"/>
        </w:rPr>
        <w:t xml:space="preserve"> ,</w:t>
      </w:r>
      <w:proofErr w:type="gramEnd"/>
      <w:r w:rsidRPr="00891296">
        <w:rPr>
          <w:rFonts w:ascii="PT Astra Serif" w:hAnsi="PT Astra Serif" w:cs="Times New Roman"/>
        </w:rPr>
        <w:t>в2024г-78, в 2023году-78,в 2022году-78.</w:t>
      </w:r>
    </w:p>
    <w:p w14:paraId="5FB21196" w14:textId="77777777" w:rsidR="00940686" w:rsidRPr="00891296" w:rsidRDefault="00940686" w:rsidP="00940686">
      <w:pPr>
        <w:ind w:firstLine="708"/>
        <w:jc w:val="both"/>
        <w:rPr>
          <w:rFonts w:ascii="PT Astra Serif" w:hAnsi="PT Astra Serif"/>
        </w:rPr>
      </w:pPr>
      <w:r w:rsidRPr="00891296">
        <w:rPr>
          <w:rFonts w:ascii="PT Astra Serif" w:hAnsi="PT Astra Serif" w:cs="Times New Roman"/>
          <w:b/>
        </w:rPr>
        <w:t>Динамика оказания медицинской помощи 2018-2025 гг.</w:t>
      </w:r>
    </w:p>
    <w:tbl>
      <w:tblPr>
        <w:tblW w:w="0" w:type="auto"/>
        <w:tblInd w:w="-191" w:type="dxa"/>
        <w:tblLayout w:type="fixed"/>
        <w:tblLook w:val="0000" w:firstRow="0" w:lastRow="0" w:firstColumn="0" w:lastColumn="0" w:noHBand="0" w:noVBand="0"/>
      </w:tblPr>
      <w:tblGrid>
        <w:gridCol w:w="3945"/>
        <w:gridCol w:w="646"/>
        <w:gridCol w:w="646"/>
        <w:gridCol w:w="777"/>
        <w:gridCol w:w="754"/>
        <w:gridCol w:w="754"/>
        <w:gridCol w:w="754"/>
        <w:gridCol w:w="1247"/>
        <w:gridCol w:w="1859"/>
      </w:tblGrid>
      <w:tr w:rsidR="00940686" w:rsidRPr="00891296" w14:paraId="6C8FC9D2" w14:textId="77777777" w:rsidTr="006A5B98">
        <w:trPr>
          <w:trHeight w:val="749"/>
        </w:trPr>
        <w:tc>
          <w:tcPr>
            <w:tcW w:w="3945" w:type="dxa"/>
            <w:tcBorders>
              <w:top w:val="single" w:sz="4" w:space="0" w:color="000000"/>
              <w:left w:val="single" w:sz="4" w:space="0" w:color="000000"/>
              <w:bottom w:val="single" w:sz="4" w:space="0" w:color="000000"/>
            </w:tcBorders>
            <w:shd w:val="clear" w:color="auto" w:fill="auto"/>
            <w:vAlign w:val="bottom"/>
          </w:tcPr>
          <w:p w14:paraId="4D598A9F" w14:textId="77777777" w:rsidR="00940686" w:rsidRPr="00F571EC" w:rsidRDefault="00940686" w:rsidP="006A5B98">
            <w:pPr>
              <w:snapToGrid w:val="0"/>
              <w:jc w:val="both"/>
              <w:rPr>
                <w:rFonts w:ascii="PT Astra Serif" w:eastAsia="Times New Roman" w:hAnsi="PT Astra Serif" w:cs="Times New Roman"/>
                <w:sz w:val="20"/>
                <w:szCs w:val="20"/>
                <w:lang w:eastAsia="ru-RU"/>
              </w:rPr>
            </w:pPr>
          </w:p>
        </w:tc>
        <w:tc>
          <w:tcPr>
            <w:tcW w:w="646" w:type="dxa"/>
            <w:tcBorders>
              <w:top w:val="single" w:sz="4" w:space="0" w:color="000000"/>
              <w:left w:val="single" w:sz="4" w:space="0" w:color="000000"/>
              <w:bottom w:val="single" w:sz="4" w:space="0" w:color="000000"/>
            </w:tcBorders>
            <w:shd w:val="clear" w:color="auto" w:fill="auto"/>
            <w:vAlign w:val="bottom"/>
          </w:tcPr>
          <w:p w14:paraId="7F27DB83" w14:textId="77777777" w:rsidR="00940686" w:rsidRPr="00F571EC" w:rsidRDefault="00940686" w:rsidP="006A5B98">
            <w:pPr>
              <w:jc w:val="both"/>
              <w:rPr>
                <w:rFonts w:ascii="PT Astra Serif" w:hAnsi="PT Astra Serif"/>
                <w:sz w:val="20"/>
                <w:szCs w:val="20"/>
              </w:rPr>
            </w:pPr>
            <w:r w:rsidRPr="00F571EC">
              <w:rPr>
                <w:rFonts w:ascii="PT Astra Serif" w:eastAsia="Times New Roman" w:hAnsi="PT Astra Serif" w:cs="Times New Roman"/>
                <w:b/>
                <w:sz w:val="20"/>
                <w:szCs w:val="20"/>
                <w:lang w:eastAsia="ru-RU"/>
              </w:rPr>
              <w:t>2018</w:t>
            </w:r>
          </w:p>
        </w:tc>
        <w:tc>
          <w:tcPr>
            <w:tcW w:w="646" w:type="dxa"/>
            <w:tcBorders>
              <w:top w:val="single" w:sz="4" w:space="0" w:color="000000"/>
              <w:left w:val="single" w:sz="4" w:space="0" w:color="000000"/>
              <w:bottom w:val="single" w:sz="4" w:space="0" w:color="000000"/>
            </w:tcBorders>
            <w:shd w:val="clear" w:color="auto" w:fill="auto"/>
            <w:vAlign w:val="bottom"/>
          </w:tcPr>
          <w:p w14:paraId="371D240E" w14:textId="77777777" w:rsidR="00940686" w:rsidRPr="00F571EC" w:rsidRDefault="00940686" w:rsidP="006A5B98">
            <w:pPr>
              <w:jc w:val="both"/>
              <w:rPr>
                <w:rFonts w:ascii="PT Astra Serif" w:hAnsi="PT Astra Serif"/>
                <w:sz w:val="20"/>
                <w:szCs w:val="20"/>
              </w:rPr>
            </w:pPr>
            <w:r w:rsidRPr="00F571EC">
              <w:rPr>
                <w:rFonts w:ascii="PT Astra Serif" w:eastAsia="Times New Roman" w:hAnsi="PT Astra Serif" w:cs="Times New Roman"/>
                <w:b/>
                <w:sz w:val="20"/>
                <w:szCs w:val="20"/>
                <w:lang w:eastAsia="ru-RU"/>
              </w:rPr>
              <w:t>2019</w:t>
            </w:r>
          </w:p>
        </w:tc>
        <w:tc>
          <w:tcPr>
            <w:tcW w:w="777" w:type="dxa"/>
            <w:tcBorders>
              <w:top w:val="single" w:sz="4" w:space="0" w:color="000000"/>
              <w:left w:val="single" w:sz="4" w:space="0" w:color="000000"/>
              <w:bottom w:val="single" w:sz="4" w:space="0" w:color="000000"/>
            </w:tcBorders>
            <w:shd w:val="clear" w:color="auto" w:fill="auto"/>
            <w:vAlign w:val="bottom"/>
          </w:tcPr>
          <w:p w14:paraId="73FD037A" w14:textId="77777777" w:rsidR="00940686" w:rsidRPr="00F571EC" w:rsidRDefault="00940686" w:rsidP="006A5B98">
            <w:pPr>
              <w:jc w:val="both"/>
              <w:rPr>
                <w:rFonts w:ascii="PT Astra Serif" w:hAnsi="PT Astra Serif"/>
                <w:sz w:val="20"/>
                <w:szCs w:val="20"/>
              </w:rPr>
            </w:pPr>
            <w:r w:rsidRPr="00F571EC">
              <w:rPr>
                <w:rFonts w:ascii="PT Astra Serif" w:eastAsia="Times New Roman" w:hAnsi="PT Astra Serif" w:cs="Times New Roman"/>
                <w:b/>
                <w:sz w:val="20"/>
                <w:szCs w:val="20"/>
                <w:lang w:eastAsia="ru-RU"/>
              </w:rPr>
              <w:t>2020</w:t>
            </w:r>
          </w:p>
        </w:tc>
        <w:tc>
          <w:tcPr>
            <w:tcW w:w="754" w:type="dxa"/>
            <w:tcBorders>
              <w:top w:val="single" w:sz="4" w:space="0" w:color="000000"/>
              <w:left w:val="single" w:sz="4" w:space="0" w:color="000000"/>
              <w:bottom w:val="single" w:sz="4" w:space="0" w:color="000000"/>
              <w:right w:val="single" w:sz="4" w:space="0" w:color="auto"/>
            </w:tcBorders>
            <w:shd w:val="clear" w:color="auto" w:fill="auto"/>
            <w:vAlign w:val="bottom"/>
          </w:tcPr>
          <w:p w14:paraId="4C7B49B8" w14:textId="77777777" w:rsidR="00940686" w:rsidRPr="00F571EC" w:rsidRDefault="00940686" w:rsidP="006A5B98">
            <w:pPr>
              <w:jc w:val="both"/>
              <w:rPr>
                <w:rFonts w:ascii="PT Astra Serif" w:hAnsi="PT Astra Serif"/>
                <w:sz w:val="20"/>
                <w:szCs w:val="20"/>
              </w:rPr>
            </w:pPr>
            <w:r w:rsidRPr="00F571EC">
              <w:rPr>
                <w:rFonts w:ascii="PT Astra Serif" w:hAnsi="PT Astra Serif"/>
                <w:sz w:val="20"/>
                <w:szCs w:val="20"/>
              </w:rPr>
              <w:t>2021</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bottom"/>
          </w:tcPr>
          <w:p w14:paraId="30C7EEFD" w14:textId="77777777" w:rsidR="00940686" w:rsidRPr="00F571EC" w:rsidRDefault="00940686" w:rsidP="006A5B98">
            <w:pPr>
              <w:jc w:val="both"/>
              <w:rPr>
                <w:rFonts w:ascii="PT Astra Serif" w:hAnsi="PT Astra Serif"/>
                <w:sz w:val="20"/>
                <w:szCs w:val="20"/>
              </w:rPr>
            </w:pPr>
            <w:r w:rsidRPr="00F571EC">
              <w:rPr>
                <w:rFonts w:ascii="PT Astra Serif" w:hAnsi="PT Astra Serif"/>
                <w:sz w:val="20"/>
                <w:szCs w:val="20"/>
              </w:rPr>
              <w:t>2022</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bottom"/>
          </w:tcPr>
          <w:p w14:paraId="01281CE8" w14:textId="77777777" w:rsidR="00940686" w:rsidRPr="00F571EC" w:rsidRDefault="00940686" w:rsidP="006A5B98">
            <w:pPr>
              <w:jc w:val="both"/>
              <w:rPr>
                <w:rFonts w:ascii="PT Astra Serif" w:hAnsi="PT Astra Serif"/>
                <w:sz w:val="20"/>
                <w:szCs w:val="20"/>
              </w:rPr>
            </w:pPr>
            <w:r w:rsidRPr="00F571EC">
              <w:rPr>
                <w:rFonts w:ascii="PT Astra Serif" w:hAnsi="PT Astra Serif"/>
                <w:sz w:val="20"/>
                <w:szCs w:val="20"/>
              </w:rPr>
              <w:t>2023</w:t>
            </w:r>
          </w:p>
        </w:tc>
        <w:tc>
          <w:tcPr>
            <w:tcW w:w="1247" w:type="dxa"/>
            <w:tcBorders>
              <w:top w:val="single" w:sz="4" w:space="0" w:color="000000"/>
              <w:left w:val="single" w:sz="4" w:space="0" w:color="auto"/>
              <w:bottom w:val="single" w:sz="4" w:space="0" w:color="000000"/>
              <w:right w:val="single" w:sz="4" w:space="0" w:color="auto"/>
            </w:tcBorders>
            <w:shd w:val="clear" w:color="auto" w:fill="auto"/>
            <w:vAlign w:val="bottom"/>
          </w:tcPr>
          <w:p w14:paraId="7AE99E36" w14:textId="77777777" w:rsidR="00940686" w:rsidRPr="00F571EC" w:rsidRDefault="00940686" w:rsidP="006A5B98">
            <w:pPr>
              <w:jc w:val="both"/>
              <w:rPr>
                <w:rFonts w:ascii="PT Astra Serif" w:hAnsi="PT Astra Serif"/>
                <w:sz w:val="20"/>
                <w:szCs w:val="20"/>
              </w:rPr>
            </w:pPr>
            <w:r w:rsidRPr="00F571EC">
              <w:rPr>
                <w:rFonts w:ascii="PT Astra Serif" w:hAnsi="PT Astra Serif"/>
                <w:sz w:val="20"/>
                <w:szCs w:val="20"/>
              </w:rPr>
              <w:t xml:space="preserve">     2024</w:t>
            </w:r>
          </w:p>
        </w:tc>
        <w:tc>
          <w:tcPr>
            <w:tcW w:w="1859" w:type="dxa"/>
            <w:tcBorders>
              <w:top w:val="single" w:sz="4" w:space="0" w:color="000000"/>
              <w:left w:val="single" w:sz="4" w:space="0" w:color="auto"/>
              <w:bottom w:val="single" w:sz="4" w:space="0" w:color="000000"/>
              <w:right w:val="single" w:sz="4" w:space="0" w:color="auto"/>
            </w:tcBorders>
            <w:shd w:val="clear" w:color="auto" w:fill="auto"/>
            <w:vAlign w:val="bottom"/>
          </w:tcPr>
          <w:p w14:paraId="6F6764B8" w14:textId="77777777" w:rsidR="00940686" w:rsidRPr="00F571EC" w:rsidRDefault="00940686" w:rsidP="006A5B98">
            <w:pPr>
              <w:jc w:val="both"/>
              <w:rPr>
                <w:rFonts w:ascii="PT Astra Serif" w:hAnsi="PT Astra Serif"/>
                <w:sz w:val="20"/>
                <w:szCs w:val="20"/>
              </w:rPr>
            </w:pPr>
            <w:r w:rsidRPr="00F571EC">
              <w:rPr>
                <w:rFonts w:ascii="PT Astra Serif" w:hAnsi="PT Astra Serif"/>
                <w:sz w:val="20"/>
                <w:szCs w:val="20"/>
              </w:rPr>
              <w:t>2025</w:t>
            </w:r>
          </w:p>
        </w:tc>
      </w:tr>
      <w:tr w:rsidR="00940686" w:rsidRPr="00891296" w14:paraId="43188CA3" w14:textId="77777777" w:rsidTr="006A5B98">
        <w:trPr>
          <w:trHeight w:val="300"/>
        </w:trPr>
        <w:tc>
          <w:tcPr>
            <w:tcW w:w="3945" w:type="dxa"/>
            <w:tcBorders>
              <w:top w:val="single" w:sz="4" w:space="0" w:color="000000"/>
              <w:left w:val="single" w:sz="4" w:space="0" w:color="000000"/>
              <w:bottom w:val="single" w:sz="4" w:space="0" w:color="000000"/>
            </w:tcBorders>
            <w:shd w:val="clear" w:color="auto" w:fill="auto"/>
            <w:vAlign w:val="bottom"/>
          </w:tcPr>
          <w:p w14:paraId="633E7B8B" w14:textId="77777777" w:rsidR="00940686" w:rsidRPr="00F571EC" w:rsidRDefault="00940686" w:rsidP="006A5B98">
            <w:pPr>
              <w:jc w:val="both"/>
              <w:rPr>
                <w:rFonts w:ascii="PT Astra Serif" w:hAnsi="PT Astra Serif"/>
                <w:sz w:val="20"/>
                <w:szCs w:val="20"/>
              </w:rPr>
            </w:pPr>
            <w:r w:rsidRPr="00F571EC">
              <w:rPr>
                <w:rFonts w:ascii="PT Astra Serif" w:eastAsia="Times New Roman" w:hAnsi="PT Astra Serif" w:cs="Times New Roman"/>
                <w:sz w:val="20"/>
                <w:szCs w:val="20"/>
                <w:lang w:eastAsia="ru-RU"/>
              </w:rPr>
              <w:t>Число вызовов скорой мед</w:t>
            </w:r>
            <w:proofErr w:type="gramStart"/>
            <w:r w:rsidRPr="00F571EC">
              <w:rPr>
                <w:rFonts w:ascii="PT Astra Serif" w:eastAsia="Times New Roman" w:hAnsi="PT Astra Serif" w:cs="Times New Roman"/>
                <w:sz w:val="20"/>
                <w:szCs w:val="20"/>
                <w:lang w:eastAsia="ru-RU"/>
              </w:rPr>
              <w:t>.п</w:t>
            </w:r>
            <w:proofErr w:type="gramEnd"/>
            <w:r w:rsidRPr="00F571EC">
              <w:rPr>
                <w:rFonts w:ascii="PT Astra Serif" w:eastAsia="Times New Roman" w:hAnsi="PT Astra Serif" w:cs="Times New Roman"/>
                <w:sz w:val="20"/>
                <w:szCs w:val="20"/>
                <w:lang w:eastAsia="ru-RU"/>
              </w:rPr>
              <w:t>омощи на 1000 нас.</w:t>
            </w:r>
          </w:p>
        </w:tc>
        <w:tc>
          <w:tcPr>
            <w:tcW w:w="646" w:type="dxa"/>
            <w:tcBorders>
              <w:top w:val="single" w:sz="4" w:space="0" w:color="000000"/>
              <w:left w:val="single" w:sz="4" w:space="0" w:color="000000"/>
              <w:bottom w:val="single" w:sz="4" w:space="0" w:color="000000"/>
            </w:tcBorders>
            <w:shd w:val="clear" w:color="auto" w:fill="auto"/>
            <w:vAlign w:val="center"/>
          </w:tcPr>
          <w:p w14:paraId="6F165FE1" w14:textId="77777777" w:rsidR="00940686" w:rsidRPr="00F571EC" w:rsidRDefault="00940686" w:rsidP="006A5B98">
            <w:pPr>
              <w:jc w:val="center"/>
              <w:rPr>
                <w:rFonts w:ascii="PT Astra Serif" w:hAnsi="PT Astra Serif"/>
                <w:sz w:val="20"/>
                <w:szCs w:val="20"/>
              </w:rPr>
            </w:pPr>
            <w:r w:rsidRPr="00F571EC">
              <w:rPr>
                <w:rFonts w:ascii="PT Astra Serif" w:eastAsia="Times New Roman" w:hAnsi="PT Astra Serif" w:cs="Times New Roman"/>
                <w:sz w:val="20"/>
                <w:szCs w:val="20"/>
                <w:lang w:eastAsia="ru-RU"/>
              </w:rPr>
              <w:t>292,1</w:t>
            </w:r>
          </w:p>
        </w:tc>
        <w:tc>
          <w:tcPr>
            <w:tcW w:w="646" w:type="dxa"/>
            <w:tcBorders>
              <w:top w:val="single" w:sz="4" w:space="0" w:color="000000"/>
              <w:left w:val="single" w:sz="4" w:space="0" w:color="000000"/>
              <w:bottom w:val="single" w:sz="4" w:space="0" w:color="000000"/>
            </w:tcBorders>
            <w:shd w:val="clear" w:color="auto" w:fill="auto"/>
            <w:vAlign w:val="center"/>
          </w:tcPr>
          <w:p w14:paraId="48693984" w14:textId="77777777" w:rsidR="00940686" w:rsidRPr="00F571EC" w:rsidRDefault="00940686" w:rsidP="006A5B98">
            <w:pPr>
              <w:jc w:val="center"/>
              <w:rPr>
                <w:rFonts w:ascii="PT Astra Serif" w:hAnsi="PT Astra Serif"/>
                <w:sz w:val="20"/>
                <w:szCs w:val="20"/>
              </w:rPr>
            </w:pPr>
            <w:r w:rsidRPr="00F571EC">
              <w:rPr>
                <w:rFonts w:ascii="PT Astra Serif" w:eastAsia="Times New Roman" w:hAnsi="PT Astra Serif" w:cs="Times New Roman"/>
                <w:sz w:val="20"/>
                <w:szCs w:val="20"/>
                <w:lang w:eastAsia="ru-RU"/>
              </w:rPr>
              <w:t>266,7</w:t>
            </w:r>
          </w:p>
        </w:tc>
        <w:tc>
          <w:tcPr>
            <w:tcW w:w="777" w:type="dxa"/>
            <w:tcBorders>
              <w:top w:val="single" w:sz="4" w:space="0" w:color="000000"/>
              <w:left w:val="single" w:sz="4" w:space="0" w:color="000000"/>
              <w:bottom w:val="single" w:sz="4" w:space="0" w:color="000000"/>
            </w:tcBorders>
            <w:shd w:val="clear" w:color="auto" w:fill="auto"/>
            <w:vAlign w:val="center"/>
          </w:tcPr>
          <w:p w14:paraId="07D063AF" w14:textId="77777777" w:rsidR="00940686" w:rsidRPr="00F571EC" w:rsidRDefault="00940686" w:rsidP="006A5B98">
            <w:pPr>
              <w:jc w:val="center"/>
              <w:rPr>
                <w:rFonts w:ascii="PT Astra Serif" w:hAnsi="PT Astra Serif"/>
                <w:sz w:val="20"/>
                <w:szCs w:val="20"/>
              </w:rPr>
            </w:pPr>
            <w:r w:rsidRPr="00F571EC">
              <w:rPr>
                <w:rFonts w:ascii="PT Astra Serif" w:eastAsia="Times New Roman" w:hAnsi="PT Astra Serif" w:cs="Times New Roman"/>
                <w:sz w:val="20"/>
                <w:szCs w:val="20"/>
                <w:lang w:eastAsia="ru-RU"/>
              </w:rPr>
              <w:t>271,5</w:t>
            </w:r>
          </w:p>
        </w:tc>
        <w:tc>
          <w:tcPr>
            <w:tcW w:w="754" w:type="dxa"/>
            <w:tcBorders>
              <w:top w:val="single" w:sz="4" w:space="0" w:color="000000"/>
              <w:left w:val="single" w:sz="4" w:space="0" w:color="000000"/>
              <w:bottom w:val="single" w:sz="4" w:space="0" w:color="000000"/>
              <w:right w:val="single" w:sz="4" w:space="0" w:color="auto"/>
            </w:tcBorders>
            <w:shd w:val="clear" w:color="auto" w:fill="auto"/>
            <w:vAlign w:val="center"/>
          </w:tcPr>
          <w:p w14:paraId="608CE52C"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298,6</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1840B675"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285,9</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05A46872"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279,6</w:t>
            </w:r>
          </w:p>
        </w:tc>
        <w:tc>
          <w:tcPr>
            <w:tcW w:w="1247" w:type="dxa"/>
            <w:tcBorders>
              <w:top w:val="single" w:sz="4" w:space="0" w:color="000000"/>
              <w:left w:val="single" w:sz="4" w:space="0" w:color="auto"/>
              <w:bottom w:val="single" w:sz="4" w:space="0" w:color="000000"/>
              <w:right w:val="single" w:sz="4" w:space="0" w:color="auto"/>
            </w:tcBorders>
            <w:shd w:val="clear" w:color="auto" w:fill="auto"/>
            <w:vAlign w:val="center"/>
          </w:tcPr>
          <w:p w14:paraId="0F478AE6"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248,6</w:t>
            </w:r>
          </w:p>
        </w:tc>
        <w:tc>
          <w:tcPr>
            <w:tcW w:w="1859" w:type="dxa"/>
            <w:tcBorders>
              <w:top w:val="single" w:sz="4" w:space="0" w:color="000000"/>
              <w:left w:val="single" w:sz="4" w:space="0" w:color="auto"/>
              <w:bottom w:val="single" w:sz="4" w:space="0" w:color="000000"/>
              <w:right w:val="single" w:sz="4" w:space="0" w:color="000000"/>
            </w:tcBorders>
            <w:shd w:val="clear" w:color="auto" w:fill="auto"/>
            <w:vAlign w:val="center"/>
          </w:tcPr>
          <w:p w14:paraId="46A856D9"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235,3</w:t>
            </w:r>
          </w:p>
        </w:tc>
      </w:tr>
      <w:tr w:rsidR="00940686" w:rsidRPr="00891296" w14:paraId="73A66A11" w14:textId="77777777" w:rsidTr="006A5B98">
        <w:trPr>
          <w:trHeight w:val="300"/>
        </w:trPr>
        <w:tc>
          <w:tcPr>
            <w:tcW w:w="3945" w:type="dxa"/>
            <w:tcBorders>
              <w:top w:val="single" w:sz="4" w:space="0" w:color="000000"/>
              <w:left w:val="single" w:sz="4" w:space="0" w:color="000000"/>
              <w:bottom w:val="single" w:sz="4" w:space="0" w:color="000000"/>
            </w:tcBorders>
            <w:shd w:val="clear" w:color="auto" w:fill="auto"/>
            <w:vAlign w:val="bottom"/>
          </w:tcPr>
          <w:p w14:paraId="1FD81FD6" w14:textId="77777777" w:rsidR="00940686" w:rsidRPr="00F571EC" w:rsidRDefault="00940686" w:rsidP="006A5B98">
            <w:pPr>
              <w:jc w:val="both"/>
              <w:rPr>
                <w:rFonts w:ascii="PT Astra Serif" w:hAnsi="PT Astra Serif"/>
                <w:sz w:val="20"/>
                <w:szCs w:val="20"/>
              </w:rPr>
            </w:pPr>
            <w:r w:rsidRPr="00F571EC">
              <w:rPr>
                <w:rFonts w:ascii="PT Astra Serif" w:eastAsia="Times New Roman" w:hAnsi="PT Astra Serif" w:cs="Times New Roman"/>
                <w:sz w:val="20"/>
                <w:szCs w:val="20"/>
                <w:lang w:eastAsia="ru-RU"/>
              </w:rPr>
              <w:t>Число коек круглосуточного стационара (абс. число)</w:t>
            </w:r>
          </w:p>
        </w:tc>
        <w:tc>
          <w:tcPr>
            <w:tcW w:w="646" w:type="dxa"/>
            <w:tcBorders>
              <w:top w:val="single" w:sz="4" w:space="0" w:color="000000"/>
              <w:left w:val="single" w:sz="4" w:space="0" w:color="000000"/>
              <w:bottom w:val="single" w:sz="4" w:space="0" w:color="000000"/>
            </w:tcBorders>
            <w:shd w:val="clear" w:color="auto" w:fill="auto"/>
            <w:vAlign w:val="center"/>
          </w:tcPr>
          <w:p w14:paraId="414A0752" w14:textId="77777777" w:rsidR="00940686" w:rsidRPr="00F571EC" w:rsidRDefault="00940686" w:rsidP="006A5B98">
            <w:pPr>
              <w:jc w:val="center"/>
              <w:rPr>
                <w:rFonts w:ascii="PT Astra Serif" w:hAnsi="PT Astra Serif"/>
                <w:sz w:val="20"/>
                <w:szCs w:val="20"/>
              </w:rPr>
            </w:pPr>
            <w:r w:rsidRPr="00F571EC">
              <w:rPr>
                <w:rFonts w:ascii="PT Astra Serif" w:eastAsia="Times New Roman" w:hAnsi="PT Astra Serif" w:cs="Times New Roman"/>
                <w:sz w:val="20"/>
                <w:szCs w:val="20"/>
                <w:lang w:eastAsia="ru-RU"/>
              </w:rPr>
              <w:t>119</w:t>
            </w:r>
          </w:p>
        </w:tc>
        <w:tc>
          <w:tcPr>
            <w:tcW w:w="646" w:type="dxa"/>
            <w:tcBorders>
              <w:top w:val="single" w:sz="4" w:space="0" w:color="000000"/>
              <w:left w:val="single" w:sz="4" w:space="0" w:color="000000"/>
              <w:bottom w:val="single" w:sz="4" w:space="0" w:color="000000"/>
            </w:tcBorders>
            <w:shd w:val="clear" w:color="auto" w:fill="auto"/>
            <w:vAlign w:val="center"/>
          </w:tcPr>
          <w:p w14:paraId="50079F91" w14:textId="77777777" w:rsidR="00940686" w:rsidRPr="00F571EC" w:rsidRDefault="00940686" w:rsidP="006A5B98">
            <w:pPr>
              <w:jc w:val="center"/>
              <w:rPr>
                <w:rFonts w:ascii="PT Astra Serif" w:hAnsi="PT Astra Serif"/>
                <w:sz w:val="20"/>
                <w:szCs w:val="20"/>
              </w:rPr>
            </w:pPr>
            <w:r w:rsidRPr="00F571EC">
              <w:rPr>
                <w:rFonts w:ascii="PT Astra Serif" w:eastAsia="Times New Roman" w:hAnsi="PT Astra Serif" w:cs="Times New Roman"/>
                <w:sz w:val="20"/>
                <w:szCs w:val="20"/>
                <w:lang w:eastAsia="ru-RU"/>
              </w:rPr>
              <w:t>101</w:t>
            </w:r>
          </w:p>
        </w:tc>
        <w:tc>
          <w:tcPr>
            <w:tcW w:w="777" w:type="dxa"/>
            <w:tcBorders>
              <w:top w:val="single" w:sz="4" w:space="0" w:color="000000"/>
              <w:left w:val="single" w:sz="4" w:space="0" w:color="000000"/>
              <w:bottom w:val="single" w:sz="4" w:space="0" w:color="000000"/>
            </w:tcBorders>
            <w:shd w:val="clear" w:color="auto" w:fill="auto"/>
            <w:vAlign w:val="center"/>
          </w:tcPr>
          <w:p w14:paraId="4F816227" w14:textId="77777777" w:rsidR="00940686" w:rsidRPr="00F571EC" w:rsidRDefault="00940686" w:rsidP="006A5B98">
            <w:pPr>
              <w:jc w:val="center"/>
              <w:rPr>
                <w:rFonts w:ascii="PT Astra Serif" w:hAnsi="PT Astra Serif"/>
                <w:sz w:val="20"/>
                <w:szCs w:val="20"/>
              </w:rPr>
            </w:pPr>
            <w:r w:rsidRPr="00F571EC">
              <w:rPr>
                <w:rFonts w:ascii="PT Astra Serif" w:eastAsia="Times New Roman" w:hAnsi="PT Astra Serif" w:cs="Times New Roman"/>
                <w:sz w:val="20"/>
                <w:szCs w:val="20"/>
                <w:lang w:eastAsia="ru-RU"/>
              </w:rPr>
              <w:t>94</w:t>
            </w:r>
          </w:p>
        </w:tc>
        <w:tc>
          <w:tcPr>
            <w:tcW w:w="754" w:type="dxa"/>
            <w:tcBorders>
              <w:top w:val="single" w:sz="4" w:space="0" w:color="000000"/>
              <w:left w:val="single" w:sz="4" w:space="0" w:color="000000"/>
              <w:bottom w:val="single" w:sz="4" w:space="0" w:color="000000"/>
              <w:right w:val="single" w:sz="4" w:space="0" w:color="auto"/>
            </w:tcBorders>
            <w:shd w:val="clear" w:color="auto" w:fill="auto"/>
            <w:vAlign w:val="center"/>
          </w:tcPr>
          <w:p w14:paraId="319F6243"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90</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4A8973FD"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88</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16338DF9"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88</w:t>
            </w:r>
          </w:p>
        </w:tc>
        <w:tc>
          <w:tcPr>
            <w:tcW w:w="1247" w:type="dxa"/>
            <w:tcBorders>
              <w:top w:val="single" w:sz="4" w:space="0" w:color="000000"/>
              <w:left w:val="single" w:sz="4" w:space="0" w:color="auto"/>
              <w:bottom w:val="single" w:sz="4" w:space="0" w:color="000000"/>
              <w:right w:val="single" w:sz="4" w:space="0" w:color="auto"/>
            </w:tcBorders>
            <w:shd w:val="clear" w:color="auto" w:fill="auto"/>
            <w:vAlign w:val="center"/>
          </w:tcPr>
          <w:p w14:paraId="52DA53DC"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88</w:t>
            </w:r>
          </w:p>
        </w:tc>
        <w:tc>
          <w:tcPr>
            <w:tcW w:w="1859" w:type="dxa"/>
            <w:tcBorders>
              <w:top w:val="single" w:sz="4" w:space="0" w:color="000000"/>
              <w:left w:val="single" w:sz="4" w:space="0" w:color="auto"/>
              <w:bottom w:val="single" w:sz="4" w:space="0" w:color="000000"/>
              <w:right w:val="single" w:sz="4" w:space="0" w:color="000000"/>
            </w:tcBorders>
            <w:shd w:val="clear" w:color="auto" w:fill="auto"/>
            <w:vAlign w:val="center"/>
          </w:tcPr>
          <w:p w14:paraId="1CD006ED"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82</w:t>
            </w:r>
          </w:p>
        </w:tc>
      </w:tr>
      <w:tr w:rsidR="00940686" w:rsidRPr="00891296" w14:paraId="0609AB54" w14:textId="77777777" w:rsidTr="006A5B98">
        <w:trPr>
          <w:trHeight w:val="300"/>
        </w:trPr>
        <w:tc>
          <w:tcPr>
            <w:tcW w:w="3945" w:type="dxa"/>
            <w:tcBorders>
              <w:top w:val="single" w:sz="4" w:space="0" w:color="000000"/>
              <w:left w:val="single" w:sz="4" w:space="0" w:color="000000"/>
              <w:bottom w:val="single" w:sz="4" w:space="0" w:color="000000"/>
            </w:tcBorders>
            <w:shd w:val="clear" w:color="auto" w:fill="auto"/>
            <w:vAlign w:val="bottom"/>
          </w:tcPr>
          <w:p w14:paraId="52400250" w14:textId="77777777" w:rsidR="00940686" w:rsidRPr="00F571EC" w:rsidRDefault="00940686" w:rsidP="006A5B98">
            <w:pPr>
              <w:jc w:val="both"/>
              <w:rPr>
                <w:rFonts w:ascii="PT Astra Serif" w:hAnsi="PT Astra Serif"/>
                <w:sz w:val="20"/>
                <w:szCs w:val="20"/>
              </w:rPr>
            </w:pPr>
            <w:r w:rsidRPr="00F571EC">
              <w:rPr>
                <w:rFonts w:ascii="PT Astra Serif" w:eastAsia="Times New Roman" w:hAnsi="PT Astra Serif" w:cs="Times New Roman"/>
                <w:sz w:val="20"/>
                <w:szCs w:val="20"/>
                <w:lang w:eastAsia="ru-RU"/>
              </w:rPr>
              <w:t xml:space="preserve">Обеспеченность койками круглосуточного стационара </w:t>
            </w:r>
          </w:p>
          <w:p w14:paraId="7CA5A5E1" w14:textId="77777777" w:rsidR="00940686" w:rsidRPr="00F571EC" w:rsidRDefault="00940686" w:rsidP="006A5B98">
            <w:pPr>
              <w:jc w:val="both"/>
              <w:rPr>
                <w:rFonts w:ascii="PT Astra Serif" w:hAnsi="PT Astra Serif"/>
                <w:sz w:val="20"/>
                <w:szCs w:val="20"/>
              </w:rPr>
            </w:pPr>
            <w:r w:rsidRPr="00F571EC">
              <w:rPr>
                <w:rFonts w:ascii="PT Astra Serif" w:eastAsia="Times New Roman" w:hAnsi="PT Astra Serif" w:cs="Times New Roman"/>
                <w:sz w:val="20"/>
                <w:szCs w:val="20"/>
                <w:lang w:eastAsia="ru-RU"/>
              </w:rPr>
              <w:lastRenderedPageBreak/>
              <w:t>на 10 тыс</w:t>
            </w:r>
            <w:proofErr w:type="gramStart"/>
            <w:r w:rsidRPr="00F571EC">
              <w:rPr>
                <w:rFonts w:ascii="PT Astra Serif" w:eastAsia="Times New Roman" w:hAnsi="PT Astra Serif" w:cs="Times New Roman"/>
                <w:sz w:val="20"/>
                <w:szCs w:val="20"/>
                <w:lang w:eastAsia="ru-RU"/>
              </w:rPr>
              <w:t>.н</w:t>
            </w:r>
            <w:proofErr w:type="gramEnd"/>
            <w:r w:rsidRPr="00F571EC">
              <w:rPr>
                <w:rFonts w:ascii="PT Astra Serif" w:eastAsia="Times New Roman" w:hAnsi="PT Astra Serif" w:cs="Times New Roman"/>
                <w:sz w:val="20"/>
                <w:szCs w:val="20"/>
                <w:lang w:eastAsia="ru-RU"/>
              </w:rPr>
              <w:t>ас.</w:t>
            </w:r>
          </w:p>
        </w:tc>
        <w:tc>
          <w:tcPr>
            <w:tcW w:w="646" w:type="dxa"/>
            <w:tcBorders>
              <w:top w:val="single" w:sz="4" w:space="0" w:color="000000"/>
              <w:left w:val="single" w:sz="4" w:space="0" w:color="000000"/>
              <w:bottom w:val="single" w:sz="4" w:space="0" w:color="000000"/>
            </w:tcBorders>
            <w:shd w:val="clear" w:color="auto" w:fill="auto"/>
            <w:vAlign w:val="center"/>
          </w:tcPr>
          <w:p w14:paraId="79D99B60" w14:textId="77777777" w:rsidR="00940686" w:rsidRPr="00F571EC" w:rsidRDefault="00940686" w:rsidP="006A5B98">
            <w:pPr>
              <w:jc w:val="center"/>
              <w:rPr>
                <w:rFonts w:ascii="PT Astra Serif" w:hAnsi="PT Astra Serif"/>
                <w:sz w:val="20"/>
                <w:szCs w:val="20"/>
              </w:rPr>
            </w:pPr>
            <w:r w:rsidRPr="00F571EC">
              <w:rPr>
                <w:rFonts w:ascii="PT Astra Serif" w:eastAsia="Times New Roman" w:hAnsi="PT Astra Serif" w:cs="Times New Roman"/>
                <w:sz w:val="20"/>
                <w:szCs w:val="20"/>
                <w:lang w:eastAsia="ru-RU"/>
              </w:rPr>
              <w:lastRenderedPageBreak/>
              <w:t>47,32</w:t>
            </w:r>
          </w:p>
        </w:tc>
        <w:tc>
          <w:tcPr>
            <w:tcW w:w="646" w:type="dxa"/>
            <w:tcBorders>
              <w:top w:val="single" w:sz="4" w:space="0" w:color="000000"/>
              <w:left w:val="single" w:sz="4" w:space="0" w:color="000000"/>
              <w:bottom w:val="single" w:sz="4" w:space="0" w:color="000000"/>
            </w:tcBorders>
            <w:shd w:val="clear" w:color="auto" w:fill="auto"/>
            <w:vAlign w:val="center"/>
          </w:tcPr>
          <w:p w14:paraId="2C2AAEC8" w14:textId="77777777" w:rsidR="00940686" w:rsidRPr="00F571EC" w:rsidRDefault="00940686" w:rsidP="006A5B98">
            <w:pPr>
              <w:jc w:val="center"/>
              <w:rPr>
                <w:rFonts w:ascii="PT Astra Serif" w:hAnsi="PT Astra Serif"/>
                <w:sz w:val="20"/>
                <w:szCs w:val="20"/>
              </w:rPr>
            </w:pPr>
            <w:r w:rsidRPr="00F571EC">
              <w:rPr>
                <w:rFonts w:ascii="PT Astra Serif" w:eastAsia="Times New Roman" w:hAnsi="PT Astra Serif" w:cs="Times New Roman"/>
                <w:sz w:val="20"/>
                <w:szCs w:val="20"/>
                <w:lang w:eastAsia="ru-RU"/>
              </w:rPr>
              <w:t>41,0</w:t>
            </w:r>
          </w:p>
        </w:tc>
        <w:tc>
          <w:tcPr>
            <w:tcW w:w="777" w:type="dxa"/>
            <w:tcBorders>
              <w:top w:val="single" w:sz="4" w:space="0" w:color="000000"/>
              <w:left w:val="single" w:sz="4" w:space="0" w:color="000000"/>
              <w:bottom w:val="single" w:sz="4" w:space="0" w:color="000000"/>
            </w:tcBorders>
            <w:shd w:val="clear" w:color="auto" w:fill="auto"/>
            <w:vAlign w:val="center"/>
          </w:tcPr>
          <w:p w14:paraId="7C8000B3" w14:textId="77777777" w:rsidR="00940686" w:rsidRPr="00F571EC" w:rsidRDefault="00940686" w:rsidP="006A5B98">
            <w:pPr>
              <w:jc w:val="center"/>
              <w:rPr>
                <w:rFonts w:ascii="PT Astra Serif" w:hAnsi="PT Astra Serif"/>
                <w:sz w:val="20"/>
                <w:szCs w:val="20"/>
              </w:rPr>
            </w:pPr>
            <w:r w:rsidRPr="00F571EC">
              <w:rPr>
                <w:rFonts w:ascii="PT Astra Serif" w:eastAsia="Times New Roman" w:hAnsi="PT Astra Serif" w:cs="Times New Roman"/>
                <w:sz w:val="20"/>
                <w:szCs w:val="20"/>
                <w:lang w:eastAsia="ru-RU"/>
              </w:rPr>
              <w:t>38,5</w:t>
            </w:r>
          </w:p>
        </w:tc>
        <w:tc>
          <w:tcPr>
            <w:tcW w:w="754" w:type="dxa"/>
            <w:tcBorders>
              <w:top w:val="single" w:sz="4" w:space="0" w:color="000000"/>
              <w:left w:val="single" w:sz="4" w:space="0" w:color="000000"/>
              <w:bottom w:val="single" w:sz="4" w:space="0" w:color="000000"/>
              <w:right w:val="single" w:sz="4" w:space="0" w:color="auto"/>
            </w:tcBorders>
            <w:shd w:val="clear" w:color="auto" w:fill="auto"/>
            <w:vAlign w:val="center"/>
          </w:tcPr>
          <w:p w14:paraId="55A7CF42"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37,4</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21C6F71D"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37,2</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6902C8BB"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38,2</w:t>
            </w:r>
          </w:p>
        </w:tc>
        <w:tc>
          <w:tcPr>
            <w:tcW w:w="1247" w:type="dxa"/>
            <w:tcBorders>
              <w:top w:val="single" w:sz="4" w:space="0" w:color="000000"/>
              <w:left w:val="single" w:sz="4" w:space="0" w:color="auto"/>
              <w:bottom w:val="single" w:sz="4" w:space="0" w:color="000000"/>
              <w:right w:val="single" w:sz="4" w:space="0" w:color="auto"/>
            </w:tcBorders>
            <w:shd w:val="clear" w:color="auto" w:fill="auto"/>
            <w:vAlign w:val="center"/>
          </w:tcPr>
          <w:p w14:paraId="2ADBACCA"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38,2</w:t>
            </w:r>
          </w:p>
        </w:tc>
        <w:tc>
          <w:tcPr>
            <w:tcW w:w="1859" w:type="dxa"/>
            <w:tcBorders>
              <w:top w:val="single" w:sz="4" w:space="0" w:color="000000"/>
              <w:left w:val="single" w:sz="4" w:space="0" w:color="auto"/>
              <w:bottom w:val="single" w:sz="4" w:space="0" w:color="000000"/>
              <w:right w:val="single" w:sz="4" w:space="0" w:color="000000"/>
            </w:tcBorders>
            <w:shd w:val="clear" w:color="auto" w:fill="auto"/>
            <w:vAlign w:val="center"/>
          </w:tcPr>
          <w:p w14:paraId="488088B7"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36,0</w:t>
            </w:r>
          </w:p>
        </w:tc>
      </w:tr>
      <w:tr w:rsidR="00940686" w:rsidRPr="00891296" w14:paraId="05BDB83A" w14:textId="77777777" w:rsidTr="006A5B98">
        <w:trPr>
          <w:trHeight w:val="300"/>
        </w:trPr>
        <w:tc>
          <w:tcPr>
            <w:tcW w:w="3945" w:type="dxa"/>
            <w:tcBorders>
              <w:top w:val="single" w:sz="4" w:space="0" w:color="000000"/>
              <w:left w:val="single" w:sz="4" w:space="0" w:color="000000"/>
              <w:bottom w:val="single" w:sz="4" w:space="0" w:color="000000"/>
            </w:tcBorders>
            <w:shd w:val="clear" w:color="auto" w:fill="auto"/>
            <w:vAlign w:val="bottom"/>
          </w:tcPr>
          <w:p w14:paraId="3BFE56A2" w14:textId="77777777" w:rsidR="00940686" w:rsidRPr="00F571EC" w:rsidRDefault="00940686" w:rsidP="006A5B98">
            <w:pPr>
              <w:jc w:val="both"/>
              <w:rPr>
                <w:rFonts w:ascii="PT Astra Serif" w:hAnsi="PT Astra Serif"/>
                <w:sz w:val="20"/>
                <w:szCs w:val="20"/>
              </w:rPr>
            </w:pPr>
            <w:r w:rsidRPr="00F571EC">
              <w:rPr>
                <w:rFonts w:ascii="PT Astra Serif" w:eastAsia="Times New Roman" w:hAnsi="PT Astra Serif" w:cs="Times New Roman"/>
                <w:sz w:val="20"/>
                <w:szCs w:val="20"/>
                <w:lang w:eastAsia="ru-RU"/>
              </w:rPr>
              <w:lastRenderedPageBreak/>
              <w:t>Уровень госпитализации на 1000 нас.</w:t>
            </w:r>
          </w:p>
        </w:tc>
        <w:tc>
          <w:tcPr>
            <w:tcW w:w="646" w:type="dxa"/>
            <w:tcBorders>
              <w:top w:val="single" w:sz="4" w:space="0" w:color="000000"/>
              <w:left w:val="single" w:sz="4" w:space="0" w:color="000000"/>
              <w:bottom w:val="single" w:sz="4" w:space="0" w:color="000000"/>
            </w:tcBorders>
            <w:shd w:val="clear" w:color="auto" w:fill="auto"/>
            <w:vAlign w:val="center"/>
          </w:tcPr>
          <w:p w14:paraId="274E69A2" w14:textId="77777777" w:rsidR="00940686" w:rsidRPr="00F571EC" w:rsidRDefault="00940686" w:rsidP="006A5B98">
            <w:pPr>
              <w:jc w:val="center"/>
              <w:rPr>
                <w:rFonts w:ascii="PT Astra Serif" w:hAnsi="PT Astra Serif"/>
                <w:sz w:val="20"/>
                <w:szCs w:val="20"/>
              </w:rPr>
            </w:pPr>
            <w:r w:rsidRPr="00F571EC">
              <w:rPr>
                <w:rFonts w:ascii="PT Astra Serif" w:eastAsia="Times New Roman" w:hAnsi="PT Astra Serif" w:cs="Times New Roman"/>
                <w:sz w:val="20"/>
                <w:szCs w:val="20"/>
                <w:lang w:eastAsia="ru-RU"/>
              </w:rPr>
              <w:t>134,8</w:t>
            </w:r>
          </w:p>
        </w:tc>
        <w:tc>
          <w:tcPr>
            <w:tcW w:w="646" w:type="dxa"/>
            <w:tcBorders>
              <w:top w:val="single" w:sz="4" w:space="0" w:color="000000"/>
              <w:left w:val="single" w:sz="4" w:space="0" w:color="000000"/>
              <w:bottom w:val="single" w:sz="4" w:space="0" w:color="000000"/>
            </w:tcBorders>
            <w:shd w:val="clear" w:color="auto" w:fill="auto"/>
            <w:vAlign w:val="center"/>
          </w:tcPr>
          <w:p w14:paraId="06372B18" w14:textId="77777777" w:rsidR="00940686" w:rsidRPr="00F571EC" w:rsidRDefault="00940686" w:rsidP="006A5B98">
            <w:pPr>
              <w:jc w:val="center"/>
              <w:rPr>
                <w:rFonts w:ascii="PT Astra Serif" w:hAnsi="PT Astra Serif"/>
                <w:sz w:val="20"/>
                <w:szCs w:val="20"/>
              </w:rPr>
            </w:pPr>
            <w:r w:rsidRPr="00F571EC">
              <w:rPr>
                <w:rFonts w:ascii="PT Astra Serif" w:eastAsia="Times New Roman" w:hAnsi="PT Astra Serif" w:cs="Times New Roman"/>
                <w:sz w:val="20"/>
                <w:szCs w:val="20"/>
                <w:lang w:eastAsia="ru-RU"/>
              </w:rPr>
              <w:t>125,8</w:t>
            </w:r>
          </w:p>
        </w:tc>
        <w:tc>
          <w:tcPr>
            <w:tcW w:w="777" w:type="dxa"/>
            <w:tcBorders>
              <w:top w:val="single" w:sz="4" w:space="0" w:color="000000"/>
              <w:left w:val="single" w:sz="4" w:space="0" w:color="000000"/>
              <w:bottom w:val="single" w:sz="4" w:space="0" w:color="000000"/>
            </w:tcBorders>
            <w:shd w:val="clear" w:color="auto" w:fill="auto"/>
            <w:vAlign w:val="center"/>
          </w:tcPr>
          <w:p w14:paraId="0D7CF6E3" w14:textId="77777777" w:rsidR="00940686" w:rsidRPr="00F571EC" w:rsidRDefault="00940686" w:rsidP="006A5B98">
            <w:pPr>
              <w:jc w:val="center"/>
              <w:rPr>
                <w:rFonts w:ascii="PT Astra Serif" w:hAnsi="PT Astra Serif"/>
                <w:sz w:val="20"/>
                <w:szCs w:val="20"/>
              </w:rPr>
            </w:pPr>
            <w:r w:rsidRPr="00F571EC">
              <w:rPr>
                <w:rFonts w:ascii="PT Astra Serif" w:eastAsia="Times New Roman" w:hAnsi="PT Astra Serif" w:cs="Times New Roman"/>
                <w:sz w:val="20"/>
                <w:szCs w:val="20"/>
                <w:lang w:eastAsia="ru-RU"/>
              </w:rPr>
              <w:t>102,2</w:t>
            </w:r>
          </w:p>
        </w:tc>
        <w:tc>
          <w:tcPr>
            <w:tcW w:w="754" w:type="dxa"/>
            <w:tcBorders>
              <w:top w:val="single" w:sz="4" w:space="0" w:color="000000"/>
              <w:left w:val="single" w:sz="4" w:space="0" w:color="000000"/>
              <w:bottom w:val="single" w:sz="4" w:space="0" w:color="000000"/>
              <w:right w:val="single" w:sz="4" w:space="0" w:color="auto"/>
            </w:tcBorders>
            <w:shd w:val="clear" w:color="auto" w:fill="auto"/>
            <w:vAlign w:val="center"/>
          </w:tcPr>
          <w:p w14:paraId="0E181AAA"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119,2</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4DC3A813"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105,8</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6613C335"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109,5</w:t>
            </w:r>
          </w:p>
        </w:tc>
        <w:tc>
          <w:tcPr>
            <w:tcW w:w="1247" w:type="dxa"/>
            <w:tcBorders>
              <w:top w:val="single" w:sz="4" w:space="0" w:color="000000"/>
              <w:left w:val="single" w:sz="4" w:space="0" w:color="auto"/>
              <w:bottom w:val="single" w:sz="4" w:space="0" w:color="000000"/>
              <w:right w:val="single" w:sz="4" w:space="0" w:color="auto"/>
            </w:tcBorders>
            <w:shd w:val="clear" w:color="auto" w:fill="auto"/>
            <w:vAlign w:val="center"/>
          </w:tcPr>
          <w:p w14:paraId="1F34AE15"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114,4</w:t>
            </w:r>
          </w:p>
        </w:tc>
        <w:tc>
          <w:tcPr>
            <w:tcW w:w="1859" w:type="dxa"/>
            <w:tcBorders>
              <w:top w:val="single" w:sz="4" w:space="0" w:color="000000"/>
              <w:left w:val="single" w:sz="4" w:space="0" w:color="auto"/>
              <w:bottom w:val="single" w:sz="4" w:space="0" w:color="000000"/>
              <w:right w:val="single" w:sz="4" w:space="0" w:color="000000"/>
            </w:tcBorders>
            <w:shd w:val="clear" w:color="auto" w:fill="auto"/>
            <w:vAlign w:val="center"/>
          </w:tcPr>
          <w:p w14:paraId="43072FB3"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109,9</w:t>
            </w:r>
          </w:p>
        </w:tc>
      </w:tr>
      <w:tr w:rsidR="00940686" w:rsidRPr="00891296" w14:paraId="1919A3E3" w14:textId="77777777" w:rsidTr="006A5B98">
        <w:trPr>
          <w:trHeight w:val="300"/>
        </w:trPr>
        <w:tc>
          <w:tcPr>
            <w:tcW w:w="3945" w:type="dxa"/>
            <w:tcBorders>
              <w:top w:val="single" w:sz="4" w:space="0" w:color="000000"/>
              <w:left w:val="single" w:sz="4" w:space="0" w:color="000000"/>
              <w:bottom w:val="single" w:sz="4" w:space="0" w:color="000000"/>
            </w:tcBorders>
            <w:shd w:val="clear" w:color="auto" w:fill="auto"/>
            <w:vAlign w:val="bottom"/>
          </w:tcPr>
          <w:p w14:paraId="5A514683" w14:textId="77777777" w:rsidR="00940686" w:rsidRPr="00F571EC" w:rsidRDefault="00940686" w:rsidP="006A5B98">
            <w:pPr>
              <w:jc w:val="both"/>
              <w:rPr>
                <w:rFonts w:ascii="PT Astra Serif" w:hAnsi="PT Astra Serif"/>
                <w:sz w:val="20"/>
                <w:szCs w:val="20"/>
              </w:rPr>
            </w:pPr>
            <w:r w:rsidRPr="00F571EC">
              <w:rPr>
                <w:rFonts w:ascii="PT Astra Serif" w:eastAsia="Times New Roman" w:hAnsi="PT Astra Serif" w:cs="Times New Roman"/>
                <w:sz w:val="20"/>
                <w:szCs w:val="20"/>
                <w:lang w:eastAsia="ru-RU"/>
              </w:rPr>
              <w:t>Работа койки в году - всего</w:t>
            </w:r>
          </w:p>
        </w:tc>
        <w:tc>
          <w:tcPr>
            <w:tcW w:w="646" w:type="dxa"/>
            <w:tcBorders>
              <w:top w:val="single" w:sz="4" w:space="0" w:color="000000"/>
              <w:left w:val="single" w:sz="4" w:space="0" w:color="000000"/>
              <w:bottom w:val="single" w:sz="4" w:space="0" w:color="000000"/>
            </w:tcBorders>
            <w:shd w:val="clear" w:color="auto" w:fill="auto"/>
            <w:vAlign w:val="center"/>
          </w:tcPr>
          <w:p w14:paraId="7B0AE754" w14:textId="77777777" w:rsidR="00940686" w:rsidRPr="00F571EC" w:rsidRDefault="00940686" w:rsidP="006A5B98">
            <w:pPr>
              <w:jc w:val="center"/>
              <w:rPr>
                <w:rFonts w:ascii="PT Astra Serif" w:hAnsi="PT Astra Serif"/>
                <w:sz w:val="20"/>
                <w:szCs w:val="20"/>
              </w:rPr>
            </w:pPr>
            <w:r w:rsidRPr="00F571EC">
              <w:rPr>
                <w:rFonts w:ascii="PT Astra Serif" w:eastAsia="Times New Roman" w:hAnsi="PT Astra Serif" w:cs="Times New Roman"/>
                <w:sz w:val="20"/>
                <w:szCs w:val="20"/>
                <w:lang w:eastAsia="ru-RU"/>
              </w:rPr>
              <w:t>281</w:t>
            </w:r>
          </w:p>
        </w:tc>
        <w:tc>
          <w:tcPr>
            <w:tcW w:w="646" w:type="dxa"/>
            <w:tcBorders>
              <w:top w:val="single" w:sz="4" w:space="0" w:color="000000"/>
              <w:left w:val="single" w:sz="4" w:space="0" w:color="000000"/>
              <w:bottom w:val="single" w:sz="4" w:space="0" w:color="000000"/>
            </w:tcBorders>
            <w:shd w:val="clear" w:color="auto" w:fill="auto"/>
            <w:vAlign w:val="center"/>
          </w:tcPr>
          <w:p w14:paraId="6C597640" w14:textId="77777777" w:rsidR="00940686" w:rsidRPr="00F571EC" w:rsidRDefault="00940686" w:rsidP="006A5B98">
            <w:pPr>
              <w:jc w:val="center"/>
              <w:rPr>
                <w:rFonts w:ascii="PT Astra Serif" w:hAnsi="PT Astra Serif"/>
                <w:sz w:val="20"/>
                <w:szCs w:val="20"/>
              </w:rPr>
            </w:pPr>
            <w:r w:rsidRPr="00F571EC">
              <w:rPr>
                <w:rFonts w:ascii="PT Astra Serif" w:eastAsia="Times New Roman" w:hAnsi="PT Astra Serif" w:cs="Times New Roman"/>
                <w:sz w:val="20"/>
                <w:szCs w:val="20"/>
                <w:lang w:eastAsia="ru-RU"/>
              </w:rPr>
              <w:t>294</w:t>
            </w:r>
          </w:p>
        </w:tc>
        <w:tc>
          <w:tcPr>
            <w:tcW w:w="777" w:type="dxa"/>
            <w:tcBorders>
              <w:top w:val="single" w:sz="4" w:space="0" w:color="000000"/>
              <w:left w:val="single" w:sz="4" w:space="0" w:color="000000"/>
              <w:bottom w:val="single" w:sz="4" w:space="0" w:color="000000"/>
            </w:tcBorders>
            <w:shd w:val="clear" w:color="auto" w:fill="auto"/>
            <w:vAlign w:val="center"/>
          </w:tcPr>
          <w:p w14:paraId="3F1A7574" w14:textId="77777777" w:rsidR="00940686" w:rsidRPr="00F571EC" w:rsidRDefault="00940686" w:rsidP="006A5B98">
            <w:pPr>
              <w:jc w:val="center"/>
              <w:rPr>
                <w:rFonts w:ascii="PT Astra Serif" w:hAnsi="PT Astra Serif"/>
                <w:sz w:val="20"/>
                <w:szCs w:val="20"/>
              </w:rPr>
            </w:pPr>
            <w:r w:rsidRPr="00F571EC">
              <w:rPr>
                <w:rFonts w:ascii="PT Astra Serif" w:eastAsia="Times New Roman" w:hAnsi="PT Astra Serif" w:cs="Times New Roman"/>
                <w:sz w:val="20"/>
                <w:szCs w:val="20"/>
                <w:lang w:eastAsia="ru-RU"/>
              </w:rPr>
              <w:t>252</w:t>
            </w:r>
          </w:p>
        </w:tc>
        <w:tc>
          <w:tcPr>
            <w:tcW w:w="754" w:type="dxa"/>
            <w:tcBorders>
              <w:top w:val="single" w:sz="4" w:space="0" w:color="000000"/>
              <w:left w:val="single" w:sz="4" w:space="0" w:color="000000"/>
              <w:bottom w:val="single" w:sz="4" w:space="0" w:color="000000"/>
              <w:right w:val="single" w:sz="4" w:space="0" w:color="auto"/>
            </w:tcBorders>
            <w:shd w:val="clear" w:color="auto" w:fill="auto"/>
            <w:vAlign w:val="center"/>
          </w:tcPr>
          <w:p w14:paraId="7518B4E2"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314</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4FE048D2"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289,9</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6A5690E7"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301,6</w:t>
            </w:r>
          </w:p>
        </w:tc>
        <w:tc>
          <w:tcPr>
            <w:tcW w:w="1247" w:type="dxa"/>
            <w:tcBorders>
              <w:top w:val="single" w:sz="4" w:space="0" w:color="000000"/>
              <w:left w:val="single" w:sz="4" w:space="0" w:color="auto"/>
              <w:bottom w:val="single" w:sz="4" w:space="0" w:color="000000"/>
              <w:right w:val="single" w:sz="4" w:space="0" w:color="auto"/>
            </w:tcBorders>
            <w:shd w:val="clear" w:color="auto" w:fill="auto"/>
            <w:vAlign w:val="center"/>
          </w:tcPr>
          <w:p w14:paraId="1601EE59"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326,6</w:t>
            </w:r>
          </w:p>
        </w:tc>
        <w:tc>
          <w:tcPr>
            <w:tcW w:w="1859" w:type="dxa"/>
            <w:tcBorders>
              <w:top w:val="single" w:sz="4" w:space="0" w:color="000000"/>
              <w:left w:val="single" w:sz="4" w:space="0" w:color="auto"/>
              <w:bottom w:val="single" w:sz="4" w:space="0" w:color="000000"/>
              <w:right w:val="single" w:sz="4" w:space="0" w:color="000000"/>
            </w:tcBorders>
            <w:shd w:val="clear" w:color="auto" w:fill="auto"/>
            <w:vAlign w:val="center"/>
          </w:tcPr>
          <w:p w14:paraId="63218C8B"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313,1</w:t>
            </w:r>
          </w:p>
        </w:tc>
      </w:tr>
      <w:tr w:rsidR="00940686" w:rsidRPr="00891296" w14:paraId="13B964F9" w14:textId="77777777" w:rsidTr="006A5B98">
        <w:trPr>
          <w:trHeight w:val="300"/>
        </w:trPr>
        <w:tc>
          <w:tcPr>
            <w:tcW w:w="3945" w:type="dxa"/>
            <w:tcBorders>
              <w:top w:val="single" w:sz="4" w:space="0" w:color="000000"/>
              <w:left w:val="single" w:sz="4" w:space="0" w:color="000000"/>
              <w:bottom w:val="single" w:sz="4" w:space="0" w:color="000000"/>
            </w:tcBorders>
            <w:shd w:val="clear" w:color="auto" w:fill="auto"/>
            <w:vAlign w:val="bottom"/>
          </w:tcPr>
          <w:p w14:paraId="07B10AD1" w14:textId="77777777" w:rsidR="00940686" w:rsidRPr="00F571EC" w:rsidRDefault="00940686" w:rsidP="006A5B98">
            <w:pPr>
              <w:jc w:val="both"/>
              <w:rPr>
                <w:rFonts w:ascii="PT Astra Serif" w:hAnsi="PT Astra Serif"/>
                <w:sz w:val="20"/>
                <w:szCs w:val="20"/>
              </w:rPr>
            </w:pPr>
            <w:r w:rsidRPr="00F571EC">
              <w:rPr>
                <w:rFonts w:ascii="PT Astra Serif" w:eastAsia="Times New Roman" w:hAnsi="PT Astra Serif" w:cs="Times New Roman"/>
                <w:sz w:val="20"/>
                <w:szCs w:val="20"/>
                <w:lang w:eastAsia="ru-RU"/>
              </w:rPr>
              <w:t xml:space="preserve">Среднее пребывание на койке </w:t>
            </w:r>
            <w:proofErr w:type="gramStart"/>
            <w:r w:rsidRPr="00F571EC">
              <w:rPr>
                <w:rFonts w:ascii="PT Astra Serif" w:eastAsia="Times New Roman" w:hAnsi="PT Astra Serif" w:cs="Times New Roman"/>
                <w:sz w:val="20"/>
                <w:szCs w:val="20"/>
                <w:lang w:eastAsia="ru-RU"/>
              </w:rPr>
              <w:t>круглосуточного</w:t>
            </w:r>
            <w:proofErr w:type="gramEnd"/>
          </w:p>
          <w:p w14:paraId="2DF8B51D" w14:textId="77777777" w:rsidR="00940686" w:rsidRPr="00F571EC" w:rsidRDefault="00940686" w:rsidP="006A5B98">
            <w:pPr>
              <w:jc w:val="both"/>
              <w:rPr>
                <w:rFonts w:ascii="PT Astra Serif" w:hAnsi="PT Astra Serif"/>
                <w:sz w:val="20"/>
                <w:szCs w:val="20"/>
              </w:rPr>
            </w:pPr>
            <w:r w:rsidRPr="00F571EC">
              <w:rPr>
                <w:rFonts w:ascii="PT Astra Serif" w:eastAsia="Times New Roman" w:hAnsi="PT Astra Serif" w:cs="Times New Roman"/>
                <w:sz w:val="20"/>
                <w:szCs w:val="20"/>
                <w:lang w:eastAsia="ru-RU"/>
              </w:rPr>
              <w:t>стационара</w:t>
            </w:r>
          </w:p>
        </w:tc>
        <w:tc>
          <w:tcPr>
            <w:tcW w:w="646" w:type="dxa"/>
            <w:tcBorders>
              <w:top w:val="single" w:sz="4" w:space="0" w:color="000000"/>
              <w:left w:val="single" w:sz="4" w:space="0" w:color="000000"/>
              <w:bottom w:val="single" w:sz="4" w:space="0" w:color="000000"/>
            </w:tcBorders>
            <w:shd w:val="clear" w:color="auto" w:fill="auto"/>
            <w:vAlign w:val="center"/>
          </w:tcPr>
          <w:p w14:paraId="3948F46D" w14:textId="77777777" w:rsidR="00940686" w:rsidRPr="00F571EC" w:rsidRDefault="00940686" w:rsidP="006A5B98">
            <w:pPr>
              <w:jc w:val="center"/>
              <w:rPr>
                <w:rFonts w:ascii="PT Astra Serif" w:hAnsi="PT Astra Serif"/>
                <w:sz w:val="20"/>
                <w:szCs w:val="20"/>
              </w:rPr>
            </w:pPr>
            <w:r w:rsidRPr="00F571EC">
              <w:rPr>
                <w:rFonts w:ascii="PT Astra Serif" w:eastAsia="Times New Roman" w:hAnsi="PT Astra Serif" w:cs="Times New Roman"/>
                <w:sz w:val="20"/>
                <w:szCs w:val="20"/>
                <w:lang w:eastAsia="ru-RU"/>
              </w:rPr>
              <w:t>10</w:t>
            </w:r>
          </w:p>
        </w:tc>
        <w:tc>
          <w:tcPr>
            <w:tcW w:w="646" w:type="dxa"/>
            <w:tcBorders>
              <w:top w:val="single" w:sz="4" w:space="0" w:color="000000"/>
              <w:left w:val="single" w:sz="4" w:space="0" w:color="000000"/>
              <w:bottom w:val="single" w:sz="4" w:space="0" w:color="000000"/>
            </w:tcBorders>
            <w:shd w:val="clear" w:color="auto" w:fill="auto"/>
            <w:vAlign w:val="center"/>
          </w:tcPr>
          <w:p w14:paraId="3ED5B9BD" w14:textId="77777777" w:rsidR="00940686" w:rsidRPr="00F571EC" w:rsidRDefault="00940686" w:rsidP="006A5B98">
            <w:pPr>
              <w:jc w:val="center"/>
              <w:rPr>
                <w:rFonts w:ascii="PT Astra Serif" w:hAnsi="PT Astra Serif"/>
                <w:sz w:val="20"/>
                <w:szCs w:val="20"/>
              </w:rPr>
            </w:pPr>
            <w:r w:rsidRPr="00F571EC">
              <w:rPr>
                <w:rFonts w:ascii="PT Astra Serif" w:eastAsia="Times New Roman" w:hAnsi="PT Astra Serif" w:cs="Times New Roman"/>
                <w:sz w:val="20"/>
                <w:szCs w:val="20"/>
                <w:lang w:eastAsia="ru-RU"/>
              </w:rPr>
              <w:t>10</w:t>
            </w:r>
          </w:p>
        </w:tc>
        <w:tc>
          <w:tcPr>
            <w:tcW w:w="777" w:type="dxa"/>
            <w:tcBorders>
              <w:top w:val="single" w:sz="4" w:space="0" w:color="000000"/>
              <w:left w:val="single" w:sz="4" w:space="0" w:color="000000"/>
              <w:bottom w:val="single" w:sz="4" w:space="0" w:color="000000"/>
            </w:tcBorders>
            <w:shd w:val="clear" w:color="auto" w:fill="auto"/>
            <w:vAlign w:val="center"/>
          </w:tcPr>
          <w:p w14:paraId="28434DB8" w14:textId="77777777" w:rsidR="00940686" w:rsidRPr="00F571EC" w:rsidRDefault="00940686" w:rsidP="006A5B98">
            <w:pPr>
              <w:jc w:val="center"/>
              <w:rPr>
                <w:rFonts w:ascii="PT Astra Serif" w:hAnsi="PT Astra Serif"/>
                <w:sz w:val="20"/>
                <w:szCs w:val="20"/>
              </w:rPr>
            </w:pPr>
            <w:r w:rsidRPr="00F571EC">
              <w:rPr>
                <w:rFonts w:ascii="PT Astra Serif" w:eastAsia="Times New Roman" w:hAnsi="PT Astra Serif" w:cs="Times New Roman"/>
                <w:sz w:val="20"/>
                <w:szCs w:val="20"/>
                <w:lang w:eastAsia="ru-RU"/>
              </w:rPr>
              <w:t>10</w:t>
            </w:r>
          </w:p>
        </w:tc>
        <w:tc>
          <w:tcPr>
            <w:tcW w:w="754" w:type="dxa"/>
            <w:tcBorders>
              <w:top w:val="single" w:sz="4" w:space="0" w:color="000000"/>
              <w:left w:val="single" w:sz="4" w:space="0" w:color="000000"/>
              <w:bottom w:val="single" w:sz="4" w:space="0" w:color="000000"/>
              <w:right w:val="single" w:sz="4" w:space="0" w:color="auto"/>
            </w:tcBorders>
            <w:shd w:val="clear" w:color="auto" w:fill="auto"/>
            <w:vAlign w:val="center"/>
          </w:tcPr>
          <w:p w14:paraId="39095F51"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10</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379A673D"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10</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39776D92"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10</w:t>
            </w:r>
          </w:p>
        </w:tc>
        <w:tc>
          <w:tcPr>
            <w:tcW w:w="1247" w:type="dxa"/>
            <w:tcBorders>
              <w:top w:val="single" w:sz="4" w:space="0" w:color="000000"/>
              <w:left w:val="single" w:sz="4" w:space="0" w:color="auto"/>
              <w:bottom w:val="single" w:sz="4" w:space="0" w:color="000000"/>
              <w:right w:val="single" w:sz="4" w:space="0" w:color="auto"/>
            </w:tcBorders>
            <w:shd w:val="clear" w:color="auto" w:fill="auto"/>
            <w:vAlign w:val="center"/>
          </w:tcPr>
          <w:p w14:paraId="35B34EC9"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10</w:t>
            </w:r>
          </w:p>
        </w:tc>
        <w:tc>
          <w:tcPr>
            <w:tcW w:w="1859" w:type="dxa"/>
            <w:tcBorders>
              <w:top w:val="single" w:sz="4" w:space="0" w:color="000000"/>
              <w:left w:val="single" w:sz="4" w:space="0" w:color="auto"/>
              <w:bottom w:val="single" w:sz="4" w:space="0" w:color="000000"/>
              <w:right w:val="single" w:sz="4" w:space="0" w:color="000000"/>
            </w:tcBorders>
            <w:shd w:val="clear" w:color="auto" w:fill="auto"/>
            <w:vAlign w:val="center"/>
          </w:tcPr>
          <w:p w14:paraId="3AE23934"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10</w:t>
            </w:r>
          </w:p>
        </w:tc>
      </w:tr>
      <w:tr w:rsidR="00940686" w:rsidRPr="00891296" w14:paraId="2C83741C" w14:textId="77777777" w:rsidTr="006A5B98">
        <w:trPr>
          <w:trHeight w:val="300"/>
        </w:trPr>
        <w:tc>
          <w:tcPr>
            <w:tcW w:w="3945" w:type="dxa"/>
            <w:tcBorders>
              <w:top w:val="single" w:sz="4" w:space="0" w:color="000000"/>
              <w:left w:val="single" w:sz="4" w:space="0" w:color="000000"/>
              <w:bottom w:val="single" w:sz="4" w:space="0" w:color="000000"/>
            </w:tcBorders>
            <w:shd w:val="clear" w:color="auto" w:fill="auto"/>
            <w:vAlign w:val="bottom"/>
          </w:tcPr>
          <w:p w14:paraId="4A635935" w14:textId="77777777" w:rsidR="00940686" w:rsidRPr="00F571EC" w:rsidRDefault="00940686" w:rsidP="006A5B98">
            <w:pPr>
              <w:jc w:val="both"/>
              <w:rPr>
                <w:rFonts w:ascii="PT Astra Serif" w:hAnsi="PT Astra Serif"/>
                <w:sz w:val="20"/>
                <w:szCs w:val="20"/>
              </w:rPr>
            </w:pPr>
            <w:r w:rsidRPr="00F571EC">
              <w:rPr>
                <w:rFonts w:ascii="PT Astra Serif" w:eastAsia="Times New Roman" w:hAnsi="PT Astra Serif" w:cs="Times New Roman"/>
                <w:sz w:val="20"/>
                <w:szCs w:val="20"/>
                <w:lang w:eastAsia="ru-RU"/>
              </w:rPr>
              <w:t>Мощность поликлиник на 10000 нас.</w:t>
            </w:r>
          </w:p>
        </w:tc>
        <w:tc>
          <w:tcPr>
            <w:tcW w:w="646" w:type="dxa"/>
            <w:tcBorders>
              <w:top w:val="single" w:sz="4" w:space="0" w:color="000000"/>
              <w:left w:val="single" w:sz="4" w:space="0" w:color="000000"/>
              <w:bottom w:val="single" w:sz="4" w:space="0" w:color="000000"/>
            </w:tcBorders>
            <w:shd w:val="clear" w:color="auto" w:fill="auto"/>
            <w:vAlign w:val="center"/>
          </w:tcPr>
          <w:p w14:paraId="60621B4C" w14:textId="77777777" w:rsidR="00940686" w:rsidRPr="00F571EC" w:rsidRDefault="00940686" w:rsidP="006A5B98">
            <w:pPr>
              <w:jc w:val="center"/>
              <w:rPr>
                <w:rFonts w:ascii="PT Astra Serif" w:hAnsi="PT Astra Serif"/>
                <w:sz w:val="20"/>
                <w:szCs w:val="20"/>
              </w:rPr>
            </w:pPr>
            <w:r w:rsidRPr="00F571EC">
              <w:rPr>
                <w:rFonts w:ascii="PT Astra Serif" w:eastAsia="Times New Roman" w:hAnsi="PT Astra Serif" w:cs="Times New Roman"/>
                <w:sz w:val="20"/>
                <w:szCs w:val="20"/>
                <w:lang w:eastAsia="ru-RU"/>
              </w:rPr>
              <w:t>205,9</w:t>
            </w:r>
          </w:p>
        </w:tc>
        <w:tc>
          <w:tcPr>
            <w:tcW w:w="646" w:type="dxa"/>
            <w:tcBorders>
              <w:top w:val="single" w:sz="4" w:space="0" w:color="000000"/>
              <w:left w:val="single" w:sz="4" w:space="0" w:color="000000"/>
              <w:bottom w:val="single" w:sz="4" w:space="0" w:color="000000"/>
            </w:tcBorders>
            <w:shd w:val="clear" w:color="auto" w:fill="auto"/>
            <w:vAlign w:val="center"/>
          </w:tcPr>
          <w:p w14:paraId="2EBE12AB" w14:textId="77777777" w:rsidR="00940686" w:rsidRPr="00F571EC" w:rsidRDefault="00940686" w:rsidP="006A5B98">
            <w:pPr>
              <w:jc w:val="center"/>
              <w:rPr>
                <w:rFonts w:ascii="PT Astra Serif" w:hAnsi="PT Astra Serif"/>
                <w:sz w:val="20"/>
                <w:szCs w:val="20"/>
              </w:rPr>
            </w:pPr>
            <w:r w:rsidRPr="00F571EC">
              <w:rPr>
                <w:rFonts w:ascii="PT Astra Serif" w:eastAsia="Times New Roman" w:hAnsi="PT Astra Serif" w:cs="Times New Roman"/>
                <w:sz w:val="20"/>
                <w:szCs w:val="20"/>
                <w:lang w:eastAsia="ru-RU"/>
              </w:rPr>
              <w:t>210,2</w:t>
            </w:r>
          </w:p>
        </w:tc>
        <w:tc>
          <w:tcPr>
            <w:tcW w:w="777" w:type="dxa"/>
            <w:tcBorders>
              <w:top w:val="single" w:sz="4" w:space="0" w:color="000000"/>
              <w:left w:val="single" w:sz="4" w:space="0" w:color="000000"/>
              <w:bottom w:val="single" w:sz="4" w:space="0" w:color="000000"/>
            </w:tcBorders>
            <w:shd w:val="clear" w:color="auto" w:fill="auto"/>
            <w:vAlign w:val="center"/>
          </w:tcPr>
          <w:p w14:paraId="4CDEFEB7" w14:textId="77777777" w:rsidR="00940686" w:rsidRPr="00F571EC" w:rsidRDefault="00940686" w:rsidP="006A5B98">
            <w:pPr>
              <w:jc w:val="center"/>
              <w:rPr>
                <w:rFonts w:ascii="PT Astra Serif" w:hAnsi="PT Astra Serif"/>
                <w:sz w:val="20"/>
                <w:szCs w:val="20"/>
              </w:rPr>
            </w:pPr>
            <w:r w:rsidRPr="00F571EC">
              <w:rPr>
                <w:rFonts w:ascii="PT Astra Serif" w:eastAsia="Times New Roman" w:hAnsi="PT Astra Serif" w:cs="Times New Roman"/>
                <w:sz w:val="20"/>
                <w:szCs w:val="20"/>
                <w:lang w:eastAsia="ru-RU"/>
              </w:rPr>
              <w:t>212,4</w:t>
            </w:r>
          </w:p>
        </w:tc>
        <w:tc>
          <w:tcPr>
            <w:tcW w:w="754" w:type="dxa"/>
            <w:tcBorders>
              <w:top w:val="single" w:sz="4" w:space="0" w:color="000000"/>
              <w:left w:val="single" w:sz="4" w:space="0" w:color="000000"/>
              <w:bottom w:val="single" w:sz="4" w:space="0" w:color="000000"/>
              <w:right w:val="single" w:sz="4" w:space="0" w:color="auto"/>
            </w:tcBorders>
            <w:shd w:val="clear" w:color="auto" w:fill="auto"/>
            <w:vAlign w:val="center"/>
          </w:tcPr>
          <w:p w14:paraId="21DE8F18"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215,3</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722452AC"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219,2</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76849135"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225,2</w:t>
            </w:r>
          </w:p>
        </w:tc>
        <w:tc>
          <w:tcPr>
            <w:tcW w:w="1247" w:type="dxa"/>
            <w:tcBorders>
              <w:top w:val="single" w:sz="4" w:space="0" w:color="000000"/>
              <w:left w:val="single" w:sz="4" w:space="0" w:color="auto"/>
              <w:bottom w:val="single" w:sz="4" w:space="0" w:color="000000"/>
              <w:right w:val="single" w:sz="4" w:space="0" w:color="auto"/>
            </w:tcBorders>
            <w:shd w:val="clear" w:color="auto" w:fill="auto"/>
            <w:vAlign w:val="center"/>
          </w:tcPr>
          <w:p w14:paraId="56C3A0DA"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225,1</w:t>
            </w:r>
          </w:p>
        </w:tc>
        <w:tc>
          <w:tcPr>
            <w:tcW w:w="1859" w:type="dxa"/>
            <w:tcBorders>
              <w:top w:val="single" w:sz="4" w:space="0" w:color="000000"/>
              <w:left w:val="single" w:sz="4" w:space="0" w:color="auto"/>
              <w:bottom w:val="single" w:sz="4" w:space="0" w:color="000000"/>
              <w:right w:val="single" w:sz="4" w:space="0" w:color="000000"/>
            </w:tcBorders>
            <w:shd w:val="clear" w:color="auto" w:fill="auto"/>
            <w:vAlign w:val="center"/>
          </w:tcPr>
          <w:p w14:paraId="29FEBC1D"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245,6</w:t>
            </w:r>
          </w:p>
        </w:tc>
      </w:tr>
      <w:tr w:rsidR="00940686" w:rsidRPr="00891296" w14:paraId="70AEDAA5" w14:textId="77777777" w:rsidTr="006A5B98">
        <w:trPr>
          <w:trHeight w:val="300"/>
        </w:trPr>
        <w:tc>
          <w:tcPr>
            <w:tcW w:w="3945" w:type="dxa"/>
            <w:tcBorders>
              <w:top w:val="single" w:sz="4" w:space="0" w:color="000000"/>
              <w:left w:val="single" w:sz="4" w:space="0" w:color="000000"/>
              <w:bottom w:val="single" w:sz="4" w:space="0" w:color="000000"/>
            </w:tcBorders>
            <w:shd w:val="clear" w:color="auto" w:fill="auto"/>
            <w:vAlign w:val="bottom"/>
          </w:tcPr>
          <w:p w14:paraId="4A0A2C44" w14:textId="77777777" w:rsidR="00940686" w:rsidRPr="00F571EC" w:rsidRDefault="00940686" w:rsidP="006A5B98">
            <w:pPr>
              <w:jc w:val="both"/>
              <w:rPr>
                <w:rFonts w:ascii="PT Astra Serif" w:hAnsi="PT Astra Serif"/>
                <w:sz w:val="20"/>
                <w:szCs w:val="20"/>
              </w:rPr>
            </w:pPr>
            <w:r w:rsidRPr="00F571EC">
              <w:rPr>
                <w:rFonts w:ascii="PT Astra Serif" w:eastAsia="Times New Roman" w:hAnsi="PT Astra Serif" w:cs="Times New Roman"/>
                <w:sz w:val="20"/>
                <w:szCs w:val="20"/>
                <w:lang w:eastAsia="ru-RU"/>
              </w:rPr>
              <w:t>Число посещений к врачам на 1 жит</w:t>
            </w:r>
            <w:proofErr w:type="gramStart"/>
            <w:r w:rsidRPr="00F571EC">
              <w:rPr>
                <w:rFonts w:ascii="PT Astra Serif" w:eastAsia="Times New Roman" w:hAnsi="PT Astra Serif" w:cs="Times New Roman"/>
                <w:sz w:val="20"/>
                <w:szCs w:val="20"/>
                <w:lang w:eastAsia="ru-RU"/>
              </w:rPr>
              <w:t>.в</w:t>
            </w:r>
            <w:proofErr w:type="gramEnd"/>
            <w:r w:rsidRPr="00F571EC">
              <w:rPr>
                <w:rFonts w:ascii="PT Astra Serif" w:eastAsia="Times New Roman" w:hAnsi="PT Astra Serif" w:cs="Times New Roman"/>
                <w:sz w:val="20"/>
                <w:szCs w:val="20"/>
                <w:lang w:eastAsia="ru-RU"/>
              </w:rPr>
              <w:t xml:space="preserve"> год</w:t>
            </w:r>
          </w:p>
        </w:tc>
        <w:tc>
          <w:tcPr>
            <w:tcW w:w="646" w:type="dxa"/>
            <w:tcBorders>
              <w:top w:val="single" w:sz="4" w:space="0" w:color="000000"/>
              <w:left w:val="single" w:sz="4" w:space="0" w:color="000000"/>
              <w:bottom w:val="single" w:sz="4" w:space="0" w:color="000000"/>
            </w:tcBorders>
            <w:shd w:val="clear" w:color="auto" w:fill="auto"/>
            <w:vAlign w:val="center"/>
          </w:tcPr>
          <w:p w14:paraId="0350FB3B" w14:textId="77777777" w:rsidR="00940686" w:rsidRPr="00F571EC" w:rsidRDefault="00940686" w:rsidP="006A5B98">
            <w:pPr>
              <w:jc w:val="center"/>
              <w:rPr>
                <w:rFonts w:ascii="PT Astra Serif" w:hAnsi="PT Astra Serif"/>
                <w:sz w:val="20"/>
                <w:szCs w:val="20"/>
              </w:rPr>
            </w:pPr>
            <w:r w:rsidRPr="00F571EC">
              <w:rPr>
                <w:rFonts w:ascii="PT Astra Serif" w:eastAsia="Times New Roman" w:hAnsi="PT Astra Serif" w:cs="Times New Roman"/>
                <w:sz w:val="20"/>
                <w:szCs w:val="20"/>
                <w:lang w:eastAsia="ru-RU"/>
              </w:rPr>
              <w:t>4,2</w:t>
            </w:r>
          </w:p>
        </w:tc>
        <w:tc>
          <w:tcPr>
            <w:tcW w:w="646" w:type="dxa"/>
            <w:tcBorders>
              <w:top w:val="single" w:sz="4" w:space="0" w:color="000000"/>
              <w:left w:val="single" w:sz="4" w:space="0" w:color="000000"/>
              <w:bottom w:val="single" w:sz="4" w:space="0" w:color="000000"/>
            </w:tcBorders>
            <w:shd w:val="clear" w:color="auto" w:fill="auto"/>
            <w:vAlign w:val="center"/>
          </w:tcPr>
          <w:p w14:paraId="54C2C7B2" w14:textId="77777777" w:rsidR="00940686" w:rsidRPr="00F571EC" w:rsidRDefault="00940686" w:rsidP="006A5B98">
            <w:pPr>
              <w:jc w:val="center"/>
              <w:rPr>
                <w:rFonts w:ascii="PT Astra Serif" w:hAnsi="PT Astra Serif"/>
                <w:sz w:val="20"/>
                <w:szCs w:val="20"/>
              </w:rPr>
            </w:pPr>
            <w:r w:rsidRPr="00F571EC">
              <w:rPr>
                <w:rFonts w:ascii="PT Astra Serif" w:eastAsia="Times New Roman" w:hAnsi="PT Astra Serif" w:cs="Times New Roman"/>
                <w:sz w:val="20"/>
                <w:szCs w:val="20"/>
                <w:lang w:eastAsia="ru-RU"/>
              </w:rPr>
              <w:t>4,4</w:t>
            </w:r>
          </w:p>
        </w:tc>
        <w:tc>
          <w:tcPr>
            <w:tcW w:w="777" w:type="dxa"/>
            <w:tcBorders>
              <w:top w:val="single" w:sz="4" w:space="0" w:color="000000"/>
              <w:left w:val="single" w:sz="4" w:space="0" w:color="000000"/>
              <w:bottom w:val="single" w:sz="4" w:space="0" w:color="000000"/>
            </w:tcBorders>
            <w:shd w:val="clear" w:color="auto" w:fill="auto"/>
            <w:vAlign w:val="center"/>
          </w:tcPr>
          <w:p w14:paraId="4F73D986" w14:textId="77777777" w:rsidR="00940686" w:rsidRPr="00F571EC" w:rsidRDefault="00940686" w:rsidP="006A5B98">
            <w:pPr>
              <w:jc w:val="center"/>
              <w:rPr>
                <w:rFonts w:ascii="PT Astra Serif" w:hAnsi="PT Astra Serif"/>
                <w:sz w:val="20"/>
                <w:szCs w:val="20"/>
              </w:rPr>
            </w:pPr>
            <w:r w:rsidRPr="00F571EC">
              <w:rPr>
                <w:rFonts w:ascii="PT Astra Serif" w:eastAsia="Times New Roman" w:hAnsi="PT Astra Serif" w:cs="Times New Roman"/>
                <w:sz w:val="20"/>
                <w:szCs w:val="20"/>
                <w:lang w:eastAsia="ru-RU"/>
              </w:rPr>
              <w:t>3,25</w:t>
            </w:r>
          </w:p>
        </w:tc>
        <w:tc>
          <w:tcPr>
            <w:tcW w:w="754" w:type="dxa"/>
            <w:tcBorders>
              <w:top w:val="single" w:sz="4" w:space="0" w:color="000000"/>
              <w:left w:val="single" w:sz="4" w:space="0" w:color="000000"/>
              <w:bottom w:val="single" w:sz="4" w:space="0" w:color="000000"/>
              <w:right w:val="single" w:sz="4" w:space="0" w:color="auto"/>
            </w:tcBorders>
            <w:shd w:val="clear" w:color="auto" w:fill="auto"/>
            <w:vAlign w:val="center"/>
          </w:tcPr>
          <w:p w14:paraId="2A6CBCB4"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4,67</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289002C2"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5,10</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37C69D40"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4,4</w:t>
            </w:r>
          </w:p>
        </w:tc>
        <w:tc>
          <w:tcPr>
            <w:tcW w:w="1247" w:type="dxa"/>
            <w:tcBorders>
              <w:top w:val="single" w:sz="4" w:space="0" w:color="000000"/>
              <w:left w:val="single" w:sz="4" w:space="0" w:color="auto"/>
              <w:bottom w:val="single" w:sz="4" w:space="0" w:color="000000"/>
              <w:right w:val="single" w:sz="4" w:space="0" w:color="auto"/>
            </w:tcBorders>
            <w:shd w:val="clear" w:color="auto" w:fill="auto"/>
            <w:vAlign w:val="center"/>
          </w:tcPr>
          <w:p w14:paraId="598B72BF"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4,4</w:t>
            </w:r>
          </w:p>
        </w:tc>
        <w:tc>
          <w:tcPr>
            <w:tcW w:w="1859" w:type="dxa"/>
            <w:tcBorders>
              <w:top w:val="single" w:sz="4" w:space="0" w:color="000000"/>
              <w:left w:val="single" w:sz="4" w:space="0" w:color="auto"/>
              <w:bottom w:val="single" w:sz="4" w:space="0" w:color="000000"/>
              <w:right w:val="single" w:sz="4" w:space="0" w:color="000000"/>
            </w:tcBorders>
            <w:shd w:val="clear" w:color="auto" w:fill="auto"/>
            <w:vAlign w:val="center"/>
          </w:tcPr>
          <w:p w14:paraId="55BDE2B3"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4,9</w:t>
            </w:r>
          </w:p>
        </w:tc>
      </w:tr>
      <w:tr w:rsidR="00940686" w:rsidRPr="00891296" w14:paraId="29A4D808" w14:textId="77777777" w:rsidTr="006A5B98">
        <w:trPr>
          <w:trHeight w:val="300"/>
        </w:trPr>
        <w:tc>
          <w:tcPr>
            <w:tcW w:w="3945" w:type="dxa"/>
            <w:tcBorders>
              <w:top w:val="single" w:sz="4" w:space="0" w:color="000000"/>
              <w:left w:val="single" w:sz="4" w:space="0" w:color="000000"/>
              <w:bottom w:val="single" w:sz="4" w:space="0" w:color="000000"/>
            </w:tcBorders>
            <w:shd w:val="clear" w:color="auto" w:fill="auto"/>
            <w:vAlign w:val="bottom"/>
          </w:tcPr>
          <w:p w14:paraId="7F06E22D" w14:textId="77777777" w:rsidR="00940686" w:rsidRPr="00F571EC" w:rsidRDefault="00940686" w:rsidP="006A5B98">
            <w:pPr>
              <w:jc w:val="both"/>
              <w:rPr>
                <w:rFonts w:ascii="PT Astra Serif" w:hAnsi="PT Astra Serif"/>
                <w:sz w:val="20"/>
                <w:szCs w:val="20"/>
              </w:rPr>
            </w:pPr>
            <w:r w:rsidRPr="00F571EC">
              <w:rPr>
                <w:rFonts w:ascii="PT Astra Serif" w:eastAsia="Times New Roman" w:hAnsi="PT Astra Serif" w:cs="Times New Roman"/>
                <w:sz w:val="20"/>
                <w:szCs w:val="20"/>
                <w:lang w:eastAsia="ru-RU"/>
              </w:rPr>
              <w:t>Число мест в дневных стационарах</w:t>
            </w:r>
          </w:p>
        </w:tc>
        <w:tc>
          <w:tcPr>
            <w:tcW w:w="646" w:type="dxa"/>
            <w:tcBorders>
              <w:top w:val="single" w:sz="4" w:space="0" w:color="000000"/>
              <w:left w:val="single" w:sz="4" w:space="0" w:color="000000"/>
              <w:bottom w:val="single" w:sz="4" w:space="0" w:color="000000"/>
            </w:tcBorders>
            <w:shd w:val="clear" w:color="auto" w:fill="auto"/>
            <w:vAlign w:val="center"/>
          </w:tcPr>
          <w:p w14:paraId="461FCA77" w14:textId="77777777" w:rsidR="00940686" w:rsidRPr="00F571EC" w:rsidRDefault="00940686" w:rsidP="006A5B98">
            <w:pPr>
              <w:jc w:val="center"/>
              <w:rPr>
                <w:rFonts w:ascii="PT Astra Serif" w:hAnsi="PT Astra Serif"/>
                <w:sz w:val="20"/>
                <w:szCs w:val="20"/>
              </w:rPr>
            </w:pPr>
            <w:r w:rsidRPr="00F571EC">
              <w:rPr>
                <w:rFonts w:ascii="PT Astra Serif" w:eastAsia="Times New Roman" w:hAnsi="PT Astra Serif" w:cs="Times New Roman"/>
                <w:sz w:val="20"/>
                <w:szCs w:val="20"/>
                <w:lang w:eastAsia="ru-RU"/>
              </w:rPr>
              <w:t>25</w:t>
            </w:r>
          </w:p>
        </w:tc>
        <w:tc>
          <w:tcPr>
            <w:tcW w:w="646" w:type="dxa"/>
            <w:tcBorders>
              <w:top w:val="single" w:sz="4" w:space="0" w:color="000000"/>
              <w:left w:val="single" w:sz="4" w:space="0" w:color="000000"/>
              <w:bottom w:val="single" w:sz="4" w:space="0" w:color="000000"/>
            </w:tcBorders>
            <w:shd w:val="clear" w:color="auto" w:fill="auto"/>
            <w:vAlign w:val="center"/>
          </w:tcPr>
          <w:p w14:paraId="4CA70348" w14:textId="77777777" w:rsidR="00940686" w:rsidRPr="00F571EC" w:rsidRDefault="00940686" w:rsidP="006A5B98">
            <w:pPr>
              <w:jc w:val="center"/>
              <w:rPr>
                <w:rFonts w:ascii="PT Astra Serif" w:hAnsi="PT Astra Serif"/>
                <w:sz w:val="20"/>
                <w:szCs w:val="20"/>
              </w:rPr>
            </w:pPr>
            <w:r w:rsidRPr="00F571EC">
              <w:rPr>
                <w:rFonts w:ascii="PT Astra Serif" w:eastAsia="Times New Roman" w:hAnsi="PT Astra Serif" w:cs="Times New Roman"/>
                <w:sz w:val="20"/>
                <w:szCs w:val="20"/>
                <w:lang w:eastAsia="ru-RU"/>
              </w:rPr>
              <w:t>25</w:t>
            </w:r>
          </w:p>
        </w:tc>
        <w:tc>
          <w:tcPr>
            <w:tcW w:w="777" w:type="dxa"/>
            <w:tcBorders>
              <w:top w:val="single" w:sz="4" w:space="0" w:color="000000"/>
              <w:left w:val="single" w:sz="4" w:space="0" w:color="000000"/>
              <w:bottom w:val="single" w:sz="4" w:space="0" w:color="000000"/>
            </w:tcBorders>
            <w:shd w:val="clear" w:color="auto" w:fill="auto"/>
            <w:vAlign w:val="center"/>
          </w:tcPr>
          <w:p w14:paraId="3E35C902" w14:textId="77777777" w:rsidR="00940686" w:rsidRPr="00F571EC" w:rsidRDefault="00940686" w:rsidP="006A5B98">
            <w:pPr>
              <w:jc w:val="center"/>
              <w:rPr>
                <w:rFonts w:ascii="PT Astra Serif" w:hAnsi="PT Astra Serif"/>
                <w:sz w:val="20"/>
                <w:szCs w:val="20"/>
              </w:rPr>
            </w:pPr>
            <w:r w:rsidRPr="00F571EC">
              <w:rPr>
                <w:rFonts w:ascii="PT Astra Serif" w:eastAsia="Times New Roman" w:hAnsi="PT Astra Serif" w:cs="Times New Roman"/>
                <w:sz w:val="20"/>
                <w:szCs w:val="20"/>
                <w:lang w:eastAsia="ru-RU"/>
              </w:rPr>
              <w:t>25</w:t>
            </w:r>
          </w:p>
        </w:tc>
        <w:tc>
          <w:tcPr>
            <w:tcW w:w="754" w:type="dxa"/>
            <w:tcBorders>
              <w:top w:val="single" w:sz="4" w:space="0" w:color="000000"/>
              <w:left w:val="single" w:sz="4" w:space="0" w:color="000000"/>
              <w:bottom w:val="single" w:sz="4" w:space="0" w:color="000000"/>
              <w:right w:val="single" w:sz="4" w:space="0" w:color="auto"/>
            </w:tcBorders>
            <w:shd w:val="clear" w:color="auto" w:fill="auto"/>
            <w:vAlign w:val="center"/>
          </w:tcPr>
          <w:p w14:paraId="306D2220"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27</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65C2FBA4"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27</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center"/>
          </w:tcPr>
          <w:p w14:paraId="043CB080"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27</w:t>
            </w:r>
          </w:p>
        </w:tc>
        <w:tc>
          <w:tcPr>
            <w:tcW w:w="1247" w:type="dxa"/>
            <w:tcBorders>
              <w:top w:val="single" w:sz="4" w:space="0" w:color="000000"/>
              <w:left w:val="single" w:sz="4" w:space="0" w:color="auto"/>
              <w:bottom w:val="single" w:sz="4" w:space="0" w:color="000000"/>
              <w:right w:val="single" w:sz="4" w:space="0" w:color="auto"/>
            </w:tcBorders>
            <w:shd w:val="clear" w:color="auto" w:fill="auto"/>
            <w:vAlign w:val="center"/>
          </w:tcPr>
          <w:p w14:paraId="274BE3E3"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27</w:t>
            </w:r>
          </w:p>
        </w:tc>
        <w:tc>
          <w:tcPr>
            <w:tcW w:w="1859" w:type="dxa"/>
            <w:tcBorders>
              <w:top w:val="single" w:sz="4" w:space="0" w:color="000000"/>
              <w:left w:val="single" w:sz="4" w:space="0" w:color="auto"/>
              <w:bottom w:val="single" w:sz="4" w:space="0" w:color="000000"/>
              <w:right w:val="single" w:sz="4" w:space="0" w:color="000000"/>
            </w:tcBorders>
            <w:shd w:val="clear" w:color="auto" w:fill="auto"/>
            <w:vAlign w:val="center"/>
          </w:tcPr>
          <w:p w14:paraId="25723696"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27</w:t>
            </w:r>
          </w:p>
        </w:tc>
      </w:tr>
      <w:tr w:rsidR="00940686" w:rsidRPr="00891296" w14:paraId="6962559E" w14:textId="77777777" w:rsidTr="006A5B98">
        <w:trPr>
          <w:trHeight w:val="300"/>
        </w:trPr>
        <w:tc>
          <w:tcPr>
            <w:tcW w:w="3945" w:type="dxa"/>
            <w:tcBorders>
              <w:top w:val="single" w:sz="4" w:space="0" w:color="000000"/>
              <w:left w:val="single" w:sz="4" w:space="0" w:color="000000"/>
              <w:bottom w:val="single" w:sz="4" w:space="0" w:color="000000"/>
            </w:tcBorders>
            <w:shd w:val="clear" w:color="auto" w:fill="auto"/>
            <w:vAlign w:val="bottom"/>
          </w:tcPr>
          <w:p w14:paraId="340085F2" w14:textId="77777777" w:rsidR="00940686" w:rsidRPr="00F571EC" w:rsidRDefault="00940686" w:rsidP="006A5B98">
            <w:pPr>
              <w:jc w:val="both"/>
              <w:rPr>
                <w:rFonts w:ascii="PT Astra Serif" w:hAnsi="PT Astra Serif"/>
                <w:sz w:val="20"/>
                <w:szCs w:val="20"/>
              </w:rPr>
            </w:pPr>
            <w:r w:rsidRPr="00F571EC">
              <w:rPr>
                <w:rFonts w:ascii="PT Astra Serif" w:hAnsi="PT Astra Serif" w:cs="Times New Roman"/>
                <w:sz w:val="20"/>
                <w:szCs w:val="20"/>
              </w:rPr>
              <w:t>Работа койки дневного пребывания</w:t>
            </w:r>
          </w:p>
        </w:tc>
        <w:tc>
          <w:tcPr>
            <w:tcW w:w="646" w:type="dxa"/>
            <w:tcBorders>
              <w:top w:val="single" w:sz="4" w:space="0" w:color="000000"/>
              <w:left w:val="single" w:sz="4" w:space="0" w:color="000000"/>
              <w:bottom w:val="single" w:sz="4" w:space="0" w:color="000000"/>
            </w:tcBorders>
            <w:shd w:val="clear" w:color="auto" w:fill="auto"/>
            <w:vAlign w:val="bottom"/>
          </w:tcPr>
          <w:p w14:paraId="131F62FE"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444</w:t>
            </w:r>
          </w:p>
        </w:tc>
        <w:tc>
          <w:tcPr>
            <w:tcW w:w="646" w:type="dxa"/>
            <w:tcBorders>
              <w:top w:val="single" w:sz="4" w:space="0" w:color="000000"/>
              <w:left w:val="single" w:sz="4" w:space="0" w:color="000000"/>
              <w:bottom w:val="single" w:sz="4" w:space="0" w:color="000000"/>
            </w:tcBorders>
            <w:shd w:val="clear" w:color="auto" w:fill="auto"/>
            <w:vAlign w:val="bottom"/>
          </w:tcPr>
          <w:p w14:paraId="36256817"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387</w:t>
            </w:r>
          </w:p>
        </w:tc>
        <w:tc>
          <w:tcPr>
            <w:tcW w:w="777" w:type="dxa"/>
            <w:tcBorders>
              <w:top w:val="single" w:sz="4" w:space="0" w:color="000000"/>
              <w:left w:val="single" w:sz="4" w:space="0" w:color="000000"/>
              <w:bottom w:val="single" w:sz="4" w:space="0" w:color="000000"/>
            </w:tcBorders>
            <w:shd w:val="clear" w:color="auto" w:fill="auto"/>
            <w:vAlign w:val="bottom"/>
          </w:tcPr>
          <w:p w14:paraId="54170E93" w14:textId="77777777" w:rsidR="00940686" w:rsidRPr="00F571EC" w:rsidRDefault="00940686" w:rsidP="006A5B98">
            <w:pPr>
              <w:jc w:val="center"/>
              <w:rPr>
                <w:rFonts w:ascii="PT Astra Serif" w:hAnsi="PT Astra Serif"/>
                <w:sz w:val="20"/>
                <w:szCs w:val="20"/>
              </w:rPr>
            </w:pPr>
            <w:r w:rsidRPr="00F571EC">
              <w:rPr>
                <w:rFonts w:ascii="PT Astra Serif" w:hAnsi="PT Astra Serif" w:cs="Times New Roman"/>
                <w:sz w:val="20"/>
                <w:szCs w:val="20"/>
              </w:rPr>
              <w:t>124</w:t>
            </w:r>
          </w:p>
        </w:tc>
        <w:tc>
          <w:tcPr>
            <w:tcW w:w="754" w:type="dxa"/>
            <w:tcBorders>
              <w:top w:val="single" w:sz="4" w:space="0" w:color="000000"/>
              <w:left w:val="single" w:sz="4" w:space="0" w:color="000000"/>
              <w:bottom w:val="single" w:sz="4" w:space="0" w:color="000000"/>
              <w:right w:val="single" w:sz="4" w:space="0" w:color="auto"/>
            </w:tcBorders>
            <w:shd w:val="clear" w:color="auto" w:fill="auto"/>
            <w:vAlign w:val="bottom"/>
          </w:tcPr>
          <w:p w14:paraId="1396FD8A"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283</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bottom"/>
          </w:tcPr>
          <w:p w14:paraId="22894C56"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315</w:t>
            </w:r>
          </w:p>
        </w:tc>
        <w:tc>
          <w:tcPr>
            <w:tcW w:w="754" w:type="dxa"/>
            <w:tcBorders>
              <w:top w:val="single" w:sz="4" w:space="0" w:color="000000"/>
              <w:left w:val="single" w:sz="4" w:space="0" w:color="auto"/>
              <w:bottom w:val="single" w:sz="4" w:space="0" w:color="000000"/>
              <w:right w:val="single" w:sz="4" w:space="0" w:color="auto"/>
            </w:tcBorders>
            <w:shd w:val="clear" w:color="auto" w:fill="auto"/>
            <w:vAlign w:val="bottom"/>
          </w:tcPr>
          <w:p w14:paraId="0842315F"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312</w:t>
            </w:r>
          </w:p>
        </w:tc>
        <w:tc>
          <w:tcPr>
            <w:tcW w:w="1247" w:type="dxa"/>
            <w:tcBorders>
              <w:top w:val="single" w:sz="4" w:space="0" w:color="000000"/>
              <w:left w:val="single" w:sz="4" w:space="0" w:color="auto"/>
              <w:bottom w:val="single" w:sz="4" w:space="0" w:color="000000"/>
              <w:right w:val="single" w:sz="4" w:space="0" w:color="auto"/>
            </w:tcBorders>
            <w:shd w:val="clear" w:color="auto" w:fill="auto"/>
            <w:vAlign w:val="bottom"/>
          </w:tcPr>
          <w:p w14:paraId="6E6CD0D7"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315</w:t>
            </w:r>
          </w:p>
        </w:tc>
        <w:tc>
          <w:tcPr>
            <w:tcW w:w="1859" w:type="dxa"/>
            <w:tcBorders>
              <w:top w:val="single" w:sz="4" w:space="0" w:color="000000"/>
              <w:left w:val="single" w:sz="4" w:space="0" w:color="auto"/>
              <w:bottom w:val="single" w:sz="4" w:space="0" w:color="000000"/>
              <w:right w:val="single" w:sz="4" w:space="0" w:color="000000"/>
            </w:tcBorders>
            <w:shd w:val="clear" w:color="auto" w:fill="auto"/>
            <w:vAlign w:val="bottom"/>
          </w:tcPr>
          <w:p w14:paraId="5F94C54F" w14:textId="77777777" w:rsidR="00940686" w:rsidRPr="00F571EC" w:rsidRDefault="00940686" w:rsidP="006A5B98">
            <w:pPr>
              <w:jc w:val="center"/>
              <w:rPr>
                <w:rFonts w:ascii="PT Astra Serif" w:hAnsi="PT Astra Serif"/>
                <w:sz w:val="20"/>
                <w:szCs w:val="20"/>
              </w:rPr>
            </w:pPr>
            <w:r w:rsidRPr="00F571EC">
              <w:rPr>
                <w:rFonts w:ascii="PT Astra Serif" w:hAnsi="PT Astra Serif"/>
                <w:sz w:val="20"/>
                <w:szCs w:val="20"/>
              </w:rPr>
              <w:t>320</w:t>
            </w:r>
          </w:p>
        </w:tc>
      </w:tr>
    </w:tbl>
    <w:p w14:paraId="7C7B7A24" w14:textId="77777777" w:rsidR="00940686" w:rsidRPr="00891296" w:rsidRDefault="00940686" w:rsidP="00940686">
      <w:pPr>
        <w:spacing w:line="276" w:lineRule="auto"/>
        <w:ind w:firstLine="709"/>
        <w:jc w:val="both"/>
        <w:rPr>
          <w:rFonts w:ascii="PT Astra Serif" w:hAnsi="PT Astra Serif"/>
        </w:rPr>
      </w:pPr>
      <w:r w:rsidRPr="00891296">
        <w:rPr>
          <w:rFonts w:ascii="PT Astra Serif" w:hAnsi="PT Astra Serif" w:cs="Times New Roman"/>
          <w:b/>
        </w:rPr>
        <w:t>Вывод:</w:t>
      </w:r>
    </w:p>
    <w:p w14:paraId="2809BEED" w14:textId="77777777" w:rsidR="00940686" w:rsidRPr="00891296" w:rsidRDefault="00940686" w:rsidP="00940686">
      <w:pPr>
        <w:numPr>
          <w:ilvl w:val="0"/>
          <w:numId w:val="9"/>
        </w:numPr>
        <w:suppressAutoHyphens/>
        <w:spacing w:after="0" w:line="276" w:lineRule="auto"/>
        <w:ind w:left="0" w:firstLine="709"/>
        <w:jc w:val="both"/>
        <w:rPr>
          <w:rFonts w:ascii="PT Astra Serif" w:hAnsi="PT Astra Serif"/>
        </w:rPr>
      </w:pPr>
      <w:proofErr w:type="gramStart"/>
      <w:r w:rsidRPr="00891296">
        <w:rPr>
          <w:rFonts w:ascii="PT Astra Serif" w:hAnsi="PT Astra Serif" w:cs="Times New Roman"/>
        </w:rPr>
        <w:t xml:space="preserve">в районе за последние 5 лет сократилось количество коек дневного и круглосуточного пребывания пациентов; </w:t>
      </w:r>
      <w:proofErr w:type="gramEnd"/>
    </w:p>
    <w:p w14:paraId="18EE49B7" w14:textId="77777777" w:rsidR="00940686" w:rsidRPr="00891296" w:rsidRDefault="00940686" w:rsidP="00940686">
      <w:pPr>
        <w:numPr>
          <w:ilvl w:val="0"/>
          <w:numId w:val="9"/>
        </w:numPr>
        <w:suppressAutoHyphens/>
        <w:spacing w:after="0" w:line="276" w:lineRule="auto"/>
        <w:ind w:left="0" w:firstLine="709"/>
        <w:jc w:val="both"/>
        <w:rPr>
          <w:rFonts w:ascii="PT Astra Serif" w:hAnsi="PT Astra Serif"/>
        </w:rPr>
      </w:pPr>
      <w:r w:rsidRPr="00891296">
        <w:rPr>
          <w:rFonts w:ascii="PT Astra Serif" w:hAnsi="PT Astra Serif" w:cs="Times New Roman"/>
        </w:rPr>
        <w:t>обеспеченность койками составляет 36,0 на 10000населения и является оптимальным, с учётом  второго уровня оказания медицинской помощи в учреждении;</w:t>
      </w:r>
    </w:p>
    <w:p w14:paraId="088EAD21" w14:textId="77777777" w:rsidR="00940686" w:rsidRPr="00891296" w:rsidRDefault="00940686" w:rsidP="00940686">
      <w:pPr>
        <w:numPr>
          <w:ilvl w:val="0"/>
          <w:numId w:val="9"/>
        </w:numPr>
        <w:suppressAutoHyphens/>
        <w:spacing w:after="0" w:line="276" w:lineRule="auto"/>
        <w:ind w:left="0" w:firstLine="709"/>
        <w:jc w:val="both"/>
        <w:rPr>
          <w:rFonts w:ascii="PT Astra Serif" w:hAnsi="PT Astra Serif"/>
        </w:rPr>
      </w:pPr>
      <w:r w:rsidRPr="00891296">
        <w:rPr>
          <w:rFonts w:ascii="PT Astra Serif" w:hAnsi="PT Astra Serif" w:cs="Times New Roman"/>
        </w:rPr>
        <w:t>круглосуточный стационар работал не в полном объёме, занятость койки составила  313,1 дня. В течени</w:t>
      </w:r>
      <w:proofErr w:type="gramStart"/>
      <w:r w:rsidRPr="00891296">
        <w:rPr>
          <w:rFonts w:ascii="PT Astra Serif" w:hAnsi="PT Astra Serif" w:cs="Times New Roman"/>
        </w:rPr>
        <w:t>и</w:t>
      </w:r>
      <w:proofErr w:type="gramEnd"/>
      <w:r w:rsidRPr="00891296">
        <w:rPr>
          <w:rFonts w:ascii="PT Astra Serif" w:hAnsi="PT Astra Serif" w:cs="Times New Roman"/>
        </w:rPr>
        <w:t xml:space="preserve"> года  все койки функционировали.  </w:t>
      </w:r>
    </w:p>
    <w:p w14:paraId="64946E94" w14:textId="77777777" w:rsidR="00940686" w:rsidRPr="00891296" w:rsidRDefault="00940686" w:rsidP="00940686">
      <w:pPr>
        <w:numPr>
          <w:ilvl w:val="0"/>
          <w:numId w:val="9"/>
        </w:numPr>
        <w:suppressAutoHyphens/>
        <w:spacing w:after="0" w:line="240" w:lineRule="auto"/>
        <w:jc w:val="both"/>
        <w:rPr>
          <w:rFonts w:ascii="PT Astra Serif" w:hAnsi="PT Astra Serif"/>
        </w:rPr>
      </w:pPr>
      <w:proofErr w:type="gramStart"/>
      <w:r w:rsidRPr="00891296">
        <w:rPr>
          <w:rFonts w:ascii="PT Astra Serif" w:hAnsi="PT Astra Serif" w:cs="Times New Roman"/>
          <w:bCs/>
        </w:rPr>
        <w:t>у</w:t>
      </w:r>
      <w:proofErr w:type="gramEnd"/>
      <w:r w:rsidRPr="00891296">
        <w:rPr>
          <w:rFonts w:ascii="PT Astra Serif" w:hAnsi="PT Astra Serif" w:cs="Times New Roman"/>
          <w:bCs/>
        </w:rPr>
        <w:t>ровень госпитализации 109,9 при нормативе 110,4;</w:t>
      </w:r>
    </w:p>
    <w:p w14:paraId="2D630852" w14:textId="77777777" w:rsidR="00940686" w:rsidRPr="00891296" w:rsidRDefault="00940686" w:rsidP="00940686">
      <w:pPr>
        <w:numPr>
          <w:ilvl w:val="0"/>
          <w:numId w:val="9"/>
        </w:numPr>
        <w:suppressAutoHyphens/>
        <w:spacing w:after="0" w:line="240" w:lineRule="auto"/>
        <w:jc w:val="both"/>
        <w:rPr>
          <w:rFonts w:ascii="PT Astra Serif" w:hAnsi="PT Astra Serif"/>
        </w:rPr>
      </w:pPr>
      <w:r w:rsidRPr="00891296">
        <w:rPr>
          <w:rFonts w:ascii="PT Astra Serif" w:hAnsi="PT Astra Serif" w:cs="Times New Roman"/>
          <w:bCs/>
        </w:rPr>
        <w:t>наблюдается тенденция к снижению работы койки в течени</w:t>
      </w:r>
      <w:proofErr w:type="gramStart"/>
      <w:r w:rsidRPr="00891296">
        <w:rPr>
          <w:rFonts w:ascii="PT Astra Serif" w:hAnsi="PT Astra Serif" w:cs="Times New Roman"/>
          <w:bCs/>
        </w:rPr>
        <w:t>и</w:t>
      </w:r>
      <w:proofErr w:type="gramEnd"/>
      <w:r w:rsidRPr="00891296">
        <w:rPr>
          <w:rFonts w:ascii="PT Astra Serif" w:hAnsi="PT Astra Serif" w:cs="Times New Roman"/>
          <w:bCs/>
        </w:rPr>
        <w:t xml:space="preserve"> года по стационару. </w:t>
      </w:r>
    </w:p>
    <w:p w14:paraId="4B43027D" w14:textId="77777777" w:rsidR="00940686" w:rsidRPr="00891296" w:rsidRDefault="00940686" w:rsidP="00940686">
      <w:pPr>
        <w:numPr>
          <w:ilvl w:val="0"/>
          <w:numId w:val="9"/>
        </w:numPr>
        <w:suppressAutoHyphens/>
        <w:spacing w:after="0" w:line="276" w:lineRule="auto"/>
        <w:jc w:val="both"/>
        <w:rPr>
          <w:rFonts w:ascii="PT Astra Serif" w:hAnsi="PT Astra Serif" w:cs="Times New Roman"/>
        </w:rPr>
      </w:pPr>
    </w:p>
    <w:p w14:paraId="64C340F0" w14:textId="77777777" w:rsidR="00940686" w:rsidRPr="00891296" w:rsidRDefault="00940686" w:rsidP="00940686">
      <w:pPr>
        <w:numPr>
          <w:ilvl w:val="0"/>
          <w:numId w:val="9"/>
        </w:numPr>
        <w:suppressAutoHyphens/>
        <w:spacing w:after="0" w:line="276" w:lineRule="auto"/>
        <w:jc w:val="center"/>
        <w:rPr>
          <w:rFonts w:ascii="PT Astra Serif" w:hAnsi="PT Astra Serif"/>
        </w:rPr>
      </w:pPr>
      <w:r w:rsidRPr="00891296">
        <w:rPr>
          <w:rFonts w:ascii="PT Astra Serif" w:hAnsi="PT Astra Serif" w:cs="Times New Roman"/>
          <w:b/>
        </w:rPr>
        <w:t>Реализация Территориальной программы государственных гарантий</w:t>
      </w:r>
    </w:p>
    <w:p w14:paraId="319F14A0" w14:textId="77777777" w:rsidR="00940686" w:rsidRPr="00891296" w:rsidRDefault="00940686" w:rsidP="00940686">
      <w:pPr>
        <w:numPr>
          <w:ilvl w:val="0"/>
          <w:numId w:val="9"/>
        </w:numPr>
        <w:suppressAutoHyphens/>
        <w:spacing w:after="0" w:line="276" w:lineRule="auto"/>
        <w:jc w:val="center"/>
        <w:rPr>
          <w:rFonts w:ascii="PT Astra Serif" w:hAnsi="PT Astra Serif"/>
        </w:rPr>
      </w:pPr>
      <w:r w:rsidRPr="00891296">
        <w:rPr>
          <w:rFonts w:ascii="PT Astra Serif" w:hAnsi="PT Astra Serif" w:cs="Times New Roman"/>
          <w:b/>
        </w:rPr>
        <w:t>в 2025 году</w:t>
      </w:r>
    </w:p>
    <w:p w14:paraId="3EE70502" w14:textId="77777777" w:rsidR="00940686" w:rsidRPr="00891296" w:rsidRDefault="00940686" w:rsidP="00940686">
      <w:pPr>
        <w:numPr>
          <w:ilvl w:val="0"/>
          <w:numId w:val="9"/>
        </w:numPr>
        <w:suppressAutoHyphens/>
        <w:spacing w:after="0" w:line="276" w:lineRule="auto"/>
        <w:rPr>
          <w:rFonts w:ascii="PT Astra Serif" w:hAnsi="PT Astra Serif"/>
        </w:rPr>
      </w:pPr>
      <w:r w:rsidRPr="00891296">
        <w:rPr>
          <w:rFonts w:ascii="PT Astra Serif" w:hAnsi="PT Astra Serif" w:cs="Times New Roman"/>
          <w:b/>
          <w:color w:val="000000"/>
          <w:u w:val="single"/>
        </w:rPr>
        <w:t>Амбулаторно-поликлиническая служба</w:t>
      </w:r>
      <w:r w:rsidRPr="00891296">
        <w:rPr>
          <w:rFonts w:ascii="PT Astra Serif" w:hAnsi="PT Astra Serif" w:cs="Times New Roman"/>
          <w:b/>
          <w:u w:val="single"/>
        </w:rPr>
        <w:t xml:space="preserve">. </w:t>
      </w:r>
    </w:p>
    <w:p w14:paraId="3FB7F11F" w14:textId="77777777" w:rsidR="00940686" w:rsidRPr="00891296" w:rsidRDefault="00940686" w:rsidP="00940686">
      <w:pPr>
        <w:numPr>
          <w:ilvl w:val="0"/>
          <w:numId w:val="9"/>
        </w:numPr>
        <w:suppressAutoHyphens/>
        <w:spacing w:after="0" w:line="240" w:lineRule="auto"/>
        <w:jc w:val="both"/>
        <w:rPr>
          <w:rFonts w:ascii="PT Astra Serif" w:hAnsi="PT Astra Serif"/>
        </w:rPr>
      </w:pPr>
      <w:r w:rsidRPr="00891296">
        <w:rPr>
          <w:rFonts w:ascii="PT Astra Serif" w:hAnsi="PT Astra Serif" w:cs="Times New Roman"/>
        </w:rPr>
        <w:t xml:space="preserve">Согласно заявленным объемам  посещений и обращений </w:t>
      </w:r>
      <w:r w:rsidRPr="00891296">
        <w:rPr>
          <w:rFonts w:ascii="PT Astra Serif" w:hAnsi="PT Astra Serif" w:cs="Times New Roman"/>
          <w:b/>
        </w:rPr>
        <w:t>к врачам</w:t>
      </w:r>
      <w:r w:rsidRPr="00891296">
        <w:rPr>
          <w:rFonts w:ascii="PT Astra Serif" w:hAnsi="PT Astra Serif" w:cs="Times New Roman"/>
        </w:rPr>
        <w:t xml:space="preserve"> </w:t>
      </w:r>
      <w:r w:rsidRPr="00891296">
        <w:rPr>
          <w:rFonts w:ascii="PT Astra Serif" w:hAnsi="PT Astra Serif" w:cs="Times New Roman"/>
          <w:b/>
        </w:rPr>
        <w:t>поликлиники</w:t>
      </w:r>
      <w:proofErr w:type="gramStart"/>
      <w:r w:rsidRPr="00891296">
        <w:rPr>
          <w:rFonts w:ascii="PT Astra Serif" w:hAnsi="PT Astra Serif" w:cs="Times New Roman"/>
        </w:rPr>
        <w:t xml:space="preserve"> :</w:t>
      </w:r>
      <w:proofErr w:type="gramEnd"/>
      <w:r w:rsidRPr="00891296">
        <w:rPr>
          <w:rFonts w:ascii="PT Astra Serif" w:hAnsi="PT Astra Serif" w:cs="Times New Roman"/>
        </w:rPr>
        <w:t xml:space="preserve">  норматив – посещений- 28426, обращение- 16242 к врачам, выполнено посещений-  35372 , обращение-  23898, что составляет  от посещений- 100%, от обращений-100% .   </w:t>
      </w:r>
    </w:p>
    <w:p w14:paraId="0EAA1279" w14:textId="77777777" w:rsidR="00940686" w:rsidRPr="00891296" w:rsidRDefault="00940686" w:rsidP="00940686">
      <w:pPr>
        <w:numPr>
          <w:ilvl w:val="0"/>
          <w:numId w:val="9"/>
        </w:numPr>
        <w:suppressAutoHyphens/>
        <w:spacing w:after="0" w:line="240" w:lineRule="auto"/>
        <w:jc w:val="both"/>
        <w:rPr>
          <w:rFonts w:ascii="PT Astra Serif" w:hAnsi="PT Astra Serif"/>
        </w:rPr>
      </w:pPr>
      <w:r w:rsidRPr="00891296">
        <w:rPr>
          <w:rFonts w:ascii="PT Astra Serif" w:hAnsi="PT Astra Serif" w:cs="Times New Roman"/>
          <w:b/>
          <w:u w:val="single"/>
        </w:rPr>
        <w:t>Неотложная помощь</w:t>
      </w:r>
      <w:proofErr w:type="gramStart"/>
      <w:r w:rsidRPr="00891296">
        <w:rPr>
          <w:rFonts w:ascii="PT Astra Serif" w:hAnsi="PT Astra Serif" w:cs="Times New Roman"/>
          <w:b/>
          <w:u w:val="single"/>
        </w:rPr>
        <w:t xml:space="preserve">  </w:t>
      </w:r>
      <w:r w:rsidRPr="00891296">
        <w:rPr>
          <w:rFonts w:ascii="PT Astra Serif" w:hAnsi="PT Astra Serif" w:cs="Times New Roman"/>
          <w:u w:val="single"/>
        </w:rPr>
        <w:t>.</w:t>
      </w:r>
      <w:proofErr w:type="gramEnd"/>
    </w:p>
    <w:p w14:paraId="2D936820" w14:textId="77777777" w:rsidR="00940686" w:rsidRPr="00891296" w:rsidRDefault="00940686" w:rsidP="00940686">
      <w:pPr>
        <w:numPr>
          <w:ilvl w:val="0"/>
          <w:numId w:val="9"/>
        </w:numPr>
        <w:suppressAutoHyphens/>
        <w:spacing w:after="0" w:line="240" w:lineRule="auto"/>
        <w:jc w:val="both"/>
        <w:rPr>
          <w:rFonts w:ascii="PT Astra Serif" w:hAnsi="PT Astra Serif"/>
        </w:rPr>
      </w:pPr>
      <w:r w:rsidRPr="00891296">
        <w:rPr>
          <w:rFonts w:ascii="PT Astra Serif" w:hAnsi="PT Astra Serif" w:cs="Times New Roman"/>
        </w:rPr>
        <w:t>Норматив  посещений - 10067,  представлено- 10395 , выполнен –  100% .</w:t>
      </w:r>
    </w:p>
    <w:p w14:paraId="0B0E67FF" w14:textId="77777777" w:rsidR="00940686" w:rsidRPr="00891296" w:rsidRDefault="00940686" w:rsidP="00940686">
      <w:pPr>
        <w:numPr>
          <w:ilvl w:val="0"/>
          <w:numId w:val="9"/>
        </w:numPr>
        <w:suppressAutoHyphens/>
        <w:spacing w:after="0" w:line="240" w:lineRule="auto"/>
        <w:jc w:val="both"/>
        <w:rPr>
          <w:rFonts w:ascii="PT Astra Serif" w:hAnsi="PT Astra Serif"/>
        </w:rPr>
      </w:pPr>
      <w:r w:rsidRPr="00891296">
        <w:rPr>
          <w:rFonts w:ascii="PT Astra Serif" w:hAnsi="PT Astra Serif" w:cs="Times New Roman"/>
          <w:b/>
          <w:bCs/>
          <w:u w:val="single"/>
        </w:rPr>
        <w:t xml:space="preserve">Стационаро-замещающая помощь. </w:t>
      </w:r>
    </w:p>
    <w:p w14:paraId="42B86958" w14:textId="77777777" w:rsidR="00940686" w:rsidRPr="00891296" w:rsidRDefault="00940686" w:rsidP="00940686">
      <w:pPr>
        <w:numPr>
          <w:ilvl w:val="0"/>
          <w:numId w:val="9"/>
        </w:numPr>
        <w:suppressAutoHyphens/>
        <w:spacing w:after="0" w:line="240" w:lineRule="auto"/>
        <w:jc w:val="both"/>
        <w:rPr>
          <w:rFonts w:ascii="PT Astra Serif" w:hAnsi="PT Astra Serif"/>
        </w:rPr>
      </w:pPr>
      <w:r w:rsidRPr="00891296">
        <w:rPr>
          <w:rFonts w:ascii="PT Astra Serif" w:hAnsi="PT Astra Serif" w:cs="Times New Roman"/>
        </w:rPr>
        <w:t xml:space="preserve">За   2025 г. норматив 8970 пациенто - дней,   выполнено  8970,  что составило 100%. </w:t>
      </w:r>
    </w:p>
    <w:p w14:paraId="37AE284A" w14:textId="77777777" w:rsidR="00940686" w:rsidRPr="00891296" w:rsidRDefault="00940686" w:rsidP="00940686">
      <w:pPr>
        <w:numPr>
          <w:ilvl w:val="0"/>
          <w:numId w:val="9"/>
        </w:numPr>
        <w:suppressAutoHyphens/>
        <w:spacing w:after="0" w:line="240" w:lineRule="auto"/>
        <w:jc w:val="both"/>
        <w:rPr>
          <w:rFonts w:ascii="PT Astra Serif" w:hAnsi="PT Astra Serif"/>
        </w:rPr>
      </w:pPr>
      <w:r w:rsidRPr="00891296">
        <w:rPr>
          <w:rFonts w:ascii="PT Astra Serif" w:hAnsi="PT Astra Serif" w:cs="Times New Roman"/>
          <w:b/>
          <w:bCs/>
          <w:u w:val="single"/>
        </w:rPr>
        <w:t xml:space="preserve">Круглосуточный стационар. </w:t>
      </w:r>
    </w:p>
    <w:p w14:paraId="2F4C7820" w14:textId="77777777" w:rsidR="00940686" w:rsidRPr="00891296" w:rsidRDefault="00940686" w:rsidP="00940686">
      <w:pPr>
        <w:numPr>
          <w:ilvl w:val="0"/>
          <w:numId w:val="9"/>
        </w:numPr>
        <w:suppressAutoHyphens/>
        <w:spacing w:after="0" w:line="240" w:lineRule="auto"/>
        <w:jc w:val="both"/>
        <w:rPr>
          <w:rFonts w:ascii="PT Astra Serif" w:hAnsi="PT Astra Serif"/>
        </w:rPr>
      </w:pPr>
      <w:r w:rsidRPr="00891296">
        <w:rPr>
          <w:rFonts w:ascii="PT Astra Serif" w:hAnsi="PT Astra Serif" w:cs="Times New Roman"/>
        </w:rPr>
        <w:t>За 2025 г. норматив  2452 законченных случаев,  выполнено 2498,    норматив  выполнен на 100 %.</w:t>
      </w:r>
    </w:p>
    <w:p w14:paraId="23A923EA" w14:textId="77777777" w:rsidR="00940686" w:rsidRPr="00891296" w:rsidRDefault="00940686" w:rsidP="00940686">
      <w:pPr>
        <w:ind w:left="720"/>
        <w:jc w:val="both"/>
        <w:rPr>
          <w:rFonts w:ascii="PT Astra Serif" w:hAnsi="PT Astra Serif"/>
        </w:rPr>
      </w:pPr>
      <w:r w:rsidRPr="00891296">
        <w:rPr>
          <w:rFonts w:ascii="PT Astra Serif" w:hAnsi="PT Astra Serif" w:cs="Times New Roman"/>
          <w:b/>
        </w:rPr>
        <w:t xml:space="preserve">- По скорой помощи представлено в оплате 5226  вызовов, годовой план по скорой помощи 5347, процент выполнения  100%. </w:t>
      </w:r>
    </w:p>
    <w:p w14:paraId="2AD39C01" w14:textId="77777777" w:rsidR="00940686" w:rsidRPr="00891296" w:rsidRDefault="00940686" w:rsidP="00940686">
      <w:pPr>
        <w:spacing w:line="276" w:lineRule="auto"/>
        <w:ind w:firstLine="709"/>
        <w:jc w:val="both"/>
        <w:rPr>
          <w:rFonts w:ascii="PT Astra Serif" w:hAnsi="PT Astra Serif" w:cs="Times New Roman"/>
        </w:rPr>
      </w:pPr>
    </w:p>
    <w:p w14:paraId="13149D98" w14:textId="77777777" w:rsidR="00940686" w:rsidRPr="00891296" w:rsidRDefault="00940686" w:rsidP="00940686">
      <w:pPr>
        <w:jc w:val="both"/>
        <w:rPr>
          <w:rFonts w:ascii="PT Astra Serif" w:hAnsi="PT Astra Serif"/>
        </w:rPr>
      </w:pPr>
      <w:r w:rsidRPr="00891296">
        <w:rPr>
          <w:rFonts w:ascii="PT Astra Serif" w:hAnsi="PT Astra Serif" w:cs="Times New Roman"/>
          <w:b/>
          <w:color w:val="000000"/>
        </w:rPr>
        <w:t xml:space="preserve">Объяснительная записка </w:t>
      </w:r>
      <w:r w:rsidRPr="00891296">
        <w:rPr>
          <w:rFonts w:ascii="PT Astra Serif" w:hAnsi="PT Astra Serif" w:cs="Times New Roman"/>
          <w:b/>
        </w:rPr>
        <w:t>по разделу «Организация  работы по внутреннему контролю качества и безопасности медицинской деятельности ГУЗ «Большенагаткинская РБ»</w:t>
      </w:r>
    </w:p>
    <w:p w14:paraId="18EE91C9" w14:textId="77777777" w:rsidR="00940686" w:rsidRPr="00891296" w:rsidRDefault="00940686" w:rsidP="00940686">
      <w:pPr>
        <w:ind w:firstLine="540"/>
        <w:jc w:val="both"/>
        <w:rPr>
          <w:rFonts w:ascii="PT Astra Serif" w:hAnsi="PT Astra Serif"/>
        </w:rPr>
      </w:pPr>
      <w:r w:rsidRPr="00891296">
        <w:rPr>
          <w:rFonts w:ascii="PT Astra Serif" w:eastAsia="Times New Roman" w:hAnsi="PT Astra Serif" w:cs="Times New Roman"/>
          <w:b/>
        </w:rPr>
        <w:t xml:space="preserve"> </w:t>
      </w:r>
      <w:r w:rsidRPr="00891296">
        <w:rPr>
          <w:rFonts w:ascii="PT Astra Serif" w:hAnsi="PT Astra Serif" w:cs="Times New Roman"/>
        </w:rPr>
        <w:t>Ответственные за организацию работы по внутреннему контролю качества и безопасности медицинской деятельности:</w:t>
      </w:r>
    </w:p>
    <w:p w14:paraId="135B7D07" w14:textId="77777777" w:rsidR="00940686" w:rsidRPr="00891296" w:rsidRDefault="00940686" w:rsidP="00940686">
      <w:pPr>
        <w:ind w:firstLine="540"/>
        <w:jc w:val="both"/>
        <w:rPr>
          <w:rFonts w:ascii="PT Astra Serif" w:hAnsi="PT Astra Serif" w:cs="Times New Roman"/>
        </w:rPr>
      </w:pPr>
      <w:r w:rsidRPr="00891296">
        <w:rPr>
          <w:rFonts w:ascii="PT Astra Serif" w:hAnsi="PT Astra Serif" w:cs="Times New Roman"/>
        </w:rPr>
        <w:t>Ещенко Линара Ринатовна, и</w:t>
      </w:r>
      <w:proofErr w:type="gramStart"/>
      <w:r w:rsidRPr="00891296">
        <w:rPr>
          <w:rFonts w:ascii="PT Astra Serif" w:hAnsi="PT Astra Serif" w:cs="Times New Roman"/>
        </w:rPr>
        <w:t>.о</w:t>
      </w:r>
      <w:proofErr w:type="gramEnd"/>
      <w:r w:rsidRPr="00891296">
        <w:rPr>
          <w:rFonts w:ascii="PT Astra Serif" w:hAnsi="PT Astra Serif" w:cs="Times New Roman"/>
        </w:rPr>
        <w:t xml:space="preserve"> главного врача , телефон 884245-21385, электронная почта </w:t>
      </w:r>
      <w:hyperlink r:id="rId15" w:history="1">
        <w:r w:rsidRPr="00891296">
          <w:rPr>
            <w:rStyle w:val="ac"/>
            <w:rFonts w:ascii="PT Astra Serif" w:hAnsi="PT Astra Serif" w:cs="Times New Roman"/>
          </w:rPr>
          <w:t xml:space="preserve"> </w:t>
        </w:r>
      </w:hyperlink>
      <w:hyperlink r:id="rId16" w:history="1">
        <w:r w:rsidRPr="00891296">
          <w:rPr>
            <w:rStyle w:val="ac"/>
            <w:rFonts w:ascii="PT Astra Serif" w:hAnsi="PT Astra Serif" w:cs="Times New Roman"/>
            <w:lang w:val="en-US"/>
          </w:rPr>
          <w:t>lpu</w:t>
        </w:r>
        <w:r w:rsidRPr="00891296">
          <w:rPr>
            <w:rStyle w:val="ac"/>
            <w:rFonts w:ascii="PT Astra Serif" w:hAnsi="PT Astra Serif" w:cs="Times New Roman"/>
          </w:rPr>
          <w:t>147@</w:t>
        </w:r>
        <w:r w:rsidRPr="00891296">
          <w:rPr>
            <w:rStyle w:val="ac"/>
            <w:rFonts w:ascii="PT Astra Serif" w:hAnsi="PT Astra Serif" w:cs="Times New Roman"/>
            <w:color w:val="0070C0"/>
            <w:lang w:val="en-US"/>
          </w:rPr>
          <w:t>mail</w:t>
        </w:r>
        <w:r w:rsidRPr="00891296">
          <w:rPr>
            <w:rStyle w:val="ac"/>
            <w:rFonts w:ascii="PT Astra Serif" w:hAnsi="PT Astra Serif" w:cs="Times New Roman"/>
            <w:color w:val="0070C0"/>
          </w:rPr>
          <w:t>.</w:t>
        </w:r>
        <w:r w:rsidRPr="00891296">
          <w:rPr>
            <w:rStyle w:val="ac"/>
            <w:rFonts w:ascii="PT Astra Serif" w:hAnsi="PT Astra Serif" w:cs="Times New Roman"/>
            <w:color w:val="0070C0"/>
            <w:lang w:val="en-US"/>
          </w:rPr>
          <w:t>ru</w:t>
        </w:r>
      </w:hyperlink>
    </w:p>
    <w:p w14:paraId="37D82114" w14:textId="77777777" w:rsidR="00940686" w:rsidRPr="00891296" w:rsidRDefault="00940686" w:rsidP="00940686">
      <w:pPr>
        <w:ind w:firstLine="540"/>
        <w:jc w:val="both"/>
        <w:rPr>
          <w:rFonts w:ascii="PT Astra Serif" w:hAnsi="PT Astra Serif"/>
        </w:rPr>
      </w:pPr>
      <w:r w:rsidRPr="00891296">
        <w:rPr>
          <w:rFonts w:ascii="PT Astra Serif" w:hAnsi="PT Astra Serif" w:cs="Times New Roman"/>
        </w:rPr>
        <w:t xml:space="preserve">Безрукова Татьяна Леонидовна  председатель комиссии по экспертизе временной нетрудоспособности, </w:t>
      </w:r>
      <w:hyperlink r:id="rId17" w:history="1">
        <w:r w:rsidRPr="00891296">
          <w:rPr>
            <w:rStyle w:val="ac"/>
            <w:rFonts w:ascii="PT Astra Serif" w:hAnsi="PT Astra Serif" w:cs="Times New Roman"/>
            <w:lang w:val="en-US"/>
          </w:rPr>
          <w:t>lpu</w:t>
        </w:r>
        <w:r w:rsidRPr="00891296">
          <w:rPr>
            <w:rStyle w:val="ac"/>
            <w:rFonts w:ascii="PT Astra Serif" w:hAnsi="PT Astra Serif" w:cs="Times New Roman"/>
          </w:rPr>
          <w:t>147@</w:t>
        </w:r>
        <w:r w:rsidRPr="00891296">
          <w:rPr>
            <w:rStyle w:val="ac"/>
            <w:rFonts w:ascii="PT Astra Serif" w:hAnsi="PT Astra Serif" w:cs="Times New Roman"/>
            <w:lang w:val="en-US"/>
          </w:rPr>
          <w:t>mail</w:t>
        </w:r>
        <w:r w:rsidRPr="00891296">
          <w:rPr>
            <w:rStyle w:val="ac"/>
            <w:rFonts w:ascii="PT Astra Serif" w:hAnsi="PT Astra Serif" w:cs="Times New Roman"/>
          </w:rPr>
          <w:t>.</w:t>
        </w:r>
        <w:r w:rsidRPr="00891296">
          <w:rPr>
            <w:rStyle w:val="ac"/>
            <w:rFonts w:ascii="PT Astra Serif" w:hAnsi="PT Astra Serif" w:cs="Times New Roman"/>
            <w:lang w:val="en-US"/>
          </w:rPr>
          <w:t>ru</w:t>
        </w:r>
      </w:hyperlink>
      <w:r w:rsidRPr="00891296">
        <w:rPr>
          <w:rFonts w:ascii="PT Astra Serif" w:hAnsi="PT Astra Serif" w:cs="Times New Roman"/>
          <w:color w:val="00B0F0"/>
          <w:u w:val="single"/>
        </w:rPr>
        <w:t>.</w:t>
      </w:r>
    </w:p>
    <w:p w14:paraId="7979C432" w14:textId="77777777" w:rsidR="00940686" w:rsidRPr="00891296" w:rsidRDefault="00940686" w:rsidP="00940686">
      <w:pPr>
        <w:jc w:val="both"/>
        <w:rPr>
          <w:rFonts w:ascii="PT Astra Serif" w:hAnsi="PT Astra Serif"/>
        </w:rPr>
      </w:pPr>
      <w:r w:rsidRPr="00891296">
        <w:rPr>
          <w:rFonts w:ascii="PT Astra Serif" w:eastAsia="Times New Roman" w:hAnsi="PT Astra Serif" w:cs="Times New Roman"/>
        </w:rPr>
        <w:lastRenderedPageBreak/>
        <w:t xml:space="preserve">       </w:t>
      </w:r>
      <w:r w:rsidRPr="00891296">
        <w:rPr>
          <w:rFonts w:ascii="PT Astra Serif" w:hAnsi="PT Astra Serif" w:cs="Times New Roman"/>
        </w:rPr>
        <w:t>Основные нормативные документы</w:t>
      </w:r>
    </w:p>
    <w:p w14:paraId="4F689A64" w14:textId="77777777" w:rsidR="00940686" w:rsidRPr="00891296" w:rsidRDefault="00940686" w:rsidP="00940686">
      <w:pPr>
        <w:jc w:val="both"/>
        <w:rPr>
          <w:rFonts w:ascii="PT Astra Serif" w:hAnsi="PT Astra Serif"/>
        </w:rPr>
      </w:pPr>
      <w:r w:rsidRPr="00891296">
        <w:rPr>
          <w:rFonts w:ascii="PT Astra Serif" w:eastAsia="Times New Roman" w:hAnsi="PT Astra Serif" w:cs="Times New Roman"/>
          <w:b/>
        </w:rPr>
        <w:t xml:space="preserve">       </w:t>
      </w:r>
      <w:r w:rsidRPr="00891296">
        <w:rPr>
          <w:rFonts w:ascii="PT Astra Serif" w:hAnsi="PT Astra Serif" w:cs="Times New Roman"/>
        </w:rPr>
        <w:t>1. Распоряжение №527 от14.11.2025г « О порядке внутреннего контроля качества и безопасности медицинской деятельности  в ГУЗ «Большенагаткинская РБ»</w:t>
      </w:r>
    </w:p>
    <w:p w14:paraId="7AF7BB47" w14:textId="77777777" w:rsidR="00940686" w:rsidRPr="00891296" w:rsidRDefault="00940686" w:rsidP="00940686">
      <w:pPr>
        <w:ind w:firstLine="540"/>
        <w:jc w:val="both"/>
        <w:rPr>
          <w:rFonts w:ascii="PT Astra Serif" w:hAnsi="PT Astra Serif"/>
        </w:rPr>
      </w:pPr>
      <w:r w:rsidRPr="00891296">
        <w:rPr>
          <w:rFonts w:ascii="PT Astra Serif" w:hAnsi="PT Astra Serif" w:cs="Times New Roman"/>
        </w:rPr>
        <w:t xml:space="preserve">1.1.Положение о внутреннем контроле качества и безопасности медицинской деятельности в ГУЗ «Большенагаткинская РБ» (Приложение 1). </w:t>
      </w:r>
    </w:p>
    <w:p w14:paraId="0CD8818A" w14:textId="77777777" w:rsidR="00940686" w:rsidRPr="00891296" w:rsidRDefault="00940686" w:rsidP="00940686">
      <w:pPr>
        <w:ind w:firstLine="540"/>
        <w:jc w:val="both"/>
        <w:rPr>
          <w:rFonts w:ascii="PT Astra Serif" w:hAnsi="PT Astra Serif"/>
        </w:rPr>
      </w:pPr>
      <w:r w:rsidRPr="00891296">
        <w:rPr>
          <w:rFonts w:ascii="PT Astra Serif" w:hAnsi="PT Astra Serif" w:cs="Times New Roman"/>
        </w:rPr>
        <w:t>1.2. Список должностных лиц ГУЗ «Большенагаткинская РБ», ответственных за 1,2,3 уровни внутреннего контроля качества и безопасности медицинской деятельности (Приложение 2).</w:t>
      </w:r>
    </w:p>
    <w:p w14:paraId="68EE5097" w14:textId="77777777" w:rsidR="00940686" w:rsidRPr="00891296" w:rsidRDefault="00940686" w:rsidP="00940686">
      <w:pPr>
        <w:tabs>
          <w:tab w:val="left" w:pos="0"/>
        </w:tabs>
        <w:ind w:firstLine="540"/>
        <w:jc w:val="both"/>
        <w:rPr>
          <w:rFonts w:ascii="PT Astra Serif" w:hAnsi="PT Astra Serif"/>
        </w:rPr>
      </w:pPr>
      <w:r w:rsidRPr="00891296">
        <w:rPr>
          <w:rFonts w:ascii="PT Astra Serif" w:hAnsi="PT Astra Serif" w:cs="Times New Roman"/>
        </w:rPr>
        <w:t>1.2. Форму журнала внутреннего контроля качества медицинской помощи (Приложение 3).</w:t>
      </w:r>
    </w:p>
    <w:p w14:paraId="1996994F" w14:textId="77777777" w:rsidR="00940686" w:rsidRPr="00891296" w:rsidRDefault="00940686" w:rsidP="00940686">
      <w:pPr>
        <w:tabs>
          <w:tab w:val="left" w:pos="0"/>
        </w:tabs>
        <w:ind w:firstLine="540"/>
        <w:jc w:val="both"/>
        <w:rPr>
          <w:rFonts w:ascii="PT Astra Serif" w:hAnsi="PT Astra Serif"/>
        </w:rPr>
      </w:pPr>
      <w:r w:rsidRPr="00891296">
        <w:rPr>
          <w:rFonts w:ascii="PT Astra Serif" w:hAnsi="PT Astra Serif" w:cs="Times New Roman"/>
        </w:rPr>
        <w:t>1.3. Инструкцию по ведению журнала внутреннего контроля качества медицинской помощи (Приложение 4).</w:t>
      </w:r>
    </w:p>
    <w:p w14:paraId="4184271E" w14:textId="77777777" w:rsidR="00940686" w:rsidRPr="00891296" w:rsidRDefault="00940686" w:rsidP="00940686">
      <w:pPr>
        <w:tabs>
          <w:tab w:val="left" w:pos="0"/>
        </w:tabs>
        <w:ind w:firstLine="540"/>
        <w:jc w:val="both"/>
        <w:rPr>
          <w:rFonts w:ascii="PT Astra Serif" w:hAnsi="PT Astra Serif"/>
        </w:rPr>
      </w:pPr>
      <w:r w:rsidRPr="00891296">
        <w:rPr>
          <w:rFonts w:ascii="PT Astra Serif" w:hAnsi="PT Astra Serif" w:cs="Times New Roman"/>
        </w:rPr>
        <w:t>1.4.  Классификатор дефектов медицинской помощи (Приложение 5).</w:t>
      </w:r>
    </w:p>
    <w:p w14:paraId="05DD8551" w14:textId="77777777" w:rsidR="00940686" w:rsidRPr="00891296" w:rsidRDefault="00940686" w:rsidP="00940686">
      <w:pPr>
        <w:ind w:firstLine="540"/>
        <w:jc w:val="both"/>
        <w:rPr>
          <w:rFonts w:ascii="PT Astra Serif" w:hAnsi="PT Astra Serif"/>
        </w:rPr>
      </w:pPr>
      <w:r w:rsidRPr="00891296">
        <w:rPr>
          <w:rFonts w:ascii="PT Astra Serif" w:hAnsi="PT Astra Serif" w:cs="Times New Roman"/>
        </w:rPr>
        <w:t>1.5. Карту экспертной оценки качества медицинской помощи. Показатели качества медицинской помощи (Приложение 6).</w:t>
      </w:r>
    </w:p>
    <w:p w14:paraId="1E50189E" w14:textId="77777777" w:rsidR="00940686" w:rsidRPr="00891296" w:rsidRDefault="00940686" w:rsidP="00940686">
      <w:pPr>
        <w:ind w:firstLine="540"/>
        <w:jc w:val="both"/>
        <w:rPr>
          <w:rFonts w:ascii="PT Astra Serif" w:hAnsi="PT Astra Serif"/>
        </w:rPr>
      </w:pPr>
      <w:r w:rsidRPr="00891296">
        <w:rPr>
          <w:rFonts w:ascii="PT Astra Serif" w:hAnsi="PT Astra Serif" w:cs="Times New Roman"/>
        </w:rPr>
        <w:t>1.6. Показатели, рекомендуемые для проведения мониторинга в  медицинской организации (Приложение 7).</w:t>
      </w:r>
    </w:p>
    <w:p w14:paraId="01CD34FA" w14:textId="77777777" w:rsidR="00940686" w:rsidRPr="00891296" w:rsidRDefault="00940686" w:rsidP="00940686">
      <w:pPr>
        <w:jc w:val="both"/>
        <w:rPr>
          <w:rFonts w:ascii="PT Astra Serif" w:hAnsi="PT Astra Serif"/>
        </w:rPr>
      </w:pPr>
      <w:r w:rsidRPr="00891296">
        <w:rPr>
          <w:rFonts w:ascii="PT Astra Serif" w:hAnsi="PT Astra Serif" w:cs="Times New Roman"/>
        </w:rPr>
        <w:t>2. Отдельные нормативные акты:</w:t>
      </w:r>
    </w:p>
    <w:p w14:paraId="38760A8D" w14:textId="77777777" w:rsidR="00940686" w:rsidRPr="00891296" w:rsidRDefault="00940686" w:rsidP="00940686">
      <w:pPr>
        <w:jc w:val="both"/>
        <w:rPr>
          <w:rFonts w:ascii="PT Astra Serif" w:hAnsi="PT Astra Serif"/>
        </w:rPr>
      </w:pPr>
      <w:r w:rsidRPr="00891296">
        <w:rPr>
          <w:rFonts w:ascii="PT Astra Serif" w:hAnsi="PT Astra Serif" w:cs="Times New Roman"/>
        </w:rPr>
        <w:t>2.1. Распоряжение  №23 от 09.01.2025г «О порядке выбора гражданином медицинской организации при оказании ему бесплатной медицинской помощи в рамках программы Государственных гарантий  бесплатного оказания гражданам медицинской помощи»</w:t>
      </w:r>
    </w:p>
    <w:p w14:paraId="237F91C0" w14:textId="77777777" w:rsidR="00940686" w:rsidRPr="00891296" w:rsidRDefault="00940686" w:rsidP="00940686">
      <w:pPr>
        <w:jc w:val="both"/>
        <w:rPr>
          <w:rFonts w:ascii="PT Astra Serif" w:hAnsi="PT Astra Serif"/>
        </w:rPr>
      </w:pPr>
      <w:r w:rsidRPr="00891296">
        <w:rPr>
          <w:rFonts w:ascii="PT Astra Serif" w:hAnsi="PT Astra Serif" w:cs="Times New Roman"/>
        </w:rPr>
        <w:t>2.2.Распоряжение № 24 от 09.01.2025г « Об утверждении порядка содействия руководителем медицинской организаци</w:t>
      </w:r>
      <w:proofErr w:type="gramStart"/>
      <w:r w:rsidRPr="00891296">
        <w:rPr>
          <w:rFonts w:ascii="PT Astra Serif" w:hAnsi="PT Astra Serif" w:cs="Times New Roman"/>
        </w:rPr>
        <w:t>и(</w:t>
      </w:r>
      <w:proofErr w:type="gramEnd"/>
      <w:r w:rsidRPr="00891296">
        <w:rPr>
          <w:rFonts w:ascii="PT Astra Serif" w:hAnsi="PT Astra Serif" w:cs="Times New Roman"/>
        </w:rPr>
        <w:t xml:space="preserve"> ее подразделения) выбору пациентом врача  в случае требования пациента о замене лечащего врача»</w:t>
      </w:r>
    </w:p>
    <w:p w14:paraId="70074B03" w14:textId="77777777" w:rsidR="00940686" w:rsidRPr="00891296" w:rsidRDefault="00940686" w:rsidP="00940686">
      <w:pPr>
        <w:jc w:val="both"/>
        <w:rPr>
          <w:rFonts w:ascii="PT Astra Serif" w:hAnsi="PT Astra Serif"/>
        </w:rPr>
      </w:pPr>
      <w:r w:rsidRPr="00891296">
        <w:rPr>
          <w:rFonts w:ascii="PT Astra Serif" w:hAnsi="PT Astra Serif" w:cs="Times New Roman"/>
        </w:rPr>
        <w:t xml:space="preserve">2.3. </w:t>
      </w:r>
      <w:proofErr w:type="gramStart"/>
      <w:r w:rsidRPr="00891296">
        <w:rPr>
          <w:rFonts w:ascii="PT Astra Serif" w:hAnsi="PT Astra Serif" w:cs="Times New Roman"/>
        </w:rPr>
        <w:t>Распоряжение №10 от 12.01.2025г « О порядке взаимодействия медицинских работников ГУЗ «Большенагаткинская» РБ с Представителями организаций, занимающихся производством и (или реализацией лекарственных препаратов, медицинских изделий организаций оптовой торговли лекарственными препаратами, представителями аптечных организаций» Приложение №1 «Ограничения, установленные для медицинских и фармацевтических работников ГУЗ «Большенагаткинская» РБ</w:t>
      </w:r>
      <w:proofErr w:type="gramEnd"/>
    </w:p>
    <w:p w14:paraId="62D5B13E" w14:textId="77777777" w:rsidR="00940686" w:rsidRPr="00891296" w:rsidRDefault="00940686" w:rsidP="00940686">
      <w:pPr>
        <w:jc w:val="both"/>
        <w:rPr>
          <w:rFonts w:ascii="PT Astra Serif" w:hAnsi="PT Astra Serif"/>
        </w:rPr>
      </w:pPr>
      <w:r w:rsidRPr="00891296">
        <w:rPr>
          <w:rFonts w:ascii="PT Astra Serif" w:hAnsi="PT Astra Serif" w:cs="Times New Roman"/>
        </w:rPr>
        <w:t>2.4 .Распоряжение № 1  от 09.01.2025г «О назначении ответственных лиц» по разделам работы:</w:t>
      </w:r>
    </w:p>
    <w:p w14:paraId="3AFD7ACE" w14:textId="77777777" w:rsidR="00940686" w:rsidRPr="00891296" w:rsidRDefault="00940686" w:rsidP="00940686">
      <w:pPr>
        <w:jc w:val="both"/>
        <w:rPr>
          <w:rFonts w:ascii="PT Astra Serif" w:hAnsi="PT Astra Serif"/>
        </w:rPr>
      </w:pPr>
      <w:r w:rsidRPr="00891296">
        <w:rPr>
          <w:rFonts w:ascii="PT Astra Serif" w:hAnsi="PT Astra Serif" w:cs="Times New Roman"/>
        </w:rPr>
        <w:t>-организация лекарственного обеспечения</w:t>
      </w:r>
    </w:p>
    <w:p w14:paraId="295CFE2A" w14:textId="77777777" w:rsidR="00940686" w:rsidRPr="00891296" w:rsidRDefault="00940686" w:rsidP="00940686">
      <w:pPr>
        <w:jc w:val="both"/>
        <w:rPr>
          <w:rFonts w:ascii="PT Astra Serif" w:hAnsi="PT Astra Serif"/>
        </w:rPr>
      </w:pPr>
      <w:r w:rsidRPr="00891296">
        <w:rPr>
          <w:rFonts w:ascii="PT Astra Serif" w:hAnsi="PT Astra Serif" w:cs="Times New Roman"/>
        </w:rPr>
        <w:t>-</w:t>
      </w:r>
      <w:proofErr w:type="gramStart"/>
      <w:r w:rsidRPr="00891296">
        <w:rPr>
          <w:rFonts w:ascii="PT Astra Serif" w:hAnsi="PT Astra Serif" w:cs="Times New Roman"/>
        </w:rPr>
        <w:t>контроль за</w:t>
      </w:r>
      <w:proofErr w:type="gramEnd"/>
      <w:r w:rsidRPr="00891296">
        <w:rPr>
          <w:rFonts w:ascii="PT Astra Serif" w:hAnsi="PT Astra Serif" w:cs="Times New Roman"/>
        </w:rPr>
        <w:t xml:space="preserve"> наличием жизненно необходимых медикаментов</w:t>
      </w:r>
    </w:p>
    <w:p w14:paraId="6F8F561D" w14:textId="77777777" w:rsidR="00940686" w:rsidRPr="00891296" w:rsidRDefault="00940686" w:rsidP="00940686">
      <w:pPr>
        <w:jc w:val="both"/>
        <w:rPr>
          <w:rFonts w:ascii="PT Astra Serif" w:hAnsi="PT Astra Serif"/>
        </w:rPr>
      </w:pPr>
      <w:r w:rsidRPr="00891296">
        <w:rPr>
          <w:rFonts w:ascii="PT Astra Serif" w:hAnsi="PT Astra Serif" w:cs="Times New Roman"/>
        </w:rPr>
        <w:t>-ответственного уполномоченного по качеству по аптеке готовых лекарственных препаратов</w:t>
      </w:r>
    </w:p>
    <w:p w14:paraId="68E793F7" w14:textId="77777777" w:rsidR="00940686" w:rsidRPr="00891296" w:rsidRDefault="00940686" w:rsidP="00940686">
      <w:pPr>
        <w:jc w:val="both"/>
        <w:rPr>
          <w:rFonts w:ascii="PT Astra Serif" w:hAnsi="PT Astra Serif"/>
        </w:rPr>
      </w:pPr>
      <w:r w:rsidRPr="00891296">
        <w:rPr>
          <w:rFonts w:ascii="PT Astra Serif" w:hAnsi="PT Astra Serif" w:cs="Times New Roman"/>
        </w:rPr>
        <w:t>-</w:t>
      </w:r>
      <w:proofErr w:type="gramStart"/>
      <w:r w:rsidRPr="00891296">
        <w:rPr>
          <w:rFonts w:ascii="PT Astra Serif" w:hAnsi="PT Astra Serif" w:cs="Times New Roman"/>
        </w:rPr>
        <w:t>ответственному</w:t>
      </w:r>
      <w:proofErr w:type="gramEnd"/>
      <w:r w:rsidRPr="00891296">
        <w:rPr>
          <w:rFonts w:ascii="PT Astra Serif" w:hAnsi="PT Astra Serif" w:cs="Times New Roman"/>
        </w:rPr>
        <w:t xml:space="preserve"> за приемочный контроль лекарственных препаратов и медицинских изделий</w:t>
      </w:r>
    </w:p>
    <w:p w14:paraId="17244745" w14:textId="77777777" w:rsidR="00940686" w:rsidRPr="00891296" w:rsidRDefault="00940686" w:rsidP="00940686">
      <w:pPr>
        <w:jc w:val="both"/>
        <w:rPr>
          <w:rFonts w:ascii="PT Astra Serif" w:hAnsi="PT Astra Serif"/>
        </w:rPr>
      </w:pPr>
      <w:r w:rsidRPr="00891296">
        <w:rPr>
          <w:rFonts w:ascii="PT Astra Serif" w:hAnsi="PT Astra Serif" w:cs="Times New Roman"/>
        </w:rPr>
        <w:t>2.5. Приказы №51  от 31.01.2025г  «О порядке учета  и хранения лекарственных препаратов и медицинских изделий»</w:t>
      </w:r>
    </w:p>
    <w:p w14:paraId="65CEE20E" w14:textId="77777777" w:rsidR="00940686" w:rsidRPr="00891296" w:rsidRDefault="00940686" w:rsidP="00940686">
      <w:pPr>
        <w:jc w:val="both"/>
        <w:rPr>
          <w:rFonts w:ascii="PT Astra Serif" w:hAnsi="PT Astra Serif"/>
        </w:rPr>
      </w:pPr>
      <w:r w:rsidRPr="00891296">
        <w:rPr>
          <w:rFonts w:ascii="PT Astra Serif" w:hAnsi="PT Astra Serif" w:cs="Times New Roman"/>
        </w:rPr>
        <w:t>Приказ №36  от 23.01.2024г « Об организации мониторинга безопасности лекарственных  препаратов в ГУЗ Большенагаткинская РБ</w:t>
      </w:r>
    </w:p>
    <w:p w14:paraId="4CC31192" w14:textId="77777777" w:rsidR="00940686" w:rsidRPr="00891296" w:rsidRDefault="00940686" w:rsidP="00940686">
      <w:pPr>
        <w:jc w:val="both"/>
        <w:rPr>
          <w:rFonts w:ascii="PT Astra Serif" w:hAnsi="PT Astra Serif"/>
        </w:rPr>
      </w:pPr>
      <w:r w:rsidRPr="00891296">
        <w:rPr>
          <w:rFonts w:ascii="PT Astra Serif" w:hAnsi="PT Astra Serif" w:cs="Times New Roman"/>
        </w:rPr>
        <w:t>2.6. Распоряжение №15 от 09.01.2025г «О организации и проведении производственного контроля и назначении ответственных лиц за соблюдением санитарных правил и выполнением санитарно-противоэпидемически</w:t>
      </w:r>
      <w:proofErr w:type="gramStart"/>
      <w:r w:rsidRPr="00891296">
        <w:rPr>
          <w:rFonts w:ascii="PT Astra Serif" w:hAnsi="PT Astra Serif" w:cs="Times New Roman"/>
        </w:rPr>
        <w:t>х(</w:t>
      </w:r>
      <w:proofErr w:type="gramEnd"/>
      <w:r w:rsidRPr="00891296">
        <w:rPr>
          <w:rFonts w:ascii="PT Astra Serif" w:hAnsi="PT Astra Serif" w:cs="Times New Roman"/>
        </w:rPr>
        <w:t>профилактических)мероприятий.»</w:t>
      </w:r>
    </w:p>
    <w:p w14:paraId="7285E9C0" w14:textId="77777777" w:rsidR="00940686" w:rsidRPr="00891296" w:rsidRDefault="00940686" w:rsidP="00940686">
      <w:pPr>
        <w:jc w:val="both"/>
        <w:rPr>
          <w:rFonts w:ascii="PT Astra Serif" w:hAnsi="PT Astra Serif"/>
        </w:rPr>
      </w:pPr>
      <w:r w:rsidRPr="00891296">
        <w:rPr>
          <w:rFonts w:ascii="PT Astra Serif" w:hAnsi="PT Astra Serif" w:cs="Times New Roman"/>
        </w:rPr>
        <w:t>2.7. Распоряжение №9 от 09.01.2025г «О совершенствовании работы по профилактики ИСМП  в ГУЗ «Большенагаткинска</w:t>
      </w:r>
      <w:proofErr w:type="gramStart"/>
      <w:r w:rsidRPr="00891296">
        <w:rPr>
          <w:rFonts w:ascii="PT Astra Serif" w:hAnsi="PT Astra Serif" w:cs="Times New Roman"/>
        </w:rPr>
        <w:t>я»</w:t>
      </w:r>
      <w:proofErr w:type="gramEnd"/>
      <w:r w:rsidRPr="00891296">
        <w:rPr>
          <w:rFonts w:ascii="PT Astra Serif" w:hAnsi="PT Astra Serif" w:cs="Times New Roman"/>
        </w:rPr>
        <w:t>РБ»</w:t>
      </w:r>
    </w:p>
    <w:p w14:paraId="1665512E" w14:textId="77777777" w:rsidR="00940686" w:rsidRPr="00891296" w:rsidRDefault="00940686" w:rsidP="00940686">
      <w:pPr>
        <w:jc w:val="both"/>
        <w:rPr>
          <w:rFonts w:ascii="PT Astra Serif" w:hAnsi="PT Astra Serif"/>
        </w:rPr>
      </w:pPr>
      <w:r w:rsidRPr="00891296">
        <w:rPr>
          <w:rFonts w:ascii="PT Astra Serif" w:hAnsi="PT Astra Serif" w:cs="Times New Roman"/>
        </w:rPr>
        <w:lastRenderedPageBreak/>
        <w:t>2.8. Распоряжение №3 от 09.01.2025г « О создании и деятельности ВК (ее подкомиссий ) в ГУЗ «Большенагаткинская</w:t>
      </w:r>
      <w:proofErr w:type="gramStart"/>
      <w:r w:rsidRPr="00891296">
        <w:rPr>
          <w:rFonts w:ascii="PT Astra Serif" w:hAnsi="PT Astra Serif" w:cs="Times New Roman"/>
        </w:rPr>
        <w:t>»Р</w:t>
      </w:r>
      <w:proofErr w:type="gramEnd"/>
      <w:r w:rsidRPr="00891296">
        <w:rPr>
          <w:rFonts w:ascii="PT Astra Serif" w:hAnsi="PT Astra Serif" w:cs="Times New Roman"/>
        </w:rPr>
        <w:t>Б</w:t>
      </w:r>
    </w:p>
    <w:p w14:paraId="47E810E0" w14:textId="77777777" w:rsidR="00940686" w:rsidRPr="00891296" w:rsidRDefault="00940686" w:rsidP="00940686">
      <w:pPr>
        <w:jc w:val="both"/>
        <w:rPr>
          <w:rFonts w:ascii="PT Astra Serif" w:hAnsi="PT Astra Serif"/>
        </w:rPr>
      </w:pPr>
      <w:r w:rsidRPr="00891296">
        <w:rPr>
          <w:rFonts w:ascii="PT Astra Serif" w:hAnsi="PT Astra Serif" w:cs="Times New Roman"/>
        </w:rPr>
        <w:t xml:space="preserve">2.9. </w:t>
      </w:r>
      <w:proofErr w:type="gramStart"/>
      <w:r w:rsidRPr="00891296">
        <w:rPr>
          <w:rFonts w:ascii="PT Astra Serif" w:hAnsi="PT Astra Serif" w:cs="Times New Roman"/>
        </w:rPr>
        <w:t>Распоряжение №35 от 22.01.25 «О порядке рассмотрения обращений граждан РФ и улучшении работы по контролю качества оказания медицинской помощи</w:t>
      </w:r>
      <w:proofErr w:type="gramEnd"/>
      <w:r w:rsidRPr="00891296">
        <w:rPr>
          <w:rFonts w:ascii="PT Astra Serif" w:hAnsi="PT Astra Serif" w:cs="Times New Roman"/>
        </w:rPr>
        <w:t xml:space="preserve">                                                                                                                                                                                                                                                                                                                                                                                                                                                                                                                                                                                                                                                                                                                                                                                                                                                                                                                                                                                                                                                                                                                                                                                                                                                                                                                                                                                                                                                                                                                                                                                                                                                                                                                                                                                                                                                                                                                                                                                                                                                                                                                                                                                                                                                                                                                                                                                                                                                                                                                                                                                                                                                                                                                                                                                                                                                                                                                                                                                                                                                                                                                                                                                                                                                                                                                                                                                                                                                                                                                                                                                                                                                                                                                                                                                                                                                                                                                                                                                                                                                                                                                                                                                                                                                                                                                                                                                                                                                                                                                                                                                                                                                                                                                                                                                                                                                                                                                                                                                                                                                                                                                                                                                                                              населению» </w:t>
      </w:r>
    </w:p>
    <w:p w14:paraId="2CDC3FF0" w14:textId="77777777" w:rsidR="00940686" w:rsidRPr="00891296" w:rsidRDefault="00940686" w:rsidP="00940686">
      <w:pPr>
        <w:jc w:val="both"/>
        <w:rPr>
          <w:rFonts w:ascii="PT Astra Serif" w:hAnsi="PT Astra Serif"/>
        </w:rPr>
      </w:pPr>
    </w:p>
    <w:p w14:paraId="188D9682" w14:textId="77777777" w:rsidR="00940686" w:rsidRPr="00891296" w:rsidRDefault="00940686" w:rsidP="00940686">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Cs w:val="22"/>
        </w:rPr>
      </w:pPr>
      <w:r w:rsidRPr="00891296">
        <w:rPr>
          <w:rFonts w:ascii="PT Astra Serif" w:hAnsi="PT Astra Serif" w:cs="Times New Roman"/>
          <w:szCs w:val="22"/>
        </w:rPr>
        <w:t xml:space="preserve">Динамика количества экспертиз КМП за период с 2020 по 2025 год свидетельствует об усилении внутриведомственного контроля качества медицинской помощи на уровне заместителя главного врача по медицинской части, заведующих отделениями. </w:t>
      </w:r>
    </w:p>
    <w:p w14:paraId="0AD3B52C" w14:textId="77777777" w:rsidR="00940686" w:rsidRPr="00891296" w:rsidRDefault="00940686" w:rsidP="00940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r w:rsidRPr="00891296">
        <w:rPr>
          <w:rFonts w:ascii="PT Astra Serif" w:eastAsia="Times New Roman" w:hAnsi="PT Astra Serif" w:cs="Times New Roman"/>
        </w:rPr>
        <w:t xml:space="preserve">                  </w:t>
      </w:r>
    </w:p>
    <w:p w14:paraId="76DA1872" w14:textId="77777777" w:rsidR="00940686" w:rsidRPr="00891296" w:rsidRDefault="00940686" w:rsidP="00940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r w:rsidRPr="00891296">
        <w:rPr>
          <w:rFonts w:ascii="PT Astra Serif" w:eastAsia="Times New Roman" w:hAnsi="PT Astra Serif" w:cs="Times New Roman"/>
        </w:rPr>
        <w:t xml:space="preserve"> </w:t>
      </w:r>
      <w:r w:rsidRPr="00891296">
        <w:rPr>
          <w:rFonts w:ascii="PT Astra Serif" w:hAnsi="PT Astra Serif" w:cs="Times New Roman"/>
        </w:rPr>
        <w:t>Нормативные документы по соблюдению прав пациентов:</w:t>
      </w:r>
    </w:p>
    <w:p w14:paraId="27E8C7D9" w14:textId="77777777" w:rsidR="00940686" w:rsidRPr="00891296" w:rsidRDefault="00940686" w:rsidP="00940686">
      <w:pPr>
        <w:numPr>
          <w:ilvl w:val="0"/>
          <w:numId w:val="10"/>
        </w:numPr>
        <w:suppressAutoHyphens/>
        <w:spacing w:after="0" w:line="240" w:lineRule="auto"/>
        <w:jc w:val="both"/>
        <w:rPr>
          <w:rFonts w:ascii="PT Astra Serif" w:hAnsi="PT Astra Serif"/>
        </w:rPr>
      </w:pPr>
      <w:r w:rsidRPr="00891296">
        <w:rPr>
          <w:rFonts w:ascii="PT Astra Serif" w:hAnsi="PT Astra Serif" w:cs="Times New Roman"/>
        </w:rPr>
        <w:t>Федеральный закон от 21 ноября 2011 г. № 323-ФЗ «Об основах охраны здоровья граждан в РФ»;</w:t>
      </w:r>
    </w:p>
    <w:p w14:paraId="2847A22E" w14:textId="77777777" w:rsidR="00940686" w:rsidRPr="00891296" w:rsidRDefault="00940686" w:rsidP="00940686">
      <w:pPr>
        <w:numPr>
          <w:ilvl w:val="0"/>
          <w:numId w:val="10"/>
        </w:numPr>
        <w:suppressAutoHyphens/>
        <w:spacing w:after="0" w:line="240" w:lineRule="auto"/>
        <w:jc w:val="both"/>
        <w:rPr>
          <w:rFonts w:ascii="PT Astra Serif" w:hAnsi="PT Astra Serif"/>
        </w:rPr>
      </w:pPr>
      <w:r w:rsidRPr="00891296">
        <w:rPr>
          <w:rFonts w:ascii="PT Astra Serif" w:hAnsi="PT Astra Serif" w:cs="Times New Roman"/>
        </w:rPr>
        <w:t xml:space="preserve">Федеральный закон от 29.11.2010 №326-ФЗ «Об обязательном медицинском страховании в РФ»; </w:t>
      </w:r>
    </w:p>
    <w:p w14:paraId="5F258A16" w14:textId="77777777" w:rsidR="00940686" w:rsidRPr="00891296" w:rsidRDefault="00940686" w:rsidP="00940686">
      <w:pPr>
        <w:numPr>
          <w:ilvl w:val="0"/>
          <w:numId w:val="10"/>
        </w:numPr>
        <w:suppressAutoHyphens/>
        <w:spacing w:after="0" w:line="240" w:lineRule="auto"/>
        <w:jc w:val="both"/>
        <w:rPr>
          <w:rFonts w:ascii="PT Astra Serif" w:hAnsi="PT Astra Serif"/>
        </w:rPr>
      </w:pPr>
      <w:r w:rsidRPr="00891296">
        <w:rPr>
          <w:rFonts w:ascii="PT Astra Serif" w:hAnsi="PT Astra Serif" w:cs="Times New Roman"/>
        </w:rPr>
        <w:t>Федеральный закон от 02.05.2006 №59 (ред. от 24.11.2014)  «О порядке рассмотрения обращений граждан РФ»;</w:t>
      </w:r>
    </w:p>
    <w:p w14:paraId="3E2F63DB" w14:textId="77777777" w:rsidR="00940686" w:rsidRPr="00891296" w:rsidRDefault="00940686" w:rsidP="00940686">
      <w:pPr>
        <w:numPr>
          <w:ilvl w:val="0"/>
          <w:numId w:val="10"/>
        </w:numPr>
        <w:suppressAutoHyphens/>
        <w:spacing w:after="0" w:line="240" w:lineRule="auto"/>
        <w:jc w:val="both"/>
        <w:rPr>
          <w:rFonts w:ascii="PT Astra Serif" w:hAnsi="PT Astra Serif"/>
        </w:rPr>
      </w:pPr>
      <w:r w:rsidRPr="00891296">
        <w:rPr>
          <w:rFonts w:ascii="PT Astra Serif" w:hAnsi="PT Astra Serif" w:cs="Times New Roman"/>
        </w:rPr>
        <w:t>Федеральный закон №152-ФЗ от 27.07.2006 «О персональных данных»</w:t>
      </w:r>
    </w:p>
    <w:p w14:paraId="3B1697AF" w14:textId="77777777" w:rsidR="00940686" w:rsidRPr="00891296" w:rsidRDefault="00940686" w:rsidP="00940686">
      <w:pPr>
        <w:numPr>
          <w:ilvl w:val="0"/>
          <w:numId w:val="10"/>
        </w:numPr>
        <w:suppressAutoHyphens/>
        <w:spacing w:after="0" w:line="240" w:lineRule="auto"/>
        <w:jc w:val="both"/>
        <w:rPr>
          <w:rFonts w:ascii="PT Astra Serif" w:hAnsi="PT Astra Serif"/>
        </w:rPr>
      </w:pPr>
      <w:r w:rsidRPr="00891296">
        <w:rPr>
          <w:rFonts w:ascii="PT Astra Serif" w:hAnsi="PT Astra Serif" w:cs="Times New Roman"/>
        </w:rPr>
        <w:t>Внутренний регламент по работе с обращениями граждан. Регистрация обращений граждан, органов власти и наличие ответов.</w:t>
      </w:r>
    </w:p>
    <w:p w14:paraId="6CC5E738" w14:textId="77777777" w:rsidR="00940686" w:rsidRPr="00891296" w:rsidRDefault="00940686" w:rsidP="00940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rPr>
      </w:pPr>
    </w:p>
    <w:p w14:paraId="7F443697" w14:textId="77777777" w:rsidR="00940686" w:rsidRPr="00891296" w:rsidRDefault="00940686" w:rsidP="00940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r w:rsidRPr="00891296">
        <w:rPr>
          <w:rFonts w:ascii="PT Astra Serif" w:hAnsi="PT Astra Serif" w:cs="Times New Roman"/>
        </w:rPr>
        <w:t xml:space="preserve">Наличие официального сайта ЛПУ - </w:t>
      </w:r>
      <w:r w:rsidRPr="00891296">
        <w:rPr>
          <w:rFonts w:ascii="PT Astra Serif" w:hAnsi="PT Astra Serif" w:cs="Times New Roman"/>
          <w:lang w:val="en-US"/>
        </w:rPr>
        <w:t>bnagcrb</w:t>
      </w:r>
      <w:r w:rsidRPr="00891296">
        <w:rPr>
          <w:rFonts w:ascii="PT Astra Serif" w:hAnsi="PT Astra Serif" w:cs="Times New Roman"/>
        </w:rPr>
        <w:t>.</w:t>
      </w:r>
      <w:r w:rsidRPr="00891296">
        <w:rPr>
          <w:rFonts w:ascii="PT Astra Serif" w:hAnsi="PT Astra Serif" w:cs="Times New Roman"/>
          <w:lang w:val="en-US"/>
        </w:rPr>
        <w:t>cilna</w:t>
      </w:r>
      <w:r w:rsidRPr="00891296">
        <w:rPr>
          <w:rFonts w:ascii="PT Astra Serif" w:hAnsi="PT Astra Serif" w:cs="Times New Roman"/>
        </w:rPr>
        <w:t>.</w:t>
      </w:r>
      <w:r w:rsidRPr="00891296">
        <w:rPr>
          <w:rFonts w:ascii="PT Astra Serif" w:hAnsi="PT Astra Serif" w:cs="Times New Roman"/>
          <w:lang w:val="en-US"/>
        </w:rPr>
        <w:t>ru</w:t>
      </w:r>
    </w:p>
    <w:p w14:paraId="76EF4ABE" w14:textId="77777777" w:rsidR="00940686" w:rsidRPr="00891296" w:rsidRDefault="00940686" w:rsidP="00940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r w:rsidRPr="00891296">
        <w:rPr>
          <w:rFonts w:ascii="PT Astra Serif" w:hAnsi="PT Astra Serif" w:cs="Times New Roman"/>
        </w:rPr>
        <w:t>Организация информационных стендов -17</w:t>
      </w:r>
    </w:p>
    <w:p w14:paraId="55136005" w14:textId="77777777" w:rsidR="00940686" w:rsidRPr="00891296" w:rsidRDefault="00940686" w:rsidP="00940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r w:rsidRPr="00891296">
        <w:rPr>
          <w:rFonts w:ascii="PT Astra Serif" w:hAnsi="PT Astra Serif" w:cs="Times New Roman"/>
          <w:spacing w:val="-2"/>
        </w:rPr>
        <w:t xml:space="preserve">На официальном сайте и стендах </w:t>
      </w:r>
      <w:r w:rsidRPr="00891296">
        <w:rPr>
          <w:rFonts w:ascii="PT Astra Serif" w:hAnsi="PT Astra Serif" w:cs="Times New Roman"/>
        </w:rPr>
        <w:t xml:space="preserve">следующей информации: </w:t>
      </w:r>
    </w:p>
    <w:p w14:paraId="6357898A" w14:textId="77777777" w:rsidR="00940686" w:rsidRPr="00891296" w:rsidRDefault="00940686" w:rsidP="00940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r w:rsidRPr="00891296">
        <w:rPr>
          <w:rFonts w:ascii="PT Astra Serif" w:hAnsi="PT Astra Serif" w:cs="Times New Roman"/>
        </w:rPr>
        <w:t>- о режиме работы медицинской организации</w:t>
      </w:r>
    </w:p>
    <w:p w14:paraId="3044584A" w14:textId="77777777" w:rsidR="00940686" w:rsidRPr="00891296" w:rsidRDefault="00940686" w:rsidP="00940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r w:rsidRPr="00891296">
        <w:rPr>
          <w:rFonts w:ascii="PT Astra Serif" w:hAnsi="PT Astra Serif" w:cs="Times New Roman"/>
        </w:rPr>
        <w:t xml:space="preserve">- об условиях оказания медицинской помощи, установленных </w:t>
      </w:r>
      <w:r w:rsidRPr="00891296">
        <w:rPr>
          <w:rFonts w:ascii="PT Astra Serif" w:hAnsi="PT Astra Serif" w:cs="Times New Roman"/>
          <w:spacing w:val="-1"/>
        </w:rPr>
        <w:t xml:space="preserve">территориальной программой государственных гарантий </w:t>
      </w:r>
      <w:r w:rsidRPr="00891296">
        <w:rPr>
          <w:rFonts w:ascii="PT Astra Serif" w:hAnsi="PT Astra Serif" w:cs="Times New Roman"/>
        </w:rPr>
        <w:t>оказания гражданам Российской Федерации бесплатной медицинской помощи, в том числе сроков ожидания медицинской помощи о видах медицинской помощи, оказываемых данной медицинской организацие</w:t>
      </w:r>
      <w:proofErr w:type="gramStart"/>
      <w:r w:rsidRPr="00891296">
        <w:rPr>
          <w:rFonts w:ascii="PT Astra Serif" w:hAnsi="PT Astra Serif" w:cs="Times New Roman"/>
        </w:rPr>
        <w:t>й-</w:t>
      </w:r>
      <w:proofErr w:type="gramEnd"/>
      <w:r w:rsidRPr="00891296">
        <w:rPr>
          <w:rFonts w:ascii="PT Astra Serif" w:hAnsi="PT Astra Serif" w:cs="Times New Roman"/>
        </w:rPr>
        <w:t xml:space="preserve"> </w:t>
      </w:r>
      <w:r w:rsidRPr="00891296">
        <w:rPr>
          <w:rFonts w:ascii="PT Astra Serif" w:hAnsi="PT Astra Serif" w:cs="Times New Roman"/>
          <w:spacing w:val="-2"/>
        </w:rPr>
        <w:t xml:space="preserve">показатели доступности и качества медицинской помощи </w:t>
      </w:r>
    </w:p>
    <w:p w14:paraId="48FBCA9A" w14:textId="77777777" w:rsidR="00940686" w:rsidRPr="00891296" w:rsidRDefault="00940686" w:rsidP="00940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r w:rsidRPr="00891296">
        <w:rPr>
          <w:rFonts w:ascii="PT Astra Serif" w:hAnsi="PT Astra Serif" w:cs="Times New Roman"/>
          <w:spacing w:val="-2"/>
        </w:rPr>
        <w:t xml:space="preserve">- </w:t>
      </w:r>
      <w:r w:rsidRPr="00891296">
        <w:rPr>
          <w:rFonts w:ascii="PT Astra Serif" w:hAnsi="PT Astra Serif" w:cs="Times New Roman"/>
        </w:rPr>
        <w:t>перечень жизненно необходимых и важнейших лекарственных</w:t>
      </w:r>
      <w:r w:rsidRPr="00891296">
        <w:rPr>
          <w:rFonts w:ascii="PT Astra Serif" w:hAnsi="PT Astra Serif" w:cs="Times New Roman"/>
          <w:spacing w:val="-1"/>
        </w:rPr>
        <w:t xml:space="preserve"> препаратов, применяемых при оказании стационарной</w:t>
      </w:r>
      <w:r w:rsidRPr="00891296">
        <w:rPr>
          <w:rFonts w:ascii="PT Astra Serif" w:hAnsi="PT Astra Serif" w:cs="Times New Roman"/>
        </w:rPr>
        <w:t xml:space="preserve"> медицинской помощи, а также скорой и неотложной медицинской помощи бесплатно.</w:t>
      </w:r>
    </w:p>
    <w:p w14:paraId="7E9846DD" w14:textId="77777777" w:rsidR="00940686" w:rsidRPr="00891296" w:rsidRDefault="00940686" w:rsidP="00940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proofErr w:type="gramStart"/>
      <w:r w:rsidRPr="00891296">
        <w:rPr>
          <w:rFonts w:ascii="PT Astra Serif" w:hAnsi="PT Astra Serif" w:cs="Times New Roman"/>
        </w:rPr>
        <w:t xml:space="preserve">- перечень лекарственных препаратов, отпускаемых населению </w:t>
      </w:r>
      <w:r w:rsidRPr="00891296">
        <w:rPr>
          <w:rFonts w:ascii="PT Astra Serif" w:hAnsi="PT Astra Serif" w:cs="Times New Roman"/>
          <w:spacing w:val="-1"/>
        </w:rPr>
        <w:t xml:space="preserve">в соответствии с перечнем групп населения и категорий </w:t>
      </w:r>
      <w:r w:rsidRPr="00891296">
        <w:rPr>
          <w:rFonts w:ascii="PT Astra Serif" w:hAnsi="PT Astra Serif" w:cs="Times New Roman"/>
        </w:rPr>
        <w:t>заболеваний, при амбулаторном лечении которых лекарственные препараты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пятидесяти процентной скидкой со свободных цен.</w:t>
      </w:r>
      <w:proofErr w:type="gramEnd"/>
    </w:p>
    <w:p w14:paraId="32E39315" w14:textId="77777777" w:rsidR="00940686" w:rsidRPr="00891296" w:rsidRDefault="00940686" w:rsidP="00940686">
      <w:pPr>
        <w:jc w:val="center"/>
        <w:rPr>
          <w:rFonts w:ascii="PT Astra Serif" w:hAnsi="PT Astra Serif"/>
        </w:rPr>
      </w:pPr>
      <w:r w:rsidRPr="00891296">
        <w:rPr>
          <w:rFonts w:ascii="PT Astra Serif" w:eastAsia="Times New Roman" w:hAnsi="PT Astra Serif" w:cs="Times New Roman"/>
          <w:b/>
          <w:color w:val="FF0000"/>
        </w:rPr>
        <w:t xml:space="preserve">           </w:t>
      </w:r>
      <w:r w:rsidRPr="00891296">
        <w:rPr>
          <w:rFonts w:ascii="PT Astra Serif" w:eastAsia="Times New Roman" w:hAnsi="PT Astra Serif" w:cs="Times New Roman"/>
          <w:b/>
          <w:color w:val="000000"/>
        </w:rPr>
        <w:t xml:space="preserve">  </w:t>
      </w:r>
      <w:r w:rsidRPr="00891296">
        <w:rPr>
          <w:rFonts w:ascii="PT Astra Serif" w:hAnsi="PT Astra Serif" w:cs="Times New Roman"/>
          <w:b/>
          <w:color w:val="000000"/>
        </w:rPr>
        <w:t xml:space="preserve">Анализ жалоб и обращений, поступивших в учреждение здравоохранения в 2025году </w:t>
      </w:r>
    </w:p>
    <w:p w14:paraId="5F8E5DC6" w14:textId="77777777" w:rsidR="00940686" w:rsidRPr="00891296" w:rsidRDefault="00940686" w:rsidP="00940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r w:rsidRPr="00891296">
        <w:rPr>
          <w:rFonts w:ascii="PT Astra Serif" w:hAnsi="PT Astra Serif" w:cs="Times New Roman"/>
        </w:rPr>
        <w:t xml:space="preserve">Структура обращений в ГУЗ «Большенагаткинская РБ»  за </w:t>
      </w:r>
      <w:r w:rsidRPr="00891296">
        <w:rPr>
          <w:rFonts w:ascii="PT Astra Serif" w:hAnsi="PT Astra Serif" w:cs="Times New Roman"/>
          <w:b/>
        </w:rPr>
        <w:t xml:space="preserve"> 2025.</w:t>
      </w:r>
    </w:p>
    <w:tbl>
      <w:tblPr>
        <w:tblW w:w="0" w:type="auto"/>
        <w:tblInd w:w="-15" w:type="dxa"/>
        <w:tblLayout w:type="fixed"/>
        <w:tblLook w:val="0000" w:firstRow="0" w:lastRow="0" w:firstColumn="0" w:lastColumn="0" w:noHBand="0" w:noVBand="0"/>
      </w:tblPr>
      <w:tblGrid>
        <w:gridCol w:w="712"/>
        <w:gridCol w:w="3503"/>
        <w:gridCol w:w="2108"/>
        <w:gridCol w:w="2108"/>
        <w:gridCol w:w="2150"/>
      </w:tblGrid>
      <w:tr w:rsidR="00940686" w:rsidRPr="00891296" w14:paraId="38F187BC" w14:textId="77777777" w:rsidTr="006A5B98">
        <w:trPr>
          <w:cantSplit/>
          <w:trHeight w:hRule="exact" w:val="263"/>
        </w:trPr>
        <w:tc>
          <w:tcPr>
            <w:tcW w:w="712" w:type="dxa"/>
            <w:vMerge w:val="restart"/>
            <w:tcBorders>
              <w:top w:val="single" w:sz="4" w:space="0" w:color="000000"/>
              <w:left w:val="single" w:sz="4" w:space="0" w:color="000000"/>
              <w:bottom w:val="single" w:sz="4" w:space="0" w:color="000000"/>
            </w:tcBorders>
            <w:shd w:val="clear" w:color="auto" w:fill="auto"/>
            <w:vAlign w:val="center"/>
          </w:tcPr>
          <w:p w14:paraId="73B06A44"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w:t>
            </w:r>
          </w:p>
        </w:tc>
        <w:tc>
          <w:tcPr>
            <w:tcW w:w="3503" w:type="dxa"/>
            <w:vMerge w:val="restart"/>
            <w:tcBorders>
              <w:top w:val="single" w:sz="4" w:space="0" w:color="000000"/>
              <w:left w:val="single" w:sz="4" w:space="0" w:color="000000"/>
              <w:bottom w:val="single" w:sz="4" w:space="0" w:color="000000"/>
            </w:tcBorders>
            <w:shd w:val="clear" w:color="auto" w:fill="auto"/>
            <w:vAlign w:val="center"/>
          </w:tcPr>
          <w:p w14:paraId="51E99DC6"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sz w:val="20"/>
                <w:szCs w:val="20"/>
              </w:rPr>
              <w:t>Виды обращений</w:t>
            </w:r>
          </w:p>
        </w:tc>
        <w:tc>
          <w:tcPr>
            <w:tcW w:w="63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56A480"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sz w:val="20"/>
                <w:szCs w:val="20"/>
              </w:rPr>
              <w:t>Количество обращений за отчетный период</w:t>
            </w:r>
          </w:p>
        </w:tc>
      </w:tr>
      <w:tr w:rsidR="00940686" w:rsidRPr="00891296" w14:paraId="605A9244" w14:textId="77777777" w:rsidTr="006A5B98">
        <w:trPr>
          <w:cantSplit/>
        </w:trPr>
        <w:tc>
          <w:tcPr>
            <w:tcW w:w="712" w:type="dxa"/>
            <w:vMerge/>
            <w:tcBorders>
              <w:top w:val="single" w:sz="4" w:space="0" w:color="000000"/>
              <w:left w:val="single" w:sz="4" w:space="0" w:color="000000"/>
              <w:bottom w:val="single" w:sz="4" w:space="0" w:color="000000"/>
            </w:tcBorders>
            <w:shd w:val="clear" w:color="auto" w:fill="auto"/>
            <w:vAlign w:val="center"/>
          </w:tcPr>
          <w:p w14:paraId="24F10AD8" w14:textId="77777777" w:rsidR="00940686" w:rsidRPr="00F571EC" w:rsidRDefault="00940686" w:rsidP="006A5B98">
            <w:pPr>
              <w:snapToGrid w:val="0"/>
              <w:jc w:val="both"/>
              <w:rPr>
                <w:rFonts w:ascii="PT Astra Serif" w:hAnsi="PT Astra Serif" w:cs="Times New Roman"/>
                <w:sz w:val="20"/>
                <w:szCs w:val="20"/>
              </w:rPr>
            </w:pPr>
          </w:p>
        </w:tc>
        <w:tc>
          <w:tcPr>
            <w:tcW w:w="3503" w:type="dxa"/>
            <w:vMerge/>
            <w:tcBorders>
              <w:top w:val="single" w:sz="4" w:space="0" w:color="000000"/>
              <w:left w:val="single" w:sz="4" w:space="0" w:color="000000"/>
              <w:bottom w:val="single" w:sz="4" w:space="0" w:color="000000"/>
            </w:tcBorders>
            <w:shd w:val="clear" w:color="auto" w:fill="auto"/>
            <w:vAlign w:val="center"/>
          </w:tcPr>
          <w:p w14:paraId="4E39C840" w14:textId="77777777" w:rsidR="00940686" w:rsidRPr="00F571EC" w:rsidRDefault="00940686" w:rsidP="006A5B98">
            <w:pPr>
              <w:snapToGrid w:val="0"/>
              <w:jc w:val="both"/>
              <w:rPr>
                <w:rFonts w:ascii="PT Astra Serif" w:hAnsi="PT Astra Serif" w:cs="Times New Roman"/>
                <w:sz w:val="20"/>
                <w:szCs w:val="20"/>
              </w:rPr>
            </w:pPr>
          </w:p>
        </w:tc>
        <w:tc>
          <w:tcPr>
            <w:tcW w:w="2108" w:type="dxa"/>
            <w:tcBorders>
              <w:top w:val="single" w:sz="4" w:space="0" w:color="000000"/>
              <w:left w:val="single" w:sz="4" w:space="0" w:color="000000"/>
              <w:bottom w:val="single" w:sz="4" w:space="0" w:color="000000"/>
            </w:tcBorders>
            <w:shd w:val="clear" w:color="auto" w:fill="auto"/>
            <w:vAlign w:val="center"/>
          </w:tcPr>
          <w:p w14:paraId="19C4198B"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sz w:val="20"/>
                <w:szCs w:val="20"/>
              </w:rPr>
              <w:t>письменных</w:t>
            </w:r>
          </w:p>
        </w:tc>
        <w:tc>
          <w:tcPr>
            <w:tcW w:w="2108" w:type="dxa"/>
            <w:tcBorders>
              <w:top w:val="single" w:sz="4" w:space="0" w:color="000000"/>
              <w:left w:val="single" w:sz="4" w:space="0" w:color="000000"/>
              <w:bottom w:val="single" w:sz="4" w:space="0" w:color="000000"/>
            </w:tcBorders>
            <w:shd w:val="clear" w:color="auto" w:fill="auto"/>
            <w:vAlign w:val="center"/>
          </w:tcPr>
          <w:p w14:paraId="13149841"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sz w:val="20"/>
                <w:szCs w:val="20"/>
              </w:rPr>
              <w:t>устных</w:t>
            </w: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1B647"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sz w:val="20"/>
                <w:szCs w:val="20"/>
              </w:rPr>
              <w:t>всего</w:t>
            </w:r>
          </w:p>
        </w:tc>
      </w:tr>
      <w:tr w:rsidR="00940686" w:rsidRPr="00891296" w14:paraId="0D2807D6" w14:textId="77777777" w:rsidTr="006A5B98">
        <w:tc>
          <w:tcPr>
            <w:tcW w:w="712" w:type="dxa"/>
            <w:tcBorders>
              <w:top w:val="single" w:sz="4" w:space="0" w:color="000000"/>
              <w:left w:val="single" w:sz="4" w:space="0" w:color="000000"/>
              <w:bottom w:val="single" w:sz="4" w:space="0" w:color="000000"/>
            </w:tcBorders>
            <w:shd w:val="clear" w:color="auto" w:fill="auto"/>
          </w:tcPr>
          <w:p w14:paraId="0DAA17B1"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1</w:t>
            </w:r>
          </w:p>
        </w:tc>
        <w:tc>
          <w:tcPr>
            <w:tcW w:w="3503" w:type="dxa"/>
            <w:tcBorders>
              <w:top w:val="single" w:sz="4" w:space="0" w:color="000000"/>
              <w:left w:val="single" w:sz="4" w:space="0" w:color="000000"/>
              <w:bottom w:val="single" w:sz="4" w:space="0" w:color="000000"/>
            </w:tcBorders>
            <w:shd w:val="clear" w:color="auto" w:fill="auto"/>
          </w:tcPr>
          <w:p w14:paraId="515BA4BC"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sz w:val="20"/>
                <w:szCs w:val="20"/>
              </w:rPr>
              <w:t>Всего обращений</w:t>
            </w:r>
          </w:p>
        </w:tc>
        <w:tc>
          <w:tcPr>
            <w:tcW w:w="2108" w:type="dxa"/>
            <w:tcBorders>
              <w:top w:val="single" w:sz="4" w:space="0" w:color="000000"/>
              <w:left w:val="single" w:sz="4" w:space="0" w:color="000000"/>
              <w:bottom w:val="single" w:sz="4" w:space="0" w:color="000000"/>
            </w:tcBorders>
            <w:shd w:val="clear" w:color="auto" w:fill="auto"/>
          </w:tcPr>
          <w:p w14:paraId="43CBAC6B"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26</w:t>
            </w:r>
          </w:p>
        </w:tc>
        <w:tc>
          <w:tcPr>
            <w:tcW w:w="2108" w:type="dxa"/>
            <w:tcBorders>
              <w:top w:val="single" w:sz="4" w:space="0" w:color="000000"/>
              <w:left w:val="single" w:sz="4" w:space="0" w:color="000000"/>
              <w:bottom w:val="single" w:sz="4" w:space="0" w:color="000000"/>
            </w:tcBorders>
            <w:shd w:val="clear" w:color="auto" w:fill="auto"/>
          </w:tcPr>
          <w:p w14:paraId="77A262D4"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w:t>
            </w: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2BB656AD"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26</w:t>
            </w:r>
          </w:p>
        </w:tc>
      </w:tr>
      <w:tr w:rsidR="00940686" w:rsidRPr="00891296" w14:paraId="59621AFF" w14:textId="77777777" w:rsidTr="006A5B98">
        <w:tc>
          <w:tcPr>
            <w:tcW w:w="712" w:type="dxa"/>
            <w:tcBorders>
              <w:top w:val="single" w:sz="4" w:space="0" w:color="000000"/>
              <w:left w:val="single" w:sz="4" w:space="0" w:color="000000"/>
              <w:bottom w:val="single" w:sz="4" w:space="0" w:color="000000"/>
            </w:tcBorders>
            <w:shd w:val="clear" w:color="auto" w:fill="auto"/>
          </w:tcPr>
          <w:p w14:paraId="53C1602D"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1.1</w:t>
            </w:r>
          </w:p>
        </w:tc>
        <w:tc>
          <w:tcPr>
            <w:tcW w:w="3503" w:type="dxa"/>
            <w:tcBorders>
              <w:top w:val="single" w:sz="4" w:space="0" w:color="000000"/>
              <w:left w:val="single" w:sz="4" w:space="0" w:color="000000"/>
              <w:bottom w:val="single" w:sz="4" w:space="0" w:color="000000"/>
            </w:tcBorders>
            <w:shd w:val="clear" w:color="auto" w:fill="auto"/>
          </w:tcPr>
          <w:p w14:paraId="3C938A78"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sz w:val="20"/>
                <w:szCs w:val="20"/>
              </w:rPr>
              <w:t>Жалобы</w:t>
            </w:r>
          </w:p>
        </w:tc>
        <w:tc>
          <w:tcPr>
            <w:tcW w:w="2108" w:type="dxa"/>
            <w:tcBorders>
              <w:top w:val="single" w:sz="4" w:space="0" w:color="000000"/>
              <w:left w:val="single" w:sz="4" w:space="0" w:color="000000"/>
              <w:bottom w:val="single" w:sz="4" w:space="0" w:color="000000"/>
            </w:tcBorders>
            <w:shd w:val="clear" w:color="auto" w:fill="auto"/>
          </w:tcPr>
          <w:p w14:paraId="0333FB8F"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26</w:t>
            </w:r>
          </w:p>
        </w:tc>
        <w:tc>
          <w:tcPr>
            <w:tcW w:w="2108" w:type="dxa"/>
            <w:tcBorders>
              <w:top w:val="single" w:sz="4" w:space="0" w:color="000000"/>
              <w:left w:val="single" w:sz="4" w:space="0" w:color="000000"/>
              <w:bottom w:val="single" w:sz="4" w:space="0" w:color="000000"/>
            </w:tcBorders>
            <w:shd w:val="clear" w:color="auto" w:fill="auto"/>
          </w:tcPr>
          <w:p w14:paraId="7C4647E1"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w:t>
            </w: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2F408604"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26</w:t>
            </w:r>
          </w:p>
        </w:tc>
      </w:tr>
      <w:tr w:rsidR="00940686" w:rsidRPr="00891296" w14:paraId="4E9D2B98" w14:textId="77777777" w:rsidTr="006A5B98">
        <w:tc>
          <w:tcPr>
            <w:tcW w:w="712" w:type="dxa"/>
            <w:tcBorders>
              <w:top w:val="single" w:sz="4" w:space="0" w:color="000000"/>
              <w:left w:val="single" w:sz="4" w:space="0" w:color="000000"/>
              <w:bottom w:val="single" w:sz="4" w:space="0" w:color="000000"/>
            </w:tcBorders>
            <w:shd w:val="clear" w:color="auto" w:fill="auto"/>
          </w:tcPr>
          <w:p w14:paraId="23B296C9"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1.2</w:t>
            </w:r>
          </w:p>
        </w:tc>
        <w:tc>
          <w:tcPr>
            <w:tcW w:w="3503" w:type="dxa"/>
            <w:tcBorders>
              <w:top w:val="single" w:sz="4" w:space="0" w:color="000000"/>
              <w:left w:val="single" w:sz="4" w:space="0" w:color="000000"/>
              <w:bottom w:val="single" w:sz="4" w:space="0" w:color="000000"/>
            </w:tcBorders>
            <w:shd w:val="clear" w:color="auto" w:fill="auto"/>
          </w:tcPr>
          <w:p w14:paraId="154F50F3"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sz w:val="20"/>
                <w:szCs w:val="20"/>
              </w:rPr>
              <w:t>Заявления</w:t>
            </w:r>
          </w:p>
        </w:tc>
        <w:tc>
          <w:tcPr>
            <w:tcW w:w="2108" w:type="dxa"/>
            <w:tcBorders>
              <w:top w:val="single" w:sz="4" w:space="0" w:color="000000"/>
              <w:left w:val="single" w:sz="4" w:space="0" w:color="000000"/>
              <w:bottom w:val="single" w:sz="4" w:space="0" w:color="000000"/>
            </w:tcBorders>
            <w:shd w:val="clear" w:color="auto" w:fill="auto"/>
          </w:tcPr>
          <w:p w14:paraId="1EE12909"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w:t>
            </w:r>
          </w:p>
        </w:tc>
        <w:tc>
          <w:tcPr>
            <w:tcW w:w="2108" w:type="dxa"/>
            <w:tcBorders>
              <w:top w:val="single" w:sz="4" w:space="0" w:color="000000"/>
              <w:left w:val="single" w:sz="4" w:space="0" w:color="000000"/>
              <w:bottom w:val="single" w:sz="4" w:space="0" w:color="000000"/>
            </w:tcBorders>
            <w:shd w:val="clear" w:color="auto" w:fill="auto"/>
          </w:tcPr>
          <w:p w14:paraId="3EEFFEEF"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w:t>
            </w: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1813E74D" w14:textId="77777777" w:rsidR="00940686" w:rsidRPr="00F571EC" w:rsidRDefault="00940686" w:rsidP="006A5B98">
            <w:pPr>
              <w:snapToGrid w:val="0"/>
              <w:jc w:val="both"/>
              <w:rPr>
                <w:rFonts w:ascii="PT Astra Serif" w:hAnsi="PT Astra Serif" w:cs="Times New Roman"/>
                <w:b/>
                <w:sz w:val="20"/>
                <w:szCs w:val="20"/>
              </w:rPr>
            </w:pPr>
          </w:p>
        </w:tc>
      </w:tr>
      <w:tr w:rsidR="00940686" w:rsidRPr="00891296" w14:paraId="668201E8" w14:textId="77777777" w:rsidTr="006A5B98">
        <w:tc>
          <w:tcPr>
            <w:tcW w:w="712" w:type="dxa"/>
            <w:tcBorders>
              <w:top w:val="single" w:sz="4" w:space="0" w:color="000000"/>
              <w:left w:val="single" w:sz="4" w:space="0" w:color="000000"/>
              <w:bottom w:val="single" w:sz="4" w:space="0" w:color="000000"/>
            </w:tcBorders>
            <w:shd w:val="clear" w:color="auto" w:fill="auto"/>
          </w:tcPr>
          <w:p w14:paraId="7E9E5004"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1.3</w:t>
            </w:r>
          </w:p>
        </w:tc>
        <w:tc>
          <w:tcPr>
            <w:tcW w:w="3503" w:type="dxa"/>
            <w:tcBorders>
              <w:top w:val="single" w:sz="4" w:space="0" w:color="000000"/>
              <w:left w:val="single" w:sz="4" w:space="0" w:color="000000"/>
              <w:bottom w:val="single" w:sz="4" w:space="0" w:color="000000"/>
            </w:tcBorders>
            <w:shd w:val="clear" w:color="auto" w:fill="auto"/>
          </w:tcPr>
          <w:p w14:paraId="1A709594"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sz w:val="20"/>
                <w:szCs w:val="20"/>
              </w:rPr>
              <w:t>Обращения</w:t>
            </w:r>
          </w:p>
        </w:tc>
        <w:tc>
          <w:tcPr>
            <w:tcW w:w="2108" w:type="dxa"/>
            <w:tcBorders>
              <w:top w:val="single" w:sz="4" w:space="0" w:color="000000"/>
              <w:left w:val="single" w:sz="4" w:space="0" w:color="000000"/>
              <w:bottom w:val="single" w:sz="4" w:space="0" w:color="000000"/>
            </w:tcBorders>
            <w:shd w:val="clear" w:color="auto" w:fill="auto"/>
          </w:tcPr>
          <w:p w14:paraId="6C27066F"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10</w:t>
            </w:r>
          </w:p>
        </w:tc>
        <w:tc>
          <w:tcPr>
            <w:tcW w:w="2108" w:type="dxa"/>
            <w:tcBorders>
              <w:top w:val="single" w:sz="4" w:space="0" w:color="000000"/>
              <w:left w:val="single" w:sz="4" w:space="0" w:color="000000"/>
              <w:bottom w:val="single" w:sz="4" w:space="0" w:color="000000"/>
            </w:tcBorders>
            <w:shd w:val="clear" w:color="auto" w:fill="auto"/>
          </w:tcPr>
          <w:p w14:paraId="302ECEF4"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w:t>
            </w: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0EC63F95"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10</w:t>
            </w:r>
          </w:p>
        </w:tc>
      </w:tr>
      <w:tr w:rsidR="00940686" w:rsidRPr="00891296" w14:paraId="29E31129" w14:textId="77777777" w:rsidTr="006A5B98">
        <w:tc>
          <w:tcPr>
            <w:tcW w:w="712" w:type="dxa"/>
            <w:tcBorders>
              <w:top w:val="single" w:sz="4" w:space="0" w:color="000000"/>
              <w:left w:val="single" w:sz="4" w:space="0" w:color="000000"/>
              <w:bottom w:val="single" w:sz="4" w:space="0" w:color="000000"/>
            </w:tcBorders>
            <w:shd w:val="clear" w:color="auto" w:fill="auto"/>
          </w:tcPr>
          <w:p w14:paraId="249005C3"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lastRenderedPageBreak/>
              <w:t>1.4</w:t>
            </w:r>
          </w:p>
        </w:tc>
        <w:tc>
          <w:tcPr>
            <w:tcW w:w="3503" w:type="dxa"/>
            <w:tcBorders>
              <w:top w:val="single" w:sz="4" w:space="0" w:color="000000"/>
              <w:left w:val="single" w:sz="4" w:space="0" w:color="000000"/>
              <w:bottom w:val="single" w:sz="4" w:space="0" w:color="000000"/>
            </w:tcBorders>
            <w:shd w:val="clear" w:color="auto" w:fill="auto"/>
          </w:tcPr>
          <w:p w14:paraId="4439D392"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sz w:val="20"/>
                <w:szCs w:val="20"/>
              </w:rPr>
              <w:t>Предложения</w:t>
            </w:r>
          </w:p>
        </w:tc>
        <w:tc>
          <w:tcPr>
            <w:tcW w:w="2108" w:type="dxa"/>
            <w:tcBorders>
              <w:top w:val="single" w:sz="4" w:space="0" w:color="000000"/>
              <w:left w:val="single" w:sz="4" w:space="0" w:color="000000"/>
              <w:bottom w:val="single" w:sz="4" w:space="0" w:color="000000"/>
            </w:tcBorders>
            <w:shd w:val="clear" w:color="auto" w:fill="auto"/>
          </w:tcPr>
          <w:p w14:paraId="797657AF"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w:t>
            </w:r>
          </w:p>
        </w:tc>
        <w:tc>
          <w:tcPr>
            <w:tcW w:w="2108" w:type="dxa"/>
            <w:tcBorders>
              <w:top w:val="single" w:sz="4" w:space="0" w:color="000000"/>
              <w:left w:val="single" w:sz="4" w:space="0" w:color="000000"/>
              <w:bottom w:val="single" w:sz="4" w:space="0" w:color="000000"/>
            </w:tcBorders>
            <w:shd w:val="clear" w:color="auto" w:fill="auto"/>
          </w:tcPr>
          <w:p w14:paraId="4C0ED7FF"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w:t>
            </w: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7081428D" w14:textId="77777777" w:rsidR="00940686" w:rsidRPr="00F571EC" w:rsidRDefault="00940686" w:rsidP="006A5B98">
            <w:pPr>
              <w:snapToGrid w:val="0"/>
              <w:jc w:val="both"/>
              <w:rPr>
                <w:rFonts w:ascii="PT Astra Serif" w:hAnsi="PT Astra Serif" w:cs="Times New Roman"/>
                <w:b/>
                <w:sz w:val="20"/>
                <w:szCs w:val="20"/>
              </w:rPr>
            </w:pPr>
          </w:p>
        </w:tc>
      </w:tr>
    </w:tbl>
    <w:p w14:paraId="07162824" w14:textId="77777777" w:rsidR="00940686" w:rsidRPr="00891296" w:rsidRDefault="00940686" w:rsidP="00940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rPr>
      </w:pPr>
    </w:p>
    <w:p w14:paraId="780EA32C" w14:textId="77777777" w:rsidR="00940686" w:rsidRPr="00891296" w:rsidRDefault="00940686" w:rsidP="00940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r w:rsidRPr="00891296">
        <w:rPr>
          <w:rFonts w:ascii="PT Astra Serif" w:hAnsi="PT Astra Serif" w:cs="Times New Roman"/>
        </w:rPr>
        <w:t>Меры, принятые по обоснованным жалобам</w:t>
      </w:r>
    </w:p>
    <w:tbl>
      <w:tblPr>
        <w:tblW w:w="0" w:type="auto"/>
        <w:tblInd w:w="-15" w:type="dxa"/>
        <w:tblLayout w:type="fixed"/>
        <w:tblLook w:val="0000" w:firstRow="0" w:lastRow="0" w:firstColumn="0" w:lastColumn="0" w:noHBand="0" w:noVBand="0"/>
      </w:tblPr>
      <w:tblGrid>
        <w:gridCol w:w="710"/>
        <w:gridCol w:w="6324"/>
        <w:gridCol w:w="3547"/>
      </w:tblGrid>
      <w:tr w:rsidR="00940686" w:rsidRPr="00891296" w14:paraId="05E26070" w14:textId="77777777" w:rsidTr="006A5B98">
        <w:tc>
          <w:tcPr>
            <w:tcW w:w="710" w:type="dxa"/>
            <w:tcBorders>
              <w:top w:val="single" w:sz="4" w:space="0" w:color="000000"/>
              <w:left w:val="single" w:sz="4" w:space="0" w:color="000000"/>
              <w:bottom w:val="single" w:sz="4" w:space="0" w:color="000000"/>
            </w:tcBorders>
            <w:shd w:val="clear" w:color="auto" w:fill="auto"/>
          </w:tcPr>
          <w:p w14:paraId="6496D4BB" w14:textId="77777777" w:rsidR="00940686" w:rsidRPr="00F571EC" w:rsidRDefault="00940686" w:rsidP="006A5B98">
            <w:pPr>
              <w:snapToGrid w:val="0"/>
              <w:jc w:val="both"/>
              <w:rPr>
                <w:rFonts w:ascii="PT Astra Serif" w:hAnsi="PT Astra Serif" w:cs="Times New Roman"/>
                <w:sz w:val="20"/>
                <w:szCs w:val="20"/>
              </w:rPr>
            </w:pPr>
          </w:p>
        </w:tc>
        <w:tc>
          <w:tcPr>
            <w:tcW w:w="6324" w:type="dxa"/>
            <w:tcBorders>
              <w:top w:val="single" w:sz="4" w:space="0" w:color="000000"/>
              <w:left w:val="single" w:sz="4" w:space="0" w:color="000000"/>
              <w:bottom w:val="single" w:sz="4" w:space="0" w:color="000000"/>
            </w:tcBorders>
            <w:shd w:val="clear" w:color="auto" w:fill="auto"/>
          </w:tcPr>
          <w:p w14:paraId="096BEC9E"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sz w:val="20"/>
                <w:szCs w:val="20"/>
              </w:rPr>
              <w:t>Принятые меры</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0C612558"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sz w:val="20"/>
                <w:szCs w:val="20"/>
              </w:rPr>
              <w:t>Количество</w:t>
            </w:r>
          </w:p>
        </w:tc>
      </w:tr>
      <w:tr w:rsidR="00940686" w:rsidRPr="00891296" w14:paraId="19DBB8CF" w14:textId="77777777" w:rsidTr="006A5B98">
        <w:tc>
          <w:tcPr>
            <w:tcW w:w="710" w:type="dxa"/>
            <w:tcBorders>
              <w:top w:val="single" w:sz="4" w:space="0" w:color="000000"/>
              <w:left w:val="single" w:sz="4" w:space="0" w:color="000000"/>
              <w:bottom w:val="single" w:sz="4" w:space="0" w:color="000000"/>
            </w:tcBorders>
            <w:shd w:val="clear" w:color="auto" w:fill="auto"/>
          </w:tcPr>
          <w:p w14:paraId="589A5665"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1</w:t>
            </w:r>
          </w:p>
        </w:tc>
        <w:tc>
          <w:tcPr>
            <w:tcW w:w="6324" w:type="dxa"/>
            <w:tcBorders>
              <w:top w:val="single" w:sz="4" w:space="0" w:color="000000"/>
              <w:left w:val="single" w:sz="4" w:space="0" w:color="000000"/>
              <w:bottom w:val="single" w:sz="4" w:space="0" w:color="000000"/>
            </w:tcBorders>
            <w:shd w:val="clear" w:color="auto" w:fill="auto"/>
          </w:tcPr>
          <w:p w14:paraId="33F132E4"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sz w:val="20"/>
                <w:szCs w:val="20"/>
              </w:rPr>
              <w:t>Беседа с сотрудником, инструктаж</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473A1245"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26</w:t>
            </w:r>
          </w:p>
        </w:tc>
      </w:tr>
      <w:tr w:rsidR="00940686" w:rsidRPr="00891296" w14:paraId="7C53AFC5" w14:textId="77777777" w:rsidTr="006A5B98">
        <w:tc>
          <w:tcPr>
            <w:tcW w:w="710" w:type="dxa"/>
            <w:tcBorders>
              <w:top w:val="single" w:sz="4" w:space="0" w:color="000000"/>
              <w:left w:val="single" w:sz="4" w:space="0" w:color="000000"/>
              <w:bottom w:val="single" w:sz="4" w:space="0" w:color="000000"/>
            </w:tcBorders>
            <w:shd w:val="clear" w:color="auto" w:fill="auto"/>
          </w:tcPr>
          <w:p w14:paraId="1D4DAB94"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2</w:t>
            </w:r>
          </w:p>
        </w:tc>
        <w:tc>
          <w:tcPr>
            <w:tcW w:w="6324" w:type="dxa"/>
            <w:tcBorders>
              <w:top w:val="single" w:sz="4" w:space="0" w:color="000000"/>
              <w:left w:val="single" w:sz="4" w:space="0" w:color="000000"/>
              <w:bottom w:val="single" w:sz="4" w:space="0" w:color="000000"/>
            </w:tcBorders>
            <w:shd w:val="clear" w:color="auto" w:fill="auto"/>
          </w:tcPr>
          <w:p w14:paraId="47BC0017"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sz w:val="20"/>
                <w:szCs w:val="20"/>
              </w:rPr>
              <w:t>Замечание</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125C5C75"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1</w:t>
            </w:r>
          </w:p>
        </w:tc>
      </w:tr>
      <w:tr w:rsidR="00940686" w:rsidRPr="00891296" w14:paraId="5BFAC1C5" w14:textId="77777777" w:rsidTr="006A5B98">
        <w:tc>
          <w:tcPr>
            <w:tcW w:w="710" w:type="dxa"/>
            <w:tcBorders>
              <w:top w:val="single" w:sz="4" w:space="0" w:color="000000"/>
              <w:left w:val="single" w:sz="4" w:space="0" w:color="000000"/>
              <w:bottom w:val="single" w:sz="4" w:space="0" w:color="000000"/>
            </w:tcBorders>
            <w:shd w:val="clear" w:color="auto" w:fill="auto"/>
          </w:tcPr>
          <w:p w14:paraId="318B0C68"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3</w:t>
            </w:r>
          </w:p>
        </w:tc>
        <w:tc>
          <w:tcPr>
            <w:tcW w:w="6324" w:type="dxa"/>
            <w:tcBorders>
              <w:top w:val="single" w:sz="4" w:space="0" w:color="000000"/>
              <w:left w:val="single" w:sz="4" w:space="0" w:color="000000"/>
              <w:bottom w:val="single" w:sz="4" w:space="0" w:color="000000"/>
            </w:tcBorders>
            <w:shd w:val="clear" w:color="auto" w:fill="auto"/>
          </w:tcPr>
          <w:p w14:paraId="3E67C4BA"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sz w:val="20"/>
                <w:szCs w:val="20"/>
              </w:rPr>
              <w:t>Выговор</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2DF2F055"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w:t>
            </w:r>
          </w:p>
        </w:tc>
      </w:tr>
      <w:tr w:rsidR="00940686" w:rsidRPr="00891296" w14:paraId="5B8D0C90" w14:textId="77777777" w:rsidTr="006A5B98">
        <w:tc>
          <w:tcPr>
            <w:tcW w:w="710" w:type="dxa"/>
            <w:tcBorders>
              <w:top w:val="single" w:sz="4" w:space="0" w:color="000000"/>
              <w:left w:val="single" w:sz="4" w:space="0" w:color="000000"/>
              <w:bottom w:val="single" w:sz="4" w:space="0" w:color="000000"/>
            </w:tcBorders>
            <w:shd w:val="clear" w:color="auto" w:fill="auto"/>
          </w:tcPr>
          <w:p w14:paraId="3DE89B0D"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4</w:t>
            </w:r>
          </w:p>
        </w:tc>
        <w:tc>
          <w:tcPr>
            <w:tcW w:w="6324" w:type="dxa"/>
            <w:tcBorders>
              <w:top w:val="single" w:sz="4" w:space="0" w:color="000000"/>
              <w:left w:val="single" w:sz="4" w:space="0" w:color="000000"/>
              <w:bottom w:val="single" w:sz="4" w:space="0" w:color="000000"/>
            </w:tcBorders>
            <w:shd w:val="clear" w:color="auto" w:fill="auto"/>
          </w:tcPr>
          <w:p w14:paraId="1F911E90"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sz w:val="20"/>
                <w:szCs w:val="20"/>
              </w:rPr>
              <w:t>Депремирование</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1D4E2FD0"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w:t>
            </w:r>
          </w:p>
        </w:tc>
      </w:tr>
      <w:tr w:rsidR="00940686" w:rsidRPr="00891296" w14:paraId="7471BF7C" w14:textId="77777777" w:rsidTr="006A5B98">
        <w:tc>
          <w:tcPr>
            <w:tcW w:w="710" w:type="dxa"/>
            <w:tcBorders>
              <w:top w:val="single" w:sz="4" w:space="0" w:color="000000"/>
              <w:left w:val="single" w:sz="4" w:space="0" w:color="000000"/>
              <w:bottom w:val="single" w:sz="4" w:space="0" w:color="000000"/>
            </w:tcBorders>
            <w:shd w:val="clear" w:color="auto" w:fill="auto"/>
          </w:tcPr>
          <w:p w14:paraId="4D27CD86"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5</w:t>
            </w:r>
          </w:p>
        </w:tc>
        <w:tc>
          <w:tcPr>
            <w:tcW w:w="6324" w:type="dxa"/>
            <w:tcBorders>
              <w:top w:val="single" w:sz="4" w:space="0" w:color="000000"/>
              <w:left w:val="single" w:sz="4" w:space="0" w:color="000000"/>
              <w:bottom w:val="single" w:sz="4" w:space="0" w:color="000000"/>
            </w:tcBorders>
            <w:shd w:val="clear" w:color="auto" w:fill="auto"/>
          </w:tcPr>
          <w:p w14:paraId="0B046606"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sz w:val="20"/>
                <w:szCs w:val="20"/>
              </w:rPr>
              <w:t>Увольнение</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42CAAD93"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w:t>
            </w:r>
          </w:p>
        </w:tc>
      </w:tr>
      <w:tr w:rsidR="00940686" w:rsidRPr="00891296" w14:paraId="79D73124" w14:textId="77777777" w:rsidTr="006A5B98">
        <w:tc>
          <w:tcPr>
            <w:tcW w:w="710" w:type="dxa"/>
            <w:tcBorders>
              <w:top w:val="single" w:sz="4" w:space="0" w:color="000000"/>
              <w:left w:val="single" w:sz="4" w:space="0" w:color="000000"/>
              <w:bottom w:val="single" w:sz="4" w:space="0" w:color="000000"/>
            </w:tcBorders>
            <w:shd w:val="clear" w:color="auto" w:fill="auto"/>
          </w:tcPr>
          <w:p w14:paraId="4ACBE524"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6</w:t>
            </w:r>
          </w:p>
        </w:tc>
        <w:tc>
          <w:tcPr>
            <w:tcW w:w="6324" w:type="dxa"/>
            <w:tcBorders>
              <w:top w:val="single" w:sz="4" w:space="0" w:color="000000"/>
              <w:left w:val="single" w:sz="4" w:space="0" w:color="000000"/>
              <w:bottom w:val="single" w:sz="4" w:space="0" w:color="000000"/>
            </w:tcBorders>
            <w:shd w:val="clear" w:color="auto" w:fill="auto"/>
          </w:tcPr>
          <w:p w14:paraId="0B2281E7"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sz w:val="20"/>
                <w:szCs w:val="20"/>
              </w:rPr>
              <w:t>Возврат пациенту незаконно полученных денежных средств</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45DE3D01"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w:t>
            </w:r>
          </w:p>
        </w:tc>
      </w:tr>
      <w:tr w:rsidR="00940686" w:rsidRPr="00891296" w14:paraId="09AA0B45" w14:textId="77777777" w:rsidTr="006A5B98">
        <w:tc>
          <w:tcPr>
            <w:tcW w:w="710" w:type="dxa"/>
            <w:tcBorders>
              <w:top w:val="single" w:sz="4" w:space="0" w:color="000000"/>
              <w:left w:val="single" w:sz="4" w:space="0" w:color="000000"/>
              <w:bottom w:val="single" w:sz="4" w:space="0" w:color="000000"/>
            </w:tcBorders>
            <w:shd w:val="clear" w:color="auto" w:fill="auto"/>
          </w:tcPr>
          <w:p w14:paraId="4F8533DA"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7</w:t>
            </w:r>
          </w:p>
        </w:tc>
        <w:tc>
          <w:tcPr>
            <w:tcW w:w="6324" w:type="dxa"/>
            <w:tcBorders>
              <w:top w:val="single" w:sz="4" w:space="0" w:color="000000"/>
              <w:left w:val="single" w:sz="4" w:space="0" w:color="000000"/>
              <w:bottom w:val="single" w:sz="4" w:space="0" w:color="000000"/>
            </w:tcBorders>
            <w:shd w:val="clear" w:color="auto" w:fill="auto"/>
          </w:tcPr>
          <w:p w14:paraId="4423231D"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sz w:val="20"/>
                <w:szCs w:val="20"/>
              </w:rPr>
              <w:t>Передача дела в правоохранительные органы</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1306DF1D"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w:t>
            </w:r>
          </w:p>
        </w:tc>
      </w:tr>
      <w:tr w:rsidR="00940686" w:rsidRPr="00891296" w14:paraId="4EAAB4B2" w14:textId="77777777" w:rsidTr="006A5B98">
        <w:tc>
          <w:tcPr>
            <w:tcW w:w="710" w:type="dxa"/>
            <w:tcBorders>
              <w:top w:val="single" w:sz="4" w:space="0" w:color="000000"/>
              <w:left w:val="single" w:sz="4" w:space="0" w:color="000000"/>
              <w:bottom w:val="single" w:sz="4" w:space="0" w:color="000000"/>
            </w:tcBorders>
            <w:shd w:val="clear" w:color="auto" w:fill="auto"/>
          </w:tcPr>
          <w:p w14:paraId="5B7EFE3A"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8</w:t>
            </w:r>
          </w:p>
        </w:tc>
        <w:tc>
          <w:tcPr>
            <w:tcW w:w="6324" w:type="dxa"/>
            <w:tcBorders>
              <w:top w:val="single" w:sz="4" w:space="0" w:color="000000"/>
              <w:left w:val="single" w:sz="4" w:space="0" w:color="000000"/>
              <w:bottom w:val="single" w:sz="4" w:space="0" w:color="000000"/>
            </w:tcBorders>
            <w:shd w:val="clear" w:color="auto" w:fill="auto"/>
          </w:tcPr>
          <w:p w14:paraId="31EBDEB3"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sz w:val="20"/>
                <w:szCs w:val="20"/>
              </w:rPr>
              <w:t>Другие меры</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40CB3485"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w:t>
            </w:r>
          </w:p>
        </w:tc>
      </w:tr>
      <w:tr w:rsidR="00940686" w:rsidRPr="00891296" w14:paraId="518EDB92" w14:textId="77777777" w:rsidTr="006A5B98">
        <w:tc>
          <w:tcPr>
            <w:tcW w:w="710" w:type="dxa"/>
            <w:tcBorders>
              <w:top w:val="single" w:sz="4" w:space="0" w:color="000000"/>
              <w:left w:val="single" w:sz="4" w:space="0" w:color="000000"/>
              <w:bottom w:val="single" w:sz="4" w:space="0" w:color="000000"/>
            </w:tcBorders>
            <w:shd w:val="clear" w:color="auto" w:fill="auto"/>
          </w:tcPr>
          <w:p w14:paraId="05E2FD77"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9</w:t>
            </w:r>
          </w:p>
        </w:tc>
        <w:tc>
          <w:tcPr>
            <w:tcW w:w="6324" w:type="dxa"/>
            <w:tcBorders>
              <w:top w:val="single" w:sz="4" w:space="0" w:color="000000"/>
              <w:left w:val="single" w:sz="4" w:space="0" w:color="000000"/>
              <w:bottom w:val="single" w:sz="4" w:space="0" w:color="000000"/>
            </w:tcBorders>
            <w:shd w:val="clear" w:color="auto" w:fill="auto"/>
          </w:tcPr>
          <w:p w14:paraId="702267D0"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sz w:val="20"/>
                <w:szCs w:val="20"/>
              </w:rPr>
              <w:t>Всего</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72F58F7E"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b/>
                <w:sz w:val="20"/>
                <w:szCs w:val="20"/>
              </w:rPr>
              <w:t>27</w:t>
            </w:r>
          </w:p>
        </w:tc>
      </w:tr>
    </w:tbl>
    <w:p w14:paraId="708A412F" w14:textId="77777777" w:rsidR="00940686" w:rsidRPr="00891296" w:rsidRDefault="00940686" w:rsidP="00940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rPr>
      </w:pPr>
    </w:p>
    <w:p w14:paraId="02F39D6A" w14:textId="77777777" w:rsidR="00940686" w:rsidRPr="00891296" w:rsidRDefault="00940686" w:rsidP="00F571EC">
      <w:pPr>
        <w:spacing w:line="276" w:lineRule="auto"/>
        <w:contextualSpacing/>
        <w:jc w:val="both"/>
        <w:rPr>
          <w:rFonts w:ascii="PT Astra Serif" w:hAnsi="PT Astra Serif"/>
        </w:rPr>
      </w:pPr>
      <w:r w:rsidRPr="00891296">
        <w:rPr>
          <w:rFonts w:ascii="PT Astra Serif" w:hAnsi="PT Astra Serif" w:cs="Times New Roman"/>
        </w:rPr>
        <w:t xml:space="preserve">Таким образом, количество обоснованных жалоб в 2025 году составило 76,9%. </w:t>
      </w:r>
    </w:p>
    <w:p w14:paraId="56EAB05E" w14:textId="77777777" w:rsidR="00940686" w:rsidRPr="00891296" w:rsidRDefault="00940686" w:rsidP="00F571EC">
      <w:pPr>
        <w:spacing w:before="280" w:line="276" w:lineRule="auto"/>
        <w:ind w:firstLine="709"/>
        <w:contextualSpacing/>
        <w:jc w:val="both"/>
        <w:rPr>
          <w:rFonts w:ascii="PT Astra Serif" w:hAnsi="PT Astra Serif"/>
        </w:rPr>
      </w:pPr>
      <w:r w:rsidRPr="00891296">
        <w:rPr>
          <w:rFonts w:ascii="PT Astra Serif" w:eastAsia="Times New Roman" w:hAnsi="PT Astra Serif" w:cs="Times New Roman"/>
          <w:lang w:eastAsia="ru-RU"/>
        </w:rPr>
        <w:t>Структуру обращений по вопросам оказания медицинской помощи (в процентах от общего числа поступивших обращений в отчетном периоде) составляют:</w:t>
      </w:r>
    </w:p>
    <w:p w14:paraId="047CDD39" w14:textId="77777777" w:rsidR="00940686" w:rsidRPr="00891296" w:rsidRDefault="00940686" w:rsidP="00F571EC">
      <w:pPr>
        <w:spacing w:before="280" w:line="276" w:lineRule="auto"/>
        <w:ind w:firstLine="709"/>
        <w:contextualSpacing/>
        <w:jc w:val="both"/>
        <w:rPr>
          <w:rFonts w:ascii="PT Astra Serif" w:hAnsi="PT Astra Serif"/>
        </w:rPr>
      </w:pPr>
      <w:r w:rsidRPr="00891296">
        <w:rPr>
          <w:rFonts w:ascii="PT Astra Serif" w:eastAsia="Times New Roman" w:hAnsi="PT Astra Serif" w:cs="Times New Roman"/>
          <w:lang w:eastAsia="ru-RU"/>
        </w:rPr>
        <w:t>- вопросы лечения и госпитализации взрослого населения – 28,2</w:t>
      </w:r>
      <w:r w:rsidRPr="00891296">
        <w:rPr>
          <w:rFonts w:ascii="PT Astra Serif" w:eastAsia="Times New Roman" w:hAnsi="PT Astra Serif" w:cs="Times New Roman"/>
          <w:b/>
          <w:bCs/>
          <w:lang w:eastAsia="ru-RU"/>
        </w:rPr>
        <w:t>%;</w:t>
      </w:r>
    </w:p>
    <w:p w14:paraId="453F7A5F" w14:textId="77777777" w:rsidR="00940686" w:rsidRPr="00891296" w:rsidRDefault="00940686" w:rsidP="00F571EC">
      <w:pPr>
        <w:spacing w:before="280" w:line="276" w:lineRule="auto"/>
        <w:ind w:firstLine="709"/>
        <w:contextualSpacing/>
        <w:jc w:val="both"/>
        <w:rPr>
          <w:rFonts w:ascii="PT Astra Serif" w:hAnsi="PT Astra Serif"/>
        </w:rPr>
      </w:pPr>
      <w:r w:rsidRPr="00891296">
        <w:rPr>
          <w:rFonts w:ascii="PT Astra Serif" w:eastAsia="Times New Roman" w:hAnsi="PT Astra Serif" w:cs="Times New Roman"/>
          <w:lang w:eastAsia="ru-RU"/>
        </w:rPr>
        <w:t>- вопросы качества оказания медицинской помощи – 38,4</w:t>
      </w:r>
      <w:r w:rsidRPr="00891296">
        <w:rPr>
          <w:rFonts w:ascii="PT Astra Serif" w:eastAsia="Times New Roman" w:hAnsi="PT Astra Serif" w:cs="Times New Roman"/>
          <w:b/>
          <w:bCs/>
          <w:lang w:eastAsia="ru-RU"/>
        </w:rPr>
        <w:t>%;</w:t>
      </w:r>
    </w:p>
    <w:p w14:paraId="2F465DDD" w14:textId="77777777" w:rsidR="00940686" w:rsidRPr="00891296" w:rsidRDefault="00940686" w:rsidP="00F571EC">
      <w:pPr>
        <w:spacing w:before="280" w:line="276" w:lineRule="auto"/>
        <w:ind w:firstLine="709"/>
        <w:contextualSpacing/>
        <w:jc w:val="both"/>
        <w:rPr>
          <w:rFonts w:ascii="PT Astra Serif" w:hAnsi="PT Astra Serif"/>
        </w:rPr>
      </w:pPr>
      <w:r w:rsidRPr="00891296">
        <w:rPr>
          <w:rFonts w:ascii="PT Astra Serif" w:eastAsia="Times New Roman" w:hAnsi="PT Astra Serif" w:cs="Times New Roman"/>
          <w:lang w:eastAsia="ru-RU"/>
        </w:rPr>
        <w:t xml:space="preserve">-вопросы лекарственного </w:t>
      </w:r>
      <w:proofErr w:type="gramStart"/>
      <w:r w:rsidRPr="00891296">
        <w:rPr>
          <w:rFonts w:ascii="PT Astra Serif" w:eastAsia="Times New Roman" w:hAnsi="PT Astra Serif" w:cs="Times New Roman"/>
          <w:lang w:eastAsia="ru-RU"/>
        </w:rPr>
        <w:t>обеспечения</w:t>
      </w:r>
      <w:proofErr w:type="gramEnd"/>
      <w:r w:rsidRPr="00891296">
        <w:rPr>
          <w:rFonts w:ascii="PT Astra Serif" w:eastAsia="Times New Roman" w:hAnsi="PT Astra Serif" w:cs="Times New Roman"/>
          <w:lang w:eastAsia="ru-RU"/>
        </w:rPr>
        <w:t xml:space="preserve"> в том числе льготных категорий граждан-2,5%</w:t>
      </w:r>
    </w:p>
    <w:p w14:paraId="398BA879" w14:textId="77777777" w:rsidR="00940686" w:rsidRPr="00891296" w:rsidRDefault="00940686" w:rsidP="00F571EC">
      <w:pPr>
        <w:spacing w:before="280" w:line="276" w:lineRule="auto"/>
        <w:ind w:firstLine="709"/>
        <w:contextualSpacing/>
        <w:jc w:val="both"/>
        <w:rPr>
          <w:rFonts w:ascii="PT Astra Serif" w:hAnsi="PT Astra Serif"/>
        </w:rPr>
      </w:pPr>
      <w:r w:rsidRPr="00891296">
        <w:rPr>
          <w:rFonts w:ascii="PT Astra Serif" w:eastAsia="Times New Roman" w:hAnsi="PT Astra Serif" w:cs="Times New Roman"/>
          <w:lang w:eastAsia="ru-RU"/>
        </w:rPr>
        <w:t xml:space="preserve">-иные– </w:t>
      </w:r>
      <w:r w:rsidRPr="00891296">
        <w:rPr>
          <w:rFonts w:ascii="PT Astra Serif" w:eastAsia="Times New Roman" w:hAnsi="PT Astra Serif" w:cs="Times New Roman"/>
          <w:bCs/>
          <w:lang w:eastAsia="ru-RU"/>
        </w:rPr>
        <w:t>33,3%.</w:t>
      </w:r>
    </w:p>
    <w:p w14:paraId="3DCB04D8" w14:textId="77777777" w:rsidR="00940686" w:rsidRPr="00891296" w:rsidRDefault="00940686" w:rsidP="00F571EC">
      <w:pPr>
        <w:spacing w:before="280" w:line="276" w:lineRule="auto"/>
        <w:ind w:firstLine="709"/>
        <w:contextualSpacing/>
        <w:jc w:val="both"/>
        <w:rPr>
          <w:rFonts w:ascii="PT Astra Serif" w:hAnsi="PT Astra Serif"/>
        </w:rPr>
      </w:pPr>
      <w:r w:rsidRPr="00891296">
        <w:rPr>
          <w:rFonts w:ascii="PT Astra Serif" w:eastAsia="Times New Roman" w:hAnsi="PT Astra Serif" w:cs="Times New Roman"/>
          <w:lang w:eastAsia="ru-RU"/>
        </w:rPr>
        <w:t>Структуру обращений по иным вопросам (в процентах от общего числа поступивших обращений в отчетном периоде) составляют:</w:t>
      </w:r>
    </w:p>
    <w:p w14:paraId="3085B8F9" w14:textId="77777777" w:rsidR="00940686" w:rsidRPr="00891296" w:rsidRDefault="00940686" w:rsidP="00F571EC">
      <w:pPr>
        <w:spacing w:before="280" w:line="276" w:lineRule="auto"/>
        <w:ind w:firstLine="709"/>
        <w:contextualSpacing/>
        <w:jc w:val="both"/>
        <w:rPr>
          <w:rFonts w:ascii="PT Astra Serif" w:hAnsi="PT Astra Serif"/>
        </w:rPr>
      </w:pPr>
      <w:r w:rsidRPr="00891296">
        <w:rPr>
          <w:rFonts w:ascii="PT Astra Serif" w:eastAsia="Times New Roman" w:hAnsi="PT Astra Serif" w:cs="Times New Roman"/>
          <w:lang w:eastAsia="ru-RU"/>
        </w:rPr>
        <w:t xml:space="preserve">- вопросы правового характера – </w:t>
      </w:r>
      <w:r w:rsidRPr="00891296">
        <w:rPr>
          <w:rFonts w:ascii="PT Astra Serif" w:eastAsia="Times New Roman" w:hAnsi="PT Astra Serif" w:cs="Times New Roman"/>
          <w:b/>
          <w:bCs/>
          <w:lang w:eastAsia="ru-RU"/>
        </w:rPr>
        <w:t>5,1%;</w:t>
      </w:r>
    </w:p>
    <w:p w14:paraId="1515EE85" w14:textId="77777777" w:rsidR="00940686" w:rsidRPr="00891296" w:rsidRDefault="00940686" w:rsidP="00F571EC">
      <w:pPr>
        <w:spacing w:before="280" w:line="276" w:lineRule="auto"/>
        <w:ind w:firstLine="709"/>
        <w:contextualSpacing/>
        <w:jc w:val="both"/>
        <w:rPr>
          <w:rFonts w:ascii="PT Astra Serif" w:hAnsi="PT Astra Serif"/>
        </w:rPr>
      </w:pPr>
      <w:r w:rsidRPr="00891296">
        <w:rPr>
          <w:rFonts w:ascii="PT Astra Serif" w:eastAsia="Times New Roman" w:hAnsi="PT Astra Serif" w:cs="Times New Roman"/>
          <w:lang w:eastAsia="ru-RU"/>
        </w:rPr>
        <w:t xml:space="preserve">- вопросы реализации прав граждан на выбор медицинской организации и вопросы укрепления материально-технической базы ЛПУ – </w:t>
      </w:r>
      <w:r w:rsidRPr="00891296">
        <w:rPr>
          <w:rFonts w:ascii="PT Astra Serif" w:eastAsia="Times New Roman" w:hAnsi="PT Astra Serif" w:cs="Times New Roman"/>
          <w:b/>
          <w:bCs/>
          <w:lang w:eastAsia="ru-RU"/>
        </w:rPr>
        <w:t>10,2%;</w:t>
      </w:r>
    </w:p>
    <w:p w14:paraId="056C116D" w14:textId="77777777" w:rsidR="00940686" w:rsidRPr="00891296" w:rsidRDefault="00940686" w:rsidP="00F571EC">
      <w:pPr>
        <w:spacing w:before="280" w:line="276" w:lineRule="auto"/>
        <w:ind w:firstLine="709"/>
        <w:contextualSpacing/>
        <w:jc w:val="both"/>
        <w:rPr>
          <w:rFonts w:ascii="PT Astra Serif" w:hAnsi="PT Astra Serif"/>
        </w:rPr>
      </w:pPr>
      <w:r w:rsidRPr="00891296">
        <w:rPr>
          <w:rFonts w:ascii="PT Astra Serif" w:eastAsia="Times New Roman" w:hAnsi="PT Astra Serif" w:cs="Times New Roman"/>
          <w:lang w:eastAsia="ru-RU"/>
        </w:rPr>
        <w:t xml:space="preserve">- вопросы кадрового обеспечения, соблюдения этики и деонтологии – </w:t>
      </w:r>
      <w:r w:rsidRPr="00891296">
        <w:rPr>
          <w:rFonts w:ascii="PT Astra Serif" w:eastAsia="Times New Roman" w:hAnsi="PT Astra Serif" w:cs="Times New Roman"/>
          <w:b/>
          <w:bCs/>
          <w:lang w:eastAsia="ru-RU"/>
        </w:rPr>
        <w:t>5,1%;</w:t>
      </w:r>
    </w:p>
    <w:p w14:paraId="1DE5436A" w14:textId="77777777" w:rsidR="00940686" w:rsidRPr="00891296" w:rsidRDefault="00940686" w:rsidP="00F571EC">
      <w:pPr>
        <w:spacing w:before="280" w:line="276" w:lineRule="auto"/>
        <w:ind w:firstLine="709"/>
        <w:contextualSpacing/>
        <w:jc w:val="both"/>
        <w:rPr>
          <w:rFonts w:ascii="PT Astra Serif" w:hAnsi="PT Astra Serif"/>
        </w:rPr>
      </w:pPr>
      <w:r w:rsidRPr="00891296">
        <w:rPr>
          <w:rFonts w:ascii="PT Astra Serif" w:eastAsia="Times New Roman" w:hAnsi="PT Astra Serif" w:cs="Times New Roman"/>
          <w:lang w:eastAsia="ru-RU"/>
        </w:rPr>
        <w:t xml:space="preserve">-вопросы, касающиеся финансирования – </w:t>
      </w:r>
      <w:r w:rsidRPr="00891296">
        <w:rPr>
          <w:rFonts w:ascii="PT Astra Serif" w:eastAsia="Times New Roman" w:hAnsi="PT Astra Serif" w:cs="Times New Roman"/>
          <w:b/>
          <w:bCs/>
          <w:lang w:eastAsia="ru-RU"/>
        </w:rPr>
        <w:t>0 %</w:t>
      </w:r>
      <w:r w:rsidRPr="00891296">
        <w:rPr>
          <w:rFonts w:ascii="PT Astra Serif" w:eastAsia="Times New Roman" w:hAnsi="PT Astra Serif" w:cs="Times New Roman"/>
          <w:lang w:eastAsia="ru-RU"/>
        </w:rPr>
        <w:t>;</w:t>
      </w:r>
    </w:p>
    <w:p w14:paraId="7F57F18D" w14:textId="77777777" w:rsidR="00940686" w:rsidRPr="00891296" w:rsidRDefault="00940686" w:rsidP="00F571EC">
      <w:pPr>
        <w:spacing w:before="280" w:line="276" w:lineRule="auto"/>
        <w:ind w:firstLine="709"/>
        <w:contextualSpacing/>
        <w:jc w:val="both"/>
        <w:rPr>
          <w:rFonts w:ascii="PT Astra Serif" w:hAnsi="PT Astra Serif"/>
        </w:rPr>
      </w:pPr>
      <w:r w:rsidRPr="00891296">
        <w:rPr>
          <w:rFonts w:ascii="PT Astra Serif" w:eastAsia="Times New Roman" w:hAnsi="PT Astra Serif" w:cs="Times New Roman"/>
          <w:lang w:eastAsia="ru-RU"/>
        </w:rPr>
        <w:t xml:space="preserve">-вопросы, не относящиеся к компетенции медицинской организации – </w:t>
      </w:r>
      <w:r w:rsidRPr="00891296">
        <w:rPr>
          <w:rFonts w:ascii="PT Astra Serif" w:eastAsia="Times New Roman" w:hAnsi="PT Astra Serif" w:cs="Times New Roman"/>
          <w:b/>
          <w:bCs/>
          <w:lang w:eastAsia="ru-RU"/>
        </w:rPr>
        <w:t>2,5%.</w:t>
      </w:r>
    </w:p>
    <w:p w14:paraId="6BDAA954" w14:textId="77777777" w:rsidR="00940686" w:rsidRPr="00891296" w:rsidRDefault="00940686" w:rsidP="00F571EC">
      <w:pPr>
        <w:spacing w:before="280" w:line="276" w:lineRule="auto"/>
        <w:ind w:firstLine="709"/>
        <w:contextualSpacing/>
        <w:jc w:val="both"/>
        <w:rPr>
          <w:rFonts w:ascii="PT Astra Serif" w:hAnsi="PT Astra Serif"/>
        </w:rPr>
      </w:pPr>
    </w:p>
    <w:p w14:paraId="3E9EE624" w14:textId="77777777" w:rsidR="00940686" w:rsidRPr="00891296" w:rsidRDefault="00940686" w:rsidP="00F571EC">
      <w:pPr>
        <w:spacing w:line="276" w:lineRule="auto"/>
        <w:contextualSpacing/>
        <w:jc w:val="both"/>
        <w:rPr>
          <w:rFonts w:ascii="PT Astra Serif" w:hAnsi="PT Astra Serif"/>
        </w:rPr>
      </w:pPr>
      <w:r w:rsidRPr="00891296">
        <w:rPr>
          <w:rFonts w:ascii="PT Astra Serif" w:hAnsi="PT Astra Serif" w:cs="Times New Roman"/>
          <w:color w:val="000000"/>
        </w:rPr>
        <w:t>6.</w:t>
      </w:r>
      <w:r w:rsidRPr="00891296">
        <w:rPr>
          <w:rFonts w:ascii="PT Astra Serif" w:hAnsi="PT Astra Serif" w:cs="Times New Roman"/>
          <w:b/>
          <w:color w:val="FF0000"/>
        </w:rPr>
        <w:t xml:space="preserve"> </w:t>
      </w:r>
      <w:proofErr w:type="gramStart"/>
      <w:r w:rsidRPr="00891296">
        <w:rPr>
          <w:rFonts w:ascii="PT Astra Serif" w:hAnsi="PT Astra Serif" w:cs="Times New Roman"/>
        </w:rPr>
        <w:t>Динамика количества вскрытий за последние 5 лет.</w:t>
      </w:r>
      <w:proofErr w:type="gramEnd"/>
    </w:p>
    <w:tbl>
      <w:tblPr>
        <w:tblW w:w="0" w:type="auto"/>
        <w:tblInd w:w="-20" w:type="dxa"/>
        <w:tblLayout w:type="fixed"/>
        <w:tblLook w:val="0000" w:firstRow="0" w:lastRow="0" w:firstColumn="0" w:lastColumn="0" w:noHBand="0" w:noVBand="0"/>
      </w:tblPr>
      <w:tblGrid>
        <w:gridCol w:w="464"/>
        <w:gridCol w:w="2968"/>
        <w:gridCol w:w="699"/>
        <w:gridCol w:w="749"/>
        <w:gridCol w:w="714"/>
        <w:gridCol w:w="689"/>
        <w:gridCol w:w="689"/>
        <w:gridCol w:w="689"/>
        <w:gridCol w:w="666"/>
        <w:gridCol w:w="732"/>
      </w:tblGrid>
      <w:tr w:rsidR="00940686" w:rsidRPr="00891296" w14:paraId="7A8EDA1A" w14:textId="77777777" w:rsidTr="00F571EC">
        <w:tc>
          <w:tcPr>
            <w:tcW w:w="464" w:type="dxa"/>
            <w:tcBorders>
              <w:top w:val="single" w:sz="4" w:space="0" w:color="000000"/>
              <w:left w:val="single" w:sz="4" w:space="0" w:color="000000"/>
              <w:bottom w:val="single" w:sz="4" w:space="0" w:color="000000"/>
            </w:tcBorders>
            <w:shd w:val="clear" w:color="auto" w:fill="auto"/>
          </w:tcPr>
          <w:p w14:paraId="70EFB8D5"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sz w:val="20"/>
                <w:szCs w:val="20"/>
              </w:rPr>
              <w:t>№</w:t>
            </w:r>
          </w:p>
        </w:tc>
        <w:tc>
          <w:tcPr>
            <w:tcW w:w="2968" w:type="dxa"/>
            <w:tcBorders>
              <w:top w:val="single" w:sz="4" w:space="0" w:color="000000"/>
              <w:left w:val="single" w:sz="4" w:space="0" w:color="000000"/>
              <w:bottom w:val="single" w:sz="4" w:space="0" w:color="000000"/>
            </w:tcBorders>
            <w:shd w:val="clear" w:color="auto" w:fill="auto"/>
          </w:tcPr>
          <w:p w14:paraId="3792C7B4" w14:textId="77777777" w:rsidR="00940686" w:rsidRPr="00F571EC" w:rsidRDefault="00940686" w:rsidP="006A5B98">
            <w:pPr>
              <w:snapToGrid w:val="0"/>
              <w:jc w:val="both"/>
              <w:rPr>
                <w:rFonts w:ascii="PT Astra Serif" w:hAnsi="PT Astra Serif" w:cs="Times New Roman"/>
                <w:sz w:val="20"/>
                <w:szCs w:val="20"/>
              </w:rPr>
            </w:pPr>
          </w:p>
        </w:tc>
        <w:tc>
          <w:tcPr>
            <w:tcW w:w="699" w:type="dxa"/>
            <w:tcBorders>
              <w:top w:val="single" w:sz="4" w:space="0" w:color="000000"/>
              <w:left w:val="single" w:sz="4" w:space="0" w:color="000000"/>
              <w:bottom w:val="single" w:sz="4" w:space="0" w:color="000000"/>
            </w:tcBorders>
            <w:shd w:val="clear" w:color="auto" w:fill="auto"/>
            <w:vAlign w:val="center"/>
          </w:tcPr>
          <w:p w14:paraId="150415D7"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sz w:val="20"/>
                <w:szCs w:val="20"/>
              </w:rPr>
              <w:t>2018</w:t>
            </w:r>
          </w:p>
        </w:tc>
        <w:tc>
          <w:tcPr>
            <w:tcW w:w="749" w:type="dxa"/>
            <w:tcBorders>
              <w:top w:val="single" w:sz="4" w:space="0" w:color="000000"/>
              <w:left w:val="single" w:sz="4" w:space="0" w:color="000000"/>
              <w:bottom w:val="single" w:sz="4" w:space="0" w:color="000000"/>
            </w:tcBorders>
            <w:shd w:val="clear" w:color="auto" w:fill="auto"/>
            <w:vAlign w:val="center"/>
          </w:tcPr>
          <w:p w14:paraId="58C69D97"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sz w:val="20"/>
                <w:szCs w:val="20"/>
              </w:rPr>
              <w:t>2019</w:t>
            </w:r>
          </w:p>
        </w:tc>
        <w:tc>
          <w:tcPr>
            <w:tcW w:w="714" w:type="dxa"/>
            <w:tcBorders>
              <w:top w:val="single" w:sz="4" w:space="0" w:color="000000"/>
              <w:left w:val="single" w:sz="4" w:space="0" w:color="000000"/>
              <w:bottom w:val="single" w:sz="4" w:space="0" w:color="000000"/>
            </w:tcBorders>
            <w:shd w:val="clear" w:color="auto" w:fill="auto"/>
            <w:vAlign w:val="center"/>
          </w:tcPr>
          <w:p w14:paraId="56988471"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sz w:val="20"/>
                <w:szCs w:val="20"/>
              </w:rPr>
              <w:t>2020</w:t>
            </w:r>
          </w:p>
        </w:tc>
        <w:tc>
          <w:tcPr>
            <w:tcW w:w="689" w:type="dxa"/>
            <w:tcBorders>
              <w:top w:val="single" w:sz="4" w:space="0" w:color="000000"/>
              <w:left w:val="single" w:sz="4" w:space="0" w:color="000000"/>
              <w:bottom w:val="single" w:sz="4" w:space="0" w:color="000000"/>
              <w:right w:val="single" w:sz="4" w:space="0" w:color="auto"/>
            </w:tcBorders>
            <w:shd w:val="clear" w:color="auto" w:fill="auto"/>
            <w:vAlign w:val="center"/>
          </w:tcPr>
          <w:p w14:paraId="341DD40B"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sz w:val="20"/>
                <w:szCs w:val="20"/>
              </w:rPr>
              <w:t>2021</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775C8089"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sz w:val="20"/>
                <w:szCs w:val="20"/>
              </w:rPr>
              <w:t>2022</w:t>
            </w:r>
          </w:p>
        </w:tc>
        <w:tc>
          <w:tcPr>
            <w:tcW w:w="689" w:type="dxa"/>
            <w:tcBorders>
              <w:top w:val="single" w:sz="4" w:space="0" w:color="000000"/>
              <w:left w:val="single" w:sz="4" w:space="0" w:color="auto"/>
              <w:bottom w:val="single" w:sz="4" w:space="0" w:color="000000"/>
              <w:right w:val="single" w:sz="4" w:space="0" w:color="auto"/>
            </w:tcBorders>
            <w:shd w:val="clear" w:color="auto" w:fill="auto"/>
            <w:vAlign w:val="center"/>
          </w:tcPr>
          <w:p w14:paraId="32BC001B"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sz w:val="20"/>
                <w:szCs w:val="20"/>
              </w:rPr>
              <w:t>2023</w:t>
            </w:r>
          </w:p>
        </w:tc>
        <w:tc>
          <w:tcPr>
            <w:tcW w:w="666" w:type="dxa"/>
            <w:tcBorders>
              <w:top w:val="single" w:sz="4" w:space="0" w:color="000000"/>
              <w:left w:val="single" w:sz="4" w:space="0" w:color="auto"/>
              <w:bottom w:val="single" w:sz="4" w:space="0" w:color="000000"/>
              <w:right w:val="single" w:sz="4" w:space="0" w:color="auto"/>
            </w:tcBorders>
            <w:shd w:val="clear" w:color="auto" w:fill="auto"/>
            <w:vAlign w:val="center"/>
          </w:tcPr>
          <w:p w14:paraId="715CDADB"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sz w:val="20"/>
                <w:szCs w:val="20"/>
              </w:rPr>
              <w:t>2024</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1244F59A"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sz w:val="20"/>
                <w:szCs w:val="20"/>
              </w:rPr>
              <w:t>2025</w:t>
            </w:r>
          </w:p>
        </w:tc>
      </w:tr>
      <w:tr w:rsidR="00940686" w:rsidRPr="00891296" w14:paraId="29889EDD" w14:textId="77777777" w:rsidTr="00F571EC">
        <w:tc>
          <w:tcPr>
            <w:tcW w:w="464" w:type="dxa"/>
            <w:tcBorders>
              <w:top w:val="single" w:sz="4" w:space="0" w:color="000000"/>
              <w:left w:val="single" w:sz="4" w:space="0" w:color="000000"/>
              <w:bottom w:val="single" w:sz="4" w:space="0" w:color="000000"/>
            </w:tcBorders>
            <w:shd w:val="clear" w:color="auto" w:fill="auto"/>
          </w:tcPr>
          <w:p w14:paraId="55520A62" w14:textId="77777777" w:rsidR="00940686" w:rsidRPr="00F571EC" w:rsidRDefault="00940686" w:rsidP="006A5B98">
            <w:pPr>
              <w:snapToGrid w:val="0"/>
              <w:jc w:val="both"/>
              <w:rPr>
                <w:rFonts w:ascii="PT Astra Serif" w:hAnsi="PT Astra Serif" w:cs="Times New Roman"/>
                <w:sz w:val="20"/>
                <w:szCs w:val="20"/>
              </w:rPr>
            </w:pPr>
          </w:p>
        </w:tc>
        <w:tc>
          <w:tcPr>
            <w:tcW w:w="2968" w:type="dxa"/>
            <w:tcBorders>
              <w:top w:val="single" w:sz="4" w:space="0" w:color="000000"/>
              <w:left w:val="single" w:sz="4" w:space="0" w:color="000000"/>
              <w:bottom w:val="single" w:sz="4" w:space="0" w:color="000000"/>
            </w:tcBorders>
            <w:shd w:val="clear" w:color="auto" w:fill="auto"/>
          </w:tcPr>
          <w:p w14:paraId="47654404"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sz w:val="20"/>
                <w:szCs w:val="20"/>
              </w:rPr>
              <w:t xml:space="preserve">Всего </w:t>
            </w:r>
            <w:proofErr w:type="gramStart"/>
            <w:r w:rsidRPr="00F571EC">
              <w:rPr>
                <w:rFonts w:ascii="PT Astra Serif" w:hAnsi="PT Astra Serif" w:cs="Times New Roman"/>
                <w:sz w:val="20"/>
                <w:szCs w:val="20"/>
              </w:rPr>
              <w:t>умерших</w:t>
            </w:r>
            <w:proofErr w:type="gramEnd"/>
          </w:p>
        </w:tc>
        <w:tc>
          <w:tcPr>
            <w:tcW w:w="699" w:type="dxa"/>
            <w:tcBorders>
              <w:top w:val="single" w:sz="4" w:space="0" w:color="000000"/>
              <w:left w:val="single" w:sz="4" w:space="0" w:color="000000"/>
              <w:bottom w:val="single" w:sz="4" w:space="0" w:color="000000"/>
            </w:tcBorders>
            <w:shd w:val="clear" w:color="auto" w:fill="auto"/>
          </w:tcPr>
          <w:p w14:paraId="12EF354F"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sz w:val="20"/>
                <w:szCs w:val="20"/>
              </w:rPr>
              <w:t>339</w:t>
            </w:r>
          </w:p>
        </w:tc>
        <w:tc>
          <w:tcPr>
            <w:tcW w:w="749" w:type="dxa"/>
            <w:tcBorders>
              <w:top w:val="single" w:sz="4" w:space="0" w:color="000000"/>
              <w:left w:val="single" w:sz="4" w:space="0" w:color="000000"/>
              <w:bottom w:val="single" w:sz="4" w:space="0" w:color="000000"/>
            </w:tcBorders>
            <w:shd w:val="clear" w:color="auto" w:fill="auto"/>
          </w:tcPr>
          <w:p w14:paraId="7DDCC1BB"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sz w:val="20"/>
                <w:szCs w:val="20"/>
              </w:rPr>
              <w:t>362</w:t>
            </w:r>
          </w:p>
        </w:tc>
        <w:tc>
          <w:tcPr>
            <w:tcW w:w="714" w:type="dxa"/>
            <w:tcBorders>
              <w:top w:val="single" w:sz="4" w:space="0" w:color="000000"/>
              <w:left w:val="single" w:sz="4" w:space="0" w:color="000000"/>
              <w:bottom w:val="single" w:sz="4" w:space="0" w:color="000000"/>
            </w:tcBorders>
            <w:shd w:val="clear" w:color="auto" w:fill="auto"/>
          </w:tcPr>
          <w:p w14:paraId="19011F51"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sz w:val="20"/>
                <w:szCs w:val="20"/>
              </w:rPr>
              <w:t>384</w:t>
            </w:r>
          </w:p>
        </w:tc>
        <w:tc>
          <w:tcPr>
            <w:tcW w:w="689" w:type="dxa"/>
            <w:tcBorders>
              <w:top w:val="single" w:sz="4" w:space="0" w:color="000000"/>
              <w:left w:val="single" w:sz="4" w:space="0" w:color="000000"/>
              <w:bottom w:val="single" w:sz="4" w:space="0" w:color="000000"/>
              <w:right w:val="single" w:sz="4" w:space="0" w:color="auto"/>
            </w:tcBorders>
            <w:shd w:val="clear" w:color="auto" w:fill="auto"/>
          </w:tcPr>
          <w:p w14:paraId="5B1B2DFB"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sz w:val="20"/>
                <w:szCs w:val="20"/>
              </w:rPr>
              <w:t>434</w:t>
            </w:r>
          </w:p>
        </w:tc>
        <w:tc>
          <w:tcPr>
            <w:tcW w:w="689" w:type="dxa"/>
            <w:tcBorders>
              <w:top w:val="single" w:sz="4" w:space="0" w:color="000000"/>
              <w:left w:val="single" w:sz="4" w:space="0" w:color="auto"/>
              <w:bottom w:val="single" w:sz="4" w:space="0" w:color="000000"/>
              <w:right w:val="single" w:sz="4" w:space="0" w:color="auto"/>
            </w:tcBorders>
            <w:shd w:val="clear" w:color="auto" w:fill="auto"/>
          </w:tcPr>
          <w:p w14:paraId="3CBFE1EE"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sz w:val="20"/>
                <w:szCs w:val="20"/>
              </w:rPr>
              <w:t>335</w:t>
            </w:r>
          </w:p>
        </w:tc>
        <w:tc>
          <w:tcPr>
            <w:tcW w:w="689" w:type="dxa"/>
            <w:tcBorders>
              <w:top w:val="single" w:sz="4" w:space="0" w:color="000000"/>
              <w:left w:val="single" w:sz="4" w:space="0" w:color="auto"/>
              <w:bottom w:val="single" w:sz="4" w:space="0" w:color="000000"/>
              <w:right w:val="single" w:sz="4" w:space="0" w:color="auto"/>
            </w:tcBorders>
            <w:shd w:val="clear" w:color="auto" w:fill="auto"/>
          </w:tcPr>
          <w:p w14:paraId="284B48F2"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sz w:val="20"/>
                <w:szCs w:val="20"/>
              </w:rPr>
              <w:t>268</w:t>
            </w:r>
          </w:p>
        </w:tc>
        <w:tc>
          <w:tcPr>
            <w:tcW w:w="666" w:type="dxa"/>
            <w:tcBorders>
              <w:top w:val="single" w:sz="4" w:space="0" w:color="000000"/>
              <w:left w:val="single" w:sz="4" w:space="0" w:color="auto"/>
              <w:bottom w:val="single" w:sz="4" w:space="0" w:color="000000"/>
              <w:right w:val="single" w:sz="4" w:space="0" w:color="auto"/>
            </w:tcBorders>
            <w:shd w:val="clear" w:color="auto" w:fill="auto"/>
          </w:tcPr>
          <w:p w14:paraId="6B3A2B73"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sz w:val="20"/>
                <w:szCs w:val="20"/>
              </w:rPr>
              <w:t>268</w:t>
            </w:r>
          </w:p>
        </w:tc>
        <w:tc>
          <w:tcPr>
            <w:tcW w:w="732" w:type="dxa"/>
            <w:tcBorders>
              <w:top w:val="single" w:sz="4" w:space="0" w:color="000000"/>
              <w:left w:val="single" w:sz="4" w:space="0" w:color="auto"/>
              <w:bottom w:val="single" w:sz="4" w:space="0" w:color="000000"/>
              <w:right w:val="single" w:sz="4" w:space="0" w:color="000000"/>
            </w:tcBorders>
            <w:shd w:val="clear" w:color="auto" w:fill="auto"/>
          </w:tcPr>
          <w:p w14:paraId="31A1DC2E"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sz w:val="20"/>
                <w:szCs w:val="20"/>
              </w:rPr>
              <w:t>244</w:t>
            </w:r>
          </w:p>
        </w:tc>
      </w:tr>
      <w:tr w:rsidR="00940686" w:rsidRPr="00891296" w14:paraId="5F9D7908" w14:textId="77777777" w:rsidTr="00F571EC">
        <w:tc>
          <w:tcPr>
            <w:tcW w:w="464" w:type="dxa"/>
            <w:tcBorders>
              <w:top w:val="single" w:sz="4" w:space="0" w:color="000000"/>
              <w:left w:val="single" w:sz="4" w:space="0" w:color="000000"/>
              <w:bottom w:val="single" w:sz="4" w:space="0" w:color="000000"/>
            </w:tcBorders>
            <w:shd w:val="clear" w:color="auto" w:fill="auto"/>
          </w:tcPr>
          <w:p w14:paraId="79434911" w14:textId="77777777" w:rsidR="00940686" w:rsidRPr="00F571EC" w:rsidRDefault="00940686" w:rsidP="006A5B98">
            <w:pPr>
              <w:snapToGrid w:val="0"/>
              <w:jc w:val="both"/>
              <w:rPr>
                <w:rFonts w:ascii="PT Astra Serif" w:hAnsi="PT Astra Serif" w:cs="Times New Roman"/>
                <w:sz w:val="20"/>
                <w:szCs w:val="20"/>
              </w:rPr>
            </w:pPr>
          </w:p>
        </w:tc>
        <w:tc>
          <w:tcPr>
            <w:tcW w:w="2968" w:type="dxa"/>
            <w:tcBorders>
              <w:top w:val="single" w:sz="4" w:space="0" w:color="000000"/>
              <w:left w:val="single" w:sz="4" w:space="0" w:color="000000"/>
              <w:bottom w:val="single" w:sz="4" w:space="0" w:color="000000"/>
            </w:tcBorders>
            <w:shd w:val="clear" w:color="auto" w:fill="auto"/>
          </w:tcPr>
          <w:p w14:paraId="255707A4"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sz w:val="20"/>
                <w:szCs w:val="20"/>
              </w:rPr>
              <w:t>Всего вскрытий</w:t>
            </w:r>
          </w:p>
        </w:tc>
        <w:tc>
          <w:tcPr>
            <w:tcW w:w="699" w:type="dxa"/>
            <w:tcBorders>
              <w:top w:val="single" w:sz="4" w:space="0" w:color="000000"/>
              <w:left w:val="single" w:sz="4" w:space="0" w:color="000000"/>
              <w:bottom w:val="single" w:sz="4" w:space="0" w:color="000000"/>
            </w:tcBorders>
            <w:shd w:val="clear" w:color="auto" w:fill="auto"/>
          </w:tcPr>
          <w:p w14:paraId="16CCD8CD"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sz w:val="20"/>
                <w:szCs w:val="20"/>
              </w:rPr>
              <w:t>155</w:t>
            </w:r>
          </w:p>
        </w:tc>
        <w:tc>
          <w:tcPr>
            <w:tcW w:w="749" w:type="dxa"/>
            <w:tcBorders>
              <w:top w:val="single" w:sz="4" w:space="0" w:color="000000"/>
              <w:left w:val="single" w:sz="4" w:space="0" w:color="000000"/>
              <w:bottom w:val="single" w:sz="4" w:space="0" w:color="000000"/>
            </w:tcBorders>
            <w:shd w:val="clear" w:color="auto" w:fill="auto"/>
          </w:tcPr>
          <w:p w14:paraId="4BA5E91E"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sz w:val="20"/>
                <w:szCs w:val="20"/>
              </w:rPr>
              <w:t>163</w:t>
            </w:r>
          </w:p>
        </w:tc>
        <w:tc>
          <w:tcPr>
            <w:tcW w:w="714" w:type="dxa"/>
            <w:tcBorders>
              <w:top w:val="single" w:sz="4" w:space="0" w:color="000000"/>
              <w:left w:val="single" w:sz="4" w:space="0" w:color="000000"/>
              <w:bottom w:val="single" w:sz="4" w:space="0" w:color="000000"/>
            </w:tcBorders>
            <w:shd w:val="clear" w:color="auto" w:fill="auto"/>
          </w:tcPr>
          <w:p w14:paraId="36ED0A07"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cs="Times New Roman"/>
                <w:sz w:val="20"/>
                <w:szCs w:val="20"/>
              </w:rPr>
              <w:t>206</w:t>
            </w:r>
          </w:p>
        </w:tc>
        <w:tc>
          <w:tcPr>
            <w:tcW w:w="689" w:type="dxa"/>
            <w:tcBorders>
              <w:top w:val="single" w:sz="4" w:space="0" w:color="000000"/>
              <w:left w:val="single" w:sz="4" w:space="0" w:color="000000"/>
              <w:bottom w:val="single" w:sz="4" w:space="0" w:color="000000"/>
              <w:right w:val="single" w:sz="4" w:space="0" w:color="auto"/>
            </w:tcBorders>
            <w:shd w:val="clear" w:color="auto" w:fill="auto"/>
          </w:tcPr>
          <w:p w14:paraId="3EA6781F"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sz w:val="20"/>
                <w:szCs w:val="20"/>
              </w:rPr>
              <w:t>283</w:t>
            </w:r>
          </w:p>
        </w:tc>
        <w:tc>
          <w:tcPr>
            <w:tcW w:w="689" w:type="dxa"/>
            <w:tcBorders>
              <w:top w:val="single" w:sz="4" w:space="0" w:color="000000"/>
              <w:left w:val="single" w:sz="4" w:space="0" w:color="auto"/>
              <w:bottom w:val="single" w:sz="4" w:space="0" w:color="000000"/>
              <w:right w:val="single" w:sz="4" w:space="0" w:color="auto"/>
            </w:tcBorders>
            <w:shd w:val="clear" w:color="auto" w:fill="auto"/>
          </w:tcPr>
          <w:p w14:paraId="135B2557"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sz w:val="20"/>
                <w:szCs w:val="20"/>
              </w:rPr>
              <w:t>180</w:t>
            </w:r>
          </w:p>
        </w:tc>
        <w:tc>
          <w:tcPr>
            <w:tcW w:w="689" w:type="dxa"/>
            <w:tcBorders>
              <w:top w:val="single" w:sz="4" w:space="0" w:color="000000"/>
              <w:left w:val="single" w:sz="4" w:space="0" w:color="auto"/>
              <w:bottom w:val="single" w:sz="4" w:space="0" w:color="000000"/>
              <w:right w:val="single" w:sz="4" w:space="0" w:color="auto"/>
            </w:tcBorders>
            <w:shd w:val="clear" w:color="auto" w:fill="auto"/>
          </w:tcPr>
          <w:p w14:paraId="2AB4398C"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sz w:val="20"/>
                <w:szCs w:val="20"/>
              </w:rPr>
              <w:t>136</w:t>
            </w:r>
          </w:p>
        </w:tc>
        <w:tc>
          <w:tcPr>
            <w:tcW w:w="666" w:type="dxa"/>
            <w:tcBorders>
              <w:top w:val="single" w:sz="4" w:space="0" w:color="000000"/>
              <w:left w:val="single" w:sz="4" w:space="0" w:color="auto"/>
              <w:bottom w:val="single" w:sz="4" w:space="0" w:color="000000"/>
              <w:right w:val="single" w:sz="4" w:space="0" w:color="auto"/>
            </w:tcBorders>
            <w:shd w:val="clear" w:color="auto" w:fill="auto"/>
          </w:tcPr>
          <w:p w14:paraId="5F107983"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sz w:val="20"/>
                <w:szCs w:val="20"/>
              </w:rPr>
              <w:t>165</w:t>
            </w:r>
          </w:p>
        </w:tc>
        <w:tc>
          <w:tcPr>
            <w:tcW w:w="732" w:type="dxa"/>
            <w:tcBorders>
              <w:top w:val="single" w:sz="4" w:space="0" w:color="000000"/>
              <w:left w:val="single" w:sz="4" w:space="0" w:color="auto"/>
              <w:bottom w:val="single" w:sz="4" w:space="0" w:color="000000"/>
              <w:right w:val="single" w:sz="4" w:space="0" w:color="000000"/>
            </w:tcBorders>
            <w:shd w:val="clear" w:color="auto" w:fill="auto"/>
          </w:tcPr>
          <w:p w14:paraId="161285A3" w14:textId="77777777" w:rsidR="00940686" w:rsidRPr="00F571EC" w:rsidRDefault="00940686" w:rsidP="006A5B98">
            <w:pPr>
              <w:snapToGrid w:val="0"/>
              <w:jc w:val="both"/>
              <w:rPr>
                <w:rFonts w:ascii="PT Astra Serif" w:hAnsi="PT Astra Serif"/>
                <w:sz w:val="20"/>
                <w:szCs w:val="20"/>
              </w:rPr>
            </w:pPr>
            <w:r w:rsidRPr="00F571EC">
              <w:rPr>
                <w:rFonts w:ascii="PT Astra Serif" w:hAnsi="PT Astra Serif"/>
                <w:sz w:val="20"/>
                <w:szCs w:val="20"/>
              </w:rPr>
              <w:t>112</w:t>
            </w:r>
          </w:p>
        </w:tc>
      </w:tr>
    </w:tbl>
    <w:p w14:paraId="24660722" w14:textId="77777777" w:rsidR="00940686" w:rsidRPr="00891296" w:rsidRDefault="00940686" w:rsidP="00940686">
      <w:pPr>
        <w:spacing w:line="300" w:lineRule="auto"/>
        <w:jc w:val="both"/>
        <w:rPr>
          <w:rFonts w:ascii="PT Astra Serif" w:hAnsi="PT Astra Serif" w:cs="Times New Roman"/>
        </w:rPr>
      </w:pPr>
    </w:p>
    <w:p w14:paraId="792C6FED" w14:textId="1EEEB1EA" w:rsidR="00940686" w:rsidRPr="00891296" w:rsidRDefault="00940686" w:rsidP="00F571EC">
      <w:pPr>
        <w:jc w:val="both"/>
        <w:rPr>
          <w:rFonts w:ascii="PT Astra Serif" w:hAnsi="PT Astra Serif"/>
        </w:rPr>
      </w:pPr>
      <w:r w:rsidRPr="00891296">
        <w:rPr>
          <w:rFonts w:ascii="PT Astra Serif" w:eastAsia="Times New Roman" w:hAnsi="PT Astra Serif" w:cs="Times New Roman"/>
          <w:color w:val="C00000"/>
        </w:rPr>
        <w:t xml:space="preserve"> </w:t>
      </w:r>
      <w:r w:rsidRPr="00891296">
        <w:rPr>
          <w:rFonts w:ascii="PT Astra Serif" w:hAnsi="PT Astra Serif" w:cs="Times New Roman"/>
          <w:color w:val="000000"/>
        </w:rPr>
        <w:t xml:space="preserve">7.Количество </w:t>
      </w:r>
      <w:proofErr w:type="gramStart"/>
      <w:r w:rsidRPr="00891296">
        <w:rPr>
          <w:rFonts w:ascii="PT Astra Serif" w:hAnsi="PT Astra Serif" w:cs="Times New Roman"/>
          <w:color w:val="000000"/>
        </w:rPr>
        <w:t>проведенных</w:t>
      </w:r>
      <w:proofErr w:type="gramEnd"/>
      <w:r w:rsidRPr="00891296">
        <w:rPr>
          <w:rFonts w:ascii="PT Astra Serif" w:hAnsi="PT Astra Serif" w:cs="Times New Roman"/>
          <w:color w:val="000000"/>
        </w:rPr>
        <w:t xml:space="preserve"> анкетирований в 2025году.</w:t>
      </w:r>
    </w:p>
    <w:p w14:paraId="38CEC95D" w14:textId="77777777" w:rsidR="00940686" w:rsidRPr="00891296" w:rsidRDefault="00940686" w:rsidP="00940686">
      <w:pPr>
        <w:ind w:left="142"/>
        <w:jc w:val="both"/>
        <w:rPr>
          <w:rFonts w:ascii="PT Astra Serif" w:hAnsi="PT Astra Serif"/>
        </w:rPr>
      </w:pPr>
      <w:r w:rsidRPr="00891296">
        <w:rPr>
          <w:rFonts w:ascii="PT Astra Serif" w:hAnsi="PT Astra Serif" w:cs="Times New Roman"/>
        </w:rPr>
        <w:t>Всего проведено анкетирований-700</w:t>
      </w:r>
    </w:p>
    <w:p w14:paraId="700FCEC5" w14:textId="77777777" w:rsidR="00940686" w:rsidRPr="00891296" w:rsidRDefault="00940686" w:rsidP="00940686">
      <w:pPr>
        <w:ind w:left="-567"/>
        <w:jc w:val="both"/>
        <w:rPr>
          <w:rFonts w:ascii="PT Astra Serif" w:hAnsi="PT Astra Serif"/>
        </w:rPr>
      </w:pPr>
      <w:r w:rsidRPr="00891296">
        <w:rPr>
          <w:rFonts w:ascii="PT Astra Serif" w:eastAsia="Times New Roman" w:hAnsi="PT Astra Serif" w:cs="Times New Roman"/>
        </w:rPr>
        <w:t xml:space="preserve">          </w:t>
      </w:r>
      <w:r w:rsidRPr="00891296">
        <w:rPr>
          <w:rFonts w:ascii="PT Astra Serif" w:hAnsi="PT Astra Serif" w:cs="Times New Roman"/>
        </w:rPr>
        <w:t xml:space="preserve">Удовлетворены полностью качеством оказания </w:t>
      </w:r>
      <w:proofErr w:type="gramStart"/>
      <w:r w:rsidRPr="00891296">
        <w:rPr>
          <w:rFonts w:ascii="PT Astra Serif" w:hAnsi="PT Astra Serif" w:cs="Times New Roman"/>
        </w:rPr>
        <w:t>медицинской</w:t>
      </w:r>
      <w:proofErr w:type="gramEnd"/>
      <w:r w:rsidRPr="00891296">
        <w:rPr>
          <w:rFonts w:ascii="PT Astra Serif" w:hAnsi="PT Astra Serif" w:cs="Times New Roman"/>
        </w:rPr>
        <w:t xml:space="preserve"> помощи-69%</w:t>
      </w:r>
    </w:p>
    <w:p w14:paraId="297C618A" w14:textId="77777777" w:rsidR="00940686" w:rsidRPr="00891296" w:rsidRDefault="00940686" w:rsidP="00940686">
      <w:pPr>
        <w:ind w:left="-567"/>
        <w:jc w:val="both"/>
        <w:rPr>
          <w:rFonts w:ascii="PT Astra Serif" w:hAnsi="PT Astra Serif"/>
        </w:rPr>
      </w:pPr>
      <w:r w:rsidRPr="00891296">
        <w:rPr>
          <w:rFonts w:ascii="PT Astra Serif" w:eastAsia="Times New Roman" w:hAnsi="PT Astra Serif" w:cs="Times New Roman"/>
        </w:rPr>
        <w:t xml:space="preserve">          </w:t>
      </w:r>
      <w:r w:rsidRPr="00891296">
        <w:rPr>
          <w:rFonts w:ascii="PT Astra Serif" w:hAnsi="PT Astra Serif" w:cs="Times New Roman"/>
        </w:rPr>
        <w:t>Удовлетворены  частично-23%</w:t>
      </w:r>
    </w:p>
    <w:p w14:paraId="5C60C6BD" w14:textId="77777777" w:rsidR="00F571EC" w:rsidRDefault="00940686" w:rsidP="00F571EC">
      <w:pPr>
        <w:ind w:left="-567"/>
        <w:jc w:val="both"/>
        <w:rPr>
          <w:rFonts w:ascii="PT Astra Serif" w:hAnsi="PT Astra Serif"/>
        </w:rPr>
      </w:pPr>
      <w:r w:rsidRPr="00891296">
        <w:rPr>
          <w:rFonts w:ascii="PT Astra Serif" w:eastAsia="Times New Roman" w:hAnsi="PT Astra Serif" w:cs="Times New Roman"/>
        </w:rPr>
        <w:t xml:space="preserve">          </w:t>
      </w:r>
      <w:r w:rsidRPr="00891296">
        <w:rPr>
          <w:rFonts w:ascii="PT Astra Serif" w:hAnsi="PT Astra Serif" w:cs="Times New Roman"/>
        </w:rPr>
        <w:t>Затрудняюсь ответить-8%</w:t>
      </w:r>
    </w:p>
    <w:p w14:paraId="4489B62E" w14:textId="4A75CA48" w:rsidR="00940686" w:rsidRPr="00891296" w:rsidRDefault="00940686" w:rsidP="00F571EC">
      <w:pPr>
        <w:ind w:left="-567"/>
        <w:jc w:val="center"/>
        <w:rPr>
          <w:rFonts w:ascii="PT Astra Serif" w:hAnsi="PT Astra Serif"/>
        </w:rPr>
      </w:pPr>
      <w:r w:rsidRPr="00891296">
        <w:rPr>
          <w:rFonts w:ascii="PT Astra Serif" w:hAnsi="PT Astra Serif" w:cs="Times New Roman"/>
          <w:b/>
        </w:rPr>
        <w:lastRenderedPageBreak/>
        <w:t>Материально-техническая обеспеченность</w:t>
      </w:r>
    </w:p>
    <w:p w14:paraId="721EDA60" w14:textId="77777777" w:rsidR="00940686" w:rsidRPr="00891296" w:rsidRDefault="00940686" w:rsidP="00940686">
      <w:pPr>
        <w:pStyle w:val="NoSpacing"/>
        <w:spacing w:line="276" w:lineRule="auto"/>
        <w:jc w:val="both"/>
        <w:rPr>
          <w:rFonts w:ascii="PT Astra Serif" w:hAnsi="PT Astra Serif" w:cs="Times New Roman"/>
          <w:b/>
        </w:rPr>
      </w:pPr>
    </w:p>
    <w:p w14:paraId="24AC82A6" w14:textId="77777777" w:rsidR="00940686" w:rsidRPr="00891296" w:rsidRDefault="00940686" w:rsidP="00940686">
      <w:pPr>
        <w:pStyle w:val="NoSpacing"/>
        <w:spacing w:line="360" w:lineRule="auto"/>
        <w:jc w:val="both"/>
        <w:rPr>
          <w:rFonts w:ascii="PT Astra Serif" w:hAnsi="PT Astra Serif"/>
        </w:rPr>
      </w:pPr>
      <w:r w:rsidRPr="00891296">
        <w:rPr>
          <w:rFonts w:ascii="PT Astra Serif" w:hAnsi="PT Astra Serif" w:cs="Times New Roman"/>
          <w:b/>
        </w:rPr>
        <w:t>Достижения</w:t>
      </w:r>
      <w:r w:rsidRPr="00891296">
        <w:rPr>
          <w:rFonts w:ascii="PT Astra Serif" w:hAnsi="PT Astra Serif" w:cs="Times New Roman"/>
          <w:b/>
          <w:color w:val="FF0000"/>
        </w:rPr>
        <w:t xml:space="preserve"> </w:t>
      </w:r>
      <w:r w:rsidRPr="00891296">
        <w:rPr>
          <w:rFonts w:ascii="PT Astra Serif" w:hAnsi="PT Astra Serif" w:cs="Times New Roman"/>
          <w:b/>
        </w:rPr>
        <w:t>Цильнинского района за 2017-2025 гг.</w:t>
      </w:r>
    </w:p>
    <w:tbl>
      <w:tblPr>
        <w:tblW w:w="16620" w:type="dxa"/>
        <w:tblInd w:w="99" w:type="dxa"/>
        <w:tblLayout w:type="fixed"/>
        <w:tblLook w:val="0000" w:firstRow="0" w:lastRow="0" w:firstColumn="0" w:lastColumn="0" w:noHBand="0" w:noVBand="0"/>
      </w:tblPr>
      <w:tblGrid>
        <w:gridCol w:w="718"/>
        <w:gridCol w:w="5528"/>
        <w:gridCol w:w="10374"/>
      </w:tblGrid>
      <w:tr w:rsidR="00940686" w:rsidRPr="00891296" w14:paraId="12AAFCE7" w14:textId="77777777" w:rsidTr="00F571EC">
        <w:trPr>
          <w:tblHeader/>
        </w:trPr>
        <w:tc>
          <w:tcPr>
            <w:tcW w:w="718" w:type="dxa"/>
            <w:tcBorders>
              <w:top w:val="single" w:sz="4" w:space="0" w:color="000000"/>
              <w:left w:val="single" w:sz="4" w:space="0" w:color="000000"/>
              <w:bottom w:val="single" w:sz="4" w:space="0" w:color="000000"/>
            </w:tcBorders>
            <w:shd w:val="clear" w:color="auto" w:fill="auto"/>
            <w:vAlign w:val="center"/>
          </w:tcPr>
          <w:p w14:paraId="091CD1D5" w14:textId="77777777" w:rsidR="00940686" w:rsidRPr="00F571EC" w:rsidRDefault="00940686" w:rsidP="006A5B98">
            <w:pPr>
              <w:tabs>
                <w:tab w:val="left" w:pos="2108"/>
              </w:tabs>
              <w:snapToGrid w:val="0"/>
              <w:ind w:right="-108"/>
              <w:jc w:val="both"/>
              <w:rPr>
                <w:rFonts w:ascii="PT Astra Serif" w:hAnsi="PT Astra Serif" w:cs="Times New Roman"/>
                <w:b/>
                <w:sz w:val="20"/>
                <w:szCs w:val="20"/>
              </w:rPr>
            </w:pPr>
          </w:p>
          <w:p w14:paraId="31AA7C58" w14:textId="77777777" w:rsidR="00940686" w:rsidRPr="00F571EC" w:rsidRDefault="00940686" w:rsidP="006A5B98">
            <w:pPr>
              <w:tabs>
                <w:tab w:val="left" w:pos="2108"/>
              </w:tabs>
              <w:ind w:right="-108"/>
              <w:jc w:val="both"/>
              <w:rPr>
                <w:rFonts w:ascii="PT Astra Serif" w:hAnsi="PT Astra Serif" w:cs="Times New Roman"/>
                <w:b/>
                <w:sz w:val="20"/>
                <w:szCs w:val="20"/>
              </w:rPr>
            </w:pPr>
          </w:p>
        </w:tc>
        <w:tc>
          <w:tcPr>
            <w:tcW w:w="5528" w:type="dxa"/>
            <w:tcBorders>
              <w:top w:val="single" w:sz="4" w:space="0" w:color="000000"/>
              <w:left w:val="single" w:sz="4" w:space="0" w:color="000000"/>
              <w:bottom w:val="single" w:sz="4" w:space="0" w:color="000000"/>
            </w:tcBorders>
            <w:shd w:val="clear" w:color="auto" w:fill="auto"/>
            <w:vAlign w:val="center"/>
          </w:tcPr>
          <w:p w14:paraId="74711CFF"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b/>
                <w:sz w:val="20"/>
                <w:szCs w:val="20"/>
              </w:rPr>
              <w:t>Наименование мероприятия</w:t>
            </w:r>
          </w:p>
          <w:p w14:paraId="32726B75" w14:textId="77777777" w:rsidR="00940686" w:rsidRPr="00F571EC" w:rsidRDefault="00940686" w:rsidP="006A5B98">
            <w:pPr>
              <w:tabs>
                <w:tab w:val="left" w:pos="2108"/>
              </w:tabs>
              <w:jc w:val="both"/>
              <w:rPr>
                <w:rFonts w:ascii="PT Astra Serif" w:hAnsi="PT Astra Serif" w:cs="Times New Roman"/>
                <w:b/>
                <w:sz w:val="20"/>
                <w:szCs w:val="20"/>
              </w:rPr>
            </w:pPr>
          </w:p>
        </w:tc>
        <w:tc>
          <w:tcPr>
            <w:tcW w:w="10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1350D"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b/>
                <w:sz w:val="20"/>
                <w:szCs w:val="20"/>
              </w:rPr>
              <w:t>Сумма, направленная на выполнение мероприятия</w:t>
            </w:r>
          </w:p>
          <w:p w14:paraId="5FAD33D9"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b/>
                <w:sz w:val="20"/>
                <w:szCs w:val="20"/>
              </w:rPr>
              <w:t>(тыс</w:t>
            </w:r>
            <w:proofErr w:type="gramStart"/>
            <w:r w:rsidRPr="00F571EC">
              <w:rPr>
                <w:rFonts w:ascii="PT Astra Serif" w:hAnsi="PT Astra Serif" w:cs="Times New Roman"/>
                <w:b/>
                <w:sz w:val="20"/>
                <w:szCs w:val="20"/>
              </w:rPr>
              <w:t>.р</w:t>
            </w:r>
            <w:proofErr w:type="gramEnd"/>
            <w:r w:rsidRPr="00F571EC">
              <w:rPr>
                <w:rFonts w:ascii="PT Astra Serif" w:hAnsi="PT Astra Serif" w:cs="Times New Roman"/>
                <w:b/>
                <w:sz w:val="20"/>
                <w:szCs w:val="20"/>
              </w:rPr>
              <w:t>уб.)</w:t>
            </w:r>
          </w:p>
        </w:tc>
      </w:tr>
      <w:tr w:rsidR="00940686" w:rsidRPr="00891296" w14:paraId="121F36D2" w14:textId="77777777" w:rsidTr="00F571EC">
        <w:tc>
          <w:tcPr>
            <w:tcW w:w="16620" w:type="dxa"/>
            <w:gridSpan w:val="3"/>
            <w:tcBorders>
              <w:top w:val="single" w:sz="4" w:space="0" w:color="000000"/>
              <w:left w:val="single" w:sz="4" w:space="0" w:color="000000"/>
              <w:bottom w:val="single" w:sz="4" w:space="0" w:color="000000"/>
              <w:right w:val="single" w:sz="4" w:space="0" w:color="000000"/>
            </w:tcBorders>
            <w:shd w:val="clear" w:color="auto" w:fill="auto"/>
          </w:tcPr>
          <w:p w14:paraId="44B4E111" w14:textId="77777777" w:rsidR="00940686" w:rsidRPr="00F571EC" w:rsidRDefault="00940686" w:rsidP="006A5B98">
            <w:pPr>
              <w:tabs>
                <w:tab w:val="left" w:pos="2108"/>
              </w:tabs>
              <w:snapToGrid w:val="0"/>
              <w:jc w:val="center"/>
              <w:rPr>
                <w:rFonts w:ascii="PT Astra Serif" w:hAnsi="PT Astra Serif" w:cs="Times New Roman"/>
                <w:b/>
                <w:sz w:val="20"/>
                <w:szCs w:val="20"/>
              </w:rPr>
            </w:pPr>
          </w:p>
          <w:p w14:paraId="6A2B1706" w14:textId="77777777" w:rsidR="00940686" w:rsidRPr="00F571EC" w:rsidRDefault="00940686" w:rsidP="006A5B98">
            <w:pPr>
              <w:tabs>
                <w:tab w:val="left" w:pos="2108"/>
              </w:tabs>
              <w:jc w:val="center"/>
              <w:rPr>
                <w:rFonts w:ascii="PT Astra Serif" w:hAnsi="PT Astra Serif"/>
                <w:sz w:val="20"/>
                <w:szCs w:val="20"/>
              </w:rPr>
            </w:pPr>
            <w:r w:rsidRPr="00F571EC">
              <w:rPr>
                <w:rFonts w:ascii="PT Astra Serif" w:hAnsi="PT Astra Serif" w:cs="Times New Roman"/>
                <w:b/>
                <w:sz w:val="20"/>
                <w:szCs w:val="20"/>
              </w:rPr>
              <w:t>Ремонтные работы</w:t>
            </w:r>
          </w:p>
        </w:tc>
      </w:tr>
      <w:tr w:rsidR="00940686" w:rsidRPr="00891296" w14:paraId="65D07EAD" w14:textId="77777777" w:rsidTr="00F571EC">
        <w:trPr>
          <w:trHeight w:val="407"/>
        </w:trPr>
        <w:tc>
          <w:tcPr>
            <w:tcW w:w="718" w:type="dxa"/>
            <w:tcBorders>
              <w:top w:val="single" w:sz="4" w:space="0" w:color="000000"/>
              <w:left w:val="single" w:sz="4" w:space="0" w:color="000000"/>
              <w:bottom w:val="single" w:sz="4" w:space="0" w:color="000000"/>
            </w:tcBorders>
            <w:shd w:val="clear" w:color="auto" w:fill="auto"/>
          </w:tcPr>
          <w:p w14:paraId="5286D082"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2017г</w:t>
            </w:r>
          </w:p>
        </w:tc>
        <w:tc>
          <w:tcPr>
            <w:tcW w:w="5528" w:type="dxa"/>
            <w:tcBorders>
              <w:top w:val="single" w:sz="4" w:space="0" w:color="000000"/>
              <w:left w:val="single" w:sz="4" w:space="0" w:color="000000"/>
              <w:bottom w:val="single" w:sz="4" w:space="0" w:color="000000"/>
            </w:tcBorders>
            <w:shd w:val="clear" w:color="auto" w:fill="auto"/>
          </w:tcPr>
          <w:p w14:paraId="18F9EA3D" w14:textId="77777777" w:rsidR="00940686" w:rsidRPr="00F571EC" w:rsidRDefault="00940686" w:rsidP="006A5B98">
            <w:pPr>
              <w:jc w:val="both"/>
              <w:rPr>
                <w:rFonts w:ascii="PT Astra Serif" w:hAnsi="PT Astra Serif"/>
                <w:sz w:val="20"/>
                <w:szCs w:val="20"/>
              </w:rPr>
            </w:pPr>
            <w:r w:rsidRPr="00F571EC">
              <w:rPr>
                <w:rFonts w:ascii="PT Astra Serif" w:hAnsi="PT Astra Serif" w:cs="Times New Roman"/>
                <w:sz w:val="20"/>
                <w:szCs w:val="20"/>
              </w:rPr>
              <w:t>Восстановительные работы кровли здания Цильнинской участковой больниц</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469BE5ED"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1308,2</w:t>
            </w:r>
          </w:p>
        </w:tc>
      </w:tr>
      <w:tr w:rsidR="00940686" w:rsidRPr="00891296" w14:paraId="60C50190" w14:textId="77777777" w:rsidTr="00F571EC">
        <w:trPr>
          <w:trHeight w:val="271"/>
        </w:trPr>
        <w:tc>
          <w:tcPr>
            <w:tcW w:w="718" w:type="dxa"/>
            <w:tcBorders>
              <w:top w:val="single" w:sz="4" w:space="0" w:color="000000"/>
              <w:left w:val="single" w:sz="4" w:space="0" w:color="000000"/>
              <w:bottom w:val="single" w:sz="4" w:space="0" w:color="000000"/>
            </w:tcBorders>
            <w:shd w:val="clear" w:color="auto" w:fill="auto"/>
          </w:tcPr>
          <w:p w14:paraId="0A989AED"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2018</w:t>
            </w:r>
          </w:p>
        </w:tc>
        <w:tc>
          <w:tcPr>
            <w:tcW w:w="5528" w:type="dxa"/>
            <w:tcBorders>
              <w:top w:val="single" w:sz="4" w:space="0" w:color="000000"/>
              <w:left w:val="single" w:sz="4" w:space="0" w:color="000000"/>
              <w:bottom w:val="single" w:sz="4" w:space="0" w:color="000000"/>
            </w:tcBorders>
            <w:shd w:val="clear" w:color="auto" w:fill="auto"/>
          </w:tcPr>
          <w:p w14:paraId="1B7C350A" w14:textId="77777777" w:rsidR="00940686" w:rsidRPr="00F571EC" w:rsidRDefault="00940686" w:rsidP="006A5B98">
            <w:pPr>
              <w:jc w:val="both"/>
              <w:rPr>
                <w:rFonts w:ascii="PT Astra Serif" w:hAnsi="PT Astra Serif"/>
                <w:sz w:val="20"/>
                <w:szCs w:val="20"/>
              </w:rPr>
            </w:pPr>
            <w:r w:rsidRPr="00F571EC">
              <w:rPr>
                <w:rFonts w:ascii="PT Astra Serif" w:hAnsi="PT Astra Serif" w:cs="Times New Roman"/>
                <w:sz w:val="20"/>
                <w:szCs w:val="20"/>
              </w:rPr>
              <w:t>-</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070B8A4B"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w:t>
            </w:r>
          </w:p>
        </w:tc>
      </w:tr>
      <w:tr w:rsidR="00940686" w:rsidRPr="00891296" w14:paraId="09806AB3" w14:textId="77777777" w:rsidTr="00F571EC">
        <w:trPr>
          <w:trHeight w:val="276"/>
        </w:trPr>
        <w:tc>
          <w:tcPr>
            <w:tcW w:w="718" w:type="dxa"/>
            <w:tcBorders>
              <w:top w:val="single" w:sz="4" w:space="0" w:color="000000"/>
              <w:left w:val="single" w:sz="4" w:space="0" w:color="000000"/>
              <w:bottom w:val="single" w:sz="4" w:space="0" w:color="000000"/>
            </w:tcBorders>
            <w:shd w:val="clear" w:color="auto" w:fill="auto"/>
          </w:tcPr>
          <w:p w14:paraId="00D9D280"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color w:val="000000"/>
                <w:sz w:val="20"/>
                <w:szCs w:val="20"/>
              </w:rPr>
              <w:t>2019</w:t>
            </w:r>
          </w:p>
        </w:tc>
        <w:tc>
          <w:tcPr>
            <w:tcW w:w="5528" w:type="dxa"/>
            <w:tcBorders>
              <w:top w:val="single" w:sz="4" w:space="0" w:color="000000"/>
              <w:left w:val="single" w:sz="4" w:space="0" w:color="000000"/>
              <w:bottom w:val="single" w:sz="4" w:space="0" w:color="000000"/>
            </w:tcBorders>
            <w:shd w:val="clear" w:color="auto" w:fill="auto"/>
          </w:tcPr>
          <w:p w14:paraId="3F6D1C2B" w14:textId="77777777" w:rsidR="00940686" w:rsidRPr="00F571EC" w:rsidRDefault="00940686" w:rsidP="006A5B98">
            <w:pPr>
              <w:jc w:val="both"/>
              <w:rPr>
                <w:rFonts w:ascii="PT Astra Serif" w:hAnsi="PT Astra Serif"/>
                <w:sz w:val="20"/>
                <w:szCs w:val="20"/>
              </w:rPr>
            </w:pPr>
            <w:r w:rsidRPr="00F571EC">
              <w:rPr>
                <w:rFonts w:ascii="PT Astra Serif" w:hAnsi="PT Astra Serif" w:cs="Times New Roman"/>
                <w:sz w:val="20"/>
                <w:szCs w:val="20"/>
              </w:rPr>
              <w:t>-</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57DE62C8"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w:t>
            </w:r>
          </w:p>
        </w:tc>
      </w:tr>
      <w:tr w:rsidR="00940686" w:rsidRPr="00891296" w14:paraId="261FCA87" w14:textId="77777777" w:rsidTr="00F571EC">
        <w:trPr>
          <w:trHeight w:val="279"/>
        </w:trPr>
        <w:tc>
          <w:tcPr>
            <w:tcW w:w="718" w:type="dxa"/>
            <w:tcBorders>
              <w:top w:val="single" w:sz="4" w:space="0" w:color="000000"/>
              <w:left w:val="single" w:sz="4" w:space="0" w:color="000000"/>
              <w:bottom w:val="single" w:sz="4" w:space="0" w:color="000000"/>
            </w:tcBorders>
            <w:shd w:val="clear" w:color="auto" w:fill="auto"/>
          </w:tcPr>
          <w:p w14:paraId="1E8A18EA"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color w:val="000000"/>
                <w:sz w:val="20"/>
                <w:szCs w:val="20"/>
              </w:rPr>
              <w:t>2020</w:t>
            </w:r>
          </w:p>
        </w:tc>
        <w:tc>
          <w:tcPr>
            <w:tcW w:w="5528" w:type="dxa"/>
            <w:tcBorders>
              <w:top w:val="single" w:sz="4" w:space="0" w:color="000000"/>
              <w:left w:val="single" w:sz="4" w:space="0" w:color="000000"/>
              <w:bottom w:val="single" w:sz="4" w:space="0" w:color="000000"/>
            </w:tcBorders>
            <w:shd w:val="clear" w:color="auto" w:fill="auto"/>
          </w:tcPr>
          <w:p w14:paraId="32EA9237" w14:textId="77777777" w:rsidR="00940686" w:rsidRPr="00F571EC" w:rsidRDefault="00940686" w:rsidP="006A5B98">
            <w:pPr>
              <w:jc w:val="both"/>
              <w:rPr>
                <w:rFonts w:ascii="PT Astra Serif" w:hAnsi="PT Astra Serif"/>
                <w:sz w:val="20"/>
                <w:szCs w:val="20"/>
              </w:rPr>
            </w:pPr>
            <w:r w:rsidRPr="00F571EC">
              <w:rPr>
                <w:rFonts w:ascii="PT Astra Serif" w:hAnsi="PT Astra Serif" w:cs="Times New Roman"/>
                <w:sz w:val="20"/>
                <w:szCs w:val="20"/>
              </w:rPr>
              <w:t>-</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6BF80D36" w14:textId="77777777" w:rsidR="00940686" w:rsidRPr="00F571EC" w:rsidRDefault="00940686" w:rsidP="006A5B98">
            <w:pPr>
              <w:tabs>
                <w:tab w:val="left" w:pos="2108"/>
              </w:tabs>
              <w:snapToGrid w:val="0"/>
              <w:jc w:val="both"/>
              <w:rPr>
                <w:rFonts w:ascii="PT Astra Serif" w:hAnsi="PT Astra Serif" w:cs="Times New Roman"/>
                <w:sz w:val="20"/>
                <w:szCs w:val="20"/>
              </w:rPr>
            </w:pPr>
          </w:p>
        </w:tc>
      </w:tr>
      <w:tr w:rsidR="00940686" w:rsidRPr="00891296" w14:paraId="0D8B0616" w14:textId="77777777" w:rsidTr="00F571EC">
        <w:trPr>
          <w:trHeight w:val="1848"/>
        </w:trPr>
        <w:tc>
          <w:tcPr>
            <w:tcW w:w="718" w:type="dxa"/>
            <w:tcBorders>
              <w:top w:val="single" w:sz="4" w:space="0" w:color="000000"/>
              <w:left w:val="single" w:sz="4" w:space="0" w:color="000000"/>
              <w:bottom w:val="single" w:sz="4" w:space="0" w:color="000000"/>
            </w:tcBorders>
            <w:shd w:val="clear" w:color="auto" w:fill="auto"/>
          </w:tcPr>
          <w:p w14:paraId="2CA964E7"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color w:val="000000"/>
                <w:sz w:val="20"/>
                <w:szCs w:val="20"/>
              </w:rPr>
              <w:t>2021</w:t>
            </w:r>
          </w:p>
        </w:tc>
        <w:tc>
          <w:tcPr>
            <w:tcW w:w="5528" w:type="dxa"/>
            <w:tcBorders>
              <w:top w:val="single" w:sz="4" w:space="0" w:color="000000"/>
              <w:left w:val="single" w:sz="4" w:space="0" w:color="000000"/>
              <w:bottom w:val="single" w:sz="4" w:space="0" w:color="000000"/>
            </w:tcBorders>
            <w:shd w:val="clear" w:color="auto" w:fill="auto"/>
          </w:tcPr>
          <w:p w14:paraId="7990ACCF" w14:textId="77777777" w:rsidR="00940686" w:rsidRPr="00F571EC" w:rsidRDefault="00940686" w:rsidP="006A5B98">
            <w:pPr>
              <w:jc w:val="both"/>
              <w:rPr>
                <w:rFonts w:ascii="PT Astra Serif" w:hAnsi="PT Astra Serif"/>
                <w:sz w:val="20"/>
                <w:szCs w:val="20"/>
              </w:rPr>
            </w:pPr>
            <w:r w:rsidRPr="00F571EC">
              <w:rPr>
                <w:rFonts w:ascii="PT Astra Serif" w:hAnsi="PT Astra Serif" w:cs="Times New Roman"/>
                <w:sz w:val="20"/>
                <w:szCs w:val="20"/>
              </w:rPr>
              <w:t>Установка систем автоматической пожарной сигнализации и оповещения о пожаре на объектах ГУЗ «Большенагаткинская РБ»</w:t>
            </w:r>
          </w:p>
          <w:p w14:paraId="3E42788F" w14:textId="77777777" w:rsidR="00940686" w:rsidRPr="00F571EC" w:rsidRDefault="00940686" w:rsidP="006A5B98">
            <w:pPr>
              <w:jc w:val="both"/>
              <w:rPr>
                <w:rFonts w:ascii="PT Astra Serif" w:hAnsi="PT Astra Serif" w:cs="Times New Roman"/>
                <w:sz w:val="20"/>
                <w:szCs w:val="20"/>
              </w:rPr>
            </w:pPr>
          </w:p>
          <w:p w14:paraId="1717ED6E" w14:textId="77777777" w:rsidR="00940686" w:rsidRPr="00F571EC" w:rsidRDefault="00940686" w:rsidP="006A5B98">
            <w:pPr>
              <w:jc w:val="both"/>
              <w:rPr>
                <w:rFonts w:ascii="PT Astra Serif" w:hAnsi="PT Astra Serif"/>
                <w:sz w:val="20"/>
                <w:szCs w:val="20"/>
              </w:rPr>
            </w:pPr>
            <w:r w:rsidRPr="00F571EC">
              <w:rPr>
                <w:rFonts w:ascii="PT Astra Serif" w:hAnsi="PT Astra Serif" w:cs="Times New Roman"/>
                <w:sz w:val="20"/>
                <w:szCs w:val="20"/>
              </w:rPr>
              <w:t>Работы по антитеррористической защищенности на объектах ГУЗ «Большенагаткинская районная больница» (установка видеокамер, шлагбаумов, ограждении по периметру ГУЗ «Большенагаткинская РБ», Цильнинской УБ и Нижнетимерсянской УБ)</w:t>
            </w:r>
          </w:p>
          <w:p w14:paraId="0BFC4285" w14:textId="77777777" w:rsidR="00940686" w:rsidRPr="00F571EC" w:rsidRDefault="00940686" w:rsidP="006A5B98">
            <w:pPr>
              <w:jc w:val="both"/>
              <w:rPr>
                <w:rFonts w:ascii="PT Astra Serif" w:hAnsi="PT Astra Serif" w:cs="Times New Roman"/>
                <w:sz w:val="20"/>
                <w:szCs w:val="20"/>
              </w:rPr>
            </w:pPr>
          </w:p>
          <w:p w14:paraId="6790AC93" w14:textId="77777777" w:rsidR="00940686" w:rsidRPr="00F571EC" w:rsidRDefault="00940686" w:rsidP="006A5B98">
            <w:pPr>
              <w:jc w:val="both"/>
              <w:rPr>
                <w:rFonts w:ascii="PT Astra Serif" w:hAnsi="PT Astra Serif"/>
                <w:sz w:val="20"/>
                <w:szCs w:val="20"/>
              </w:rPr>
            </w:pPr>
            <w:r w:rsidRPr="00F571EC">
              <w:rPr>
                <w:rFonts w:ascii="PT Astra Serif" w:hAnsi="PT Astra Serif" w:cs="Times New Roman"/>
                <w:sz w:val="20"/>
                <w:szCs w:val="20"/>
              </w:rPr>
              <w:t>Монтаж кислородопровода в здании стационара</w:t>
            </w:r>
          </w:p>
          <w:p w14:paraId="34396F73" w14:textId="77777777" w:rsidR="00940686" w:rsidRPr="00F571EC" w:rsidRDefault="00940686" w:rsidP="006A5B98">
            <w:pPr>
              <w:jc w:val="both"/>
              <w:rPr>
                <w:rFonts w:ascii="PT Astra Serif" w:hAnsi="PT Astra Serif" w:cs="Times New Roman"/>
                <w:sz w:val="20"/>
                <w:szCs w:val="20"/>
              </w:rPr>
            </w:pPr>
          </w:p>
          <w:p w14:paraId="1A7565C6" w14:textId="77777777" w:rsidR="00940686" w:rsidRPr="00F571EC" w:rsidRDefault="00940686" w:rsidP="006A5B98">
            <w:pPr>
              <w:jc w:val="both"/>
              <w:rPr>
                <w:rFonts w:ascii="PT Astra Serif" w:hAnsi="PT Astra Serif"/>
                <w:sz w:val="20"/>
                <w:szCs w:val="20"/>
              </w:rPr>
            </w:pPr>
            <w:r w:rsidRPr="00F571EC">
              <w:rPr>
                <w:rFonts w:ascii="PT Astra Serif" w:hAnsi="PT Astra Serif" w:cs="Times New Roman"/>
                <w:sz w:val="20"/>
                <w:szCs w:val="20"/>
              </w:rPr>
              <w:t>Введение в эксплуатацию ФАП в с</w:t>
            </w:r>
            <w:proofErr w:type="gramStart"/>
            <w:r w:rsidRPr="00F571EC">
              <w:rPr>
                <w:rFonts w:ascii="PT Astra Serif" w:hAnsi="PT Astra Serif" w:cs="Times New Roman"/>
                <w:sz w:val="20"/>
                <w:szCs w:val="20"/>
              </w:rPr>
              <w:t>.Б</w:t>
            </w:r>
            <w:proofErr w:type="gramEnd"/>
            <w:r w:rsidRPr="00F571EC">
              <w:rPr>
                <w:rFonts w:ascii="PT Astra Serif" w:hAnsi="PT Astra Serif" w:cs="Times New Roman"/>
                <w:sz w:val="20"/>
                <w:szCs w:val="20"/>
              </w:rPr>
              <w:t>огородская Репьевка</w:t>
            </w:r>
          </w:p>
          <w:p w14:paraId="24CE0BFD" w14:textId="77777777" w:rsidR="00940686" w:rsidRPr="00F571EC" w:rsidRDefault="00940686" w:rsidP="006A5B98">
            <w:pPr>
              <w:jc w:val="both"/>
              <w:rPr>
                <w:rFonts w:ascii="PT Astra Serif" w:hAnsi="PT Astra Serif" w:cs="Times New Roman"/>
                <w:sz w:val="20"/>
                <w:szCs w:val="20"/>
              </w:rPr>
            </w:pP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0FAE9F16" w14:textId="77777777" w:rsidR="00940686" w:rsidRPr="00F571EC" w:rsidRDefault="00940686" w:rsidP="006A5B98">
            <w:pPr>
              <w:tabs>
                <w:tab w:val="left" w:pos="2108"/>
              </w:tabs>
              <w:snapToGrid w:val="0"/>
              <w:jc w:val="both"/>
              <w:rPr>
                <w:rFonts w:ascii="PT Astra Serif" w:hAnsi="PT Astra Serif"/>
                <w:sz w:val="20"/>
                <w:szCs w:val="20"/>
              </w:rPr>
            </w:pPr>
            <w:r w:rsidRPr="00F571EC">
              <w:rPr>
                <w:rFonts w:ascii="PT Astra Serif" w:hAnsi="PT Astra Serif" w:cs="Times New Roman"/>
                <w:sz w:val="20"/>
                <w:szCs w:val="20"/>
              </w:rPr>
              <w:t>506,7</w:t>
            </w:r>
          </w:p>
          <w:p w14:paraId="3919CEFB" w14:textId="77777777" w:rsidR="00940686" w:rsidRPr="00F571EC" w:rsidRDefault="00940686" w:rsidP="006A5B98">
            <w:pPr>
              <w:tabs>
                <w:tab w:val="left" w:pos="2108"/>
              </w:tabs>
              <w:snapToGrid w:val="0"/>
              <w:jc w:val="both"/>
              <w:rPr>
                <w:rFonts w:ascii="PT Astra Serif" w:hAnsi="PT Astra Serif" w:cs="Times New Roman"/>
                <w:sz w:val="20"/>
                <w:szCs w:val="20"/>
              </w:rPr>
            </w:pPr>
          </w:p>
          <w:p w14:paraId="2E2651AB" w14:textId="77777777" w:rsidR="00940686" w:rsidRPr="00F571EC" w:rsidRDefault="00940686" w:rsidP="006A5B98">
            <w:pPr>
              <w:tabs>
                <w:tab w:val="left" w:pos="2108"/>
              </w:tabs>
              <w:snapToGrid w:val="0"/>
              <w:jc w:val="both"/>
              <w:rPr>
                <w:rFonts w:ascii="PT Astra Serif" w:hAnsi="PT Astra Serif" w:cs="Times New Roman"/>
                <w:sz w:val="20"/>
                <w:szCs w:val="20"/>
              </w:rPr>
            </w:pPr>
          </w:p>
          <w:p w14:paraId="0F17E8D6" w14:textId="77777777" w:rsidR="00940686" w:rsidRPr="00F571EC" w:rsidRDefault="00940686" w:rsidP="006A5B98">
            <w:pPr>
              <w:tabs>
                <w:tab w:val="left" w:pos="2108"/>
              </w:tabs>
              <w:snapToGrid w:val="0"/>
              <w:jc w:val="both"/>
              <w:rPr>
                <w:rFonts w:ascii="PT Astra Serif" w:hAnsi="PT Astra Serif"/>
                <w:sz w:val="20"/>
                <w:szCs w:val="20"/>
              </w:rPr>
            </w:pPr>
            <w:r w:rsidRPr="00F571EC">
              <w:rPr>
                <w:rFonts w:ascii="PT Astra Serif" w:hAnsi="PT Astra Serif" w:cs="Times New Roman"/>
                <w:sz w:val="20"/>
                <w:szCs w:val="20"/>
              </w:rPr>
              <w:t>2 507,3</w:t>
            </w:r>
          </w:p>
          <w:p w14:paraId="234C19CF" w14:textId="77777777" w:rsidR="00940686" w:rsidRPr="00F571EC" w:rsidRDefault="00940686" w:rsidP="006A5B98">
            <w:pPr>
              <w:tabs>
                <w:tab w:val="left" w:pos="2108"/>
              </w:tabs>
              <w:snapToGrid w:val="0"/>
              <w:jc w:val="both"/>
              <w:rPr>
                <w:rFonts w:ascii="PT Astra Serif" w:hAnsi="PT Astra Serif" w:cs="Times New Roman"/>
                <w:sz w:val="20"/>
                <w:szCs w:val="20"/>
              </w:rPr>
            </w:pPr>
          </w:p>
          <w:p w14:paraId="3986D94A" w14:textId="77777777" w:rsidR="00940686" w:rsidRPr="00F571EC" w:rsidRDefault="00940686" w:rsidP="006A5B98">
            <w:pPr>
              <w:tabs>
                <w:tab w:val="left" w:pos="2108"/>
              </w:tabs>
              <w:snapToGrid w:val="0"/>
              <w:jc w:val="both"/>
              <w:rPr>
                <w:rFonts w:ascii="PT Astra Serif" w:hAnsi="PT Astra Serif" w:cs="Times New Roman"/>
                <w:sz w:val="20"/>
                <w:szCs w:val="20"/>
              </w:rPr>
            </w:pPr>
          </w:p>
          <w:p w14:paraId="054AC37A" w14:textId="77777777" w:rsidR="00940686" w:rsidRPr="00F571EC" w:rsidRDefault="00940686" w:rsidP="006A5B98">
            <w:pPr>
              <w:tabs>
                <w:tab w:val="left" w:pos="2108"/>
              </w:tabs>
              <w:snapToGrid w:val="0"/>
              <w:jc w:val="both"/>
              <w:rPr>
                <w:rFonts w:ascii="PT Astra Serif" w:hAnsi="PT Astra Serif" w:cs="Times New Roman"/>
                <w:sz w:val="20"/>
                <w:szCs w:val="20"/>
              </w:rPr>
            </w:pPr>
          </w:p>
          <w:p w14:paraId="2039DFC3" w14:textId="77777777" w:rsidR="00940686" w:rsidRPr="00F571EC" w:rsidRDefault="00940686" w:rsidP="006A5B98">
            <w:pPr>
              <w:tabs>
                <w:tab w:val="left" w:pos="2108"/>
              </w:tabs>
              <w:snapToGrid w:val="0"/>
              <w:jc w:val="both"/>
              <w:rPr>
                <w:rFonts w:ascii="PT Astra Serif" w:hAnsi="PT Astra Serif" w:cs="Times New Roman"/>
                <w:sz w:val="20"/>
                <w:szCs w:val="20"/>
              </w:rPr>
            </w:pPr>
          </w:p>
          <w:p w14:paraId="6749F768" w14:textId="77777777" w:rsidR="00940686" w:rsidRPr="00F571EC" w:rsidRDefault="00940686" w:rsidP="006A5B98">
            <w:pPr>
              <w:tabs>
                <w:tab w:val="left" w:pos="2108"/>
              </w:tabs>
              <w:snapToGrid w:val="0"/>
              <w:jc w:val="both"/>
              <w:rPr>
                <w:rFonts w:ascii="PT Astra Serif" w:hAnsi="PT Astra Serif"/>
                <w:sz w:val="20"/>
                <w:szCs w:val="20"/>
              </w:rPr>
            </w:pPr>
            <w:r w:rsidRPr="00F571EC">
              <w:rPr>
                <w:rFonts w:ascii="PT Astra Serif" w:hAnsi="PT Astra Serif" w:cs="Times New Roman"/>
                <w:sz w:val="20"/>
                <w:szCs w:val="20"/>
              </w:rPr>
              <w:t>3 500,0</w:t>
            </w:r>
          </w:p>
          <w:p w14:paraId="1BA53A22" w14:textId="77777777" w:rsidR="00940686" w:rsidRPr="00F571EC" w:rsidRDefault="00940686" w:rsidP="006A5B98">
            <w:pPr>
              <w:tabs>
                <w:tab w:val="left" w:pos="2108"/>
              </w:tabs>
              <w:snapToGrid w:val="0"/>
              <w:jc w:val="both"/>
              <w:rPr>
                <w:rFonts w:ascii="PT Astra Serif" w:hAnsi="PT Astra Serif" w:cs="Times New Roman"/>
                <w:sz w:val="20"/>
                <w:szCs w:val="20"/>
              </w:rPr>
            </w:pPr>
          </w:p>
          <w:p w14:paraId="2CB3ECAA" w14:textId="77777777" w:rsidR="00940686" w:rsidRPr="00F571EC" w:rsidRDefault="00940686" w:rsidP="006A5B98">
            <w:pPr>
              <w:tabs>
                <w:tab w:val="left" w:pos="2108"/>
              </w:tabs>
              <w:snapToGrid w:val="0"/>
              <w:jc w:val="both"/>
              <w:rPr>
                <w:rFonts w:ascii="PT Astra Serif" w:hAnsi="PT Astra Serif"/>
                <w:sz w:val="20"/>
                <w:szCs w:val="20"/>
              </w:rPr>
            </w:pPr>
            <w:r w:rsidRPr="00F571EC">
              <w:rPr>
                <w:rFonts w:ascii="PT Astra Serif" w:hAnsi="PT Astra Serif" w:cs="Times New Roman"/>
                <w:sz w:val="20"/>
                <w:szCs w:val="20"/>
              </w:rPr>
              <w:t>6 056,3</w:t>
            </w:r>
          </w:p>
        </w:tc>
      </w:tr>
      <w:tr w:rsidR="00940686" w:rsidRPr="00891296" w14:paraId="6FF7C1BE" w14:textId="77777777" w:rsidTr="00F571EC">
        <w:trPr>
          <w:trHeight w:val="1848"/>
        </w:trPr>
        <w:tc>
          <w:tcPr>
            <w:tcW w:w="718" w:type="dxa"/>
            <w:tcBorders>
              <w:top w:val="single" w:sz="4" w:space="0" w:color="000000"/>
              <w:left w:val="single" w:sz="4" w:space="0" w:color="000000"/>
              <w:bottom w:val="single" w:sz="4" w:space="0" w:color="000000"/>
            </w:tcBorders>
            <w:shd w:val="clear" w:color="auto" w:fill="auto"/>
          </w:tcPr>
          <w:p w14:paraId="297522AE" w14:textId="77777777" w:rsidR="00940686" w:rsidRPr="00F571EC" w:rsidRDefault="00940686" w:rsidP="006A5B98">
            <w:pPr>
              <w:tabs>
                <w:tab w:val="left" w:pos="2108"/>
              </w:tabs>
              <w:jc w:val="both"/>
              <w:rPr>
                <w:rFonts w:ascii="PT Astra Serif" w:hAnsi="PT Astra Serif" w:cs="Times New Roman"/>
                <w:color w:val="000000"/>
                <w:sz w:val="20"/>
                <w:szCs w:val="20"/>
              </w:rPr>
            </w:pPr>
            <w:r w:rsidRPr="00F571EC">
              <w:rPr>
                <w:rFonts w:ascii="PT Astra Serif" w:hAnsi="PT Astra Serif" w:cs="Times New Roman"/>
                <w:color w:val="000000"/>
                <w:sz w:val="20"/>
                <w:szCs w:val="20"/>
              </w:rPr>
              <w:t>2022</w:t>
            </w:r>
          </w:p>
        </w:tc>
        <w:tc>
          <w:tcPr>
            <w:tcW w:w="5528" w:type="dxa"/>
            <w:tcBorders>
              <w:top w:val="single" w:sz="4" w:space="0" w:color="000000"/>
              <w:left w:val="single" w:sz="4" w:space="0" w:color="000000"/>
              <w:bottom w:val="single" w:sz="4" w:space="0" w:color="000000"/>
            </w:tcBorders>
            <w:shd w:val="clear" w:color="auto" w:fill="auto"/>
          </w:tcPr>
          <w:p w14:paraId="0DC038E4" w14:textId="77777777" w:rsidR="00940686" w:rsidRPr="00F571EC" w:rsidRDefault="00940686" w:rsidP="006A5B98">
            <w:pPr>
              <w:jc w:val="both"/>
              <w:rPr>
                <w:rFonts w:ascii="PT Astra Serif" w:hAnsi="PT Astra Serif" w:cs="Times New Roman"/>
                <w:sz w:val="20"/>
                <w:szCs w:val="20"/>
              </w:rPr>
            </w:pPr>
            <w:r w:rsidRPr="00F571EC">
              <w:rPr>
                <w:rFonts w:ascii="PT Astra Serif" w:hAnsi="PT Astra Serif" w:cs="Times New Roman"/>
                <w:sz w:val="20"/>
                <w:szCs w:val="20"/>
              </w:rPr>
              <w:t>Ремонт котельной ГУЗ «Большенагаткинская РБ»</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225347D7" w14:textId="77777777" w:rsidR="00940686" w:rsidRPr="00F571EC" w:rsidRDefault="00940686" w:rsidP="00F571EC">
            <w:pPr>
              <w:tabs>
                <w:tab w:val="left" w:pos="2108"/>
                <w:tab w:val="left" w:pos="4003"/>
              </w:tabs>
              <w:snapToGrid w:val="0"/>
              <w:ind w:left="1310" w:hanging="1310"/>
              <w:jc w:val="both"/>
              <w:rPr>
                <w:rFonts w:ascii="PT Astra Serif" w:hAnsi="PT Astra Serif" w:cs="Times New Roman"/>
                <w:sz w:val="20"/>
                <w:szCs w:val="20"/>
              </w:rPr>
            </w:pPr>
            <w:r w:rsidRPr="00F571EC">
              <w:rPr>
                <w:rFonts w:ascii="PT Astra Serif" w:hAnsi="PT Astra Serif" w:cs="Times New Roman"/>
                <w:sz w:val="20"/>
                <w:szCs w:val="20"/>
              </w:rPr>
              <w:t>1410,539</w:t>
            </w:r>
          </w:p>
        </w:tc>
      </w:tr>
      <w:tr w:rsidR="00940686" w:rsidRPr="00891296" w14:paraId="130A155E" w14:textId="77777777" w:rsidTr="00F571EC">
        <w:trPr>
          <w:trHeight w:val="1848"/>
        </w:trPr>
        <w:tc>
          <w:tcPr>
            <w:tcW w:w="718" w:type="dxa"/>
            <w:tcBorders>
              <w:top w:val="single" w:sz="4" w:space="0" w:color="000000"/>
              <w:left w:val="single" w:sz="4" w:space="0" w:color="000000"/>
              <w:bottom w:val="single" w:sz="4" w:space="0" w:color="000000"/>
            </w:tcBorders>
            <w:shd w:val="clear" w:color="auto" w:fill="auto"/>
          </w:tcPr>
          <w:p w14:paraId="0ED09089" w14:textId="77777777" w:rsidR="00940686" w:rsidRPr="00F571EC" w:rsidRDefault="00940686" w:rsidP="006A5B98">
            <w:pPr>
              <w:tabs>
                <w:tab w:val="left" w:pos="2108"/>
              </w:tabs>
              <w:jc w:val="both"/>
              <w:rPr>
                <w:rFonts w:ascii="PT Astra Serif" w:hAnsi="PT Astra Serif" w:cs="Times New Roman"/>
                <w:color w:val="000000"/>
                <w:sz w:val="20"/>
                <w:szCs w:val="20"/>
              </w:rPr>
            </w:pPr>
            <w:r w:rsidRPr="00F571EC">
              <w:rPr>
                <w:rFonts w:ascii="PT Astra Serif" w:hAnsi="PT Astra Serif" w:cs="Times New Roman"/>
                <w:color w:val="000000"/>
                <w:sz w:val="20"/>
                <w:szCs w:val="20"/>
              </w:rPr>
              <w:t>2023</w:t>
            </w:r>
          </w:p>
        </w:tc>
        <w:tc>
          <w:tcPr>
            <w:tcW w:w="5528" w:type="dxa"/>
            <w:tcBorders>
              <w:top w:val="single" w:sz="4" w:space="0" w:color="000000"/>
              <w:left w:val="single" w:sz="4" w:space="0" w:color="000000"/>
              <w:bottom w:val="single" w:sz="4" w:space="0" w:color="000000"/>
            </w:tcBorders>
            <w:shd w:val="clear" w:color="auto" w:fill="auto"/>
          </w:tcPr>
          <w:p w14:paraId="72458AA5" w14:textId="77777777" w:rsidR="00940686" w:rsidRPr="00F571EC" w:rsidRDefault="00940686" w:rsidP="006A5B98">
            <w:pPr>
              <w:jc w:val="both"/>
              <w:rPr>
                <w:rFonts w:ascii="PT Astra Serif" w:hAnsi="PT Astra Serif" w:cs="Times New Roman"/>
                <w:sz w:val="20"/>
                <w:szCs w:val="20"/>
              </w:rPr>
            </w:pPr>
            <w:r w:rsidRPr="00F571EC">
              <w:rPr>
                <w:rFonts w:ascii="PT Astra Serif" w:hAnsi="PT Astra Serif" w:cs="Times New Roman"/>
                <w:sz w:val="20"/>
                <w:szCs w:val="20"/>
              </w:rPr>
              <w:t>-</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70E4C297" w14:textId="77777777" w:rsidR="00940686" w:rsidRPr="00F571EC" w:rsidRDefault="00940686" w:rsidP="006A5B98">
            <w:pPr>
              <w:tabs>
                <w:tab w:val="left" w:pos="2108"/>
              </w:tabs>
              <w:snapToGrid w:val="0"/>
              <w:jc w:val="both"/>
              <w:rPr>
                <w:rFonts w:ascii="PT Astra Serif" w:hAnsi="PT Astra Serif" w:cs="Times New Roman"/>
                <w:sz w:val="20"/>
                <w:szCs w:val="20"/>
              </w:rPr>
            </w:pPr>
          </w:p>
        </w:tc>
      </w:tr>
      <w:tr w:rsidR="00940686" w:rsidRPr="00891296" w14:paraId="1963CF2E" w14:textId="77777777" w:rsidTr="00F571EC">
        <w:trPr>
          <w:trHeight w:val="1848"/>
        </w:trPr>
        <w:tc>
          <w:tcPr>
            <w:tcW w:w="718" w:type="dxa"/>
            <w:tcBorders>
              <w:top w:val="single" w:sz="4" w:space="0" w:color="000000"/>
              <w:left w:val="single" w:sz="4" w:space="0" w:color="000000"/>
              <w:bottom w:val="single" w:sz="4" w:space="0" w:color="000000"/>
            </w:tcBorders>
            <w:shd w:val="clear" w:color="auto" w:fill="auto"/>
          </w:tcPr>
          <w:p w14:paraId="04E26A07" w14:textId="77777777" w:rsidR="00940686" w:rsidRPr="00F571EC" w:rsidRDefault="00940686" w:rsidP="006A5B98">
            <w:pPr>
              <w:tabs>
                <w:tab w:val="left" w:pos="2108"/>
              </w:tabs>
              <w:jc w:val="both"/>
              <w:rPr>
                <w:rFonts w:ascii="PT Astra Serif" w:hAnsi="PT Astra Serif" w:cs="Times New Roman"/>
                <w:color w:val="000000"/>
                <w:sz w:val="20"/>
                <w:szCs w:val="20"/>
              </w:rPr>
            </w:pPr>
            <w:r w:rsidRPr="00F571EC">
              <w:rPr>
                <w:rFonts w:ascii="PT Astra Serif" w:hAnsi="PT Astra Serif" w:cs="Times New Roman"/>
                <w:color w:val="000000"/>
                <w:sz w:val="20"/>
                <w:szCs w:val="20"/>
              </w:rPr>
              <w:lastRenderedPageBreak/>
              <w:t>2024</w:t>
            </w:r>
          </w:p>
        </w:tc>
        <w:tc>
          <w:tcPr>
            <w:tcW w:w="5528" w:type="dxa"/>
            <w:tcBorders>
              <w:top w:val="single" w:sz="4" w:space="0" w:color="000000"/>
              <w:left w:val="single" w:sz="4" w:space="0" w:color="000000"/>
              <w:bottom w:val="single" w:sz="4" w:space="0" w:color="000000"/>
            </w:tcBorders>
            <w:shd w:val="clear" w:color="auto" w:fill="auto"/>
          </w:tcPr>
          <w:p w14:paraId="7D0A4ED4" w14:textId="77777777" w:rsidR="00940686" w:rsidRPr="00F571EC" w:rsidRDefault="00940686" w:rsidP="006A5B98">
            <w:pPr>
              <w:jc w:val="both"/>
              <w:rPr>
                <w:rFonts w:ascii="PT Astra Serif" w:hAnsi="PT Astra Serif" w:cs="Times New Roman"/>
                <w:sz w:val="20"/>
                <w:szCs w:val="20"/>
              </w:rPr>
            </w:pPr>
            <w:r w:rsidRPr="00F571EC">
              <w:rPr>
                <w:rFonts w:ascii="PT Astra Serif" w:hAnsi="PT Astra Serif" w:cs="Times New Roman"/>
                <w:sz w:val="20"/>
                <w:szCs w:val="20"/>
              </w:rPr>
              <w:t>-</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0F7F1560" w14:textId="77777777" w:rsidR="00940686" w:rsidRPr="00F571EC" w:rsidRDefault="00940686" w:rsidP="006A5B98">
            <w:pPr>
              <w:tabs>
                <w:tab w:val="left" w:pos="2108"/>
              </w:tabs>
              <w:snapToGrid w:val="0"/>
              <w:jc w:val="both"/>
              <w:rPr>
                <w:rFonts w:ascii="PT Astra Serif" w:hAnsi="PT Astra Serif" w:cs="Times New Roman"/>
                <w:sz w:val="20"/>
                <w:szCs w:val="20"/>
              </w:rPr>
            </w:pPr>
          </w:p>
        </w:tc>
      </w:tr>
      <w:tr w:rsidR="00940686" w:rsidRPr="00891296" w14:paraId="3D8DBCAA" w14:textId="77777777" w:rsidTr="00F571EC">
        <w:trPr>
          <w:trHeight w:val="1848"/>
        </w:trPr>
        <w:tc>
          <w:tcPr>
            <w:tcW w:w="718" w:type="dxa"/>
            <w:tcBorders>
              <w:top w:val="single" w:sz="4" w:space="0" w:color="000000"/>
              <w:left w:val="single" w:sz="4" w:space="0" w:color="000000"/>
              <w:bottom w:val="single" w:sz="4" w:space="0" w:color="000000"/>
            </w:tcBorders>
            <w:shd w:val="clear" w:color="auto" w:fill="auto"/>
          </w:tcPr>
          <w:p w14:paraId="250FE03E" w14:textId="77777777" w:rsidR="00940686" w:rsidRPr="00F571EC" w:rsidRDefault="00940686" w:rsidP="006A5B98">
            <w:pPr>
              <w:tabs>
                <w:tab w:val="left" w:pos="2108"/>
              </w:tabs>
              <w:jc w:val="both"/>
              <w:rPr>
                <w:rFonts w:ascii="PT Astra Serif" w:hAnsi="PT Astra Serif" w:cs="Times New Roman"/>
                <w:color w:val="000000"/>
                <w:sz w:val="20"/>
                <w:szCs w:val="20"/>
              </w:rPr>
            </w:pPr>
            <w:r w:rsidRPr="00F571EC">
              <w:rPr>
                <w:rFonts w:ascii="PT Astra Serif" w:hAnsi="PT Astra Serif" w:cs="Times New Roman"/>
                <w:color w:val="000000"/>
                <w:sz w:val="20"/>
                <w:szCs w:val="20"/>
              </w:rPr>
              <w:t>2025</w:t>
            </w:r>
          </w:p>
        </w:tc>
        <w:tc>
          <w:tcPr>
            <w:tcW w:w="5528" w:type="dxa"/>
            <w:tcBorders>
              <w:top w:val="single" w:sz="4" w:space="0" w:color="000000"/>
              <w:left w:val="single" w:sz="4" w:space="0" w:color="000000"/>
              <w:bottom w:val="single" w:sz="4" w:space="0" w:color="000000"/>
            </w:tcBorders>
            <w:shd w:val="clear" w:color="auto" w:fill="auto"/>
          </w:tcPr>
          <w:p w14:paraId="6D1A7DC4" w14:textId="77777777" w:rsidR="00940686" w:rsidRPr="00F571EC" w:rsidRDefault="00940686" w:rsidP="006A5B98">
            <w:pPr>
              <w:jc w:val="both"/>
              <w:rPr>
                <w:rFonts w:ascii="PT Astra Serif" w:hAnsi="PT Astra Serif" w:cs="Times New Roman"/>
                <w:sz w:val="20"/>
                <w:szCs w:val="20"/>
              </w:rPr>
            </w:pPr>
            <w:r w:rsidRPr="00F571EC">
              <w:rPr>
                <w:rFonts w:ascii="PT Astra Serif" w:hAnsi="PT Astra Serif" w:cs="Times New Roman"/>
                <w:sz w:val="20"/>
                <w:szCs w:val="20"/>
              </w:rPr>
              <w:t>Здание  Мокробугурнинский ФА</w:t>
            </w:r>
            <w:proofErr w:type="gramStart"/>
            <w:r w:rsidRPr="00F571EC">
              <w:rPr>
                <w:rFonts w:ascii="PT Astra Serif" w:hAnsi="PT Astra Serif" w:cs="Times New Roman"/>
                <w:sz w:val="20"/>
                <w:szCs w:val="20"/>
              </w:rPr>
              <w:t>П-</w:t>
            </w:r>
            <w:proofErr w:type="gramEnd"/>
            <w:r w:rsidRPr="00F571EC">
              <w:rPr>
                <w:rFonts w:ascii="PT Astra Serif" w:hAnsi="PT Astra Serif" w:cs="Times New Roman"/>
                <w:sz w:val="20"/>
                <w:szCs w:val="20"/>
              </w:rPr>
              <w:t xml:space="preserve"> ввод в эксплуатацию- от 4.07.2025</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2C57C0D7" w14:textId="77777777" w:rsidR="00940686" w:rsidRPr="00F571EC" w:rsidRDefault="00940686" w:rsidP="006A5B98">
            <w:pPr>
              <w:tabs>
                <w:tab w:val="left" w:pos="2108"/>
              </w:tabs>
              <w:snapToGrid w:val="0"/>
              <w:jc w:val="both"/>
              <w:rPr>
                <w:rFonts w:ascii="PT Astra Serif" w:hAnsi="PT Astra Serif" w:cs="Times New Roman"/>
                <w:sz w:val="20"/>
                <w:szCs w:val="20"/>
              </w:rPr>
            </w:pPr>
            <w:r w:rsidRPr="00F571EC">
              <w:rPr>
                <w:rFonts w:ascii="PT Astra Serif" w:hAnsi="PT Astra Serif" w:cs="Times New Roman"/>
                <w:sz w:val="20"/>
                <w:szCs w:val="20"/>
              </w:rPr>
              <w:t>7540,553</w:t>
            </w:r>
          </w:p>
        </w:tc>
      </w:tr>
      <w:tr w:rsidR="00940686" w:rsidRPr="00891296" w14:paraId="0FC46BBF" w14:textId="77777777" w:rsidTr="00F571EC">
        <w:tc>
          <w:tcPr>
            <w:tcW w:w="16620" w:type="dxa"/>
            <w:gridSpan w:val="3"/>
            <w:tcBorders>
              <w:top w:val="single" w:sz="4" w:space="0" w:color="000000"/>
              <w:left w:val="single" w:sz="4" w:space="0" w:color="000000"/>
              <w:bottom w:val="single" w:sz="4" w:space="0" w:color="000000"/>
              <w:right w:val="single" w:sz="4" w:space="0" w:color="000000"/>
            </w:tcBorders>
            <w:shd w:val="clear" w:color="auto" w:fill="auto"/>
          </w:tcPr>
          <w:p w14:paraId="018BA752" w14:textId="77777777" w:rsidR="00940686" w:rsidRPr="00891296" w:rsidRDefault="00940686" w:rsidP="006A5B98">
            <w:pPr>
              <w:tabs>
                <w:tab w:val="left" w:pos="2108"/>
              </w:tabs>
              <w:snapToGrid w:val="0"/>
              <w:jc w:val="both"/>
              <w:rPr>
                <w:rFonts w:ascii="PT Astra Serif" w:hAnsi="PT Astra Serif" w:cs="Times New Roman"/>
                <w:b/>
              </w:rPr>
            </w:pPr>
          </w:p>
          <w:p w14:paraId="659E94EE" w14:textId="77777777" w:rsidR="00940686" w:rsidRPr="00891296" w:rsidRDefault="00940686" w:rsidP="006A5B98">
            <w:pPr>
              <w:tabs>
                <w:tab w:val="left" w:pos="2108"/>
              </w:tabs>
              <w:jc w:val="center"/>
              <w:rPr>
                <w:rFonts w:ascii="PT Astra Serif" w:hAnsi="PT Astra Serif"/>
              </w:rPr>
            </w:pPr>
            <w:r w:rsidRPr="00891296">
              <w:rPr>
                <w:rFonts w:ascii="PT Astra Serif" w:hAnsi="PT Astra Serif" w:cs="Times New Roman"/>
                <w:b/>
              </w:rPr>
              <w:t>Обеспечение автотранспортом</w:t>
            </w:r>
          </w:p>
        </w:tc>
      </w:tr>
      <w:tr w:rsidR="00940686" w:rsidRPr="00891296" w14:paraId="18970CFE" w14:textId="77777777" w:rsidTr="00F571EC">
        <w:trPr>
          <w:trHeight w:val="299"/>
        </w:trPr>
        <w:tc>
          <w:tcPr>
            <w:tcW w:w="718" w:type="dxa"/>
            <w:tcBorders>
              <w:top w:val="single" w:sz="4" w:space="0" w:color="000000"/>
              <w:left w:val="single" w:sz="4" w:space="0" w:color="000000"/>
              <w:bottom w:val="single" w:sz="4" w:space="0" w:color="000000"/>
            </w:tcBorders>
            <w:shd w:val="clear" w:color="auto" w:fill="auto"/>
          </w:tcPr>
          <w:p w14:paraId="7D6631EF"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2017г</w:t>
            </w:r>
          </w:p>
        </w:tc>
        <w:tc>
          <w:tcPr>
            <w:tcW w:w="5528" w:type="dxa"/>
            <w:tcBorders>
              <w:top w:val="single" w:sz="4" w:space="0" w:color="000000"/>
              <w:left w:val="single" w:sz="4" w:space="0" w:color="000000"/>
              <w:bottom w:val="single" w:sz="4" w:space="0" w:color="000000"/>
            </w:tcBorders>
            <w:shd w:val="clear" w:color="auto" w:fill="auto"/>
          </w:tcPr>
          <w:p w14:paraId="54969CD4" w14:textId="77777777" w:rsidR="00940686" w:rsidRPr="00F571EC" w:rsidRDefault="00940686" w:rsidP="006A5B98">
            <w:pPr>
              <w:pStyle w:val="af8"/>
              <w:jc w:val="both"/>
              <w:rPr>
                <w:rFonts w:ascii="PT Astra Serif" w:hAnsi="PT Astra Serif"/>
                <w:sz w:val="20"/>
                <w:szCs w:val="20"/>
              </w:rPr>
            </w:pPr>
            <w:r w:rsidRPr="00F571EC">
              <w:rPr>
                <w:rFonts w:ascii="PT Astra Serif" w:hAnsi="PT Astra Serif"/>
                <w:sz w:val="20"/>
                <w:szCs w:val="20"/>
              </w:rPr>
              <w:t>Автомобиль на ответственном хранении</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310B465C" w14:textId="77777777" w:rsidR="00940686" w:rsidRPr="00F571EC" w:rsidRDefault="00940686" w:rsidP="006A5B98">
            <w:pPr>
              <w:tabs>
                <w:tab w:val="left" w:pos="2108"/>
              </w:tabs>
              <w:snapToGrid w:val="0"/>
              <w:jc w:val="both"/>
              <w:rPr>
                <w:rFonts w:ascii="PT Astra Serif" w:hAnsi="PT Astra Serif" w:cs="Times New Roman"/>
                <w:sz w:val="20"/>
                <w:szCs w:val="20"/>
              </w:rPr>
            </w:pPr>
          </w:p>
        </w:tc>
      </w:tr>
      <w:tr w:rsidR="00940686" w:rsidRPr="00891296" w14:paraId="31A93E84" w14:textId="77777777" w:rsidTr="00F571EC">
        <w:trPr>
          <w:trHeight w:val="276"/>
        </w:trPr>
        <w:tc>
          <w:tcPr>
            <w:tcW w:w="718" w:type="dxa"/>
            <w:tcBorders>
              <w:top w:val="single" w:sz="4" w:space="0" w:color="000000"/>
              <w:left w:val="single" w:sz="4" w:space="0" w:color="000000"/>
              <w:bottom w:val="single" w:sz="4" w:space="0" w:color="000000"/>
            </w:tcBorders>
            <w:shd w:val="clear" w:color="auto" w:fill="auto"/>
          </w:tcPr>
          <w:p w14:paraId="75DA3061"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2018г</w:t>
            </w:r>
          </w:p>
        </w:tc>
        <w:tc>
          <w:tcPr>
            <w:tcW w:w="5528" w:type="dxa"/>
            <w:tcBorders>
              <w:top w:val="single" w:sz="4" w:space="0" w:color="000000"/>
              <w:left w:val="single" w:sz="4" w:space="0" w:color="000000"/>
              <w:bottom w:val="single" w:sz="4" w:space="0" w:color="000000"/>
            </w:tcBorders>
            <w:shd w:val="clear" w:color="auto" w:fill="auto"/>
          </w:tcPr>
          <w:p w14:paraId="4E7EFDB6" w14:textId="77777777" w:rsidR="00940686" w:rsidRPr="00F571EC" w:rsidRDefault="00940686" w:rsidP="006A5B98">
            <w:pPr>
              <w:pStyle w:val="af8"/>
              <w:jc w:val="both"/>
              <w:rPr>
                <w:rFonts w:ascii="PT Astra Serif" w:hAnsi="PT Astra Serif"/>
                <w:sz w:val="20"/>
                <w:szCs w:val="20"/>
              </w:rPr>
            </w:pPr>
            <w:r w:rsidRPr="00F571EC">
              <w:rPr>
                <w:rFonts w:ascii="PT Astra Serif" w:hAnsi="PT Astra Serif"/>
                <w:sz w:val="20"/>
                <w:szCs w:val="20"/>
              </w:rPr>
              <w:t>Автомобиль УАЗ-39623-Е470ХР73</w:t>
            </w:r>
          </w:p>
          <w:p w14:paraId="78D80E59" w14:textId="77777777" w:rsidR="00940686" w:rsidRPr="00F571EC" w:rsidRDefault="00940686" w:rsidP="006A5B98">
            <w:pPr>
              <w:pStyle w:val="af8"/>
              <w:jc w:val="both"/>
              <w:rPr>
                <w:rFonts w:ascii="PT Astra Serif" w:hAnsi="PT Astra Serif"/>
                <w:sz w:val="20"/>
                <w:szCs w:val="20"/>
              </w:rPr>
            </w:pP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13AB675E"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2330,1</w:t>
            </w:r>
          </w:p>
        </w:tc>
      </w:tr>
      <w:tr w:rsidR="00940686" w:rsidRPr="00891296" w14:paraId="0E93B209" w14:textId="77777777" w:rsidTr="00F571EC">
        <w:trPr>
          <w:trHeight w:val="368"/>
        </w:trPr>
        <w:tc>
          <w:tcPr>
            <w:tcW w:w="718" w:type="dxa"/>
            <w:tcBorders>
              <w:top w:val="single" w:sz="4" w:space="0" w:color="000000"/>
              <w:left w:val="single" w:sz="4" w:space="0" w:color="000000"/>
              <w:bottom w:val="single" w:sz="4" w:space="0" w:color="000000"/>
            </w:tcBorders>
            <w:shd w:val="clear" w:color="auto" w:fill="auto"/>
          </w:tcPr>
          <w:p w14:paraId="44D01EBA"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2019г</w:t>
            </w:r>
          </w:p>
        </w:tc>
        <w:tc>
          <w:tcPr>
            <w:tcW w:w="5528" w:type="dxa"/>
            <w:tcBorders>
              <w:top w:val="single" w:sz="4" w:space="0" w:color="000000"/>
              <w:left w:val="single" w:sz="4" w:space="0" w:color="000000"/>
              <w:bottom w:val="single" w:sz="4" w:space="0" w:color="000000"/>
            </w:tcBorders>
            <w:shd w:val="clear" w:color="auto" w:fill="auto"/>
          </w:tcPr>
          <w:p w14:paraId="7F379810" w14:textId="77777777" w:rsidR="00940686" w:rsidRPr="00F571EC" w:rsidRDefault="00940686" w:rsidP="006A5B98">
            <w:pPr>
              <w:pStyle w:val="af8"/>
              <w:jc w:val="both"/>
              <w:rPr>
                <w:rFonts w:ascii="PT Astra Serif" w:hAnsi="PT Astra Serif"/>
                <w:sz w:val="20"/>
                <w:szCs w:val="20"/>
              </w:rPr>
            </w:pPr>
            <w:r w:rsidRPr="00F571EC">
              <w:rPr>
                <w:rFonts w:ascii="PT Astra Serif" w:hAnsi="PT Astra Serif"/>
                <w:sz w:val="20"/>
                <w:szCs w:val="20"/>
              </w:rPr>
              <w:t>-</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12D19D7E" w14:textId="77777777" w:rsidR="00940686" w:rsidRPr="00F571EC" w:rsidRDefault="00940686" w:rsidP="006A5B98">
            <w:pPr>
              <w:tabs>
                <w:tab w:val="left" w:pos="2108"/>
              </w:tabs>
              <w:snapToGrid w:val="0"/>
              <w:jc w:val="both"/>
              <w:rPr>
                <w:rFonts w:ascii="PT Astra Serif" w:hAnsi="PT Astra Serif" w:cs="Times New Roman"/>
                <w:sz w:val="20"/>
                <w:szCs w:val="20"/>
              </w:rPr>
            </w:pPr>
          </w:p>
        </w:tc>
      </w:tr>
      <w:tr w:rsidR="00940686" w:rsidRPr="00891296" w14:paraId="4E08B5F7" w14:textId="77777777" w:rsidTr="00F571EC">
        <w:trPr>
          <w:trHeight w:val="1465"/>
        </w:trPr>
        <w:tc>
          <w:tcPr>
            <w:tcW w:w="718" w:type="dxa"/>
            <w:tcBorders>
              <w:top w:val="single" w:sz="4" w:space="0" w:color="000000"/>
              <w:left w:val="single" w:sz="4" w:space="0" w:color="000000"/>
              <w:bottom w:val="single" w:sz="4" w:space="0" w:color="000000"/>
            </w:tcBorders>
            <w:shd w:val="clear" w:color="auto" w:fill="auto"/>
          </w:tcPr>
          <w:p w14:paraId="5321ACC7"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color w:val="000000"/>
                <w:sz w:val="20"/>
                <w:szCs w:val="20"/>
              </w:rPr>
              <w:t>2020г</w:t>
            </w:r>
          </w:p>
        </w:tc>
        <w:tc>
          <w:tcPr>
            <w:tcW w:w="5528" w:type="dxa"/>
            <w:tcBorders>
              <w:top w:val="single" w:sz="4" w:space="0" w:color="000000"/>
              <w:left w:val="single" w:sz="4" w:space="0" w:color="000000"/>
              <w:bottom w:val="single" w:sz="4" w:space="0" w:color="000000"/>
            </w:tcBorders>
            <w:shd w:val="clear" w:color="auto" w:fill="auto"/>
          </w:tcPr>
          <w:p w14:paraId="4DEE4042" w14:textId="77777777" w:rsidR="00940686" w:rsidRPr="00F571EC" w:rsidRDefault="00940686" w:rsidP="006A5B98">
            <w:pPr>
              <w:pStyle w:val="af8"/>
              <w:jc w:val="both"/>
              <w:rPr>
                <w:rFonts w:ascii="PT Astra Serif" w:hAnsi="PT Astra Serif"/>
                <w:sz w:val="20"/>
                <w:szCs w:val="20"/>
              </w:rPr>
            </w:pPr>
            <w:r w:rsidRPr="00F571EC">
              <w:rPr>
                <w:rFonts w:ascii="PT Astra Serif" w:hAnsi="PT Astra Serif"/>
                <w:sz w:val="20"/>
                <w:szCs w:val="20"/>
              </w:rPr>
              <w:t>УАЗ-39623 Автомобиль ск</w:t>
            </w:r>
            <w:proofErr w:type="gramStart"/>
            <w:r w:rsidRPr="00F571EC">
              <w:rPr>
                <w:rFonts w:ascii="PT Astra Serif" w:hAnsi="PT Astra Serif"/>
                <w:sz w:val="20"/>
                <w:szCs w:val="20"/>
              </w:rPr>
              <w:t>.м</w:t>
            </w:r>
            <w:proofErr w:type="gramEnd"/>
            <w:r w:rsidRPr="00F571EC">
              <w:rPr>
                <w:rFonts w:ascii="PT Astra Serif" w:hAnsi="PT Astra Serif"/>
                <w:sz w:val="20"/>
                <w:szCs w:val="20"/>
              </w:rPr>
              <w:t>ед.помощи К255ХС</w:t>
            </w:r>
          </w:p>
          <w:p w14:paraId="48240861" w14:textId="77777777" w:rsidR="00940686" w:rsidRPr="00F571EC" w:rsidRDefault="00940686" w:rsidP="006A5B98">
            <w:pPr>
              <w:pStyle w:val="af8"/>
              <w:jc w:val="both"/>
              <w:rPr>
                <w:rFonts w:ascii="PT Astra Serif" w:hAnsi="PT Astra Serif"/>
                <w:sz w:val="20"/>
                <w:szCs w:val="20"/>
              </w:rPr>
            </w:pPr>
            <w:r w:rsidRPr="00F571EC">
              <w:rPr>
                <w:rFonts w:ascii="PT Astra Serif" w:hAnsi="PT Astra Serif"/>
                <w:sz w:val="20"/>
                <w:szCs w:val="20"/>
              </w:rPr>
              <w:t>Комплекс медицинский на шасси транспортного средства (ФАП)- Мобильный лечебны</w:t>
            </w:r>
            <w:proofErr w:type="gramStart"/>
            <w:r w:rsidRPr="00F571EC">
              <w:rPr>
                <w:rFonts w:ascii="PT Astra Serif" w:hAnsi="PT Astra Serif"/>
                <w:sz w:val="20"/>
                <w:szCs w:val="20"/>
              </w:rPr>
              <w:t>й-</w:t>
            </w:r>
            <w:proofErr w:type="gramEnd"/>
            <w:r w:rsidRPr="00F571EC">
              <w:rPr>
                <w:rFonts w:ascii="PT Astra Serif" w:hAnsi="PT Astra Serif"/>
                <w:sz w:val="20"/>
                <w:szCs w:val="20"/>
              </w:rPr>
              <w:t xml:space="preserve"> профилактический комплекс МЛПК «Диагностика»</w:t>
            </w:r>
          </w:p>
          <w:p w14:paraId="29625A5D" w14:textId="77777777" w:rsidR="00940686" w:rsidRPr="00F571EC" w:rsidRDefault="00940686" w:rsidP="006A5B98">
            <w:pPr>
              <w:pStyle w:val="af8"/>
              <w:jc w:val="both"/>
              <w:rPr>
                <w:rFonts w:ascii="PT Astra Serif" w:hAnsi="PT Astra Serif"/>
                <w:sz w:val="20"/>
                <w:szCs w:val="20"/>
              </w:rPr>
            </w:pPr>
            <w:r w:rsidRPr="00F571EC">
              <w:rPr>
                <w:rFonts w:ascii="PT Astra Serif" w:hAnsi="PT Astra Serif"/>
                <w:sz w:val="20"/>
                <w:szCs w:val="20"/>
              </w:rPr>
              <w:t>Транспортное средство медицинской службы (санитарный автомобиль) УАЗ396295-550</w:t>
            </w:r>
          </w:p>
          <w:p w14:paraId="3D31758E" w14:textId="77777777" w:rsidR="00940686" w:rsidRPr="00F571EC" w:rsidRDefault="00940686" w:rsidP="006A5B98">
            <w:pPr>
              <w:pStyle w:val="af8"/>
              <w:jc w:val="both"/>
              <w:rPr>
                <w:rFonts w:ascii="PT Astra Serif" w:hAnsi="PT Astra Serif"/>
                <w:sz w:val="20"/>
                <w:szCs w:val="20"/>
              </w:rPr>
            </w:pPr>
            <w:r w:rsidRPr="00F571EC">
              <w:rPr>
                <w:rFonts w:ascii="PT Astra Serif" w:hAnsi="PT Astra Serif"/>
                <w:sz w:val="20"/>
                <w:szCs w:val="20"/>
              </w:rPr>
              <w:t>Транспортное средство медицинской службы (санитарный автомобиль) УАЗ396295-550</w:t>
            </w:r>
          </w:p>
          <w:p w14:paraId="2D77A546" w14:textId="77777777" w:rsidR="00940686" w:rsidRPr="00F571EC" w:rsidRDefault="00940686" w:rsidP="006A5B98">
            <w:pPr>
              <w:pStyle w:val="af8"/>
              <w:jc w:val="both"/>
              <w:rPr>
                <w:rFonts w:ascii="PT Astra Serif" w:hAnsi="PT Astra Serif"/>
                <w:sz w:val="20"/>
                <w:szCs w:val="20"/>
              </w:rPr>
            </w:pPr>
            <w:r w:rsidRPr="00F571EC">
              <w:rPr>
                <w:rFonts w:ascii="PT Astra Serif" w:hAnsi="PT Astra Serif"/>
                <w:sz w:val="20"/>
                <w:szCs w:val="20"/>
              </w:rPr>
              <w:t>Автомобиль УАЗ Патриот</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620C3C5A"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eastAsia="Times New Roman" w:hAnsi="PT Astra Serif" w:cs="Times New Roman"/>
                <w:sz w:val="20"/>
                <w:szCs w:val="20"/>
              </w:rPr>
              <w:t xml:space="preserve"> </w:t>
            </w:r>
            <w:r w:rsidRPr="00F571EC">
              <w:rPr>
                <w:rFonts w:ascii="PT Astra Serif" w:hAnsi="PT Astra Serif" w:cs="Times New Roman"/>
                <w:sz w:val="20"/>
                <w:szCs w:val="20"/>
              </w:rPr>
              <w:t>2610,0</w:t>
            </w:r>
          </w:p>
          <w:p w14:paraId="0A74454E"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5 494,1</w:t>
            </w:r>
          </w:p>
          <w:p w14:paraId="29937770" w14:textId="77777777" w:rsidR="00940686" w:rsidRPr="00F571EC" w:rsidRDefault="00940686" w:rsidP="006A5B98">
            <w:pPr>
              <w:tabs>
                <w:tab w:val="left" w:pos="2108"/>
              </w:tabs>
              <w:jc w:val="both"/>
              <w:rPr>
                <w:rFonts w:ascii="PT Astra Serif" w:hAnsi="PT Astra Serif" w:cs="Times New Roman"/>
                <w:sz w:val="20"/>
                <w:szCs w:val="20"/>
              </w:rPr>
            </w:pPr>
          </w:p>
          <w:p w14:paraId="1959BCB6"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835,0</w:t>
            </w:r>
          </w:p>
          <w:p w14:paraId="22A94E5D" w14:textId="77777777" w:rsidR="00940686" w:rsidRPr="00F571EC" w:rsidRDefault="00940686" w:rsidP="006A5B98">
            <w:pPr>
              <w:tabs>
                <w:tab w:val="left" w:pos="2108"/>
              </w:tabs>
              <w:jc w:val="both"/>
              <w:rPr>
                <w:rFonts w:ascii="PT Astra Serif" w:hAnsi="PT Astra Serif" w:cs="Times New Roman"/>
                <w:sz w:val="20"/>
                <w:szCs w:val="20"/>
              </w:rPr>
            </w:pPr>
          </w:p>
          <w:p w14:paraId="542FFAC2"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835,0</w:t>
            </w:r>
          </w:p>
          <w:p w14:paraId="4FB3CE6D" w14:textId="77777777" w:rsidR="00940686" w:rsidRPr="00F571EC" w:rsidRDefault="00940686" w:rsidP="006A5B98">
            <w:pPr>
              <w:tabs>
                <w:tab w:val="left" w:pos="2108"/>
              </w:tabs>
              <w:jc w:val="both"/>
              <w:rPr>
                <w:rFonts w:ascii="PT Astra Serif" w:hAnsi="PT Astra Serif" w:cs="Times New Roman"/>
                <w:sz w:val="20"/>
                <w:szCs w:val="20"/>
              </w:rPr>
            </w:pPr>
          </w:p>
          <w:p w14:paraId="4002FF4B"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939,0</w:t>
            </w:r>
          </w:p>
        </w:tc>
      </w:tr>
      <w:tr w:rsidR="00940686" w:rsidRPr="00891296" w14:paraId="7E3AFD60" w14:textId="77777777" w:rsidTr="00F571EC">
        <w:trPr>
          <w:trHeight w:val="839"/>
        </w:trPr>
        <w:tc>
          <w:tcPr>
            <w:tcW w:w="718" w:type="dxa"/>
            <w:tcBorders>
              <w:top w:val="single" w:sz="4" w:space="0" w:color="000000"/>
              <w:left w:val="single" w:sz="4" w:space="0" w:color="000000"/>
              <w:bottom w:val="single" w:sz="4" w:space="0" w:color="000000"/>
            </w:tcBorders>
            <w:shd w:val="clear" w:color="auto" w:fill="auto"/>
          </w:tcPr>
          <w:p w14:paraId="3F3996C7"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color w:val="000000"/>
                <w:sz w:val="20"/>
                <w:szCs w:val="20"/>
              </w:rPr>
              <w:t>2021г</w:t>
            </w:r>
          </w:p>
        </w:tc>
        <w:tc>
          <w:tcPr>
            <w:tcW w:w="5528" w:type="dxa"/>
            <w:tcBorders>
              <w:top w:val="single" w:sz="4" w:space="0" w:color="000000"/>
              <w:left w:val="single" w:sz="4" w:space="0" w:color="000000"/>
              <w:bottom w:val="single" w:sz="4" w:space="0" w:color="000000"/>
            </w:tcBorders>
            <w:shd w:val="clear" w:color="auto" w:fill="auto"/>
          </w:tcPr>
          <w:p w14:paraId="1F5A262A" w14:textId="77777777" w:rsidR="00940686" w:rsidRPr="00F571EC" w:rsidRDefault="00940686" w:rsidP="006A5B98">
            <w:pPr>
              <w:pStyle w:val="af8"/>
              <w:jc w:val="both"/>
              <w:rPr>
                <w:rFonts w:ascii="PT Astra Serif" w:hAnsi="PT Astra Serif"/>
                <w:sz w:val="20"/>
                <w:szCs w:val="20"/>
              </w:rPr>
            </w:pPr>
            <w:r w:rsidRPr="00F571EC">
              <w:rPr>
                <w:rFonts w:ascii="PT Astra Serif" w:hAnsi="PT Astra Serif"/>
                <w:sz w:val="20"/>
                <w:szCs w:val="20"/>
              </w:rPr>
              <w:t>Автомобиль УАЗ Патриот</w:t>
            </w:r>
          </w:p>
          <w:p w14:paraId="6076D2E0" w14:textId="77777777" w:rsidR="00940686" w:rsidRPr="00F571EC" w:rsidRDefault="00940686" w:rsidP="006A5B98">
            <w:pPr>
              <w:pStyle w:val="af8"/>
              <w:jc w:val="both"/>
              <w:rPr>
                <w:rFonts w:ascii="PT Astra Serif" w:hAnsi="PT Astra Serif"/>
                <w:sz w:val="20"/>
                <w:szCs w:val="20"/>
              </w:rPr>
            </w:pPr>
          </w:p>
          <w:p w14:paraId="4984CF5D" w14:textId="77777777" w:rsidR="00940686" w:rsidRPr="00F571EC" w:rsidRDefault="00940686" w:rsidP="006A5B98">
            <w:pPr>
              <w:pStyle w:val="af8"/>
              <w:jc w:val="both"/>
              <w:rPr>
                <w:rFonts w:ascii="PT Astra Serif" w:hAnsi="PT Astra Serif"/>
                <w:sz w:val="20"/>
                <w:szCs w:val="20"/>
              </w:rPr>
            </w:pPr>
            <w:r w:rsidRPr="00F571EC">
              <w:rPr>
                <w:rFonts w:ascii="PT Astra Serif" w:hAnsi="PT Astra Serif"/>
                <w:sz w:val="20"/>
                <w:szCs w:val="20"/>
              </w:rPr>
              <w:t xml:space="preserve">Автомобиль легковой </w:t>
            </w:r>
            <w:r w:rsidRPr="00F571EC">
              <w:rPr>
                <w:rFonts w:ascii="PT Astra Serif" w:hAnsi="PT Astra Serif"/>
                <w:sz w:val="20"/>
                <w:szCs w:val="20"/>
                <w:lang w:val="en-US"/>
              </w:rPr>
              <w:t>Lada</w:t>
            </w:r>
            <w:r w:rsidRPr="00F571EC">
              <w:rPr>
                <w:rFonts w:ascii="PT Astra Serif" w:hAnsi="PT Astra Serif"/>
                <w:sz w:val="20"/>
                <w:szCs w:val="20"/>
              </w:rPr>
              <w:t xml:space="preserve"> </w:t>
            </w:r>
            <w:r w:rsidRPr="00F571EC">
              <w:rPr>
                <w:rFonts w:ascii="PT Astra Serif" w:hAnsi="PT Astra Serif"/>
                <w:sz w:val="20"/>
                <w:szCs w:val="20"/>
                <w:lang w:val="en-US"/>
              </w:rPr>
              <w:t>Granta</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07140385"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939,0</w:t>
            </w:r>
          </w:p>
          <w:p w14:paraId="25D7CBE7" w14:textId="77777777" w:rsidR="00940686" w:rsidRPr="00F571EC" w:rsidRDefault="00940686" w:rsidP="006A5B98">
            <w:pPr>
              <w:tabs>
                <w:tab w:val="left" w:pos="2108"/>
              </w:tabs>
              <w:jc w:val="both"/>
              <w:rPr>
                <w:rFonts w:ascii="PT Astra Serif" w:hAnsi="PT Astra Serif" w:cs="Times New Roman"/>
                <w:sz w:val="20"/>
                <w:szCs w:val="20"/>
                <w:lang w:val="en-US"/>
              </w:rPr>
            </w:pPr>
          </w:p>
          <w:p w14:paraId="62B61470"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lang w:val="en-US"/>
              </w:rPr>
              <w:t>644</w:t>
            </w:r>
            <w:r w:rsidRPr="00F571EC">
              <w:rPr>
                <w:rFonts w:ascii="PT Astra Serif" w:hAnsi="PT Astra Serif" w:cs="Times New Roman"/>
                <w:sz w:val="20"/>
                <w:szCs w:val="20"/>
              </w:rPr>
              <w:t>,5</w:t>
            </w:r>
          </w:p>
        </w:tc>
      </w:tr>
      <w:tr w:rsidR="00940686" w:rsidRPr="00891296" w14:paraId="7171D57F" w14:textId="77777777" w:rsidTr="00F571EC">
        <w:trPr>
          <w:trHeight w:val="839"/>
        </w:trPr>
        <w:tc>
          <w:tcPr>
            <w:tcW w:w="718" w:type="dxa"/>
            <w:tcBorders>
              <w:top w:val="single" w:sz="4" w:space="0" w:color="000000"/>
              <w:left w:val="single" w:sz="4" w:space="0" w:color="000000"/>
              <w:bottom w:val="single" w:sz="4" w:space="0" w:color="000000"/>
            </w:tcBorders>
            <w:shd w:val="clear" w:color="auto" w:fill="auto"/>
          </w:tcPr>
          <w:p w14:paraId="38175345" w14:textId="77777777" w:rsidR="00940686" w:rsidRPr="00F571EC" w:rsidRDefault="00940686" w:rsidP="006A5B98">
            <w:pPr>
              <w:tabs>
                <w:tab w:val="left" w:pos="2108"/>
              </w:tabs>
              <w:jc w:val="both"/>
              <w:rPr>
                <w:rFonts w:ascii="PT Astra Serif" w:hAnsi="PT Astra Serif" w:cs="Times New Roman"/>
                <w:color w:val="000000"/>
                <w:sz w:val="20"/>
                <w:szCs w:val="20"/>
              </w:rPr>
            </w:pPr>
            <w:r w:rsidRPr="00F571EC">
              <w:rPr>
                <w:rFonts w:ascii="PT Astra Serif" w:hAnsi="PT Astra Serif" w:cs="Times New Roman"/>
                <w:color w:val="000000"/>
                <w:sz w:val="20"/>
                <w:szCs w:val="20"/>
              </w:rPr>
              <w:t>2022</w:t>
            </w:r>
          </w:p>
        </w:tc>
        <w:tc>
          <w:tcPr>
            <w:tcW w:w="5528" w:type="dxa"/>
            <w:tcBorders>
              <w:top w:val="single" w:sz="4" w:space="0" w:color="000000"/>
              <w:left w:val="single" w:sz="4" w:space="0" w:color="000000"/>
              <w:bottom w:val="single" w:sz="4" w:space="0" w:color="000000"/>
            </w:tcBorders>
            <w:shd w:val="clear" w:color="auto" w:fill="auto"/>
          </w:tcPr>
          <w:p w14:paraId="71E26098" w14:textId="77777777" w:rsidR="00940686" w:rsidRPr="00F571EC" w:rsidRDefault="00940686" w:rsidP="006A5B98">
            <w:pPr>
              <w:pStyle w:val="af8"/>
              <w:jc w:val="both"/>
              <w:rPr>
                <w:rFonts w:ascii="PT Astra Serif" w:hAnsi="PT Astra Serif"/>
                <w:sz w:val="20"/>
                <w:szCs w:val="20"/>
              </w:rPr>
            </w:pPr>
            <w:r w:rsidRPr="00F571EC">
              <w:rPr>
                <w:rFonts w:ascii="PT Astra Serif" w:hAnsi="PT Astra Serif"/>
                <w:sz w:val="20"/>
                <w:szCs w:val="20"/>
              </w:rPr>
              <w:t>-</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14A0A1F4" w14:textId="77777777" w:rsidR="00940686" w:rsidRPr="00F571EC" w:rsidRDefault="00940686" w:rsidP="006A5B98">
            <w:pPr>
              <w:tabs>
                <w:tab w:val="left" w:pos="2108"/>
              </w:tabs>
              <w:jc w:val="both"/>
              <w:rPr>
                <w:rFonts w:ascii="PT Astra Serif" w:hAnsi="PT Astra Serif" w:cs="Times New Roman"/>
                <w:sz w:val="20"/>
                <w:szCs w:val="20"/>
              </w:rPr>
            </w:pPr>
          </w:p>
        </w:tc>
      </w:tr>
      <w:tr w:rsidR="00940686" w:rsidRPr="00891296" w14:paraId="3CBB2877" w14:textId="77777777" w:rsidTr="00F571EC">
        <w:trPr>
          <w:trHeight w:val="839"/>
        </w:trPr>
        <w:tc>
          <w:tcPr>
            <w:tcW w:w="718" w:type="dxa"/>
            <w:tcBorders>
              <w:top w:val="single" w:sz="4" w:space="0" w:color="000000"/>
              <w:left w:val="single" w:sz="4" w:space="0" w:color="000000"/>
              <w:bottom w:val="single" w:sz="4" w:space="0" w:color="000000"/>
            </w:tcBorders>
            <w:shd w:val="clear" w:color="auto" w:fill="auto"/>
          </w:tcPr>
          <w:p w14:paraId="37184A65" w14:textId="77777777" w:rsidR="00940686" w:rsidRPr="00F571EC" w:rsidRDefault="00940686" w:rsidP="006A5B98">
            <w:pPr>
              <w:tabs>
                <w:tab w:val="left" w:pos="2108"/>
              </w:tabs>
              <w:jc w:val="both"/>
              <w:rPr>
                <w:rFonts w:ascii="PT Astra Serif" w:hAnsi="PT Astra Serif" w:cs="Times New Roman"/>
                <w:color w:val="000000"/>
                <w:sz w:val="20"/>
                <w:szCs w:val="20"/>
              </w:rPr>
            </w:pPr>
            <w:r w:rsidRPr="00F571EC">
              <w:rPr>
                <w:rFonts w:ascii="PT Astra Serif" w:hAnsi="PT Astra Serif" w:cs="Times New Roman"/>
                <w:color w:val="000000"/>
                <w:sz w:val="20"/>
                <w:szCs w:val="20"/>
              </w:rPr>
              <w:t>2023</w:t>
            </w:r>
          </w:p>
        </w:tc>
        <w:tc>
          <w:tcPr>
            <w:tcW w:w="5528" w:type="dxa"/>
            <w:tcBorders>
              <w:top w:val="single" w:sz="4" w:space="0" w:color="000000"/>
              <w:left w:val="single" w:sz="4" w:space="0" w:color="000000"/>
              <w:bottom w:val="single" w:sz="4" w:space="0" w:color="000000"/>
            </w:tcBorders>
            <w:shd w:val="clear" w:color="auto" w:fill="auto"/>
          </w:tcPr>
          <w:p w14:paraId="39EAD5D7" w14:textId="77777777" w:rsidR="00940686" w:rsidRPr="00F571EC" w:rsidRDefault="00940686" w:rsidP="006A5B98">
            <w:pPr>
              <w:pStyle w:val="af8"/>
              <w:jc w:val="both"/>
              <w:rPr>
                <w:rFonts w:ascii="PT Astra Serif" w:hAnsi="PT Astra Serif"/>
                <w:sz w:val="20"/>
                <w:szCs w:val="20"/>
              </w:rPr>
            </w:pPr>
            <w:r w:rsidRPr="00F571EC">
              <w:rPr>
                <w:rFonts w:ascii="PT Astra Serif" w:hAnsi="PT Astra Serif"/>
                <w:sz w:val="20"/>
                <w:szCs w:val="20"/>
              </w:rPr>
              <w:t>Автомобиль ВАЗ-21101</w:t>
            </w:r>
          </w:p>
          <w:p w14:paraId="011A6816" w14:textId="77777777" w:rsidR="00940686" w:rsidRPr="00F571EC" w:rsidRDefault="00940686" w:rsidP="006A5B98">
            <w:pPr>
              <w:pStyle w:val="af8"/>
              <w:jc w:val="both"/>
              <w:rPr>
                <w:rFonts w:ascii="PT Astra Serif" w:hAnsi="PT Astra Serif"/>
                <w:sz w:val="20"/>
                <w:szCs w:val="20"/>
              </w:rPr>
            </w:pPr>
            <w:r w:rsidRPr="00F571EC">
              <w:rPr>
                <w:rFonts w:ascii="PT Astra Serif" w:hAnsi="PT Astra Serif"/>
                <w:sz w:val="20"/>
                <w:szCs w:val="20"/>
              </w:rPr>
              <w:t xml:space="preserve">Автомобиль скорой </w:t>
            </w:r>
            <w:proofErr w:type="gramStart"/>
            <w:r w:rsidRPr="00F571EC">
              <w:rPr>
                <w:rFonts w:ascii="PT Astra Serif" w:hAnsi="PT Astra Serif"/>
                <w:sz w:val="20"/>
                <w:szCs w:val="20"/>
              </w:rPr>
              <w:t>мед помощи</w:t>
            </w:r>
            <w:proofErr w:type="gramEnd"/>
            <w:r w:rsidRPr="00F571EC">
              <w:rPr>
                <w:rFonts w:ascii="PT Astra Serif" w:hAnsi="PT Astra Serif"/>
                <w:sz w:val="20"/>
                <w:szCs w:val="20"/>
              </w:rPr>
              <w:t xml:space="preserve"> - УАЗ-39623</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6D17B256" w14:textId="77777777" w:rsidR="00940686" w:rsidRPr="00F571EC" w:rsidRDefault="00940686" w:rsidP="006A5B98">
            <w:pPr>
              <w:tabs>
                <w:tab w:val="left" w:pos="2108"/>
              </w:tabs>
              <w:jc w:val="both"/>
              <w:rPr>
                <w:rFonts w:ascii="PT Astra Serif" w:hAnsi="PT Astra Serif" w:cs="Times New Roman"/>
                <w:sz w:val="20"/>
                <w:szCs w:val="20"/>
              </w:rPr>
            </w:pPr>
            <w:r w:rsidRPr="00F571EC">
              <w:rPr>
                <w:rFonts w:ascii="PT Astra Serif" w:hAnsi="PT Astra Serif" w:cs="Times New Roman"/>
                <w:sz w:val="20"/>
                <w:szCs w:val="20"/>
              </w:rPr>
              <w:t>252,9</w:t>
            </w:r>
          </w:p>
          <w:p w14:paraId="41217CBD" w14:textId="77777777" w:rsidR="00940686" w:rsidRPr="00F571EC" w:rsidRDefault="00940686" w:rsidP="006A5B98">
            <w:pPr>
              <w:tabs>
                <w:tab w:val="left" w:pos="2108"/>
              </w:tabs>
              <w:jc w:val="both"/>
              <w:rPr>
                <w:rFonts w:ascii="PT Astra Serif" w:hAnsi="PT Astra Serif" w:cs="Times New Roman"/>
                <w:sz w:val="20"/>
                <w:szCs w:val="20"/>
              </w:rPr>
            </w:pPr>
            <w:r w:rsidRPr="00F571EC">
              <w:rPr>
                <w:rFonts w:ascii="PT Astra Serif" w:hAnsi="PT Astra Serif" w:cs="Times New Roman"/>
                <w:sz w:val="20"/>
                <w:szCs w:val="20"/>
              </w:rPr>
              <w:t>735,0</w:t>
            </w:r>
          </w:p>
        </w:tc>
      </w:tr>
      <w:tr w:rsidR="00940686" w:rsidRPr="00891296" w14:paraId="234199BC" w14:textId="77777777" w:rsidTr="00F571EC">
        <w:trPr>
          <w:trHeight w:val="839"/>
        </w:trPr>
        <w:tc>
          <w:tcPr>
            <w:tcW w:w="718" w:type="dxa"/>
            <w:tcBorders>
              <w:top w:val="single" w:sz="4" w:space="0" w:color="000000"/>
              <w:left w:val="single" w:sz="4" w:space="0" w:color="000000"/>
              <w:bottom w:val="single" w:sz="4" w:space="0" w:color="000000"/>
            </w:tcBorders>
            <w:shd w:val="clear" w:color="auto" w:fill="auto"/>
          </w:tcPr>
          <w:p w14:paraId="730C33D8" w14:textId="77777777" w:rsidR="00940686" w:rsidRPr="00F571EC" w:rsidRDefault="00940686" w:rsidP="006A5B98">
            <w:pPr>
              <w:tabs>
                <w:tab w:val="left" w:pos="2108"/>
              </w:tabs>
              <w:jc w:val="both"/>
              <w:rPr>
                <w:rFonts w:ascii="PT Astra Serif" w:hAnsi="PT Astra Serif" w:cs="Times New Roman"/>
                <w:color w:val="000000"/>
                <w:sz w:val="20"/>
                <w:szCs w:val="20"/>
              </w:rPr>
            </w:pPr>
            <w:r w:rsidRPr="00F571EC">
              <w:rPr>
                <w:rFonts w:ascii="PT Astra Serif" w:hAnsi="PT Astra Serif" w:cs="Times New Roman"/>
                <w:color w:val="000000"/>
                <w:sz w:val="20"/>
                <w:szCs w:val="20"/>
              </w:rPr>
              <w:t>2024</w:t>
            </w:r>
          </w:p>
        </w:tc>
        <w:tc>
          <w:tcPr>
            <w:tcW w:w="5528" w:type="dxa"/>
            <w:tcBorders>
              <w:top w:val="single" w:sz="4" w:space="0" w:color="000000"/>
              <w:left w:val="single" w:sz="4" w:space="0" w:color="000000"/>
              <w:bottom w:val="single" w:sz="4" w:space="0" w:color="000000"/>
            </w:tcBorders>
            <w:shd w:val="clear" w:color="auto" w:fill="auto"/>
          </w:tcPr>
          <w:p w14:paraId="362DE4C6" w14:textId="77777777" w:rsidR="00940686" w:rsidRPr="00F571EC" w:rsidRDefault="00940686" w:rsidP="006A5B98">
            <w:pPr>
              <w:pStyle w:val="af8"/>
              <w:jc w:val="both"/>
              <w:rPr>
                <w:rFonts w:ascii="PT Astra Serif" w:hAnsi="PT Astra Serif"/>
                <w:sz w:val="20"/>
                <w:szCs w:val="20"/>
              </w:rPr>
            </w:pPr>
            <w:r w:rsidRPr="00F571EC">
              <w:rPr>
                <w:rFonts w:ascii="PT Astra Serif" w:hAnsi="PT Astra Serif"/>
                <w:sz w:val="20"/>
                <w:szCs w:val="20"/>
              </w:rPr>
              <w:t xml:space="preserve">Автомобиль скорой </w:t>
            </w:r>
            <w:proofErr w:type="gramStart"/>
            <w:r w:rsidRPr="00F571EC">
              <w:rPr>
                <w:rFonts w:ascii="PT Astra Serif" w:hAnsi="PT Astra Serif"/>
                <w:sz w:val="20"/>
                <w:szCs w:val="20"/>
              </w:rPr>
              <w:t>мед помощи</w:t>
            </w:r>
            <w:proofErr w:type="gramEnd"/>
            <w:r w:rsidRPr="00F571EC">
              <w:rPr>
                <w:rFonts w:ascii="PT Astra Serif" w:hAnsi="PT Astra Serif"/>
                <w:sz w:val="20"/>
                <w:szCs w:val="20"/>
              </w:rPr>
              <w:t xml:space="preserve"> класса-В</w:t>
            </w:r>
          </w:p>
          <w:p w14:paraId="19AE4AC9" w14:textId="77777777" w:rsidR="00940686" w:rsidRPr="00F571EC" w:rsidRDefault="00940686" w:rsidP="006A5B98">
            <w:pPr>
              <w:pStyle w:val="af8"/>
              <w:jc w:val="both"/>
              <w:rPr>
                <w:rFonts w:ascii="PT Astra Serif" w:hAnsi="PT Astra Serif"/>
                <w:sz w:val="20"/>
                <w:szCs w:val="20"/>
              </w:rPr>
            </w:pPr>
            <w:r w:rsidRPr="00F571EC">
              <w:rPr>
                <w:rFonts w:ascii="PT Astra Serif" w:hAnsi="PT Astra Serif"/>
                <w:sz w:val="20"/>
                <w:szCs w:val="20"/>
              </w:rPr>
              <w:t xml:space="preserve"> Автомобиль легковой </w:t>
            </w:r>
            <w:r w:rsidRPr="00F571EC">
              <w:rPr>
                <w:rFonts w:ascii="PT Astra Serif" w:hAnsi="PT Astra Serif"/>
                <w:sz w:val="20"/>
                <w:szCs w:val="20"/>
                <w:lang w:val="en-US"/>
              </w:rPr>
              <w:t>Lada</w:t>
            </w:r>
            <w:r w:rsidRPr="00F571EC">
              <w:rPr>
                <w:rFonts w:ascii="PT Astra Serif" w:hAnsi="PT Astra Serif"/>
                <w:sz w:val="20"/>
                <w:szCs w:val="20"/>
              </w:rPr>
              <w:t xml:space="preserve"> </w:t>
            </w:r>
            <w:r w:rsidRPr="00F571EC">
              <w:rPr>
                <w:rFonts w:ascii="PT Astra Serif" w:hAnsi="PT Astra Serif"/>
                <w:sz w:val="20"/>
                <w:szCs w:val="20"/>
                <w:lang w:val="en-US"/>
              </w:rPr>
              <w:t>Granta</w:t>
            </w:r>
          </w:p>
          <w:p w14:paraId="4E77C61A" w14:textId="77777777" w:rsidR="00940686" w:rsidRPr="00F571EC" w:rsidRDefault="00940686" w:rsidP="006A5B98">
            <w:pPr>
              <w:pStyle w:val="af8"/>
              <w:jc w:val="both"/>
              <w:rPr>
                <w:rFonts w:ascii="PT Astra Serif" w:hAnsi="PT Astra Serif"/>
                <w:sz w:val="20"/>
                <w:szCs w:val="20"/>
              </w:rPr>
            </w:pP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63F7BF6A" w14:textId="77777777" w:rsidR="00940686" w:rsidRPr="00F571EC" w:rsidRDefault="00940686" w:rsidP="006A5B98">
            <w:pPr>
              <w:tabs>
                <w:tab w:val="left" w:pos="2108"/>
              </w:tabs>
              <w:jc w:val="both"/>
              <w:rPr>
                <w:rFonts w:ascii="PT Astra Serif" w:hAnsi="PT Astra Serif" w:cs="Times New Roman"/>
                <w:sz w:val="20"/>
                <w:szCs w:val="20"/>
              </w:rPr>
            </w:pPr>
            <w:r w:rsidRPr="00F571EC">
              <w:rPr>
                <w:rFonts w:ascii="PT Astra Serif" w:hAnsi="PT Astra Serif" w:cs="Times New Roman"/>
                <w:sz w:val="20"/>
                <w:szCs w:val="20"/>
              </w:rPr>
              <w:t>3840,0</w:t>
            </w:r>
          </w:p>
          <w:p w14:paraId="32773BE5" w14:textId="77777777" w:rsidR="00940686" w:rsidRPr="00F571EC" w:rsidRDefault="00940686" w:rsidP="006A5B98">
            <w:pPr>
              <w:tabs>
                <w:tab w:val="left" w:pos="2108"/>
              </w:tabs>
              <w:jc w:val="both"/>
              <w:rPr>
                <w:rFonts w:ascii="PT Astra Serif" w:hAnsi="PT Astra Serif" w:cs="Times New Roman"/>
                <w:sz w:val="20"/>
                <w:szCs w:val="20"/>
              </w:rPr>
            </w:pPr>
            <w:r w:rsidRPr="00F571EC">
              <w:rPr>
                <w:rFonts w:ascii="PT Astra Serif" w:hAnsi="PT Astra Serif" w:cs="Times New Roman"/>
                <w:sz w:val="20"/>
                <w:szCs w:val="20"/>
              </w:rPr>
              <w:t>751,2</w:t>
            </w:r>
          </w:p>
        </w:tc>
      </w:tr>
      <w:tr w:rsidR="00940686" w:rsidRPr="00891296" w14:paraId="3858E9C1" w14:textId="77777777" w:rsidTr="00F571EC">
        <w:trPr>
          <w:trHeight w:val="839"/>
        </w:trPr>
        <w:tc>
          <w:tcPr>
            <w:tcW w:w="718" w:type="dxa"/>
            <w:tcBorders>
              <w:top w:val="single" w:sz="4" w:space="0" w:color="000000"/>
              <w:left w:val="single" w:sz="4" w:space="0" w:color="000000"/>
              <w:bottom w:val="single" w:sz="4" w:space="0" w:color="000000"/>
            </w:tcBorders>
            <w:shd w:val="clear" w:color="auto" w:fill="auto"/>
          </w:tcPr>
          <w:p w14:paraId="26B37719" w14:textId="77777777" w:rsidR="00940686" w:rsidRPr="00F571EC" w:rsidRDefault="00940686" w:rsidP="006A5B98">
            <w:pPr>
              <w:tabs>
                <w:tab w:val="left" w:pos="2108"/>
              </w:tabs>
              <w:jc w:val="both"/>
              <w:rPr>
                <w:rFonts w:ascii="PT Astra Serif" w:hAnsi="PT Astra Serif" w:cs="Times New Roman"/>
                <w:color w:val="000000"/>
                <w:sz w:val="20"/>
                <w:szCs w:val="20"/>
              </w:rPr>
            </w:pPr>
            <w:r w:rsidRPr="00F571EC">
              <w:rPr>
                <w:rFonts w:ascii="PT Astra Serif" w:hAnsi="PT Astra Serif" w:cs="Times New Roman"/>
                <w:color w:val="000000"/>
                <w:sz w:val="20"/>
                <w:szCs w:val="20"/>
              </w:rPr>
              <w:t>2025</w:t>
            </w:r>
          </w:p>
        </w:tc>
        <w:tc>
          <w:tcPr>
            <w:tcW w:w="5528" w:type="dxa"/>
            <w:tcBorders>
              <w:top w:val="single" w:sz="4" w:space="0" w:color="000000"/>
              <w:left w:val="single" w:sz="4" w:space="0" w:color="000000"/>
              <w:bottom w:val="single" w:sz="4" w:space="0" w:color="000000"/>
            </w:tcBorders>
            <w:shd w:val="clear" w:color="auto" w:fill="auto"/>
          </w:tcPr>
          <w:p w14:paraId="4DECBD98" w14:textId="77777777" w:rsidR="00940686" w:rsidRPr="00F571EC" w:rsidRDefault="00940686" w:rsidP="006A5B98">
            <w:pPr>
              <w:pStyle w:val="af8"/>
              <w:jc w:val="both"/>
              <w:rPr>
                <w:rFonts w:ascii="PT Astra Serif" w:hAnsi="PT Astra Serif"/>
                <w:sz w:val="20"/>
                <w:szCs w:val="20"/>
                <w:lang w:val="en-US"/>
              </w:rPr>
            </w:pPr>
            <w:r w:rsidRPr="00F571EC">
              <w:rPr>
                <w:rFonts w:ascii="PT Astra Serif" w:hAnsi="PT Astra Serif"/>
                <w:sz w:val="20"/>
                <w:szCs w:val="20"/>
              </w:rPr>
              <w:t xml:space="preserve">Автомобиль легковой </w:t>
            </w:r>
            <w:r w:rsidRPr="00F571EC">
              <w:rPr>
                <w:rFonts w:ascii="PT Astra Serif" w:hAnsi="PT Astra Serif"/>
                <w:sz w:val="20"/>
                <w:szCs w:val="20"/>
                <w:lang w:val="en-US"/>
              </w:rPr>
              <w:t>Lada Granta</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0E323CF3" w14:textId="77777777" w:rsidR="00940686" w:rsidRPr="00F571EC" w:rsidRDefault="00940686" w:rsidP="006A5B98">
            <w:pPr>
              <w:tabs>
                <w:tab w:val="left" w:pos="2108"/>
              </w:tabs>
              <w:jc w:val="both"/>
              <w:rPr>
                <w:rFonts w:ascii="PT Astra Serif" w:hAnsi="PT Astra Serif" w:cs="Times New Roman"/>
                <w:sz w:val="20"/>
                <w:szCs w:val="20"/>
              </w:rPr>
            </w:pPr>
            <w:r w:rsidRPr="00F571EC">
              <w:rPr>
                <w:rFonts w:ascii="PT Astra Serif" w:hAnsi="PT Astra Serif" w:cs="Times New Roman"/>
                <w:sz w:val="20"/>
                <w:szCs w:val="20"/>
              </w:rPr>
              <w:t>931,000</w:t>
            </w:r>
          </w:p>
        </w:tc>
      </w:tr>
      <w:tr w:rsidR="00940686" w:rsidRPr="00891296" w14:paraId="1C9B945F" w14:textId="77777777" w:rsidTr="00F571EC">
        <w:tc>
          <w:tcPr>
            <w:tcW w:w="16620" w:type="dxa"/>
            <w:gridSpan w:val="3"/>
            <w:tcBorders>
              <w:top w:val="single" w:sz="4" w:space="0" w:color="000000"/>
              <w:left w:val="single" w:sz="4" w:space="0" w:color="000000"/>
              <w:bottom w:val="single" w:sz="4" w:space="0" w:color="000000"/>
              <w:right w:val="single" w:sz="4" w:space="0" w:color="000000"/>
            </w:tcBorders>
            <w:shd w:val="clear" w:color="auto" w:fill="auto"/>
          </w:tcPr>
          <w:p w14:paraId="460C62C9" w14:textId="77777777" w:rsidR="00940686" w:rsidRPr="00F571EC" w:rsidRDefault="00940686" w:rsidP="006A5B98">
            <w:pPr>
              <w:tabs>
                <w:tab w:val="left" w:pos="2108"/>
              </w:tabs>
              <w:snapToGrid w:val="0"/>
              <w:jc w:val="both"/>
              <w:rPr>
                <w:rFonts w:ascii="PT Astra Serif" w:hAnsi="PT Astra Serif" w:cs="Times New Roman"/>
                <w:b/>
                <w:sz w:val="20"/>
                <w:szCs w:val="20"/>
              </w:rPr>
            </w:pPr>
          </w:p>
          <w:p w14:paraId="64369268" w14:textId="77777777" w:rsidR="00940686" w:rsidRPr="00F571EC" w:rsidRDefault="00940686" w:rsidP="006A5B98">
            <w:pPr>
              <w:tabs>
                <w:tab w:val="left" w:pos="2108"/>
              </w:tabs>
              <w:jc w:val="center"/>
              <w:rPr>
                <w:rFonts w:ascii="PT Astra Serif" w:hAnsi="PT Astra Serif"/>
                <w:sz w:val="20"/>
                <w:szCs w:val="20"/>
              </w:rPr>
            </w:pPr>
            <w:r w:rsidRPr="00F571EC">
              <w:rPr>
                <w:rFonts w:ascii="PT Astra Serif" w:hAnsi="PT Astra Serif" w:cs="Times New Roman"/>
                <w:b/>
                <w:sz w:val="20"/>
                <w:szCs w:val="20"/>
              </w:rPr>
              <w:t>Медицинское оборудование</w:t>
            </w:r>
          </w:p>
        </w:tc>
      </w:tr>
      <w:tr w:rsidR="00940686" w:rsidRPr="00891296" w14:paraId="515E0FEA" w14:textId="77777777" w:rsidTr="00F571EC">
        <w:tc>
          <w:tcPr>
            <w:tcW w:w="718" w:type="dxa"/>
            <w:tcBorders>
              <w:top w:val="single" w:sz="4" w:space="0" w:color="000000"/>
              <w:left w:val="single" w:sz="4" w:space="0" w:color="000000"/>
              <w:bottom w:val="single" w:sz="4" w:space="0" w:color="000000"/>
            </w:tcBorders>
            <w:shd w:val="clear" w:color="auto" w:fill="auto"/>
          </w:tcPr>
          <w:p w14:paraId="1797CC44"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b/>
                <w:sz w:val="20"/>
                <w:szCs w:val="20"/>
              </w:rPr>
              <w:t>Дата мероприятия</w:t>
            </w:r>
          </w:p>
          <w:p w14:paraId="358418AE" w14:textId="77777777" w:rsidR="00940686" w:rsidRPr="00F571EC" w:rsidRDefault="00940686" w:rsidP="006A5B98">
            <w:pPr>
              <w:tabs>
                <w:tab w:val="left" w:pos="2108"/>
              </w:tabs>
              <w:jc w:val="both"/>
              <w:rPr>
                <w:rFonts w:ascii="PT Astra Serif" w:hAnsi="PT Astra Serif" w:cs="Times New Roman"/>
                <w:b/>
                <w:sz w:val="20"/>
                <w:szCs w:val="20"/>
              </w:rPr>
            </w:pPr>
          </w:p>
        </w:tc>
        <w:tc>
          <w:tcPr>
            <w:tcW w:w="5528" w:type="dxa"/>
            <w:tcBorders>
              <w:top w:val="single" w:sz="4" w:space="0" w:color="000000"/>
              <w:left w:val="single" w:sz="4" w:space="0" w:color="000000"/>
              <w:bottom w:val="single" w:sz="4" w:space="0" w:color="000000"/>
            </w:tcBorders>
            <w:shd w:val="clear" w:color="auto" w:fill="auto"/>
          </w:tcPr>
          <w:p w14:paraId="27B3AC18" w14:textId="77777777" w:rsidR="00940686" w:rsidRPr="00F571EC" w:rsidRDefault="00940686" w:rsidP="006A5B98">
            <w:pPr>
              <w:jc w:val="both"/>
              <w:rPr>
                <w:rFonts w:ascii="PT Astra Serif" w:hAnsi="PT Astra Serif"/>
                <w:sz w:val="20"/>
                <w:szCs w:val="20"/>
              </w:rPr>
            </w:pPr>
            <w:r w:rsidRPr="00F571EC">
              <w:rPr>
                <w:rFonts w:ascii="PT Astra Serif" w:hAnsi="PT Astra Serif" w:cs="Times New Roman"/>
                <w:b/>
                <w:sz w:val="20"/>
                <w:szCs w:val="20"/>
              </w:rPr>
              <w:t>Наименование  мероприятия</w:t>
            </w:r>
          </w:p>
          <w:p w14:paraId="32DDE93D" w14:textId="77777777" w:rsidR="00940686" w:rsidRPr="00F571EC" w:rsidRDefault="00940686" w:rsidP="006A5B98">
            <w:pPr>
              <w:tabs>
                <w:tab w:val="left" w:pos="2108"/>
              </w:tabs>
              <w:jc w:val="both"/>
              <w:rPr>
                <w:rFonts w:ascii="PT Astra Serif" w:hAnsi="PT Astra Serif" w:cs="Times New Roman"/>
                <w:sz w:val="20"/>
                <w:szCs w:val="20"/>
              </w:rPr>
            </w:pP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51E3BE05" w14:textId="77777777" w:rsidR="00940686" w:rsidRDefault="00940686" w:rsidP="006A5B98">
            <w:pPr>
              <w:tabs>
                <w:tab w:val="left" w:pos="2108"/>
              </w:tabs>
              <w:jc w:val="both"/>
              <w:rPr>
                <w:rFonts w:ascii="PT Astra Serif" w:hAnsi="PT Astra Serif" w:cs="Times New Roman"/>
                <w:b/>
                <w:sz w:val="20"/>
                <w:szCs w:val="20"/>
              </w:rPr>
            </w:pPr>
            <w:r w:rsidRPr="00F571EC">
              <w:rPr>
                <w:rFonts w:ascii="PT Astra Serif" w:hAnsi="PT Astra Serif" w:cs="Times New Roman"/>
                <w:b/>
                <w:sz w:val="20"/>
                <w:szCs w:val="20"/>
              </w:rPr>
              <w:t>Сумма, направленна</w:t>
            </w:r>
            <w:r w:rsidR="00F571EC">
              <w:rPr>
                <w:rFonts w:ascii="PT Astra Serif" w:hAnsi="PT Astra Serif" w:cs="Times New Roman"/>
                <w:b/>
                <w:sz w:val="20"/>
                <w:szCs w:val="20"/>
              </w:rPr>
              <w:t>я на выполнения мероприятия</w:t>
            </w:r>
          </w:p>
          <w:p w14:paraId="06499ECF" w14:textId="3F9630E9" w:rsidR="00F571EC" w:rsidRPr="00F571EC" w:rsidRDefault="00F571EC" w:rsidP="006A5B98">
            <w:pPr>
              <w:tabs>
                <w:tab w:val="left" w:pos="2108"/>
              </w:tabs>
              <w:jc w:val="both"/>
              <w:rPr>
                <w:rFonts w:ascii="PT Astra Serif" w:hAnsi="PT Astra Serif"/>
                <w:sz w:val="20"/>
                <w:szCs w:val="20"/>
              </w:rPr>
            </w:pPr>
            <w:r>
              <w:rPr>
                <w:rFonts w:ascii="PT Astra Serif" w:hAnsi="PT Astra Serif" w:cs="Times New Roman"/>
                <w:b/>
                <w:sz w:val="20"/>
                <w:szCs w:val="20"/>
              </w:rPr>
              <w:t>(тыс</w:t>
            </w:r>
            <w:proofErr w:type="gramStart"/>
            <w:r>
              <w:rPr>
                <w:rFonts w:ascii="PT Astra Serif" w:hAnsi="PT Astra Serif" w:cs="Times New Roman"/>
                <w:b/>
                <w:sz w:val="20"/>
                <w:szCs w:val="20"/>
              </w:rPr>
              <w:t>.р</w:t>
            </w:r>
            <w:proofErr w:type="gramEnd"/>
            <w:r>
              <w:rPr>
                <w:rFonts w:ascii="PT Astra Serif" w:hAnsi="PT Astra Serif" w:cs="Times New Roman"/>
                <w:b/>
                <w:sz w:val="20"/>
                <w:szCs w:val="20"/>
              </w:rPr>
              <w:t>уб.)</w:t>
            </w:r>
          </w:p>
        </w:tc>
      </w:tr>
      <w:tr w:rsidR="00940686" w:rsidRPr="00891296" w14:paraId="5FE9EA98"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20955E00" w14:textId="77777777" w:rsidR="00940686" w:rsidRPr="00F571EC" w:rsidRDefault="00940686" w:rsidP="006A5B98">
            <w:pPr>
              <w:tabs>
                <w:tab w:val="left" w:pos="2108"/>
              </w:tabs>
              <w:snapToGrid w:val="0"/>
              <w:jc w:val="both"/>
              <w:rPr>
                <w:rFonts w:ascii="PT Astra Serif" w:hAnsi="PT Astra Serif" w:cs="Times New Roman"/>
                <w:sz w:val="20"/>
                <w:szCs w:val="20"/>
              </w:rPr>
            </w:pPr>
          </w:p>
        </w:tc>
        <w:tc>
          <w:tcPr>
            <w:tcW w:w="5528" w:type="dxa"/>
            <w:tcBorders>
              <w:top w:val="single" w:sz="4" w:space="0" w:color="000000"/>
              <w:left w:val="single" w:sz="4" w:space="0" w:color="000000"/>
              <w:bottom w:val="single" w:sz="4" w:space="0" w:color="000000"/>
            </w:tcBorders>
            <w:shd w:val="clear" w:color="auto" w:fill="auto"/>
          </w:tcPr>
          <w:p w14:paraId="1D43DF3F"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Колонофиброскоп</w:t>
            </w:r>
          </w:p>
          <w:p w14:paraId="4FD84509" w14:textId="77777777" w:rsidR="00940686" w:rsidRPr="00F571EC" w:rsidRDefault="00940686" w:rsidP="006A5B98">
            <w:pPr>
              <w:tabs>
                <w:tab w:val="left" w:pos="2108"/>
              </w:tabs>
              <w:jc w:val="both"/>
              <w:rPr>
                <w:rFonts w:ascii="PT Astra Serif" w:hAnsi="PT Astra Serif" w:cs="Times New Roman"/>
                <w:sz w:val="20"/>
                <w:szCs w:val="20"/>
              </w:rPr>
            </w:pP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36DD393F"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eastAsia="Times New Roman" w:hAnsi="PT Astra Serif" w:cs="Times New Roman"/>
                <w:sz w:val="20"/>
                <w:szCs w:val="20"/>
              </w:rPr>
              <w:t xml:space="preserve">      </w:t>
            </w:r>
            <w:r w:rsidRPr="00F571EC">
              <w:rPr>
                <w:rFonts w:ascii="PT Astra Serif" w:hAnsi="PT Astra Serif" w:cs="Times New Roman"/>
                <w:sz w:val="20"/>
                <w:szCs w:val="20"/>
              </w:rPr>
              <w:t>295,2</w:t>
            </w:r>
          </w:p>
        </w:tc>
      </w:tr>
      <w:tr w:rsidR="00940686" w:rsidRPr="00891296" w14:paraId="0B54AD7F"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2BD9B8B7" w14:textId="77777777" w:rsidR="00940686" w:rsidRPr="00F571EC" w:rsidRDefault="00940686" w:rsidP="006A5B98">
            <w:pPr>
              <w:tabs>
                <w:tab w:val="left" w:pos="2108"/>
              </w:tabs>
              <w:snapToGrid w:val="0"/>
              <w:jc w:val="both"/>
              <w:rPr>
                <w:rFonts w:ascii="PT Astra Serif" w:hAnsi="PT Astra Serif" w:cs="Times New Roman"/>
                <w:sz w:val="20"/>
                <w:szCs w:val="20"/>
              </w:rPr>
            </w:pPr>
          </w:p>
        </w:tc>
        <w:tc>
          <w:tcPr>
            <w:tcW w:w="5528" w:type="dxa"/>
            <w:tcBorders>
              <w:top w:val="single" w:sz="4" w:space="0" w:color="000000"/>
              <w:left w:val="single" w:sz="4" w:space="0" w:color="000000"/>
              <w:bottom w:val="single" w:sz="4" w:space="0" w:color="000000"/>
            </w:tcBorders>
            <w:shd w:val="clear" w:color="auto" w:fill="auto"/>
          </w:tcPr>
          <w:p w14:paraId="5A9002BF"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Фиброгастроскоп</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61C6310D"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223,1</w:t>
            </w:r>
          </w:p>
        </w:tc>
      </w:tr>
      <w:tr w:rsidR="00940686" w:rsidRPr="00891296" w14:paraId="474E656A"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4A909895" w14:textId="77777777" w:rsidR="00940686" w:rsidRPr="00F571EC" w:rsidRDefault="00940686" w:rsidP="006A5B98">
            <w:pPr>
              <w:tabs>
                <w:tab w:val="left" w:pos="2108"/>
              </w:tabs>
              <w:snapToGrid w:val="0"/>
              <w:jc w:val="both"/>
              <w:rPr>
                <w:rFonts w:ascii="PT Astra Serif" w:hAnsi="PT Astra Serif" w:cs="Times New Roman"/>
                <w:sz w:val="20"/>
                <w:szCs w:val="20"/>
              </w:rPr>
            </w:pPr>
          </w:p>
        </w:tc>
        <w:tc>
          <w:tcPr>
            <w:tcW w:w="5528" w:type="dxa"/>
            <w:tcBorders>
              <w:top w:val="single" w:sz="4" w:space="0" w:color="000000"/>
              <w:left w:val="single" w:sz="4" w:space="0" w:color="000000"/>
              <w:bottom w:val="single" w:sz="4" w:space="0" w:color="000000"/>
            </w:tcBorders>
            <w:shd w:val="clear" w:color="auto" w:fill="auto"/>
          </w:tcPr>
          <w:p w14:paraId="283A75DB"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Цистоуретроскоп</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65C81159"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199,1</w:t>
            </w:r>
          </w:p>
        </w:tc>
      </w:tr>
      <w:tr w:rsidR="00940686" w:rsidRPr="00891296" w14:paraId="13679E5D"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2595646F" w14:textId="77777777" w:rsidR="00940686" w:rsidRPr="00F571EC" w:rsidRDefault="00940686" w:rsidP="006A5B98">
            <w:pPr>
              <w:tabs>
                <w:tab w:val="left" w:pos="2108"/>
              </w:tabs>
              <w:snapToGrid w:val="0"/>
              <w:jc w:val="both"/>
              <w:rPr>
                <w:rFonts w:ascii="PT Astra Serif" w:hAnsi="PT Astra Serif" w:cs="Times New Roman"/>
                <w:sz w:val="20"/>
                <w:szCs w:val="20"/>
              </w:rPr>
            </w:pPr>
          </w:p>
        </w:tc>
        <w:tc>
          <w:tcPr>
            <w:tcW w:w="5528" w:type="dxa"/>
            <w:tcBorders>
              <w:top w:val="single" w:sz="4" w:space="0" w:color="000000"/>
              <w:left w:val="single" w:sz="4" w:space="0" w:color="000000"/>
              <w:bottom w:val="single" w:sz="4" w:space="0" w:color="000000"/>
            </w:tcBorders>
            <w:shd w:val="clear" w:color="auto" w:fill="auto"/>
          </w:tcPr>
          <w:p w14:paraId="6F3AB064"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Биохимический фотометр</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398DE3C4"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107,4</w:t>
            </w:r>
          </w:p>
        </w:tc>
      </w:tr>
      <w:tr w:rsidR="00940686" w:rsidRPr="00891296" w14:paraId="2268E999"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09330631" w14:textId="77777777" w:rsidR="00940686" w:rsidRPr="00F571EC" w:rsidRDefault="00940686" w:rsidP="006A5B98">
            <w:pPr>
              <w:tabs>
                <w:tab w:val="left" w:pos="2108"/>
              </w:tabs>
              <w:snapToGrid w:val="0"/>
              <w:jc w:val="both"/>
              <w:rPr>
                <w:rFonts w:ascii="PT Astra Serif" w:hAnsi="PT Astra Serif" w:cs="Times New Roman"/>
                <w:sz w:val="20"/>
                <w:szCs w:val="20"/>
              </w:rPr>
            </w:pPr>
          </w:p>
        </w:tc>
        <w:tc>
          <w:tcPr>
            <w:tcW w:w="5528" w:type="dxa"/>
            <w:tcBorders>
              <w:top w:val="single" w:sz="4" w:space="0" w:color="000000"/>
              <w:left w:val="single" w:sz="4" w:space="0" w:color="000000"/>
              <w:bottom w:val="single" w:sz="4" w:space="0" w:color="000000"/>
            </w:tcBorders>
            <w:shd w:val="clear" w:color="auto" w:fill="auto"/>
          </w:tcPr>
          <w:p w14:paraId="05814651"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Гематологический анализатор с прин.</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4B7353F6"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470,3</w:t>
            </w:r>
          </w:p>
        </w:tc>
      </w:tr>
      <w:tr w:rsidR="00940686" w:rsidRPr="00891296" w14:paraId="31F8EB0E"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2DD65545" w14:textId="77777777" w:rsidR="00940686" w:rsidRPr="00F571EC" w:rsidRDefault="00940686" w:rsidP="006A5B98">
            <w:pPr>
              <w:tabs>
                <w:tab w:val="left" w:pos="2108"/>
              </w:tabs>
              <w:snapToGrid w:val="0"/>
              <w:jc w:val="both"/>
              <w:rPr>
                <w:rFonts w:ascii="PT Astra Serif" w:hAnsi="PT Astra Serif" w:cs="Times New Roman"/>
                <w:sz w:val="20"/>
                <w:szCs w:val="20"/>
              </w:rPr>
            </w:pPr>
          </w:p>
        </w:tc>
        <w:tc>
          <w:tcPr>
            <w:tcW w:w="5528" w:type="dxa"/>
            <w:tcBorders>
              <w:top w:val="single" w:sz="4" w:space="0" w:color="000000"/>
              <w:left w:val="single" w:sz="4" w:space="0" w:color="000000"/>
              <w:bottom w:val="single" w:sz="4" w:space="0" w:color="000000"/>
            </w:tcBorders>
            <w:shd w:val="clear" w:color="auto" w:fill="auto"/>
          </w:tcPr>
          <w:p w14:paraId="129204DF"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Комплекс рентгеновский диагностический</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06D19976"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2 238,0</w:t>
            </w:r>
          </w:p>
        </w:tc>
      </w:tr>
      <w:tr w:rsidR="00940686" w:rsidRPr="00891296" w14:paraId="3010AD07"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355E51DA" w14:textId="77777777" w:rsidR="00940686" w:rsidRPr="00F571EC" w:rsidRDefault="00940686" w:rsidP="006A5B98">
            <w:pPr>
              <w:tabs>
                <w:tab w:val="left" w:pos="2108"/>
              </w:tabs>
              <w:snapToGrid w:val="0"/>
              <w:jc w:val="both"/>
              <w:rPr>
                <w:rFonts w:ascii="PT Astra Serif" w:hAnsi="PT Astra Serif" w:cs="Times New Roman"/>
                <w:sz w:val="20"/>
                <w:szCs w:val="20"/>
              </w:rPr>
            </w:pPr>
          </w:p>
        </w:tc>
        <w:tc>
          <w:tcPr>
            <w:tcW w:w="5528" w:type="dxa"/>
            <w:tcBorders>
              <w:top w:val="single" w:sz="4" w:space="0" w:color="000000"/>
              <w:left w:val="single" w:sz="4" w:space="0" w:color="000000"/>
              <w:bottom w:val="single" w:sz="4" w:space="0" w:color="000000"/>
            </w:tcBorders>
            <w:shd w:val="clear" w:color="auto" w:fill="auto"/>
          </w:tcPr>
          <w:p w14:paraId="7E76E2E5"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Комплекс рентгеновский диагностический</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31EB6F11"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2 410,0</w:t>
            </w:r>
          </w:p>
        </w:tc>
      </w:tr>
      <w:tr w:rsidR="00940686" w:rsidRPr="00891296" w14:paraId="76655BEC"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0ACAB4D2" w14:textId="77777777" w:rsidR="00940686" w:rsidRPr="00F571EC" w:rsidRDefault="00940686" w:rsidP="006A5B98">
            <w:pPr>
              <w:tabs>
                <w:tab w:val="left" w:pos="2108"/>
              </w:tabs>
              <w:snapToGrid w:val="0"/>
              <w:jc w:val="both"/>
              <w:rPr>
                <w:rFonts w:ascii="PT Astra Serif" w:hAnsi="PT Astra Serif" w:cs="Times New Roman"/>
                <w:sz w:val="20"/>
                <w:szCs w:val="20"/>
              </w:rPr>
            </w:pPr>
          </w:p>
        </w:tc>
        <w:tc>
          <w:tcPr>
            <w:tcW w:w="5528" w:type="dxa"/>
            <w:tcBorders>
              <w:top w:val="single" w:sz="4" w:space="0" w:color="000000"/>
              <w:left w:val="single" w:sz="4" w:space="0" w:color="000000"/>
              <w:bottom w:val="single" w:sz="4" w:space="0" w:color="000000"/>
            </w:tcBorders>
            <w:shd w:val="clear" w:color="auto" w:fill="auto"/>
          </w:tcPr>
          <w:p w14:paraId="1D879683"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Аппарат ИВЛ</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75A5D83C"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250,0</w:t>
            </w:r>
          </w:p>
        </w:tc>
      </w:tr>
      <w:tr w:rsidR="00940686" w:rsidRPr="00891296" w14:paraId="4A919A61"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29845CC1" w14:textId="77777777" w:rsidR="00940686" w:rsidRPr="00F571EC" w:rsidRDefault="00940686" w:rsidP="006A5B98">
            <w:pPr>
              <w:tabs>
                <w:tab w:val="left" w:pos="2108"/>
              </w:tabs>
              <w:snapToGrid w:val="0"/>
              <w:jc w:val="both"/>
              <w:rPr>
                <w:rFonts w:ascii="PT Astra Serif" w:hAnsi="PT Astra Serif" w:cs="Times New Roman"/>
                <w:sz w:val="20"/>
                <w:szCs w:val="20"/>
              </w:rPr>
            </w:pPr>
          </w:p>
        </w:tc>
        <w:tc>
          <w:tcPr>
            <w:tcW w:w="5528" w:type="dxa"/>
            <w:tcBorders>
              <w:top w:val="single" w:sz="4" w:space="0" w:color="000000"/>
              <w:left w:val="single" w:sz="4" w:space="0" w:color="000000"/>
              <w:bottom w:val="single" w:sz="4" w:space="0" w:color="000000"/>
            </w:tcBorders>
            <w:shd w:val="clear" w:color="auto" w:fill="auto"/>
          </w:tcPr>
          <w:p w14:paraId="55E720DE"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Монитор  фетальный</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1EE4CCCD"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234,3</w:t>
            </w:r>
          </w:p>
        </w:tc>
      </w:tr>
      <w:tr w:rsidR="00940686" w:rsidRPr="00891296" w14:paraId="2D460602"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4EDC6722" w14:textId="77777777" w:rsidR="00940686" w:rsidRPr="00F571EC" w:rsidRDefault="00940686" w:rsidP="006A5B98">
            <w:pPr>
              <w:tabs>
                <w:tab w:val="left" w:pos="2108"/>
              </w:tabs>
              <w:snapToGrid w:val="0"/>
              <w:jc w:val="both"/>
              <w:rPr>
                <w:rFonts w:ascii="PT Astra Serif" w:hAnsi="PT Astra Serif" w:cs="Times New Roman"/>
                <w:sz w:val="20"/>
                <w:szCs w:val="20"/>
              </w:rPr>
            </w:pPr>
          </w:p>
        </w:tc>
        <w:tc>
          <w:tcPr>
            <w:tcW w:w="5528" w:type="dxa"/>
            <w:tcBorders>
              <w:top w:val="single" w:sz="4" w:space="0" w:color="000000"/>
              <w:left w:val="single" w:sz="4" w:space="0" w:color="000000"/>
              <w:bottom w:val="single" w:sz="4" w:space="0" w:color="000000"/>
            </w:tcBorders>
            <w:shd w:val="clear" w:color="auto" w:fill="auto"/>
          </w:tcPr>
          <w:p w14:paraId="786D72C4"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Аппарат ИВЛ</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19D8CD3B"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103,0</w:t>
            </w:r>
          </w:p>
        </w:tc>
      </w:tr>
      <w:tr w:rsidR="00940686" w:rsidRPr="00891296" w14:paraId="454AAD1F"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72614FB1" w14:textId="77777777" w:rsidR="00940686" w:rsidRPr="00F571EC" w:rsidRDefault="00940686" w:rsidP="006A5B98">
            <w:pPr>
              <w:tabs>
                <w:tab w:val="left" w:pos="2108"/>
              </w:tabs>
              <w:snapToGrid w:val="0"/>
              <w:jc w:val="both"/>
              <w:rPr>
                <w:rFonts w:ascii="PT Astra Serif" w:hAnsi="PT Astra Serif" w:cs="Times New Roman"/>
                <w:sz w:val="20"/>
                <w:szCs w:val="20"/>
              </w:rPr>
            </w:pPr>
          </w:p>
        </w:tc>
        <w:tc>
          <w:tcPr>
            <w:tcW w:w="5528" w:type="dxa"/>
            <w:tcBorders>
              <w:top w:val="single" w:sz="4" w:space="0" w:color="000000"/>
              <w:left w:val="single" w:sz="4" w:space="0" w:color="000000"/>
              <w:bottom w:val="single" w:sz="4" w:space="0" w:color="000000"/>
            </w:tcBorders>
            <w:shd w:val="clear" w:color="auto" w:fill="auto"/>
          </w:tcPr>
          <w:p w14:paraId="1A3B38C2"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Аппарат ИВЛ</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6CFD1CE7"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154,5</w:t>
            </w:r>
          </w:p>
        </w:tc>
      </w:tr>
      <w:tr w:rsidR="00940686" w:rsidRPr="00891296" w14:paraId="7FF03734"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5CE06AFB" w14:textId="77777777" w:rsidR="00940686" w:rsidRPr="00F571EC" w:rsidRDefault="00940686" w:rsidP="006A5B98">
            <w:pPr>
              <w:tabs>
                <w:tab w:val="left" w:pos="2108"/>
              </w:tabs>
              <w:snapToGrid w:val="0"/>
              <w:jc w:val="both"/>
              <w:rPr>
                <w:rFonts w:ascii="PT Astra Serif" w:hAnsi="PT Astra Serif" w:cs="Times New Roman"/>
                <w:sz w:val="20"/>
                <w:szCs w:val="20"/>
              </w:rPr>
            </w:pPr>
          </w:p>
        </w:tc>
        <w:tc>
          <w:tcPr>
            <w:tcW w:w="5528" w:type="dxa"/>
            <w:tcBorders>
              <w:top w:val="single" w:sz="4" w:space="0" w:color="000000"/>
              <w:left w:val="single" w:sz="4" w:space="0" w:color="000000"/>
              <w:bottom w:val="single" w:sz="4" w:space="0" w:color="000000"/>
            </w:tcBorders>
            <w:shd w:val="clear" w:color="auto" w:fill="auto"/>
          </w:tcPr>
          <w:p w14:paraId="28750E87"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Стол операционный</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2DBB27BD"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112,0</w:t>
            </w:r>
          </w:p>
        </w:tc>
      </w:tr>
      <w:tr w:rsidR="00940686" w:rsidRPr="00891296" w14:paraId="3C3C100D"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3D82B2E9" w14:textId="77777777" w:rsidR="00940686" w:rsidRPr="00F571EC" w:rsidRDefault="00940686" w:rsidP="006A5B98">
            <w:pPr>
              <w:tabs>
                <w:tab w:val="left" w:pos="2108"/>
              </w:tabs>
              <w:snapToGrid w:val="0"/>
              <w:jc w:val="both"/>
              <w:rPr>
                <w:rFonts w:ascii="PT Astra Serif" w:hAnsi="PT Astra Serif" w:cs="Times New Roman"/>
                <w:sz w:val="20"/>
                <w:szCs w:val="20"/>
              </w:rPr>
            </w:pPr>
          </w:p>
        </w:tc>
        <w:tc>
          <w:tcPr>
            <w:tcW w:w="5528" w:type="dxa"/>
            <w:tcBorders>
              <w:top w:val="single" w:sz="4" w:space="0" w:color="000000"/>
              <w:left w:val="single" w:sz="4" w:space="0" w:color="000000"/>
              <w:bottom w:val="single" w:sz="4" w:space="0" w:color="000000"/>
            </w:tcBorders>
            <w:shd w:val="clear" w:color="auto" w:fill="auto"/>
          </w:tcPr>
          <w:p w14:paraId="5A167992"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Аппарат УЗИ с цветным доплером</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2B42C994"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1 115,0</w:t>
            </w:r>
          </w:p>
        </w:tc>
      </w:tr>
      <w:tr w:rsidR="00940686" w:rsidRPr="00891296" w14:paraId="1033A938"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6740A208" w14:textId="77777777" w:rsidR="00940686" w:rsidRPr="00F571EC" w:rsidRDefault="00940686" w:rsidP="006A5B98">
            <w:pPr>
              <w:tabs>
                <w:tab w:val="left" w:pos="2108"/>
              </w:tabs>
              <w:snapToGrid w:val="0"/>
              <w:jc w:val="both"/>
              <w:rPr>
                <w:rFonts w:ascii="PT Astra Serif" w:hAnsi="PT Astra Serif" w:cs="Times New Roman"/>
                <w:sz w:val="20"/>
                <w:szCs w:val="20"/>
              </w:rPr>
            </w:pPr>
          </w:p>
        </w:tc>
        <w:tc>
          <w:tcPr>
            <w:tcW w:w="5528" w:type="dxa"/>
            <w:tcBorders>
              <w:top w:val="single" w:sz="4" w:space="0" w:color="000000"/>
              <w:left w:val="single" w:sz="4" w:space="0" w:color="000000"/>
              <w:bottom w:val="single" w:sz="4" w:space="0" w:color="000000"/>
            </w:tcBorders>
            <w:shd w:val="clear" w:color="auto" w:fill="auto"/>
          </w:tcPr>
          <w:p w14:paraId="3594E88B"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Аппарат УЗИ с  черно-белымдоплером</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2CA9FBF5"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477,0</w:t>
            </w:r>
          </w:p>
        </w:tc>
      </w:tr>
      <w:tr w:rsidR="00940686" w:rsidRPr="00891296" w14:paraId="0205C49C"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28EF7A33" w14:textId="77777777" w:rsidR="00940686" w:rsidRPr="00F571EC" w:rsidRDefault="00940686" w:rsidP="006A5B98">
            <w:pPr>
              <w:tabs>
                <w:tab w:val="left" w:pos="2108"/>
              </w:tabs>
              <w:snapToGrid w:val="0"/>
              <w:jc w:val="both"/>
              <w:rPr>
                <w:rFonts w:ascii="PT Astra Serif" w:hAnsi="PT Astra Serif" w:cs="Times New Roman"/>
                <w:sz w:val="20"/>
                <w:szCs w:val="20"/>
              </w:rPr>
            </w:pPr>
          </w:p>
        </w:tc>
        <w:tc>
          <w:tcPr>
            <w:tcW w:w="5528" w:type="dxa"/>
            <w:tcBorders>
              <w:top w:val="single" w:sz="4" w:space="0" w:color="000000"/>
              <w:left w:val="single" w:sz="4" w:space="0" w:color="000000"/>
              <w:bottom w:val="single" w:sz="4" w:space="0" w:color="000000"/>
            </w:tcBorders>
            <w:shd w:val="clear" w:color="auto" w:fill="auto"/>
          </w:tcPr>
          <w:p w14:paraId="062FBA7E"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Флюрографмалодозовый цифровой</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70121D95"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1 980,0</w:t>
            </w:r>
          </w:p>
        </w:tc>
      </w:tr>
      <w:tr w:rsidR="00940686" w:rsidRPr="00891296" w14:paraId="6BB45CD2"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3254424E" w14:textId="77777777" w:rsidR="00940686" w:rsidRPr="00F571EC" w:rsidRDefault="00940686" w:rsidP="006A5B98">
            <w:pPr>
              <w:tabs>
                <w:tab w:val="left" w:pos="2108"/>
              </w:tabs>
              <w:snapToGrid w:val="0"/>
              <w:jc w:val="both"/>
              <w:rPr>
                <w:rFonts w:ascii="PT Astra Serif" w:hAnsi="PT Astra Serif" w:cs="Times New Roman"/>
                <w:sz w:val="20"/>
                <w:szCs w:val="20"/>
                <w:lang w:val="en-US"/>
              </w:rPr>
            </w:pPr>
          </w:p>
        </w:tc>
        <w:tc>
          <w:tcPr>
            <w:tcW w:w="5528" w:type="dxa"/>
            <w:tcBorders>
              <w:top w:val="single" w:sz="4" w:space="0" w:color="000000"/>
              <w:left w:val="single" w:sz="4" w:space="0" w:color="000000"/>
              <w:bottom w:val="single" w:sz="4" w:space="0" w:color="000000"/>
            </w:tcBorders>
            <w:shd w:val="clear" w:color="auto" w:fill="auto"/>
          </w:tcPr>
          <w:p w14:paraId="65807590"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Анализатор биохимический</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0C2B143F"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108,7</w:t>
            </w:r>
          </w:p>
        </w:tc>
      </w:tr>
      <w:tr w:rsidR="00940686" w:rsidRPr="00891296" w14:paraId="19F96A57"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0159DD61" w14:textId="77777777" w:rsidR="00940686" w:rsidRPr="00F571EC" w:rsidRDefault="00940686" w:rsidP="006A5B98">
            <w:pPr>
              <w:tabs>
                <w:tab w:val="left" w:pos="2108"/>
              </w:tabs>
              <w:snapToGrid w:val="0"/>
              <w:jc w:val="both"/>
              <w:rPr>
                <w:rFonts w:ascii="PT Astra Serif" w:hAnsi="PT Astra Serif" w:cs="Times New Roman"/>
                <w:sz w:val="20"/>
                <w:szCs w:val="20"/>
                <w:lang w:val="en-US"/>
              </w:rPr>
            </w:pPr>
          </w:p>
        </w:tc>
        <w:tc>
          <w:tcPr>
            <w:tcW w:w="5528" w:type="dxa"/>
            <w:tcBorders>
              <w:top w:val="single" w:sz="4" w:space="0" w:color="000000"/>
              <w:left w:val="single" w:sz="4" w:space="0" w:color="000000"/>
              <w:bottom w:val="single" w:sz="4" w:space="0" w:color="000000"/>
            </w:tcBorders>
            <w:shd w:val="clear" w:color="auto" w:fill="auto"/>
          </w:tcPr>
          <w:p w14:paraId="6F8E73BB"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Комплект  оборуд</w:t>
            </w:r>
            <w:proofErr w:type="gramStart"/>
            <w:r w:rsidRPr="00F571EC">
              <w:rPr>
                <w:rFonts w:ascii="PT Astra Serif" w:hAnsi="PT Astra Serif" w:cs="Times New Roman"/>
                <w:sz w:val="20"/>
                <w:szCs w:val="20"/>
              </w:rPr>
              <w:t>.д</w:t>
            </w:r>
            <w:proofErr w:type="gramEnd"/>
            <w:r w:rsidRPr="00F571EC">
              <w:rPr>
                <w:rFonts w:ascii="PT Astra Serif" w:hAnsi="PT Astra Serif" w:cs="Times New Roman"/>
                <w:sz w:val="20"/>
                <w:szCs w:val="20"/>
              </w:rPr>
              <w:t>ля иммуноферментного анализа</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46FAAE31"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304,5</w:t>
            </w:r>
          </w:p>
        </w:tc>
      </w:tr>
      <w:tr w:rsidR="00940686" w:rsidRPr="00891296" w14:paraId="42C330DF"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10714B99" w14:textId="77777777" w:rsidR="00940686" w:rsidRPr="00F571EC" w:rsidRDefault="00940686" w:rsidP="006A5B98">
            <w:pPr>
              <w:tabs>
                <w:tab w:val="left" w:pos="2108"/>
              </w:tabs>
              <w:snapToGrid w:val="0"/>
              <w:jc w:val="both"/>
              <w:rPr>
                <w:rFonts w:ascii="PT Astra Serif" w:hAnsi="PT Astra Serif" w:cs="Times New Roman"/>
                <w:sz w:val="20"/>
                <w:szCs w:val="20"/>
                <w:lang w:val="en-US"/>
              </w:rPr>
            </w:pPr>
          </w:p>
        </w:tc>
        <w:tc>
          <w:tcPr>
            <w:tcW w:w="5528" w:type="dxa"/>
            <w:tcBorders>
              <w:top w:val="single" w:sz="4" w:space="0" w:color="000000"/>
              <w:left w:val="single" w:sz="4" w:space="0" w:color="000000"/>
              <w:bottom w:val="single" w:sz="4" w:space="0" w:color="000000"/>
            </w:tcBorders>
            <w:shd w:val="clear" w:color="auto" w:fill="auto"/>
          </w:tcPr>
          <w:p w14:paraId="656DE4B4"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Аппарат наркозно-дыхательный Rochen</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43EBA91A"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282,1</w:t>
            </w:r>
          </w:p>
        </w:tc>
      </w:tr>
      <w:tr w:rsidR="00940686" w:rsidRPr="00891296" w14:paraId="046BA34A"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5536C077" w14:textId="77777777" w:rsidR="00940686" w:rsidRPr="00F571EC" w:rsidRDefault="00940686" w:rsidP="006A5B98">
            <w:pPr>
              <w:tabs>
                <w:tab w:val="left" w:pos="2108"/>
              </w:tabs>
              <w:snapToGrid w:val="0"/>
              <w:jc w:val="both"/>
              <w:rPr>
                <w:rFonts w:ascii="PT Astra Serif" w:hAnsi="PT Astra Serif" w:cs="Times New Roman"/>
                <w:sz w:val="20"/>
                <w:szCs w:val="20"/>
                <w:lang w:val="en-US"/>
              </w:rPr>
            </w:pPr>
          </w:p>
        </w:tc>
        <w:tc>
          <w:tcPr>
            <w:tcW w:w="5528" w:type="dxa"/>
            <w:tcBorders>
              <w:top w:val="single" w:sz="4" w:space="0" w:color="000000"/>
              <w:left w:val="single" w:sz="4" w:space="0" w:color="000000"/>
              <w:bottom w:val="single" w:sz="4" w:space="0" w:color="000000"/>
            </w:tcBorders>
            <w:shd w:val="clear" w:color="auto" w:fill="auto"/>
          </w:tcPr>
          <w:p w14:paraId="30826CD3"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Аппарат наркозно-дыхательный Rochen</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16959B18"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282,1</w:t>
            </w:r>
          </w:p>
        </w:tc>
      </w:tr>
      <w:tr w:rsidR="00940686" w:rsidRPr="00891296" w14:paraId="02B9FC60"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306410DF" w14:textId="77777777" w:rsidR="00940686" w:rsidRPr="00F571EC" w:rsidRDefault="00940686" w:rsidP="006A5B98">
            <w:pPr>
              <w:tabs>
                <w:tab w:val="left" w:pos="2108"/>
              </w:tabs>
              <w:snapToGrid w:val="0"/>
              <w:jc w:val="both"/>
              <w:rPr>
                <w:rFonts w:ascii="PT Astra Serif" w:hAnsi="PT Astra Serif" w:cs="Times New Roman"/>
                <w:sz w:val="20"/>
                <w:szCs w:val="20"/>
              </w:rPr>
            </w:pPr>
          </w:p>
        </w:tc>
        <w:tc>
          <w:tcPr>
            <w:tcW w:w="5528" w:type="dxa"/>
            <w:tcBorders>
              <w:top w:val="single" w:sz="4" w:space="0" w:color="000000"/>
              <w:left w:val="single" w:sz="4" w:space="0" w:color="000000"/>
              <w:bottom w:val="single" w:sz="4" w:space="0" w:color="000000"/>
            </w:tcBorders>
            <w:shd w:val="clear" w:color="auto" w:fill="auto"/>
          </w:tcPr>
          <w:p w14:paraId="09E7FD54"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Монитор пациента реаниматолога-анестезиолога Rochen</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23EE297A"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165,7</w:t>
            </w:r>
          </w:p>
        </w:tc>
      </w:tr>
      <w:tr w:rsidR="00940686" w:rsidRPr="00891296" w14:paraId="4DAEF968"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34139431" w14:textId="77777777" w:rsidR="00940686" w:rsidRPr="00F571EC" w:rsidRDefault="00940686" w:rsidP="006A5B98">
            <w:pPr>
              <w:tabs>
                <w:tab w:val="left" w:pos="2108"/>
              </w:tabs>
              <w:snapToGrid w:val="0"/>
              <w:jc w:val="both"/>
              <w:rPr>
                <w:rFonts w:ascii="PT Astra Serif" w:hAnsi="PT Astra Serif" w:cs="Times New Roman"/>
                <w:sz w:val="20"/>
                <w:szCs w:val="20"/>
              </w:rPr>
            </w:pPr>
          </w:p>
        </w:tc>
        <w:tc>
          <w:tcPr>
            <w:tcW w:w="5528" w:type="dxa"/>
            <w:tcBorders>
              <w:top w:val="single" w:sz="4" w:space="0" w:color="000000"/>
              <w:left w:val="single" w:sz="4" w:space="0" w:color="000000"/>
              <w:bottom w:val="single" w:sz="4" w:space="0" w:color="000000"/>
            </w:tcBorders>
            <w:shd w:val="clear" w:color="auto" w:fill="auto"/>
          </w:tcPr>
          <w:p w14:paraId="6E28E0CF"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Монитор пациента реаниматолога-анестезиолога Rochen</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31456135"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165,7</w:t>
            </w:r>
          </w:p>
        </w:tc>
      </w:tr>
      <w:tr w:rsidR="00940686" w:rsidRPr="00891296" w14:paraId="3456ADF8"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4CA2EBBD" w14:textId="77777777" w:rsidR="00940686" w:rsidRPr="00F571EC" w:rsidRDefault="00940686" w:rsidP="006A5B98">
            <w:pPr>
              <w:tabs>
                <w:tab w:val="left" w:pos="2108"/>
              </w:tabs>
              <w:snapToGrid w:val="0"/>
              <w:jc w:val="both"/>
              <w:rPr>
                <w:rFonts w:ascii="PT Astra Serif" w:hAnsi="PT Astra Serif" w:cs="Times New Roman"/>
                <w:sz w:val="20"/>
                <w:szCs w:val="20"/>
              </w:rPr>
            </w:pPr>
          </w:p>
        </w:tc>
        <w:tc>
          <w:tcPr>
            <w:tcW w:w="5528" w:type="dxa"/>
            <w:tcBorders>
              <w:top w:val="single" w:sz="4" w:space="0" w:color="000000"/>
              <w:left w:val="single" w:sz="4" w:space="0" w:color="000000"/>
              <w:bottom w:val="single" w:sz="4" w:space="0" w:color="000000"/>
            </w:tcBorders>
            <w:shd w:val="clear" w:color="auto" w:fill="auto"/>
          </w:tcPr>
          <w:p w14:paraId="213A8D26"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Анализатор гематологический</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5E45BC53"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470,3</w:t>
            </w:r>
          </w:p>
        </w:tc>
      </w:tr>
      <w:tr w:rsidR="00940686" w:rsidRPr="00891296" w14:paraId="092E0B05"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7C5CD98F" w14:textId="77777777" w:rsidR="00940686" w:rsidRPr="00F571EC" w:rsidRDefault="00940686" w:rsidP="006A5B98">
            <w:pPr>
              <w:tabs>
                <w:tab w:val="left" w:pos="2108"/>
              </w:tabs>
              <w:snapToGrid w:val="0"/>
              <w:jc w:val="both"/>
              <w:rPr>
                <w:rFonts w:ascii="PT Astra Serif" w:hAnsi="PT Astra Serif" w:cs="Times New Roman"/>
                <w:sz w:val="20"/>
                <w:szCs w:val="20"/>
              </w:rPr>
            </w:pPr>
          </w:p>
        </w:tc>
        <w:tc>
          <w:tcPr>
            <w:tcW w:w="5528" w:type="dxa"/>
            <w:tcBorders>
              <w:top w:val="single" w:sz="4" w:space="0" w:color="000000"/>
              <w:left w:val="single" w:sz="4" w:space="0" w:color="000000"/>
              <w:bottom w:val="single" w:sz="4" w:space="0" w:color="000000"/>
            </w:tcBorders>
            <w:shd w:val="clear" w:color="auto" w:fill="auto"/>
          </w:tcPr>
          <w:p w14:paraId="11133452"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Аппарат искусственной вентиляции легких</w:t>
            </w:r>
            <w:proofErr w:type="gramStart"/>
            <w:r w:rsidRPr="00F571EC">
              <w:rPr>
                <w:rFonts w:ascii="PT Astra Serif" w:hAnsi="PT Astra Serif" w:cs="Times New Roman"/>
                <w:sz w:val="20"/>
                <w:szCs w:val="20"/>
              </w:rPr>
              <w:t>MonnaL</w:t>
            </w:r>
            <w:proofErr w:type="gramEnd"/>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28CADA86"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700,0</w:t>
            </w:r>
          </w:p>
        </w:tc>
      </w:tr>
      <w:tr w:rsidR="00940686" w:rsidRPr="00891296" w14:paraId="0AE0EB62"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4669651B" w14:textId="77777777" w:rsidR="00940686" w:rsidRPr="00F571EC" w:rsidRDefault="00940686" w:rsidP="006A5B98">
            <w:pPr>
              <w:tabs>
                <w:tab w:val="left" w:pos="2108"/>
              </w:tabs>
              <w:snapToGrid w:val="0"/>
              <w:jc w:val="both"/>
              <w:rPr>
                <w:rFonts w:ascii="PT Astra Serif" w:hAnsi="PT Astra Serif" w:cs="Times New Roman"/>
                <w:sz w:val="20"/>
                <w:szCs w:val="20"/>
              </w:rPr>
            </w:pPr>
          </w:p>
        </w:tc>
        <w:tc>
          <w:tcPr>
            <w:tcW w:w="5528" w:type="dxa"/>
            <w:tcBorders>
              <w:top w:val="single" w:sz="4" w:space="0" w:color="000000"/>
              <w:left w:val="single" w:sz="4" w:space="0" w:color="000000"/>
              <w:bottom w:val="single" w:sz="4" w:space="0" w:color="000000"/>
            </w:tcBorders>
            <w:shd w:val="clear" w:color="auto" w:fill="auto"/>
          </w:tcPr>
          <w:p w14:paraId="54588FAE"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Стол операционный универ</w:t>
            </w:r>
            <w:proofErr w:type="gramStart"/>
            <w:r w:rsidRPr="00F571EC">
              <w:rPr>
                <w:rFonts w:ascii="PT Astra Serif" w:hAnsi="PT Astra Serif" w:cs="Times New Roman"/>
                <w:sz w:val="20"/>
                <w:szCs w:val="20"/>
              </w:rPr>
              <w:t>.э</w:t>
            </w:r>
            <w:proofErr w:type="gramEnd"/>
            <w:r w:rsidRPr="00F571EC">
              <w:rPr>
                <w:rFonts w:ascii="PT Astra Serif" w:hAnsi="PT Astra Serif" w:cs="Times New Roman"/>
                <w:sz w:val="20"/>
                <w:szCs w:val="20"/>
              </w:rPr>
              <w:t>лектромех  ОУК-02</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648CDC00"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397,6</w:t>
            </w:r>
          </w:p>
        </w:tc>
      </w:tr>
      <w:tr w:rsidR="00940686" w:rsidRPr="00891296" w14:paraId="389A8FE9"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71B2B9FB" w14:textId="77777777" w:rsidR="00940686" w:rsidRPr="00F571EC" w:rsidRDefault="00940686" w:rsidP="006A5B98">
            <w:pPr>
              <w:tabs>
                <w:tab w:val="left" w:pos="2108"/>
              </w:tabs>
              <w:snapToGrid w:val="0"/>
              <w:jc w:val="both"/>
              <w:rPr>
                <w:rFonts w:ascii="PT Astra Serif" w:hAnsi="PT Astra Serif" w:cs="Times New Roman"/>
                <w:sz w:val="20"/>
                <w:szCs w:val="20"/>
              </w:rPr>
            </w:pPr>
          </w:p>
        </w:tc>
        <w:tc>
          <w:tcPr>
            <w:tcW w:w="5528" w:type="dxa"/>
            <w:tcBorders>
              <w:top w:val="single" w:sz="4" w:space="0" w:color="000000"/>
              <w:left w:val="single" w:sz="4" w:space="0" w:color="000000"/>
              <w:bottom w:val="single" w:sz="4" w:space="0" w:color="000000"/>
            </w:tcBorders>
            <w:shd w:val="clear" w:color="auto" w:fill="auto"/>
          </w:tcPr>
          <w:p w14:paraId="7095D8E7"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Фетальный монитор интран</w:t>
            </w:r>
            <w:proofErr w:type="gramStart"/>
            <w:r w:rsidRPr="00F571EC">
              <w:rPr>
                <w:rFonts w:ascii="PT Astra Serif" w:hAnsi="PT Astra Serif" w:cs="Times New Roman"/>
                <w:sz w:val="20"/>
                <w:szCs w:val="20"/>
              </w:rPr>
              <w:t>.д</w:t>
            </w:r>
            <w:proofErr w:type="gramEnd"/>
            <w:r w:rsidRPr="00F571EC">
              <w:rPr>
                <w:rFonts w:ascii="PT Astra Serif" w:hAnsi="PT Astra Serif" w:cs="Times New Roman"/>
                <w:sz w:val="20"/>
                <w:szCs w:val="20"/>
              </w:rPr>
              <w:t>ля одноплодной берем</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3FAF0689"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392,0</w:t>
            </w:r>
          </w:p>
        </w:tc>
      </w:tr>
      <w:tr w:rsidR="00940686" w:rsidRPr="00891296" w14:paraId="024EAE8A"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1C8FA4D4" w14:textId="77777777" w:rsidR="00940686" w:rsidRPr="00F571EC" w:rsidRDefault="00940686" w:rsidP="006A5B98">
            <w:pPr>
              <w:tabs>
                <w:tab w:val="left" w:pos="2108"/>
              </w:tabs>
              <w:snapToGrid w:val="0"/>
              <w:jc w:val="both"/>
              <w:rPr>
                <w:rFonts w:ascii="PT Astra Serif" w:hAnsi="PT Astra Serif" w:cs="Times New Roman"/>
                <w:sz w:val="20"/>
                <w:szCs w:val="20"/>
              </w:rPr>
            </w:pPr>
          </w:p>
        </w:tc>
        <w:tc>
          <w:tcPr>
            <w:tcW w:w="5528" w:type="dxa"/>
            <w:tcBorders>
              <w:top w:val="single" w:sz="4" w:space="0" w:color="000000"/>
              <w:left w:val="single" w:sz="4" w:space="0" w:color="000000"/>
              <w:bottom w:val="single" w:sz="4" w:space="0" w:color="000000"/>
            </w:tcBorders>
            <w:shd w:val="clear" w:color="auto" w:fill="auto"/>
          </w:tcPr>
          <w:p w14:paraId="4DB321EC"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 xml:space="preserve">Рентгенодиагностический комплекс на 2 </w:t>
            </w:r>
            <w:proofErr w:type="gramStart"/>
            <w:r w:rsidRPr="00F571EC">
              <w:rPr>
                <w:rFonts w:ascii="PT Astra Serif" w:hAnsi="PT Astra Serif" w:cs="Times New Roman"/>
                <w:sz w:val="20"/>
                <w:szCs w:val="20"/>
              </w:rPr>
              <w:t>р</w:t>
            </w:r>
            <w:proofErr w:type="gramEnd"/>
            <w:r w:rsidRPr="00F571EC">
              <w:rPr>
                <w:rFonts w:ascii="PT Astra Serif" w:hAnsi="PT Astra Serif" w:cs="Times New Roman"/>
                <w:sz w:val="20"/>
                <w:szCs w:val="20"/>
              </w:rPr>
              <w:t>\м</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6C292A75"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3 446,1</w:t>
            </w:r>
          </w:p>
        </w:tc>
      </w:tr>
      <w:tr w:rsidR="00940686" w:rsidRPr="00891296" w14:paraId="29D9153A"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1F8A8421"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lastRenderedPageBreak/>
              <w:t>2020 год</w:t>
            </w:r>
          </w:p>
        </w:tc>
        <w:tc>
          <w:tcPr>
            <w:tcW w:w="5528" w:type="dxa"/>
            <w:tcBorders>
              <w:top w:val="single" w:sz="4" w:space="0" w:color="000000"/>
              <w:left w:val="single" w:sz="4" w:space="0" w:color="000000"/>
              <w:bottom w:val="single" w:sz="4" w:space="0" w:color="000000"/>
            </w:tcBorders>
            <w:shd w:val="clear" w:color="auto" w:fill="auto"/>
          </w:tcPr>
          <w:p w14:paraId="1FFBAEF9" w14:textId="77777777" w:rsidR="00940686" w:rsidRPr="00F571EC" w:rsidRDefault="00940686" w:rsidP="006A5B98">
            <w:pPr>
              <w:tabs>
                <w:tab w:val="left" w:pos="2108"/>
              </w:tabs>
              <w:jc w:val="both"/>
              <w:rPr>
                <w:rFonts w:ascii="PT Astra Serif" w:hAnsi="PT Astra Serif"/>
                <w:sz w:val="20"/>
                <w:szCs w:val="20"/>
              </w:rPr>
            </w:pPr>
            <w:proofErr w:type="gramStart"/>
            <w:r w:rsidRPr="00F571EC">
              <w:rPr>
                <w:rFonts w:ascii="PT Astra Serif" w:hAnsi="PT Astra Serif" w:cs="Times New Roman"/>
                <w:sz w:val="20"/>
                <w:szCs w:val="20"/>
              </w:rPr>
              <w:t>Оснащение оборудованием ФАП в с. Богородская Репьевка (кресло гинекологическое, электрокардиограф, холодильник фармацевтический, анализатор гемоглобина крови, светильник передвижной, облучатель и рециркулятор бактерицидный, Устройство-спиротест цифровое скринингового определения жизненной емкости легких и объема первого секундного форсированного выхода, весы для новорожденных, весы напольные, ростомер, стерилизатор, измеритель артериального давления, тонометр, пульсоксиметр, ингалятор)</w:t>
            </w:r>
            <w:proofErr w:type="gramEnd"/>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15744DCB"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433,9</w:t>
            </w:r>
          </w:p>
        </w:tc>
      </w:tr>
      <w:tr w:rsidR="00940686" w:rsidRPr="00891296" w14:paraId="15CE5D7A"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0810198E" w14:textId="77777777" w:rsidR="00940686" w:rsidRPr="00F571EC" w:rsidRDefault="00940686" w:rsidP="006A5B98">
            <w:pPr>
              <w:tabs>
                <w:tab w:val="left" w:pos="2108"/>
              </w:tabs>
              <w:snapToGrid w:val="0"/>
              <w:jc w:val="both"/>
              <w:rPr>
                <w:rFonts w:ascii="PT Astra Serif" w:hAnsi="PT Astra Serif" w:cs="Times New Roman"/>
                <w:sz w:val="20"/>
                <w:szCs w:val="20"/>
              </w:rPr>
            </w:pPr>
          </w:p>
        </w:tc>
        <w:tc>
          <w:tcPr>
            <w:tcW w:w="5528" w:type="dxa"/>
            <w:tcBorders>
              <w:top w:val="single" w:sz="4" w:space="0" w:color="000000"/>
              <w:left w:val="single" w:sz="4" w:space="0" w:color="000000"/>
              <w:bottom w:val="single" w:sz="4" w:space="0" w:color="000000"/>
            </w:tcBorders>
            <w:shd w:val="clear" w:color="auto" w:fill="auto"/>
          </w:tcPr>
          <w:p w14:paraId="6CB11B00"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Фиброгастроскоп с принадлежностями</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6165B49A"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1 060,0</w:t>
            </w:r>
          </w:p>
        </w:tc>
      </w:tr>
      <w:tr w:rsidR="00940686" w:rsidRPr="00891296" w14:paraId="7050305B"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28E4C985" w14:textId="77777777" w:rsidR="00940686" w:rsidRPr="00F571EC" w:rsidRDefault="00940686" w:rsidP="006A5B98">
            <w:pPr>
              <w:tabs>
                <w:tab w:val="left" w:pos="2108"/>
              </w:tabs>
              <w:snapToGrid w:val="0"/>
              <w:jc w:val="both"/>
              <w:rPr>
                <w:rFonts w:ascii="PT Astra Serif" w:hAnsi="PT Astra Serif" w:cs="Times New Roman"/>
                <w:sz w:val="20"/>
                <w:szCs w:val="20"/>
              </w:rPr>
            </w:pPr>
          </w:p>
        </w:tc>
        <w:tc>
          <w:tcPr>
            <w:tcW w:w="5528" w:type="dxa"/>
            <w:tcBorders>
              <w:top w:val="single" w:sz="4" w:space="0" w:color="000000"/>
              <w:left w:val="single" w:sz="4" w:space="0" w:color="000000"/>
              <w:bottom w:val="single" w:sz="4" w:space="0" w:color="000000"/>
            </w:tcBorders>
            <w:shd w:val="clear" w:color="auto" w:fill="auto"/>
          </w:tcPr>
          <w:p w14:paraId="6C13AFA2"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Биохимический анализатор</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4A45BC28"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995,8</w:t>
            </w:r>
          </w:p>
        </w:tc>
      </w:tr>
      <w:tr w:rsidR="00940686" w:rsidRPr="00891296" w14:paraId="34D7A814"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4F5C0D7E" w14:textId="77777777" w:rsidR="00940686" w:rsidRPr="00F571EC" w:rsidRDefault="00940686" w:rsidP="006A5B98">
            <w:pPr>
              <w:tabs>
                <w:tab w:val="left" w:pos="2108"/>
              </w:tabs>
              <w:snapToGrid w:val="0"/>
              <w:jc w:val="both"/>
              <w:rPr>
                <w:rFonts w:ascii="PT Astra Serif" w:hAnsi="PT Astra Serif" w:cs="Times New Roman"/>
                <w:sz w:val="20"/>
                <w:szCs w:val="20"/>
              </w:rPr>
            </w:pPr>
          </w:p>
        </w:tc>
        <w:tc>
          <w:tcPr>
            <w:tcW w:w="5528" w:type="dxa"/>
            <w:tcBorders>
              <w:top w:val="single" w:sz="4" w:space="0" w:color="000000"/>
              <w:left w:val="single" w:sz="4" w:space="0" w:color="000000"/>
              <w:bottom w:val="single" w:sz="4" w:space="0" w:color="000000"/>
            </w:tcBorders>
            <w:shd w:val="clear" w:color="auto" w:fill="auto"/>
          </w:tcPr>
          <w:p w14:paraId="197E6D1F"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Бактерицидные облучатели</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222D09A4"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330,0</w:t>
            </w:r>
          </w:p>
        </w:tc>
      </w:tr>
      <w:tr w:rsidR="00940686" w:rsidRPr="00891296" w14:paraId="0561EC23"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5057D664"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2021 год</w:t>
            </w:r>
          </w:p>
        </w:tc>
        <w:tc>
          <w:tcPr>
            <w:tcW w:w="5528" w:type="dxa"/>
            <w:tcBorders>
              <w:top w:val="single" w:sz="4" w:space="0" w:color="000000"/>
              <w:left w:val="single" w:sz="4" w:space="0" w:color="000000"/>
              <w:bottom w:val="single" w:sz="4" w:space="0" w:color="000000"/>
            </w:tcBorders>
            <w:shd w:val="clear" w:color="auto" w:fill="auto"/>
          </w:tcPr>
          <w:p w14:paraId="54C88CF9"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Анализатор рефлектометрический видеоцифровой иммунохроматографический</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2CD513B6"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98,0</w:t>
            </w:r>
          </w:p>
        </w:tc>
      </w:tr>
      <w:tr w:rsidR="00940686" w:rsidRPr="00891296" w14:paraId="025B619F"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18ACA4FA" w14:textId="77777777" w:rsidR="00940686" w:rsidRPr="00F571EC" w:rsidRDefault="00940686" w:rsidP="006A5B98">
            <w:pPr>
              <w:tabs>
                <w:tab w:val="left" w:pos="2108"/>
              </w:tabs>
              <w:snapToGrid w:val="0"/>
              <w:jc w:val="both"/>
              <w:rPr>
                <w:rFonts w:ascii="PT Astra Serif" w:hAnsi="PT Astra Serif" w:cs="Times New Roman"/>
                <w:sz w:val="20"/>
                <w:szCs w:val="20"/>
              </w:rPr>
            </w:pPr>
          </w:p>
        </w:tc>
        <w:tc>
          <w:tcPr>
            <w:tcW w:w="5528" w:type="dxa"/>
            <w:tcBorders>
              <w:top w:val="single" w:sz="4" w:space="0" w:color="000000"/>
              <w:left w:val="single" w:sz="4" w:space="0" w:color="000000"/>
              <w:bottom w:val="single" w:sz="4" w:space="0" w:color="000000"/>
            </w:tcBorders>
            <w:shd w:val="clear" w:color="auto" w:fill="auto"/>
          </w:tcPr>
          <w:p w14:paraId="3241CF62"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Стоматологическая установка – рабочее место врача стоматолога</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21BD9DCC"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232,1</w:t>
            </w:r>
          </w:p>
        </w:tc>
      </w:tr>
      <w:tr w:rsidR="00940686" w:rsidRPr="00891296" w14:paraId="0E459D36"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06BCC152" w14:textId="77777777" w:rsidR="00940686" w:rsidRPr="00F571EC" w:rsidRDefault="00940686" w:rsidP="006A5B98">
            <w:pPr>
              <w:tabs>
                <w:tab w:val="left" w:pos="2108"/>
              </w:tabs>
              <w:snapToGrid w:val="0"/>
              <w:jc w:val="both"/>
              <w:rPr>
                <w:rFonts w:ascii="PT Astra Serif" w:hAnsi="PT Astra Serif" w:cs="Times New Roman"/>
                <w:sz w:val="20"/>
                <w:szCs w:val="20"/>
              </w:rPr>
            </w:pPr>
          </w:p>
        </w:tc>
        <w:tc>
          <w:tcPr>
            <w:tcW w:w="5528" w:type="dxa"/>
            <w:tcBorders>
              <w:top w:val="single" w:sz="4" w:space="0" w:color="000000"/>
              <w:left w:val="single" w:sz="4" w:space="0" w:color="000000"/>
              <w:bottom w:val="single" w:sz="4" w:space="0" w:color="000000"/>
            </w:tcBorders>
            <w:shd w:val="clear" w:color="auto" w:fill="auto"/>
          </w:tcPr>
          <w:p w14:paraId="12510EE2"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Электрокардиографы с дистанционной передачей ЭКГ (2шт.)</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4AB49F07"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259,0</w:t>
            </w:r>
          </w:p>
        </w:tc>
      </w:tr>
      <w:tr w:rsidR="00940686" w:rsidRPr="00891296" w14:paraId="68277858"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1FACCB54" w14:textId="77777777" w:rsidR="00940686" w:rsidRPr="00F571EC" w:rsidRDefault="00940686" w:rsidP="006A5B98">
            <w:pPr>
              <w:tabs>
                <w:tab w:val="left" w:pos="2108"/>
              </w:tabs>
              <w:snapToGrid w:val="0"/>
              <w:jc w:val="both"/>
              <w:rPr>
                <w:rFonts w:ascii="PT Astra Serif" w:hAnsi="PT Astra Serif" w:cs="Times New Roman"/>
                <w:sz w:val="20"/>
                <w:szCs w:val="20"/>
              </w:rPr>
            </w:pPr>
          </w:p>
        </w:tc>
        <w:tc>
          <w:tcPr>
            <w:tcW w:w="5528" w:type="dxa"/>
            <w:tcBorders>
              <w:top w:val="single" w:sz="4" w:space="0" w:color="000000"/>
              <w:left w:val="single" w:sz="4" w:space="0" w:color="000000"/>
              <w:bottom w:val="single" w:sz="4" w:space="0" w:color="000000"/>
            </w:tcBorders>
            <w:shd w:val="clear" w:color="auto" w:fill="auto"/>
          </w:tcPr>
          <w:p w14:paraId="43011D86"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Электрокардиографы</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1CD66683"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cs="Times New Roman"/>
                <w:sz w:val="20"/>
                <w:szCs w:val="20"/>
              </w:rPr>
              <w:t>79,6</w:t>
            </w:r>
          </w:p>
        </w:tc>
      </w:tr>
      <w:tr w:rsidR="00940686" w:rsidRPr="00891296" w14:paraId="5E66F35F"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4D40B01E" w14:textId="77777777" w:rsidR="00940686" w:rsidRPr="00F571EC" w:rsidRDefault="00940686" w:rsidP="006A5B98">
            <w:pPr>
              <w:tabs>
                <w:tab w:val="left" w:pos="2108"/>
              </w:tabs>
              <w:snapToGrid w:val="0"/>
              <w:jc w:val="both"/>
              <w:rPr>
                <w:rFonts w:ascii="PT Astra Serif" w:hAnsi="PT Astra Serif" w:cs="Times New Roman"/>
                <w:sz w:val="20"/>
                <w:szCs w:val="20"/>
              </w:rPr>
            </w:pPr>
            <w:r w:rsidRPr="00F571EC">
              <w:rPr>
                <w:rFonts w:ascii="PT Astra Serif" w:hAnsi="PT Astra Serif" w:cs="Times New Roman"/>
                <w:sz w:val="20"/>
                <w:szCs w:val="20"/>
              </w:rPr>
              <w:t>2022</w:t>
            </w:r>
          </w:p>
        </w:tc>
        <w:tc>
          <w:tcPr>
            <w:tcW w:w="5528" w:type="dxa"/>
            <w:tcBorders>
              <w:top w:val="single" w:sz="4" w:space="0" w:color="000000"/>
              <w:left w:val="single" w:sz="4" w:space="0" w:color="000000"/>
              <w:bottom w:val="single" w:sz="4" w:space="0" w:color="000000"/>
            </w:tcBorders>
            <w:shd w:val="clear" w:color="auto" w:fill="auto"/>
          </w:tcPr>
          <w:p w14:paraId="45B15B2B" w14:textId="77777777" w:rsidR="00940686" w:rsidRPr="00F571EC" w:rsidRDefault="00940686" w:rsidP="006A5B98">
            <w:pPr>
              <w:tabs>
                <w:tab w:val="left" w:pos="2108"/>
              </w:tabs>
              <w:jc w:val="both"/>
              <w:rPr>
                <w:rFonts w:ascii="PT Astra Serif" w:hAnsi="PT Astra Serif" w:cs="Times New Roman"/>
                <w:sz w:val="20"/>
                <w:szCs w:val="20"/>
              </w:rPr>
            </w:pPr>
            <w:r w:rsidRPr="00F571EC">
              <w:rPr>
                <w:rFonts w:ascii="PT Astra Serif" w:hAnsi="PT Astra Serif" w:cs="Times New Roman"/>
                <w:sz w:val="20"/>
                <w:szCs w:val="20"/>
              </w:rPr>
              <w:t>Аппарат флюорографический цифровой Ф</w:t>
            </w:r>
            <w:proofErr w:type="gramStart"/>
            <w:r w:rsidRPr="00F571EC">
              <w:rPr>
                <w:rFonts w:ascii="PT Astra Serif" w:hAnsi="PT Astra Serif" w:cs="Times New Roman"/>
                <w:sz w:val="20"/>
                <w:szCs w:val="20"/>
              </w:rPr>
              <w:t>Ц-</w:t>
            </w:r>
            <w:proofErr w:type="gramEnd"/>
            <w:r w:rsidRPr="00F571EC">
              <w:rPr>
                <w:rFonts w:ascii="PT Astra Serif" w:hAnsi="PT Astra Serif" w:cs="Times New Roman"/>
                <w:sz w:val="20"/>
                <w:szCs w:val="20"/>
              </w:rPr>
              <w:t>«МАКСИМА»</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40036C85" w14:textId="77777777" w:rsidR="00940686" w:rsidRPr="00F571EC" w:rsidRDefault="00940686" w:rsidP="006A5B98">
            <w:pPr>
              <w:tabs>
                <w:tab w:val="left" w:pos="2108"/>
              </w:tabs>
              <w:jc w:val="both"/>
              <w:rPr>
                <w:rFonts w:ascii="PT Astra Serif" w:hAnsi="PT Astra Serif" w:cs="Times New Roman"/>
                <w:sz w:val="20"/>
                <w:szCs w:val="20"/>
              </w:rPr>
            </w:pPr>
            <w:r w:rsidRPr="00F571EC">
              <w:rPr>
                <w:rFonts w:ascii="PT Astra Serif" w:hAnsi="PT Astra Serif" w:cs="Times New Roman"/>
                <w:sz w:val="20"/>
                <w:szCs w:val="20"/>
              </w:rPr>
              <w:t>7380000</w:t>
            </w:r>
          </w:p>
        </w:tc>
      </w:tr>
      <w:tr w:rsidR="00940686" w:rsidRPr="00891296" w14:paraId="315E58B3"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2E93612C" w14:textId="77777777" w:rsidR="00940686" w:rsidRPr="00F571EC" w:rsidRDefault="00940686" w:rsidP="006A5B98">
            <w:pPr>
              <w:tabs>
                <w:tab w:val="left" w:pos="2108"/>
              </w:tabs>
              <w:jc w:val="both"/>
              <w:rPr>
                <w:rFonts w:ascii="PT Astra Serif" w:hAnsi="PT Astra Serif"/>
                <w:sz w:val="20"/>
                <w:szCs w:val="20"/>
              </w:rPr>
            </w:pPr>
          </w:p>
        </w:tc>
        <w:tc>
          <w:tcPr>
            <w:tcW w:w="5528" w:type="dxa"/>
            <w:tcBorders>
              <w:top w:val="single" w:sz="4" w:space="0" w:color="000000"/>
              <w:left w:val="single" w:sz="4" w:space="0" w:color="000000"/>
              <w:bottom w:val="single" w:sz="4" w:space="0" w:color="000000"/>
            </w:tcBorders>
            <w:shd w:val="clear" w:color="auto" w:fill="auto"/>
          </w:tcPr>
          <w:p w14:paraId="6703B0C5" w14:textId="77777777" w:rsidR="00940686" w:rsidRPr="00F571EC" w:rsidRDefault="00940686" w:rsidP="006A5B98">
            <w:pPr>
              <w:tabs>
                <w:tab w:val="left" w:pos="2108"/>
              </w:tabs>
              <w:snapToGrid w:val="0"/>
              <w:jc w:val="both"/>
              <w:rPr>
                <w:rFonts w:ascii="PT Astra Serif" w:hAnsi="PT Astra Serif" w:cs="Times New Roman"/>
                <w:sz w:val="20"/>
                <w:szCs w:val="20"/>
              </w:rPr>
            </w:pPr>
            <w:r w:rsidRPr="00F571EC">
              <w:rPr>
                <w:rFonts w:ascii="PT Astra Serif" w:hAnsi="PT Astra Serif" w:cs="Times New Roman"/>
                <w:sz w:val="20"/>
                <w:szCs w:val="20"/>
              </w:rPr>
              <w:t>Кресло гинекологическое КГ-1</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13A162F7"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sz w:val="20"/>
                <w:szCs w:val="20"/>
              </w:rPr>
              <w:t>56000,0</w:t>
            </w:r>
          </w:p>
        </w:tc>
      </w:tr>
      <w:tr w:rsidR="00940686" w:rsidRPr="00891296" w14:paraId="30F50EDE"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0B7DA2FF"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sz w:val="20"/>
                <w:szCs w:val="20"/>
              </w:rPr>
              <w:t>2023</w:t>
            </w:r>
          </w:p>
        </w:tc>
        <w:tc>
          <w:tcPr>
            <w:tcW w:w="5528" w:type="dxa"/>
            <w:tcBorders>
              <w:top w:val="single" w:sz="4" w:space="0" w:color="000000"/>
              <w:left w:val="single" w:sz="4" w:space="0" w:color="000000"/>
              <w:bottom w:val="single" w:sz="4" w:space="0" w:color="000000"/>
            </w:tcBorders>
            <w:shd w:val="clear" w:color="auto" w:fill="auto"/>
          </w:tcPr>
          <w:p w14:paraId="6DE2CD8D" w14:textId="77777777" w:rsidR="00940686" w:rsidRPr="00F571EC" w:rsidRDefault="00940686" w:rsidP="006A5B98">
            <w:pPr>
              <w:tabs>
                <w:tab w:val="left" w:pos="2108"/>
              </w:tabs>
              <w:snapToGrid w:val="0"/>
              <w:jc w:val="both"/>
              <w:rPr>
                <w:rFonts w:ascii="PT Astra Serif" w:hAnsi="PT Astra Serif" w:cs="Times New Roman"/>
                <w:sz w:val="20"/>
                <w:szCs w:val="20"/>
              </w:rPr>
            </w:pPr>
            <w:r w:rsidRPr="00F571EC">
              <w:rPr>
                <w:rFonts w:ascii="PT Astra Serif" w:hAnsi="PT Astra Serif" w:cs="Times New Roman"/>
                <w:sz w:val="20"/>
                <w:szCs w:val="20"/>
              </w:rPr>
              <w:t>Автоматический коагулометр</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30F48DEA"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sz w:val="20"/>
                <w:szCs w:val="20"/>
              </w:rPr>
              <w:t>148,0</w:t>
            </w:r>
          </w:p>
        </w:tc>
      </w:tr>
      <w:tr w:rsidR="00940686" w:rsidRPr="00891296" w14:paraId="3997528A"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444831B7"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sz w:val="20"/>
                <w:szCs w:val="20"/>
              </w:rPr>
              <w:t>2024</w:t>
            </w:r>
          </w:p>
        </w:tc>
        <w:tc>
          <w:tcPr>
            <w:tcW w:w="5528" w:type="dxa"/>
            <w:tcBorders>
              <w:top w:val="single" w:sz="4" w:space="0" w:color="000000"/>
              <w:left w:val="single" w:sz="4" w:space="0" w:color="000000"/>
              <w:bottom w:val="single" w:sz="4" w:space="0" w:color="000000"/>
            </w:tcBorders>
            <w:shd w:val="clear" w:color="auto" w:fill="auto"/>
          </w:tcPr>
          <w:p w14:paraId="20A815DF" w14:textId="77777777" w:rsidR="00940686" w:rsidRPr="00F571EC" w:rsidRDefault="00940686" w:rsidP="006A5B98">
            <w:pPr>
              <w:pStyle w:val="af4"/>
              <w:jc w:val="center"/>
              <w:rPr>
                <w:rFonts w:ascii="PT Astra Serif" w:hAnsi="PT Astra Serif"/>
                <w:color w:val="000000"/>
                <w:sz w:val="20"/>
                <w:szCs w:val="20"/>
              </w:rPr>
            </w:pPr>
            <w:r w:rsidRPr="00F571EC">
              <w:rPr>
                <w:rFonts w:ascii="PT Astra Serif" w:hAnsi="PT Astra Serif"/>
                <w:color w:val="000000"/>
                <w:sz w:val="20"/>
                <w:szCs w:val="20"/>
              </w:rPr>
              <w:t>Аппарат искусственной вентиляции легких "Авента-М"</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6B5BBE10"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sz w:val="20"/>
                <w:szCs w:val="20"/>
              </w:rPr>
              <w:t>1110000</w:t>
            </w:r>
          </w:p>
        </w:tc>
      </w:tr>
      <w:tr w:rsidR="00940686" w:rsidRPr="00891296" w14:paraId="299D2073"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7D46532B" w14:textId="77777777" w:rsidR="00940686" w:rsidRPr="00F571EC" w:rsidRDefault="00940686" w:rsidP="006A5B98">
            <w:pPr>
              <w:tabs>
                <w:tab w:val="left" w:pos="2108"/>
              </w:tabs>
              <w:jc w:val="both"/>
              <w:rPr>
                <w:rFonts w:ascii="PT Astra Serif" w:hAnsi="PT Astra Serif"/>
                <w:sz w:val="20"/>
                <w:szCs w:val="20"/>
              </w:rPr>
            </w:pPr>
          </w:p>
        </w:tc>
        <w:tc>
          <w:tcPr>
            <w:tcW w:w="5528" w:type="dxa"/>
            <w:tcBorders>
              <w:top w:val="single" w:sz="4" w:space="0" w:color="000000"/>
              <w:left w:val="single" w:sz="4" w:space="0" w:color="000000"/>
              <w:bottom w:val="single" w:sz="4" w:space="0" w:color="000000"/>
            </w:tcBorders>
            <w:shd w:val="clear" w:color="auto" w:fill="auto"/>
          </w:tcPr>
          <w:p w14:paraId="0DF18D10" w14:textId="77777777" w:rsidR="00940686" w:rsidRPr="00F571EC" w:rsidRDefault="00940686" w:rsidP="006A5B98">
            <w:pPr>
              <w:pStyle w:val="af4"/>
              <w:jc w:val="center"/>
              <w:rPr>
                <w:rFonts w:ascii="PT Astra Serif" w:hAnsi="PT Astra Serif"/>
                <w:color w:val="000000"/>
                <w:sz w:val="20"/>
                <w:szCs w:val="20"/>
              </w:rPr>
            </w:pPr>
            <w:r w:rsidRPr="00F571EC">
              <w:rPr>
                <w:rFonts w:ascii="PT Astra Serif" w:hAnsi="PT Astra Serif"/>
                <w:color w:val="000000"/>
                <w:sz w:val="20"/>
                <w:szCs w:val="20"/>
              </w:rPr>
              <w:t>Аппарат искусственной вентиляции легких "Авента-М"</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06BD5CC8"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sz w:val="20"/>
                <w:szCs w:val="20"/>
              </w:rPr>
              <w:t>1110000</w:t>
            </w:r>
          </w:p>
        </w:tc>
      </w:tr>
      <w:tr w:rsidR="00940686" w:rsidRPr="00891296" w14:paraId="7348127C"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0BF2B3AC" w14:textId="77777777" w:rsidR="00940686" w:rsidRPr="00F571EC" w:rsidRDefault="00940686" w:rsidP="006A5B98">
            <w:pPr>
              <w:tabs>
                <w:tab w:val="left" w:pos="2108"/>
              </w:tabs>
              <w:jc w:val="both"/>
              <w:rPr>
                <w:rFonts w:ascii="PT Astra Serif" w:hAnsi="PT Astra Serif"/>
                <w:sz w:val="20"/>
                <w:szCs w:val="20"/>
              </w:rPr>
            </w:pPr>
          </w:p>
        </w:tc>
        <w:tc>
          <w:tcPr>
            <w:tcW w:w="5528" w:type="dxa"/>
            <w:tcBorders>
              <w:top w:val="single" w:sz="4" w:space="0" w:color="000000"/>
              <w:left w:val="single" w:sz="4" w:space="0" w:color="000000"/>
              <w:bottom w:val="single" w:sz="4" w:space="0" w:color="000000"/>
            </w:tcBorders>
            <w:shd w:val="clear" w:color="auto" w:fill="auto"/>
          </w:tcPr>
          <w:p w14:paraId="78E3836E" w14:textId="77777777" w:rsidR="00940686" w:rsidRPr="00F571EC" w:rsidRDefault="00940686" w:rsidP="006A5B98">
            <w:pPr>
              <w:pStyle w:val="af4"/>
              <w:jc w:val="center"/>
              <w:rPr>
                <w:rFonts w:ascii="PT Astra Serif" w:hAnsi="PT Astra Serif"/>
                <w:color w:val="000000"/>
                <w:sz w:val="20"/>
                <w:szCs w:val="20"/>
              </w:rPr>
            </w:pPr>
            <w:r w:rsidRPr="00F571EC">
              <w:rPr>
                <w:rFonts w:ascii="PT Astra Serif" w:hAnsi="PT Astra Serif"/>
                <w:color w:val="000000"/>
                <w:sz w:val="20"/>
                <w:szCs w:val="20"/>
              </w:rPr>
              <w:t>Аппарат ИВЛ "Авента-М"</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4B360AC5"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sz w:val="20"/>
                <w:szCs w:val="20"/>
              </w:rPr>
              <w:t>1862000</w:t>
            </w:r>
          </w:p>
        </w:tc>
      </w:tr>
      <w:tr w:rsidR="00940686" w:rsidRPr="00891296" w14:paraId="1B7AF085"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2EFA26F8" w14:textId="77777777" w:rsidR="00940686" w:rsidRPr="00F571EC" w:rsidRDefault="00940686" w:rsidP="006A5B98">
            <w:pPr>
              <w:tabs>
                <w:tab w:val="left" w:pos="2108"/>
              </w:tabs>
              <w:jc w:val="both"/>
              <w:rPr>
                <w:rFonts w:ascii="PT Astra Serif" w:hAnsi="PT Astra Serif"/>
                <w:sz w:val="20"/>
                <w:szCs w:val="20"/>
              </w:rPr>
            </w:pPr>
          </w:p>
        </w:tc>
        <w:tc>
          <w:tcPr>
            <w:tcW w:w="5528" w:type="dxa"/>
            <w:tcBorders>
              <w:top w:val="single" w:sz="4" w:space="0" w:color="000000"/>
              <w:left w:val="single" w:sz="4" w:space="0" w:color="000000"/>
              <w:bottom w:val="single" w:sz="4" w:space="0" w:color="000000"/>
            </w:tcBorders>
            <w:shd w:val="clear" w:color="auto" w:fill="auto"/>
          </w:tcPr>
          <w:p w14:paraId="4DB5BEC0" w14:textId="77777777" w:rsidR="00940686" w:rsidRPr="00F571EC" w:rsidRDefault="00940686" w:rsidP="006A5B98">
            <w:pPr>
              <w:pStyle w:val="af4"/>
              <w:jc w:val="center"/>
              <w:rPr>
                <w:rFonts w:ascii="PT Astra Serif" w:hAnsi="PT Astra Serif"/>
                <w:color w:val="000000"/>
                <w:sz w:val="20"/>
                <w:szCs w:val="20"/>
              </w:rPr>
            </w:pPr>
            <w:r w:rsidRPr="00F571EC">
              <w:rPr>
                <w:rFonts w:ascii="PT Astra Serif" w:hAnsi="PT Astra Serif"/>
                <w:color w:val="000000"/>
                <w:sz w:val="20"/>
                <w:szCs w:val="20"/>
              </w:rPr>
              <w:t>Система ультразвукового сканирования Sonoline G 20</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5063B09A"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sz w:val="20"/>
                <w:szCs w:val="20"/>
              </w:rPr>
              <w:t>566080,00</w:t>
            </w:r>
          </w:p>
        </w:tc>
      </w:tr>
      <w:tr w:rsidR="00940686" w:rsidRPr="00891296" w14:paraId="6D91910B"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5669D95C" w14:textId="77777777" w:rsidR="00940686" w:rsidRPr="00F571EC" w:rsidRDefault="00940686" w:rsidP="006A5B98">
            <w:pPr>
              <w:tabs>
                <w:tab w:val="left" w:pos="2108"/>
              </w:tabs>
              <w:jc w:val="both"/>
              <w:rPr>
                <w:rFonts w:ascii="PT Astra Serif" w:hAnsi="PT Astra Serif"/>
                <w:sz w:val="20"/>
                <w:szCs w:val="20"/>
              </w:rPr>
            </w:pPr>
          </w:p>
        </w:tc>
        <w:tc>
          <w:tcPr>
            <w:tcW w:w="5528" w:type="dxa"/>
            <w:tcBorders>
              <w:top w:val="single" w:sz="4" w:space="0" w:color="000000"/>
              <w:left w:val="single" w:sz="4" w:space="0" w:color="000000"/>
              <w:bottom w:val="single" w:sz="4" w:space="0" w:color="000000"/>
            </w:tcBorders>
            <w:shd w:val="clear" w:color="auto" w:fill="auto"/>
          </w:tcPr>
          <w:p w14:paraId="35C47D5B" w14:textId="77777777" w:rsidR="00940686" w:rsidRPr="00F571EC" w:rsidRDefault="00940686" w:rsidP="006A5B98">
            <w:pPr>
              <w:pStyle w:val="af4"/>
              <w:jc w:val="center"/>
              <w:rPr>
                <w:rFonts w:ascii="PT Astra Serif" w:hAnsi="PT Astra Serif"/>
                <w:color w:val="000000"/>
                <w:sz w:val="20"/>
                <w:szCs w:val="20"/>
              </w:rPr>
            </w:pPr>
            <w:r w:rsidRPr="00F571EC">
              <w:rPr>
                <w:rFonts w:ascii="PT Astra Serif" w:hAnsi="PT Astra Serif"/>
                <w:color w:val="000000"/>
                <w:sz w:val="20"/>
                <w:szCs w:val="20"/>
              </w:rPr>
              <w:t>Ультразвуковая диагностическая аппаратура ALOKA</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4E09EB38"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sz w:val="20"/>
                <w:szCs w:val="20"/>
              </w:rPr>
              <w:t>2032178,40</w:t>
            </w:r>
          </w:p>
        </w:tc>
      </w:tr>
      <w:tr w:rsidR="00940686" w:rsidRPr="00891296" w14:paraId="1E0B414B"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04763AB3" w14:textId="77777777" w:rsidR="00940686" w:rsidRPr="00F571EC" w:rsidRDefault="00940686" w:rsidP="006A5B98">
            <w:pPr>
              <w:tabs>
                <w:tab w:val="left" w:pos="2108"/>
              </w:tabs>
              <w:jc w:val="both"/>
              <w:rPr>
                <w:rFonts w:ascii="PT Astra Serif" w:hAnsi="PT Astra Serif"/>
                <w:sz w:val="20"/>
                <w:szCs w:val="20"/>
              </w:rPr>
            </w:pPr>
          </w:p>
        </w:tc>
        <w:tc>
          <w:tcPr>
            <w:tcW w:w="5528" w:type="dxa"/>
            <w:tcBorders>
              <w:top w:val="single" w:sz="4" w:space="0" w:color="000000"/>
              <w:left w:val="single" w:sz="4" w:space="0" w:color="000000"/>
              <w:bottom w:val="single" w:sz="4" w:space="0" w:color="000000"/>
            </w:tcBorders>
            <w:shd w:val="clear" w:color="auto" w:fill="auto"/>
          </w:tcPr>
          <w:p w14:paraId="46B6A77D" w14:textId="77777777" w:rsidR="00940686" w:rsidRPr="00F571EC" w:rsidRDefault="00940686" w:rsidP="006A5B98">
            <w:pPr>
              <w:pStyle w:val="af4"/>
              <w:jc w:val="center"/>
              <w:rPr>
                <w:rFonts w:ascii="PT Astra Serif" w:hAnsi="PT Astra Serif"/>
                <w:color w:val="000000"/>
                <w:sz w:val="20"/>
                <w:szCs w:val="20"/>
              </w:rPr>
            </w:pPr>
            <w:r w:rsidRPr="00F571EC">
              <w:rPr>
                <w:rFonts w:ascii="PT Astra Serif" w:hAnsi="PT Astra Serif"/>
                <w:color w:val="000000"/>
                <w:sz w:val="20"/>
                <w:szCs w:val="20"/>
              </w:rPr>
              <w:t xml:space="preserve">Колоноскоп гибкий </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684444AB"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sz w:val="20"/>
                <w:szCs w:val="20"/>
              </w:rPr>
              <w:t>1757000,00</w:t>
            </w:r>
          </w:p>
        </w:tc>
      </w:tr>
      <w:tr w:rsidR="00940686" w:rsidRPr="00891296" w14:paraId="1ECBDBBD"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30D4A6AD" w14:textId="77777777" w:rsidR="00940686" w:rsidRPr="00F571EC" w:rsidRDefault="00940686" w:rsidP="006A5B98">
            <w:pPr>
              <w:tabs>
                <w:tab w:val="left" w:pos="2108"/>
              </w:tabs>
              <w:jc w:val="both"/>
              <w:rPr>
                <w:rFonts w:ascii="PT Astra Serif" w:hAnsi="PT Astra Serif"/>
                <w:sz w:val="20"/>
                <w:szCs w:val="20"/>
              </w:rPr>
            </w:pPr>
          </w:p>
        </w:tc>
        <w:tc>
          <w:tcPr>
            <w:tcW w:w="5528" w:type="dxa"/>
            <w:tcBorders>
              <w:top w:val="single" w:sz="4" w:space="0" w:color="000000"/>
              <w:left w:val="single" w:sz="4" w:space="0" w:color="000000"/>
              <w:bottom w:val="single" w:sz="4" w:space="0" w:color="000000"/>
            </w:tcBorders>
            <w:shd w:val="clear" w:color="auto" w:fill="auto"/>
          </w:tcPr>
          <w:p w14:paraId="690AF8D0" w14:textId="77777777" w:rsidR="00940686" w:rsidRPr="00F571EC" w:rsidRDefault="00940686" w:rsidP="006A5B98">
            <w:pPr>
              <w:pStyle w:val="af4"/>
              <w:jc w:val="center"/>
              <w:rPr>
                <w:rFonts w:ascii="PT Astra Serif" w:hAnsi="PT Astra Serif"/>
                <w:color w:val="000000"/>
                <w:sz w:val="20"/>
                <w:szCs w:val="20"/>
              </w:rPr>
            </w:pPr>
            <w:r w:rsidRPr="00F571EC">
              <w:rPr>
                <w:rFonts w:ascii="PT Astra Serif" w:hAnsi="PT Astra Serif"/>
                <w:color w:val="000000"/>
                <w:sz w:val="20"/>
                <w:szCs w:val="20"/>
              </w:rPr>
              <w:t>Система для ОАЭКСВП, импедансометрии и аудиологического скрининга</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64F825B7"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sz w:val="20"/>
                <w:szCs w:val="20"/>
              </w:rPr>
              <w:t>950000</w:t>
            </w:r>
          </w:p>
        </w:tc>
      </w:tr>
      <w:tr w:rsidR="00940686" w:rsidRPr="00891296" w14:paraId="13FFD3FA"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0DB9979D"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sz w:val="20"/>
                <w:szCs w:val="20"/>
              </w:rPr>
              <w:t>2025</w:t>
            </w:r>
          </w:p>
        </w:tc>
        <w:tc>
          <w:tcPr>
            <w:tcW w:w="5528" w:type="dxa"/>
            <w:tcBorders>
              <w:top w:val="single" w:sz="4" w:space="0" w:color="000000"/>
              <w:left w:val="single" w:sz="4" w:space="0" w:color="000000"/>
              <w:bottom w:val="single" w:sz="4" w:space="0" w:color="000000"/>
            </w:tcBorders>
            <w:shd w:val="clear" w:color="auto" w:fill="auto"/>
          </w:tcPr>
          <w:p w14:paraId="23FA0D1F" w14:textId="77777777" w:rsidR="00940686" w:rsidRPr="00F571EC" w:rsidRDefault="00940686" w:rsidP="006A5B98">
            <w:pPr>
              <w:pStyle w:val="af4"/>
              <w:jc w:val="center"/>
              <w:rPr>
                <w:rFonts w:ascii="PT Astra Serif" w:hAnsi="PT Astra Serif"/>
                <w:color w:val="000000"/>
                <w:sz w:val="20"/>
                <w:szCs w:val="20"/>
              </w:rPr>
            </w:pPr>
            <w:r w:rsidRPr="00F571EC">
              <w:rPr>
                <w:rFonts w:ascii="PT Astra Serif" w:hAnsi="PT Astra Serif"/>
                <w:color w:val="000000"/>
                <w:sz w:val="20"/>
                <w:szCs w:val="20"/>
              </w:rPr>
              <w:t>УЗИ-аппарат</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4AD622BF"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sz w:val="20"/>
                <w:szCs w:val="20"/>
              </w:rPr>
              <w:t>5870,200</w:t>
            </w:r>
          </w:p>
        </w:tc>
      </w:tr>
      <w:tr w:rsidR="00940686" w:rsidRPr="00891296" w14:paraId="18B480E4"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5873E873" w14:textId="77777777" w:rsidR="00940686" w:rsidRPr="00F571EC" w:rsidRDefault="00940686" w:rsidP="006A5B98">
            <w:pPr>
              <w:tabs>
                <w:tab w:val="left" w:pos="2108"/>
              </w:tabs>
              <w:jc w:val="both"/>
              <w:rPr>
                <w:rFonts w:ascii="PT Astra Serif" w:hAnsi="PT Astra Serif"/>
                <w:sz w:val="20"/>
                <w:szCs w:val="20"/>
              </w:rPr>
            </w:pPr>
          </w:p>
        </w:tc>
        <w:tc>
          <w:tcPr>
            <w:tcW w:w="5528" w:type="dxa"/>
            <w:tcBorders>
              <w:top w:val="single" w:sz="4" w:space="0" w:color="000000"/>
              <w:left w:val="single" w:sz="4" w:space="0" w:color="000000"/>
              <w:bottom w:val="single" w:sz="4" w:space="0" w:color="000000"/>
            </w:tcBorders>
            <w:shd w:val="clear" w:color="auto" w:fill="auto"/>
          </w:tcPr>
          <w:p w14:paraId="71A95A51" w14:textId="77777777" w:rsidR="00940686" w:rsidRPr="00F571EC" w:rsidRDefault="00940686" w:rsidP="006A5B98">
            <w:pPr>
              <w:pStyle w:val="af4"/>
              <w:jc w:val="center"/>
              <w:rPr>
                <w:rFonts w:ascii="PT Astra Serif" w:hAnsi="PT Astra Serif"/>
                <w:color w:val="000000"/>
                <w:sz w:val="20"/>
                <w:szCs w:val="20"/>
              </w:rPr>
            </w:pPr>
            <w:r w:rsidRPr="00F571EC">
              <w:rPr>
                <w:rFonts w:ascii="PT Astra Serif" w:hAnsi="PT Astra Serif"/>
                <w:color w:val="000000"/>
                <w:sz w:val="20"/>
                <w:szCs w:val="20"/>
              </w:rPr>
              <w:t>Аппарат ИВЛ</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08FACDC4"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sz w:val="20"/>
                <w:szCs w:val="20"/>
              </w:rPr>
              <w:t>1110,000</w:t>
            </w:r>
          </w:p>
        </w:tc>
      </w:tr>
      <w:tr w:rsidR="00940686" w:rsidRPr="00891296" w14:paraId="5234349E" w14:textId="77777777" w:rsidTr="00F571EC">
        <w:trPr>
          <w:trHeight w:val="246"/>
        </w:trPr>
        <w:tc>
          <w:tcPr>
            <w:tcW w:w="718" w:type="dxa"/>
            <w:tcBorders>
              <w:top w:val="single" w:sz="4" w:space="0" w:color="000000"/>
              <w:left w:val="single" w:sz="4" w:space="0" w:color="000000"/>
              <w:bottom w:val="single" w:sz="4" w:space="0" w:color="000000"/>
            </w:tcBorders>
            <w:shd w:val="clear" w:color="auto" w:fill="auto"/>
          </w:tcPr>
          <w:p w14:paraId="5FC17681" w14:textId="77777777" w:rsidR="00940686" w:rsidRPr="00F571EC" w:rsidRDefault="00940686" w:rsidP="006A5B98">
            <w:pPr>
              <w:tabs>
                <w:tab w:val="left" w:pos="2108"/>
              </w:tabs>
              <w:jc w:val="both"/>
              <w:rPr>
                <w:rFonts w:ascii="PT Astra Serif" w:hAnsi="PT Astra Serif"/>
                <w:sz w:val="20"/>
                <w:szCs w:val="20"/>
              </w:rPr>
            </w:pPr>
          </w:p>
        </w:tc>
        <w:tc>
          <w:tcPr>
            <w:tcW w:w="5528" w:type="dxa"/>
            <w:tcBorders>
              <w:top w:val="single" w:sz="4" w:space="0" w:color="000000"/>
              <w:left w:val="single" w:sz="4" w:space="0" w:color="000000"/>
              <w:bottom w:val="single" w:sz="4" w:space="0" w:color="000000"/>
            </w:tcBorders>
            <w:shd w:val="clear" w:color="auto" w:fill="auto"/>
          </w:tcPr>
          <w:p w14:paraId="1BEC1E3D" w14:textId="77777777" w:rsidR="00940686" w:rsidRPr="00F571EC" w:rsidRDefault="00940686" w:rsidP="006A5B98">
            <w:pPr>
              <w:pStyle w:val="af4"/>
              <w:jc w:val="center"/>
              <w:rPr>
                <w:rFonts w:ascii="PT Astra Serif" w:hAnsi="PT Astra Serif"/>
                <w:color w:val="000000"/>
                <w:sz w:val="20"/>
                <w:szCs w:val="20"/>
              </w:rPr>
            </w:pPr>
            <w:r w:rsidRPr="00F571EC">
              <w:rPr>
                <w:rFonts w:ascii="PT Astra Serif" w:hAnsi="PT Astra Serif"/>
                <w:color w:val="000000"/>
                <w:sz w:val="20"/>
                <w:szCs w:val="20"/>
              </w:rPr>
              <w:t>Колоноскоп гибкий</w:t>
            </w:r>
          </w:p>
        </w:tc>
        <w:tc>
          <w:tcPr>
            <w:tcW w:w="10374" w:type="dxa"/>
            <w:tcBorders>
              <w:top w:val="single" w:sz="4" w:space="0" w:color="000000"/>
              <w:left w:val="single" w:sz="4" w:space="0" w:color="000000"/>
              <w:bottom w:val="single" w:sz="4" w:space="0" w:color="000000"/>
              <w:right w:val="single" w:sz="4" w:space="0" w:color="000000"/>
            </w:tcBorders>
            <w:shd w:val="clear" w:color="auto" w:fill="auto"/>
          </w:tcPr>
          <w:p w14:paraId="4C50C8CD" w14:textId="77777777" w:rsidR="00940686" w:rsidRPr="00F571EC" w:rsidRDefault="00940686" w:rsidP="006A5B98">
            <w:pPr>
              <w:tabs>
                <w:tab w:val="left" w:pos="2108"/>
              </w:tabs>
              <w:jc w:val="both"/>
              <w:rPr>
                <w:rFonts w:ascii="PT Astra Serif" w:hAnsi="PT Astra Serif"/>
                <w:sz w:val="20"/>
                <w:szCs w:val="20"/>
              </w:rPr>
            </w:pPr>
            <w:r w:rsidRPr="00F571EC">
              <w:rPr>
                <w:rFonts w:ascii="PT Astra Serif" w:hAnsi="PT Astra Serif"/>
                <w:sz w:val="20"/>
                <w:szCs w:val="20"/>
              </w:rPr>
              <w:t>1568,700</w:t>
            </w:r>
          </w:p>
        </w:tc>
      </w:tr>
    </w:tbl>
    <w:p w14:paraId="37D36A90" w14:textId="77777777" w:rsidR="00940686" w:rsidRPr="00891296" w:rsidRDefault="00940686" w:rsidP="00940686">
      <w:pPr>
        <w:spacing w:line="204" w:lineRule="auto"/>
        <w:jc w:val="both"/>
        <w:rPr>
          <w:rFonts w:ascii="PT Astra Serif" w:hAnsi="PT Astra Serif" w:cs="Times New Roman"/>
          <w:b/>
        </w:rPr>
      </w:pPr>
    </w:p>
    <w:p w14:paraId="14090FC1" w14:textId="3112A90A" w:rsidR="00940686" w:rsidRDefault="00940686" w:rsidP="00F571EC">
      <w:pPr>
        <w:pStyle w:val="2b"/>
        <w:shd w:val="clear" w:color="auto" w:fill="auto"/>
        <w:spacing w:line="276" w:lineRule="auto"/>
        <w:ind w:left="119" w:right="198" w:firstLine="578"/>
        <w:rPr>
          <w:rStyle w:val="afe"/>
          <w:rFonts w:ascii="PT Astra Serif" w:hAnsi="PT Astra Serif"/>
          <w:sz w:val="22"/>
          <w:szCs w:val="22"/>
        </w:rPr>
      </w:pPr>
      <w:r w:rsidRPr="00891296">
        <w:rPr>
          <w:rStyle w:val="afe"/>
          <w:rFonts w:ascii="PT Astra Serif" w:hAnsi="PT Astra Serif"/>
          <w:sz w:val="22"/>
          <w:szCs w:val="22"/>
        </w:rPr>
        <w:t>Информатизация</w:t>
      </w:r>
    </w:p>
    <w:p w14:paraId="33EBAEE3" w14:textId="77777777" w:rsidR="00F571EC" w:rsidRPr="00891296" w:rsidRDefault="00F571EC" w:rsidP="00F571EC">
      <w:pPr>
        <w:pStyle w:val="2b"/>
        <w:shd w:val="clear" w:color="auto" w:fill="auto"/>
        <w:spacing w:line="276" w:lineRule="auto"/>
        <w:ind w:left="119" w:right="198" w:firstLine="578"/>
        <w:rPr>
          <w:rFonts w:ascii="PT Astra Serif" w:hAnsi="PT Astra Serif"/>
          <w:sz w:val="22"/>
          <w:szCs w:val="22"/>
        </w:rPr>
      </w:pPr>
    </w:p>
    <w:p w14:paraId="3AAE29F8" w14:textId="77777777" w:rsidR="00940686" w:rsidRPr="00891296" w:rsidRDefault="00940686" w:rsidP="00940686">
      <w:pPr>
        <w:pStyle w:val="NoSpacing"/>
        <w:spacing w:line="276" w:lineRule="auto"/>
        <w:ind w:firstLine="708"/>
        <w:jc w:val="both"/>
        <w:rPr>
          <w:rFonts w:ascii="PT Astra Serif" w:hAnsi="PT Astra Serif"/>
        </w:rPr>
      </w:pPr>
      <w:proofErr w:type="gramStart"/>
      <w:r w:rsidRPr="00891296">
        <w:rPr>
          <w:rFonts w:ascii="PT Astra Serif" w:hAnsi="PT Astra Serif"/>
        </w:rPr>
        <w:t xml:space="preserve">На реализацию регионального проекта "Создание единого цифрового контура в здравоохранении на основе единой государственной информационной системы здравоохранения (ЕГИСЗ)" в 2019 год федеральным и областным бюджетами предусмотрены денежные средства в размере </w:t>
      </w:r>
      <w:r w:rsidRPr="00891296">
        <w:rPr>
          <w:rFonts w:ascii="PT Astra Serif" w:hAnsi="PT Astra Serif"/>
          <w:color w:val="000000"/>
        </w:rPr>
        <w:t>1707,9 тыс. руб</w:t>
      </w:r>
      <w:r w:rsidRPr="00891296">
        <w:rPr>
          <w:rFonts w:ascii="PT Astra Serif" w:hAnsi="PT Astra Serif"/>
        </w:rPr>
        <w:t xml:space="preserve">. на приобретение </w:t>
      </w:r>
      <w:r w:rsidRPr="00891296">
        <w:rPr>
          <w:rFonts w:ascii="PT Astra Serif" w:hAnsi="PT Astra Serif"/>
        </w:rPr>
        <w:lastRenderedPageBreak/>
        <w:t>программного обеспечения, закупка АРМ, ноутбуков, планшетов, персональных компьютеров, мониторов, принтеров, сервера, серверных шкафов, коммутаторов, бесперейбойников питания.</w:t>
      </w:r>
      <w:proofErr w:type="gramEnd"/>
    </w:p>
    <w:p w14:paraId="23B4AE52" w14:textId="77777777" w:rsidR="00940686" w:rsidRPr="00891296" w:rsidRDefault="00940686" w:rsidP="00940686">
      <w:pPr>
        <w:pStyle w:val="2b"/>
        <w:shd w:val="clear" w:color="auto" w:fill="auto"/>
        <w:spacing w:line="276" w:lineRule="auto"/>
        <w:ind w:left="119" w:right="198" w:firstLine="578"/>
        <w:rPr>
          <w:rFonts w:ascii="PT Astra Serif" w:hAnsi="PT Astra Serif"/>
          <w:sz w:val="22"/>
          <w:szCs w:val="22"/>
        </w:rPr>
      </w:pPr>
    </w:p>
    <w:p w14:paraId="65904FCF" w14:textId="77777777" w:rsidR="00940686" w:rsidRPr="00891296" w:rsidRDefault="00940686" w:rsidP="00940686">
      <w:pPr>
        <w:pStyle w:val="2b"/>
        <w:shd w:val="clear" w:color="auto" w:fill="auto"/>
        <w:spacing w:line="276" w:lineRule="auto"/>
        <w:ind w:left="119" w:right="198" w:firstLine="578"/>
        <w:rPr>
          <w:rFonts w:ascii="PT Astra Serif" w:hAnsi="PT Astra Serif"/>
          <w:sz w:val="22"/>
          <w:szCs w:val="22"/>
        </w:rPr>
      </w:pPr>
      <w:r w:rsidRPr="00891296">
        <w:rPr>
          <w:rStyle w:val="afe"/>
          <w:rFonts w:ascii="PT Astra Serif" w:hAnsi="PT Astra Serif"/>
          <w:sz w:val="22"/>
          <w:szCs w:val="22"/>
        </w:rPr>
        <w:t xml:space="preserve">На реализацию задачи «Внедрение современных информационных систем в здравоохранение» </w:t>
      </w:r>
    </w:p>
    <w:p w14:paraId="6C52B819" w14:textId="77777777" w:rsidR="00940686" w:rsidRPr="00891296" w:rsidRDefault="00940686" w:rsidP="00940686">
      <w:pPr>
        <w:pStyle w:val="2b"/>
        <w:shd w:val="clear" w:color="auto" w:fill="auto"/>
        <w:spacing w:line="276" w:lineRule="auto"/>
        <w:ind w:left="40" w:firstLine="560"/>
        <w:rPr>
          <w:rFonts w:ascii="PT Astra Serif" w:hAnsi="PT Astra Serif"/>
          <w:sz w:val="22"/>
          <w:szCs w:val="22"/>
        </w:rPr>
      </w:pPr>
      <w:r w:rsidRPr="00891296">
        <w:rPr>
          <w:rFonts w:ascii="PT Astra Serif" w:hAnsi="PT Astra Serif"/>
          <w:color w:val="000000"/>
          <w:sz w:val="22"/>
          <w:szCs w:val="22"/>
          <w:lang w:bidi="ru-RU"/>
        </w:rPr>
        <w:t>Построена локальная вычислительная сеть на 75 рабочих мест с возможностью увеличения АРМ до необходимого числа. Учреждение подключено к КСПД по 2м каналам связи: оптическом</w:t>
      </w:r>
      <w:proofErr w:type="gramStart"/>
      <w:r w:rsidRPr="00891296">
        <w:rPr>
          <w:rFonts w:ascii="PT Astra Serif" w:hAnsi="PT Astra Serif"/>
          <w:color w:val="000000"/>
          <w:sz w:val="22"/>
          <w:szCs w:val="22"/>
          <w:lang w:bidi="ru-RU"/>
        </w:rPr>
        <w:t>у(</w:t>
      </w:r>
      <w:proofErr w:type="gramEnd"/>
      <w:r w:rsidRPr="00891296">
        <w:rPr>
          <w:rFonts w:ascii="PT Astra Serif" w:hAnsi="PT Astra Serif"/>
          <w:color w:val="000000"/>
          <w:sz w:val="22"/>
          <w:szCs w:val="22"/>
          <w:lang w:bidi="ru-RU"/>
        </w:rPr>
        <w:t xml:space="preserve">основному) и </w:t>
      </w:r>
      <w:r w:rsidRPr="00891296">
        <w:rPr>
          <w:rFonts w:ascii="PT Astra Serif" w:hAnsi="PT Astra Serif"/>
          <w:color w:val="000000"/>
          <w:sz w:val="22"/>
          <w:szCs w:val="22"/>
          <w:lang w:val="en-US" w:bidi="ru-RU"/>
        </w:rPr>
        <w:t>ADSL</w:t>
      </w:r>
      <w:r w:rsidRPr="00891296">
        <w:rPr>
          <w:rFonts w:ascii="PT Astra Serif" w:hAnsi="PT Astra Serif"/>
          <w:color w:val="000000"/>
          <w:sz w:val="22"/>
          <w:szCs w:val="22"/>
          <w:lang w:bidi="ru-RU"/>
        </w:rPr>
        <w:t xml:space="preserve">(резервный). Таких подключений организовано 3 шт. Организовано шифрование соединение, на базе </w:t>
      </w:r>
      <w:r w:rsidRPr="00891296">
        <w:rPr>
          <w:rFonts w:ascii="PT Astra Serif" w:hAnsi="PT Astra Serif"/>
          <w:color w:val="000000"/>
          <w:sz w:val="22"/>
          <w:szCs w:val="22"/>
          <w:lang w:val="en-US" w:bidi="ru-RU"/>
        </w:rPr>
        <w:t>Vyatta</w:t>
      </w:r>
      <w:r w:rsidRPr="00891296">
        <w:rPr>
          <w:rFonts w:ascii="PT Astra Serif" w:hAnsi="PT Astra Serif"/>
          <w:color w:val="000000"/>
          <w:sz w:val="22"/>
          <w:szCs w:val="22"/>
          <w:lang w:bidi="ru-RU"/>
        </w:rPr>
        <w:t xml:space="preserve"> с использование СКЗИ «МагПроКриптоПакет». Так же организованы 4 точки подключения к КСПД через сеть Интернет с помощью программного обеспечения </w:t>
      </w:r>
      <w:r w:rsidRPr="00891296">
        <w:rPr>
          <w:rFonts w:ascii="PT Astra Serif" w:hAnsi="PT Astra Serif"/>
          <w:color w:val="000000"/>
          <w:sz w:val="22"/>
          <w:szCs w:val="22"/>
          <w:lang w:val="en-US" w:bidi="ru-RU"/>
        </w:rPr>
        <w:t>VipNet</w:t>
      </w:r>
      <w:r w:rsidRPr="00891296">
        <w:rPr>
          <w:rFonts w:ascii="PT Astra Serif" w:hAnsi="PT Astra Serif"/>
          <w:color w:val="000000"/>
          <w:sz w:val="22"/>
          <w:szCs w:val="22"/>
          <w:lang w:bidi="ru-RU"/>
        </w:rPr>
        <w:t>.</w:t>
      </w:r>
    </w:p>
    <w:p w14:paraId="3C6D999C" w14:textId="77777777" w:rsidR="00940686" w:rsidRPr="00891296" w:rsidRDefault="00940686" w:rsidP="00940686">
      <w:pPr>
        <w:pStyle w:val="2b"/>
        <w:shd w:val="clear" w:color="auto" w:fill="auto"/>
        <w:spacing w:line="276" w:lineRule="auto"/>
        <w:ind w:left="40" w:firstLine="560"/>
        <w:rPr>
          <w:rFonts w:ascii="PT Astra Serif" w:hAnsi="PT Astra Serif"/>
          <w:sz w:val="22"/>
          <w:szCs w:val="22"/>
        </w:rPr>
      </w:pPr>
      <w:r w:rsidRPr="00891296">
        <w:rPr>
          <w:rFonts w:ascii="PT Astra Serif" w:hAnsi="PT Astra Serif"/>
          <w:color w:val="000000"/>
          <w:sz w:val="22"/>
          <w:szCs w:val="22"/>
          <w:lang w:bidi="ru-RU"/>
        </w:rPr>
        <w:t xml:space="preserve">Закуплено 8 сертифицированных электронных ключей </w:t>
      </w:r>
      <w:r w:rsidRPr="00891296">
        <w:rPr>
          <w:rFonts w:ascii="PT Astra Serif" w:hAnsi="PT Astra Serif"/>
          <w:color w:val="000000"/>
          <w:sz w:val="22"/>
          <w:szCs w:val="22"/>
          <w:lang w:val="en-US" w:bidi="ru-RU"/>
        </w:rPr>
        <w:t>RuToken</w:t>
      </w:r>
      <w:r w:rsidRPr="00891296">
        <w:rPr>
          <w:rFonts w:ascii="PT Astra Serif" w:hAnsi="PT Astra Serif"/>
          <w:color w:val="000000"/>
          <w:sz w:val="22"/>
          <w:szCs w:val="22"/>
          <w:lang w:bidi="ru-RU"/>
        </w:rPr>
        <w:t>. Закуплена офисная техник</w:t>
      </w:r>
      <w:proofErr w:type="gramStart"/>
      <w:r w:rsidRPr="00891296">
        <w:rPr>
          <w:rFonts w:ascii="PT Astra Serif" w:hAnsi="PT Astra Serif"/>
          <w:color w:val="000000"/>
          <w:sz w:val="22"/>
          <w:szCs w:val="22"/>
          <w:lang w:bidi="ru-RU"/>
        </w:rPr>
        <w:t>а(</w:t>
      </w:r>
      <w:proofErr w:type="gramEnd"/>
      <w:r w:rsidRPr="00891296">
        <w:rPr>
          <w:rFonts w:ascii="PT Astra Serif" w:hAnsi="PT Astra Serif"/>
          <w:color w:val="000000"/>
          <w:sz w:val="22"/>
          <w:szCs w:val="22"/>
          <w:lang w:bidi="ru-RU"/>
        </w:rPr>
        <w:t>принтеры для регистраторов, МФУ для организации документа оборота учреждения, принтеры А4 для рабочих мест в стационаре и поликлинике).</w:t>
      </w:r>
    </w:p>
    <w:p w14:paraId="53AAB955" w14:textId="77777777" w:rsidR="00940686" w:rsidRPr="00891296" w:rsidRDefault="00940686" w:rsidP="00940686">
      <w:pPr>
        <w:pStyle w:val="2b"/>
        <w:shd w:val="clear" w:color="auto" w:fill="auto"/>
        <w:spacing w:line="276" w:lineRule="auto"/>
        <w:ind w:left="40" w:firstLine="560"/>
        <w:rPr>
          <w:rFonts w:ascii="PT Astra Serif" w:hAnsi="PT Astra Serif"/>
          <w:sz w:val="22"/>
          <w:szCs w:val="22"/>
        </w:rPr>
      </w:pPr>
      <w:r w:rsidRPr="00891296">
        <w:rPr>
          <w:rFonts w:ascii="PT Astra Serif" w:hAnsi="PT Astra Serif"/>
          <w:color w:val="000000"/>
          <w:sz w:val="22"/>
          <w:szCs w:val="22"/>
          <w:lang w:bidi="ru-RU"/>
        </w:rPr>
        <w:t>Закуплены лицензии на МИС, и системы обеспечивающий персонифицированный учет лекарственных средств, произведено обучение сотрудников.</w:t>
      </w:r>
    </w:p>
    <w:p w14:paraId="5794CC8B" w14:textId="77777777" w:rsidR="00940686" w:rsidRPr="00891296" w:rsidRDefault="00940686" w:rsidP="00940686">
      <w:pPr>
        <w:pStyle w:val="2b"/>
        <w:shd w:val="clear" w:color="auto" w:fill="auto"/>
        <w:spacing w:line="276" w:lineRule="auto"/>
        <w:ind w:left="40" w:firstLine="560"/>
        <w:rPr>
          <w:rFonts w:ascii="PT Astra Serif" w:hAnsi="PT Astra Serif"/>
          <w:sz w:val="22"/>
          <w:szCs w:val="22"/>
        </w:rPr>
      </w:pPr>
      <w:r w:rsidRPr="00891296">
        <w:rPr>
          <w:rFonts w:ascii="PT Astra Serif" w:hAnsi="PT Astra Serif"/>
          <w:color w:val="000000"/>
          <w:sz w:val="22"/>
          <w:szCs w:val="22"/>
          <w:lang w:bidi="ru-RU"/>
        </w:rPr>
        <w:t xml:space="preserve">Разработан комплект документов по защите персональных данных, обрабатываемых в РМИС. </w:t>
      </w:r>
    </w:p>
    <w:p w14:paraId="0277C219" w14:textId="77777777" w:rsidR="00940686" w:rsidRPr="00891296" w:rsidRDefault="00940686" w:rsidP="00940686">
      <w:pPr>
        <w:pStyle w:val="2b"/>
        <w:shd w:val="clear" w:color="auto" w:fill="auto"/>
        <w:spacing w:line="276" w:lineRule="auto"/>
        <w:ind w:left="40" w:firstLine="560"/>
        <w:rPr>
          <w:rFonts w:ascii="PT Astra Serif" w:hAnsi="PT Astra Serif"/>
          <w:sz w:val="22"/>
          <w:szCs w:val="22"/>
        </w:rPr>
      </w:pPr>
      <w:r w:rsidRPr="00891296">
        <w:rPr>
          <w:rFonts w:ascii="PT Astra Serif" w:hAnsi="PT Astra Serif"/>
          <w:color w:val="000000"/>
          <w:sz w:val="22"/>
          <w:szCs w:val="22"/>
          <w:lang w:bidi="ru-RU"/>
        </w:rPr>
        <w:t>Смонтировано оборудование системы ГЛОНАСС на 2 автомобиля скорой медицинской.</w:t>
      </w:r>
    </w:p>
    <w:p w14:paraId="782C686C" w14:textId="73A11487" w:rsidR="00940686" w:rsidRDefault="00940686" w:rsidP="00F571EC">
      <w:pPr>
        <w:pStyle w:val="2b"/>
        <w:shd w:val="clear" w:color="auto" w:fill="auto"/>
        <w:spacing w:line="276" w:lineRule="auto"/>
        <w:ind w:left="40" w:firstLine="560"/>
        <w:rPr>
          <w:rFonts w:ascii="PT Astra Serif" w:hAnsi="PT Astra Serif"/>
          <w:color w:val="000000"/>
          <w:sz w:val="22"/>
          <w:szCs w:val="22"/>
          <w:lang w:bidi="ru-RU"/>
        </w:rPr>
      </w:pPr>
      <w:r w:rsidRPr="00891296">
        <w:rPr>
          <w:rFonts w:ascii="PT Astra Serif" w:hAnsi="PT Astra Serif"/>
          <w:color w:val="000000"/>
          <w:sz w:val="22"/>
          <w:szCs w:val="22"/>
          <w:lang w:bidi="ru-RU"/>
        </w:rPr>
        <w:t>Организация видеоконференцсвязи.</w:t>
      </w:r>
    </w:p>
    <w:p w14:paraId="059D65A0" w14:textId="77777777" w:rsidR="00F571EC" w:rsidRPr="00F571EC" w:rsidRDefault="00F571EC" w:rsidP="00F571EC">
      <w:pPr>
        <w:pStyle w:val="2b"/>
        <w:shd w:val="clear" w:color="auto" w:fill="auto"/>
        <w:spacing w:line="276" w:lineRule="auto"/>
        <w:ind w:left="40" w:firstLine="560"/>
        <w:rPr>
          <w:rFonts w:ascii="PT Astra Serif" w:hAnsi="PT Astra Serif"/>
          <w:sz w:val="22"/>
          <w:szCs w:val="22"/>
        </w:rPr>
      </w:pPr>
    </w:p>
    <w:p w14:paraId="5AAEFFFA" w14:textId="77777777" w:rsidR="00940686" w:rsidRPr="00891296" w:rsidRDefault="00940686" w:rsidP="00940686">
      <w:pPr>
        <w:ind w:firstLine="567"/>
        <w:jc w:val="both"/>
        <w:rPr>
          <w:rFonts w:ascii="PT Astra Serif" w:hAnsi="PT Astra Serif"/>
        </w:rPr>
      </w:pPr>
      <w:r w:rsidRPr="00891296">
        <w:rPr>
          <w:rFonts w:ascii="PT Astra Serif" w:hAnsi="PT Astra Serif" w:cs="Times New Roman"/>
          <w:color w:val="000000"/>
        </w:rPr>
        <w:t>В 2020 году</w:t>
      </w:r>
      <w:r w:rsidRPr="00891296">
        <w:rPr>
          <w:rFonts w:ascii="PT Astra Serif" w:hAnsi="PT Astra Serif"/>
        </w:rPr>
        <w:t xml:space="preserve"> </w:t>
      </w:r>
      <w:proofErr w:type="gramStart"/>
      <w:r w:rsidRPr="00891296">
        <w:rPr>
          <w:rFonts w:ascii="PT Astra Serif" w:hAnsi="PT Astra Serif"/>
        </w:rPr>
        <w:t>приобретены</w:t>
      </w:r>
      <w:proofErr w:type="gramEnd"/>
      <w:r w:rsidRPr="00891296">
        <w:rPr>
          <w:rFonts w:ascii="PT Astra Serif" w:hAnsi="PT Astra Serif"/>
        </w:rPr>
        <w:t>:</w:t>
      </w:r>
    </w:p>
    <w:p w14:paraId="069F06B2" w14:textId="77777777" w:rsidR="00940686" w:rsidRPr="00891296" w:rsidRDefault="00940686" w:rsidP="00940686">
      <w:pPr>
        <w:jc w:val="both"/>
        <w:rPr>
          <w:rFonts w:ascii="PT Astra Serif" w:hAnsi="PT Astra Serif"/>
        </w:rPr>
      </w:pPr>
      <w:r w:rsidRPr="00891296">
        <w:rPr>
          <w:rFonts w:ascii="PT Astra Serif" w:hAnsi="PT Astra Serif"/>
        </w:rPr>
        <w:t>- 17 автоматизированных рабочих мест;</w:t>
      </w:r>
    </w:p>
    <w:p w14:paraId="1DD08B38" w14:textId="77777777" w:rsidR="00940686" w:rsidRPr="00891296" w:rsidRDefault="00940686" w:rsidP="00940686">
      <w:pPr>
        <w:jc w:val="both"/>
        <w:rPr>
          <w:rFonts w:ascii="PT Astra Serif" w:hAnsi="PT Astra Serif"/>
        </w:rPr>
      </w:pPr>
      <w:r w:rsidRPr="00891296">
        <w:rPr>
          <w:rFonts w:ascii="PT Astra Serif" w:hAnsi="PT Astra Serif"/>
        </w:rPr>
        <w:t>- 1 принтера МФУ;</w:t>
      </w:r>
    </w:p>
    <w:p w14:paraId="6479B1CB" w14:textId="77777777" w:rsidR="00940686" w:rsidRPr="00891296" w:rsidRDefault="00940686" w:rsidP="00940686">
      <w:pPr>
        <w:jc w:val="both"/>
        <w:rPr>
          <w:rFonts w:ascii="PT Astra Serif" w:hAnsi="PT Astra Serif"/>
        </w:rPr>
      </w:pPr>
      <w:r w:rsidRPr="00891296">
        <w:rPr>
          <w:rFonts w:ascii="PT Astra Serif" w:hAnsi="PT Astra Serif"/>
        </w:rPr>
        <w:t>- 8  СКЗИ ViPNet Client (на ФАП и ФП);</w:t>
      </w:r>
    </w:p>
    <w:p w14:paraId="2BA69968" w14:textId="77777777" w:rsidR="00940686" w:rsidRPr="00891296" w:rsidRDefault="00940686" w:rsidP="00940686">
      <w:pPr>
        <w:jc w:val="both"/>
        <w:rPr>
          <w:rFonts w:ascii="PT Astra Serif" w:hAnsi="PT Astra Serif"/>
        </w:rPr>
      </w:pPr>
      <w:r w:rsidRPr="00891296">
        <w:rPr>
          <w:rFonts w:ascii="PT Astra Serif" w:hAnsi="PT Astra Serif"/>
        </w:rPr>
        <w:t>- 8 ноутбуков (на ФАП и ФП);</w:t>
      </w:r>
    </w:p>
    <w:p w14:paraId="3157EA66" w14:textId="77777777" w:rsidR="00940686" w:rsidRPr="00891296" w:rsidRDefault="00940686" w:rsidP="00940686">
      <w:pPr>
        <w:jc w:val="both"/>
        <w:rPr>
          <w:rFonts w:ascii="PT Astra Serif" w:hAnsi="PT Astra Serif"/>
        </w:rPr>
      </w:pPr>
      <w:r w:rsidRPr="00891296">
        <w:rPr>
          <w:rFonts w:ascii="PT Astra Serif" w:hAnsi="PT Astra Serif"/>
        </w:rPr>
        <w:t>- 6 электронных носителей "Рутокен";</w:t>
      </w:r>
    </w:p>
    <w:p w14:paraId="14C806B3" w14:textId="77777777" w:rsidR="00940686" w:rsidRPr="00891296" w:rsidRDefault="00940686" w:rsidP="00940686">
      <w:pPr>
        <w:jc w:val="both"/>
        <w:rPr>
          <w:rFonts w:ascii="PT Astra Serif" w:hAnsi="PT Astra Serif"/>
        </w:rPr>
      </w:pPr>
      <w:r w:rsidRPr="00891296">
        <w:rPr>
          <w:rFonts w:ascii="PT Astra Serif" w:hAnsi="PT Astra Serif"/>
        </w:rPr>
        <w:t>- 6 СКЗИ КриптоПро 4.0.</w:t>
      </w:r>
    </w:p>
    <w:p w14:paraId="58B5CAFB" w14:textId="77777777" w:rsidR="00940686" w:rsidRPr="00891296" w:rsidRDefault="00940686" w:rsidP="00940686">
      <w:pPr>
        <w:jc w:val="both"/>
        <w:rPr>
          <w:rFonts w:ascii="PT Astra Serif" w:hAnsi="PT Astra Serif"/>
        </w:rPr>
      </w:pPr>
      <w:r w:rsidRPr="00891296">
        <w:rPr>
          <w:rFonts w:ascii="PT Astra Serif" w:hAnsi="PT Astra Serif"/>
        </w:rPr>
        <w:t>На создание и внедрение централизованной системы "Управление скорой и неотложной помощью":</w:t>
      </w:r>
    </w:p>
    <w:p w14:paraId="5138E3BD" w14:textId="77777777" w:rsidR="00940686" w:rsidRPr="00891296" w:rsidRDefault="00940686" w:rsidP="00940686">
      <w:pPr>
        <w:jc w:val="both"/>
        <w:rPr>
          <w:rFonts w:ascii="PT Astra Serif" w:hAnsi="PT Astra Serif"/>
        </w:rPr>
      </w:pPr>
      <w:r w:rsidRPr="00891296">
        <w:rPr>
          <w:rFonts w:ascii="PT Astra Serif" w:hAnsi="PT Astra Serif"/>
        </w:rPr>
        <w:t xml:space="preserve">- 2 </w:t>
      </w:r>
      <w:proofErr w:type="gramStart"/>
      <w:r w:rsidRPr="00891296">
        <w:rPr>
          <w:rFonts w:ascii="PT Astra Serif" w:hAnsi="PT Astra Serif"/>
        </w:rPr>
        <w:t>системных</w:t>
      </w:r>
      <w:proofErr w:type="gramEnd"/>
      <w:r w:rsidRPr="00891296">
        <w:rPr>
          <w:rFonts w:ascii="PT Astra Serif" w:hAnsi="PT Astra Serif"/>
        </w:rPr>
        <w:t xml:space="preserve"> блока;</w:t>
      </w:r>
    </w:p>
    <w:p w14:paraId="0E859A5C" w14:textId="77777777" w:rsidR="00940686" w:rsidRPr="00891296" w:rsidRDefault="00940686" w:rsidP="00940686">
      <w:pPr>
        <w:jc w:val="both"/>
        <w:rPr>
          <w:rFonts w:ascii="PT Astra Serif" w:hAnsi="PT Astra Serif"/>
        </w:rPr>
      </w:pPr>
      <w:r w:rsidRPr="00891296">
        <w:rPr>
          <w:rFonts w:ascii="PT Astra Serif" w:hAnsi="PT Astra Serif"/>
        </w:rPr>
        <w:t>- 1 монитора 19";</w:t>
      </w:r>
    </w:p>
    <w:p w14:paraId="367F86F3" w14:textId="77777777" w:rsidR="00940686" w:rsidRPr="00891296" w:rsidRDefault="00940686" w:rsidP="00940686">
      <w:pPr>
        <w:jc w:val="both"/>
        <w:rPr>
          <w:rFonts w:ascii="PT Astra Serif" w:hAnsi="PT Astra Serif"/>
        </w:rPr>
      </w:pPr>
      <w:r w:rsidRPr="00891296">
        <w:rPr>
          <w:rFonts w:ascii="PT Astra Serif" w:hAnsi="PT Astra Serif"/>
        </w:rPr>
        <w:t>- 2 монитора 23";</w:t>
      </w:r>
    </w:p>
    <w:p w14:paraId="5568F5B6" w14:textId="77777777" w:rsidR="00940686" w:rsidRPr="00891296" w:rsidRDefault="00940686" w:rsidP="00940686">
      <w:pPr>
        <w:jc w:val="both"/>
        <w:rPr>
          <w:rFonts w:ascii="PT Astra Serif" w:hAnsi="PT Astra Serif"/>
        </w:rPr>
      </w:pPr>
      <w:r w:rsidRPr="00891296">
        <w:rPr>
          <w:rFonts w:ascii="PT Astra Serif" w:hAnsi="PT Astra Serif"/>
        </w:rPr>
        <w:t>- 3 клавиатуры+мышь;</w:t>
      </w:r>
    </w:p>
    <w:p w14:paraId="36A7345D" w14:textId="77777777" w:rsidR="00940686" w:rsidRPr="00891296" w:rsidRDefault="00940686" w:rsidP="00940686">
      <w:pPr>
        <w:jc w:val="both"/>
        <w:rPr>
          <w:rFonts w:ascii="PT Astra Serif" w:hAnsi="PT Astra Serif"/>
        </w:rPr>
      </w:pPr>
      <w:r w:rsidRPr="00891296">
        <w:rPr>
          <w:rFonts w:ascii="PT Astra Serif" w:hAnsi="PT Astra Serif"/>
        </w:rPr>
        <w:t>- 1 ИБП (1000 Вт);</w:t>
      </w:r>
    </w:p>
    <w:p w14:paraId="4790A72E" w14:textId="77777777" w:rsidR="00940686" w:rsidRPr="00891296" w:rsidRDefault="00940686" w:rsidP="00940686">
      <w:pPr>
        <w:jc w:val="both"/>
        <w:rPr>
          <w:rFonts w:ascii="PT Astra Serif" w:hAnsi="PT Astra Serif"/>
        </w:rPr>
      </w:pPr>
      <w:r w:rsidRPr="00891296">
        <w:rPr>
          <w:rFonts w:ascii="PT Astra Serif" w:hAnsi="PT Astra Serif"/>
        </w:rPr>
        <w:t>- 2 ИБП (600Вт);</w:t>
      </w:r>
    </w:p>
    <w:p w14:paraId="136A6FEC" w14:textId="77777777" w:rsidR="00940686" w:rsidRPr="00891296" w:rsidRDefault="00940686" w:rsidP="00940686">
      <w:pPr>
        <w:jc w:val="both"/>
        <w:rPr>
          <w:rFonts w:ascii="PT Astra Serif" w:hAnsi="PT Astra Serif"/>
        </w:rPr>
      </w:pPr>
      <w:r w:rsidRPr="00891296">
        <w:rPr>
          <w:rFonts w:ascii="PT Astra Serif" w:hAnsi="PT Astra Serif"/>
        </w:rPr>
        <w:t>- 1 коммутатор;</w:t>
      </w:r>
    </w:p>
    <w:p w14:paraId="75546CE6" w14:textId="77777777" w:rsidR="00940686" w:rsidRPr="00891296" w:rsidRDefault="00940686" w:rsidP="00940686">
      <w:pPr>
        <w:jc w:val="both"/>
        <w:rPr>
          <w:rFonts w:ascii="PT Astra Serif" w:hAnsi="PT Astra Serif"/>
        </w:rPr>
      </w:pPr>
      <w:r w:rsidRPr="00891296">
        <w:rPr>
          <w:rFonts w:ascii="PT Astra Serif" w:hAnsi="PT Astra Serif"/>
        </w:rPr>
        <w:t>- 3 планшета;</w:t>
      </w:r>
    </w:p>
    <w:p w14:paraId="42E2AE4A" w14:textId="77777777" w:rsidR="00940686" w:rsidRPr="00891296" w:rsidRDefault="00940686" w:rsidP="00940686">
      <w:pPr>
        <w:jc w:val="both"/>
        <w:rPr>
          <w:rFonts w:ascii="PT Astra Serif" w:hAnsi="PT Astra Serif"/>
        </w:rPr>
      </w:pPr>
      <w:r w:rsidRPr="00891296">
        <w:rPr>
          <w:rFonts w:ascii="PT Astra Serif" w:hAnsi="PT Astra Serif"/>
        </w:rPr>
        <w:t>- 1 серверный шкаф;</w:t>
      </w:r>
    </w:p>
    <w:p w14:paraId="0D4514BE" w14:textId="77777777" w:rsidR="00940686" w:rsidRPr="00891296" w:rsidRDefault="00940686" w:rsidP="00940686">
      <w:pPr>
        <w:jc w:val="both"/>
        <w:rPr>
          <w:rFonts w:ascii="PT Astra Serif" w:hAnsi="PT Astra Serif"/>
        </w:rPr>
      </w:pPr>
      <w:r w:rsidRPr="00891296">
        <w:rPr>
          <w:rFonts w:ascii="PT Astra Serif" w:hAnsi="PT Astra Serif"/>
        </w:rPr>
        <w:t>- 1 сервер;</w:t>
      </w:r>
    </w:p>
    <w:p w14:paraId="2E3977EB" w14:textId="77777777" w:rsidR="00940686" w:rsidRPr="00891296" w:rsidRDefault="00940686" w:rsidP="00940686">
      <w:pPr>
        <w:jc w:val="both"/>
        <w:rPr>
          <w:rFonts w:ascii="PT Astra Serif" w:hAnsi="PT Astra Serif"/>
        </w:rPr>
      </w:pPr>
      <w:r w:rsidRPr="00891296">
        <w:rPr>
          <w:rFonts w:ascii="PT Astra Serif" w:hAnsi="PT Astra Serif"/>
        </w:rPr>
        <w:t>- 2 принтера.</w:t>
      </w:r>
    </w:p>
    <w:p w14:paraId="6DBA435E" w14:textId="77777777" w:rsidR="00940686" w:rsidRPr="00891296" w:rsidRDefault="00940686" w:rsidP="00940686">
      <w:pPr>
        <w:pStyle w:val="2b"/>
        <w:shd w:val="clear" w:color="auto" w:fill="auto"/>
        <w:spacing w:line="276" w:lineRule="auto"/>
        <w:ind w:left="40" w:firstLine="560"/>
        <w:rPr>
          <w:rFonts w:ascii="PT Astra Serif" w:hAnsi="PT Astra Serif"/>
          <w:sz w:val="22"/>
          <w:szCs w:val="22"/>
        </w:rPr>
      </w:pPr>
      <w:r w:rsidRPr="00891296">
        <w:rPr>
          <w:rFonts w:ascii="PT Astra Serif" w:hAnsi="PT Astra Serif"/>
          <w:color w:val="000000"/>
          <w:sz w:val="22"/>
          <w:szCs w:val="22"/>
          <w:lang w:bidi="ru-RU"/>
        </w:rPr>
        <w:t>В 2021году был заключен государственный контракт между Министерством Здравоохранения Ульяновской области Публичное акционерное общество «РОСТЕЛЕКОМ».</w:t>
      </w:r>
    </w:p>
    <w:p w14:paraId="1DB7548D" w14:textId="77777777" w:rsidR="00940686" w:rsidRPr="00891296" w:rsidRDefault="00940686" w:rsidP="00940686">
      <w:pPr>
        <w:pStyle w:val="2b"/>
        <w:shd w:val="clear" w:color="auto" w:fill="auto"/>
        <w:spacing w:line="276" w:lineRule="auto"/>
        <w:ind w:left="40" w:firstLine="560"/>
        <w:rPr>
          <w:rFonts w:ascii="PT Astra Serif" w:hAnsi="PT Astra Serif"/>
          <w:sz w:val="22"/>
          <w:szCs w:val="22"/>
        </w:rPr>
      </w:pPr>
      <w:r w:rsidRPr="00891296">
        <w:rPr>
          <w:rFonts w:ascii="PT Astra Serif" w:hAnsi="PT Astra Serif"/>
          <w:color w:val="000000"/>
          <w:sz w:val="22"/>
          <w:szCs w:val="22"/>
          <w:lang w:bidi="ru-RU"/>
        </w:rPr>
        <w:t xml:space="preserve"> Поступило:</w:t>
      </w:r>
    </w:p>
    <w:p w14:paraId="1D33722D" w14:textId="77777777" w:rsidR="00940686" w:rsidRPr="00891296" w:rsidRDefault="00940686" w:rsidP="00940686">
      <w:pPr>
        <w:pStyle w:val="2b"/>
        <w:shd w:val="clear" w:color="auto" w:fill="auto"/>
        <w:spacing w:line="276" w:lineRule="auto"/>
        <w:ind w:left="40" w:firstLine="560"/>
        <w:rPr>
          <w:rFonts w:ascii="PT Astra Serif" w:hAnsi="PT Astra Serif"/>
          <w:sz w:val="22"/>
          <w:szCs w:val="22"/>
        </w:rPr>
      </w:pPr>
      <w:r w:rsidRPr="00891296">
        <w:rPr>
          <w:rFonts w:ascii="PT Astra Serif" w:hAnsi="PT Astra Serif"/>
          <w:color w:val="000000"/>
          <w:sz w:val="22"/>
          <w:szCs w:val="22"/>
          <w:lang w:bidi="ru-RU"/>
        </w:rPr>
        <w:t>-системный блок-48шт.;</w:t>
      </w:r>
    </w:p>
    <w:p w14:paraId="59AFF0BA" w14:textId="77777777" w:rsidR="00940686" w:rsidRPr="00891296" w:rsidRDefault="00940686" w:rsidP="00940686">
      <w:pPr>
        <w:pStyle w:val="2b"/>
        <w:shd w:val="clear" w:color="auto" w:fill="auto"/>
        <w:spacing w:line="276" w:lineRule="auto"/>
        <w:ind w:left="40" w:firstLine="560"/>
        <w:rPr>
          <w:rFonts w:ascii="PT Astra Serif" w:hAnsi="PT Astra Serif"/>
          <w:sz w:val="22"/>
          <w:szCs w:val="22"/>
        </w:rPr>
      </w:pPr>
      <w:r w:rsidRPr="00891296">
        <w:rPr>
          <w:rFonts w:ascii="PT Astra Serif" w:hAnsi="PT Astra Serif"/>
          <w:color w:val="000000"/>
          <w:sz w:val="22"/>
          <w:szCs w:val="22"/>
          <w:lang w:bidi="ru-RU"/>
        </w:rPr>
        <w:lastRenderedPageBreak/>
        <w:t>-монитор, подключаемый к компьютеру-48 шт.;</w:t>
      </w:r>
    </w:p>
    <w:p w14:paraId="4DB2FB3E" w14:textId="77777777" w:rsidR="00940686" w:rsidRPr="00891296" w:rsidRDefault="00940686" w:rsidP="00940686">
      <w:pPr>
        <w:pStyle w:val="2b"/>
        <w:shd w:val="clear" w:color="auto" w:fill="auto"/>
        <w:spacing w:line="276" w:lineRule="auto"/>
        <w:ind w:left="40" w:firstLine="560"/>
        <w:rPr>
          <w:rFonts w:ascii="PT Astra Serif" w:hAnsi="PT Astra Serif"/>
          <w:sz w:val="22"/>
          <w:szCs w:val="22"/>
        </w:rPr>
      </w:pPr>
      <w:r w:rsidRPr="00891296">
        <w:rPr>
          <w:rFonts w:ascii="PT Astra Serif" w:hAnsi="PT Astra Serif"/>
          <w:color w:val="000000"/>
          <w:sz w:val="22"/>
          <w:szCs w:val="22"/>
          <w:lang w:bidi="ru-RU"/>
        </w:rPr>
        <w:t>-принтер-42 шт.;</w:t>
      </w:r>
    </w:p>
    <w:p w14:paraId="665D5409" w14:textId="77777777" w:rsidR="00940686" w:rsidRPr="00891296" w:rsidRDefault="00940686" w:rsidP="00940686">
      <w:pPr>
        <w:pStyle w:val="2b"/>
        <w:shd w:val="clear" w:color="auto" w:fill="auto"/>
        <w:spacing w:line="276" w:lineRule="auto"/>
        <w:ind w:left="40" w:firstLine="560"/>
        <w:rPr>
          <w:rFonts w:ascii="PT Astra Serif" w:hAnsi="PT Astra Serif"/>
          <w:sz w:val="22"/>
          <w:szCs w:val="22"/>
        </w:rPr>
      </w:pPr>
      <w:r w:rsidRPr="00891296">
        <w:rPr>
          <w:rFonts w:ascii="PT Astra Serif" w:hAnsi="PT Astra Serif"/>
          <w:color w:val="000000"/>
          <w:sz w:val="22"/>
          <w:szCs w:val="22"/>
          <w:lang w:bidi="ru-RU"/>
        </w:rPr>
        <w:t xml:space="preserve"> - многофункциональное устройство-18 шт.;</w:t>
      </w:r>
    </w:p>
    <w:p w14:paraId="256DC74C" w14:textId="77777777" w:rsidR="00940686" w:rsidRPr="00891296" w:rsidRDefault="00940686" w:rsidP="00940686">
      <w:pPr>
        <w:pStyle w:val="2b"/>
        <w:shd w:val="clear" w:color="auto" w:fill="auto"/>
        <w:spacing w:line="276" w:lineRule="auto"/>
        <w:ind w:left="40" w:firstLine="560"/>
        <w:rPr>
          <w:rFonts w:ascii="PT Astra Serif" w:hAnsi="PT Astra Serif"/>
          <w:sz w:val="22"/>
          <w:szCs w:val="22"/>
        </w:rPr>
      </w:pPr>
      <w:r w:rsidRPr="00891296">
        <w:rPr>
          <w:rFonts w:ascii="PT Astra Serif" w:hAnsi="PT Astra Serif"/>
          <w:color w:val="000000"/>
          <w:sz w:val="22"/>
          <w:szCs w:val="22"/>
          <w:highlight w:val="white"/>
          <w:lang w:eastAsia="ru-RU" w:bidi="ru-RU"/>
        </w:rPr>
        <w:t xml:space="preserve"> - ноутбуки  - 20 шт.</w:t>
      </w:r>
    </w:p>
    <w:p w14:paraId="7F8362E8" w14:textId="77777777" w:rsidR="00940686" w:rsidRPr="00891296" w:rsidRDefault="00940686" w:rsidP="00940686">
      <w:pPr>
        <w:spacing w:line="204" w:lineRule="auto"/>
        <w:jc w:val="both"/>
        <w:rPr>
          <w:rFonts w:ascii="PT Astra Serif" w:hAnsi="PT Astra Serif" w:cs="Times New Roman"/>
        </w:rPr>
      </w:pPr>
      <w:r w:rsidRPr="00891296">
        <w:rPr>
          <w:rFonts w:ascii="PT Astra Serif" w:hAnsi="PT Astra Serif" w:cs="Times New Roman"/>
          <w:b/>
        </w:rPr>
        <w:t xml:space="preserve"> </w:t>
      </w:r>
      <w:r w:rsidRPr="00891296">
        <w:rPr>
          <w:rFonts w:ascii="PT Astra Serif" w:hAnsi="PT Astra Serif" w:cs="Times New Roman"/>
        </w:rPr>
        <w:t>В 2022году</w:t>
      </w:r>
    </w:p>
    <w:p w14:paraId="6E76563D" w14:textId="77777777" w:rsidR="00940686" w:rsidRPr="00891296" w:rsidRDefault="00940686" w:rsidP="00940686">
      <w:pPr>
        <w:spacing w:line="204" w:lineRule="auto"/>
        <w:jc w:val="both"/>
        <w:rPr>
          <w:rFonts w:ascii="PT Astra Serif" w:hAnsi="PT Astra Serif" w:cs="Times New Roman"/>
        </w:rPr>
      </w:pPr>
      <w:r w:rsidRPr="00891296">
        <w:rPr>
          <w:rFonts w:ascii="PT Astra Serif" w:hAnsi="PT Astra Serif" w:cs="Times New Roman"/>
        </w:rPr>
        <w:t>Поступило</w:t>
      </w:r>
      <w:proofErr w:type="gramStart"/>
      <w:r w:rsidRPr="00891296">
        <w:rPr>
          <w:rFonts w:ascii="PT Astra Serif" w:hAnsi="PT Astra Serif" w:cs="Times New Roman"/>
        </w:rPr>
        <w:t xml:space="preserve"> :</w:t>
      </w:r>
      <w:proofErr w:type="gramEnd"/>
    </w:p>
    <w:p w14:paraId="4CD75B05" w14:textId="77777777" w:rsidR="00940686" w:rsidRDefault="00940686" w:rsidP="00940686">
      <w:pPr>
        <w:spacing w:line="204" w:lineRule="auto"/>
        <w:jc w:val="both"/>
        <w:rPr>
          <w:rFonts w:ascii="PT Astra Serif" w:hAnsi="PT Astra Serif" w:cs="Times New Roman"/>
        </w:rPr>
      </w:pPr>
      <w:r w:rsidRPr="00891296">
        <w:rPr>
          <w:rFonts w:ascii="PT Astra Serif" w:hAnsi="PT Astra Serif" w:cs="Times New Roman"/>
        </w:rPr>
        <w:t>-системный блок-1шт.</w:t>
      </w:r>
    </w:p>
    <w:p w14:paraId="025051DE" w14:textId="77777777" w:rsidR="00F571EC" w:rsidRDefault="00F571EC" w:rsidP="00940686">
      <w:pPr>
        <w:spacing w:line="204" w:lineRule="auto"/>
        <w:jc w:val="both"/>
        <w:rPr>
          <w:rFonts w:ascii="PT Astra Serif" w:hAnsi="PT Astra Serif" w:cs="Times New Roman"/>
        </w:rPr>
      </w:pPr>
    </w:p>
    <w:p w14:paraId="5E61619A" w14:textId="06E4F3FF" w:rsidR="00F571EC" w:rsidRPr="00067064" w:rsidRDefault="00F571EC" w:rsidP="00F571EC">
      <w:pPr>
        <w:pStyle w:val="af6"/>
        <w:numPr>
          <w:ilvl w:val="0"/>
          <w:numId w:val="10"/>
        </w:numPr>
        <w:spacing w:line="204" w:lineRule="auto"/>
        <w:jc w:val="center"/>
        <w:rPr>
          <w:rFonts w:ascii="PT Astra Serif" w:hAnsi="PT Astra Serif"/>
          <w:b/>
          <w:sz w:val="22"/>
          <w:szCs w:val="22"/>
        </w:rPr>
      </w:pPr>
      <w:r w:rsidRPr="00067064">
        <w:rPr>
          <w:rFonts w:ascii="PT Astra Serif" w:hAnsi="PT Astra Serif"/>
          <w:b/>
          <w:sz w:val="22"/>
          <w:szCs w:val="22"/>
        </w:rPr>
        <w:t>СОЦИАЛЬНАЯ ПОЛИТИКА</w:t>
      </w:r>
    </w:p>
    <w:p w14:paraId="56898A59" w14:textId="77777777" w:rsidR="00F571EC" w:rsidRDefault="00F571EC" w:rsidP="00F571EC">
      <w:pPr>
        <w:pStyle w:val="af6"/>
        <w:spacing w:line="204" w:lineRule="auto"/>
        <w:ind w:left="720"/>
        <w:rPr>
          <w:rFonts w:ascii="PT Astra Serif" w:hAnsi="PT Astra Serif"/>
          <w:b/>
        </w:rPr>
      </w:pPr>
    </w:p>
    <w:p w14:paraId="76021780" w14:textId="77777777" w:rsidR="006A5B98" w:rsidRPr="006A5B98" w:rsidRDefault="006A5B98" w:rsidP="006A5B98">
      <w:pPr>
        <w:keepNext/>
        <w:keepLines/>
        <w:ind w:firstLine="709"/>
        <w:contextualSpacing/>
        <w:rPr>
          <w:rFonts w:ascii="PT Astra Serif" w:eastAsia="Calibri" w:hAnsi="PT Astra Serif"/>
        </w:rPr>
      </w:pPr>
      <w:r w:rsidRPr="006A5B98">
        <w:rPr>
          <w:rFonts w:ascii="PT Astra Serif" w:eastAsia="Calibri" w:hAnsi="PT Astra Serif"/>
          <w:color w:val="000000"/>
        </w:rPr>
        <w:t>Основными направлениями в работе Отделения по Цильнинскому району ОГКУСЗН Ульяновской области являются:</w:t>
      </w:r>
    </w:p>
    <w:p w14:paraId="494C8069" w14:textId="77777777" w:rsidR="006A5B98" w:rsidRPr="006A5B98" w:rsidRDefault="006A5B98" w:rsidP="006A5B98">
      <w:pPr>
        <w:keepNext/>
        <w:keepLines/>
        <w:ind w:firstLine="709"/>
        <w:contextualSpacing/>
        <w:rPr>
          <w:rFonts w:ascii="PT Astra Serif" w:eastAsia="Calibri" w:hAnsi="PT Astra Serif"/>
        </w:rPr>
      </w:pPr>
      <w:r w:rsidRPr="006A5B98">
        <w:rPr>
          <w:rFonts w:ascii="PT Astra Serif" w:eastAsia="Calibri" w:hAnsi="PT Astra Serif"/>
          <w:color w:val="000000"/>
        </w:rPr>
        <w:t>- реализация  государственной политики в сфере социальной поддержки населения;</w:t>
      </w:r>
    </w:p>
    <w:p w14:paraId="16E7202D" w14:textId="77777777" w:rsidR="006A5B98" w:rsidRPr="006A5B98" w:rsidRDefault="006A5B98" w:rsidP="006A5B98">
      <w:pPr>
        <w:keepNext/>
        <w:keepLines/>
        <w:ind w:firstLine="709"/>
        <w:contextualSpacing/>
        <w:rPr>
          <w:rFonts w:ascii="PT Astra Serif" w:eastAsia="Calibri" w:hAnsi="PT Astra Serif"/>
        </w:rPr>
      </w:pPr>
      <w:r w:rsidRPr="006A5B98">
        <w:rPr>
          <w:rFonts w:ascii="PT Astra Serif" w:eastAsia="Calibri" w:hAnsi="PT Astra Serif"/>
          <w:color w:val="000000"/>
        </w:rPr>
        <w:t>- обеспечение предоставленных мер социальной поддержки населения;</w:t>
      </w:r>
    </w:p>
    <w:p w14:paraId="3BCA24A2" w14:textId="77777777" w:rsidR="006A5B98" w:rsidRPr="006A5B98" w:rsidRDefault="006A5B98" w:rsidP="006A5B98">
      <w:pPr>
        <w:keepNext/>
        <w:keepLines/>
        <w:ind w:firstLine="709"/>
        <w:contextualSpacing/>
        <w:rPr>
          <w:rFonts w:ascii="PT Astra Serif" w:eastAsia="Calibri" w:hAnsi="PT Astra Serif"/>
        </w:rPr>
      </w:pPr>
      <w:r w:rsidRPr="006A5B98">
        <w:rPr>
          <w:rFonts w:ascii="PT Astra Serif" w:eastAsia="Calibri" w:hAnsi="PT Astra Serif"/>
          <w:color w:val="000000"/>
        </w:rPr>
        <w:t>- оказание информационно консультативных услуг населению, осуществление работы с обращениями граждан.</w:t>
      </w:r>
    </w:p>
    <w:p w14:paraId="54EC1CDD" w14:textId="77777777" w:rsidR="006A5B98" w:rsidRPr="006A5B98" w:rsidRDefault="006A5B98" w:rsidP="006A5B98">
      <w:pPr>
        <w:contextualSpacing/>
        <w:jc w:val="both"/>
        <w:rPr>
          <w:rFonts w:ascii="PT Astra Serif" w:hAnsi="PT Astra Serif"/>
          <w:kern w:val="2"/>
        </w:rPr>
      </w:pPr>
    </w:p>
    <w:p w14:paraId="011C251A" w14:textId="77777777" w:rsidR="006A5B98" w:rsidRPr="006A5B98" w:rsidRDefault="006A5B98" w:rsidP="006A5B98">
      <w:pPr>
        <w:contextualSpacing/>
        <w:jc w:val="both"/>
        <w:rPr>
          <w:rFonts w:ascii="PT Astra Serif" w:hAnsi="PT Astra Serif"/>
          <w:kern w:val="2"/>
        </w:rPr>
      </w:pPr>
      <w:r w:rsidRPr="006A5B98">
        <w:rPr>
          <w:rFonts w:ascii="PT Astra Serif" w:hAnsi="PT Astra Serif"/>
          <w:kern w:val="2"/>
        </w:rPr>
        <w:t xml:space="preserve">На 01.01.2026 года на </w:t>
      </w:r>
      <w:r w:rsidRPr="006A5B98">
        <w:rPr>
          <w:rFonts w:ascii="PT Astra Serif" w:hAnsi="PT Astra Serif"/>
          <w:b/>
          <w:kern w:val="2"/>
        </w:rPr>
        <w:t>социальную поддержку</w:t>
      </w:r>
      <w:r w:rsidRPr="006A5B98">
        <w:rPr>
          <w:rFonts w:ascii="PT Astra Serif" w:hAnsi="PT Astra Serif"/>
          <w:kern w:val="2"/>
        </w:rPr>
        <w:t xml:space="preserve"> населения из бюджетов всех уровней было направлено 207,2  млн. руб.</w:t>
      </w:r>
      <w:r w:rsidRPr="006A5B98">
        <w:rPr>
          <w:rFonts w:ascii="PT Astra Serif" w:hAnsi="PT Astra Serif"/>
        </w:rPr>
        <w:t xml:space="preserve">  различных социальных выплат 12369  получателям (54,4 % населения района), за аналогичный период  2024 года 177,9 млн</w:t>
      </w:r>
      <w:proofErr w:type="gramStart"/>
      <w:r w:rsidRPr="006A5B98">
        <w:rPr>
          <w:rFonts w:ascii="PT Astra Serif" w:hAnsi="PT Astra Serif"/>
        </w:rPr>
        <w:t>.р</w:t>
      </w:r>
      <w:proofErr w:type="gramEnd"/>
      <w:r w:rsidRPr="006A5B98">
        <w:rPr>
          <w:rFonts w:ascii="PT Astra Serif" w:hAnsi="PT Astra Serif"/>
        </w:rPr>
        <w:t>ублей.</w:t>
      </w:r>
      <w:r w:rsidRPr="006A5B98">
        <w:rPr>
          <w:rFonts w:ascii="PT Astra Serif" w:hAnsi="PT Astra Serif"/>
          <w:kern w:val="2"/>
        </w:rPr>
        <w:t xml:space="preserve">  </w:t>
      </w:r>
    </w:p>
    <w:p w14:paraId="2FC80F9E" w14:textId="77777777" w:rsidR="006A5B98" w:rsidRPr="006A5B98" w:rsidRDefault="006A5B98" w:rsidP="006A5B98">
      <w:pPr>
        <w:keepNext/>
        <w:keepLines/>
        <w:ind w:firstLine="709"/>
        <w:contextualSpacing/>
        <w:rPr>
          <w:rFonts w:ascii="PT Astra Serif" w:eastAsia="Calibri" w:hAnsi="PT Astra Serif"/>
        </w:rPr>
      </w:pPr>
    </w:p>
    <w:p w14:paraId="290BEA95" w14:textId="77777777" w:rsidR="006A5B98" w:rsidRPr="006A5B98" w:rsidRDefault="006A5B98" w:rsidP="006A5B98">
      <w:pPr>
        <w:keepNext/>
        <w:keepLines/>
        <w:ind w:firstLine="709"/>
        <w:contextualSpacing/>
        <w:rPr>
          <w:rFonts w:ascii="PT Astra Serif" w:eastAsia="Calibri" w:hAnsi="PT Astra Serif"/>
        </w:rPr>
      </w:pPr>
      <w:r w:rsidRPr="006A5B98">
        <w:rPr>
          <w:rFonts w:ascii="PT Astra Serif" w:eastAsia="Calibri" w:hAnsi="PT Astra Serif"/>
          <w:b/>
          <w:bCs/>
        </w:rPr>
        <w:t>Численность населения</w:t>
      </w:r>
      <w:r w:rsidRPr="006A5B98">
        <w:rPr>
          <w:rFonts w:ascii="PT Astra Serif" w:eastAsia="Calibri" w:hAnsi="PT Astra Serif"/>
        </w:rPr>
        <w:t>:</w:t>
      </w:r>
    </w:p>
    <w:p w14:paraId="49330E5D" w14:textId="77777777" w:rsidR="006A5B98" w:rsidRPr="006A5B98" w:rsidRDefault="006A5B98" w:rsidP="006A5B98">
      <w:pPr>
        <w:keepNext/>
        <w:keepLines/>
        <w:ind w:firstLine="709"/>
        <w:contextualSpacing/>
        <w:rPr>
          <w:rFonts w:ascii="PT Astra Serif" w:eastAsia="Calibri" w:hAnsi="PT Astra Serif"/>
        </w:rPr>
      </w:pPr>
      <w:r w:rsidRPr="006A5B98">
        <w:rPr>
          <w:rFonts w:ascii="PT Astra Serif" w:eastAsia="Calibri" w:hAnsi="PT Astra Serif"/>
        </w:rPr>
        <w:t>- на 01.01.2025 год – 22718 чел.</w:t>
      </w:r>
    </w:p>
    <w:p w14:paraId="46BAD8C5" w14:textId="77777777" w:rsidR="006A5B98" w:rsidRPr="006A5B98" w:rsidRDefault="006A5B98" w:rsidP="006A5B98">
      <w:pPr>
        <w:keepNext/>
        <w:keepLines/>
        <w:ind w:firstLine="709"/>
        <w:contextualSpacing/>
        <w:rPr>
          <w:rFonts w:ascii="PT Astra Serif" w:eastAsia="Calibri" w:hAnsi="PT Astra Serif"/>
        </w:rPr>
      </w:pPr>
      <w:r w:rsidRPr="006A5B98">
        <w:rPr>
          <w:rFonts w:ascii="PT Astra Serif" w:eastAsia="Calibri" w:hAnsi="PT Astra Serif"/>
        </w:rPr>
        <w:t xml:space="preserve">- на 01.01.2024 год – 23007 чел. </w:t>
      </w:r>
    </w:p>
    <w:p w14:paraId="091ACA99" w14:textId="77777777" w:rsidR="006A5B98" w:rsidRPr="006A5B98" w:rsidRDefault="006A5B98" w:rsidP="006A5B98">
      <w:pPr>
        <w:keepNext/>
        <w:keepLines/>
        <w:ind w:firstLine="709"/>
        <w:contextualSpacing/>
        <w:rPr>
          <w:rFonts w:ascii="PT Astra Serif" w:eastAsia="Calibri" w:hAnsi="PT Astra Serif"/>
        </w:rPr>
      </w:pPr>
      <w:r w:rsidRPr="006A5B98">
        <w:rPr>
          <w:rFonts w:ascii="PT Astra Serif" w:eastAsia="Calibri" w:hAnsi="PT Astra Serif"/>
        </w:rPr>
        <w:t xml:space="preserve">- на 01.01.2023 год – 23630 чел. </w:t>
      </w:r>
    </w:p>
    <w:p w14:paraId="63DAF891" w14:textId="77777777" w:rsidR="006A5B98" w:rsidRPr="006A5B98" w:rsidRDefault="006A5B98" w:rsidP="006A5B98">
      <w:pPr>
        <w:keepNext/>
        <w:keepLines/>
        <w:ind w:firstLine="709"/>
        <w:contextualSpacing/>
        <w:jc w:val="both"/>
        <w:rPr>
          <w:rFonts w:ascii="PT Astra Serif" w:hAnsi="PT Astra Serif"/>
        </w:rPr>
      </w:pPr>
      <w:r w:rsidRPr="006A5B98">
        <w:rPr>
          <w:rFonts w:ascii="PT Astra Serif" w:hAnsi="PT Astra Serif"/>
        </w:rPr>
        <w:t>Количество семей с детьми - 2224, в них детей - 3878</w:t>
      </w:r>
    </w:p>
    <w:p w14:paraId="627EBA3A" w14:textId="77777777" w:rsidR="006A5B98" w:rsidRPr="006A5B98" w:rsidRDefault="006A5B98" w:rsidP="006A5B98">
      <w:pPr>
        <w:keepNext/>
        <w:keepLines/>
        <w:ind w:firstLine="709"/>
        <w:contextualSpacing/>
        <w:jc w:val="both"/>
        <w:rPr>
          <w:rFonts w:ascii="PT Astra Serif" w:hAnsi="PT Astra Serif"/>
        </w:rPr>
      </w:pPr>
      <w:r w:rsidRPr="006A5B98">
        <w:rPr>
          <w:rFonts w:ascii="PT Astra Serif" w:hAnsi="PT Astra Serif"/>
        </w:rPr>
        <w:t>Количество многодетных семей - 392, в них детей  - 1325</w:t>
      </w:r>
    </w:p>
    <w:p w14:paraId="32BB1DF6" w14:textId="77777777" w:rsidR="006A5B98" w:rsidRPr="006A5B98" w:rsidRDefault="006A5B98" w:rsidP="006A5B98">
      <w:pPr>
        <w:keepNext/>
        <w:keepLines/>
        <w:ind w:firstLine="709"/>
        <w:contextualSpacing/>
        <w:rPr>
          <w:rFonts w:ascii="PT Astra Serif" w:eastAsia="Calibri" w:hAnsi="PT Astra Serif"/>
        </w:rPr>
      </w:pPr>
      <w:r w:rsidRPr="006A5B98">
        <w:rPr>
          <w:rFonts w:ascii="PT Astra Serif" w:eastAsia="Calibri" w:hAnsi="PT Astra Serif"/>
        </w:rPr>
        <w:t>Количество малообеспеченных семей - 252, в них детей - 796</w:t>
      </w:r>
    </w:p>
    <w:p w14:paraId="4F792681" w14:textId="77777777" w:rsidR="006A5B98" w:rsidRPr="006A5B98" w:rsidRDefault="006A5B98" w:rsidP="006A5B98">
      <w:pPr>
        <w:keepNext/>
        <w:keepLines/>
        <w:ind w:firstLine="709"/>
        <w:contextualSpacing/>
        <w:jc w:val="both"/>
        <w:rPr>
          <w:rFonts w:ascii="PT Astra Serif" w:hAnsi="PT Astra Serif"/>
        </w:rPr>
      </w:pPr>
      <w:r w:rsidRPr="006A5B98">
        <w:rPr>
          <w:rFonts w:ascii="PT Astra Serif" w:hAnsi="PT Astra Serif"/>
        </w:rPr>
        <w:t>Количество семей с детьми-инвалидами - 77, в них детей - 82</w:t>
      </w:r>
    </w:p>
    <w:p w14:paraId="75C70F48" w14:textId="77777777" w:rsidR="006A5B98" w:rsidRPr="006A5B98" w:rsidRDefault="006A5B98" w:rsidP="006A5B98">
      <w:pPr>
        <w:contextualSpacing/>
        <w:jc w:val="both"/>
        <w:rPr>
          <w:rFonts w:ascii="PT Astra Serif" w:hAnsi="PT Astra Serif"/>
        </w:rPr>
      </w:pPr>
      <w:r w:rsidRPr="006A5B98">
        <w:rPr>
          <w:rFonts w:ascii="PT Astra Serif" w:hAnsi="PT Astra Serif"/>
        </w:rPr>
        <w:t xml:space="preserve">         Количество инвалидов – 1570. </w:t>
      </w:r>
    </w:p>
    <w:p w14:paraId="70A236FD" w14:textId="77777777" w:rsidR="006A5B98" w:rsidRPr="006A5B98" w:rsidRDefault="006A5B98" w:rsidP="006A5B98">
      <w:pPr>
        <w:keepNext/>
        <w:keepLines/>
        <w:ind w:firstLine="709"/>
        <w:contextualSpacing/>
        <w:rPr>
          <w:rFonts w:ascii="PT Astra Serif" w:eastAsia="Calibri" w:hAnsi="PT Astra Serif"/>
        </w:rPr>
      </w:pPr>
    </w:p>
    <w:p w14:paraId="1A246F3D" w14:textId="096C0A23" w:rsidR="006A5B98" w:rsidRPr="006A5B98" w:rsidRDefault="006A5B98" w:rsidP="006A5B98">
      <w:pPr>
        <w:contextualSpacing/>
        <w:jc w:val="center"/>
        <w:rPr>
          <w:rFonts w:ascii="PT Astra Serif" w:eastAsia="Calibri" w:hAnsi="PT Astra Serif"/>
          <w:b/>
          <w:bCs/>
        </w:rPr>
      </w:pPr>
      <w:r w:rsidRPr="006A5B98">
        <w:rPr>
          <w:rFonts w:ascii="PT Astra Serif" w:eastAsia="Calibri" w:hAnsi="PT Astra Serif"/>
          <w:b/>
          <w:bCs/>
        </w:rPr>
        <w:t>О мерах поддержки участников специальной военной операции</w:t>
      </w:r>
    </w:p>
    <w:p w14:paraId="02CC3D39" w14:textId="77777777" w:rsidR="006A5B98" w:rsidRPr="006A5B98" w:rsidRDefault="006A5B98" w:rsidP="006A5B98">
      <w:pPr>
        <w:contextualSpacing/>
        <w:jc w:val="center"/>
        <w:rPr>
          <w:rFonts w:ascii="PT Astra Serif" w:eastAsia="Calibri" w:hAnsi="PT Astra Serif"/>
          <w:b/>
          <w:bCs/>
        </w:rPr>
      </w:pPr>
      <w:r w:rsidRPr="006A5B98">
        <w:rPr>
          <w:rFonts w:ascii="PT Astra Serif" w:eastAsia="Calibri" w:hAnsi="PT Astra Serif"/>
          <w:b/>
          <w:bCs/>
        </w:rPr>
        <w:t>и членов их семей</w:t>
      </w:r>
      <w:r w:rsidRPr="006A5B98">
        <w:rPr>
          <w:rFonts w:ascii="PT Astra Serif" w:eastAsia="Calibri" w:hAnsi="PT Astra Serif"/>
          <w:b/>
        </w:rPr>
        <w:t xml:space="preserve"> на 01.01.2026 года</w:t>
      </w:r>
    </w:p>
    <w:p w14:paraId="705560D0" w14:textId="77777777" w:rsidR="006A5B98" w:rsidRPr="006A5B98" w:rsidRDefault="006A5B98" w:rsidP="006A5B98">
      <w:pPr>
        <w:ind w:firstLine="709"/>
        <w:contextualSpacing/>
        <w:jc w:val="both"/>
        <w:rPr>
          <w:rFonts w:ascii="PT Astra Serif" w:eastAsia="Calibri" w:hAnsi="PT Astra Serif"/>
        </w:rPr>
      </w:pPr>
    </w:p>
    <w:p w14:paraId="166FF2BE" w14:textId="77777777" w:rsidR="006A5B98" w:rsidRPr="006A5B98" w:rsidRDefault="006A5B98" w:rsidP="006A5B98">
      <w:pPr>
        <w:spacing w:line="276" w:lineRule="auto"/>
        <w:contextualSpacing/>
        <w:jc w:val="both"/>
        <w:rPr>
          <w:rFonts w:ascii="PT Astra Serif" w:hAnsi="PT Astra Serif"/>
        </w:rPr>
      </w:pPr>
      <w:r w:rsidRPr="006A5B98">
        <w:rPr>
          <w:rFonts w:ascii="PT Astra Serif" w:hAnsi="PT Astra Serif"/>
        </w:rPr>
        <w:t xml:space="preserve">        </w:t>
      </w:r>
      <w:proofErr w:type="gramStart"/>
      <w:r w:rsidRPr="006A5B98">
        <w:rPr>
          <w:rFonts w:ascii="PT Astra Serif" w:hAnsi="PT Astra Serif"/>
        </w:rPr>
        <w:t>В соответствии с Указом Президента РФ от 21.09.2022 №647 «Об объявлении частичной мобилизации в РФ»,  Указа Губернатора Ульяновской области от 17.08.2022 №100, Указа Губернатора Ульяновской области от 28.10.2022 №136 «О единовременной выплате членам семей граждан, призванных на военную службу по мобилизации в Вооруженные силы Ро</w:t>
      </w:r>
      <w:r w:rsidRPr="006A5B98">
        <w:rPr>
          <w:rFonts w:ascii="PT Astra Serif" w:hAnsi="PT Astra Serif"/>
        </w:rPr>
        <w:t>с</w:t>
      </w:r>
      <w:r w:rsidRPr="006A5B98">
        <w:rPr>
          <w:rFonts w:ascii="PT Astra Serif" w:hAnsi="PT Astra Serif"/>
        </w:rPr>
        <w:t>сийской Федерации» в</w:t>
      </w:r>
      <w:r w:rsidRPr="006A5B98">
        <w:rPr>
          <w:rFonts w:ascii="PT Astra Serif" w:eastAsia="Calibri" w:hAnsi="PT Astra Serif"/>
        </w:rPr>
        <w:t xml:space="preserve"> регионе действует более 40 различных мер поддержки регионального и муниципального уровня, в том</w:t>
      </w:r>
      <w:proofErr w:type="gramEnd"/>
      <w:r w:rsidRPr="006A5B98">
        <w:rPr>
          <w:rFonts w:ascii="PT Astra Serif" w:eastAsia="Calibri" w:hAnsi="PT Astra Serif"/>
        </w:rPr>
        <w:t xml:space="preserve"> </w:t>
      </w:r>
      <w:proofErr w:type="gramStart"/>
      <w:r w:rsidRPr="006A5B98">
        <w:rPr>
          <w:rFonts w:ascii="PT Astra Serif" w:eastAsia="Calibri" w:hAnsi="PT Astra Serif"/>
        </w:rPr>
        <w:t>числе единовременные и ежемесячные социальные выпл</w:t>
      </w:r>
      <w:r w:rsidRPr="006A5B98">
        <w:rPr>
          <w:rFonts w:ascii="PT Astra Serif" w:eastAsia="Calibri" w:hAnsi="PT Astra Serif"/>
        </w:rPr>
        <w:t>а</w:t>
      </w:r>
      <w:r w:rsidRPr="006A5B98">
        <w:rPr>
          <w:rFonts w:ascii="PT Astra Serif" w:eastAsia="Calibri" w:hAnsi="PT Astra Serif"/>
        </w:rPr>
        <w:t>ты, иные льготы в не денежном выражении, такие, как освобождение от налогов, пеней и штрафов, бесплатная юридическая и социальная помощь, бесплатное питание детей в школе, освобождение от платы за детский сад и целый ряд иных льгот.</w:t>
      </w:r>
      <w:proofErr w:type="gramEnd"/>
      <w:r w:rsidRPr="006A5B98">
        <w:rPr>
          <w:rFonts w:ascii="PT Astra Serif" w:eastAsia="Calibri" w:hAnsi="PT Astra Serif"/>
        </w:rPr>
        <w:t xml:space="preserve"> В</w:t>
      </w:r>
      <w:r w:rsidRPr="006A5B98">
        <w:rPr>
          <w:rFonts w:ascii="PT Astra Serif" w:hAnsi="PT Astra Serif"/>
        </w:rPr>
        <w:t xml:space="preserve"> Отделении ОГУСЗН Уль</w:t>
      </w:r>
      <w:r w:rsidRPr="006A5B98">
        <w:rPr>
          <w:rFonts w:ascii="PT Astra Serif" w:hAnsi="PT Astra Serif"/>
        </w:rPr>
        <w:t>я</w:t>
      </w:r>
      <w:r w:rsidRPr="006A5B98">
        <w:rPr>
          <w:rFonts w:ascii="PT Astra Serif" w:hAnsi="PT Astra Serif"/>
        </w:rPr>
        <w:t xml:space="preserve">новской области по Цильнинскому району сформирован  реестр  граждан, участвующих в СВО. </w:t>
      </w:r>
    </w:p>
    <w:p w14:paraId="5FC03212" w14:textId="77777777" w:rsidR="006A5B98" w:rsidRPr="006A5B98" w:rsidRDefault="006A5B98" w:rsidP="006A5B98">
      <w:pPr>
        <w:ind w:firstLine="709"/>
        <w:contextualSpacing/>
        <w:jc w:val="both"/>
        <w:rPr>
          <w:rFonts w:ascii="PT Astra Serif" w:eastAsia="Calibri" w:hAnsi="PT Astra Serif"/>
        </w:rPr>
      </w:pPr>
    </w:p>
    <w:p w14:paraId="6B4DCE94" w14:textId="77777777" w:rsidR="006A5B98" w:rsidRPr="006A5B98" w:rsidRDefault="006A5B98" w:rsidP="006A5B98">
      <w:pPr>
        <w:ind w:firstLine="709"/>
        <w:contextualSpacing/>
        <w:jc w:val="both"/>
        <w:rPr>
          <w:rFonts w:ascii="PT Astra Serif" w:eastAsia="Calibri" w:hAnsi="PT Astra Serif"/>
        </w:rPr>
      </w:pPr>
      <w:r w:rsidRPr="006A5B98">
        <w:rPr>
          <w:rFonts w:ascii="PT Astra Serif" w:eastAsia="Calibri" w:hAnsi="PT Astra Serif"/>
        </w:rPr>
        <w:t>В Цильнинском районе п</w:t>
      </w:r>
      <w:r w:rsidRPr="006A5B98">
        <w:rPr>
          <w:rFonts w:ascii="PT Astra Serif" w:hAnsi="PT Astra Serif"/>
        </w:rPr>
        <w:t xml:space="preserve">о  состоянию на 01.01.2026 года  </w:t>
      </w:r>
      <w:r w:rsidRPr="006A5B98">
        <w:rPr>
          <w:rFonts w:ascii="PT Astra Serif" w:eastAsia="Calibri" w:hAnsi="PT Astra Serif"/>
        </w:rPr>
        <w:t xml:space="preserve">на сопровождении  317 </w:t>
      </w:r>
      <w:r w:rsidRPr="006A5B98">
        <w:rPr>
          <w:rFonts w:ascii="PT Astra Serif" w:eastAsia="Calibri" w:hAnsi="PT Astra Serif"/>
          <w:b/>
          <w:bCs/>
        </w:rPr>
        <w:t xml:space="preserve"> с</w:t>
      </w:r>
      <w:r w:rsidRPr="006A5B98">
        <w:rPr>
          <w:rFonts w:ascii="PT Astra Serif" w:eastAsia="Calibri" w:hAnsi="PT Astra Serif"/>
          <w:b/>
          <w:bCs/>
        </w:rPr>
        <w:t>е</w:t>
      </w:r>
      <w:r w:rsidRPr="006A5B98">
        <w:rPr>
          <w:rFonts w:ascii="PT Astra Serif" w:eastAsia="Calibri" w:hAnsi="PT Astra Serif"/>
          <w:b/>
          <w:bCs/>
        </w:rPr>
        <w:t>мей участников СВО</w:t>
      </w:r>
      <w:r w:rsidRPr="006A5B98">
        <w:rPr>
          <w:rFonts w:ascii="PT Astra Serif" w:eastAsia="Calibri" w:hAnsi="PT Astra Serif"/>
        </w:rPr>
        <w:t xml:space="preserve">, в них несовершеннолетних </w:t>
      </w:r>
      <w:r w:rsidRPr="006A5B98">
        <w:rPr>
          <w:rFonts w:ascii="PT Astra Serif" w:eastAsia="Calibri" w:hAnsi="PT Astra Serif"/>
          <w:b/>
          <w:bCs/>
        </w:rPr>
        <w:t>детей – 239</w:t>
      </w:r>
      <w:r w:rsidRPr="006A5B98">
        <w:rPr>
          <w:rFonts w:ascii="PT Astra Serif" w:eastAsia="Calibri" w:hAnsi="PT Astra Serif"/>
        </w:rPr>
        <w:t>, в том числе:</w:t>
      </w:r>
    </w:p>
    <w:p w14:paraId="22FAEF24" w14:textId="77777777" w:rsidR="006A5B98" w:rsidRPr="006A5B98" w:rsidRDefault="006A5B98" w:rsidP="006A5B98">
      <w:pPr>
        <w:ind w:firstLine="709"/>
        <w:contextualSpacing/>
        <w:jc w:val="both"/>
        <w:rPr>
          <w:rFonts w:ascii="PT Astra Serif" w:eastAsia="Calibri" w:hAnsi="PT Astra Serif"/>
        </w:rPr>
      </w:pPr>
      <w:r w:rsidRPr="006A5B98">
        <w:rPr>
          <w:rFonts w:ascii="PT Astra Serif" w:eastAsia="Calibri" w:hAnsi="PT Astra Serif"/>
        </w:rPr>
        <w:t xml:space="preserve">-  </w:t>
      </w:r>
      <w:r w:rsidRPr="006A5B98">
        <w:rPr>
          <w:rFonts w:ascii="PT Astra Serif" w:hAnsi="PT Astra Serif"/>
          <w:b/>
        </w:rPr>
        <w:t>мобилизованных - 85</w:t>
      </w:r>
      <w:r w:rsidRPr="006A5B98">
        <w:rPr>
          <w:rFonts w:ascii="PT Astra Serif" w:hAnsi="PT Astra Serif"/>
        </w:rPr>
        <w:t>, всего членов семей – 256 чел., в них детей - 65</w:t>
      </w:r>
      <w:r w:rsidRPr="006A5B98">
        <w:rPr>
          <w:rFonts w:ascii="PT Astra Serif" w:eastAsia="Calibri" w:hAnsi="PT Astra Serif"/>
        </w:rPr>
        <w:t xml:space="preserve"> (в</w:t>
      </w:r>
      <w:r w:rsidRPr="006A5B98">
        <w:rPr>
          <w:rFonts w:ascii="PT Astra Serif" w:hAnsi="PT Astra Serif"/>
        </w:rPr>
        <w:t xml:space="preserve"> сентябре 2022 года было мобилизовано 116 граждан, из них 10 вернувшихся по состоянию здоровья, 3 умерших и 16 погибших, </w:t>
      </w:r>
      <w:r w:rsidRPr="006A5B98">
        <w:rPr>
          <w:rFonts w:ascii="PT Astra Serif" w:hAnsi="PT Astra Serif"/>
          <w:bCs/>
        </w:rPr>
        <w:t xml:space="preserve">2 </w:t>
      </w:r>
      <w:r w:rsidRPr="006A5B98">
        <w:rPr>
          <w:rFonts w:ascii="PT Astra Serif" w:hAnsi="PT Astra Serif"/>
        </w:rPr>
        <w:t xml:space="preserve"> самостоятельно покинувших часть);</w:t>
      </w:r>
    </w:p>
    <w:p w14:paraId="0FB4F6CC" w14:textId="77777777" w:rsidR="006A5B98" w:rsidRPr="006A5B98" w:rsidRDefault="006A5B98" w:rsidP="006A5B98">
      <w:pPr>
        <w:ind w:firstLine="709"/>
        <w:contextualSpacing/>
        <w:jc w:val="both"/>
        <w:rPr>
          <w:rFonts w:ascii="PT Astra Serif" w:eastAsia="Calibri" w:hAnsi="PT Astra Serif"/>
        </w:rPr>
      </w:pPr>
      <w:r w:rsidRPr="006A5B98">
        <w:rPr>
          <w:rFonts w:ascii="PT Astra Serif" w:eastAsia="Calibri" w:hAnsi="PT Astra Serif"/>
        </w:rPr>
        <w:t xml:space="preserve">- </w:t>
      </w:r>
      <w:r w:rsidRPr="006A5B98">
        <w:rPr>
          <w:rFonts w:ascii="PT Astra Serif" w:eastAsia="Calibri" w:hAnsi="PT Astra Serif"/>
          <w:b/>
        </w:rPr>
        <w:t>контрактники</w:t>
      </w:r>
      <w:r w:rsidRPr="006A5B98">
        <w:rPr>
          <w:rFonts w:ascii="PT Astra Serif" w:eastAsia="Calibri" w:hAnsi="PT Astra Serif"/>
        </w:rPr>
        <w:t xml:space="preserve"> 139, </w:t>
      </w:r>
      <w:r w:rsidRPr="006A5B98">
        <w:rPr>
          <w:rFonts w:ascii="PT Astra Serif" w:hAnsi="PT Astra Serif"/>
        </w:rPr>
        <w:t xml:space="preserve">всего членов семей – 377 чел., </w:t>
      </w:r>
      <w:r w:rsidRPr="006A5B98">
        <w:rPr>
          <w:rFonts w:ascii="PT Astra Serif" w:eastAsia="Calibri" w:hAnsi="PT Astra Serif"/>
        </w:rPr>
        <w:t xml:space="preserve">в них детей 116; </w:t>
      </w:r>
    </w:p>
    <w:p w14:paraId="2C6CA4DC" w14:textId="77777777" w:rsidR="006A5B98" w:rsidRPr="006A5B98" w:rsidRDefault="006A5B98" w:rsidP="006A5B98">
      <w:pPr>
        <w:ind w:firstLine="709"/>
        <w:contextualSpacing/>
        <w:jc w:val="both"/>
        <w:rPr>
          <w:rFonts w:ascii="PT Astra Serif" w:hAnsi="PT Astra Serif"/>
        </w:rPr>
      </w:pPr>
      <w:r w:rsidRPr="006A5B98">
        <w:rPr>
          <w:rFonts w:ascii="PT Astra Serif" w:eastAsia="Calibri" w:hAnsi="PT Astra Serif"/>
        </w:rPr>
        <w:t xml:space="preserve">- </w:t>
      </w:r>
      <w:r w:rsidRPr="006A5B98">
        <w:rPr>
          <w:rFonts w:ascii="PT Astra Serif" w:eastAsia="Calibri" w:hAnsi="PT Astra Serif"/>
          <w:b/>
          <w:bCs/>
        </w:rPr>
        <w:t xml:space="preserve">погибшие </w:t>
      </w:r>
      <w:r w:rsidRPr="006A5B98">
        <w:rPr>
          <w:rFonts w:ascii="PT Astra Serif" w:eastAsia="Calibri" w:hAnsi="PT Astra Serif"/>
        </w:rPr>
        <w:t>участники СВО</w:t>
      </w:r>
      <w:r w:rsidRPr="006A5B98">
        <w:rPr>
          <w:rFonts w:ascii="PT Astra Serif" w:eastAsia="Calibri" w:hAnsi="PT Astra Serif"/>
          <w:b/>
          <w:bCs/>
        </w:rPr>
        <w:t xml:space="preserve"> 79</w:t>
      </w:r>
      <w:r w:rsidRPr="006A5B98">
        <w:rPr>
          <w:rFonts w:ascii="PT Astra Serif" w:eastAsia="Calibri" w:hAnsi="PT Astra Serif"/>
        </w:rPr>
        <w:t xml:space="preserve"> человек, </w:t>
      </w:r>
      <w:r w:rsidRPr="006A5B98">
        <w:rPr>
          <w:rFonts w:ascii="PT Astra Serif" w:hAnsi="PT Astra Serif"/>
        </w:rPr>
        <w:t>всего членов семей – 141 чел.,</w:t>
      </w:r>
    </w:p>
    <w:p w14:paraId="5EFD60F7" w14:textId="77777777" w:rsidR="006A5B98" w:rsidRPr="006A5B98" w:rsidRDefault="006A5B98" w:rsidP="006A5B98">
      <w:pPr>
        <w:ind w:firstLine="709"/>
        <w:contextualSpacing/>
        <w:jc w:val="both"/>
        <w:rPr>
          <w:rFonts w:ascii="PT Astra Serif" w:eastAsia="Calibri" w:hAnsi="PT Astra Serif"/>
        </w:rPr>
      </w:pPr>
      <w:r w:rsidRPr="006A5B98">
        <w:rPr>
          <w:rFonts w:ascii="PT Astra Serif" w:eastAsia="Calibri" w:hAnsi="PT Astra Serif"/>
        </w:rPr>
        <w:t>в них детей - 42;</w:t>
      </w:r>
    </w:p>
    <w:p w14:paraId="397DC3CA" w14:textId="77777777" w:rsidR="006A5B98" w:rsidRPr="006A5B98" w:rsidRDefault="006A5B98" w:rsidP="006A5B98">
      <w:pPr>
        <w:ind w:firstLine="709"/>
        <w:contextualSpacing/>
        <w:jc w:val="both"/>
        <w:rPr>
          <w:rFonts w:ascii="PT Astra Serif" w:eastAsia="Calibri" w:hAnsi="PT Astra Serif"/>
        </w:rPr>
      </w:pPr>
      <w:r w:rsidRPr="006A5B98">
        <w:rPr>
          <w:rFonts w:ascii="PT Astra Serif" w:eastAsia="Calibri" w:hAnsi="PT Astra Serif"/>
        </w:rPr>
        <w:lastRenderedPageBreak/>
        <w:t xml:space="preserve">- </w:t>
      </w:r>
      <w:r w:rsidRPr="006A5B98">
        <w:rPr>
          <w:rFonts w:ascii="PT Astra Serif" w:eastAsia="Calibri" w:hAnsi="PT Astra Serif"/>
          <w:b/>
          <w:bCs/>
        </w:rPr>
        <w:t>демобилизованные 18</w:t>
      </w:r>
      <w:r w:rsidRPr="006A5B98">
        <w:rPr>
          <w:rFonts w:ascii="PT Astra Serif" w:eastAsia="Calibri" w:hAnsi="PT Astra Serif"/>
        </w:rPr>
        <w:t xml:space="preserve"> человек, </w:t>
      </w:r>
      <w:r w:rsidRPr="006A5B98">
        <w:rPr>
          <w:rFonts w:ascii="PT Astra Serif" w:hAnsi="PT Astra Serif"/>
        </w:rPr>
        <w:t xml:space="preserve">всего членов семей – 55 чел., </w:t>
      </w:r>
      <w:r w:rsidRPr="006A5B98">
        <w:rPr>
          <w:rFonts w:ascii="PT Astra Serif" w:eastAsia="Calibri" w:hAnsi="PT Astra Serif"/>
        </w:rPr>
        <w:t>в них детей - 16.</w:t>
      </w:r>
    </w:p>
    <w:p w14:paraId="28CCF0FB" w14:textId="77777777" w:rsidR="006A5B98" w:rsidRPr="006A5B98" w:rsidRDefault="006A5B98" w:rsidP="006A5B98">
      <w:pPr>
        <w:contextualSpacing/>
        <w:jc w:val="both"/>
        <w:rPr>
          <w:rFonts w:ascii="PT Astra Serif" w:hAnsi="PT Astra Serif"/>
          <w:b/>
        </w:rPr>
      </w:pPr>
    </w:p>
    <w:p w14:paraId="5945836E" w14:textId="77777777" w:rsidR="006A5B98" w:rsidRPr="006A5B98" w:rsidRDefault="006A5B98" w:rsidP="006A5B98">
      <w:pPr>
        <w:ind w:firstLine="708"/>
        <w:contextualSpacing/>
        <w:jc w:val="both"/>
        <w:rPr>
          <w:rFonts w:ascii="PT Astra Serif" w:hAnsi="PT Astra Serif"/>
        </w:rPr>
      </w:pPr>
      <w:r w:rsidRPr="006A5B98">
        <w:rPr>
          <w:rFonts w:ascii="PT Astra Serif" w:hAnsi="PT Astra Serif"/>
        </w:rPr>
        <w:t xml:space="preserve"> В соответствии с указом Губернатора Ульяновской области от 28.10.2022 </w:t>
      </w:r>
      <w:r w:rsidRPr="006A5B98">
        <w:rPr>
          <w:rFonts w:ascii="PT Astra Serif" w:hAnsi="PT Astra Serif"/>
          <w:b/>
        </w:rPr>
        <w:t>№136 «</w:t>
      </w:r>
      <w:r w:rsidRPr="006A5B98">
        <w:rPr>
          <w:rFonts w:ascii="PT Astra Serif" w:hAnsi="PT Astra Serif"/>
        </w:rPr>
        <w:t>О единовременной выплате членам семей граждан, призванных на военную службу по мобилизации в Вооруженные Силы Российской Федерации</w:t>
      </w:r>
      <w:r w:rsidRPr="006A5B98">
        <w:rPr>
          <w:rFonts w:ascii="PT Astra Serif" w:hAnsi="PT Astra Serif"/>
          <w:b/>
        </w:rPr>
        <w:t>»</w:t>
      </w:r>
      <w:r w:rsidRPr="006A5B98">
        <w:rPr>
          <w:rFonts w:ascii="PT Astra Serif" w:hAnsi="PT Astra Serif"/>
        </w:rPr>
        <w:t xml:space="preserve">  выплата в размере 20000 рублей оформлена на 61 ребёнка и 10 беременных на общую сумму 1 420,0 тыс. рублей, в том числе за 2025 год 3 чел. на 60,0 тыс</w:t>
      </w:r>
      <w:proofErr w:type="gramStart"/>
      <w:r w:rsidRPr="006A5B98">
        <w:rPr>
          <w:rFonts w:ascii="PT Astra Serif" w:hAnsi="PT Astra Serif"/>
        </w:rPr>
        <w:t>.р</w:t>
      </w:r>
      <w:proofErr w:type="gramEnd"/>
      <w:r w:rsidRPr="006A5B98">
        <w:rPr>
          <w:rFonts w:ascii="PT Astra Serif" w:hAnsi="PT Astra Serif"/>
        </w:rPr>
        <w:t>ублей.</w:t>
      </w:r>
    </w:p>
    <w:p w14:paraId="5AD00048" w14:textId="77777777" w:rsidR="006A5B98" w:rsidRPr="006A5B98" w:rsidRDefault="006A5B98" w:rsidP="006A5B98">
      <w:pPr>
        <w:contextualSpacing/>
        <w:jc w:val="both"/>
        <w:rPr>
          <w:rFonts w:ascii="PT Astra Serif" w:hAnsi="PT Astra Serif"/>
        </w:rPr>
      </w:pPr>
      <w:r w:rsidRPr="006A5B98">
        <w:rPr>
          <w:rFonts w:ascii="PT Astra Serif" w:hAnsi="PT Astra Serif"/>
        </w:rPr>
        <w:tab/>
      </w:r>
    </w:p>
    <w:p w14:paraId="78A7A484" w14:textId="77777777" w:rsidR="006A5B98" w:rsidRPr="006A5B98" w:rsidRDefault="006A5B98" w:rsidP="006A5B98">
      <w:pPr>
        <w:contextualSpacing/>
        <w:jc w:val="both"/>
        <w:rPr>
          <w:rFonts w:ascii="PT Astra Serif" w:hAnsi="PT Astra Serif"/>
          <w:color w:val="111111"/>
          <w:shd w:val="clear" w:color="auto" w:fill="FFFFFF"/>
        </w:rPr>
      </w:pPr>
      <w:r w:rsidRPr="006A5B98">
        <w:rPr>
          <w:rFonts w:ascii="PT Astra Serif" w:hAnsi="PT Astra Serif"/>
        </w:rPr>
        <w:t xml:space="preserve">       </w:t>
      </w:r>
      <w:r w:rsidRPr="006A5B98">
        <w:rPr>
          <w:rFonts w:ascii="PT Astra Serif" w:hAnsi="PT Astra Serif"/>
          <w:color w:val="111111"/>
          <w:shd w:val="clear" w:color="auto" w:fill="FFFFFF"/>
        </w:rPr>
        <w:t> </w:t>
      </w:r>
      <w:proofErr w:type="gramStart"/>
      <w:r w:rsidRPr="006A5B98">
        <w:rPr>
          <w:rFonts w:ascii="PT Astra Serif" w:hAnsi="PT Astra Serif"/>
        </w:rPr>
        <w:t xml:space="preserve">В соответствии с указом Губернатора Ульяновской области от 05.04.2022 </w:t>
      </w:r>
      <w:r w:rsidRPr="006A5B98">
        <w:rPr>
          <w:rFonts w:ascii="PT Astra Serif" w:hAnsi="PT Astra Serif"/>
          <w:b/>
        </w:rPr>
        <w:t>№33 «</w:t>
      </w:r>
      <w:r w:rsidRPr="006A5B98">
        <w:rPr>
          <w:rFonts w:ascii="PT Astra Serif" w:hAnsi="PT Astra Serif"/>
          <w:color w:val="111111"/>
          <w:shd w:val="clear" w:color="auto" w:fill="FFFFFF"/>
        </w:rPr>
        <w:t>О единовременной денежной выплате гражданам, являющимся членами семей военнослужащих, лиц, проходящих службу в войсках нацгвардии РФ, лиц, заключивших контракт о добровольном содействии в выполнении задач, возложенных на ВС РФ, погибших (умерших) в связи с исполнением обязанностей военной службы, служебных обязанностей, обязанностей по контракту о добровольном содействии в выполнении задач, возложенных</w:t>
      </w:r>
      <w:proofErr w:type="gramEnd"/>
      <w:r w:rsidRPr="006A5B98">
        <w:rPr>
          <w:rFonts w:ascii="PT Astra Serif" w:hAnsi="PT Astra Serif"/>
          <w:color w:val="111111"/>
          <w:shd w:val="clear" w:color="auto" w:fill="FFFFFF"/>
        </w:rPr>
        <w:t xml:space="preserve"> на ВС РФ, в ходе проведения специальной военной операции» осуществляется единовременная выплата в размере 1,0 млн</w:t>
      </w:r>
      <w:proofErr w:type="gramStart"/>
      <w:r w:rsidRPr="006A5B98">
        <w:rPr>
          <w:rFonts w:ascii="PT Astra Serif" w:hAnsi="PT Astra Serif"/>
          <w:color w:val="111111"/>
          <w:shd w:val="clear" w:color="auto" w:fill="FFFFFF"/>
        </w:rPr>
        <w:t>.р</w:t>
      </w:r>
      <w:proofErr w:type="gramEnd"/>
      <w:r w:rsidRPr="006A5B98">
        <w:rPr>
          <w:rFonts w:ascii="PT Astra Serif" w:hAnsi="PT Astra Serif"/>
          <w:color w:val="111111"/>
          <w:shd w:val="clear" w:color="auto" w:fill="FFFFFF"/>
        </w:rPr>
        <w:t>ублей. Всего выплачено 167 членам семей 83 погибших на общую сумму 83,9 млн</w:t>
      </w:r>
      <w:proofErr w:type="gramStart"/>
      <w:r w:rsidRPr="006A5B98">
        <w:rPr>
          <w:rFonts w:ascii="PT Astra Serif" w:hAnsi="PT Astra Serif"/>
          <w:color w:val="111111"/>
          <w:shd w:val="clear" w:color="auto" w:fill="FFFFFF"/>
        </w:rPr>
        <w:t>.р</w:t>
      </w:r>
      <w:proofErr w:type="gramEnd"/>
      <w:r w:rsidRPr="006A5B98">
        <w:rPr>
          <w:rFonts w:ascii="PT Astra Serif" w:hAnsi="PT Astra Serif"/>
          <w:color w:val="111111"/>
          <w:shd w:val="clear" w:color="auto" w:fill="FFFFFF"/>
        </w:rPr>
        <w:t xml:space="preserve">ублей., в том числе в 2025 году выплачено 86 членам семей на сумму 44,4 млн.рублей. </w:t>
      </w:r>
    </w:p>
    <w:p w14:paraId="525F5E67" w14:textId="77777777" w:rsidR="006A5B98" w:rsidRPr="006A5B98" w:rsidRDefault="006A5B98" w:rsidP="006A5B98">
      <w:pPr>
        <w:ind w:firstLine="708"/>
        <w:contextualSpacing/>
        <w:jc w:val="both"/>
        <w:outlineLvl w:val="0"/>
        <w:rPr>
          <w:rFonts w:ascii="PT Astra Serif" w:eastAsia="Times New Roman" w:hAnsi="PT Astra Serif"/>
          <w:b/>
          <w:bCs/>
          <w:kern w:val="2"/>
          <w:lang w:eastAsia="ru-RU"/>
        </w:rPr>
      </w:pPr>
      <w:r w:rsidRPr="006A5B98">
        <w:rPr>
          <w:rFonts w:ascii="PT Astra Serif" w:eastAsia="Times New Roman" w:hAnsi="PT Astra Serif"/>
          <w:bCs/>
          <w:kern w:val="2"/>
          <w:lang w:eastAsia="ru-RU"/>
        </w:rPr>
        <w:t xml:space="preserve">В соответствии с Указом Губернатора от 17.08.2022 </w:t>
      </w:r>
      <w:r w:rsidRPr="006A5B98">
        <w:rPr>
          <w:rFonts w:ascii="PT Astra Serif" w:eastAsia="Times New Roman" w:hAnsi="PT Astra Serif"/>
          <w:b/>
          <w:bCs/>
          <w:kern w:val="2"/>
          <w:lang w:eastAsia="ru-RU"/>
        </w:rPr>
        <w:t>№100</w:t>
      </w:r>
      <w:r w:rsidRPr="006A5B98">
        <w:rPr>
          <w:rFonts w:ascii="PT Astra Serif" w:eastAsia="Times New Roman" w:hAnsi="PT Astra Serif"/>
          <w:bCs/>
          <w:kern w:val="2"/>
          <w:lang w:eastAsia="ru-RU"/>
        </w:rPr>
        <w:t xml:space="preserve"> </w:t>
      </w:r>
      <w:r w:rsidRPr="006A5B98">
        <w:rPr>
          <w:rFonts w:ascii="PT Astra Serif" w:eastAsia="Times New Roman" w:hAnsi="PT Astra Serif"/>
          <w:b/>
          <w:bCs/>
          <w:kern w:val="2"/>
          <w:lang w:eastAsia="ru-RU"/>
        </w:rPr>
        <w:t>«</w:t>
      </w:r>
      <w:r w:rsidRPr="006A5B98">
        <w:rPr>
          <w:rFonts w:ascii="PT Astra Serif" w:eastAsia="Times New Roman" w:hAnsi="PT Astra Serif"/>
          <w:bCs/>
          <w:kern w:val="2"/>
          <w:lang w:eastAsia="ru-RU"/>
        </w:rPr>
        <w:t xml:space="preserve">О некоторых мерах поддержки граждан, являющихся членами семей участников специальной военной операции», </w:t>
      </w:r>
      <w:r w:rsidRPr="006A5B98">
        <w:rPr>
          <w:rFonts w:ascii="PT Astra Serif" w:eastAsia="Times New Roman" w:hAnsi="PT Astra Serif"/>
          <w:b/>
          <w:bCs/>
          <w:kern w:val="2"/>
          <w:lang w:eastAsia="ru-RU"/>
        </w:rPr>
        <w:t xml:space="preserve"> </w:t>
      </w:r>
      <w:r w:rsidRPr="006A5B98">
        <w:rPr>
          <w:rFonts w:ascii="PT Astra Serif" w:eastAsia="Times New Roman" w:hAnsi="PT Astra Serif"/>
          <w:bCs/>
          <w:kern w:val="2"/>
          <w:lang w:eastAsia="ru-RU"/>
        </w:rPr>
        <w:t>семьям участников СВО  предоставлены следующие  меры социальной поддержки</w:t>
      </w:r>
      <w:r w:rsidRPr="006A5B98">
        <w:rPr>
          <w:rFonts w:ascii="PT Astra Serif" w:eastAsia="Times New Roman" w:hAnsi="PT Astra Serif"/>
          <w:b/>
          <w:bCs/>
          <w:kern w:val="2"/>
          <w:lang w:eastAsia="ru-RU"/>
        </w:rPr>
        <w:t>:</w:t>
      </w:r>
    </w:p>
    <w:p w14:paraId="2FB57866" w14:textId="77777777" w:rsidR="006A5B98" w:rsidRPr="006A5B98" w:rsidRDefault="006A5B98" w:rsidP="006A5B98">
      <w:pPr>
        <w:ind w:firstLine="709"/>
        <w:contextualSpacing/>
        <w:jc w:val="both"/>
        <w:rPr>
          <w:rFonts w:ascii="PT Astra Serif" w:eastAsia="Calibri" w:hAnsi="PT Astra Serif"/>
        </w:rPr>
      </w:pPr>
      <w:r w:rsidRPr="006A5B98">
        <w:rPr>
          <w:rFonts w:ascii="PT Astra Serif" w:eastAsia="Calibri" w:hAnsi="PT Astra Serif"/>
        </w:rPr>
        <w:t>-  56 детям предоставлено  бесплатное питание в школе;</w:t>
      </w:r>
    </w:p>
    <w:p w14:paraId="5FD8B8DE" w14:textId="77777777" w:rsidR="006A5B98" w:rsidRPr="006A5B98" w:rsidRDefault="006A5B98" w:rsidP="006A5B98">
      <w:pPr>
        <w:ind w:firstLine="709"/>
        <w:contextualSpacing/>
        <w:jc w:val="both"/>
        <w:rPr>
          <w:rFonts w:ascii="PT Astra Serif" w:eastAsia="Calibri" w:hAnsi="PT Astra Serif"/>
        </w:rPr>
      </w:pPr>
      <w:r w:rsidRPr="006A5B98">
        <w:rPr>
          <w:rFonts w:ascii="PT Astra Serif" w:eastAsia="Calibri" w:hAnsi="PT Astra Serif"/>
        </w:rPr>
        <w:t>-  35 детей освобождены от внесения платы за детский сад;</w:t>
      </w:r>
    </w:p>
    <w:p w14:paraId="1839185C" w14:textId="77777777" w:rsidR="006A5B98" w:rsidRPr="006A5B98" w:rsidRDefault="006A5B98" w:rsidP="006A5B98">
      <w:pPr>
        <w:contextualSpacing/>
        <w:jc w:val="both"/>
        <w:rPr>
          <w:rFonts w:ascii="PT Astra Serif" w:hAnsi="PT Astra Serif"/>
        </w:rPr>
      </w:pPr>
      <w:r w:rsidRPr="006A5B98">
        <w:rPr>
          <w:rFonts w:ascii="PT Astra Serif" w:hAnsi="PT Astra Serif"/>
        </w:rPr>
        <w:tab/>
        <w:t>- всего выделено 94 путёвок, в т.ч. в 2025 году  53 санаторно-курортной путевки, из них в СРЦ «Сосновый бор» р.п. Вешкайма - 3, в СРЦ «Чучкалова»  с</w:t>
      </w:r>
      <w:proofErr w:type="gramStart"/>
      <w:r w:rsidRPr="006A5B98">
        <w:rPr>
          <w:rFonts w:ascii="PT Astra Serif" w:hAnsi="PT Astra Serif"/>
        </w:rPr>
        <w:t>.У</w:t>
      </w:r>
      <w:proofErr w:type="gramEnd"/>
      <w:r w:rsidRPr="006A5B98">
        <w:rPr>
          <w:rFonts w:ascii="PT Astra Serif" w:hAnsi="PT Astra Serif"/>
        </w:rPr>
        <w:t xml:space="preserve">ндоры - 9, </w:t>
      </w:r>
      <w:r w:rsidRPr="006A5B98">
        <w:rPr>
          <w:rFonts w:ascii="PT Astra Serif" w:eastAsia="Times New Roman" w:hAnsi="PT Astra Serif"/>
          <w:bCs/>
        </w:rPr>
        <w:t>СРЦ «Волжские просторы» г.Новоульяновск – 2,</w:t>
      </w:r>
      <w:r w:rsidRPr="006A5B98">
        <w:rPr>
          <w:rFonts w:ascii="PT Astra Serif" w:hAnsi="PT Astra Serif"/>
        </w:rPr>
        <w:t xml:space="preserve"> на базе третьего корпуса в г.Ульяновске - 39 (всего в 2023 году – 6, в 2024 году - 35).</w:t>
      </w:r>
    </w:p>
    <w:p w14:paraId="616830A0" w14:textId="77777777" w:rsidR="006A5B98" w:rsidRPr="006A5B98" w:rsidRDefault="006A5B98" w:rsidP="006A5B98">
      <w:pPr>
        <w:ind w:firstLine="708"/>
        <w:contextualSpacing/>
        <w:jc w:val="both"/>
        <w:rPr>
          <w:rFonts w:ascii="PT Astra Serif" w:hAnsi="PT Astra Serif"/>
        </w:rPr>
      </w:pPr>
      <w:r w:rsidRPr="006A5B98">
        <w:rPr>
          <w:rFonts w:ascii="PT Astra Serif" w:hAnsi="PT Astra Serif"/>
        </w:rPr>
        <w:t xml:space="preserve">- оказывается услуга «социальная няня» – по уходу за 0 ребёнком семьи участника  СВО; </w:t>
      </w:r>
    </w:p>
    <w:p w14:paraId="751E5498" w14:textId="77777777" w:rsidR="006A5B98" w:rsidRPr="006A5B98" w:rsidRDefault="006A5B98" w:rsidP="006A5B98">
      <w:pPr>
        <w:ind w:firstLine="708"/>
        <w:contextualSpacing/>
        <w:jc w:val="both"/>
        <w:rPr>
          <w:rFonts w:ascii="PT Astra Serif" w:hAnsi="PT Astra Serif"/>
        </w:rPr>
      </w:pPr>
      <w:r w:rsidRPr="006A5B98">
        <w:rPr>
          <w:rFonts w:ascii="PT Astra Serif" w:hAnsi="PT Astra Serif"/>
        </w:rPr>
        <w:t>- оказывается социальное обслуживание на дому – 4 родителям участников СВО;</w:t>
      </w:r>
    </w:p>
    <w:p w14:paraId="27A04FB2" w14:textId="77777777" w:rsidR="006A5B98" w:rsidRPr="006A5B98" w:rsidRDefault="006A5B98" w:rsidP="006A5B98">
      <w:pPr>
        <w:ind w:firstLine="708"/>
        <w:contextualSpacing/>
        <w:jc w:val="both"/>
        <w:rPr>
          <w:rFonts w:ascii="PT Astra Serif" w:hAnsi="PT Astra Serif"/>
        </w:rPr>
      </w:pPr>
      <w:r w:rsidRPr="006A5B98">
        <w:rPr>
          <w:rFonts w:ascii="PT Astra Serif" w:hAnsi="PT Astra Serif"/>
        </w:rPr>
        <w:t>- социальное обслуживание в полустационарной форме в Центрах Здоровья оказывалось  – 4 родителям участников СВО;</w:t>
      </w:r>
    </w:p>
    <w:p w14:paraId="4C1E1889" w14:textId="77777777" w:rsidR="006A5B98" w:rsidRPr="006A5B98" w:rsidRDefault="006A5B98" w:rsidP="006A5B98">
      <w:pPr>
        <w:ind w:firstLine="709"/>
        <w:contextualSpacing/>
        <w:jc w:val="both"/>
        <w:rPr>
          <w:rFonts w:ascii="PT Astra Serif" w:eastAsia="Calibri" w:hAnsi="PT Astra Serif"/>
        </w:rPr>
      </w:pPr>
      <w:r w:rsidRPr="006A5B98">
        <w:rPr>
          <w:rFonts w:ascii="PT Astra Serif" w:hAnsi="PT Astra Serif"/>
        </w:rPr>
        <w:t xml:space="preserve"> </w:t>
      </w:r>
      <w:r w:rsidRPr="006A5B98">
        <w:rPr>
          <w:rFonts w:ascii="PT Astra Serif" w:eastAsia="Calibri" w:hAnsi="PT Astra Serif"/>
        </w:rPr>
        <w:t>- 13 членам семей бесплатно предоставлены услуги в физкультурно-спортивных о</w:t>
      </w:r>
      <w:r w:rsidRPr="006A5B98">
        <w:rPr>
          <w:rFonts w:ascii="PT Astra Serif" w:eastAsia="Calibri" w:hAnsi="PT Astra Serif"/>
        </w:rPr>
        <w:t>р</w:t>
      </w:r>
      <w:r w:rsidRPr="006A5B98">
        <w:rPr>
          <w:rFonts w:ascii="PT Astra Serif" w:eastAsia="Calibri" w:hAnsi="PT Astra Serif"/>
        </w:rPr>
        <w:t>ганизациях;</w:t>
      </w:r>
    </w:p>
    <w:p w14:paraId="39A01470" w14:textId="77777777" w:rsidR="006A5B98" w:rsidRPr="006A5B98" w:rsidRDefault="006A5B98" w:rsidP="006A5B98">
      <w:pPr>
        <w:ind w:firstLine="709"/>
        <w:contextualSpacing/>
        <w:jc w:val="both"/>
        <w:rPr>
          <w:rFonts w:ascii="PT Astra Serif" w:eastAsia="Calibri" w:hAnsi="PT Astra Serif"/>
        </w:rPr>
      </w:pPr>
      <w:r w:rsidRPr="006A5B98">
        <w:rPr>
          <w:rFonts w:ascii="PT Astra Serif" w:eastAsia="Calibri" w:hAnsi="PT Astra Serif"/>
        </w:rPr>
        <w:t>- 1 ребёнку</w:t>
      </w:r>
      <w:r w:rsidRPr="006A5B98">
        <w:rPr>
          <w:rFonts w:ascii="PT Astra Serif" w:eastAsia="Calibri" w:hAnsi="PT Astra Serif"/>
          <w:b/>
        </w:rPr>
        <w:t xml:space="preserve"> </w:t>
      </w:r>
      <w:r w:rsidRPr="006A5B98">
        <w:rPr>
          <w:rFonts w:ascii="PT Astra Serif" w:eastAsia="Calibri" w:hAnsi="PT Astra Serif"/>
        </w:rPr>
        <w:t>предоставлена бесплатная путёвка в организации отдыха и оздоровления (член семьи погибшего).</w:t>
      </w:r>
    </w:p>
    <w:p w14:paraId="4D3CF044" w14:textId="77777777" w:rsidR="006A5B98" w:rsidRPr="006A5B98" w:rsidRDefault="006A5B98" w:rsidP="006A5B98">
      <w:pPr>
        <w:contextualSpacing/>
        <w:jc w:val="both"/>
        <w:rPr>
          <w:rFonts w:ascii="PT Astra Serif" w:eastAsia="Times New Roman" w:hAnsi="PT Astra Serif"/>
        </w:rPr>
      </w:pPr>
      <w:r w:rsidRPr="006A5B98">
        <w:rPr>
          <w:rFonts w:ascii="PT Astra Serif" w:eastAsia="Times New Roman" w:hAnsi="PT Astra Serif"/>
        </w:rPr>
        <w:t xml:space="preserve">            За весь период  44 членам семей участников СВО была оказана АМП на общую сумму 2288,94 тыс. рублей, в т.ч. за 2025 год 7 семей</w:t>
      </w:r>
      <w:r w:rsidRPr="006A5B98">
        <w:rPr>
          <w:rFonts w:ascii="PT Astra Serif" w:eastAsia="Times New Roman" w:hAnsi="PT Astra Serif"/>
        </w:rPr>
        <w:tab/>
        <w:t xml:space="preserve">  на сумму 380,8 тыс</w:t>
      </w:r>
      <w:proofErr w:type="gramStart"/>
      <w:r w:rsidRPr="006A5B98">
        <w:rPr>
          <w:rFonts w:ascii="PT Astra Serif" w:eastAsia="Times New Roman" w:hAnsi="PT Astra Serif"/>
        </w:rPr>
        <w:t>.р</w:t>
      </w:r>
      <w:proofErr w:type="gramEnd"/>
      <w:r w:rsidRPr="006A5B98">
        <w:rPr>
          <w:rFonts w:ascii="PT Astra Serif" w:eastAsia="Times New Roman" w:hAnsi="PT Astra Serif"/>
        </w:rPr>
        <w:t xml:space="preserve">ублей; </w:t>
      </w:r>
    </w:p>
    <w:p w14:paraId="35DA49E7" w14:textId="77777777" w:rsidR="006A5B98" w:rsidRPr="006A5B98" w:rsidRDefault="006A5B98" w:rsidP="006A5B98">
      <w:pPr>
        <w:contextualSpacing/>
        <w:jc w:val="both"/>
        <w:rPr>
          <w:rFonts w:ascii="PT Astra Serif" w:eastAsia="Times New Roman" w:hAnsi="PT Astra Serif"/>
        </w:rPr>
      </w:pPr>
      <w:r w:rsidRPr="006A5B98">
        <w:rPr>
          <w:rFonts w:ascii="PT Astra Serif" w:eastAsia="Times New Roman" w:hAnsi="PT Astra Serif"/>
        </w:rPr>
        <w:t xml:space="preserve">            В 2023 году с одним членом семьи участника СВО заключен социальный контракт по направлению ТЖС  на сумму 81024,0 руб.  В 2025 году мать участника СВО заключила социальный контракт на поиск работы (4  выплаты по 17202,00 рубля) и уже трудоустроилась, получила  на общую сумму 68808,00 рублей,</w:t>
      </w:r>
      <w:r w:rsidRPr="006A5B98">
        <w:rPr>
          <w:rFonts w:ascii="PT Astra Serif" w:hAnsi="PT Astra Serif"/>
        </w:rPr>
        <w:t xml:space="preserve"> на развитие предпринимательской деятельности супруга участника СВО получила 296,3 тыс</w:t>
      </w:r>
      <w:proofErr w:type="gramStart"/>
      <w:r w:rsidRPr="006A5B98">
        <w:rPr>
          <w:rFonts w:ascii="PT Astra Serif" w:hAnsi="PT Astra Serif"/>
        </w:rPr>
        <w:t>.р</w:t>
      </w:r>
      <w:proofErr w:type="gramEnd"/>
      <w:r w:rsidRPr="006A5B98">
        <w:rPr>
          <w:rFonts w:ascii="PT Astra Serif" w:hAnsi="PT Astra Serif"/>
        </w:rPr>
        <w:t>ублей</w:t>
      </w:r>
      <w:r w:rsidRPr="006A5B98">
        <w:rPr>
          <w:rFonts w:ascii="PT Astra Serif" w:eastAsia="Times New Roman" w:hAnsi="PT Astra Serif"/>
        </w:rPr>
        <w:t>.</w:t>
      </w:r>
    </w:p>
    <w:p w14:paraId="1251FDA9" w14:textId="77777777" w:rsidR="006A5B98" w:rsidRPr="006A5B98" w:rsidRDefault="006A5B98" w:rsidP="006A5B98">
      <w:pPr>
        <w:shd w:val="clear" w:color="auto" w:fill="FFFFFF"/>
        <w:tabs>
          <w:tab w:val="left" w:pos="567"/>
        </w:tabs>
        <w:spacing w:after="200" w:line="276" w:lineRule="auto"/>
        <w:ind w:firstLine="284"/>
        <w:contextualSpacing/>
        <w:jc w:val="both"/>
        <w:rPr>
          <w:rFonts w:ascii="PT Astra Serif" w:hAnsi="PT Astra Serif"/>
        </w:rPr>
      </w:pPr>
      <w:r w:rsidRPr="006A5B98">
        <w:rPr>
          <w:rFonts w:ascii="PT Astra Serif" w:eastAsia="Times New Roman" w:hAnsi="PT Astra Serif"/>
        </w:rPr>
        <w:t xml:space="preserve">       </w:t>
      </w:r>
      <w:r w:rsidRPr="006A5B98">
        <w:rPr>
          <w:rFonts w:ascii="PT Astra Serif" w:hAnsi="PT Astra Serif"/>
        </w:rPr>
        <w:t xml:space="preserve">В 2025 году продолжается работа по догазификации домовладений с предоставлением субсидий отдельным категориям граждан на покупку и установку газоиспользующего </w:t>
      </w:r>
      <w:proofErr w:type="gramStart"/>
      <w:r w:rsidRPr="006A5B98">
        <w:rPr>
          <w:rFonts w:ascii="PT Astra Serif" w:hAnsi="PT Astra Serif"/>
        </w:rPr>
        <w:t>оборудования</w:t>
      </w:r>
      <w:proofErr w:type="gramEnd"/>
      <w:r w:rsidRPr="006A5B98">
        <w:rPr>
          <w:rFonts w:ascii="PT Astra Serif" w:hAnsi="PT Astra Serif"/>
        </w:rPr>
        <w:t xml:space="preserve"> и проведение работ внутри границ их земельных участков. Субсидия в 2024 году выплачена  3 семьям из числа участников СВО  на сумму 228,5 тыс</w:t>
      </w:r>
      <w:proofErr w:type="gramStart"/>
      <w:r w:rsidRPr="006A5B98">
        <w:rPr>
          <w:rFonts w:ascii="PT Astra Serif" w:hAnsi="PT Astra Serif"/>
        </w:rPr>
        <w:t>.р</w:t>
      </w:r>
      <w:proofErr w:type="gramEnd"/>
      <w:r w:rsidRPr="006A5B98">
        <w:rPr>
          <w:rFonts w:ascii="PT Astra Serif" w:hAnsi="PT Astra Serif"/>
        </w:rPr>
        <w:t xml:space="preserve">ублей. </w:t>
      </w:r>
    </w:p>
    <w:p w14:paraId="6E7CEE98" w14:textId="77777777" w:rsidR="006A5B98" w:rsidRPr="006A5B98" w:rsidRDefault="006A5B98" w:rsidP="006A5B98">
      <w:pPr>
        <w:shd w:val="clear" w:color="auto" w:fill="FFFFFF"/>
        <w:tabs>
          <w:tab w:val="left" w:pos="567"/>
        </w:tabs>
        <w:spacing w:after="200" w:line="276" w:lineRule="auto"/>
        <w:ind w:firstLine="284"/>
        <w:contextualSpacing/>
        <w:jc w:val="both"/>
        <w:rPr>
          <w:rFonts w:ascii="PT Astra Serif" w:eastAsia="Lucida Sans Unicode" w:hAnsi="PT Astra Serif"/>
          <w:kern w:val="2"/>
        </w:rPr>
      </w:pPr>
      <w:r w:rsidRPr="006A5B98">
        <w:rPr>
          <w:rFonts w:ascii="PT Astra Serif" w:hAnsi="PT Astra Serif"/>
        </w:rPr>
        <w:t xml:space="preserve"> Все дети из семей участников СВО в возрасте от 3 до 14 лет были обеспечены сладкими подарками в рамках областной новогодней акции «Подарим детям праздник».  Оказывается особое внимание при </w:t>
      </w:r>
      <w:r w:rsidRPr="006A5B98">
        <w:rPr>
          <w:rFonts w:ascii="PT Astra Serif" w:eastAsia="Lucida Sans Unicode" w:hAnsi="PT Astra Serif"/>
          <w:kern w:val="2"/>
        </w:rPr>
        <w:t xml:space="preserve">проведении благотворительной </w:t>
      </w:r>
      <w:r w:rsidRPr="006A5B98">
        <w:rPr>
          <w:rFonts w:ascii="PT Astra Serif" w:eastAsia="Lucida Sans Unicode" w:hAnsi="PT Astra Serif"/>
          <w:b/>
          <w:kern w:val="2"/>
        </w:rPr>
        <w:t>акции «Помоги собраться в школу»</w:t>
      </w:r>
      <w:r w:rsidRPr="006A5B98">
        <w:rPr>
          <w:rFonts w:ascii="PT Astra Serif" w:eastAsia="Lucida Sans Unicode" w:hAnsi="PT Astra Serif"/>
          <w:kern w:val="2"/>
        </w:rPr>
        <w:t xml:space="preserve"> с целью  оказания помощи детям из семей СВО при подготовке детей к началу нового учебного года (в 2025 году всего 55 школьников, из них 12 погибшие СВО, 6 детей пойдут в 1 класс). Оказывается всяческое содействие при организации различных социально значимых мероприятий, осуществляется сопровождение в выездах членов семей участников СВО.</w:t>
      </w:r>
    </w:p>
    <w:p w14:paraId="49DA31E2" w14:textId="77777777" w:rsidR="006A5B98" w:rsidRPr="006A5B98" w:rsidRDefault="006A5B98" w:rsidP="006A5B98">
      <w:pPr>
        <w:shd w:val="clear" w:color="auto" w:fill="FFFFFF"/>
        <w:tabs>
          <w:tab w:val="left" w:pos="567"/>
        </w:tabs>
        <w:spacing w:after="200" w:line="276" w:lineRule="auto"/>
        <w:ind w:firstLine="284"/>
        <w:contextualSpacing/>
        <w:jc w:val="both"/>
        <w:rPr>
          <w:rFonts w:ascii="PT Astra Serif" w:hAnsi="PT Astra Serif"/>
        </w:rPr>
      </w:pPr>
      <w:r w:rsidRPr="006A5B98">
        <w:rPr>
          <w:rFonts w:ascii="PT Astra Serif" w:eastAsia="Calibri" w:hAnsi="PT Astra Serif"/>
        </w:rPr>
        <w:t xml:space="preserve">В рамках новогодней благотворительной областной  акции «Подарим детям праздник» ежегодно вручаются подарки детям из семей участников СВО. </w:t>
      </w:r>
      <w:proofErr w:type="gramStart"/>
      <w:r w:rsidRPr="006A5B98">
        <w:rPr>
          <w:rFonts w:ascii="PT Astra Serif" w:eastAsia="Calibri" w:hAnsi="PT Astra Serif"/>
        </w:rPr>
        <w:t>В 2025 году  95 детей обеспечены новогодними подарками, из них  45 детей контрактников, 25 детей погибших,  22 ребёнка мобилизованных, 3 ребёнка вернувшихся.</w:t>
      </w:r>
      <w:proofErr w:type="gramEnd"/>
    </w:p>
    <w:p w14:paraId="52B87DE6" w14:textId="77777777" w:rsidR="006A5B98" w:rsidRPr="006A5B98" w:rsidRDefault="006A5B98" w:rsidP="006A5B98">
      <w:pPr>
        <w:ind w:firstLine="709"/>
        <w:contextualSpacing/>
        <w:jc w:val="both"/>
        <w:rPr>
          <w:rFonts w:ascii="PT Astra Serif" w:hAnsi="PT Astra Serif"/>
        </w:rPr>
      </w:pPr>
      <w:r w:rsidRPr="006A5B98">
        <w:rPr>
          <w:rFonts w:ascii="PT Astra Serif" w:hAnsi="PT Astra Serif"/>
        </w:rPr>
        <w:t>На все семьи составлены социальные паспорта, ведется непосредственная работа с семьями участников СВО, решение неотложных бытовых задач, проблем экономического характера,</w:t>
      </w:r>
      <w:r w:rsidRPr="006A5B98">
        <w:rPr>
          <w:rFonts w:ascii="PT Astra Serif" w:eastAsia="Times New Roman" w:hAnsi="PT Astra Serif"/>
        </w:rPr>
        <w:t xml:space="preserve"> помощь в сборе и передаче пакета документов, </w:t>
      </w:r>
      <w:r w:rsidRPr="006A5B98">
        <w:rPr>
          <w:rFonts w:ascii="PT Astra Serif" w:hAnsi="PT Astra Serif"/>
        </w:rPr>
        <w:t xml:space="preserve"> психологическая помощь в со</w:t>
      </w:r>
      <w:r w:rsidRPr="006A5B98">
        <w:rPr>
          <w:rFonts w:ascii="PT Astra Serif" w:hAnsi="PT Astra Serif"/>
        </w:rPr>
        <w:t>в</w:t>
      </w:r>
      <w:r w:rsidRPr="006A5B98">
        <w:rPr>
          <w:rFonts w:ascii="PT Astra Serif" w:hAnsi="PT Astra Serif"/>
        </w:rPr>
        <w:t xml:space="preserve">местной работе с другими ведомствами, волонтерскими группами взаимопомощи. </w:t>
      </w:r>
    </w:p>
    <w:p w14:paraId="0AC2AF62" w14:textId="77777777" w:rsidR="006A5B98" w:rsidRPr="006A5B98" w:rsidRDefault="006A5B98" w:rsidP="006A5B98">
      <w:pPr>
        <w:ind w:firstLine="709"/>
        <w:contextualSpacing/>
        <w:jc w:val="both"/>
        <w:rPr>
          <w:rFonts w:ascii="PT Astra Serif" w:hAnsi="PT Astra Serif"/>
        </w:rPr>
      </w:pPr>
      <w:r w:rsidRPr="006A5B98">
        <w:rPr>
          <w:rFonts w:ascii="PT Astra Serif" w:hAnsi="PT Astra Serif"/>
        </w:rPr>
        <w:lastRenderedPageBreak/>
        <w:t xml:space="preserve">Основные проблемные вопросы в семьях участников СВО: оформление кредитных каникул,  содействие в приобретении и доставке  дров, содействие по вспашке огорода, очистке  снега, покос травы  придомовой территории, оплата долгов по оплате за ЖКУ и т.д.  </w:t>
      </w:r>
    </w:p>
    <w:p w14:paraId="69CEF95F" w14:textId="77777777" w:rsidR="006A5B98" w:rsidRPr="006A5B98" w:rsidRDefault="006A5B98" w:rsidP="006A5B98">
      <w:pPr>
        <w:contextualSpacing/>
        <w:jc w:val="both"/>
        <w:rPr>
          <w:rFonts w:ascii="PT Astra Serif" w:hAnsi="PT Astra Serif"/>
        </w:rPr>
      </w:pPr>
      <w:r w:rsidRPr="006A5B98">
        <w:rPr>
          <w:rFonts w:ascii="PT Astra Serif" w:eastAsia="Times New Roman" w:hAnsi="PT Astra Serif"/>
        </w:rPr>
        <w:t xml:space="preserve">       На текущее время не решенных вопросов в Отделении по обращениям членов семей участников СВО и участников СВО нет</w:t>
      </w:r>
      <w:r w:rsidRPr="006A5B98">
        <w:rPr>
          <w:rFonts w:ascii="PT Astra Serif" w:hAnsi="PT Astra Serif"/>
        </w:rPr>
        <w:t xml:space="preserve">, выявленные  вопросы решаются в рабочем порядке в кратчайшие сроки. </w:t>
      </w:r>
    </w:p>
    <w:p w14:paraId="4441A93F" w14:textId="77777777" w:rsidR="006A5B98" w:rsidRPr="006A5B98" w:rsidRDefault="006A5B98" w:rsidP="006A5B98">
      <w:pPr>
        <w:contextualSpacing/>
        <w:jc w:val="both"/>
        <w:rPr>
          <w:rFonts w:ascii="PT Astra Serif" w:hAnsi="PT Astra Serif"/>
          <w:kern w:val="2"/>
        </w:rPr>
      </w:pPr>
    </w:p>
    <w:p w14:paraId="2606B9C5" w14:textId="77777777" w:rsidR="006A5B98" w:rsidRPr="006A5B98" w:rsidRDefault="006A5B98" w:rsidP="006A5B98">
      <w:pPr>
        <w:contextualSpacing/>
        <w:jc w:val="center"/>
        <w:rPr>
          <w:rFonts w:ascii="PT Astra Serif" w:hAnsi="PT Astra Serif"/>
          <w:b/>
          <w:bCs/>
          <w:kern w:val="2"/>
          <w:shd w:val="clear" w:color="auto" w:fill="FFFFFF"/>
        </w:rPr>
      </w:pPr>
      <w:r w:rsidRPr="006A5B98">
        <w:rPr>
          <w:rFonts w:ascii="PT Astra Serif" w:hAnsi="PT Astra Serif"/>
          <w:b/>
          <w:bCs/>
          <w:kern w:val="2"/>
          <w:shd w:val="clear" w:color="auto" w:fill="FFFFFF"/>
        </w:rPr>
        <w:t>Адресная материальная помощь</w:t>
      </w:r>
    </w:p>
    <w:p w14:paraId="6B1172E9" w14:textId="77777777" w:rsidR="006A5B98" w:rsidRPr="006A5B98" w:rsidRDefault="006A5B98" w:rsidP="006A5B98">
      <w:pPr>
        <w:contextualSpacing/>
        <w:jc w:val="both"/>
        <w:rPr>
          <w:rFonts w:ascii="PT Astra Serif" w:hAnsi="PT Astra Serif"/>
        </w:rPr>
      </w:pPr>
      <w:r w:rsidRPr="006A5B98">
        <w:rPr>
          <w:rFonts w:ascii="PT Astra Serif" w:hAnsi="PT Astra Serif"/>
        </w:rPr>
        <w:t xml:space="preserve">         На 01.01.2026 года  адресная материальная помощь </w:t>
      </w:r>
      <w:r w:rsidRPr="006A5B98">
        <w:rPr>
          <w:rFonts w:ascii="PT Astra Serif" w:hAnsi="PT Astra Serif"/>
          <w:bCs/>
        </w:rPr>
        <w:t xml:space="preserve">из средств областного бюджета </w:t>
      </w:r>
      <w:r w:rsidRPr="006A5B98">
        <w:rPr>
          <w:rFonts w:ascii="PT Astra Serif" w:hAnsi="PT Astra Serif"/>
        </w:rPr>
        <w:t>оказана 55 гражданам на 2127,8 тыс</w:t>
      </w:r>
      <w:proofErr w:type="gramStart"/>
      <w:r w:rsidRPr="006A5B98">
        <w:rPr>
          <w:rFonts w:ascii="PT Astra Serif" w:hAnsi="PT Astra Serif"/>
        </w:rPr>
        <w:t>.р</w:t>
      </w:r>
      <w:proofErr w:type="gramEnd"/>
      <w:r w:rsidRPr="006A5B98">
        <w:rPr>
          <w:rFonts w:ascii="PT Astra Serif" w:hAnsi="PT Astra Serif"/>
        </w:rPr>
        <w:t>ублей, в т.ч.:</w:t>
      </w:r>
    </w:p>
    <w:p w14:paraId="17724544" w14:textId="77777777" w:rsidR="006A5B98" w:rsidRPr="006A5B98" w:rsidRDefault="006A5B98" w:rsidP="006A5B98">
      <w:pPr>
        <w:keepNext/>
        <w:keepLines/>
        <w:ind w:right="-1" w:firstLine="552"/>
        <w:contextualSpacing/>
        <w:jc w:val="both"/>
        <w:rPr>
          <w:rFonts w:ascii="PT Astra Serif" w:hAnsi="PT Astra Serif"/>
          <w:bCs/>
        </w:rPr>
      </w:pPr>
      <w:r w:rsidRPr="006A5B98">
        <w:rPr>
          <w:rFonts w:ascii="PT Astra Serif" w:hAnsi="PT Astra Serif"/>
          <w:bCs/>
        </w:rPr>
        <w:t xml:space="preserve">- в связи с трудной жизненной ситуацией (малообеспеченность, задолженность по кредитам, ЖКУ, ремонт,  похороны и др.) - 15 чел. на 532,8 тыс. руб.; </w:t>
      </w:r>
    </w:p>
    <w:p w14:paraId="15D7F57B" w14:textId="77777777" w:rsidR="006A5B98" w:rsidRPr="006A5B98" w:rsidRDefault="006A5B98" w:rsidP="006A5B98">
      <w:pPr>
        <w:keepNext/>
        <w:keepLines/>
        <w:ind w:right="-1" w:firstLine="552"/>
        <w:contextualSpacing/>
        <w:jc w:val="both"/>
        <w:rPr>
          <w:rFonts w:ascii="PT Astra Serif" w:hAnsi="PT Astra Serif"/>
          <w:bCs/>
        </w:rPr>
      </w:pPr>
      <w:r w:rsidRPr="006A5B98">
        <w:rPr>
          <w:rFonts w:ascii="PT Astra Serif" w:hAnsi="PT Astra Serif"/>
          <w:bCs/>
        </w:rPr>
        <w:t>- в связи с пожарами - 5 чел. на 250,0 тыс. руб.;</w:t>
      </w:r>
    </w:p>
    <w:p w14:paraId="18F136DE" w14:textId="77777777" w:rsidR="006A5B98" w:rsidRPr="006A5B98" w:rsidRDefault="006A5B98" w:rsidP="006A5B98">
      <w:pPr>
        <w:keepNext/>
        <w:keepLines/>
        <w:ind w:right="-1" w:firstLine="552"/>
        <w:contextualSpacing/>
        <w:jc w:val="both"/>
        <w:rPr>
          <w:rFonts w:ascii="PT Astra Serif" w:hAnsi="PT Astra Serif"/>
          <w:bCs/>
        </w:rPr>
      </w:pPr>
      <w:r w:rsidRPr="006A5B98">
        <w:rPr>
          <w:rFonts w:ascii="PT Astra Serif" w:hAnsi="PT Astra Serif"/>
          <w:bCs/>
        </w:rPr>
        <w:t>- на газификацию жилья - 0 чел. на 00,0 тыс. руб.;</w:t>
      </w:r>
    </w:p>
    <w:p w14:paraId="78D2AB8D" w14:textId="77777777" w:rsidR="006A5B98" w:rsidRPr="006A5B98" w:rsidRDefault="006A5B98" w:rsidP="006A5B98">
      <w:pPr>
        <w:keepNext/>
        <w:keepLines/>
        <w:ind w:right="-1" w:firstLine="552"/>
        <w:contextualSpacing/>
        <w:jc w:val="both"/>
        <w:rPr>
          <w:rFonts w:ascii="PT Astra Serif" w:hAnsi="PT Astra Serif"/>
          <w:bCs/>
        </w:rPr>
      </w:pPr>
      <w:r w:rsidRPr="006A5B98">
        <w:rPr>
          <w:rFonts w:ascii="PT Astra Serif" w:hAnsi="PT Astra Serif"/>
          <w:bCs/>
        </w:rPr>
        <w:t>- на лечение – 30 чел на сумму 1024,2 тыс. рублей;</w:t>
      </w:r>
    </w:p>
    <w:p w14:paraId="450C364F" w14:textId="77777777" w:rsidR="006A5B98" w:rsidRPr="006A5B98" w:rsidRDefault="006A5B98" w:rsidP="006A5B98">
      <w:pPr>
        <w:contextualSpacing/>
        <w:jc w:val="both"/>
        <w:rPr>
          <w:rFonts w:ascii="PT Astra Serif" w:hAnsi="PT Astra Serif"/>
          <w:bCs/>
        </w:rPr>
      </w:pPr>
      <w:r w:rsidRPr="006A5B98">
        <w:rPr>
          <w:rFonts w:ascii="PT Astra Serif" w:hAnsi="PT Astra Serif"/>
        </w:rPr>
        <w:t xml:space="preserve">       </w:t>
      </w:r>
      <w:r w:rsidRPr="006A5B98">
        <w:rPr>
          <w:rFonts w:ascii="PT Astra Serif" w:hAnsi="PT Astra Serif"/>
          <w:bCs/>
        </w:rPr>
        <w:t xml:space="preserve">- участникам СВО и членам их семей (ЖКУ, съем жилья, приобретение дров, ремонт дома,  компьютерная техника) – 7 чел. на сумму 380,8 рублей. </w:t>
      </w:r>
    </w:p>
    <w:p w14:paraId="008C58BC" w14:textId="77777777" w:rsidR="006A5B98" w:rsidRPr="006A5B98" w:rsidRDefault="006A5B98" w:rsidP="006A5B98">
      <w:pPr>
        <w:contextualSpacing/>
        <w:jc w:val="both"/>
        <w:rPr>
          <w:rFonts w:ascii="PT Astra Serif" w:hAnsi="PT Astra Serif"/>
          <w:bCs/>
        </w:rPr>
      </w:pPr>
      <w:r w:rsidRPr="006A5B98">
        <w:rPr>
          <w:rFonts w:ascii="PT Astra Serif" w:hAnsi="PT Astra Serif"/>
          <w:bCs/>
        </w:rPr>
        <w:t xml:space="preserve"> </w:t>
      </w:r>
    </w:p>
    <w:p w14:paraId="2334C438" w14:textId="77777777" w:rsidR="006A5B98" w:rsidRPr="006A5B98" w:rsidRDefault="006A5B98" w:rsidP="006A5B98">
      <w:pPr>
        <w:contextualSpacing/>
        <w:jc w:val="center"/>
        <w:rPr>
          <w:rFonts w:ascii="PT Astra Serif" w:eastAsia="Times New Roman" w:hAnsi="PT Astra Serif"/>
          <w:b/>
          <w:lang w:eastAsia="ru-RU"/>
        </w:rPr>
      </w:pPr>
      <w:r w:rsidRPr="006A5B98">
        <w:rPr>
          <w:rFonts w:ascii="PT Astra Serif" w:eastAsia="Times New Roman" w:hAnsi="PT Astra Serif"/>
          <w:b/>
          <w:lang w:eastAsia="ru-RU"/>
        </w:rPr>
        <w:t xml:space="preserve">Государственный социальный контракт </w:t>
      </w:r>
    </w:p>
    <w:p w14:paraId="3A585A5B" w14:textId="77777777" w:rsidR="006A5B98" w:rsidRPr="006A5B98" w:rsidRDefault="006A5B98" w:rsidP="006A5B98">
      <w:pPr>
        <w:contextualSpacing/>
        <w:jc w:val="center"/>
        <w:rPr>
          <w:rFonts w:ascii="PT Astra Serif" w:eastAsia="Times New Roman" w:hAnsi="PT Astra Serif"/>
          <w:b/>
          <w:lang w:eastAsia="ru-RU"/>
        </w:rPr>
      </w:pPr>
    </w:p>
    <w:p w14:paraId="6A8F3B5F" w14:textId="77777777" w:rsidR="006A5B98" w:rsidRPr="006A5B98" w:rsidRDefault="006A5B98" w:rsidP="006A5B98">
      <w:pPr>
        <w:contextualSpacing/>
        <w:rPr>
          <w:rFonts w:ascii="PT Astra Serif" w:eastAsia="Times New Roman" w:hAnsi="PT Astra Serif"/>
          <w:bCs/>
          <w:lang w:eastAsia="ru-RU"/>
        </w:rPr>
      </w:pPr>
      <w:r w:rsidRPr="006A5B98">
        <w:rPr>
          <w:rFonts w:ascii="PT Astra Serif" w:eastAsia="Times New Roman" w:hAnsi="PT Astra Serif"/>
          <w:bCs/>
          <w:lang w:eastAsia="ru-RU"/>
        </w:rPr>
        <w:t xml:space="preserve">           На 2025 год план составил 111,  на 01.01.2026  года  заключено  116  государственных социальных контрактов (104,5%) в том числе: </w:t>
      </w:r>
    </w:p>
    <w:p w14:paraId="13E599A9" w14:textId="77777777" w:rsidR="006A5B98" w:rsidRPr="006A5B98" w:rsidRDefault="006A5B98" w:rsidP="006A5B98">
      <w:pPr>
        <w:contextualSpacing/>
        <w:rPr>
          <w:rFonts w:ascii="PT Astra Serif" w:eastAsia="Times New Roman" w:hAnsi="PT Astra Serif"/>
          <w:bCs/>
          <w:lang w:eastAsia="ru-RU"/>
        </w:rPr>
      </w:pPr>
      <w:r w:rsidRPr="006A5B98">
        <w:rPr>
          <w:rFonts w:ascii="PT Astra Serif" w:eastAsia="Times New Roman" w:hAnsi="PT Astra Serif"/>
          <w:bCs/>
          <w:lang w:eastAsia="ru-RU"/>
        </w:rPr>
        <w:t xml:space="preserve">12 – на развитие предпринимательской деятельности; </w:t>
      </w:r>
    </w:p>
    <w:p w14:paraId="6A449C51" w14:textId="77777777" w:rsidR="006A5B98" w:rsidRPr="006A5B98" w:rsidRDefault="006A5B98" w:rsidP="006A5B98">
      <w:pPr>
        <w:contextualSpacing/>
        <w:rPr>
          <w:rFonts w:ascii="PT Astra Serif" w:eastAsia="Times New Roman" w:hAnsi="PT Astra Serif"/>
          <w:bCs/>
          <w:lang w:eastAsia="ru-RU"/>
        </w:rPr>
      </w:pPr>
      <w:r w:rsidRPr="006A5B98">
        <w:rPr>
          <w:rFonts w:ascii="PT Astra Serif" w:eastAsia="Times New Roman" w:hAnsi="PT Astra Serif"/>
          <w:bCs/>
          <w:lang w:eastAsia="ru-RU"/>
        </w:rPr>
        <w:t>49– на развитие личного подсобного хозяйства;</w:t>
      </w:r>
    </w:p>
    <w:p w14:paraId="652DCAE8" w14:textId="77777777" w:rsidR="006A5B98" w:rsidRPr="006A5B98" w:rsidRDefault="006A5B98" w:rsidP="006A5B98">
      <w:pPr>
        <w:contextualSpacing/>
        <w:rPr>
          <w:rFonts w:ascii="PT Astra Serif" w:eastAsia="Times New Roman" w:hAnsi="PT Astra Serif"/>
          <w:bCs/>
          <w:lang w:eastAsia="ru-RU"/>
        </w:rPr>
      </w:pPr>
      <w:r w:rsidRPr="006A5B98">
        <w:rPr>
          <w:rFonts w:ascii="PT Astra Serif" w:eastAsia="Times New Roman" w:hAnsi="PT Astra Serif"/>
          <w:bCs/>
          <w:lang w:eastAsia="ru-RU"/>
        </w:rPr>
        <w:t>41– на поиск работы;</w:t>
      </w:r>
    </w:p>
    <w:p w14:paraId="28CE0D4F" w14:textId="77777777" w:rsidR="006A5B98" w:rsidRPr="006A5B98" w:rsidRDefault="006A5B98" w:rsidP="006A5B98">
      <w:pPr>
        <w:contextualSpacing/>
        <w:rPr>
          <w:rFonts w:ascii="PT Astra Serif" w:eastAsia="Times New Roman" w:hAnsi="PT Astra Serif"/>
          <w:bCs/>
          <w:lang w:eastAsia="ru-RU"/>
        </w:rPr>
      </w:pPr>
      <w:r w:rsidRPr="006A5B98">
        <w:rPr>
          <w:rFonts w:ascii="PT Astra Serif" w:eastAsia="Times New Roman" w:hAnsi="PT Astra Serif"/>
          <w:bCs/>
          <w:lang w:eastAsia="ru-RU"/>
        </w:rPr>
        <w:t>14 – при трудной жизненной ситуации;</w:t>
      </w:r>
    </w:p>
    <w:p w14:paraId="03E1602D" w14:textId="77777777" w:rsidR="006A5B98" w:rsidRPr="006A5B98" w:rsidRDefault="006A5B98" w:rsidP="006A5B98">
      <w:pPr>
        <w:contextualSpacing/>
        <w:rPr>
          <w:rFonts w:ascii="PT Astra Serif" w:eastAsia="Times New Roman" w:hAnsi="PT Astra Serif"/>
          <w:bCs/>
          <w:lang w:eastAsia="ru-RU"/>
        </w:rPr>
      </w:pPr>
      <w:r w:rsidRPr="006A5B98">
        <w:rPr>
          <w:rFonts w:ascii="PT Astra Serif" w:eastAsia="Times New Roman" w:hAnsi="PT Astra Serif"/>
          <w:bCs/>
          <w:lang w:eastAsia="ru-RU"/>
        </w:rPr>
        <w:t>149 – отказано в заключении.</w:t>
      </w:r>
    </w:p>
    <w:p w14:paraId="783354F8" w14:textId="77777777" w:rsidR="006A5B98" w:rsidRPr="006A5B98" w:rsidRDefault="006A5B98" w:rsidP="006A5B98">
      <w:pPr>
        <w:contextualSpacing/>
        <w:rPr>
          <w:rFonts w:ascii="PT Astra Serif" w:eastAsia="Times New Roman" w:hAnsi="PT Astra Serif"/>
          <w:bCs/>
          <w:lang w:eastAsia="ru-RU"/>
        </w:rPr>
      </w:pPr>
      <w:r w:rsidRPr="006A5B98">
        <w:rPr>
          <w:rFonts w:ascii="PT Astra Serif" w:eastAsia="Times New Roman" w:hAnsi="PT Astra Serif"/>
          <w:bCs/>
          <w:lang w:eastAsia="ru-RU"/>
        </w:rPr>
        <w:t>За  отчётный период всего освоено средств на сумму 17700,0  тыс. руб.</w:t>
      </w:r>
    </w:p>
    <w:p w14:paraId="644F97E4" w14:textId="77777777" w:rsidR="006A5B98" w:rsidRPr="006A5B98" w:rsidRDefault="006A5B98" w:rsidP="006A5B98">
      <w:pPr>
        <w:contextualSpacing/>
        <w:rPr>
          <w:rFonts w:ascii="PT Astra Serif" w:hAnsi="PT Astra Serif"/>
        </w:rPr>
      </w:pPr>
      <w:r w:rsidRPr="006A5B98">
        <w:rPr>
          <w:rFonts w:ascii="PT Astra Serif" w:hAnsi="PT Astra Serif"/>
        </w:rPr>
        <w:t>Дано  консультаций:  918 - по телефону, 940 - на личном приеме.</w:t>
      </w:r>
    </w:p>
    <w:p w14:paraId="5C82F1F3" w14:textId="77777777" w:rsidR="006A5B98" w:rsidRPr="006A5B98" w:rsidRDefault="006A5B98" w:rsidP="006A5B98">
      <w:pPr>
        <w:contextualSpacing/>
        <w:jc w:val="both"/>
        <w:rPr>
          <w:rFonts w:ascii="PT Astra Serif" w:eastAsia="Calibri" w:hAnsi="PT Astra Serif"/>
          <w:lang w:eastAsia="ru-RU"/>
        </w:rPr>
      </w:pPr>
      <w:r w:rsidRPr="006A5B98">
        <w:rPr>
          <w:rFonts w:ascii="PT Astra Serif" w:eastAsia="Calibri" w:hAnsi="PT Astra Serif"/>
          <w:lang w:eastAsia="ru-RU"/>
        </w:rPr>
        <w:t xml:space="preserve">По выполнению кассового плана район занимает 3 место, по количеству заключенных социальных контрактов 16 место из 24 МО области. </w:t>
      </w:r>
    </w:p>
    <w:p w14:paraId="2688D53D" w14:textId="77777777" w:rsidR="006A5B98" w:rsidRPr="006A5B98" w:rsidRDefault="006A5B98" w:rsidP="006A5B98">
      <w:pPr>
        <w:contextualSpacing/>
        <w:rPr>
          <w:rFonts w:ascii="PT Astra Serif" w:hAnsi="PT Astra Serif"/>
        </w:rPr>
      </w:pPr>
    </w:p>
    <w:p w14:paraId="6A695675" w14:textId="77777777" w:rsidR="006A5B98" w:rsidRPr="006A5B98" w:rsidRDefault="006A5B98" w:rsidP="006A5B98">
      <w:pPr>
        <w:contextualSpacing/>
        <w:jc w:val="center"/>
        <w:rPr>
          <w:rFonts w:ascii="PT Astra Serif" w:hAnsi="PT Astra Serif"/>
          <w:b/>
        </w:rPr>
      </w:pPr>
      <w:r w:rsidRPr="006A5B98">
        <w:rPr>
          <w:rFonts w:ascii="PT Astra Serif" w:hAnsi="PT Astra Serif"/>
          <w:b/>
        </w:rPr>
        <w:t>ГСП (160-ЗО)</w:t>
      </w:r>
    </w:p>
    <w:p w14:paraId="6626A36A" w14:textId="77777777" w:rsidR="006A5B98" w:rsidRPr="006A5B98" w:rsidRDefault="006A5B98" w:rsidP="006A5B98">
      <w:pPr>
        <w:contextualSpacing/>
        <w:jc w:val="both"/>
        <w:rPr>
          <w:rFonts w:ascii="PT Astra Serif" w:hAnsi="PT Astra Serif"/>
        </w:rPr>
      </w:pPr>
      <w:r w:rsidRPr="006A5B98">
        <w:rPr>
          <w:rFonts w:ascii="PT Astra Serif" w:hAnsi="PT Astra Serif"/>
          <w:color w:val="000000"/>
        </w:rPr>
        <w:t xml:space="preserve">       На 01.01.2026  </w:t>
      </w:r>
      <w:r w:rsidRPr="006A5B98">
        <w:rPr>
          <w:rFonts w:ascii="PT Astra Serif" w:hAnsi="PT Astra Serif"/>
        </w:rPr>
        <w:t xml:space="preserve"> ЕДВ студентам получил 1 чел. на сумму 3,0 тыс. рублей.</w:t>
      </w:r>
    </w:p>
    <w:p w14:paraId="7357FC56" w14:textId="77777777" w:rsidR="006A5B98" w:rsidRPr="006A5B98" w:rsidRDefault="006A5B98" w:rsidP="006A5B98">
      <w:pPr>
        <w:contextualSpacing/>
        <w:rPr>
          <w:rFonts w:ascii="PT Astra Serif" w:hAnsi="PT Astra Serif"/>
        </w:rPr>
      </w:pPr>
      <w:r w:rsidRPr="006A5B98">
        <w:rPr>
          <w:rFonts w:ascii="PT Astra Serif" w:hAnsi="PT Astra Serif"/>
          <w:color w:val="000000"/>
        </w:rPr>
        <w:t xml:space="preserve">       </w:t>
      </w:r>
      <w:r w:rsidRPr="006A5B98">
        <w:rPr>
          <w:rFonts w:ascii="PT Astra Serif" w:hAnsi="PT Astra Serif"/>
        </w:rPr>
        <w:t xml:space="preserve">  </w:t>
      </w:r>
    </w:p>
    <w:p w14:paraId="11785F7D" w14:textId="77777777" w:rsidR="006A5B98" w:rsidRPr="006A5B98" w:rsidRDefault="006A5B98" w:rsidP="006A5B98">
      <w:pPr>
        <w:contextualSpacing/>
        <w:jc w:val="both"/>
        <w:rPr>
          <w:rFonts w:ascii="PT Astra Serif" w:hAnsi="PT Astra Serif"/>
        </w:rPr>
      </w:pPr>
      <w:r w:rsidRPr="006A5B98">
        <w:rPr>
          <w:rFonts w:ascii="PT Astra Serif" w:hAnsi="PT Astra Serif"/>
        </w:rPr>
        <w:t xml:space="preserve">       На приобретение  продуктов питания для взрослого населения  через магазин «Гулл</w:t>
      </w:r>
      <w:r w:rsidRPr="006A5B98">
        <w:rPr>
          <w:rFonts w:ascii="PT Astra Serif" w:hAnsi="PT Astra Serif"/>
        </w:rPr>
        <w:t>и</w:t>
      </w:r>
      <w:r w:rsidRPr="006A5B98">
        <w:rPr>
          <w:rFonts w:ascii="PT Astra Serif" w:hAnsi="PT Astra Serif"/>
        </w:rPr>
        <w:t xml:space="preserve">вер» за отчётный период выдано 2 карты.  </w:t>
      </w:r>
    </w:p>
    <w:p w14:paraId="51F3F5C8" w14:textId="77777777" w:rsidR="006A5B98" w:rsidRPr="006A5B98" w:rsidRDefault="006A5B98" w:rsidP="006A5B98">
      <w:pPr>
        <w:contextualSpacing/>
        <w:jc w:val="both"/>
        <w:rPr>
          <w:rFonts w:ascii="PT Astra Serif" w:hAnsi="PT Astra Serif"/>
        </w:rPr>
      </w:pPr>
      <w:r w:rsidRPr="006A5B98">
        <w:rPr>
          <w:rFonts w:ascii="PT Astra Serif" w:hAnsi="PT Astra Serif"/>
        </w:rPr>
        <w:t xml:space="preserve">       Организована  разъяснительная работа по оформлению  электронных сертификатов, к</w:t>
      </w:r>
      <w:r w:rsidRPr="006A5B98">
        <w:rPr>
          <w:rFonts w:ascii="PT Astra Serif" w:hAnsi="PT Astra Serif"/>
        </w:rPr>
        <w:t>о</w:t>
      </w:r>
      <w:r w:rsidRPr="006A5B98">
        <w:rPr>
          <w:rFonts w:ascii="PT Astra Serif" w:hAnsi="PT Astra Serif"/>
        </w:rPr>
        <w:t>торый привязан к платежной системе «МИР»  на приобретение продуктов  питания в торг</w:t>
      </w:r>
      <w:r w:rsidRPr="006A5B98">
        <w:rPr>
          <w:rFonts w:ascii="PT Astra Serif" w:hAnsi="PT Astra Serif"/>
        </w:rPr>
        <w:t>о</w:t>
      </w:r>
      <w:r w:rsidRPr="006A5B98">
        <w:rPr>
          <w:rFonts w:ascii="PT Astra Serif" w:hAnsi="PT Astra Serif"/>
        </w:rPr>
        <w:t>вых сетях «Пятёрочка», «Перекресток», и на маркетплейсе «Озон». На 01.01.2026 назначено 8 электронных сертификатов.</w:t>
      </w:r>
    </w:p>
    <w:p w14:paraId="1728DC6A" w14:textId="77777777" w:rsidR="006A5B98" w:rsidRPr="006A5B98" w:rsidRDefault="006A5B98" w:rsidP="006A5B98">
      <w:pPr>
        <w:contextualSpacing/>
        <w:rPr>
          <w:rFonts w:ascii="PT Astra Serif" w:hAnsi="PT Astra Serif"/>
        </w:rPr>
      </w:pPr>
      <w:r w:rsidRPr="006A5B98">
        <w:rPr>
          <w:rFonts w:ascii="PT Astra Serif" w:hAnsi="PT Astra Serif"/>
        </w:rPr>
        <w:t xml:space="preserve">       </w:t>
      </w:r>
      <w:r w:rsidRPr="006A5B98">
        <w:rPr>
          <w:rFonts w:ascii="PT Astra Serif" w:hAnsi="PT Astra Serif"/>
          <w:color w:val="000000"/>
        </w:rPr>
        <w:t>Предоставление детской продуктовой карты:  з</w:t>
      </w:r>
      <w:r w:rsidRPr="006A5B98">
        <w:rPr>
          <w:rFonts w:ascii="PT Astra Serif" w:hAnsi="PT Astra Serif"/>
        </w:rPr>
        <w:t>а 2022 год выдано – 37 карт, за 2023 год – 30, за 2024-23, за 2025 год выдана 21  карта. В настоящее время действуют карты у 28 пол</w:t>
      </w:r>
      <w:r w:rsidRPr="006A5B98">
        <w:rPr>
          <w:rFonts w:ascii="PT Astra Serif" w:hAnsi="PT Astra Serif"/>
        </w:rPr>
        <w:t>у</w:t>
      </w:r>
      <w:r w:rsidRPr="006A5B98">
        <w:rPr>
          <w:rFonts w:ascii="PT Astra Serif" w:hAnsi="PT Astra Serif"/>
        </w:rPr>
        <w:t>чателей,  которые  покупку продуктов осуществляют из магазина «Гулливер» в г</w:t>
      </w:r>
      <w:proofErr w:type="gramStart"/>
      <w:r w:rsidRPr="006A5B98">
        <w:rPr>
          <w:rFonts w:ascii="PT Astra Serif" w:hAnsi="PT Astra Serif"/>
        </w:rPr>
        <w:t>.У</w:t>
      </w:r>
      <w:proofErr w:type="gramEnd"/>
      <w:r w:rsidRPr="006A5B98">
        <w:rPr>
          <w:rFonts w:ascii="PT Astra Serif" w:hAnsi="PT Astra Serif"/>
        </w:rPr>
        <w:t>льяновск.</w:t>
      </w:r>
    </w:p>
    <w:p w14:paraId="159C916C" w14:textId="77777777" w:rsidR="006A5B98" w:rsidRPr="006A5B98" w:rsidRDefault="006A5B98" w:rsidP="006A5B98">
      <w:pPr>
        <w:contextualSpacing/>
        <w:rPr>
          <w:rFonts w:ascii="PT Astra Serif" w:hAnsi="PT Astra Serif"/>
        </w:rPr>
      </w:pPr>
    </w:p>
    <w:p w14:paraId="32839794" w14:textId="77777777" w:rsidR="006A5B98" w:rsidRPr="006A5B98" w:rsidRDefault="006A5B98" w:rsidP="006A5B98">
      <w:pPr>
        <w:contextualSpacing/>
        <w:rPr>
          <w:rFonts w:ascii="PT Astra Serif" w:hAnsi="PT Astra Serif"/>
        </w:rPr>
      </w:pPr>
      <w:r w:rsidRPr="006A5B98">
        <w:rPr>
          <w:rFonts w:ascii="PT Astra Serif" w:hAnsi="PT Astra Serif"/>
        </w:rPr>
        <w:t>Выданы 3 справки  на осуществление льготного питания в школе.</w:t>
      </w:r>
    </w:p>
    <w:p w14:paraId="7D5ADD35" w14:textId="77777777" w:rsidR="006A5B98" w:rsidRPr="006A5B98" w:rsidRDefault="006A5B98" w:rsidP="006A5B98">
      <w:pPr>
        <w:contextualSpacing/>
        <w:jc w:val="both"/>
        <w:rPr>
          <w:rFonts w:ascii="PT Astra Serif" w:hAnsi="PT Astra Serif"/>
          <w:b/>
          <w:color w:val="000000"/>
          <w:u w:val="single"/>
        </w:rPr>
      </w:pPr>
    </w:p>
    <w:p w14:paraId="21E52F4B" w14:textId="77777777" w:rsidR="006A5B98" w:rsidRPr="006A5B98" w:rsidRDefault="006A5B98" w:rsidP="006A5B98">
      <w:pPr>
        <w:keepNext/>
        <w:keepLines/>
        <w:shd w:val="clear" w:color="auto" w:fill="FFFFFF"/>
        <w:ind w:firstLine="709"/>
        <w:contextualSpacing/>
        <w:jc w:val="center"/>
        <w:rPr>
          <w:rFonts w:ascii="PT Astra Serif" w:hAnsi="PT Astra Serif"/>
          <w:b/>
          <w:kern w:val="2"/>
        </w:rPr>
      </w:pPr>
      <w:r w:rsidRPr="006A5B98">
        <w:rPr>
          <w:rFonts w:ascii="PT Astra Serif" w:hAnsi="PT Astra Serif"/>
          <w:b/>
          <w:kern w:val="2"/>
        </w:rPr>
        <w:lastRenderedPageBreak/>
        <w:t>Именной капитал «Семья»</w:t>
      </w:r>
    </w:p>
    <w:p w14:paraId="70541F98" w14:textId="77777777" w:rsidR="006A5B98" w:rsidRPr="006A5B98" w:rsidRDefault="006A5B98" w:rsidP="006A5B98">
      <w:pPr>
        <w:keepNext/>
        <w:keepLines/>
        <w:ind w:firstLine="709"/>
        <w:contextualSpacing/>
        <w:jc w:val="both"/>
        <w:rPr>
          <w:rFonts w:ascii="PT Astra Serif" w:hAnsi="PT Astra Serif"/>
        </w:rPr>
      </w:pPr>
      <w:r w:rsidRPr="006A5B98">
        <w:rPr>
          <w:rFonts w:ascii="PT Astra Serif" w:hAnsi="PT Astra Serif"/>
        </w:rPr>
        <w:t>На 01.01.2026 для оформления сертификата на именной капитал «Семья» принято 82 заявления, отказано 20 семьям,  выдано 61 семье, в том числе:</w:t>
      </w:r>
    </w:p>
    <w:p w14:paraId="664CF1C5" w14:textId="77777777" w:rsidR="006A5B98" w:rsidRPr="006A5B98" w:rsidRDefault="006A5B98" w:rsidP="006A5B98">
      <w:pPr>
        <w:keepNext/>
        <w:keepLines/>
        <w:ind w:firstLine="709"/>
        <w:contextualSpacing/>
        <w:jc w:val="both"/>
        <w:rPr>
          <w:rFonts w:ascii="PT Astra Serif" w:hAnsi="PT Astra Serif"/>
        </w:rPr>
      </w:pPr>
      <w:r w:rsidRPr="006A5B98">
        <w:rPr>
          <w:rFonts w:ascii="PT Astra Serif" w:hAnsi="PT Astra Serif"/>
        </w:rPr>
        <w:t>- за рождение 2 ребёнка - 25 семей</w:t>
      </w:r>
    </w:p>
    <w:p w14:paraId="30E3ED9B" w14:textId="77777777" w:rsidR="006A5B98" w:rsidRPr="006A5B98" w:rsidRDefault="006A5B98" w:rsidP="006A5B98">
      <w:pPr>
        <w:keepNext/>
        <w:keepLines/>
        <w:ind w:firstLine="709"/>
        <w:contextualSpacing/>
        <w:jc w:val="both"/>
        <w:rPr>
          <w:rFonts w:ascii="PT Astra Serif" w:hAnsi="PT Astra Serif"/>
        </w:rPr>
      </w:pPr>
      <w:r w:rsidRPr="006A5B98">
        <w:rPr>
          <w:rFonts w:ascii="PT Astra Serif" w:hAnsi="PT Astra Serif"/>
        </w:rPr>
        <w:t>- за рождение 3 ребёнка - 20 семей</w:t>
      </w:r>
    </w:p>
    <w:p w14:paraId="331F2163" w14:textId="77777777" w:rsidR="006A5B98" w:rsidRPr="006A5B98" w:rsidRDefault="006A5B98" w:rsidP="006A5B98">
      <w:pPr>
        <w:keepNext/>
        <w:keepLines/>
        <w:ind w:firstLine="709"/>
        <w:contextualSpacing/>
        <w:jc w:val="both"/>
        <w:rPr>
          <w:rFonts w:ascii="PT Astra Serif" w:hAnsi="PT Astra Serif"/>
        </w:rPr>
      </w:pPr>
      <w:r w:rsidRPr="006A5B98">
        <w:rPr>
          <w:rFonts w:ascii="PT Astra Serif" w:hAnsi="PT Astra Serif"/>
        </w:rPr>
        <w:t>- за рождение 4 ребёнка - 10 семей</w:t>
      </w:r>
    </w:p>
    <w:p w14:paraId="4C5090C8" w14:textId="77777777" w:rsidR="006A5B98" w:rsidRPr="006A5B98" w:rsidRDefault="006A5B98" w:rsidP="006A5B98">
      <w:pPr>
        <w:keepNext/>
        <w:keepLines/>
        <w:ind w:firstLine="709"/>
        <w:contextualSpacing/>
        <w:jc w:val="both"/>
        <w:rPr>
          <w:rFonts w:ascii="PT Astra Serif" w:hAnsi="PT Astra Serif"/>
        </w:rPr>
      </w:pPr>
      <w:r w:rsidRPr="006A5B98">
        <w:rPr>
          <w:rFonts w:ascii="PT Astra Serif" w:hAnsi="PT Astra Serif"/>
        </w:rPr>
        <w:t>- за рождение 5 ребёнка - 4 семьи</w:t>
      </w:r>
    </w:p>
    <w:p w14:paraId="49CF1CE0" w14:textId="77777777" w:rsidR="006A5B98" w:rsidRPr="006A5B98" w:rsidRDefault="006A5B98" w:rsidP="006A5B98">
      <w:pPr>
        <w:keepNext/>
        <w:keepLines/>
        <w:ind w:firstLine="709"/>
        <w:contextualSpacing/>
        <w:jc w:val="both"/>
        <w:rPr>
          <w:rFonts w:ascii="PT Astra Serif" w:hAnsi="PT Astra Serif"/>
        </w:rPr>
      </w:pPr>
      <w:r w:rsidRPr="006A5B98">
        <w:rPr>
          <w:rFonts w:ascii="PT Astra Serif" w:hAnsi="PT Astra Serif"/>
        </w:rPr>
        <w:t>- за рождение 6 ребёнка - 1 семья</w:t>
      </w:r>
    </w:p>
    <w:p w14:paraId="29939D82" w14:textId="77777777" w:rsidR="006A5B98" w:rsidRPr="006A5B98" w:rsidRDefault="006A5B98" w:rsidP="006A5B98">
      <w:pPr>
        <w:keepNext/>
        <w:keepLines/>
        <w:ind w:firstLine="709"/>
        <w:contextualSpacing/>
        <w:jc w:val="both"/>
        <w:rPr>
          <w:rFonts w:ascii="PT Astra Serif" w:hAnsi="PT Astra Serif"/>
        </w:rPr>
      </w:pPr>
      <w:r w:rsidRPr="006A5B98">
        <w:rPr>
          <w:rFonts w:ascii="PT Astra Serif" w:hAnsi="PT Astra Serif"/>
        </w:rPr>
        <w:t>- за рождение 7 ребёнка - 1 семья</w:t>
      </w:r>
    </w:p>
    <w:p w14:paraId="1F0E5FCB" w14:textId="77777777" w:rsidR="006A5B98" w:rsidRPr="006A5B98" w:rsidRDefault="006A5B98" w:rsidP="006A5B98">
      <w:pPr>
        <w:keepNext/>
        <w:keepLines/>
        <w:ind w:firstLine="709"/>
        <w:contextualSpacing/>
        <w:jc w:val="both"/>
        <w:rPr>
          <w:rFonts w:ascii="PT Astra Serif" w:hAnsi="PT Astra Serif"/>
        </w:rPr>
      </w:pPr>
      <w:r w:rsidRPr="006A5B98">
        <w:rPr>
          <w:rFonts w:ascii="PT Astra Serif" w:hAnsi="PT Astra Serif"/>
        </w:rPr>
        <w:t>- за рождение 9 ребёнка - 0 семья</w:t>
      </w:r>
    </w:p>
    <w:p w14:paraId="057DA0E1" w14:textId="77777777" w:rsidR="006A5B98" w:rsidRPr="006A5B98" w:rsidRDefault="006A5B98" w:rsidP="006A5B98">
      <w:pPr>
        <w:keepNext/>
        <w:keepLines/>
        <w:ind w:firstLine="709"/>
        <w:contextualSpacing/>
        <w:jc w:val="both"/>
        <w:rPr>
          <w:rFonts w:ascii="PT Astra Serif" w:hAnsi="PT Astra Serif"/>
        </w:rPr>
      </w:pPr>
      <w:r w:rsidRPr="006A5B98">
        <w:rPr>
          <w:rFonts w:ascii="PT Astra Serif" w:hAnsi="PT Astra Serif"/>
        </w:rPr>
        <w:t xml:space="preserve">Реализовано за  2025 год  74 сертификата  на сумму 4707,1 тыс. рублей, из них сертификаты были реализованы: </w:t>
      </w:r>
    </w:p>
    <w:p w14:paraId="3F9178B5" w14:textId="77777777" w:rsidR="006A5B98" w:rsidRPr="006A5B98" w:rsidRDefault="006A5B98" w:rsidP="006A5B98">
      <w:pPr>
        <w:keepNext/>
        <w:keepLines/>
        <w:ind w:firstLine="709"/>
        <w:contextualSpacing/>
        <w:jc w:val="both"/>
        <w:rPr>
          <w:rFonts w:ascii="PT Astra Serif" w:hAnsi="PT Astra Serif"/>
        </w:rPr>
      </w:pPr>
      <w:r w:rsidRPr="006A5B98">
        <w:rPr>
          <w:rFonts w:ascii="PT Astra Serif" w:hAnsi="PT Astra Serif"/>
        </w:rPr>
        <w:t>- на получение образования ребенка 18 на сумму – 488,2 тыс. руб.;</w:t>
      </w:r>
    </w:p>
    <w:p w14:paraId="4AD08E98" w14:textId="77777777" w:rsidR="006A5B98" w:rsidRPr="006A5B98" w:rsidRDefault="006A5B98" w:rsidP="006A5B98">
      <w:pPr>
        <w:keepNext/>
        <w:keepLines/>
        <w:ind w:firstLine="709"/>
        <w:contextualSpacing/>
        <w:jc w:val="both"/>
        <w:rPr>
          <w:rFonts w:ascii="PT Astra Serif" w:hAnsi="PT Astra Serif"/>
        </w:rPr>
      </w:pPr>
      <w:r w:rsidRPr="006A5B98">
        <w:rPr>
          <w:rFonts w:ascii="PT Astra Serif" w:hAnsi="PT Astra Serif"/>
        </w:rPr>
        <w:t>- на лечение детей – 3  на сумму 70,1 тыс</w:t>
      </w:r>
      <w:proofErr w:type="gramStart"/>
      <w:r w:rsidRPr="006A5B98">
        <w:rPr>
          <w:rFonts w:ascii="PT Astra Serif" w:hAnsi="PT Astra Serif"/>
        </w:rPr>
        <w:t>.р</w:t>
      </w:r>
      <w:proofErr w:type="gramEnd"/>
      <w:r w:rsidRPr="006A5B98">
        <w:rPr>
          <w:rFonts w:ascii="PT Astra Serif" w:hAnsi="PT Astra Serif"/>
        </w:rPr>
        <w:t>уб.;</w:t>
      </w:r>
    </w:p>
    <w:p w14:paraId="3DFB4B10" w14:textId="77777777" w:rsidR="006A5B98" w:rsidRPr="006A5B98" w:rsidRDefault="006A5B98" w:rsidP="006A5B98">
      <w:pPr>
        <w:keepNext/>
        <w:keepLines/>
        <w:ind w:firstLine="709"/>
        <w:contextualSpacing/>
        <w:jc w:val="both"/>
        <w:rPr>
          <w:rFonts w:ascii="PT Astra Serif" w:hAnsi="PT Astra Serif"/>
        </w:rPr>
      </w:pPr>
      <w:r w:rsidRPr="006A5B98">
        <w:rPr>
          <w:rFonts w:ascii="PT Astra Serif" w:hAnsi="PT Astra Serif"/>
        </w:rPr>
        <w:t>- на покупку жилья - 1 на сумму – 50,0 тыс</w:t>
      </w:r>
      <w:proofErr w:type="gramStart"/>
      <w:r w:rsidRPr="006A5B98">
        <w:rPr>
          <w:rFonts w:ascii="PT Astra Serif" w:hAnsi="PT Astra Serif"/>
        </w:rPr>
        <w:t>.р</w:t>
      </w:r>
      <w:proofErr w:type="gramEnd"/>
      <w:r w:rsidRPr="006A5B98">
        <w:rPr>
          <w:rFonts w:ascii="PT Astra Serif" w:hAnsi="PT Astra Serif"/>
        </w:rPr>
        <w:t>уб.;</w:t>
      </w:r>
    </w:p>
    <w:p w14:paraId="6C7B8997" w14:textId="77777777" w:rsidR="006A5B98" w:rsidRPr="006A5B98" w:rsidRDefault="006A5B98" w:rsidP="006A5B98">
      <w:pPr>
        <w:keepNext/>
        <w:keepLines/>
        <w:ind w:firstLine="709"/>
        <w:contextualSpacing/>
        <w:jc w:val="both"/>
        <w:rPr>
          <w:rFonts w:ascii="PT Astra Serif" w:hAnsi="PT Astra Serif"/>
        </w:rPr>
      </w:pPr>
      <w:r w:rsidRPr="006A5B98">
        <w:rPr>
          <w:rFonts w:ascii="PT Astra Serif" w:hAnsi="PT Astra Serif"/>
        </w:rPr>
        <w:t>- на строительство жилья - 0 чел. на сумму – 0,0 тыс</w:t>
      </w:r>
      <w:proofErr w:type="gramStart"/>
      <w:r w:rsidRPr="006A5B98">
        <w:rPr>
          <w:rFonts w:ascii="PT Astra Serif" w:hAnsi="PT Astra Serif"/>
        </w:rPr>
        <w:t>.р</w:t>
      </w:r>
      <w:proofErr w:type="gramEnd"/>
      <w:r w:rsidRPr="006A5B98">
        <w:rPr>
          <w:rFonts w:ascii="PT Astra Serif" w:hAnsi="PT Astra Serif"/>
        </w:rPr>
        <w:t>уб.;</w:t>
      </w:r>
    </w:p>
    <w:p w14:paraId="5A5A4B75" w14:textId="77777777" w:rsidR="006A5B98" w:rsidRPr="006A5B98" w:rsidRDefault="006A5B98" w:rsidP="006A5B98">
      <w:pPr>
        <w:keepNext/>
        <w:keepLines/>
        <w:ind w:firstLine="709"/>
        <w:contextualSpacing/>
        <w:jc w:val="both"/>
        <w:rPr>
          <w:rFonts w:ascii="PT Astra Serif" w:hAnsi="PT Astra Serif"/>
        </w:rPr>
      </w:pPr>
      <w:r w:rsidRPr="006A5B98">
        <w:rPr>
          <w:rFonts w:ascii="PT Astra Serif" w:hAnsi="PT Astra Serif"/>
        </w:rPr>
        <w:t>- на погашение ипотечного кредита 43 - на сумму 3691,2 тыс. руб.;</w:t>
      </w:r>
    </w:p>
    <w:p w14:paraId="550DAD08" w14:textId="77777777" w:rsidR="006A5B98" w:rsidRPr="006A5B98" w:rsidRDefault="006A5B98" w:rsidP="006A5B98">
      <w:pPr>
        <w:keepNext/>
        <w:keepLines/>
        <w:ind w:firstLine="709"/>
        <w:contextualSpacing/>
        <w:jc w:val="both"/>
        <w:rPr>
          <w:rFonts w:ascii="PT Astra Serif" w:hAnsi="PT Astra Serif"/>
        </w:rPr>
      </w:pPr>
      <w:r w:rsidRPr="006A5B98">
        <w:rPr>
          <w:rFonts w:ascii="PT Astra Serif" w:hAnsi="PT Astra Serif"/>
        </w:rPr>
        <w:t>- на получение услуг по обеспечению жилого помещения и объекта индивидуального строительства инженерной инфраструктурой (водоотведение, газоснабжение, теплоснабжение, электроснабжение) - 4 чел. на сумму 123,0 тыс. руб.</w:t>
      </w:r>
    </w:p>
    <w:p w14:paraId="08B3EA78" w14:textId="77777777" w:rsidR="006A5B98" w:rsidRPr="006A5B98" w:rsidRDefault="006A5B98" w:rsidP="006A5B98">
      <w:pPr>
        <w:keepNext/>
        <w:keepLines/>
        <w:ind w:firstLine="709"/>
        <w:contextualSpacing/>
        <w:jc w:val="both"/>
        <w:rPr>
          <w:rFonts w:ascii="PT Astra Serif" w:hAnsi="PT Astra Serif"/>
        </w:rPr>
      </w:pPr>
      <w:r w:rsidRPr="006A5B98">
        <w:rPr>
          <w:rFonts w:ascii="PT Astra Serif" w:hAnsi="PT Astra Serif"/>
        </w:rPr>
        <w:t>- на страхование жизни и здоровья – 3 чел. на сумму 135,6 тыс. рублей.</w:t>
      </w:r>
    </w:p>
    <w:p w14:paraId="7936B9E8" w14:textId="77777777" w:rsidR="006A5B98" w:rsidRPr="006A5B98" w:rsidRDefault="006A5B98" w:rsidP="006A5B98">
      <w:pPr>
        <w:ind w:right="-1" w:firstLine="709"/>
        <w:contextualSpacing/>
        <w:jc w:val="both"/>
        <w:rPr>
          <w:rFonts w:ascii="PT Astra Serif" w:hAnsi="PT Astra Serif"/>
          <w:bCs/>
          <w:kern w:val="2"/>
        </w:rPr>
      </w:pPr>
      <w:r w:rsidRPr="006A5B98">
        <w:rPr>
          <w:rFonts w:ascii="PT Astra Serif" w:hAnsi="PT Astra Serif"/>
          <w:bCs/>
          <w:kern w:val="2"/>
        </w:rPr>
        <w:t>- на приобретение нового автомобиля –2 чел. на сумму 286,0 тыс. рублей.</w:t>
      </w:r>
    </w:p>
    <w:p w14:paraId="438701F3" w14:textId="77777777" w:rsidR="006A5B98" w:rsidRPr="006A5B98" w:rsidRDefault="006A5B98" w:rsidP="006A5B98">
      <w:pPr>
        <w:ind w:right="-1" w:firstLine="709"/>
        <w:contextualSpacing/>
        <w:jc w:val="both"/>
        <w:rPr>
          <w:rFonts w:ascii="PT Astra Serif" w:hAnsi="PT Astra Serif"/>
          <w:b/>
          <w:bCs/>
          <w:kern w:val="2"/>
        </w:rPr>
      </w:pPr>
    </w:p>
    <w:p w14:paraId="2D62AD1B" w14:textId="77777777" w:rsidR="006A5B98" w:rsidRPr="006A5B98" w:rsidRDefault="006A5B98" w:rsidP="006A5B98">
      <w:pPr>
        <w:ind w:right="-1" w:firstLine="709"/>
        <w:contextualSpacing/>
        <w:jc w:val="center"/>
        <w:rPr>
          <w:rFonts w:ascii="PT Astra Serif" w:hAnsi="PT Astra Serif"/>
          <w:b/>
          <w:bCs/>
          <w:kern w:val="2"/>
        </w:rPr>
      </w:pPr>
      <w:r w:rsidRPr="006A5B98">
        <w:rPr>
          <w:rFonts w:ascii="PT Astra Serif" w:hAnsi="PT Astra Serif"/>
          <w:b/>
          <w:bCs/>
          <w:kern w:val="2"/>
        </w:rPr>
        <w:t xml:space="preserve">Стационарное, полустационарное  и надомное обслуживание </w:t>
      </w:r>
    </w:p>
    <w:p w14:paraId="3D97B8E1" w14:textId="77777777" w:rsidR="006A5B98" w:rsidRPr="006A5B98" w:rsidRDefault="006A5B98" w:rsidP="006A5B98">
      <w:pPr>
        <w:ind w:right="-1" w:firstLine="709"/>
        <w:contextualSpacing/>
        <w:jc w:val="center"/>
        <w:rPr>
          <w:rFonts w:ascii="PT Astra Serif" w:hAnsi="PT Astra Serif"/>
          <w:b/>
          <w:bCs/>
          <w:kern w:val="2"/>
        </w:rPr>
      </w:pPr>
      <w:r w:rsidRPr="006A5B98">
        <w:rPr>
          <w:rFonts w:ascii="PT Astra Serif" w:hAnsi="PT Astra Serif"/>
          <w:b/>
          <w:bCs/>
          <w:kern w:val="2"/>
        </w:rPr>
        <w:t>граждан пожилого возраста</w:t>
      </w:r>
    </w:p>
    <w:p w14:paraId="009C61F0" w14:textId="77777777" w:rsidR="006A5B98" w:rsidRPr="006A5B98" w:rsidRDefault="006A5B98" w:rsidP="006A5B98">
      <w:pPr>
        <w:tabs>
          <w:tab w:val="left" w:pos="2730"/>
        </w:tabs>
        <w:contextualSpacing/>
        <w:rPr>
          <w:rFonts w:ascii="PT Astra Serif" w:hAnsi="PT Astra Serif"/>
          <w:bCs/>
          <w:kern w:val="2"/>
        </w:rPr>
      </w:pPr>
      <w:r w:rsidRPr="006A5B98">
        <w:rPr>
          <w:rFonts w:ascii="PT Astra Serif" w:hAnsi="PT Astra Serif"/>
          <w:bCs/>
          <w:kern w:val="2"/>
        </w:rPr>
        <w:t xml:space="preserve">        На 01.01.2026 социальные услуги на дому через отделение «Исток» получили 249 гра</w:t>
      </w:r>
      <w:r w:rsidRPr="006A5B98">
        <w:rPr>
          <w:rFonts w:ascii="PT Astra Serif" w:hAnsi="PT Astra Serif"/>
          <w:bCs/>
          <w:kern w:val="2"/>
        </w:rPr>
        <w:t>ж</w:t>
      </w:r>
      <w:r w:rsidRPr="006A5B98">
        <w:rPr>
          <w:rFonts w:ascii="PT Astra Serif" w:hAnsi="PT Astra Serif"/>
          <w:bCs/>
          <w:kern w:val="2"/>
        </w:rPr>
        <w:t>дан пожилого возраста, в том числе ветераны труда 149, труженики тыла 19,  инвалиды 1 группы 17, инвалиды 2 группы 41, инвалиды 3 группы 44, дети-инвалиды 1. Из общего кол</w:t>
      </w:r>
      <w:r w:rsidRPr="006A5B98">
        <w:rPr>
          <w:rFonts w:ascii="PT Astra Serif" w:hAnsi="PT Astra Serif"/>
          <w:bCs/>
          <w:kern w:val="2"/>
        </w:rPr>
        <w:t>и</w:t>
      </w:r>
      <w:r w:rsidRPr="006A5B98">
        <w:rPr>
          <w:rFonts w:ascii="PT Astra Serif" w:hAnsi="PT Astra Serif"/>
          <w:bCs/>
          <w:kern w:val="2"/>
        </w:rPr>
        <w:t>чества  услуги получают  62 человека  бесплатно,  4 человека за полную оплату, 183  человека  за частичную оплату.</w:t>
      </w:r>
    </w:p>
    <w:p w14:paraId="0A65F1A2" w14:textId="77777777" w:rsidR="006A5B98" w:rsidRPr="006A5B98" w:rsidRDefault="006A5B98" w:rsidP="006A5B98">
      <w:pPr>
        <w:tabs>
          <w:tab w:val="left" w:pos="2535"/>
        </w:tabs>
        <w:ind w:firstLine="709"/>
        <w:contextualSpacing/>
        <w:jc w:val="both"/>
        <w:rPr>
          <w:rFonts w:ascii="PT Astra Serif" w:hAnsi="PT Astra Serif"/>
          <w:color w:val="000000" w:themeColor="text1"/>
        </w:rPr>
      </w:pPr>
      <w:r w:rsidRPr="006A5B98">
        <w:rPr>
          <w:rFonts w:ascii="PT Astra Serif" w:hAnsi="PT Astra Serif"/>
          <w:color w:val="000000" w:themeColor="text1"/>
        </w:rPr>
        <w:t>На 01.01.2026  в Отделение ОГКУСЗН по Цильнинскому району с заявлением о пр</w:t>
      </w:r>
      <w:r w:rsidRPr="006A5B98">
        <w:rPr>
          <w:rFonts w:ascii="PT Astra Serif" w:hAnsi="PT Astra Serif"/>
          <w:color w:val="000000" w:themeColor="text1"/>
        </w:rPr>
        <w:t>и</w:t>
      </w:r>
      <w:r w:rsidRPr="006A5B98">
        <w:rPr>
          <w:rFonts w:ascii="PT Astra Serif" w:hAnsi="PT Astra Serif"/>
          <w:color w:val="000000" w:themeColor="text1"/>
        </w:rPr>
        <w:t xml:space="preserve">знании </w:t>
      </w:r>
      <w:r w:rsidRPr="006A5B98">
        <w:rPr>
          <w:rFonts w:ascii="PT Astra Serif" w:hAnsi="PT Astra Serif"/>
          <w:color w:val="000000" w:themeColor="text1"/>
          <w:u w:val="single"/>
        </w:rPr>
        <w:t>нуждающимися в социальном обслуживании</w:t>
      </w:r>
      <w:r w:rsidRPr="006A5B98">
        <w:rPr>
          <w:rFonts w:ascii="PT Astra Serif" w:hAnsi="PT Astra Serif"/>
          <w:color w:val="000000" w:themeColor="text1"/>
        </w:rPr>
        <w:t xml:space="preserve">  обратилось 444  человека,  все были признаны нуждающимися,   в том числе:</w:t>
      </w:r>
    </w:p>
    <w:p w14:paraId="03F3853C" w14:textId="77777777" w:rsidR="006A5B98" w:rsidRPr="006A5B98" w:rsidRDefault="006A5B98" w:rsidP="006A5B98">
      <w:pPr>
        <w:tabs>
          <w:tab w:val="left" w:pos="2535"/>
        </w:tabs>
        <w:ind w:firstLine="709"/>
        <w:contextualSpacing/>
        <w:jc w:val="both"/>
        <w:rPr>
          <w:rFonts w:ascii="PT Astra Serif" w:hAnsi="PT Astra Serif"/>
          <w:color w:val="000000" w:themeColor="text1"/>
        </w:rPr>
      </w:pPr>
      <w:r w:rsidRPr="006A5B98">
        <w:rPr>
          <w:rFonts w:ascii="PT Astra Serif" w:hAnsi="PT Astra Serif"/>
          <w:color w:val="000000" w:themeColor="text1"/>
        </w:rPr>
        <w:t xml:space="preserve">- </w:t>
      </w:r>
      <w:proofErr w:type="gramStart"/>
      <w:r w:rsidRPr="006A5B98">
        <w:rPr>
          <w:rFonts w:ascii="PT Astra Serif" w:hAnsi="PT Astra Serif"/>
          <w:color w:val="000000" w:themeColor="text1"/>
        </w:rPr>
        <w:t>нуждающимися</w:t>
      </w:r>
      <w:proofErr w:type="gramEnd"/>
      <w:r w:rsidRPr="006A5B98">
        <w:rPr>
          <w:rFonts w:ascii="PT Astra Serif" w:hAnsi="PT Astra Serif"/>
          <w:color w:val="000000" w:themeColor="text1"/>
        </w:rPr>
        <w:t xml:space="preserve"> в надомном обслуживании - 229 человек,</w:t>
      </w:r>
    </w:p>
    <w:p w14:paraId="304B0250" w14:textId="77777777" w:rsidR="006A5B98" w:rsidRPr="006A5B98" w:rsidRDefault="006A5B98" w:rsidP="006A5B98">
      <w:pPr>
        <w:tabs>
          <w:tab w:val="left" w:pos="2535"/>
        </w:tabs>
        <w:ind w:firstLine="709"/>
        <w:contextualSpacing/>
        <w:jc w:val="both"/>
        <w:rPr>
          <w:rFonts w:ascii="PT Astra Serif" w:hAnsi="PT Astra Serif"/>
          <w:color w:val="000000" w:themeColor="text1"/>
        </w:rPr>
      </w:pPr>
      <w:r w:rsidRPr="006A5B98">
        <w:rPr>
          <w:rFonts w:ascii="PT Astra Serif" w:hAnsi="PT Astra Serif"/>
          <w:color w:val="000000" w:themeColor="text1"/>
        </w:rPr>
        <w:t xml:space="preserve">- </w:t>
      </w:r>
      <w:proofErr w:type="gramStart"/>
      <w:r w:rsidRPr="006A5B98">
        <w:rPr>
          <w:rFonts w:ascii="PT Astra Serif" w:hAnsi="PT Astra Serif"/>
          <w:color w:val="000000" w:themeColor="text1"/>
        </w:rPr>
        <w:t>нуждающимися</w:t>
      </w:r>
      <w:proofErr w:type="gramEnd"/>
      <w:r w:rsidRPr="006A5B98">
        <w:rPr>
          <w:rFonts w:ascii="PT Astra Serif" w:hAnsi="PT Astra Serif"/>
          <w:color w:val="000000" w:themeColor="text1"/>
        </w:rPr>
        <w:t xml:space="preserve"> в полустационарном обслуживании - 206 человек,</w:t>
      </w:r>
    </w:p>
    <w:p w14:paraId="48A47909" w14:textId="77777777" w:rsidR="006A5B98" w:rsidRPr="006A5B98" w:rsidRDefault="006A5B98" w:rsidP="006A5B98">
      <w:pPr>
        <w:tabs>
          <w:tab w:val="left" w:pos="2535"/>
        </w:tabs>
        <w:ind w:firstLine="709"/>
        <w:contextualSpacing/>
        <w:jc w:val="both"/>
        <w:rPr>
          <w:rFonts w:ascii="PT Astra Serif" w:hAnsi="PT Astra Serif"/>
          <w:color w:val="000000" w:themeColor="text1"/>
        </w:rPr>
      </w:pPr>
      <w:r w:rsidRPr="006A5B98">
        <w:rPr>
          <w:rFonts w:ascii="PT Astra Serif" w:hAnsi="PT Astra Serif"/>
          <w:color w:val="000000" w:themeColor="text1"/>
        </w:rPr>
        <w:t xml:space="preserve"> -</w:t>
      </w:r>
      <w:proofErr w:type="gramStart"/>
      <w:r w:rsidRPr="006A5B98">
        <w:rPr>
          <w:rFonts w:ascii="PT Astra Serif" w:hAnsi="PT Astra Serif"/>
          <w:color w:val="000000" w:themeColor="text1"/>
        </w:rPr>
        <w:t>нуждающимися</w:t>
      </w:r>
      <w:proofErr w:type="gramEnd"/>
      <w:r w:rsidRPr="006A5B98">
        <w:rPr>
          <w:rFonts w:ascii="PT Astra Serif" w:hAnsi="PT Astra Serif"/>
          <w:color w:val="000000" w:themeColor="text1"/>
        </w:rPr>
        <w:t xml:space="preserve"> в стационарном обслуживании - 9 человек. </w:t>
      </w:r>
    </w:p>
    <w:p w14:paraId="68C438C7" w14:textId="77777777" w:rsidR="006A5B98" w:rsidRPr="006A5B98" w:rsidRDefault="006A5B98" w:rsidP="006A5B98">
      <w:pPr>
        <w:tabs>
          <w:tab w:val="left" w:pos="2535"/>
        </w:tabs>
        <w:contextualSpacing/>
        <w:jc w:val="both"/>
        <w:rPr>
          <w:rFonts w:ascii="PT Astra Serif" w:hAnsi="PT Astra Serif"/>
          <w:b/>
          <w:bCs/>
          <w:color w:val="000000" w:themeColor="text1"/>
          <w:u w:val="single"/>
        </w:rPr>
      </w:pPr>
      <w:r w:rsidRPr="006A5B98">
        <w:rPr>
          <w:rFonts w:ascii="PT Astra Serif" w:hAnsi="PT Astra Serif"/>
          <w:color w:val="000000" w:themeColor="text1"/>
          <w:u w:val="single"/>
        </w:rPr>
        <w:t xml:space="preserve">Впервые обратились: </w:t>
      </w:r>
    </w:p>
    <w:p w14:paraId="4AC31F08" w14:textId="77777777" w:rsidR="006A5B98" w:rsidRPr="006A5B98" w:rsidRDefault="006A5B98" w:rsidP="006A5B98">
      <w:pPr>
        <w:tabs>
          <w:tab w:val="left" w:pos="2535"/>
        </w:tabs>
        <w:ind w:firstLine="709"/>
        <w:contextualSpacing/>
        <w:jc w:val="both"/>
        <w:rPr>
          <w:rFonts w:ascii="PT Astra Serif" w:hAnsi="PT Astra Serif"/>
          <w:color w:val="000000" w:themeColor="text1"/>
        </w:rPr>
      </w:pPr>
      <w:r w:rsidRPr="006A5B98">
        <w:rPr>
          <w:rFonts w:ascii="PT Astra Serif" w:hAnsi="PT Astra Serif"/>
          <w:color w:val="000000" w:themeColor="text1"/>
        </w:rPr>
        <w:t xml:space="preserve">- </w:t>
      </w:r>
      <w:proofErr w:type="gramStart"/>
      <w:r w:rsidRPr="006A5B98">
        <w:rPr>
          <w:rFonts w:ascii="PT Astra Serif" w:hAnsi="PT Astra Serif"/>
          <w:color w:val="000000" w:themeColor="text1"/>
        </w:rPr>
        <w:t>нуждающимися</w:t>
      </w:r>
      <w:proofErr w:type="gramEnd"/>
      <w:r w:rsidRPr="006A5B98">
        <w:rPr>
          <w:rFonts w:ascii="PT Astra Serif" w:hAnsi="PT Astra Serif"/>
          <w:color w:val="000000" w:themeColor="text1"/>
        </w:rPr>
        <w:t xml:space="preserve"> в надомном обслуживании - 50 человек,</w:t>
      </w:r>
    </w:p>
    <w:p w14:paraId="3A8A4F99" w14:textId="77777777" w:rsidR="006A5B98" w:rsidRPr="006A5B98" w:rsidRDefault="006A5B98" w:rsidP="006A5B98">
      <w:pPr>
        <w:tabs>
          <w:tab w:val="left" w:pos="2535"/>
        </w:tabs>
        <w:ind w:firstLine="709"/>
        <w:contextualSpacing/>
        <w:jc w:val="both"/>
        <w:rPr>
          <w:rFonts w:ascii="PT Astra Serif" w:hAnsi="PT Astra Serif"/>
          <w:color w:val="000000" w:themeColor="text1"/>
        </w:rPr>
      </w:pPr>
      <w:r w:rsidRPr="006A5B98">
        <w:rPr>
          <w:rFonts w:ascii="PT Astra Serif" w:hAnsi="PT Astra Serif"/>
          <w:color w:val="000000" w:themeColor="text1"/>
        </w:rPr>
        <w:t xml:space="preserve">- </w:t>
      </w:r>
      <w:proofErr w:type="gramStart"/>
      <w:r w:rsidRPr="006A5B98">
        <w:rPr>
          <w:rFonts w:ascii="PT Astra Serif" w:hAnsi="PT Astra Serif"/>
          <w:color w:val="000000" w:themeColor="text1"/>
        </w:rPr>
        <w:t>нуждающимися</w:t>
      </w:r>
      <w:proofErr w:type="gramEnd"/>
      <w:r w:rsidRPr="006A5B98">
        <w:rPr>
          <w:rFonts w:ascii="PT Astra Serif" w:hAnsi="PT Astra Serif"/>
          <w:color w:val="000000" w:themeColor="text1"/>
        </w:rPr>
        <w:t xml:space="preserve"> в полустационарном обслуживании – 135 человек,</w:t>
      </w:r>
    </w:p>
    <w:p w14:paraId="671C6451" w14:textId="77777777" w:rsidR="006A5B98" w:rsidRPr="006A5B98" w:rsidRDefault="006A5B98" w:rsidP="006A5B98">
      <w:pPr>
        <w:tabs>
          <w:tab w:val="left" w:pos="2535"/>
        </w:tabs>
        <w:ind w:firstLine="709"/>
        <w:contextualSpacing/>
        <w:rPr>
          <w:rFonts w:ascii="PT Astra Serif" w:hAnsi="PT Astra Serif"/>
          <w:color w:val="000000" w:themeColor="text1"/>
        </w:rPr>
      </w:pPr>
      <w:r w:rsidRPr="006A5B98">
        <w:rPr>
          <w:rFonts w:ascii="PT Astra Serif" w:hAnsi="PT Astra Serif"/>
          <w:color w:val="000000" w:themeColor="text1"/>
        </w:rPr>
        <w:t xml:space="preserve"> -</w:t>
      </w:r>
      <w:proofErr w:type="gramStart"/>
      <w:r w:rsidRPr="006A5B98">
        <w:rPr>
          <w:rFonts w:ascii="PT Astra Serif" w:hAnsi="PT Astra Serif"/>
          <w:color w:val="000000" w:themeColor="text1"/>
        </w:rPr>
        <w:t>нуждающимися</w:t>
      </w:r>
      <w:proofErr w:type="gramEnd"/>
      <w:r w:rsidRPr="006A5B98">
        <w:rPr>
          <w:rFonts w:ascii="PT Astra Serif" w:hAnsi="PT Astra Serif"/>
          <w:color w:val="000000" w:themeColor="text1"/>
        </w:rPr>
        <w:t xml:space="preserve"> в стационарном обслуживании - 9 человек.</w:t>
      </w:r>
    </w:p>
    <w:p w14:paraId="4741590F" w14:textId="77777777" w:rsidR="006A5B98" w:rsidRPr="006A5B98" w:rsidRDefault="006A5B98" w:rsidP="006A5B98">
      <w:pPr>
        <w:tabs>
          <w:tab w:val="left" w:pos="2535"/>
        </w:tabs>
        <w:contextualSpacing/>
        <w:rPr>
          <w:rFonts w:ascii="PT Astra Serif" w:hAnsi="PT Astra Serif"/>
          <w:color w:val="000000" w:themeColor="text1"/>
        </w:rPr>
      </w:pPr>
      <w:r w:rsidRPr="006A5B98">
        <w:rPr>
          <w:rFonts w:ascii="PT Astra Serif" w:hAnsi="PT Astra Serif"/>
          <w:color w:val="000000" w:themeColor="text1"/>
          <w:u w:val="single"/>
        </w:rPr>
        <w:t>Пересмотр</w:t>
      </w:r>
      <w:r w:rsidRPr="006A5B98">
        <w:rPr>
          <w:rFonts w:ascii="PT Astra Serif" w:hAnsi="PT Astra Serif"/>
          <w:color w:val="000000" w:themeColor="text1"/>
        </w:rPr>
        <w:t>:</w:t>
      </w:r>
    </w:p>
    <w:p w14:paraId="310261ED" w14:textId="77777777" w:rsidR="006A5B98" w:rsidRPr="006A5B98" w:rsidRDefault="006A5B98" w:rsidP="006A5B98">
      <w:pPr>
        <w:tabs>
          <w:tab w:val="left" w:pos="2535"/>
        </w:tabs>
        <w:contextualSpacing/>
        <w:jc w:val="both"/>
        <w:rPr>
          <w:rFonts w:ascii="PT Astra Serif" w:hAnsi="PT Astra Serif"/>
          <w:color w:val="000000" w:themeColor="text1"/>
        </w:rPr>
      </w:pPr>
      <w:r w:rsidRPr="006A5B98">
        <w:rPr>
          <w:rFonts w:ascii="PT Astra Serif" w:hAnsi="PT Astra Serif"/>
          <w:color w:val="000000" w:themeColor="text1"/>
        </w:rPr>
        <w:t xml:space="preserve">            - </w:t>
      </w:r>
      <w:proofErr w:type="gramStart"/>
      <w:r w:rsidRPr="006A5B98">
        <w:rPr>
          <w:rFonts w:ascii="PT Astra Serif" w:hAnsi="PT Astra Serif"/>
          <w:color w:val="000000" w:themeColor="text1"/>
        </w:rPr>
        <w:t>нуждающимися</w:t>
      </w:r>
      <w:proofErr w:type="gramEnd"/>
      <w:r w:rsidRPr="006A5B98">
        <w:rPr>
          <w:rFonts w:ascii="PT Astra Serif" w:hAnsi="PT Astra Serif"/>
          <w:color w:val="000000" w:themeColor="text1"/>
        </w:rPr>
        <w:t xml:space="preserve"> в надомном обслуживании - 179 человек,</w:t>
      </w:r>
    </w:p>
    <w:p w14:paraId="437393E5" w14:textId="77777777" w:rsidR="006A5B98" w:rsidRPr="006A5B98" w:rsidRDefault="006A5B98" w:rsidP="006A5B98">
      <w:pPr>
        <w:tabs>
          <w:tab w:val="left" w:pos="2535"/>
        </w:tabs>
        <w:ind w:firstLine="709"/>
        <w:contextualSpacing/>
        <w:jc w:val="both"/>
        <w:rPr>
          <w:rFonts w:ascii="PT Astra Serif" w:hAnsi="PT Astra Serif"/>
          <w:color w:val="000000" w:themeColor="text1"/>
        </w:rPr>
      </w:pPr>
      <w:r w:rsidRPr="006A5B98">
        <w:rPr>
          <w:rFonts w:ascii="PT Astra Serif" w:hAnsi="PT Astra Serif"/>
          <w:color w:val="000000" w:themeColor="text1"/>
        </w:rPr>
        <w:t xml:space="preserve">- </w:t>
      </w:r>
      <w:proofErr w:type="gramStart"/>
      <w:r w:rsidRPr="006A5B98">
        <w:rPr>
          <w:rFonts w:ascii="PT Astra Serif" w:hAnsi="PT Astra Serif"/>
          <w:color w:val="000000" w:themeColor="text1"/>
        </w:rPr>
        <w:t>нуждающимися</w:t>
      </w:r>
      <w:proofErr w:type="gramEnd"/>
      <w:r w:rsidRPr="006A5B98">
        <w:rPr>
          <w:rFonts w:ascii="PT Astra Serif" w:hAnsi="PT Astra Serif"/>
          <w:color w:val="000000" w:themeColor="text1"/>
        </w:rPr>
        <w:t xml:space="preserve"> в полустационарном обслуживании – 71 человек.</w:t>
      </w:r>
    </w:p>
    <w:p w14:paraId="43FD8704" w14:textId="77777777" w:rsidR="006A5B98" w:rsidRPr="006A5B98" w:rsidRDefault="006A5B98" w:rsidP="006A5B98">
      <w:pPr>
        <w:tabs>
          <w:tab w:val="left" w:pos="2535"/>
        </w:tabs>
        <w:contextualSpacing/>
        <w:jc w:val="both"/>
        <w:rPr>
          <w:rFonts w:ascii="PT Astra Serif" w:hAnsi="PT Astra Serif"/>
          <w:color w:val="000000" w:themeColor="text1"/>
        </w:rPr>
      </w:pPr>
    </w:p>
    <w:p w14:paraId="70318196" w14:textId="77777777" w:rsidR="006A5B98" w:rsidRPr="006A5B98" w:rsidRDefault="006A5B98" w:rsidP="006A5B98">
      <w:pPr>
        <w:ind w:firstLine="706"/>
        <w:contextualSpacing/>
        <w:jc w:val="both"/>
        <w:rPr>
          <w:rFonts w:ascii="PT Astra Serif" w:hAnsi="PT Astra Serif"/>
        </w:rPr>
      </w:pPr>
      <w:r w:rsidRPr="006A5B98">
        <w:rPr>
          <w:rFonts w:ascii="PT Astra Serif" w:hAnsi="PT Astra Serif"/>
        </w:rPr>
        <w:t xml:space="preserve">С сентября 2020 года организована работа по типизации граждан, нуждающихся в постороннем уходе, в форме социального обслуживания на дому в рамках пилотного проекта по созданию </w:t>
      </w:r>
      <w:r w:rsidRPr="006A5B98">
        <w:rPr>
          <w:rFonts w:ascii="PT Astra Serif" w:hAnsi="PT Astra Serif"/>
          <w:b/>
        </w:rPr>
        <w:t>системы долговременного ухода (СДУ)</w:t>
      </w:r>
      <w:r w:rsidRPr="006A5B98">
        <w:rPr>
          <w:rFonts w:ascii="PT Astra Serif" w:hAnsi="PT Astra Serif"/>
        </w:rPr>
        <w:t xml:space="preserve"> за гражданами пожилого возраста и инвалидами, нуждающимися в постороннем уходе, реализуемого в рамках федерального проекта «Старшее поколение» национального проекта «Демография». </w:t>
      </w:r>
      <w:r w:rsidRPr="006A5B98">
        <w:rPr>
          <w:rFonts w:ascii="PT Astra Serif" w:eastAsia="Calibri" w:hAnsi="PT Astra Serif"/>
          <w:lang w:bidi="hi-IN"/>
        </w:rPr>
        <w:t xml:space="preserve"> </w:t>
      </w:r>
    </w:p>
    <w:p w14:paraId="36454F3B" w14:textId="77777777" w:rsidR="006A5B98" w:rsidRPr="006A5B98" w:rsidRDefault="006A5B98" w:rsidP="006A5B98">
      <w:pPr>
        <w:tabs>
          <w:tab w:val="left" w:pos="2535"/>
        </w:tabs>
        <w:ind w:firstLine="709"/>
        <w:contextualSpacing/>
        <w:jc w:val="both"/>
        <w:rPr>
          <w:rFonts w:ascii="PT Astra Serif" w:hAnsi="PT Astra Serif"/>
          <w:color w:val="000000" w:themeColor="text1"/>
        </w:rPr>
      </w:pPr>
      <w:r w:rsidRPr="006A5B98">
        <w:rPr>
          <w:rFonts w:ascii="PT Astra Serif" w:hAnsi="PT Astra Serif"/>
          <w:color w:val="000000" w:themeColor="text1"/>
        </w:rPr>
        <w:t>С начала 2025 года признаны нуждающимися в долговременном уходе – 16 человек.  Всего по СДУ выдано 48  ИППСУ, из них приняты на обслуживание на СДУ - 10,  на очер</w:t>
      </w:r>
      <w:r w:rsidRPr="006A5B98">
        <w:rPr>
          <w:rFonts w:ascii="PT Astra Serif" w:hAnsi="PT Astra Serif"/>
          <w:color w:val="000000" w:themeColor="text1"/>
        </w:rPr>
        <w:t>е</w:t>
      </w:r>
      <w:r w:rsidRPr="006A5B98">
        <w:rPr>
          <w:rFonts w:ascii="PT Astra Serif" w:hAnsi="PT Astra Serif"/>
          <w:color w:val="000000" w:themeColor="text1"/>
        </w:rPr>
        <w:t xml:space="preserve">ди – 22; умерли – 13 чел., </w:t>
      </w:r>
      <w:proofErr w:type="gramStart"/>
      <w:r w:rsidRPr="006A5B98">
        <w:rPr>
          <w:rFonts w:ascii="PT Astra Serif" w:hAnsi="PT Astra Serif"/>
          <w:color w:val="000000" w:themeColor="text1"/>
        </w:rPr>
        <w:t>переведен</w:t>
      </w:r>
      <w:proofErr w:type="gramEnd"/>
      <w:r w:rsidRPr="006A5B98">
        <w:rPr>
          <w:rFonts w:ascii="PT Astra Serif" w:hAnsi="PT Astra Serif"/>
          <w:color w:val="000000" w:themeColor="text1"/>
        </w:rPr>
        <w:t xml:space="preserve"> на социальное обслуживание на дому по 442-ФЗ – 3 чел.</w:t>
      </w:r>
    </w:p>
    <w:p w14:paraId="1BFD481A" w14:textId="77777777" w:rsidR="006A5B98" w:rsidRPr="006A5B98" w:rsidRDefault="006A5B98" w:rsidP="006A5B98">
      <w:pPr>
        <w:ind w:firstLine="706"/>
        <w:contextualSpacing/>
        <w:jc w:val="center"/>
        <w:rPr>
          <w:rFonts w:ascii="PT Astra Serif" w:hAnsi="PT Astra Serif"/>
          <w:b/>
          <w:shd w:val="clear" w:color="auto" w:fill="FFFFFF"/>
        </w:rPr>
      </w:pPr>
    </w:p>
    <w:p w14:paraId="5EC3D3BA" w14:textId="77777777" w:rsidR="006A5B98" w:rsidRPr="006A5B98" w:rsidRDefault="006A5B98" w:rsidP="006A5B98">
      <w:pPr>
        <w:ind w:firstLine="706"/>
        <w:contextualSpacing/>
        <w:jc w:val="center"/>
        <w:rPr>
          <w:rFonts w:ascii="PT Astra Serif" w:hAnsi="PT Astra Serif"/>
          <w:b/>
          <w:shd w:val="clear" w:color="auto" w:fill="FFFFFF"/>
        </w:rPr>
      </w:pPr>
      <w:r w:rsidRPr="006A5B98">
        <w:rPr>
          <w:rFonts w:ascii="PT Astra Serif" w:hAnsi="PT Astra Serif"/>
          <w:b/>
          <w:shd w:val="clear" w:color="auto" w:fill="FFFFFF"/>
        </w:rPr>
        <w:t>Активное долголетие</w:t>
      </w:r>
    </w:p>
    <w:p w14:paraId="199E6EF3" w14:textId="77777777" w:rsidR="006A5B98" w:rsidRPr="006A5B98" w:rsidRDefault="006A5B98" w:rsidP="006A5B98">
      <w:pPr>
        <w:ind w:firstLine="360"/>
        <w:contextualSpacing/>
        <w:jc w:val="both"/>
        <w:rPr>
          <w:rFonts w:ascii="PT Astra Serif" w:eastAsia="Calibri" w:hAnsi="PT Astra Serif"/>
        </w:rPr>
      </w:pPr>
    </w:p>
    <w:p w14:paraId="6E1314BA" w14:textId="77777777" w:rsidR="006A5B98" w:rsidRPr="006A5B98" w:rsidRDefault="006A5B98" w:rsidP="006A5B98">
      <w:pPr>
        <w:ind w:firstLine="360"/>
        <w:contextualSpacing/>
        <w:jc w:val="both"/>
        <w:rPr>
          <w:rFonts w:ascii="PT Astra Serif" w:eastAsia="Calibri" w:hAnsi="PT Astra Serif"/>
        </w:rPr>
      </w:pPr>
      <w:r w:rsidRPr="006A5B98">
        <w:rPr>
          <w:rFonts w:ascii="PT Astra Serif" w:eastAsia="Calibri" w:hAnsi="PT Astra Serif"/>
        </w:rPr>
        <w:lastRenderedPageBreak/>
        <w:t>В муниципальном образовании «Цильнинский район» на 01.01.2026 проживает 6636 граждан старшего поколения</w:t>
      </w:r>
      <w:r w:rsidRPr="006A5B98">
        <w:rPr>
          <w:rFonts w:ascii="PT Astra Serif" w:eastAsia="Times New Roman" w:hAnsi="PT Astra Serif"/>
          <w:bCs/>
        </w:rPr>
        <w:t>, что составляет 28,8% от общей численности населения. В</w:t>
      </w:r>
      <w:r w:rsidRPr="006A5B98">
        <w:rPr>
          <w:rFonts w:ascii="PT Astra Serif" w:hAnsi="PT Astra Serif"/>
        </w:rPr>
        <w:t xml:space="preserve"> возрасте до 80 лет - 5868 человек (88,5%).</w:t>
      </w:r>
    </w:p>
    <w:p w14:paraId="6D0F031A" w14:textId="77777777" w:rsidR="006A5B98" w:rsidRPr="006A5B98" w:rsidRDefault="006A5B98" w:rsidP="006A5B98">
      <w:pPr>
        <w:tabs>
          <w:tab w:val="left" w:pos="3030"/>
        </w:tabs>
        <w:ind w:firstLine="709"/>
        <w:contextualSpacing/>
        <w:jc w:val="both"/>
        <w:rPr>
          <w:rFonts w:ascii="PT Astra Serif" w:eastAsia="Calibri" w:hAnsi="PT Astra Serif"/>
        </w:rPr>
      </w:pPr>
      <w:r w:rsidRPr="006A5B98">
        <w:rPr>
          <w:rFonts w:ascii="PT Astra Serif" w:eastAsia="Calibri" w:hAnsi="PT Astra Serif"/>
        </w:rPr>
        <w:t>В возрасте старше 80 лет – 768 человек (11,7%).</w:t>
      </w:r>
    </w:p>
    <w:p w14:paraId="73F6ED0F" w14:textId="77777777" w:rsidR="006A5B98" w:rsidRPr="006A5B98" w:rsidRDefault="006A5B98" w:rsidP="006A5B98">
      <w:pPr>
        <w:contextualSpacing/>
        <w:jc w:val="both"/>
        <w:rPr>
          <w:rFonts w:ascii="PT Astra Serif" w:eastAsia="Calibri" w:hAnsi="PT Astra Serif"/>
        </w:rPr>
      </w:pPr>
      <w:r w:rsidRPr="006A5B98">
        <w:rPr>
          <w:rFonts w:ascii="PT Astra Serif" w:hAnsi="PT Astra Serif"/>
        </w:rPr>
        <w:t xml:space="preserve">        От 55 до 59   -   667 чел. (9,9%)</w:t>
      </w:r>
    </w:p>
    <w:p w14:paraId="62F158F3" w14:textId="77777777" w:rsidR="006A5B98" w:rsidRPr="006A5B98" w:rsidRDefault="006A5B98" w:rsidP="006A5B98">
      <w:pPr>
        <w:contextualSpacing/>
        <w:jc w:val="both"/>
        <w:rPr>
          <w:rFonts w:ascii="PT Astra Serif" w:eastAsia="Calibri" w:hAnsi="PT Astra Serif"/>
        </w:rPr>
      </w:pPr>
      <w:r w:rsidRPr="006A5B98">
        <w:rPr>
          <w:rFonts w:ascii="PT Astra Serif" w:hAnsi="PT Astra Serif"/>
        </w:rPr>
        <w:t xml:space="preserve">        От 60 до 69   - 2832 чел. (43,8%)</w:t>
      </w:r>
    </w:p>
    <w:p w14:paraId="5FEE4FE5" w14:textId="77777777" w:rsidR="006A5B98" w:rsidRPr="006A5B98" w:rsidRDefault="006A5B98" w:rsidP="006A5B98">
      <w:pPr>
        <w:contextualSpacing/>
        <w:jc w:val="both"/>
        <w:rPr>
          <w:rFonts w:ascii="PT Astra Serif" w:eastAsia="Calibri" w:hAnsi="PT Astra Serif"/>
        </w:rPr>
      </w:pPr>
      <w:r w:rsidRPr="006A5B98">
        <w:rPr>
          <w:rFonts w:ascii="PT Astra Serif" w:hAnsi="PT Astra Serif"/>
        </w:rPr>
        <w:t xml:space="preserve">        От 70 до 79   - 2369 чел. (34,6%)</w:t>
      </w:r>
    </w:p>
    <w:p w14:paraId="547BFA6D" w14:textId="77777777" w:rsidR="006A5B98" w:rsidRPr="006A5B98" w:rsidRDefault="006A5B98" w:rsidP="006A5B98">
      <w:pPr>
        <w:contextualSpacing/>
        <w:jc w:val="both"/>
        <w:rPr>
          <w:rFonts w:ascii="PT Astra Serif" w:eastAsia="Calibri" w:hAnsi="PT Astra Serif"/>
        </w:rPr>
      </w:pPr>
      <w:r w:rsidRPr="006A5B98">
        <w:rPr>
          <w:rFonts w:ascii="PT Astra Serif" w:hAnsi="PT Astra Serif"/>
        </w:rPr>
        <w:t xml:space="preserve">        От 80 до 89   -   636 чел. (9,9%)</w:t>
      </w:r>
    </w:p>
    <w:p w14:paraId="33431991" w14:textId="77777777" w:rsidR="006A5B98" w:rsidRPr="006A5B98" w:rsidRDefault="006A5B98" w:rsidP="006A5B98">
      <w:pPr>
        <w:contextualSpacing/>
        <w:jc w:val="both"/>
        <w:rPr>
          <w:rFonts w:ascii="PT Astra Serif" w:eastAsia="Calibri" w:hAnsi="PT Astra Serif"/>
        </w:rPr>
      </w:pPr>
      <w:r w:rsidRPr="006A5B98">
        <w:rPr>
          <w:rFonts w:ascii="PT Astra Serif" w:hAnsi="PT Astra Serif"/>
        </w:rPr>
        <w:t xml:space="preserve">        От 90 до 99   -   129 чел.  (2%)</w:t>
      </w:r>
    </w:p>
    <w:p w14:paraId="30388DB8" w14:textId="77777777" w:rsidR="006A5B98" w:rsidRPr="006A5B98" w:rsidRDefault="006A5B98" w:rsidP="006A5B98">
      <w:pPr>
        <w:tabs>
          <w:tab w:val="left" w:pos="3030"/>
        </w:tabs>
        <w:ind w:firstLine="709"/>
        <w:contextualSpacing/>
        <w:rPr>
          <w:rFonts w:ascii="PT Astra Serif" w:eastAsia="Calibri" w:hAnsi="PT Astra Serif"/>
        </w:rPr>
      </w:pPr>
      <w:r w:rsidRPr="006A5B98">
        <w:rPr>
          <w:rFonts w:ascii="PT Astra Serif" w:eastAsia="Calibri" w:hAnsi="PT Astra Serif"/>
        </w:rPr>
        <w:t>100 лет и старше 3 чел.</w:t>
      </w:r>
    </w:p>
    <w:p w14:paraId="04A18E9C" w14:textId="77777777" w:rsidR="006A5B98" w:rsidRPr="006A5B98" w:rsidRDefault="006A5B98" w:rsidP="006A5B98">
      <w:pPr>
        <w:keepNext/>
        <w:keepLines/>
        <w:tabs>
          <w:tab w:val="left" w:pos="709"/>
        </w:tabs>
        <w:ind w:firstLine="709"/>
        <w:contextualSpacing/>
        <w:jc w:val="both"/>
        <w:rPr>
          <w:rFonts w:ascii="PT Astra Serif" w:hAnsi="PT Astra Serif"/>
        </w:rPr>
      </w:pPr>
      <w:r w:rsidRPr="006A5B98">
        <w:rPr>
          <w:rFonts w:ascii="PT Astra Serif" w:hAnsi="PT Astra Serif"/>
        </w:rPr>
        <w:t>На территории муниципального образования до 01.08.2025г. функционировало  9 «Центров здоровья»  (их деятельность пока приостановлено) и  5  формирований  ЦАД для граждан старшего поколения</w:t>
      </w:r>
      <w:r w:rsidRPr="006A5B98">
        <w:rPr>
          <w:rFonts w:ascii="PT Astra Serif" w:eastAsia="Times New Roman" w:hAnsi="PT Astra Serif"/>
        </w:rPr>
        <w:t>, в которых систематически (не менее 2 раз в неделю) занимае</w:t>
      </w:r>
      <w:r w:rsidRPr="006A5B98">
        <w:rPr>
          <w:rFonts w:ascii="PT Astra Serif" w:eastAsia="Times New Roman" w:hAnsi="PT Astra Serif"/>
        </w:rPr>
        <w:t>т</w:t>
      </w:r>
      <w:r w:rsidRPr="006A5B98">
        <w:rPr>
          <w:rFonts w:ascii="PT Astra Serif" w:eastAsia="Times New Roman" w:hAnsi="PT Astra Serif"/>
        </w:rPr>
        <w:t xml:space="preserve">ся 405 человека (6,1 % от общего количества пожилых в районе). Проектами </w:t>
      </w:r>
      <w:r w:rsidRPr="006A5B98">
        <w:rPr>
          <w:rFonts w:ascii="PT Astra Serif" w:hAnsi="PT Astra Serif"/>
        </w:rPr>
        <w:t>«Тимуровцы информационного общества», «Социальный туризм», «</w:t>
      </w:r>
      <w:proofErr w:type="gramStart"/>
      <w:r w:rsidRPr="006A5B98">
        <w:rPr>
          <w:rFonts w:ascii="PT Astra Serif" w:hAnsi="PT Astra Serif"/>
        </w:rPr>
        <w:t>Серебряное</w:t>
      </w:r>
      <w:proofErr w:type="gramEnd"/>
      <w:r w:rsidRPr="006A5B98">
        <w:rPr>
          <w:rFonts w:ascii="PT Astra Serif" w:hAnsi="PT Astra Serif"/>
        </w:rPr>
        <w:t xml:space="preserve"> волонтёрство», «Тур</w:t>
      </w:r>
      <w:r w:rsidRPr="006A5B98">
        <w:rPr>
          <w:rFonts w:ascii="PT Astra Serif" w:hAnsi="PT Astra Serif"/>
        </w:rPr>
        <w:t>и</w:t>
      </w:r>
      <w:r w:rsidRPr="006A5B98">
        <w:rPr>
          <w:rFonts w:ascii="PT Astra Serif" w:hAnsi="PT Astra Serif"/>
        </w:rPr>
        <w:t>стические слёты» и др. мероприятиями (конкурсы, фестивали и пр.), в том числе в формате онлайн, в 2025 году охвачено 65% граждан старшего поколения (от общего числа граждане старшего поколения).</w:t>
      </w:r>
    </w:p>
    <w:p w14:paraId="44E8A414" w14:textId="77777777" w:rsidR="006A5B98" w:rsidRPr="006A5B98" w:rsidRDefault="006A5B98" w:rsidP="006A5B98">
      <w:pPr>
        <w:tabs>
          <w:tab w:val="left" w:pos="2535"/>
        </w:tabs>
        <w:ind w:firstLine="709"/>
        <w:contextualSpacing/>
        <w:jc w:val="center"/>
        <w:rPr>
          <w:rFonts w:ascii="PT Astra Serif" w:hAnsi="PT Astra Serif"/>
          <w:b/>
          <w:color w:val="000000" w:themeColor="text1"/>
        </w:rPr>
      </w:pPr>
    </w:p>
    <w:p w14:paraId="2BEB6FF4" w14:textId="77777777" w:rsidR="006A5B98" w:rsidRPr="006A5B98" w:rsidRDefault="006A5B98" w:rsidP="006A5B98">
      <w:pPr>
        <w:ind w:firstLine="708"/>
        <w:contextualSpacing/>
        <w:jc w:val="both"/>
        <w:rPr>
          <w:rFonts w:ascii="PT Astra Serif" w:eastAsia="Times New Roman" w:hAnsi="PT Astra Serif"/>
        </w:rPr>
      </w:pPr>
      <w:proofErr w:type="gramStart"/>
      <w:r w:rsidRPr="006A5B98">
        <w:rPr>
          <w:rFonts w:ascii="PT Astra Serif" w:eastAsia="Times New Roman" w:hAnsi="PT Astra Serif"/>
        </w:rPr>
        <w:t>На территории Цильнинского района поставщиками социальных услуг в полустационарной форме были Ульяновское региональное отделение Общероссийская общественная организация «Красный Крест» (рук.</w:t>
      </w:r>
      <w:proofErr w:type="gramEnd"/>
      <w:r w:rsidRPr="006A5B98">
        <w:rPr>
          <w:rFonts w:ascii="PT Astra Serif" w:eastAsia="Times New Roman" w:hAnsi="PT Astra Serif"/>
        </w:rPr>
        <w:t xml:space="preserve"> Сибагатулина Елена Ивановна) и АНО «Социально-психолого-педагогический центр «Апрель Плюс» (рук</w:t>
      </w:r>
      <w:proofErr w:type="gramStart"/>
      <w:r w:rsidRPr="006A5B98">
        <w:rPr>
          <w:rFonts w:ascii="PT Astra Serif" w:eastAsia="Times New Roman" w:hAnsi="PT Astra Serif"/>
        </w:rPr>
        <w:t>.С</w:t>
      </w:r>
      <w:proofErr w:type="gramEnd"/>
      <w:r w:rsidRPr="006A5B98">
        <w:rPr>
          <w:rFonts w:ascii="PT Astra Serif" w:eastAsia="Times New Roman" w:hAnsi="PT Astra Serif"/>
        </w:rPr>
        <w:t>ибагатулин Руслан Эльнурович), которые находятся в г.Ульяновске. Координатором в Цильнинском районе является  Мухмутова Римма Забихулловна.</w:t>
      </w:r>
    </w:p>
    <w:p w14:paraId="0232B192" w14:textId="77777777" w:rsidR="006A5B98" w:rsidRPr="006A5B98" w:rsidRDefault="006A5B98" w:rsidP="006A5B98">
      <w:pPr>
        <w:ind w:firstLine="708"/>
        <w:contextualSpacing/>
        <w:jc w:val="both"/>
        <w:rPr>
          <w:rFonts w:ascii="PT Astra Serif" w:eastAsia="Times New Roman" w:hAnsi="PT Astra Serif"/>
        </w:rPr>
      </w:pPr>
      <w:r w:rsidRPr="006A5B98">
        <w:rPr>
          <w:rFonts w:ascii="PT Astra Serif" w:eastAsia="Times New Roman" w:hAnsi="PT Astra Serif"/>
        </w:rPr>
        <w:t xml:space="preserve"> С 2020 года оказываются социальные услуги в полустационарной форме социального обслуживания, т.е. «Центр здоровья» открылись (с 01.08.2025 работа их приостановлена, но на базе этих центров работают клубные формирования):</w:t>
      </w:r>
    </w:p>
    <w:p w14:paraId="6DD2DDEA" w14:textId="77777777" w:rsidR="006A5B98" w:rsidRPr="006A5B98" w:rsidRDefault="006A5B98" w:rsidP="006A5B98">
      <w:pPr>
        <w:ind w:firstLine="708"/>
        <w:contextualSpacing/>
        <w:jc w:val="both"/>
        <w:rPr>
          <w:rFonts w:ascii="PT Astra Serif" w:eastAsia="Times New Roman" w:hAnsi="PT Astra Serif"/>
        </w:rPr>
      </w:pPr>
      <w:r w:rsidRPr="006A5B98">
        <w:rPr>
          <w:rFonts w:ascii="PT Astra Serif" w:eastAsia="Times New Roman" w:hAnsi="PT Astra Serif"/>
        </w:rPr>
        <w:t>- в р.п</w:t>
      </w:r>
      <w:proofErr w:type="gramStart"/>
      <w:r w:rsidRPr="006A5B98">
        <w:rPr>
          <w:rFonts w:ascii="PT Astra Serif" w:eastAsia="Times New Roman" w:hAnsi="PT Astra Serif"/>
        </w:rPr>
        <w:t>.Ц</w:t>
      </w:r>
      <w:proofErr w:type="gramEnd"/>
      <w:r w:rsidRPr="006A5B98">
        <w:rPr>
          <w:rFonts w:ascii="PT Astra Serif" w:eastAsia="Times New Roman" w:hAnsi="PT Astra Serif"/>
        </w:rPr>
        <w:t>ильна на базе ФОК «Цильна» (рук.Курушина Н.Ч.), социальные услуги получали 50 чел.</w:t>
      </w:r>
    </w:p>
    <w:p w14:paraId="4D985CD6" w14:textId="77777777" w:rsidR="006A5B98" w:rsidRPr="006A5B98" w:rsidRDefault="006A5B98" w:rsidP="006A5B98">
      <w:pPr>
        <w:ind w:firstLine="708"/>
        <w:contextualSpacing/>
        <w:jc w:val="both"/>
        <w:rPr>
          <w:rFonts w:ascii="PT Astra Serif" w:eastAsia="Times New Roman" w:hAnsi="PT Astra Serif"/>
        </w:rPr>
      </w:pPr>
      <w:proofErr w:type="gramStart"/>
      <w:r w:rsidRPr="006A5B98">
        <w:rPr>
          <w:rFonts w:ascii="PT Astra Serif" w:eastAsia="Times New Roman" w:hAnsi="PT Astra Serif"/>
        </w:rPr>
        <w:t>- в с. Кашенка на базе ФАП (рук.</w:t>
      </w:r>
      <w:proofErr w:type="gramEnd"/>
      <w:r w:rsidRPr="006A5B98">
        <w:rPr>
          <w:rFonts w:ascii="PT Astra Serif" w:eastAsia="Times New Roman" w:hAnsi="PT Astra Serif"/>
        </w:rPr>
        <w:t xml:space="preserve"> Афанасьева П.В.) – 24 чел.</w:t>
      </w:r>
    </w:p>
    <w:p w14:paraId="692E4DD7" w14:textId="77777777" w:rsidR="006A5B98" w:rsidRPr="006A5B98" w:rsidRDefault="006A5B98" w:rsidP="006A5B98">
      <w:pPr>
        <w:ind w:firstLine="708"/>
        <w:contextualSpacing/>
        <w:jc w:val="both"/>
        <w:rPr>
          <w:rFonts w:ascii="PT Astra Serif" w:eastAsia="Times New Roman" w:hAnsi="PT Astra Serif"/>
        </w:rPr>
      </w:pPr>
      <w:r w:rsidRPr="006A5B98">
        <w:rPr>
          <w:rFonts w:ascii="PT Astra Serif" w:eastAsia="Times New Roman" w:hAnsi="PT Astra Serif"/>
        </w:rPr>
        <w:t>С 2024 году функционируют «Центры здоровья»:</w:t>
      </w:r>
    </w:p>
    <w:p w14:paraId="306D119D" w14:textId="77777777" w:rsidR="006A5B98" w:rsidRPr="006A5B98" w:rsidRDefault="006A5B98" w:rsidP="006A5B98">
      <w:pPr>
        <w:contextualSpacing/>
        <w:jc w:val="both"/>
        <w:rPr>
          <w:rFonts w:ascii="PT Astra Serif" w:eastAsia="Times New Roman" w:hAnsi="PT Astra Serif"/>
        </w:rPr>
      </w:pPr>
      <w:proofErr w:type="gramStart"/>
      <w:r w:rsidRPr="006A5B98">
        <w:rPr>
          <w:rFonts w:ascii="PT Astra Serif" w:eastAsia="Times New Roman" w:hAnsi="PT Astra Serif"/>
        </w:rPr>
        <w:t>-  с. Русская Цильна, на базе школы (рук.</w:t>
      </w:r>
      <w:proofErr w:type="gramEnd"/>
      <w:r w:rsidRPr="006A5B98">
        <w:rPr>
          <w:rFonts w:ascii="PT Astra Serif" w:eastAsia="Times New Roman" w:hAnsi="PT Astra Serif"/>
        </w:rPr>
        <w:t xml:space="preserve"> Уразина М.А.) – 24 чел. </w:t>
      </w:r>
    </w:p>
    <w:p w14:paraId="63498C13" w14:textId="77777777" w:rsidR="006A5B98" w:rsidRPr="006A5B98" w:rsidRDefault="006A5B98" w:rsidP="006A5B98">
      <w:pPr>
        <w:contextualSpacing/>
        <w:jc w:val="both"/>
        <w:rPr>
          <w:rFonts w:ascii="PT Astra Serif" w:eastAsia="Times New Roman" w:hAnsi="PT Astra Serif"/>
        </w:rPr>
      </w:pPr>
      <w:proofErr w:type="gramStart"/>
      <w:r w:rsidRPr="006A5B98">
        <w:rPr>
          <w:rFonts w:ascii="PT Astra Serif" w:eastAsia="Times New Roman" w:hAnsi="PT Astra Serif"/>
        </w:rPr>
        <w:t>- д. Степная Репьевка, на базе СДК (рук.</w:t>
      </w:r>
      <w:proofErr w:type="gramEnd"/>
      <w:r w:rsidRPr="006A5B98">
        <w:rPr>
          <w:rFonts w:ascii="PT Astra Serif" w:eastAsia="Times New Roman" w:hAnsi="PT Astra Serif"/>
        </w:rPr>
        <w:t xml:space="preserve"> Белозерова Т.А.) – 44 чел.</w:t>
      </w:r>
    </w:p>
    <w:p w14:paraId="178F9F27" w14:textId="77777777" w:rsidR="006A5B98" w:rsidRPr="006A5B98" w:rsidRDefault="006A5B98" w:rsidP="006A5B98">
      <w:pPr>
        <w:contextualSpacing/>
        <w:jc w:val="both"/>
        <w:rPr>
          <w:rFonts w:ascii="PT Astra Serif" w:eastAsia="Times New Roman" w:hAnsi="PT Astra Serif"/>
        </w:rPr>
      </w:pPr>
      <w:r w:rsidRPr="006A5B98">
        <w:rPr>
          <w:rFonts w:ascii="PT Astra Serif" w:eastAsia="Times New Roman" w:hAnsi="PT Astra Serif"/>
        </w:rPr>
        <w:t>- п</w:t>
      </w:r>
      <w:proofErr w:type="gramStart"/>
      <w:r w:rsidRPr="006A5B98">
        <w:rPr>
          <w:rFonts w:ascii="PT Astra Serif" w:eastAsia="Times New Roman" w:hAnsi="PT Astra Serif"/>
        </w:rPr>
        <w:t>.О</w:t>
      </w:r>
      <w:proofErr w:type="gramEnd"/>
      <w:r w:rsidRPr="006A5B98">
        <w:rPr>
          <w:rFonts w:ascii="PT Astra Serif" w:eastAsia="Times New Roman" w:hAnsi="PT Astra Serif"/>
        </w:rPr>
        <w:t>рловка, на базе клуба (рук.Мерлушкина В.М.) – 37 чел.</w:t>
      </w:r>
    </w:p>
    <w:p w14:paraId="7BD9645F" w14:textId="77777777" w:rsidR="006A5B98" w:rsidRPr="006A5B98" w:rsidRDefault="006A5B98" w:rsidP="006A5B98">
      <w:pPr>
        <w:contextualSpacing/>
        <w:jc w:val="both"/>
        <w:rPr>
          <w:rFonts w:ascii="PT Astra Serif" w:eastAsia="Times New Roman" w:hAnsi="PT Astra Serif"/>
        </w:rPr>
      </w:pPr>
      <w:r w:rsidRPr="006A5B98">
        <w:rPr>
          <w:rFonts w:ascii="PT Astra Serif" w:eastAsia="Times New Roman" w:hAnsi="PT Astra Serif"/>
        </w:rPr>
        <w:t>-  п</w:t>
      </w:r>
      <w:proofErr w:type="gramStart"/>
      <w:r w:rsidRPr="006A5B98">
        <w:rPr>
          <w:rFonts w:ascii="PT Astra Serif" w:eastAsia="Times New Roman" w:hAnsi="PT Astra Serif"/>
        </w:rPr>
        <w:t>.Н</w:t>
      </w:r>
      <w:proofErr w:type="gramEnd"/>
      <w:r w:rsidRPr="006A5B98">
        <w:rPr>
          <w:rFonts w:ascii="PT Astra Serif" w:eastAsia="Times New Roman" w:hAnsi="PT Astra Serif"/>
        </w:rPr>
        <w:t>овая Воля, на базе клуба (рук. Муртакова О.Н.) – 18 чел.</w:t>
      </w:r>
    </w:p>
    <w:p w14:paraId="5DEC7C1B" w14:textId="77777777" w:rsidR="006A5B98" w:rsidRPr="006A5B98" w:rsidRDefault="006A5B98" w:rsidP="006A5B98">
      <w:pPr>
        <w:contextualSpacing/>
        <w:jc w:val="both"/>
        <w:rPr>
          <w:rFonts w:ascii="PT Astra Serif" w:eastAsia="Times New Roman" w:hAnsi="PT Astra Serif"/>
        </w:rPr>
      </w:pPr>
      <w:r w:rsidRPr="006A5B98">
        <w:rPr>
          <w:rFonts w:ascii="PT Astra Serif" w:eastAsia="Times New Roman" w:hAnsi="PT Astra Serif"/>
        </w:rPr>
        <w:t>- с</w:t>
      </w:r>
      <w:proofErr w:type="gramStart"/>
      <w:r w:rsidRPr="006A5B98">
        <w:rPr>
          <w:rFonts w:ascii="PT Astra Serif" w:eastAsia="Times New Roman" w:hAnsi="PT Astra Serif"/>
        </w:rPr>
        <w:t>.А</w:t>
      </w:r>
      <w:proofErr w:type="gramEnd"/>
      <w:r w:rsidRPr="006A5B98">
        <w:rPr>
          <w:rFonts w:ascii="PT Astra Serif" w:eastAsia="Times New Roman" w:hAnsi="PT Astra Serif"/>
        </w:rPr>
        <w:t>рбузовка, на базе школы (рук. Шевалдова В.В.) -26 чел.</w:t>
      </w:r>
    </w:p>
    <w:p w14:paraId="546211B7" w14:textId="77777777" w:rsidR="006A5B98" w:rsidRPr="006A5B98" w:rsidRDefault="006A5B98" w:rsidP="006A5B98">
      <w:pPr>
        <w:ind w:firstLine="708"/>
        <w:contextualSpacing/>
        <w:jc w:val="both"/>
        <w:rPr>
          <w:rFonts w:ascii="PT Astra Serif" w:eastAsia="Times New Roman" w:hAnsi="PT Astra Serif"/>
        </w:rPr>
      </w:pPr>
      <w:r w:rsidRPr="006A5B98">
        <w:rPr>
          <w:rFonts w:ascii="PT Astra Serif" w:eastAsia="Times New Roman" w:hAnsi="PT Astra Serif"/>
        </w:rPr>
        <w:t>В 2025 году открылись «Центры здоровья»:</w:t>
      </w:r>
    </w:p>
    <w:p w14:paraId="514E87A0" w14:textId="77777777" w:rsidR="006A5B98" w:rsidRPr="006A5B98" w:rsidRDefault="006A5B98" w:rsidP="006A5B98">
      <w:pPr>
        <w:contextualSpacing/>
        <w:jc w:val="both"/>
        <w:rPr>
          <w:rFonts w:ascii="PT Astra Serif" w:eastAsia="Times New Roman" w:hAnsi="PT Astra Serif"/>
        </w:rPr>
      </w:pPr>
      <w:r w:rsidRPr="006A5B98">
        <w:rPr>
          <w:rFonts w:ascii="PT Astra Serif" w:eastAsia="Times New Roman" w:hAnsi="PT Astra Serif"/>
        </w:rPr>
        <w:t xml:space="preserve">-  </w:t>
      </w:r>
      <w:proofErr w:type="gramStart"/>
      <w:r w:rsidRPr="006A5B98">
        <w:rPr>
          <w:rFonts w:ascii="PT Astra Serif" w:eastAsia="Times New Roman" w:hAnsi="PT Astra Serif"/>
        </w:rPr>
        <w:t>с</w:t>
      </w:r>
      <w:proofErr w:type="gramEnd"/>
      <w:r w:rsidRPr="006A5B98">
        <w:rPr>
          <w:rFonts w:ascii="PT Astra Serif" w:eastAsia="Times New Roman" w:hAnsi="PT Astra Serif"/>
        </w:rPr>
        <w:t xml:space="preserve">. Средние Тимерсяны (рук. Курушина Е.И.) – 15 чел. </w:t>
      </w:r>
    </w:p>
    <w:p w14:paraId="4CB5DF6A" w14:textId="77777777" w:rsidR="006A5B98" w:rsidRPr="006A5B98" w:rsidRDefault="006A5B98" w:rsidP="006A5B98">
      <w:pPr>
        <w:contextualSpacing/>
        <w:jc w:val="both"/>
        <w:rPr>
          <w:rFonts w:ascii="PT Astra Serif" w:eastAsia="Times New Roman" w:hAnsi="PT Astra Serif"/>
        </w:rPr>
      </w:pPr>
      <w:r w:rsidRPr="006A5B98">
        <w:rPr>
          <w:rFonts w:ascii="PT Astra Serif" w:eastAsia="Times New Roman" w:hAnsi="PT Astra Serif"/>
        </w:rPr>
        <w:t xml:space="preserve"> - с. Нижние Тимерсян</w:t>
      </w:r>
      <w:proofErr w:type="gramStart"/>
      <w:r w:rsidRPr="006A5B98">
        <w:rPr>
          <w:rFonts w:ascii="PT Astra Serif" w:eastAsia="Times New Roman" w:hAnsi="PT Astra Serif"/>
        </w:rPr>
        <w:t>ы(</w:t>
      </w:r>
      <w:proofErr w:type="gramEnd"/>
      <w:r w:rsidRPr="006A5B98">
        <w:rPr>
          <w:rFonts w:ascii="PT Astra Serif" w:eastAsia="Times New Roman" w:hAnsi="PT Astra Serif"/>
        </w:rPr>
        <w:t>рук. Надиванова Т.В.) – 21 чел.</w:t>
      </w:r>
    </w:p>
    <w:p w14:paraId="7848BAA0" w14:textId="77777777" w:rsidR="006A5B98" w:rsidRPr="006A5B98" w:rsidRDefault="006A5B98" w:rsidP="006A5B98">
      <w:pPr>
        <w:ind w:firstLine="708"/>
        <w:contextualSpacing/>
        <w:jc w:val="both"/>
        <w:rPr>
          <w:rFonts w:ascii="PT Astra Serif" w:eastAsia="Calibri" w:hAnsi="PT Astra Serif"/>
        </w:rPr>
      </w:pPr>
      <w:r w:rsidRPr="006A5B98">
        <w:rPr>
          <w:rFonts w:ascii="PT Astra Serif" w:eastAsia="Calibri" w:hAnsi="PT Astra Serif"/>
        </w:rPr>
        <w:t xml:space="preserve">До 1 августа 2025 года всего  259 гражданам пожилого возраста и инвалидам оказывалась </w:t>
      </w:r>
      <w:r w:rsidRPr="006A5B98">
        <w:rPr>
          <w:rFonts w:ascii="PT Astra Serif" w:eastAsia="Times New Roman" w:hAnsi="PT Astra Serif"/>
        </w:rPr>
        <w:t xml:space="preserve"> </w:t>
      </w:r>
      <w:r w:rsidRPr="006A5B98">
        <w:rPr>
          <w:rFonts w:ascii="PT Astra Serif" w:eastAsia="Calibri" w:hAnsi="PT Astra Serif"/>
        </w:rPr>
        <w:t xml:space="preserve">полустационарная форма социального обслуживания. </w:t>
      </w:r>
      <w:proofErr w:type="gramStart"/>
      <w:r w:rsidRPr="006A5B98">
        <w:rPr>
          <w:rFonts w:ascii="PT Astra Serif" w:eastAsia="Calibri" w:hAnsi="PT Astra Serif"/>
        </w:rPr>
        <w:t xml:space="preserve">Им оказываются такие основные социальные услуги: социально-медицинские (выполнение процедур, консультирование, проведение занятий по адапивной физической культуре и т.д.), социально-психологические (группы общений, консультации по внутрисемейным отношениям), социально-педагогические (организация культурно-досуговых мероприятий, диагностика, консультирование и т.д.), социально-правовые (оказание юридических услуг), обучение навыкам поведений в быту и общественных местах, компьютерной грамотности. </w:t>
      </w:r>
      <w:proofErr w:type="gramEnd"/>
    </w:p>
    <w:p w14:paraId="192C7327" w14:textId="77777777" w:rsidR="006A5B98" w:rsidRPr="006A5B98" w:rsidRDefault="006A5B98" w:rsidP="006A5B98">
      <w:pPr>
        <w:keepNext/>
        <w:keepLines/>
        <w:ind w:firstLine="709"/>
        <w:contextualSpacing/>
        <w:jc w:val="both"/>
        <w:rPr>
          <w:rFonts w:ascii="PT Astra Serif" w:eastAsia="Times New Roman" w:hAnsi="PT Astra Serif"/>
        </w:rPr>
      </w:pPr>
    </w:p>
    <w:p w14:paraId="594A6FB7" w14:textId="77777777" w:rsidR="006A5B98" w:rsidRPr="006A5B98" w:rsidRDefault="006A5B98" w:rsidP="006A5B98">
      <w:pPr>
        <w:contextualSpacing/>
        <w:jc w:val="both"/>
        <w:rPr>
          <w:rFonts w:ascii="PT Astra Serif" w:eastAsia="Times New Roman" w:hAnsi="PT Astra Serif"/>
          <w:b/>
          <w:bCs/>
        </w:rPr>
      </w:pPr>
      <w:r w:rsidRPr="006A5B98">
        <w:rPr>
          <w:rFonts w:ascii="PT Astra Serif" w:eastAsia="Times New Roman" w:hAnsi="PT Astra Serif"/>
          <w:b/>
          <w:bCs/>
        </w:rPr>
        <w:t xml:space="preserve">                       Оздоровление неработающих    пенсионеров</w:t>
      </w:r>
    </w:p>
    <w:p w14:paraId="17ACA370" w14:textId="77777777" w:rsidR="006A5B98" w:rsidRPr="006A5B98" w:rsidRDefault="006A5B98" w:rsidP="006A5B98">
      <w:pPr>
        <w:contextualSpacing/>
        <w:jc w:val="both"/>
        <w:rPr>
          <w:rFonts w:ascii="PT Astra Serif" w:eastAsia="Times New Roman" w:hAnsi="PT Astra Serif"/>
          <w:b/>
          <w:bCs/>
        </w:rPr>
      </w:pPr>
    </w:p>
    <w:p w14:paraId="5506BF00" w14:textId="77777777" w:rsidR="006A5B98" w:rsidRPr="006A5B98" w:rsidRDefault="006A5B98" w:rsidP="006A5B98">
      <w:pPr>
        <w:spacing w:after="440"/>
        <w:contextualSpacing/>
        <w:jc w:val="both"/>
        <w:rPr>
          <w:rFonts w:ascii="PT Astra Serif" w:eastAsia="Times New Roman" w:hAnsi="PT Astra Serif"/>
          <w:bCs/>
        </w:rPr>
      </w:pPr>
      <w:r w:rsidRPr="006A5B98">
        <w:rPr>
          <w:rFonts w:ascii="PT Astra Serif" w:eastAsia="Times New Roman" w:hAnsi="PT Astra Serif"/>
          <w:bCs/>
        </w:rPr>
        <w:t xml:space="preserve">    По МО «Цильнинский район» на 01.01.2026 всего зарегистрировано 317 граждан, нужд</w:t>
      </w:r>
      <w:r w:rsidRPr="006A5B98">
        <w:rPr>
          <w:rFonts w:ascii="PT Astra Serif" w:eastAsia="Times New Roman" w:hAnsi="PT Astra Serif"/>
          <w:bCs/>
        </w:rPr>
        <w:t>а</w:t>
      </w:r>
      <w:r w:rsidRPr="006A5B98">
        <w:rPr>
          <w:rFonts w:ascii="PT Astra Serif" w:eastAsia="Times New Roman" w:hAnsi="PT Astra Serif"/>
          <w:bCs/>
        </w:rPr>
        <w:t>ющихся в оздоровлении. С начала 2025 года принято 171 заявление на оздоровление, выдано 119 путевок:   СРЦ «Волжские просторы» г</w:t>
      </w:r>
      <w:proofErr w:type="gramStart"/>
      <w:r w:rsidRPr="006A5B98">
        <w:rPr>
          <w:rFonts w:ascii="PT Astra Serif" w:eastAsia="Times New Roman" w:hAnsi="PT Astra Serif"/>
          <w:bCs/>
        </w:rPr>
        <w:t>.Н</w:t>
      </w:r>
      <w:proofErr w:type="gramEnd"/>
      <w:r w:rsidRPr="006A5B98">
        <w:rPr>
          <w:rFonts w:ascii="PT Astra Serif" w:eastAsia="Times New Roman" w:hAnsi="PT Astra Serif"/>
          <w:bCs/>
        </w:rPr>
        <w:t>овоульяновск - 14;  СРЦ им. Е.М.Чучкалова в Ундорах – 79, из них на базе третьего корпуса 50 членов семей СВО;  Пансионат для граждан пожилого возраста «Серебряный рассвет» в р.п. Языково – 3 человека;  СРЦ «Сосновый бор» р.п. Вешкайма –23.</w:t>
      </w:r>
    </w:p>
    <w:p w14:paraId="7EDA4F7E" w14:textId="77777777" w:rsidR="006A5B98" w:rsidRPr="006A5B98" w:rsidRDefault="006A5B98" w:rsidP="006A5B98">
      <w:pPr>
        <w:spacing w:after="440"/>
        <w:contextualSpacing/>
        <w:jc w:val="center"/>
        <w:rPr>
          <w:rFonts w:ascii="PT Astra Serif" w:eastAsia="Times New Roman" w:hAnsi="PT Astra Serif"/>
          <w:b/>
          <w:bCs/>
        </w:rPr>
      </w:pPr>
      <w:r w:rsidRPr="006A5B98">
        <w:rPr>
          <w:rFonts w:ascii="PT Astra Serif" w:eastAsia="Times New Roman" w:hAnsi="PT Astra Serif"/>
          <w:b/>
          <w:bCs/>
        </w:rPr>
        <w:t>Оздоровление несовершеннолетних детей</w:t>
      </w:r>
    </w:p>
    <w:p w14:paraId="18289594" w14:textId="77777777" w:rsidR="006A5B98" w:rsidRPr="006A5B98" w:rsidRDefault="006A5B98" w:rsidP="006A5B98">
      <w:pPr>
        <w:spacing w:after="440"/>
        <w:contextualSpacing/>
        <w:jc w:val="both"/>
        <w:rPr>
          <w:rFonts w:ascii="PT Astra Serif" w:eastAsia="Times New Roman" w:hAnsi="PT Astra Serif"/>
          <w:bCs/>
        </w:rPr>
      </w:pPr>
      <w:r w:rsidRPr="006A5B98">
        <w:rPr>
          <w:rFonts w:ascii="PT Astra Serif" w:eastAsia="Times New Roman" w:hAnsi="PT Astra Serif"/>
          <w:bCs/>
        </w:rPr>
        <w:t xml:space="preserve">      По МО «Цильнинский район» на 2025 год в ОГКУСО «Реабилитационный центр для д</w:t>
      </w:r>
      <w:r w:rsidRPr="006A5B98">
        <w:rPr>
          <w:rFonts w:ascii="PT Astra Serif" w:eastAsia="Times New Roman" w:hAnsi="PT Astra Serif"/>
          <w:bCs/>
        </w:rPr>
        <w:t>е</w:t>
      </w:r>
      <w:r w:rsidRPr="006A5B98">
        <w:rPr>
          <w:rFonts w:ascii="PT Astra Serif" w:eastAsia="Times New Roman" w:hAnsi="PT Astra Serif"/>
          <w:bCs/>
        </w:rPr>
        <w:t xml:space="preserve">тей и подростков с ограниченными возможностями «Восхождение» </w:t>
      </w:r>
      <w:proofErr w:type="gramStart"/>
      <w:r w:rsidRPr="006A5B98">
        <w:rPr>
          <w:rFonts w:ascii="PT Astra Serif" w:eastAsia="Times New Roman" w:hAnsi="PT Astra Serif"/>
          <w:bCs/>
        </w:rPr>
        <w:t>в</w:t>
      </w:r>
      <w:proofErr w:type="gramEnd"/>
      <w:r w:rsidRPr="006A5B98">
        <w:rPr>
          <w:rFonts w:ascii="PT Astra Serif" w:eastAsia="Times New Roman" w:hAnsi="PT Astra Serif"/>
          <w:bCs/>
        </w:rPr>
        <w:t xml:space="preserve"> </w:t>
      </w:r>
      <w:proofErr w:type="gramStart"/>
      <w:r w:rsidRPr="006A5B98">
        <w:rPr>
          <w:rFonts w:ascii="PT Astra Serif" w:eastAsia="Times New Roman" w:hAnsi="PT Astra Serif"/>
          <w:bCs/>
        </w:rPr>
        <w:t>с</w:t>
      </w:r>
      <w:proofErr w:type="gramEnd"/>
      <w:r w:rsidRPr="006A5B98">
        <w:rPr>
          <w:rFonts w:ascii="PT Astra Serif" w:eastAsia="Times New Roman" w:hAnsi="PT Astra Serif"/>
          <w:bCs/>
        </w:rPr>
        <w:t xml:space="preserve">. Большие Ключищи»  всего запланировано оздоровление 22 детей, на 01.01.2026 оздоровлено 22 ребёнка. </w:t>
      </w:r>
    </w:p>
    <w:p w14:paraId="67FF0B88" w14:textId="77777777" w:rsidR="006A5B98" w:rsidRPr="006A5B98" w:rsidRDefault="006A5B98" w:rsidP="006A5B98">
      <w:pPr>
        <w:spacing w:after="440"/>
        <w:contextualSpacing/>
        <w:jc w:val="both"/>
        <w:rPr>
          <w:rFonts w:ascii="PT Astra Serif" w:eastAsia="Times New Roman" w:hAnsi="PT Astra Serif"/>
          <w:bCs/>
        </w:rPr>
      </w:pPr>
      <w:r w:rsidRPr="006A5B98">
        <w:rPr>
          <w:rFonts w:ascii="PT Astra Serif" w:eastAsia="Times New Roman" w:hAnsi="PT Astra Serif"/>
          <w:bCs/>
        </w:rPr>
        <w:lastRenderedPageBreak/>
        <w:t xml:space="preserve">           В Реабилитационном центре для детей с ограниченными возможностями  «Остров детства» запланировано оздоровление 34 детей, на 01.01.2026 всего оздоровлено 21 ребёнок (в с</w:t>
      </w:r>
      <w:proofErr w:type="gramStart"/>
      <w:r w:rsidRPr="006A5B98">
        <w:rPr>
          <w:rFonts w:ascii="PT Astra Serif" w:eastAsia="Times New Roman" w:hAnsi="PT Astra Serif"/>
          <w:bCs/>
        </w:rPr>
        <w:t>.Н</w:t>
      </w:r>
      <w:proofErr w:type="gramEnd"/>
      <w:r w:rsidRPr="006A5B98">
        <w:rPr>
          <w:rFonts w:ascii="PT Astra Serif" w:eastAsia="Times New Roman" w:hAnsi="PT Astra Serif"/>
          <w:bCs/>
        </w:rPr>
        <w:t>овый Дол Барышского района – запланировано  20, оздоровлено 8;  в р.п.Базарный Сызган – запланировано 14, оздоровлено 13).</w:t>
      </w:r>
    </w:p>
    <w:p w14:paraId="3E6A4629" w14:textId="77777777" w:rsidR="006A5B98" w:rsidRPr="006A5B98" w:rsidRDefault="006A5B98" w:rsidP="006A5B98">
      <w:pPr>
        <w:spacing w:line="100" w:lineRule="atLeast"/>
        <w:ind w:firstLine="708"/>
        <w:contextualSpacing/>
        <w:jc w:val="center"/>
        <w:rPr>
          <w:rFonts w:ascii="PT Astra Serif" w:eastAsia="SimSun" w:hAnsi="PT Astra Serif"/>
          <w:b/>
        </w:rPr>
      </w:pPr>
      <w:r w:rsidRPr="006A5B98">
        <w:rPr>
          <w:rFonts w:ascii="PT Astra Serif" w:eastAsia="SimSun" w:hAnsi="PT Astra Serif"/>
          <w:b/>
        </w:rPr>
        <w:t xml:space="preserve">Информация об инвалидах  </w:t>
      </w:r>
    </w:p>
    <w:p w14:paraId="0E126000" w14:textId="77777777" w:rsidR="006A5B98" w:rsidRPr="006A5B98" w:rsidRDefault="006A5B98" w:rsidP="006A5B98">
      <w:pPr>
        <w:spacing w:line="100" w:lineRule="atLeast"/>
        <w:ind w:firstLine="708"/>
        <w:contextualSpacing/>
        <w:jc w:val="both"/>
        <w:rPr>
          <w:rFonts w:ascii="PT Astra Serif" w:eastAsia="SimSun" w:hAnsi="PT Astra Serif"/>
          <w:b/>
        </w:rPr>
      </w:pPr>
    </w:p>
    <w:p w14:paraId="71F98FF4" w14:textId="77777777" w:rsidR="006A5B98" w:rsidRPr="006A5B98" w:rsidRDefault="006A5B98" w:rsidP="006A5B98">
      <w:pPr>
        <w:spacing w:line="100" w:lineRule="atLeast"/>
        <w:ind w:firstLine="708"/>
        <w:contextualSpacing/>
        <w:jc w:val="both"/>
        <w:rPr>
          <w:rFonts w:ascii="PT Astra Serif" w:eastAsia="SimSun" w:hAnsi="PT Astra Serif"/>
        </w:rPr>
      </w:pPr>
      <w:r w:rsidRPr="006A5B98">
        <w:rPr>
          <w:rFonts w:ascii="PT Astra Serif" w:eastAsia="Calibri" w:hAnsi="PT Astra Serif"/>
        </w:rPr>
        <w:t>В соответствии с Федеральным Законом от 24.11.1995 №181 «О социальной защите инвалидов в Российской Федерации»</w:t>
      </w:r>
      <w:r w:rsidRPr="006A5B98">
        <w:rPr>
          <w:rFonts w:ascii="PT Astra Serif" w:eastAsia="SimSun" w:hAnsi="PT Astra Serif"/>
        </w:rPr>
        <w:t xml:space="preserve"> в Цильнинском отделении организована работа по сопровождению </w:t>
      </w:r>
      <w:r w:rsidRPr="006A5B98">
        <w:rPr>
          <w:rFonts w:ascii="PT Astra Serif" w:eastAsia="Calibri" w:hAnsi="PT Astra Serif"/>
        </w:rPr>
        <w:t xml:space="preserve">граждан, имеющих инвалидность, а так же семей, воспитывающих детей - инвалидов. </w:t>
      </w:r>
      <w:r w:rsidRPr="006A5B98">
        <w:rPr>
          <w:rFonts w:ascii="PT Astra Serif" w:eastAsia="SimSun" w:hAnsi="PT Astra Serif"/>
        </w:rPr>
        <w:t xml:space="preserve">Все инвалиды   пользуются мерами социальной поддержки (ЕДК на ЖКУ в размере 50%), предусмотренные  </w:t>
      </w:r>
      <w:r w:rsidRPr="006A5B98">
        <w:rPr>
          <w:rFonts w:ascii="PT Astra Serif" w:eastAsia="Calibri" w:hAnsi="PT Astra Serif"/>
        </w:rPr>
        <w:t>Федеральным Законом.</w:t>
      </w:r>
    </w:p>
    <w:p w14:paraId="0E146713" w14:textId="77777777" w:rsidR="006A5B98" w:rsidRPr="006A5B98" w:rsidRDefault="006A5B98" w:rsidP="006A5B98">
      <w:pPr>
        <w:spacing w:line="100" w:lineRule="atLeast"/>
        <w:ind w:firstLine="708"/>
        <w:contextualSpacing/>
        <w:jc w:val="both"/>
        <w:rPr>
          <w:rFonts w:ascii="PT Astra Serif" w:eastAsia="SimSun" w:hAnsi="PT Astra Serif"/>
          <w:b/>
        </w:rPr>
      </w:pPr>
    </w:p>
    <w:p w14:paraId="3FC2F8E1" w14:textId="77777777" w:rsidR="006A5B98" w:rsidRPr="006A5B98" w:rsidRDefault="006A5B98" w:rsidP="006A5B98">
      <w:pPr>
        <w:spacing w:line="100" w:lineRule="atLeast"/>
        <w:contextualSpacing/>
        <w:rPr>
          <w:rFonts w:ascii="PT Astra Serif" w:eastAsia="SimSun" w:hAnsi="PT Astra Serif"/>
        </w:rPr>
      </w:pPr>
      <w:r w:rsidRPr="006A5B98">
        <w:rPr>
          <w:rFonts w:ascii="PT Astra Serif" w:eastAsia="SimSun" w:hAnsi="PT Astra Serif"/>
        </w:rPr>
        <w:t xml:space="preserve">         По состоянию на 01.01.2026 года в МО «Цильнинский район» проживают 1570  инвалидов  (взрослое население), из них 767 мужчин, 803 женщины (6,9% от общего количества населения):</w:t>
      </w:r>
    </w:p>
    <w:p w14:paraId="35D29353" w14:textId="77777777" w:rsidR="006A5B98" w:rsidRPr="006A5B98" w:rsidRDefault="006A5B98" w:rsidP="006A5B98">
      <w:pPr>
        <w:spacing w:line="100" w:lineRule="atLeast"/>
        <w:ind w:firstLine="708"/>
        <w:contextualSpacing/>
        <w:rPr>
          <w:rFonts w:ascii="PT Astra Serif" w:eastAsia="SimSun" w:hAnsi="PT Astra Serif"/>
        </w:rPr>
      </w:pPr>
      <w:r w:rsidRPr="006A5B98">
        <w:rPr>
          <w:rFonts w:ascii="PT Astra Serif" w:eastAsia="SimSun" w:hAnsi="PT Astra Serif"/>
        </w:rPr>
        <w:t>- 1 группа – 164 чел.;</w:t>
      </w:r>
    </w:p>
    <w:p w14:paraId="6A6AAAD8" w14:textId="77777777" w:rsidR="006A5B98" w:rsidRPr="006A5B98" w:rsidRDefault="006A5B98" w:rsidP="006A5B98">
      <w:pPr>
        <w:spacing w:line="100" w:lineRule="atLeast"/>
        <w:ind w:firstLine="708"/>
        <w:contextualSpacing/>
        <w:rPr>
          <w:rFonts w:ascii="PT Astra Serif" w:eastAsia="SimSun" w:hAnsi="PT Astra Serif"/>
        </w:rPr>
      </w:pPr>
      <w:r w:rsidRPr="006A5B98">
        <w:rPr>
          <w:rFonts w:ascii="PT Astra Serif" w:eastAsia="SimSun" w:hAnsi="PT Astra Serif"/>
        </w:rPr>
        <w:t>- 2 группа – 506 чел.;</w:t>
      </w:r>
    </w:p>
    <w:p w14:paraId="19291C8D" w14:textId="77777777" w:rsidR="006A5B98" w:rsidRPr="006A5B98" w:rsidRDefault="006A5B98" w:rsidP="006A5B98">
      <w:pPr>
        <w:spacing w:line="100" w:lineRule="atLeast"/>
        <w:ind w:firstLine="708"/>
        <w:contextualSpacing/>
        <w:rPr>
          <w:rFonts w:ascii="PT Astra Serif" w:eastAsia="SimSun" w:hAnsi="PT Astra Serif"/>
        </w:rPr>
      </w:pPr>
      <w:r w:rsidRPr="006A5B98">
        <w:rPr>
          <w:rFonts w:ascii="PT Astra Serif" w:eastAsia="SimSun" w:hAnsi="PT Astra Serif"/>
        </w:rPr>
        <w:t>- 3 группа – 900 чел.;</w:t>
      </w:r>
    </w:p>
    <w:p w14:paraId="59391F45" w14:textId="77777777" w:rsidR="006A5B98" w:rsidRPr="006A5B98" w:rsidRDefault="006A5B98" w:rsidP="006A5B98">
      <w:pPr>
        <w:spacing w:line="100" w:lineRule="atLeast"/>
        <w:contextualSpacing/>
        <w:rPr>
          <w:rFonts w:ascii="PT Astra Serif" w:eastAsia="SimSun" w:hAnsi="PT Astra Serif"/>
        </w:rPr>
      </w:pPr>
      <w:r w:rsidRPr="006A5B98">
        <w:rPr>
          <w:rFonts w:ascii="PT Astra Serif" w:eastAsia="SimSun" w:hAnsi="PT Astra Serif"/>
        </w:rPr>
        <w:t>По видам заболевания:</w:t>
      </w:r>
    </w:p>
    <w:p w14:paraId="7F716FEE" w14:textId="77777777" w:rsidR="006A5B98" w:rsidRPr="006A5B98" w:rsidRDefault="006A5B98" w:rsidP="006A5B98">
      <w:pPr>
        <w:spacing w:line="100" w:lineRule="atLeast"/>
        <w:ind w:firstLine="708"/>
        <w:contextualSpacing/>
        <w:rPr>
          <w:rFonts w:ascii="PT Astra Serif" w:eastAsia="SimSun" w:hAnsi="PT Astra Serif"/>
        </w:rPr>
      </w:pPr>
      <w:r w:rsidRPr="006A5B98">
        <w:rPr>
          <w:rFonts w:ascii="PT Astra Serif" w:eastAsia="SimSun" w:hAnsi="PT Astra Serif"/>
        </w:rPr>
        <w:t>- инвалиды по слуху – 17 чел.;</w:t>
      </w:r>
    </w:p>
    <w:p w14:paraId="3DE003CF" w14:textId="77777777" w:rsidR="006A5B98" w:rsidRPr="006A5B98" w:rsidRDefault="006A5B98" w:rsidP="006A5B98">
      <w:pPr>
        <w:spacing w:line="100" w:lineRule="atLeast"/>
        <w:ind w:firstLine="708"/>
        <w:contextualSpacing/>
        <w:rPr>
          <w:rFonts w:ascii="PT Astra Serif" w:eastAsia="SimSun" w:hAnsi="PT Astra Serif"/>
        </w:rPr>
      </w:pPr>
      <w:r w:rsidRPr="006A5B98">
        <w:rPr>
          <w:rFonts w:ascii="PT Astra Serif" w:eastAsia="SimSun" w:hAnsi="PT Astra Serif"/>
        </w:rPr>
        <w:t>- инвалиды по зрению – 71 чел.;</w:t>
      </w:r>
    </w:p>
    <w:p w14:paraId="55FEE9E6" w14:textId="77777777" w:rsidR="006A5B98" w:rsidRPr="006A5B98" w:rsidRDefault="006A5B98" w:rsidP="006A5B98">
      <w:pPr>
        <w:spacing w:line="100" w:lineRule="atLeast"/>
        <w:contextualSpacing/>
        <w:jc w:val="both"/>
        <w:rPr>
          <w:rFonts w:ascii="PT Astra Serif" w:eastAsia="SimSun" w:hAnsi="PT Astra Serif"/>
        </w:rPr>
      </w:pPr>
      <w:r w:rsidRPr="006A5B98">
        <w:rPr>
          <w:rFonts w:ascii="PT Astra Serif" w:eastAsia="SimSun" w:hAnsi="PT Astra Serif"/>
        </w:rPr>
        <w:t xml:space="preserve">         -  опорно-двигательная система – 102 чел.;</w:t>
      </w:r>
    </w:p>
    <w:p w14:paraId="2F600442" w14:textId="77777777" w:rsidR="006A5B98" w:rsidRPr="006A5B98" w:rsidRDefault="006A5B98" w:rsidP="006A5B98">
      <w:pPr>
        <w:spacing w:line="100" w:lineRule="atLeast"/>
        <w:ind w:firstLine="708"/>
        <w:contextualSpacing/>
        <w:rPr>
          <w:rFonts w:ascii="PT Astra Serif" w:eastAsia="SimSun" w:hAnsi="PT Astra Serif"/>
        </w:rPr>
      </w:pPr>
      <w:r w:rsidRPr="006A5B98">
        <w:rPr>
          <w:rFonts w:ascii="PT Astra Serif" w:eastAsia="SimSun" w:hAnsi="PT Astra Serif"/>
        </w:rPr>
        <w:t>- колясочники – 54 чел.;</w:t>
      </w:r>
    </w:p>
    <w:p w14:paraId="11901A71" w14:textId="77777777" w:rsidR="006A5B98" w:rsidRPr="006A5B98" w:rsidRDefault="006A5B98" w:rsidP="006A5B98">
      <w:pPr>
        <w:spacing w:line="100" w:lineRule="atLeast"/>
        <w:ind w:firstLine="708"/>
        <w:contextualSpacing/>
        <w:rPr>
          <w:rFonts w:ascii="PT Astra Serif" w:eastAsia="SimSun" w:hAnsi="PT Astra Serif"/>
        </w:rPr>
      </w:pPr>
      <w:r w:rsidRPr="006A5B98">
        <w:rPr>
          <w:rFonts w:ascii="PT Astra Serif" w:eastAsia="SimSun" w:hAnsi="PT Astra Serif"/>
        </w:rPr>
        <w:t>- гемодиализ – 8 чел.;</w:t>
      </w:r>
    </w:p>
    <w:p w14:paraId="605318F2" w14:textId="77777777" w:rsidR="006A5B98" w:rsidRPr="006A5B98" w:rsidRDefault="006A5B98" w:rsidP="006A5B98">
      <w:pPr>
        <w:spacing w:line="100" w:lineRule="atLeast"/>
        <w:ind w:firstLine="708"/>
        <w:contextualSpacing/>
        <w:rPr>
          <w:rFonts w:ascii="PT Astra Serif" w:eastAsia="SimSun" w:hAnsi="PT Astra Serif"/>
        </w:rPr>
      </w:pPr>
      <w:r w:rsidRPr="006A5B98">
        <w:rPr>
          <w:rFonts w:ascii="PT Astra Serif" w:eastAsia="SimSun" w:hAnsi="PT Astra Serif"/>
        </w:rPr>
        <w:t xml:space="preserve">- психические расстройства – 24 чел.; </w:t>
      </w:r>
    </w:p>
    <w:p w14:paraId="6EF0E915" w14:textId="77777777" w:rsidR="006A5B98" w:rsidRPr="006A5B98" w:rsidRDefault="006A5B98" w:rsidP="006A5B98">
      <w:pPr>
        <w:spacing w:line="100" w:lineRule="atLeast"/>
        <w:ind w:firstLine="708"/>
        <w:contextualSpacing/>
        <w:rPr>
          <w:rFonts w:ascii="PT Astra Serif" w:eastAsia="SimSun" w:hAnsi="PT Astra Serif"/>
        </w:rPr>
      </w:pPr>
      <w:r w:rsidRPr="006A5B98">
        <w:rPr>
          <w:rFonts w:ascii="PT Astra Serif" w:eastAsia="SimSun" w:hAnsi="PT Astra Serif"/>
        </w:rPr>
        <w:t xml:space="preserve">- </w:t>
      </w:r>
      <w:proofErr w:type="gramStart"/>
      <w:r w:rsidRPr="006A5B98">
        <w:rPr>
          <w:rFonts w:ascii="PT Astra Serif" w:eastAsia="SimSun" w:hAnsi="PT Astra Serif"/>
        </w:rPr>
        <w:t>недееспособные</w:t>
      </w:r>
      <w:proofErr w:type="gramEnd"/>
      <w:r w:rsidRPr="006A5B98">
        <w:rPr>
          <w:rFonts w:ascii="PT Astra Serif" w:eastAsia="SimSun" w:hAnsi="PT Astra Serif"/>
        </w:rPr>
        <w:t xml:space="preserve"> – 72 чел.; </w:t>
      </w:r>
    </w:p>
    <w:p w14:paraId="2B2ABD6C" w14:textId="77777777" w:rsidR="006A5B98" w:rsidRPr="006A5B98" w:rsidRDefault="006A5B98" w:rsidP="006A5B98">
      <w:pPr>
        <w:spacing w:line="100" w:lineRule="atLeast"/>
        <w:ind w:firstLine="708"/>
        <w:contextualSpacing/>
        <w:rPr>
          <w:rFonts w:ascii="PT Astra Serif" w:eastAsia="SimSun" w:hAnsi="PT Astra Serif"/>
        </w:rPr>
      </w:pPr>
      <w:r w:rsidRPr="006A5B98">
        <w:rPr>
          <w:rFonts w:ascii="PT Astra Serif" w:eastAsia="SimSun" w:hAnsi="PT Astra Serif"/>
        </w:rPr>
        <w:t>- на надомном обслуживании – 103 инвалида  и 1 ребенок-инвалид;</w:t>
      </w:r>
    </w:p>
    <w:p w14:paraId="21B19634" w14:textId="77777777" w:rsidR="006A5B98" w:rsidRPr="006A5B98" w:rsidRDefault="006A5B98" w:rsidP="006A5B98">
      <w:pPr>
        <w:spacing w:line="100" w:lineRule="atLeast"/>
        <w:ind w:firstLine="708"/>
        <w:contextualSpacing/>
        <w:rPr>
          <w:rFonts w:ascii="PT Astra Serif" w:eastAsia="SimSun" w:hAnsi="PT Astra Serif"/>
        </w:rPr>
      </w:pPr>
      <w:r w:rsidRPr="006A5B98">
        <w:rPr>
          <w:rFonts w:ascii="PT Astra Serif" w:eastAsia="SimSun" w:hAnsi="PT Astra Serif"/>
        </w:rPr>
        <w:t>- общего заболевания — 1294.</w:t>
      </w:r>
    </w:p>
    <w:p w14:paraId="34DC04AF" w14:textId="77777777" w:rsidR="006A5B98" w:rsidRPr="006A5B98" w:rsidRDefault="006A5B98" w:rsidP="006A5B98">
      <w:pPr>
        <w:spacing w:line="100" w:lineRule="atLeast"/>
        <w:contextualSpacing/>
        <w:jc w:val="both"/>
        <w:rPr>
          <w:rFonts w:ascii="PT Astra Serif" w:eastAsia="SimSun" w:hAnsi="PT Astra Serif"/>
        </w:rPr>
      </w:pPr>
    </w:p>
    <w:p w14:paraId="77AC8576" w14:textId="77777777" w:rsidR="006A5B98" w:rsidRPr="006A5B98" w:rsidRDefault="006A5B98" w:rsidP="006A5B98">
      <w:pPr>
        <w:spacing w:line="100" w:lineRule="atLeast"/>
        <w:contextualSpacing/>
        <w:jc w:val="both"/>
        <w:rPr>
          <w:rFonts w:ascii="PT Astra Serif" w:eastAsia="SimSun" w:hAnsi="PT Astra Serif"/>
        </w:rPr>
      </w:pPr>
      <w:r w:rsidRPr="006A5B98">
        <w:rPr>
          <w:rFonts w:ascii="PT Astra Serif" w:eastAsia="SimSun" w:hAnsi="PT Astra Serif"/>
        </w:rPr>
        <w:t>В районе проживают  169 молодых инвалидов от 18 до 45 лет.</w:t>
      </w:r>
    </w:p>
    <w:p w14:paraId="3089028B" w14:textId="77777777" w:rsidR="006A5B98" w:rsidRPr="006A5B98" w:rsidRDefault="006A5B98" w:rsidP="006A5B98">
      <w:pPr>
        <w:spacing w:line="100" w:lineRule="atLeast"/>
        <w:contextualSpacing/>
        <w:jc w:val="both"/>
        <w:rPr>
          <w:rFonts w:ascii="PT Astra Serif" w:eastAsia="SimSun" w:hAnsi="PT Astra Serif"/>
        </w:rPr>
      </w:pPr>
      <w:r w:rsidRPr="006A5B98">
        <w:rPr>
          <w:rFonts w:ascii="PT Astra Serif" w:eastAsia="SimSun" w:hAnsi="PT Astra Serif"/>
        </w:rPr>
        <w:t xml:space="preserve">         По видам заболеваний:</w:t>
      </w:r>
    </w:p>
    <w:p w14:paraId="13335FF2" w14:textId="77777777" w:rsidR="006A5B98" w:rsidRPr="006A5B98" w:rsidRDefault="006A5B98" w:rsidP="006A5B98">
      <w:pPr>
        <w:spacing w:line="100" w:lineRule="atLeast"/>
        <w:contextualSpacing/>
        <w:jc w:val="both"/>
        <w:rPr>
          <w:rFonts w:ascii="PT Astra Serif" w:eastAsia="SimSun" w:hAnsi="PT Astra Serif"/>
        </w:rPr>
      </w:pPr>
      <w:r w:rsidRPr="006A5B98">
        <w:rPr>
          <w:rFonts w:ascii="PT Astra Serif" w:eastAsia="SimSun" w:hAnsi="PT Astra Serif"/>
        </w:rPr>
        <w:t xml:space="preserve">   - психические расстройства – 3 чел.;</w:t>
      </w:r>
    </w:p>
    <w:p w14:paraId="34F48B66" w14:textId="77777777" w:rsidR="006A5B98" w:rsidRPr="006A5B98" w:rsidRDefault="006A5B98" w:rsidP="006A5B98">
      <w:pPr>
        <w:spacing w:line="100" w:lineRule="atLeast"/>
        <w:contextualSpacing/>
        <w:jc w:val="both"/>
        <w:rPr>
          <w:rFonts w:ascii="PT Astra Serif" w:eastAsia="SimSun" w:hAnsi="PT Astra Serif"/>
        </w:rPr>
      </w:pPr>
      <w:r w:rsidRPr="006A5B98">
        <w:rPr>
          <w:rFonts w:ascii="PT Astra Serif" w:eastAsia="SimSun" w:hAnsi="PT Astra Serif"/>
        </w:rPr>
        <w:t xml:space="preserve">   - опорно-двигательная система – 12 чел. (из них 3чел. колясочники);</w:t>
      </w:r>
    </w:p>
    <w:p w14:paraId="2494A2A5" w14:textId="77777777" w:rsidR="006A5B98" w:rsidRPr="006A5B98" w:rsidRDefault="006A5B98" w:rsidP="006A5B98">
      <w:pPr>
        <w:spacing w:line="100" w:lineRule="atLeast"/>
        <w:contextualSpacing/>
        <w:jc w:val="both"/>
        <w:rPr>
          <w:rFonts w:ascii="PT Astra Serif" w:eastAsia="SimSun" w:hAnsi="PT Astra Serif"/>
        </w:rPr>
      </w:pPr>
      <w:r w:rsidRPr="006A5B98">
        <w:rPr>
          <w:rFonts w:ascii="PT Astra Serif" w:eastAsia="SimSun" w:hAnsi="PT Astra Serif"/>
        </w:rPr>
        <w:t xml:space="preserve">   - инвалиды по зрению – 8 чел.;</w:t>
      </w:r>
    </w:p>
    <w:p w14:paraId="75305E91" w14:textId="77777777" w:rsidR="006A5B98" w:rsidRPr="006A5B98" w:rsidRDefault="006A5B98" w:rsidP="006A5B98">
      <w:pPr>
        <w:spacing w:line="100" w:lineRule="atLeast"/>
        <w:contextualSpacing/>
        <w:jc w:val="both"/>
        <w:rPr>
          <w:rFonts w:ascii="PT Astra Serif" w:eastAsia="SimSun" w:hAnsi="PT Astra Serif"/>
        </w:rPr>
      </w:pPr>
      <w:r w:rsidRPr="006A5B98">
        <w:rPr>
          <w:rFonts w:ascii="PT Astra Serif" w:eastAsia="SimSun" w:hAnsi="PT Astra Serif"/>
        </w:rPr>
        <w:t xml:space="preserve">   - инвалиды по слуху – 2 чел.;</w:t>
      </w:r>
    </w:p>
    <w:p w14:paraId="5BA8DD94" w14:textId="77777777" w:rsidR="006A5B98" w:rsidRPr="006A5B98" w:rsidRDefault="006A5B98" w:rsidP="006A5B98">
      <w:pPr>
        <w:spacing w:line="100" w:lineRule="atLeast"/>
        <w:contextualSpacing/>
        <w:jc w:val="both"/>
        <w:rPr>
          <w:rFonts w:ascii="PT Astra Serif" w:eastAsia="SimSun" w:hAnsi="PT Astra Serif"/>
        </w:rPr>
      </w:pPr>
      <w:r w:rsidRPr="006A5B98">
        <w:rPr>
          <w:rFonts w:ascii="PT Astra Serif" w:eastAsia="SimSun" w:hAnsi="PT Astra Serif"/>
        </w:rPr>
        <w:t xml:space="preserve">   - другие виды заболеваний – 144 чел.  </w:t>
      </w:r>
    </w:p>
    <w:p w14:paraId="78496F2C" w14:textId="77777777" w:rsidR="006A5B98" w:rsidRPr="006A5B98" w:rsidRDefault="006A5B98" w:rsidP="006A5B98">
      <w:pPr>
        <w:tabs>
          <w:tab w:val="left" w:pos="284"/>
          <w:tab w:val="left" w:pos="567"/>
        </w:tabs>
        <w:contextualSpacing/>
        <w:jc w:val="both"/>
        <w:outlineLvl w:val="0"/>
        <w:rPr>
          <w:rFonts w:ascii="PT Astra Serif" w:eastAsia="Times New Roman" w:hAnsi="PT Astra Serif"/>
          <w:lang w:eastAsia="ru-RU"/>
        </w:rPr>
      </w:pPr>
    </w:p>
    <w:p w14:paraId="343AE737" w14:textId="77777777" w:rsidR="006A5B98" w:rsidRPr="006A5B98" w:rsidRDefault="006A5B98" w:rsidP="006A5B98">
      <w:pPr>
        <w:contextualSpacing/>
        <w:jc w:val="both"/>
        <w:rPr>
          <w:rFonts w:ascii="PT Astra Serif" w:eastAsia="Times New Roman" w:hAnsi="PT Astra Serif"/>
          <w:lang w:eastAsia="ru-RU"/>
        </w:rPr>
      </w:pPr>
      <w:r w:rsidRPr="006A5B98">
        <w:rPr>
          <w:rFonts w:ascii="PT Astra Serif" w:eastAsia="Times New Roman" w:hAnsi="PT Astra Serif"/>
          <w:lang w:eastAsia="ru-RU"/>
        </w:rPr>
        <w:t xml:space="preserve">       На 01.01.2026 все семьи с детьми-инвалидами обследованы в полном объеме, пробле</w:t>
      </w:r>
      <w:r w:rsidRPr="006A5B98">
        <w:rPr>
          <w:rFonts w:ascii="PT Astra Serif" w:eastAsia="Times New Roman" w:hAnsi="PT Astra Serif"/>
          <w:lang w:eastAsia="ru-RU"/>
        </w:rPr>
        <w:t>м</w:t>
      </w:r>
      <w:r w:rsidRPr="006A5B98">
        <w:rPr>
          <w:rFonts w:ascii="PT Astra Serif" w:eastAsia="Times New Roman" w:hAnsi="PT Astra Serif"/>
          <w:lang w:eastAsia="ru-RU"/>
        </w:rPr>
        <w:t xml:space="preserve">ные вопросы решены в ходе мониторинга.  </w:t>
      </w:r>
      <w:r w:rsidRPr="006A5B98">
        <w:rPr>
          <w:rFonts w:ascii="PT Astra Serif" w:hAnsi="PT Astra Serif"/>
        </w:rPr>
        <w:t>В районе проживает 77 семей с детьми инвалид</w:t>
      </w:r>
      <w:r w:rsidRPr="006A5B98">
        <w:rPr>
          <w:rFonts w:ascii="PT Astra Serif" w:hAnsi="PT Astra Serif"/>
        </w:rPr>
        <w:t>а</w:t>
      </w:r>
      <w:r w:rsidRPr="006A5B98">
        <w:rPr>
          <w:rFonts w:ascii="PT Astra Serif" w:hAnsi="PT Astra Serif"/>
        </w:rPr>
        <w:t>ми (82 ребёнка), из них 15 детей проживает в районном центре.</w:t>
      </w:r>
    </w:p>
    <w:p w14:paraId="52C5091D" w14:textId="77777777" w:rsidR="006A5B98" w:rsidRPr="006A5B98" w:rsidRDefault="006A5B98" w:rsidP="006A5B98">
      <w:pPr>
        <w:contextualSpacing/>
        <w:jc w:val="both"/>
        <w:rPr>
          <w:rFonts w:ascii="PT Astra Serif" w:hAnsi="PT Astra Serif"/>
        </w:rPr>
      </w:pPr>
      <w:r w:rsidRPr="006A5B98">
        <w:rPr>
          <w:rFonts w:ascii="PT Astra Serif" w:hAnsi="PT Astra Serif"/>
        </w:rPr>
        <w:t xml:space="preserve">        </w:t>
      </w:r>
      <w:r w:rsidRPr="006A5B98">
        <w:rPr>
          <w:rFonts w:ascii="PT Astra Serif" w:eastAsia="Times New Roman" w:hAnsi="PT Astra Serif"/>
        </w:rPr>
        <w:t>С 2020 года оказываются социальные услуги в полустационарной форме социального обслуживания в ОГКУСОРЦ «Восхождение» отделение реабилитации детей и подростков с ОВЗ и инвалидностью и молодых инвалидов в МО «Цильнинский район» в селе Большое Нагаткино (рук</w:t>
      </w:r>
      <w:proofErr w:type="gramStart"/>
      <w:r w:rsidRPr="006A5B98">
        <w:rPr>
          <w:rFonts w:ascii="PT Astra Serif" w:eastAsia="Times New Roman" w:hAnsi="PT Astra Serif"/>
        </w:rPr>
        <w:t>.Д</w:t>
      </w:r>
      <w:proofErr w:type="gramEnd"/>
      <w:r w:rsidRPr="006A5B98">
        <w:rPr>
          <w:rFonts w:ascii="PT Astra Serif" w:eastAsia="Times New Roman" w:hAnsi="PT Astra Serif"/>
        </w:rPr>
        <w:t xml:space="preserve">ырночкина Л.В.).  </w:t>
      </w:r>
      <w:r w:rsidRPr="006A5B98">
        <w:rPr>
          <w:rFonts w:ascii="PT Astra Serif" w:hAnsi="PT Astra Serif"/>
        </w:rPr>
        <w:t xml:space="preserve">  С начала года 73 детям-инвалидам оказаны услуги МРЦ (консультации, работа педагога-психолога, логопеда, ЛФК).  </w:t>
      </w:r>
    </w:p>
    <w:p w14:paraId="6BFB7918" w14:textId="77777777" w:rsidR="006A5B98" w:rsidRPr="006A5B98" w:rsidRDefault="006A5B98" w:rsidP="006A5B98">
      <w:pPr>
        <w:contextualSpacing/>
        <w:jc w:val="both"/>
        <w:rPr>
          <w:rFonts w:ascii="PT Astra Serif" w:eastAsia="Times New Roman" w:hAnsi="PT Astra Serif"/>
          <w:lang w:eastAsia="ru-RU"/>
        </w:rPr>
      </w:pPr>
      <w:r w:rsidRPr="006A5B98">
        <w:rPr>
          <w:rFonts w:ascii="PT Astra Serif" w:hAnsi="PT Astra Serif"/>
        </w:rPr>
        <w:t xml:space="preserve">         На домашней реабилитации находится 8 детей-инвалидов. В СРЦ «Подсолнух» - 4 ребёнка прошли реабилитацию.</w:t>
      </w:r>
      <w:r w:rsidRPr="006A5B98">
        <w:rPr>
          <w:rFonts w:ascii="PT Astra Serif" w:eastAsia="Times New Roman" w:hAnsi="PT Astra Serif"/>
          <w:lang w:eastAsia="ru-RU"/>
        </w:rPr>
        <w:t xml:space="preserve"> </w:t>
      </w:r>
    </w:p>
    <w:p w14:paraId="29618C93" w14:textId="77777777" w:rsidR="006A5B98" w:rsidRPr="006A5B98" w:rsidRDefault="006A5B98" w:rsidP="006A5B98">
      <w:pPr>
        <w:contextualSpacing/>
        <w:jc w:val="both"/>
        <w:rPr>
          <w:rFonts w:ascii="PT Astra Serif" w:eastAsia="Times New Roman" w:hAnsi="PT Astra Serif"/>
          <w:lang w:eastAsia="ru-RU"/>
        </w:rPr>
      </w:pPr>
    </w:p>
    <w:p w14:paraId="1E5AAAD0" w14:textId="77777777" w:rsidR="006A5B98" w:rsidRPr="006A5B98" w:rsidRDefault="006A5B98" w:rsidP="006A5B98">
      <w:pPr>
        <w:spacing w:after="440"/>
        <w:contextualSpacing/>
        <w:jc w:val="center"/>
        <w:rPr>
          <w:rFonts w:ascii="PT Astra Serif" w:hAnsi="PT Astra Serif"/>
          <w:b/>
        </w:rPr>
      </w:pPr>
      <w:r w:rsidRPr="006A5B98">
        <w:rPr>
          <w:rFonts w:ascii="PT Astra Serif" w:hAnsi="PT Astra Serif"/>
          <w:b/>
        </w:rPr>
        <w:t>Работа мобильных бригад</w:t>
      </w:r>
    </w:p>
    <w:p w14:paraId="1757A503" w14:textId="77777777" w:rsidR="006A5B98" w:rsidRPr="006A5B98" w:rsidRDefault="006A5B98" w:rsidP="006A5B98">
      <w:pPr>
        <w:ind w:firstLine="567"/>
        <w:contextualSpacing/>
        <w:jc w:val="both"/>
        <w:rPr>
          <w:rFonts w:ascii="PT Astra Serif" w:hAnsi="PT Astra Serif"/>
        </w:rPr>
      </w:pPr>
      <w:r w:rsidRPr="006A5B98">
        <w:rPr>
          <w:rFonts w:ascii="PT Astra Serif" w:hAnsi="PT Astra Serif"/>
        </w:rPr>
        <w:t>На 01.01.2026 года в рамках работы мобильной бригады состоялось 156</w:t>
      </w:r>
      <w:r w:rsidRPr="006A5B98">
        <w:rPr>
          <w:rFonts w:ascii="PT Astra Serif" w:hAnsi="PT Astra Serif"/>
          <w:b/>
        </w:rPr>
        <w:t xml:space="preserve"> </w:t>
      </w:r>
      <w:r w:rsidRPr="006A5B98">
        <w:rPr>
          <w:rFonts w:ascii="PT Astra Serif" w:hAnsi="PT Astra Serif"/>
        </w:rPr>
        <w:t>выездов  в населенные пункты района, для выявления и доставки  лиц старше 65 лет проживающих в сельской местности в ГУЗ РБ для проведения скрининга выявление отдельных неинфекц</w:t>
      </w:r>
      <w:r w:rsidRPr="006A5B98">
        <w:rPr>
          <w:rFonts w:ascii="PT Astra Serif" w:hAnsi="PT Astra Serif"/>
        </w:rPr>
        <w:t>и</w:t>
      </w:r>
      <w:r w:rsidRPr="006A5B98">
        <w:rPr>
          <w:rFonts w:ascii="PT Astra Serif" w:hAnsi="PT Astra Serif"/>
        </w:rPr>
        <w:t>онных заболеваний, а также флюорографического обследования, диспансеризации и проф</w:t>
      </w:r>
      <w:r w:rsidRPr="006A5B98">
        <w:rPr>
          <w:rFonts w:ascii="PT Astra Serif" w:hAnsi="PT Astra Serif"/>
        </w:rPr>
        <w:t>и</w:t>
      </w:r>
      <w:r w:rsidRPr="006A5B98">
        <w:rPr>
          <w:rFonts w:ascii="PT Astra Serif" w:hAnsi="PT Astra Serif"/>
        </w:rPr>
        <w:t xml:space="preserve">лактических осмотров. Обследовано всего 344  граждан старше 65 лет. </w:t>
      </w:r>
    </w:p>
    <w:p w14:paraId="18622774" w14:textId="77777777" w:rsidR="006A5B98" w:rsidRPr="006A5B98" w:rsidRDefault="006A5B98" w:rsidP="006A5B98">
      <w:pPr>
        <w:ind w:firstLine="567"/>
        <w:contextualSpacing/>
        <w:jc w:val="both"/>
        <w:rPr>
          <w:rFonts w:ascii="PT Astra Serif" w:hAnsi="PT Astra Serif"/>
        </w:rPr>
      </w:pPr>
      <w:r w:rsidRPr="006A5B98">
        <w:rPr>
          <w:rFonts w:ascii="PT Astra Serif" w:hAnsi="PT Astra Serif"/>
        </w:rPr>
        <w:tab/>
        <w:t>На 01.01.2026  доставлено  автотранспортом МБ  3 граждан старше 65 лет прожива</w:t>
      </w:r>
      <w:r w:rsidRPr="006A5B98">
        <w:rPr>
          <w:rFonts w:ascii="PT Astra Serif" w:hAnsi="PT Astra Serif"/>
        </w:rPr>
        <w:t>ю</w:t>
      </w:r>
      <w:r w:rsidRPr="006A5B98">
        <w:rPr>
          <w:rFonts w:ascii="PT Astra Serif" w:hAnsi="PT Astra Serif"/>
        </w:rPr>
        <w:t>щих в сельской местности (на вакцинацию от новой коронавирусной инфекции доставка не осуществлялась), а также организована доставка по области на социально значимые мер</w:t>
      </w:r>
      <w:r w:rsidRPr="006A5B98">
        <w:rPr>
          <w:rFonts w:ascii="PT Astra Serif" w:hAnsi="PT Astra Serif"/>
        </w:rPr>
        <w:t>о</w:t>
      </w:r>
      <w:r w:rsidRPr="006A5B98">
        <w:rPr>
          <w:rFonts w:ascii="PT Astra Serif" w:hAnsi="PT Astra Serif"/>
        </w:rPr>
        <w:t>приятия  51 чел.</w:t>
      </w:r>
    </w:p>
    <w:p w14:paraId="08904BEF" w14:textId="77777777" w:rsidR="006A5B98" w:rsidRPr="006A5B98" w:rsidRDefault="006A5B98" w:rsidP="006A5B98">
      <w:pPr>
        <w:ind w:firstLine="567"/>
        <w:contextualSpacing/>
        <w:jc w:val="both"/>
        <w:rPr>
          <w:rFonts w:ascii="PT Astra Serif" w:hAnsi="PT Astra Serif"/>
        </w:rPr>
      </w:pPr>
    </w:p>
    <w:p w14:paraId="22BDCB8B" w14:textId="77777777" w:rsidR="006A5B98" w:rsidRPr="006A5B98" w:rsidRDefault="006A5B98" w:rsidP="006A5B98">
      <w:pPr>
        <w:ind w:firstLine="567"/>
        <w:contextualSpacing/>
        <w:jc w:val="both"/>
        <w:rPr>
          <w:rFonts w:ascii="PT Astra Serif" w:hAnsi="PT Astra Serif"/>
          <w:b/>
          <w:shd w:val="clear" w:color="auto" w:fill="FFFFFF"/>
        </w:rPr>
      </w:pPr>
      <w:r w:rsidRPr="006A5B98">
        <w:rPr>
          <w:rFonts w:ascii="PT Astra Serif" w:hAnsi="PT Astra Serif"/>
          <w:b/>
          <w:shd w:val="clear" w:color="auto" w:fill="FFFFFF"/>
        </w:rPr>
        <w:t>Профилактика безнадзорности среди несовершеннолетних детей</w:t>
      </w:r>
    </w:p>
    <w:p w14:paraId="6636646B" w14:textId="77777777" w:rsidR="006A5B98" w:rsidRPr="006A5B98" w:rsidRDefault="006A5B98" w:rsidP="006A5B98">
      <w:pPr>
        <w:ind w:firstLine="567"/>
        <w:contextualSpacing/>
        <w:jc w:val="both"/>
        <w:rPr>
          <w:rFonts w:ascii="PT Astra Serif" w:hAnsi="PT Astra Serif"/>
          <w:b/>
          <w:shd w:val="clear" w:color="auto" w:fill="FFFFFF"/>
        </w:rPr>
      </w:pPr>
    </w:p>
    <w:p w14:paraId="4FB73D4E" w14:textId="77777777" w:rsidR="006A5B98" w:rsidRPr="006A5B98" w:rsidRDefault="006A5B98" w:rsidP="006A5B98">
      <w:pPr>
        <w:ind w:firstLine="567"/>
        <w:contextualSpacing/>
        <w:jc w:val="both"/>
        <w:rPr>
          <w:rFonts w:ascii="PT Astra Serif" w:hAnsi="PT Astra Serif"/>
          <w:shd w:val="clear" w:color="auto" w:fill="FFFFFF"/>
        </w:rPr>
      </w:pPr>
      <w:r w:rsidRPr="006A5B98">
        <w:rPr>
          <w:rFonts w:ascii="PT Astra Serif" w:hAnsi="PT Astra Serif"/>
          <w:shd w:val="clear" w:color="auto" w:fill="FFFFFF"/>
        </w:rPr>
        <w:lastRenderedPageBreak/>
        <w:t>На 01.01.2026 по данным департамента Министерства  социального развития Ульяно</w:t>
      </w:r>
      <w:r w:rsidRPr="006A5B98">
        <w:rPr>
          <w:rFonts w:ascii="PT Astra Serif" w:hAnsi="PT Astra Serif"/>
          <w:shd w:val="clear" w:color="auto" w:fill="FFFFFF"/>
        </w:rPr>
        <w:t>в</w:t>
      </w:r>
      <w:r w:rsidRPr="006A5B98">
        <w:rPr>
          <w:rFonts w:ascii="PT Astra Serif" w:hAnsi="PT Astra Serif"/>
          <w:shd w:val="clear" w:color="auto" w:fill="FFFFFF"/>
        </w:rPr>
        <w:t>ской области  (Цильнинский район)  семей, находящихся в социально опасном положении - 21 семья, в которых 28 родителями воспитываются 53 ребёнка.</w:t>
      </w:r>
    </w:p>
    <w:p w14:paraId="43B7AA69" w14:textId="77777777" w:rsidR="006A5B98" w:rsidRPr="006A5B98" w:rsidRDefault="006A5B98" w:rsidP="006A5B98">
      <w:pPr>
        <w:ind w:firstLine="567"/>
        <w:contextualSpacing/>
        <w:jc w:val="both"/>
        <w:rPr>
          <w:rFonts w:ascii="PT Astra Serif" w:hAnsi="PT Astra Serif"/>
          <w:shd w:val="clear" w:color="auto" w:fill="FFFFFF"/>
        </w:rPr>
      </w:pPr>
      <w:r w:rsidRPr="006A5B98">
        <w:rPr>
          <w:rFonts w:ascii="PT Astra Serif" w:hAnsi="PT Astra Serif"/>
          <w:shd w:val="clear" w:color="auto" w:fill="FFFFFF"/>
        </w:rPr>
        <w:t>С начала 2025 года снято с учёта 8 семей, поставлены на учет 7 семей.</w:t>
      </w:r>
    </w:p>
    <w:p w14:paraId="78114626" w14:textId="77777777" w:rsidR="006A5B98" w:rsidRPr="006A5B98" w:rsidRDefault="006A5B98" w:rsidP="006A5B98">
      <w:pPr>
        <w:ind w:firstLine="567"/>
        <w:contextualSpacing/>
        <w:jc w:val="both"/>
        <w:rPr>
          <w:rFonts w:ascii="PT Astra Serif" w:hAnsi="PT Astra Serif"/>
          <w:shd w:val="clear" w:color="auto" w:fill="FFFFFF"/>
        </w:rPr>
      </w:pPr>
      <w:r w:rsidRPr="006A5B98">
        <w:rPr>
          <w:rFonts w:ascii="PT Astra Serif" w:hAnsi="PT Astra Serif"/>
          <w:shd w:val="clear" w:color="auto" w:fill="FFFFFF"/>
        </w:rPr>
        <w:t xml:space="preserve">С начала 2025 года осуществлено 54 рейда, посещено 228 семей. </w:t>
      </w:r>
    </w:p>
    <w:p w14:paraId="49BD0EFF" w14:textId="77777777" w:rsidR="006A5B98" w:rsidRPr="006A5B98" w:rsidRDefault="006A5B98" w:rsidP="006A5B98">
      <w:pPr>
        <w:ind w:firstLine="567"/>
        <w:contextualSpacing/>
        <w:jc w:val="both"/>
        <w:rPr>
          <w:rFonts w:ascii="PT Astra Serif" w:hAnsi="PT Astra Serif"/>
          <w:shd w:val="clear" w:color="auto" w:fill="FFFFFF"/>
        </w:rPr>
      </w:pPr>
      <w:r w:rsidRPr="006A5B98">
        <w:rPr>
          <w:rFonts w:ascii="PT Astra Serif" w:hAnsi="PT Astra Serif"/>
          <w:shd w:val="clear" w:color="auto" w:fill="FFFFFF"/>
        </w:rPr>
        <w:t>С начала 2025 года  12 родителям из семьи, находящейся в социально опасном полож</w:t>
      </w:r>
      <w:r w:rsidRPr="006A5B98">
        <w:rPr>
          <w:rFonts w:ascii="PT Astra Serif" w:hAnsi="PT Astra Serif"/>
          <w:shd w:val="clear" w:color="auto" w:fill="FFFFFF"/>
        </w:rPr>
        <w:t>е</w:t>
      </w:r>
      <w:r w:rsidRPr="006A5B98">
        <w:rPr>
          <w:rFonts w:ascii="PT Astra Serif" w:hAnsi="PT Astra Serif"/>
          <w:shd w:val="clear" w:color="auto" w:fill="FFFFFF"/>
        </w:rPr>
        <w:t>нии, было оказано содействие: в прохождении лечения от алкогольной зависимости  - 8 чел., содействие в трудоустройстве - 0 чел., оказана вещевая помощь – 4 чел.</w:t>
      </w:r>
    </w:p>
    <w:p w14:paraId="74F53BC1" w14:textId="77777777" w:rsidR="006A5B98" w:rsidRPr="006A5B98" w:rsidRDefault="006A5B98" w:rsidP="006A5B98">
      <w:pPr>
        <w:ind w:firstLine="567"/>
        <w:contextualSpacing/>
        <w:jc w:val="center"/>
        <w:rPr>
          <w:rFonts w:ascii="PT Astra Serif" w:hAnsi="PT Astra Serif"/>
          <w:b/>
          <w:shd w:val="clear" w:color="auto" w:fill="FFFFFF"/>
        </w:rPr>
      </w:pPr>
    </w:p>
    <w:p w14:paraId="7F024343" w14:textId="77777777" w:rsidR="006A5B98" w:rsidRPr="006A5B98" w:rsidRDefault="006A5B98" w:rsidP="006A5B98">
      <w:pPr>
        <w:ind w:firstLine="567"/>
        <w:contextualSpacing/>
        <w:jc w:val="center"/>
        <w:rPr>
          <w:rFonts w:ascii="PT Astra Serif" w:hAnsi="PT Astra Serif"/>
          <w:b/>
          <w:shd w:val="clear" w:color="auto" w:fill="FFFFFF"/>
        </w:rPr>
      </w:pPr>
      <w:r w:rsidRPr="006A5B98">
        <w:rPr>
          <w:rFonts w:ascii="PT Astra Serif" w:hAnsi="PT Astra Serif"/>
          <w:b/>
          <w:shd w:val="clear" w:color="auto" w:fill="FFFFFF"/>
        </w:rPr>
        <w:t>Сопровождение семей</w:t>
      </w:r>
    </w:p>
    <w:p w14:paraId="14DB4DC4" w14:textId="77777777" w:rsidR="006A5B98" w:rsidRPr="006A5B98" w:rsidRDefault="006A5B98" w:rsidP="006A5B98">
      <w:pPr>
        <w:ind w:firstLine="567"/>
        <w:contextualSpacing/>
        <w:jc w:val="center"/>
        <w:rPr>
          <w:rFonts w:ascii="PT Astra Serif" w:hAnsi="PT Astra Serif"/>
          <w:b/>
          <w:shd w:val="clear" w:color="auto" w:fill="FFFFFF"/>
        </w:rPr>
      </w:pPr>
    </w:p>
    <w:p w14:paraId="3C430563" w14:textId="77777777" w:rsidR="006A5B98" w:rsidRPr="006A5B98" w:rsidRDefault="006A5B98" w:rsidP="006A5B98">
      <w:pPr>
        <w:ind w:firstLine="567"/>
        <w:contextualSpacing/>
        <w:jc w:val="both"/>
        <w:rPr>
          <w:rFonts w:ascii="PT Astra Serif" w:hAnsi="PT Astra Serif"/>
          <w:shd w:val="clear" w:color="auto" w:fill="FFFFFF"/>
        </w:rPr>
      </w:pPr>
      <w:r w:rsidRPr="006A5B98">
        <w:rPr>
          <w:rFonts w:ascii="PT Astra Serif" w:hAnsi="PT Astra Serif"/>
          <w:shd w:val="clear" w:color="auto" w:fill="FFFFFF"/>
        </w:rPr>
        <w:t>В Отделении организована работа по  сопровождению семей с несовершеннолетними детьми,  пенсионеров.</w:t>
      </w:r>
    </w:p>
    <w:p w14:paraId="72326EBE" w14:textId="77777777" w:rsidR="006A5B98" w:rsidRPr="006A5B98" w:rsidRDefault="006A5B98" w:rsidP="006A5B98">
      <w:pPr>
        <w:ind w:firstLine="567"/>
        <w:contextualSpacing/>
        <w:jc w:val="both"/>
        <w:rPr>
          <w:rFonts w:ascii="PT Astra Serif" w:hAnsi="PT Astra Serif"/>
          <w:shd w:val="clear" w:color="auto" w:fill="FFFFFF"/>
        </w:rPr>
      </w:pPr>
      <w:r w:rsidRPr="006A5B98">
        <w:rPr>
          <w:rFonts w:ascii="PT Astra Serif" w:hAnsi="PT Astra Serif"/>
          <w:shd w:val="clear" w:color="auto" w:fill="FFFFFF"/>
        </w:rPr>
        <w:t xml:space="preserve">По состоянию на 01.01.2026  в Отделении зарегистрировано 392 многодетных семей, в которых воспитываются 1325 детей. Все семьи обследованы по месту проживания, в ходе обследования выявляются проблемные поля семей и принимаются меры по их устранению. </w:t>
      </w:r>
    </w:p>
    <w:p w14:paraId="13CF6FAE" w14:textId="77777777" w:rsidR="006A5B98" w:rsidRPr="006A5B98" w:rsidRDefault="006A5B98" w:rsidP="006A5B98">
      <w:pPr>
        <w:ind w:firstLine="567"/>
        <w:contextualSpacing/>
        <w:jc w:val="both"/>
        <w:rPr>
          <w:rFonts w:ascii="PT Astra Serif" w:hAnsi="PT Astra Serif"/>
          <w:shd w:val="clear" w:color="auto" w:fill="FFFFFF"/>
        </w:rPr>
      </w:pPr>
    </w:p>
    <w:p w14:paraId="17FC150B" w14:textId="77777777" w:rsidR="006A5B98" w:rsidRPr="006A5B98" w:rsidRDefault="006A5B98" w:rsidP="006A5B98">
      <w:pPr>
        <w:ind w:firstLine="567"/>
        <w:contextualSpacing/>
        <w:jc w:val="both"/>
        <w:rPr>
          <w:rFonts w:ascii="PT Astra Serif" w:hAnsi="PT Astra Serif"/>
          <w:shd w:val="clear" w:color="auto" w:fill="FFFFFF"/>
        </w:rPr>
      </w:pPr>
      <w:r w:rsidRPr="006A5B98">
        <w:rPr>
          <w:rFonts w:ascii="PT Astra Serif" w:hAnsi="PT Astra Serif"/>
          <w:shd w:val="clear" w:color="auto" w:fill="FFFFFF"/>
        </w:rPr>
        <w:t>Всего на 01.01.2026 на учёте состоят 28 беременных женщин, обследованы все  бер</w:t>
      </w:r>
      <w:r w:rsidRPr="006A5B98">
        <w:rPr>
          <w:rFonts w:ascii="PT Astra Serif" w:hAnsi="PT Astra Serif"/>
          <w:shd w:val="clear" w:color="auto" w:fill="FFFFFF"/>
        </w:rPr>
        <w:t>е</w:t>
      </w:r>
      <w:r w:rsidRPr="006A5B98">
        <w:rPr>
          <w:rFonts w:ascii="PT Astra Serif" w:hAnsi="PT Astra Serif"/>
          <w:shd w:val="clear" w:color="auto" w:fill="FFFFFF"/>
        </w:rPr>
        <w:t>менные  женщины из числа состоящих на учете. В ходе сопровождения семьям  оказано с</w:t>
      </w:r>
      <w:r w:rsidRPr="006A5B98">
        <w:rPr>
          <w:rFonts w:ascii="PT Astra Serif" w:hAnsi="PT Astra Serif"/>
          <w:shd w:val="clear" w:color="auto" w:fill="FFFFFF"/>
        </w:rPr>
        <w:t>о</w:t>
      </w:r>
      <w:r w:rsidRPr="006A5B98">
        <w:rPr>
          <w:rFonts w:ascii="PT Astra Serif" w:hAnsi="PT Astra Serif"/>
          <w:shd w:val="clear" w:color="auto" w:fill="FFFFFF"/>
        </w:rPr>
        <w:t xml:space="preserve">действие в трудоустройстве, оказана помощь в виде продуктов питания, проезда в городском транспорте, в получении паспорта и предоставления места в детском саду. </w:t>
      </w:r>
    </w:p>
    <w:p w14:paraId="3CC00EA1" w14:textId="77777777" w:rsidR="006A5B98" w:rsidRPr="006A5B98" w:rsidRDefault="006A5B98" w:rsidP="006A5B98">
      <w:pPr>
        <w:pStyle w:val="1f6"/>
        <w:shd w:val="clear" w:color="auto" w:fill="auto"/>
        <w:ind w:firstLine="709"/>
        <w:contextualSpacing/>
        <w:jc w:val="both"/>
        <w:rPr>
          <w:rFonts w:ascii="PT Astra Serif" w:hAnsi="PT Astra Serif"/>
          <w:sz w:val="22"/>
          <w:szCs w:val="22"/>
        </w:rPr>
      </w:pPr>
    </w:p>
    <w:p w14:paraId="2EFE02D7" w14:textId="77777777" w:rsidR="006A5B98" w:rsidRPr="006A5B98" w:rsidRDefault="006A5B98" w:rsidP="006A5B98">
      <w:pPr>
        <w:pStyle w:val="1f6"/>
        <w:shd w:val="clear" w:color="auto" w:fill="auto"/>
        <w:ind w:firstLine="709"/>
        <w:contextualSpacing/>
        <w:jc w:val="both"/>
        <w:rPr>
          <w:rFonts w:ascii="PT Astra Serif" w:hAnsi="PT Astra Serif"/>
          <w:sz w:val="22"/>
          <w:szCs w:val="22"/>
        </w:rPr>
      </w:pPr>
      <w:r w:rsidRPr="006A5B98">
        <w:rPr>
          <w:rFonts w:ascii="PT Astra Serif" w:hAnsi="PT Astra Serif"/>
          <w:sz w:val="22"/>
          <w:szCs w:val="22"/>
        </w:rPr>
        <w:t>С начала года в рамках Приказа Министерства семейной, демографической пол</w:t>
      </w:r>
      <w:r w:rsidRPr="006A5B98">
        <w:rPr>
          <w:rFonts w:ascii="PT Astra Serif" w:hAnsi="PT Astra Serif"/>
          <w:sz w:val="22"/>
          <w:szCs w:val="22"/>
        </w:rPr>
        <w:t>и</w:t>
      </w:r>
      <w:r w:rsidRPr="006A5B98">
        <w:rPr>
          <w:rFonts w:ascii="PT Astra Serif" w:hAnsi="PT Astra Serif"/>
          <w:sz w:val="22"/>
          <w:szCs w:val="22"/>
        </w:rPr>
        <w:t>тики и социального благополучия Ульяновской области от 12.08.2022 №35-П «Об утверждении алгоритма социального сопровождения отдельных категорий семей на территории Ульяновской области» обследовано 163 семьи, на социальное сопровожд</w:t>
      </w:r>
      <w:r w:rsidRPr="006A5B98">
        <w:rPr>
          <w:rFonts w:ascii="PT Astra Serif" w:hAnsi="PT Astra Serif"/>
          <w:sz w:val="22"/>
          <w:szCs w:val="22"/>
        </w:rPr>
        <w:t>е</w:t>
      </w:r>
      <w:r w:rsidRPr="006A5B98">
        <w:rPr>
          <w:rFonts w:ascii="PT Astra Serif" w:hAnsi="PT Astra Serif"/>
          <w:sz w:val="22"/>
          <w:szCs w:val="22"/>
        </w:rPr>
        <w:t>ние в рамках соглашения принято 7 семей с детьми, из них:</w:t>
      </w:r>
    </w:p>
    <w:p w14:paraId="61BFCF77" w14:textId="77777777" w:rsidR="006A5B98" w:rsidRPr="006A5B98" w:rsidRDefault="006A5B98" w:rsidP="006A5B98">
      <w:pPr>
        <w:pStyle w:val="1f6"/>
        <w:shd w:val="clear" w:color="auto" w:fill="auto"/>
        <w:ind w:firstLine="709"/>
        <w:contextualSpacing/>
        <w:jc w:val="both"/>
        <w:rPr>
          <w:rFonts w:ascii="PT Astra Serif" w:hAnsi="PT Astra Serif"/>
          <w:sz w:val="22"/>
          <w:szCs w:val="22"/>
        </w:rPr>
      </w:pPr>
      <w:r w:rsidRPr="006A5B98">
        <w:rPr>
          <w:rFonts w:ascii="PT Astra Serif" w:hAnsi="PT Astra Serif"/>
          <w:sz w:val="22"/>
          <w:szCs w:val="22"/>
        </w:rPr>
        <w:t xml:space="preserve">- 5 семей взяты на сопровождение после снятия с профилактического учета как СОП. </w:t>
      </w:r>
      <w:r w:rsidRPr="006A5B98">
        <w:rPr>
          <w:rFonts w:ascii="PT Astra Serif" w:hAnsi="PT Astra Serif"/>
          <w:sz w:val="22"/>
          <w:szCs w:val="22"/>
          <w:shd w:val="clear" w:color="auto" w:fill="FFFFFF"/>
        </w:rPr>
        <w:t>Семьи закреплены за специалистом Отделения. Им оказывается всесторонняя п</w:t>
      </w:r>
      <w:r w:rsidRPr="006A5B98">
        <w:rPr>
          <w:rFonts w:ascii="PT Astra Serif" w:hAnsi="PT Astra Serif"/>
          <w:sz w:val="22"/>
          <w:szCs w:val="22"/>
          <w:shd w:val="clear" w:color="auto" w:fill="FFFFFF"/>
        </w:rPr>
        <w:t>о</w:t>
      </w:r>
      <w:r w:rsidRPr="006A5B98">
        <w:rPr>
          <w:rFonts w:ascii="PT Astra Serif" w:hAnsi="PT Astra Serif"/>
          <w:sz w:val="22"/>
          <w:szCs w:val="22"/>
          <w:shd w:val="clear" w:color="auto" w:fill="FFFFFF"/>
        </w:rPr>
        <w:t>мощь: психологическая, материальная, продуктовая, помощь в  трудоустройстве  членов семьи, помощь в оформлении пособий, помощь при подготовке детей к школе, 1 семья в рамках проекта «Расту в семье Героя», 1 многодетная семья.</w:t>
      </w:r>
    </w:p>
    <w:p w14:paraId="1686EE83" w14:textId="77777777" w:rsidR="006A5B98" w:rsidRPr="006A5B98" w:rsidRDefault="006A5B98" w:rsidP="006A5B98">
      <w:pPr>
        <w:pStyle w:val="1f6"/>
        <w:shd w:val="clear" w:color="auto" w:fill="auto"/>
        <w:ind w:firstLine="709"/>
        <w:contextualSpacing/>
        <w:jc w:val="both"/>
        <w:rPr>
          <w:rFonts w:ascii="PT Astra Serif" w:hAnsi="PT Astra Serif"/>
          <w:sz w:val="22"/>
          <w:szCs w:val="22"/>
        </w:rPr>
      </w:pPr>
      <w:r w:rsidRPr="006A5B98">
        <w:rPr>
          <w:rFonts w:ascii="PT Astra Serif" w:hAnsi="PT Astra Serif"/>
          <w:sz w:val="22"/>
          <w:szCs w:val="22"/>
        </w:rPr>
        <w:t>- 137 семей дали официальный отказ от сопровождения.</w:t>
      </w:r>
    </w:p>
    <w:p w14:paraId="5178C8BE" w14:textId="77777777" w:rsidR="006A5B98" w:rsidRPr="006A5B98" w:rsidRDefault="006A5B98" w:rsidP="006A5B98">
      <w:pPr>
        <w:pStyle w:val="1f6"/>
        <w:shd w:val="clear" w:color="auto" w:fill="auto"/>
        <w:ind w:firstLine="709"/>
        <w:contextualSpacing/>
        <w:jc w:val="both"/>
        <w:rPr>
          <w:rFonts w:ascii="PT Astra Serif" w:hAnsi="PT Astra Serif"/>
          <w:sz w:val="22"/>
          <w:szCs w:val="22"/>
        </w:rPr>
      </w:pPr>
      <w:r w:rsidRPr="006A5B98">
        <w:rPr>
          <w:rFonts w:ascii="PT Astra Serif" w:hAnsi="PT Astra Serif"/>
          <w:sz w:val="22"/>
          <w:szCs w:val="22"/>
        </w:rPr>
        <w:t>Проблемные поля: семьи отказываются от социального сопровождения после снятия с профилактического учета, не желают быть под контролем.</w:t>
      </w:r>
    </w:p>
    <w:p w14:paraId="21BA00DC" w14:textId="77777777" w:rsidR="006A5B98" w:rsidRPr="006A5B98" w:rsidRDefault="006A5B98" w:rsidP="006A5B98">
      <w:pPr>
        <w:ind w:firstLine="709"/>
        <w:contextualSpacing/>
        <w:jc w:val="both"/>
        <w:rPr>
          <w:rFonts w:ascii="PT Astra Serif" w:hAnsi="PT Astra Serif"/>
          <w:shd w:val="clear" w:color="auto" w:fill="FFFFFF"/>
        </w:rPr>
      </w:pPr>
    </w:p>
    <w:p w14:paraId="77BFB79C" w14:textId="77777777" w:rsidR="006A5B98" w:rsidRPr="006A5B98" w:rsidRDefault="006A5B98" w:rsidP="006A5B98">
      <w:pPr>
        <w:spacing w:line="276" w:lineRule="auto"/>
        <w:contextualSpacing/>
        <w:jc w:val="both"/>
        <w:rPr>
          <w:rFonts w:ascii="PT Astra Serif" w:eastAsia="Calibri" w:hAnsi="PT Astra Serif"/>
        </w:rPr>
      </w:pPr>
      <w:r w:rsidRPr="006A5B98">
        <w:rPr>
          <w:rFonts w:ascii="PT Astra Serif" w:eastAsia="Calibri" w:hAnsi="PT Astra Serif"/>
        </w:rPr>
        <w:t xml:space="preserve">            В соответствии с постановлением Правительства УО от 26.10.2023 №552П «О пред</w:t>
      </w:r>
      <w:r w:rsidRPr="006A5B98">
        <w:rPr>
          <w:rFonts w:ascii="PT Astra Serif" w:eastAsia="Calibri" w:hAnsi="PT Astra Serif"/>
        </w:rPr>
        <w:t>о</w:t>
      </w:r>
      <w:r w:rsidRPr="006A5B98">
        <w:rPr>
          <w:rFonts w:ascii="PT Astra Serif" w:eastAsia="Calibri" w:hAnsi="PT Astra Serif"/>
        </w:rPr>
        <w:t>ставлении отдельным категориям граждан РФ, проживающих на территории Ульяновской области, меры социальной поддержки в форме обеспечения автономными дымовыми пожа</w:t>
      </w:r>
      <w:r w:rsidRPr="006A5B98">
        <w:rPr>
          <w:rFonts w:ascii="PT Astra Serif" w:eastAsia="Calibri" w:hAnsi="PT Astra Serif"/>
        </w:rPr>
        <w:t>р</w:t>
      </w:r>
      <w:r w:rsidRPr="006A5B98">
        <w:rPr>
          <w:rFonts w:ascii="PT Astra Serif" w:eastAsia="Calibri" w:hAnsi="PT Astra Serif"/>
        </w:rPr>
        <w:t>ными извещателями мест их постоянного проживания». В 2023 году было установлено 12 извещателей в 4 семьях.  В 2024 году было получено 371  пожарных извещателей и устано</w:t>
      </w:r>
      <w:r w:rsidRPr="006A5B98">
        <w:rPr>
          <w:rFonts w:ascii="PT Astra Serif" w:eastAsia="Calibri" w:hAnsi="PT Astra Serif"/>
        </w:rPr>
        <w:t>в</w:t>
      </w:r>
      <w:r w:rsidRPr="006A5B98">
        <w:rPr>
          <w:rFonts w:ascii="PT Astra Serif" w:eastAsia="Calibri" w:hAnsi="PT Astra Serif"/>
        </w:rPr>
        <w:t>лено в 139 семьях, в 2025 году запланирована установка  535  извещателя  в 179 семьях.   На 01.01.2026  установлено 535 извещателей  (100%) в 179 семьях (</w:t>
      </w:r>
      <w:proofErr w:type="gramStart"/>
      <w:r w:rsidRPr="006A5B98">
        <w:rPr>
          <w:rFonts w:ascii="PT Astra Serif" w:eastAsia="Calibri" w:hAnsi="PT Astra Serif"/>
        </w:rPr>
        <w:t>многодетные</w:t>
      </w:r>
      <w:proofErr w:type="gramEnd"/>
      <w:r w:rsidRPr="006A5B98">
        <w:rPr>
          <w:rFonts w:ascii="PT Astra Serif" w:eastAsia="Calibri" w:hAnsi="PT Astra Serif"/>
        </w:rPr>
        <w:t xml:space="preserve"> – 54/160, од</w:t>
      </w:r>
      <w:r w:rsidRPr="006A5B98">
        <w:rPr>
          <w:rFonts w:ascii="PT Astra Serif" w:eastAsia="Calibri" w:hAnsi="PT Astra Serif"/>
        </w:rPr>
        <w:t>и</w:t>
      </w:r>
      <w:r w:rsidRPr="006A5B98">
        <w:rPr>
          <w:rFonts w:ascii="PT Astra Serif" w:eastAsia="Calibri" w:hAnsi="PT Astra Serif"/>
        </w:rPr>
        <w:t xml:space="preserve">нокопроживающие – 121/363, СОП – 4/12).                                                                                                              </w:t>
      </w:r>
    </w:p>
    <w:p w14:paraId="10F3C4A6" w14:textId="77777777" w:rsidR="006A5B98" w:rsidRPr="006A5B98" w:rsidRDefault="006A5B98" w:rsidP="006A5B98">
      <w:pPr>
        <w:contextualSpacing/>
        <w:jc w:val="center"/>
        <w:rPr>
          <w:rFonts w:ascii="PT Astra Serif" w:eastAsia="Calibri" w:hAnsi="PT Astra Serif"/>
          <w:b/>
          <w:bCs/>
        </w:rPr>
      </w:pPr>
    </w:p>
    <w:p w14:paraId="72CBDA36" w14:textId="77777777" w:rsidR="006A5B98" w:rsidRPr="006A5B98" w:rsidRDefault="006A5B98" w:rsidP="006A5B98">
      <w:pPr>
        <w:contextualSpacing/>
        <w:jc w:val="center"/>
        <w:rPr>
          <w:rFonts w:ascii="PT Astra Serif" w:eastAsia="Calibri" w:hAnsi="PT Astra Serif"/>
          <w:b/>
          <w:bCs/>
        </w:rPr>
      </w:pPr>
      <w:r w:rsidRPr="006A5B98">
        <w:rPr>
          <w:rFonts w:ascii="PT Astra Serif" w:eastAsia="Calibri" w:hAnsi="PT Astra Serif"/>
          <w:b/>
          <w:bCs/>
        </w:rPr>
        <w:t>Выплата компенсации взамен</w:t>
      </w:r>
    </w:p>
    <w:p w14:paraId="6F312138" w14:textId="77777777" w:rsidR="00067064" w:rsidRDefault="006A5B98" w:rsidP="00067064">
      <w:pPr>
        <w:contextualSpacing/>
        <w:jc w:val="center"/>
        <w:rPr>
          <w:rFonts w:ascii="PT Astra Serif" w:eastAsia="Calibri" w:hAnsi="PT Astra Serif"/>
          <w:b/>
          <w:bCs/>
        </w:rPr>
      </w:pPr>
      <w:r w:rsidRPr="006A5B98">
        <w:rPr>
          <w:rFonts w:ascii="PT Astra Serif" w:eastAsia="Calibri" w:hAnsi="PT Astra Serif"/>
          <w:b/>
          <w:bCs/>
        </w:rPr>
        <w:t>земельного участка многодетным семьям</w:t>
      </w:r>
    </w:p>
    <w:p w14:paraId="4C1FFE1D" w14:textId="77777777" w:rsidR="00067064" w:rsidRDefault="00067064" w:rsidP="00067064">
      <w:pPr>
        <w:contextualSpacing/>
        <w:jc w:val="center"/>
        <w:rPr>
          <w:rFonts w:ascii="PT Astra Serif" w:eastAsia="Calibri" w:hAnsi="PT Astra Serif"/>
          <w:b/>
          <w:bCs/>
        </w:rPr>
      </w:pPr>
    </w:p>
    <w:p w14:paraId="5834D202" w14:textId="4AD44320" w:rsidR="006A5B98" w:rsidRPr="00067064" w:rsidRDefault="006A5B98" w:rsidP="00067064">
      <w:pPr>
        <w:contextualSpacing/>
        <w:jc w:val="center"/>
        <w:rPr>
          <w:rFonts w:ascii="PT Astra Serif" w:eastAsia="Calibri" w:hAnsi="PT Astra Serif"/>
          <w:b/>
          <w:bCs/>
        </w:rPr>
      </w:pPr>
      <w:r w:rsidRPr="006A5B98">
        <w:rPr>
          <w:rFonts w:ascii="PT Astra Serif" w:eastAsia="Calibri" w:hAnsi="PT Astra Serif"/>
        </w:rPr>
        <w:t xml:space="preserve">В настоящее время в очереди на получение земельного участка состоит 132 семьи </w:t>
      </w:r>
      <w:r w:rsidRPr="006A5B98">
        <w:rPr>
          <w:rFonts w:ascii="PT Astra Serif" w:eastAsia="Calibri" w:hAnsi="PT Astra Serif"/>
          <w:i/>
          <w:iCs/>
        </w:rPr>
        <w:t>(по результатам мониторинга – желают получить земельный участок –104 семьи, социальную выплату - 28 семей)</w:t>
      </w:r>
      <w:r w:rsidRPr="006A5B98">
        <w:rPr>
          <w:rFonts w:ascii="PT Astra Serif" w:eastAsia="Calibri" w:hAnsi="PT Astra Serif"/>
        </w:rPr>
        <w:t>.</w:t>
      </w:r>
    </w:p>
    <w:p w14:paraId="7D697462" w14:textId="77777777" w:rsidR="006A5B98" w:rsidRPr="006A5B98" w:rsidRDefault="006A5B98" w:rsidP="006A5B98">
      <w:pPr>
        <w:keepNext/>
        <w:keepLines/>
        <w:ind w:firstLine="709"/>
        <w:contextualSpacing/>
        <w:jc w:val="both"/>
        <w:rPr>
          <w:rFonts w:ascii="PT Astra Serif" w:eastAsia="Calibri" w:hAnsi="PT Astra Serif"/>
        </w:rPr>
      </w:pPr>
      <w:r w:rsidRPr="006A5B98">
        <w:rPr>
          <w:rFonts w:ascii="PT Astra Serif" w:hAnsi="PT Astra Serif"/>
          <w:shd w:val="clear" w:color="auto" w:fill="FFFFFF"/>
        </w:rPr>
        <w:t xml:space="preserve">За социальной </w:t>
      </w:r>
      <w:r w:rsidRPr="006A5B98">
        <w:rPr>
          <w:rFonts w:ascii="PT Astra Serif" w:hAnsi="PT Astra Serif"/>
          <w:bCs/>
        </w:rPr>
        <w:t>выплатой  (не более 250,0 тыс</w:t>
      </w:r>
      <w:proofErr w:type="gramStart"/>
      <w:r w:rsidRPr="006A5B98">
        <w:rPr>
          <w:rFonts w:ascii="PT Astra Serif" w:hAnsi="PT Astra Serif"/>
          <w:bCs/>
        </w:rPr>
        <w:t>.р</w:t>
      </w:r>
      <w:proofErr w:type="gramEnd"/>
      <w:r w:rsidRPr="006A5B98">
        <w:rPr>
          <w:rFonts w:ascii="PT Astra Serif" w:hAnsi="PT Astra Serif"/>
          <w:bCs/>
        </w:rPr>
        <w:t>ублей) взамен земельного участка многодетным семьям п</w:t>
      </w:r>
      <w:r w:rsidRPr="006A5B98">
        <w:rPr>
          <w:rFonts w:ascii="PT Astra Serif" w:hAnsi="PT Astra Serif"/>
          <w:bCs/>
          <w:color w:val="000000" w:themeColor="text1"/>
        </w:rPr>
        <w:t>ринято</w:t>
      </w:r>
      <w:r w:rsidRPr="006A5B98">
        <w:rPr>
          <w:rFonts w:ascii="PT Astra Serif" w:eastAsia="Calibri" w:hAnsi="PT Astra Serif"/>
        </w:rPr>
        <w:t xml:space="preserve"> 131 заявление, в т.ч. 6 отказов: </w:t>
      </w:r>
    </w:p>
    <w:p w14:paraId="51A2D5C0" w14:textId="77777777" w:rsidR="006A5B98" w:rsidRPr="006A5B98" w:rsidRDefault="006A5B98" w:rsidP="006A5B98">
      <w:pPr>
        <w:keepNext/>
        <w:keepLines/>
        <w:ind w:firstLine="709"/>
        <w:contextualSpacing/>
        <w:jc w:val="both"/>
        <w:rPr>
          <w:rFonts w:ascii="PT Astra Serif" w:eastAsia="Calibri" w:hAnsi="PT Astra Serif"/>
        </w:rPr>
      </w:pPr>
      <w:r w:rsidRPr="006A5B98">
        <w:rPr>
          <w:rFonts w:ascii="PT Astra Serif" w:eastAsia="Calibri" w:hAnsi="PT Astra Serif"/>
        </w:rPr>
        <w:t>- 2022 год – 10 заявлений на сумму 2623,0 тыс. руб., 1 отказ.</w:t>
      </w:r>
    </w:p>
    <w:p w14:paraId="6EEF1438" w14:textId="77777777" w:rsidR="006A5B98" w:rsidRPr="006A5B98" w:rsidRDefault="006A5B98" w:rsidP="006A5B98">
      <w:pPr>
        <w:keepNext/>
        <w:keepLines/>
        <w:ind w:firstLine="709"/>
        <w:contextualSpacing/>
        <w:jc w:val="both"/>
        <w:rPr>
          <w:rFonts w:ascii="PT Astra Serif" w:eastAsia="Calibri" w:hAnsi="PT Astra Serif"/>
        </w:rPr>
      </w:pPr>
      <w:r w:rsidRPr="006A5B98">
        <w:rPr>
          <w:rFonts w:ascii="PT Astra Serif" w:eastAsia="Calibri" w:hAnsi="PT Astra Serif"/>
        </w:rPr>
        <w:t>- 2023 год -  37  заявлений на сумму 8796,0 тыс. руб., 4 отказ</w:t>
      </w:r>
    </w:p>
    <w:p w14:paraId="64E790A4" w14:textId="77777777" w:rsidR="006A5B98" w:rsidRPr="006A5B98" w:rsidRDefault="006A5B98" w:rsidP="006A5B98">
      <w:pPr>
        <w:keepNext/>
        <w:keepLines/>
        <w:ind w:firstLine="709"/>
        <w:contextualSpacing/>
        <w:jc w:val="both"/>
        <w:rPr>
          <w:rFonts w:ascii="PT Astra Serif" w:eastAsia="Calibri" w:hAnsi="PT Astra Serif"/>
        </w:rPr>
      </w:pPr>
      <w:r w:rsidRPr="006A5B98">
        <w:rPr>
          <w:rFonts w:ascii="PT Astra Serif" w:eastAsia="Calibri" w:hAnsi="PT Astra Serif"/>
        </w:rPr>
        <w:t>- 2024 год –  32  заявления на сумму 7845,0 тыс. руб., 1 отказ</w:t>
      </w:r>
    </w:p>
    <w:p w14:paraId="22A4DDCA" w14:textId="77777777" w:rsidR="006A5B98" w:rsidRPr="006A5B98" w:rsidRDefault="006A5B98" w:rsidP="006A5B98">
      <w:pPr>
        <w:ind w:firstLine="709"/>
        <w:contextualSpacing/>
        <w:jc w:val="both"/>
        <w:rPr>
          <w:rFonts w:ascii="PT Astra Serif" w:eastAsia="Calibri" w:hAnsi="PT Astra Serif"/>
        </w:rPr>
      </w:pPr>
      <w:r w:rsidRPr="006A5B98">
        <w:rPr>
          <w:rFonts w:ascii="PT Astra Serif" w:eastAsia="Calibri" w:hAnsi="PT Astra Serif"/>
        </w:rPr>
        <w:t xml:space="preserve">- 2025 год -  46 заявлений на сумму 10470,5  тыс. руб., 0 отказ.   </w:t>
      </w:r>
    </w:p>
    <w:p w14:paraId="29DD4BAD" w14:textId="77777777" w:rsidR="006A5B98" w:rsidRPr="006A5B98" w:rsidRDefault="006A5B98" w:rsidP="006A5B98">
      <w:pPr>
        <w:ind w:firstLine="709"/>
        <w:contextualSpacing/>
        <w:jc w:val="both"/>
        <w:rPr>
          <w:rFonts w:ascii="PT Astra Serif" w:eastAsia="Calibri" w:hAnsi="PT Astra Serif"/>
        </w:rPr>
      </w:pPr>
      <w:r w:rsidRPr="006A5B98">
        <w:rPr>
          <w:rFonts w:ascii="PT Astra Serif" w:eastAsia="Calibri" w:hAnsi="PT Astra Serif"/>
        </w:rPr>
        <w:lastRenderedPageBreak/>
        <w:t xml:space="preserve"> </w:t>
      </w:r>
    </w:p>
    <w:p w14:paraId="29ACF5A7" w14:textId="77777777" w:rsidR="006A5B98" w:rsidRPr="006A5B98" w:rsidRDefault="006A5B98" w:rsidP="006A5B98">
      <w:pPr>
        <w:ind w:firstLine="709"/>
        <w:contextualSpacing/>
        <w:jc w:val="both"/>
        <w:rPr>
          <w:rFonts w:ascii="PT Astra Serif" w:eastAsia="Calibri" w:hAnsi="PT Astra Serif"/>
          <w:b/>
          <w:bCs/>
          <w:color w:val="000000"/>
        </w:rPr>
      </w:pPr>
      <w:r w:rsidRPr="006A5B98">
        <w:rPr>
          <w:rFonts w:ascii="PT Astra Serif" w:eastAsia="Calibri" w:hAnsi="PT Astra Serif"/>
          <w:b/>
          <w:bCs/>
          <w:color w:val="000000"/>
        </w:rPr>
        <w:t xml:space="preserve">                     </w:t>
      </w:r>
    </w:p>
    <w:p w14:paraId="6B58DE48" w14:textId="77777777" w:rsidR="006A5B98" w:rsidRPr="006A5B98" w:rsidRDefault="006A5B98" w:rsidP="006A5B98">
      <w:pPr>
        <w:ind w:firstLine="709"/>
        <w:contextualSpacing/>
        <w:jc w:val="center"/>
        <w:rPr>
          <w:rFonts w:ascii="PT Astra Serif" w:eastAsia="Calibri" w:hAnsi="PT Astra Serif"/>
        </w:rPr>
      </w:pPr>
      <w:r w:rsidRPr="006A5B98">
        <w:rPr>
          <w:rFonts w:ascii="PT Astra Serif" w:eastAsia="Calibri" w:hAnsi="PT Astra Serif"/>
          <w:b/>
          <w:bCs/>
          <w:color w:val="000000"/>
        </w:rPr>
        <w:t>Информация о ветеранах боевых действий</w:t>
      </w:r>
    </w:p>
    <w:p w14:paraId="4B546F76" w14:textId="77777777" w:rsidR="006A5B98" w:rsidRPr="006A5B98" w:rsidRDefault="006A5B98" w:rsidP="006A5B98">
      <w:pPr>
        <w:ind w:firstLine="709"/>
        <w:contextualSpacing/>
        <w:jc w:val="both"/>
        <w:rPr>
          <w:rFonts w:ascii="PT Astra Serif" w:eastAsia="Calibri" w:hAnsi="PT Astra Serif"/>
        </w:rPr>
      </w:pPr>
    </w:p>
    <w:p w14:paraId="0144CCBA" w14:textId="77777777" w:rsidR="006A5B98" w:rsidRPr="006A5B98" w:rsidRDefault="006A5B98" w:rsidP="006A5B98">
      <w:pPr>
        <w:ind w:firstLine="709"/>
        <w:contextualSpacing/>
        <w:jc w:val="both"/>
        <w:rPr>
          <w:rFonts w:ascii="PT Astra Serif" w:eastAsia="Times New Roman" w:hAnsi="PT Astra Serif"/>
        </w:rPr>
      </w:pPr>
      <w:r w:rsidRPr="006A5B98">
        <w:rPr>
          <w:rFonts w:ascii="PT Astra Serif" w:eastAsia="Calibri" w:hAnsi="PT Astra Serif"/>
        </w:rPr>
        <w:t xml:space="preserve"> </w:t>
      </w:r>
      <w:r w:rsidRPr="006A5B98">
        <w:rPr>
          <w:rFonts w:ascii="PT Astra Serif" w:eastAsia="Times New Roman" w:hAnsi="PT Astra Serif"/>
        </w:rPr>
        <w:t xml:space="preserve">      По состоянию на 01.01.2026 года проживают 419</w:t>
      </w:r>
      <w:r w:rsidRPr="006A5B98">
        <w:rPr>
          <w:rFonts w:ascii="PT Astra Serif" w:eastAsia="Times New Roman" w:hAnsi="PT Astra Serif"/>
          <w:b/>
          <w:bCs/>
        </w:rPr>
        <w:t xml:space="preserve"> </w:t>
      </w:r>
      <w:r w:rsidRPr="006A5B98">
        <w:rPr>
          <w:rFonts w:ascii="PT Astra Serif" w:eastAsia="Times New Roman" w:hAnsi="PT Astra Serif"/>
        </w:rPr>
        <w:t>ветеранов боевых действий:</w:t>
      </w:r>
    </w:p>
    <w:p w14:paraId="476E9A4A" w14:textId="77777777" w:rsidR="006A5B98" w:rsidRPr="006A5B98" w:rsidRDefault="006A5B98" w:rsidP="00FE4194">
      <w:pPr>
        <w:numPr>
          <w:ilvl w:val="0"/>
          <w:numId w:val="11"/>
        </w:numPr>
        <w:tabs>
          <w:tab w:val="clear" w:pos="720"/>
          <w:tab w:val="left" w:pos="0"/>
        </w:tabs>
        <w:suppressAutoHyphens/>
        <w:spacing w:after="0" w:line="240" w:lineRule="auto"/>
        <w:contextualSpacing/>
        <w:jc w:val="both"/>
        <w:rPr>
          <w:rFonts w:ascii="PT Astra Serif" w:eastAsia="Times New Roman" w:hAnsi="PT Astra Serif"/>
        </w:rPr>
      </w:pPr>
      <w:r w:rsidRPr="006A5B98">
        <w:rPr>
          <w:rFonts w:ascii="PT Astra Serif" w:eastAsia="Times New Roman" w:hAnsi="PT Astra Serif"/>
        </w:rPr>
        <w:t>Афганистан - 75 чел.</w:t>
      </w:r>
    </w:p>
    <w:p w14:paraId="7921F4DA" w14:textId="77777777" w:rsidR="006A5B98" w:rsidRPr="006A5B98" w:rsidRDefault="006A5B98" w:rsidP="00FE4194">
      <w:pPr>
        <w:numPr>
          <w:ilvl w:val="0"/>
          <w:numId w:val="11"/>
        </w:numPr>
        <w:tabs>
          <w:tab w:val="clear" w:pos="720"/>
          <w:tab w:val="left" w:pos="0"/>
        </w:tabs>
        <w:suppressAutoHyphens/>
        <w:spacing w:after="0" w:line="240" w:lineRule="auto"/>
        <w:contextualSpacing/>
        <w:jc w:val="both"/>
        <w:rPr>
          <w:rFonts w:ascii="PT Astra Serif" w:eastAsia="Times New Roman" w:hAnsi="PT Astra Serif"/>
        </w:rPr>
      </w:pPr>
      <w:r w:rsidRPr="006A5B98">
        <w:rPr>
          <w:rFonts w:ascii="PT Astra Serif" w:eastAsia="Times New Roman" w:hAnsi="PT Astra Serif"/>
        </w:rPr>
        <w:t>Чечня - 46 чел.</w:t>
      </w:r>
    </w:p>
    <w:p w14:paraId="26BB510C" w14:textId="77777777" w:rsidR="006A5B98" w:rsidRPr="006A5B98" w:rsidRDefault="006A5B98" w:rsidP="00FE4194">
      <w:pPr>
        <w:numPr>
          <w:ilvl w:val="0"/>
          <w:numId w:val="11"/>
        </w:numPr>
        <w:tabs>
          <w:tab w:val="clear" w:pos="720"/>
          <w:tab w:val="left" w:pos="0"/>
        </w:tabs>
        <w:suppressAutoHyphens/>
        <w:spacing w:after="0" w:line="240" w:lineRule="auto"/>
        <w:contextualSpacing/>
        <w:jc w:val="both"/>
        <w:rPr>
          <w:rFonts w:ascii="PT Astra Serif" w:eastAsia="Times New Roman" w:hAnsi="PT Astra Serif"/>
        </w:rPr>
      </w:pPr>
      <w:proofErr w:type="gramStart"/>
      <w:r w:rsidRPr="006A5B98">
        <w:rPr>
          <w:rFonts w:ascii="PT Astra Serif" w:eastAsia="Times New Roman" w:hAnsi="PT Astra Serif"/>
        </w:rPr>
        <w:t>Северо-кавказский</w:t>
      </w:r>
      <w:proofErr w:type="gramEnd"/>
      <w:r w:rsidRPr="006A5B98">
        <w:rPr>
          <w:rFonts w:ascii="PT Astra Serif" w:eastAsia="Times New Roman" w:hAnsi="PT Astra Serif"/>
        </w:rPr>
        <w:t xml:space="preserve"> регион - 176 чел.</w:t>
      </w:r>
    </w:p>
    <w:p w14:paraId="7B210AF4" w14:textId="77777777" w:rsidR="006A5B98" w:rsidRPr="006A5B98" w:rsidRDefault="006A5B98" w:rsidP="00FE4194">
      <w:pPr>
        <w:numPr>
          <w:ilvl w:val="0"/>
          <w:numId w:val="11"/>
        </w:numPr>
        <w:tabs>
          <w:tab w:val="clear" w:pos="720"/>
          <w:tab w:val="left" w:pos="0"/>
        </w:tabs>
        <w:suppressAutoHyphens/>
        <w:spacing w:after="0" w:line="240" w:lineRule="auto"/>
        <w:contextualSpacing/>
        <w:jc w:val="both"/>
        <w:rPr>
          <w:rFonts w:ascii="PT Astra Serif" w:eastAsia="Times New Roman" w:hAnsi="PT Astra Serif"/>
        </w:rPr>
      </w:pPr>
      <w:r w:rsidRPr="006A5B98">
        <w:rPr>
          <w:rFonts w:ascii="PT Astra Serif" w:eastAsia="Times New Roman" w:hAnsi="PT Astra Serif"/>
        </w:rPr>
        <w:t>СВО - 118 чел.</w:t>
      </w:r>
    </w:p>
    <w:p w14:paraId="3DAE2B6D" w14:textId="77777777" w:rsidR="006A5B98" w:rsidRPr="006A5B98" w:rsidRDefault="006A5B98" w:rsidP="00FE4194">
      <w:pPr>
        <w:numPr>
          <w:ilvl w:val="0"/>
          <w:numId w:val="11"/>
        </w:numPr>
        <w:tabs>
          <w:tab w:val="clear" w:pos="720"/>
          <w:tab w:val="left" w:pos="0"/>
        </w:tabs>
        <w:suppressAutoHyphens/>
        <w:spacing w:after="0" w:line="240" w:lineRule="auto"/>
        <w:contextualSpacing/>
        <w:jc w:val="both"/>
        <w:rPr>
          <w:rFonts w:ascii="PT Astra Serif" w:eastAsia="Times New Roman" w:hAnsi="PT Astra Serif"/>
        </w:rPr>
      </w:pPr>
      <w:r w:rsidRPr="006A5B98">
        <w:rPr>
          <w:rFonts w:ascii="PT Astra Serif" w:eastAsia="Times New Roman" w:hAnsi="PT Astra Serif"/>
        </w:rPr>
        <w:t>Сирия -2 чел.,</w:t>
      </w:r>
    </w:p>
    <w:p w14:paraId="5DC4C6F1" w14:textId="77777777" w:rsidR="006A5B98" w:rsidRPr="006A5B98" w:rsidRDefault="006A5B98" w:rsidP="00FE4194">
      <w:pPr>
        <w:numPr>
          <w:ilvl w:val="0"/>
          <w:numId w:val="11"/>
        </w:numPr>
        <w:tabs>
          <w:tab w:val="clear" w:pos="720"/>
          <w:tab w:val="left" w:pos="0"/>
        </w:tabs>
        <w:suppressAutoHyphens/>
        <w:spacing w:after="0" w:line="240" w:lineRule="auto"/>
        <w:contextualSpacing/>
        <w:jc w:val="both"/>
        <w:rPr>
          <w:rFonts w:ascii="PT Astra Serif" w:eastAsia="Times New Roman" w:hAnsi="PT Astra Serif"/>
        </w:rPr>
      </w:pPr>
      <w:r w:rsidRPr="006A5B98">
        <w:rPr>
          <w:rFonts w:ascii="PT Astra Serif" w:eastAsia="Times New Roman" w:hAnsi="PT Astra Serif"/>
        </w:rPr>
        <w:t>Таджикистан -2 чел.</w:t>
      </w:r>
    </w:p>
    <w:p w14:paraId="6110FD4A" w14:textId="77777777" w:rsidR="006A5B98" w:rsidRPr="006A5B98" w:rsidRDefault="006A5B98" w:rsidP="006A5B98">
      <w:pPr>
        <w:tabs>
          <w:tab w:val="left" w:pos="0"/>
        </w:tabs>
        <w:ind w:left="720"/>
        <w:contextualSpacing/>
        <w:jc w:val="both"/>
        <w:rPr>
          <w:rFonts w:ascii="PT Astra Serif" w:eastAsia="Times New Roman" w:hAnsi="PT Astra Serif"/>
        </w:rPr>
      </w:pPr>
      <w:r w:rsidRPr="006A5B98">
        <w:rPr>
          <w:rFonts w:ascii="PT Astra Serif" w:eastAsia="Times New Roman" w:hAnsi="PT Astra Serif"/>
        </w:rPr>
        <w:t>Ветеранам БД производится выплата «Ежемесячная денежная компенсация» расходов за жилое помещение в многоквартирных домах:</w:t>
      </w:r>
    </w:p>
    <w:p w14:paraId="63D1F5BE" w14:textId="77777777" w:rsidR="006A5B98" w:rsidRPr="006A5B98" w:rsidRDefault="006A5B98" w:rsidP="00FE4194">
      <w:pPr>
        <w:numPr>
          <w:ilvl w:val="0"/>
          <w:numId w:val="12"/>
        </w:numPr>
        <w:suppressAutoHyphens/>
        <w:spacing w:after="0" w:line="240" w:lineRule="auto"/>
        <w:contextualSpacing/>
        <w:jc w:val="both"/>
        <w:rPr>
          <w:rFonts w:ascii="PT Astra Serif" w:eastAsia="Times New Roman" w:hAnsi="PT Astra Serif"/>
        </w:rPr>
      </w:pPr>
      <w:r w:rsidRPr="006A5B98">
        <w:rPr>
          <w:rFonts w:ascii="PT Astra Serif" w:eastAsia="Times New Roman" w:hAnsi="PT Astra Serif"/>
        </w:rPr>
        <w:t>содержание и ремонт жилого помещения;</w:t>
      </w:r>
    </w:p>
    <w:p w14:paraId="08CD6F84" w14:textId="77777777" w:rsidR="006A5B98" w:rsidRPr="006A5B98" w:rsidRDefault="006A5B98" w:rsidP="00FE4194">
      <w:pPr>
        <w:numPr>
          <w:ilvl w:val="0"/>
          <w:numId w:val="12"/>
        </w:numPr>
        <w:suppressAutoHyphens/>
        <w:spacing w:after="0" w:line="240" w:lineRule="auto"/>
        <w:contextualSpacing/>
        <w:jc w:val="both"/>
        <w:rPr>
          <w:rFonts w:ascii="PT Astra Serif" w:eastAsia="Times New Roman" w:hAnsi="PT Astra Serif"/>
        </w:rPr>
      </w:pPr>
      <w:r w:rsidRPr="006A5B98">
        <w:rPr>
          <w:rFonts w:ascii="PT Astra Serif" w:eastAsia="Times New Roman" w:hAnsi="PT Astra Serif"/>
        </w:rPr>
        <w:t>капитальный ремонт общего имущества многоквартирного дома.</w:t>
      </w:r>
    </w:p>
    <w:p w14:paraId="4C3BC73C" w14:textId="77777777" w:rsidR="006A5B98" w:rsidRPr="006A5B98" w:rsidRDefault="006A5B98" w:rsidP="006A5B98">
      <w:pPr>
        <w:contextualSpacing/>
        <w:jc w:val="both"/>
        <w:rPr>
          <w:rFonts w:ascii="PT Astra Serif" w:eastAsia="Times New Roman" w:hAnsi="PT Astra Serif"/>
        </w:rPr>
      </w:pPr>
      <w:r w:rsidRPr="006A5B98">
        <w:rPr>
          <w:rFonts w:ascii="PT Astra Serif" w:eastAsia="Times New Roman" w:hAnsi="PT Astra Serif"/>
        </w:rPr>
        <w:t xml:space="preserve">     В 2025 году ежемесячная денежная компенсация за жилое помещение  произведена 69 ветеранам боевых действий на сумму 424,6  тыс</w:t>
      </w:r>
      <w:proofErr w:type="gramStart"/>
      <w:r w:rsidRPr="006A5B98">
        <w:rPr>
          <w:rFonts w:ascii="PT Astra Serif" w:eastAsia="Times New Roman" w:hAnsi="PT Astra Serif"/>
        </w:rPr>
        <w:t>.р</w:t>
      </w:r>
      <w:proofErr w:type="gramEnd"/>
      <w:r w:rsidRPr="006A5B98">
        <w:rPr>
          <w:rFonts w:ascii="PT Astra Serif" w:eastAsia="Times New Roman" w:hAnsi="PT Astra Serif"/>
        </w:rPr>
        <w:t>ублей.</w:t>
      </w:r>
    </w:p>
    <w:p w14:paraId="2C57300D" w14:textId="77777777" w:rsidR="006A5B98" w:rsidRPr="006A5B98" w:rsidRDefault="006A5B98" w:rsidP="006A5B98">
      <w:pPr>
        <w:contextualSpacing/>
        <w:jc w:val="both"/>
        <w:rPr>
          <w:rFonts w:ascii="PT Astra Serif" w:eastAsia="Times New Roman" w:hAnsi="PT Astra Serif"/>
        </w:rPr>
      </w:pPr>
      <w:r w:rsidRPr="006A5B98">
        <w:rPr>
          <w:rFonts w:ascii="PT Astra Serif" w:eastAsia="Times New Roman" w:hAnsi="PT Astra Serif"/>
        </w:rPr>
        <w:t xml:space="preserve">   ВБД производится выплата «Ежемесячная денежная компенсация за коммунальные услуги» при достижении 60 лет.  В 2025 году выплата произведена 33 ветеранам боевых действий на сумму 431,5  тыс</w:t>
      </w:r>
      <w:proofErr w:type="gramStart"/>
      <w:r w:rsidRPr="006A5B98">
        <w:rPr>
          <w:rFonts w:ascii="PT Astra Serif" w:eastAsia="Times New Roman" w:hAnsi="PT Astra Serif"/>
        </w:rPr>
        <w:t>.р</w:t>
      </w:r>
      <w:proofErr w:type="gramEnd"/>
      <w:r w:rsidRPr="006A5B98">
        <w:rPr>
          <w:rFonts w:ascii="PT Astra Serif" w:eastAsia="Times New Roman" w:hAnsi="PT Astra Serif"/>
        </w:rPr>
        <w:t>ублей.</w:t>
      </w:r>
    </w:p>
    <w:p w14:paraId="27DB21BD" w14:textId="77777777" w:rsidR="006A5B98" w:rsidRPr="006A5B98" w:rsidRDefault="006A5B98" w:rsidP="006A5B98">
      <w:pPr>
        <w:contextualSpacing/>
        <w:jc w:val="both"/>
        <w:rPr>
          <w:rFonts w:ascii="PT Astra Serif" w:eastAsia="Times New Roman" w:hAnsi="PT Astra Serif"/>
        </w:rPr>
      </w:pPr>
      <w:r w:rsidRPr="006A5B98">
        <w:rPr>
          <w:rFonts w:ascii="PT Astra Serif" w:eastAsia="Times New Roman" w:hAnsi="PT Astra Serif"/>
        </w:rPr>
        <w:t xml:space="preserve">    В соответствии с Законом Ульяновской области 88 чел. из числа супругов и  родителей  военнослужащих погибших при исполнении обязанностей военной службы (женщины 55+, мужчины 65+)  получают ежемесячное денежное пособие в размере 5000 рублей. В 2025 году выплата произведена  на сумму 5586,3 тыс</w:t>
      </w:r>
      <w:proofErr w:type="gramStart"/>
      <w:r w:rsidRPr="006A5B98">
        <w:rPr>
          <w:rFonts w:ascii="PT Astra Serif" w:eastAsia="Times New Roman" w:hAnsi="PT Astra Serif"/>
        </w:rPr>
        <w:t>.р</w:t>
      </w:r>
      <w:proofErr w:type="gramEnd"/>
      <w:r w:rsidRPr="006A5B98">
        <w:rPr>
          <w:rFonts w:ascii="PT Astra Serif" w:eastAsia="Times New Roman" w:hAnsi="PT Astra Serif"/>
        </w:rPr>
        <w:t>ублей.</w:t>
      </w:r>
    </w:p>
    <w:p w14:paraId="1CAA2049" w14:textId="77777777" w:rsidR="006A5B98" w:rsidRPr="006A5B98" w:rsidRDefault="006A5B98" w:rsidP="006A5B98">
      <w:pPr>
        <w:contextualSpacing/>
        <w:jc w:val="both"/>
        <w:rPr>
          <w:rFonts w:ascii="PT Astra Serif" w:eastAsia="Times New Roman" w:hAnsi="PT Astra Serif"/>
        </w:rPr>
      </w:pPr>
      <w:r w:rsidRPr="006A5B98">
        <w:rPr>
          <w:rFonts w:ascii="PT Astra Serif" w:eastAsia="Times New Roman" w:hAnsi="PT Astra Serif"/>
        </w:rPr>
        <w:t xml:space="preserve">    30 детей военнослужащих погибших при исполнении обязанностей военной службы получают ежемесячное денежное пособие в размере 5000 рублей. В 2025 году выплата произведена  на сумму 2367,5 тыс</w:t>
      </w:r>
      <w:proofErr w:type="gramStart"/>
      <w:r w:rsidRPr="006A5B98">
        <w:rPr>
          <w:rFonts w:ascii="PT Astra Serif" w:eastAsia="Times New Roman" w:hAnsi="PT Astra Serif"/>
        </w:rPr>
        <w:t>.р</w:t>
      </w:r>
      <w:proofErr w:type="gramEnd"/>
      <w:r w:rsidRPr="006A5B98">
        <w:rPr>
          <w:rFonts w:ascii="PT Astra Serif" w:eastAsia="Times New Roman" w:hAnsi="PT Astra Serif"/>
        </w:rPr>
        <w:t>ублей.</w:t>
      </w:r>
    </w:p>
    <w:p w14:paraId="45A55514" w14:textId="77777777" w:rsidR="006A5B98" w:rsidRPr="006A5B98" w:rsidRDefault="006A5B98" w:rsidP="006A5B98">
      <w:pPr>
        <w:contextualSpacing/>
        <w:rPr>
          <w:rFonts w:ascii="PT Astra Serif" w:eastAsia="Times New Roman" w:hAnsi="PT Astra Serif"/>
        </w:rPr>
      </w:pPr>
    </w:p>
    <w:p w14:paraId="72BDC1D2" w14:textId="77777777" w:rsidR="006A5B98" w:rsidRPr="006A5B98" w:rsidRDefault="006A5B98" w:rsidP="006A5B98">
      <w:pPr>
        <w:ind w:firstLine="709"/>
        <w:contextualSpacing/>
        <w:jc w:val="center"/>
        <w:rPr>
          <w:rFonts w:ascii="PT Astra Serif" w:eastAsia="Times New Roman" w:hAnsi="PT Astra Serif"/>
          <w:b/>
          <w:spacing w:val="6"/>
        </w:rPr>
      </w:pPr>
      <w:r w:rsidRPr="006A5B98">
        <w:rPr>
          <w:rFonts w:ascii="PT Astra Serif" w:eastAsia="Times New Roman" w:hAnsi="PT Astra Serif"/>
          <w:b/>
          <w:spacing w:val="6"/>
        </w:rPr>
        <w:t>Информация по детям-сиротам на 01.01.2026 г.</w:t>
      </w:r>
    </w:p>
    <w:p w14:paraId="74C18228" w14:textId="77777777" w:rsidR="006A5B98" w:rsidRPr="006A5B98" w:rsidRDefault="006A5B98" w:rsidP="006A5B98">
      <w:pPr>
        <w:ind w:firstLine="567"/>
        <w:contextualSpacing/>
        <w:jc w:val="both"/>
        <w:rPr>
          <w:rFonts w:ascii="PT Astra Serif" w:eastAsia="Andale Sans UI" w:hAnsi="PT Astra Serif"/>
          <w:kern w:val="2"/>
        </w:rPr>
      </w:pPr>
    </w:p>
    <w:p w14:paraId="3EAB35E3" w14:textId="77777777" w:rsidR="006A5B98" w:rsidRPr="006A5B98" w:rsidRDefault="006A5B98" w:rsidP="006A5B98">
      <w:pPr>
        <w:ind w:firstLine="567"/>
        <w:contextualSpacing/>
        <w:jc w:val="both"/>
        <w:rPr>
          <w:rFonts w:ascii="PT Astra Serif" w:eastAsia="Andale Sans UI" w:hAnsi="PT Astra Serif"/>
          <w:kern w:val="2"/>
        </w:rPr>
      </w:pPr>
      <w:r w:rsidRPr="006A5B98">
        <w:rPr>
          <w:rFonts w:ascii="PT Astra Serif" w:eastAsia="Andale Sans UI" w:hAnsi="PT Astra Serif"/>
          <w:kern w:val="2"/>
        </w:rPr>
        <w:t xml:space="preserve">В соответствии с Комплексом мероприятий, направленных на улучшение положения детей-сирот и детей, оставшихся без попечения родителей, лиц из числа детей-сирот и </w:t>
      </w:r>
      <w:proofErr w:type="gramStart"/>
      <w:r w:rsidRPr="006A5B98">
        <w:rPr>
          <w:rFonts w:ascii="PT Astra Serif" w:eastAsia="Andale Sans UI" w:hAnsi="PT Astra Serif"/>
          <w:kern w:val="2"/>
        </w:rPr>
        <w:t>детей</w:t>
      </w:r>
      <w:proofErr w:type="gramEnd"/>
      <w:r w:rsidRPr="006A5B98">
        <w:rPr>
          <w:rFonts w:ascii="PT Astra Serif" w:eastAsia="Andale Sans UI" w:hAnsi="PT Astra Serif"/>
          <w:kern w:val="2"/>
        </w:rPr>
        <w:t xml:space="preserve"> оставшихся без попечения родителей на учёт находятся 44 человека в связи с предоставлением им жилых помещений  специализированного государственного жилищного фонда Ульяновской области. Также на контроле находятся 35 чел.  состоящих в очереди на получение жилья.</w:t>
      </w:r>
    </w:p>
    <w:p w14:paraId="493F1AF5" w14:textId="77777777" w:rsidR="006A5B98" w:rsidRPr="006A5B98" w:rsidRDefault="006A5B98" w:rsidP="006A5B98">
      <w:pPr>
        <w:ind w:firstLine="709"/>
        <w:contextualSpacing/>
        <w:jc w:val="center"/>
        <w:rPr>
          <w:rFonts w:ascii="PT Astra Serif" w:eastAsia="Times New Roman" w:hAnsi="PT Astra Serif"/>
          <w:b/>
          <w:spacing w:val="6"/>
        </w:rPr>
      </w:pPr>
    </w:p>
    <w:p w14:paraId="14FA0C83" w14:textId="77777777" w:rsidR="006A5B98" w:rsidRPr="006A5B98" w:rsidRDefault="006A5B98" w:rsidP="006A5B98">
      <w:pPr>
        <w:ind w:firstLine="689"/>
        <w:contextualSpacing/>
        <w:jc w:val="both"/>
        <w:rPr>
          <w:rFonts w:ascii="PT Astra Serif" w:eastAsia="Times New Roman" w:hAnsi="PT Astra Serif"/>
          <w:spacing w:val="6"/>
        </w:rPr>
      </w:pPr>
      <w:r w:rsidRPr="006A5B98">
        <w:rPr>
          <w:rFonts w:ascii="PT Astra Serif" w:eastAsia="Times New Roman" w:hAnsi="PT Astra Serif"/>
          <w:spacing w:val="6"/>
        </w:rPr>
        <w:t>На территории МО «Цильнинский район» количество граждан в возрасте от 18 лет и старше, состоящие в реестре лиц из числа детей-сирот, не обеспеченных специ</w:t>
      </w:r>
      <w:r w:rsidRPr="006A5B98">
        <w:rPr>
          <w:rFonts w:ascii="PT Astra Serif" w:eastAsia="Times New Roman" w:hAnsi="PT Astra Serif"/>
          <w:spacing w:val="6"/>
        </w:rPr>
        <w:t>а</w:t>
      </w:r>
      <w:r w:rsidRPr="006A5B98">
        <w:rPr>
          <w:rFonts w:ascii="PT Astra Serif" w:eastAsia="Times New Roman" w:hAnsi="PT Astra Serif"/>
          <w:spacing w:val="6"/>
        </w:rPr>
        <w:t xml:space="preserve">лизированными жилыми помещениями составляет 35 человека, из которых </w:t>
      </w:r>
    </w:p>
    <w:p w14:paraId="57BEB975" w14:textId="77777777" w:rsidR="006A5B98" w:rsidRPr="006A5B98" w:rsidRDefault="006A5B98" w:rsidP="006A5B98">
      <w:pPr>
        <w:ind w:firstLine="709"/>
        <w:contextualSpacing/>
        <w:jc w:val="both"/>
        <w:rPr>
          <w:rFonts w:ascii="PT Astra Serif" w:eastAsia="Times New Roman" w:hAnsi="PT Astra Serif"/>
          <w:spacing w:val="6"/>
        </w:rPr>
      </w:pPr>
      <w:r w:rsidRPr="006A5B98">
        <w:rPr>
          <w:rFonts w:ascii="PT Astra Serif" w:eastAsia="Times New Roman" w:hAnsi="PT Astra Serif"/>
          <w:spacing w:val="6"/>
        </w:rPr>
        <w:t>- проживают в Цильнинском районе - 19 чел., 1 чел. находятся на социальном с</w:t>
      </w:r>
      <w:r w:rsidRPr="006A5B98">
        <w:rPr>
          <w:rFonts w:ascii="PT Astra Serif" w:eastAsia="Times New Roman" w:hAnsi="PT Astra Serif"/>
          <w:spacing w:val="6"/>
        </w:rPr>
        <w:t>о</w:t>
      </w:r>
      <w:r w:rsidRPr="006A5B98">
        <w:rPr>
          <w:rFonts w:ascii="PT Astra Serif" w:eastAsia="Times New Roman" w:hAnsi="PT Astra Serif"/>
          <w:spacing w:val="6"/>
        </w:rPr>
        <w:t>провождении, в т.ч. 1 семья категории постСОП.</w:t>
      </w:r>
    </w:p>
    <w:p w14:paraId="4ADD9C5D" w14:textId="77777777" w:rsidR="006A5B98" w:rsidRPr="006A5B98" w:rsidRDefault="006A5B98" w:rsidP="006A5B98">
      <w:pPr>
        <w:ind w:firstLine="709"/>
        <w:contextualSpacing/>
        <w:jc w:val="both"/>
        <w:rPr>
          <w:rFonts w:ascii="PT Astra Serif" w:eastAsia="Times New Roman" w:hAnsi="PT Astra Serif"/>
          <w:spacing w:val="6"/>
        </w:rPr>
      </w:pPr>
      <w:r w:rsidRPr="006A5B98">
        <w:rPr>
          <w:rFonts w:ascii="PT Astra Serif" w:eastAsia="Times New Roman" w:hAnsi="PT Astra Serif"/>
          <w:spacing w:val="6"/>
        </w:rPr>
        <w:t>- проживают по другому адресу за пределами региона - 9 чел.</w:t>
      </w:r>
    </w:p>
    <w:p w14:paraId="32C473FA" w14:textId="77777777" w:rsidR="006A5B98" w:rsidRPr="006A5B98" w:rsidRDefault="006A5B98" w:rsidP="006A5B98">
      <w:pPr>
        <w:ind w:firstLine="709"/>
        <w:contextualSpacing/>
        <w:jc w:val="both"/>
        <w:rPr>
          <w:rFonts w:ascii="PT Astra Serif" w:eastAsia="Times New Roman" w:hAnsi="PT Astra Serif"/>
          <w:spacing w:val="6"/>
        </w:rPr>
      </w:pPr>
      <w:r w:rsidRPr="006A5B98">
        <w:rPr>
          <w:rFonts w:ascii="PT Astra Serif" w:eastAsia="Times New Roman" w:hAnsi="PT Astra Serif"/>
          <w:spacing w:val="6"/>
        </w:rPr>
        <w:t>- проживают в г</w:t>
      </w:r>
      <w:proofErr w:type="gramStart"/>
      <w:r w:rsidRPr="006A5B98">
        <w:rPr>
          <w:rFonts w:ascii="PT Astra Serif" w:eastAsia="Times New Roman" w:hAnsi="PT Astra Serif"/>
          <w:spacing w:val="6"/>
        </w:rPr>
        <w:t>.У</w:t>
      </w:r>
      <w:proofErr w:type="gramEnd"/>
      <w:r w:rsidRPr="006A5B98">
        <w:rPr>
          <w:rFonts w:ascii="PT Astra Serif" w:eastAsia="Times New Roman" w:hAnsi="PT Astra Serif"/>
          <w:spacing w:val="6"/>
        </w:rPr>
        <w:t xml:space="preserve">льяновске и области - 2 чел.  </w:t>
      </w:r>
    </w:p>
    <w:p w14:paraId="35A20FA5" w14:textId="77777777" w:rsidR="006A5B98" w:rsidRPr="006A5B98" w:rsidRDefault="006A5B98" w:rsidP="006A5B98">
      <w:pPr>
        <w:ind w:firstLine="709"/>
        <w:contextualSpacing/>
        <w:jc w:val="both"/>
        <w:rPr>
          <w:rFonts w:ascii="PT Astra Serif" w:eastAsia="Times New Roman" w:hAnsi="PT Astra Serif"/>
          <w:spacing w:val="6"/>
        </w:rPr>
      </w:pPr>
      <w:r w:rsidRPr="006A5B98">
        <w:rPr>
          <w:rFonts w:ascii="PT Astra Serif" w:eastAsia="Times New Roman" w:hAnsi="PT Astra Serif"/>
          <w:spacing w:val="6"/>
        </w:rPr>
        <w:t>- проходят службу в СВО - 3 чел.</w:t>
      </w:r>
    </w:p>
    <w:p w14:paraId="253EEDE8" w14:textId="77777777" w:rsidR="006A5B98" w:rsidRPr="006A5B98" w:rsidRDefault="006A5B98" w:rsidP="006A5B98">
      <w:pPr>
        <w:ind w:firstLine="709"/>
        <w:contextualSpacing/>
        <w:jc w:val="both"/>
        <w:rPr>
          <w:rFonts w:ascii="PT Astra Serif" w:eastAsia="Times New Roman" w:hAnsi="PT Astra Serif"/>
          <w:spacing w:val="6"/>
        </w:rPr>
      </w:pPr>
      <w:r w:rsidRPr="006A5B98">
        <w:rPr>
          <w:rFonts w:ascii="PT Astra Serif" w:eastAsia="Times New Roman" w:hAnsi="PT Astra Serif"/>
          <w:spacing w:val="6"/>
        </w:rPr>
        <w:t>- в местах лишения свободы - 1 чел.</w:t>
      </w:r>
    </w:p>
    <w:p w14:paraId="7A39A343" w14:textId="77777777" w:rsidR="006A5B98" w:rsidRPr="006A5B98" w:rsidRDefault="006A5B98" w:rsidP="006A5B98">
      <w:pPr>
        <w:ind w:firstLine="709"/>
        <w:contextualSpacing/>
        <w:jc w:val="both"/>
        <w:rPr>
          <w:rFonts w:ascii="PT Astra Serif" w:eastAsia="Times New Roman" w:hAnsi="PT Astra Serif"/>
          <w:spacing w:val="6"/>
        </w:rPr>
      </w:pPr>
      <w:r w:rsidRPr="006A5B98">
        <w:rPr>
          <w:rFonts w:ascii="PT Astra Serif" w:eastAsia="Times New Roman" w:hAnsi="PT Astra Serif"/>
          <w:spacing w:val="6"/>
        </w:rPr>
        <w:t>- служба в РА – 1 чел.</w:t>
      </w:r>
    </w:p>
    <w:p w14:paraId="10393435" w14:textId="77777777" w:rsidR="006A5B98" w:rsidRPr="006A5B98" w:rsidRDefault="006A5B98" w:rsidP="006A5B98">
      <w:pPr>
        <w:ind w:firstLine="709"/>
        <w:contextualSpacing/>
        <w:jc w:val="both"/>
        <w:rPr>
          <w:rFonts w:ascii="PT Astra Serif" w:eastAsia="Times New Roman" w:hAnsi="PT Astra Serif"/>
          <w:spacing w:val="6"/>
        </w:rPr>
      </w:pPr>
      <w:r w:rsidRPr="006A5B98">
        <w:rPr>
          <w:rFonts w:ascii="PT Astra Serif" w:eastAsia="Times New Roman" w:hAnsi="PT Astra Serif"/>
          <w:spacing w:val="6"/>
        </w:rPr>
        <w:t>Количество граждан, состоящих в реестре лиц из числа детей-сирот, являющихся нанимателями специализированных жилых помещений - 44 человек, из них:</w:t>
      </w:r>
    </w:p>
    <w:p w14:paraId="7D949A42" w14:textId="77777777" w:rsidR="006A5B98" w:rsidRPr="006A5B98" w:rsidRDefault="006A5B98" w:rsidP="006A5B98">
      <w:pPr>
        <w:ind w:firstLine="700"/>
        <w:contextualSpacing/>
        <w:jc w:val="both"/>
        <w:rPr>
          <w:rFonts w:ascii="PT Astra Serif" w:eastAsia="Times New Roman" w:hAnsi="PT Astra Serif"/>
          <w:spacing w:val="6"/>
        </w:rPr>
      </w:pPr>
      <w:r w:rsidRPr="006A5B98">
        <w:rPr>
          <w:rFonts w:ascii="PT Astra Serif" w:eastAsia="Times New Roman" w:hAnsi="PT Astra Serif"/>
          <w:spacing w:val="6"/>
        </w:rPr>
        <w:t>- в выделенном жилье проживают – 9 чел., от социального сопровождения отк</w:t>
      </w:r>
      <w:r w:rsidRPr="006A5B98">
        <w:rPr>
          <w:rFonts w:ascii="PT Astra Serif" w:eastAsia="Times New Roman" w:hAnsi="PT Astra Serif"/>
          <w:spacing w:val="6"/>
        </w:rPr>
        <w:t>а</w:t>
      </w:r>
      <w:r w:rsidRPr="006A5B98">
        <w:rPr>
          <w:rFonts w:ascii="PT Astra Serif" w:eastAsia="Times New Roman" w:hAnsi="PT Astra Serif"/>
          <w:spacing w:val="6"/>
        </w:rPr>
        <w:t>зались.</w:t>
      </w:r>
    </w:p>
    <w:p w14:paraId="48EEE158" w14:textId="77777777" w:rsidR="006A5B98" w:rsidRPr="006A5B98" w:rsidRDefault="006A5B98" w:rsidP="006A5B98">
      <w:pPr>
        <w:ind w:firstLine="700"/>
        <w:contextualSpacing/>
        <w:jc w:val="both"/>
        <w:rPr>
          <w:rFonts w:ascii="PT Astra Serif" w:eastAsia="Times New Roman" w:hAnsi="PT Astra Serif"/>
          <w:spacing w:val="6"/>
        </w:rPr>
      </w:pPr>
      <w:r w:rsidRPr="006A5B98">
        <w:rPr>
          <w:rFonts w:ascii="PT Astra Serif" w:eastAsia="Times New Roman" w:hAnsi="PT Astra Serif"/>
          <w:spacing w:val="6"/>
        </w:rPr>
        <w:t>- проживают в г</w:t>
      </w:r>
      <w:proofErr w:type="gramStart"/>
      <w:r w:rsidRPr="006A5B98">
        <w:rPr>
          <w:rFonts w:ascii="PT Astra Serif" w:eastAsia="Times New Roman" w:hAnsi="PT Astra Serif"/>
          <w:spacing w:val="6"/>
        </w:rPr>
        <w:t>.У</w:t>
      </w:r>
      <w:proofErr w:type="gramEnd"/>
      <w:r w:rsidRPr="006A5B98">
        <w:rPr>
          <w:rFonts w:ascii="PT Astra Serif" w:eastAsia="Times New Roman" w:hAnsi="PT Astra Serif"/>
          <w:spacing w:val="6"/>
        </w:rPr>
        <w:t>льяновске и области - 21 чел,  от социального сопровождения отказались.</w:t>
      </w:r>
    </w:p>
    <w:p w14:paraId="0F47C11E" w14:textId="77777777" w:rsidR="006A5B98" w:rsidRPr="006A5B98" w:rsidRDefault="006A5B98" w:rsidP="006A5B98">
      <w:pPr>
        <w:ind w:firstLine="700"/>
        <w:contextualSpacing/>
        <w:jc w:val="both"/>
        <w:rPr>
          <w:rFonts w:ascii="PT Astra Serif" w:eastAsia="Times New Roman" w:hAnsi="PT Astra Serif"/>
          <w:spacing w:val="6"/>
        </w:rPr>
      </w:pPr>
      <w:r w:rsidRPr="006A5B98">
        <w:rPr>
          <w:rFonts w:ascii="PT Astra Serif" w:eastAsia="Times New Roman" w:hAnsi="PT Astra Serif"/>
          <w:spacing w:val="6"/>
        </w:rPr>
        <w:t>- проживают по другому адресу за пределами региона - 9 чел.</w:t>
      </w:r>
    </w:p>
    <w:p w14:paraId="4EC84EB3" w14:textId="77777777" w:rsidR="006A5B98" w:rsidRPr="006A5B98" w:rsidRDefault="006A5B98" w:rsidP="006A5B98">
      <w:pPr>
        <w:ind w:firstLine="700"/>
        <w:contextualSpacing/>
        <w:jc w:val="both"/>
        <w:rPr>
          <w:rFonts w:ascii="PT Astra Serif" w:eastAsia="Times New Roman" w:hAnsi="PT Astra Serif"/>
          <w:spacing w:val="6"/>
        </w:rPr>
      </w:pPr>
      <w:r w:rsidRPr="006A5B98">
        <w:rPr>
          <w:rFonts w:ascii="PT Astra Serif" w:eastAsia="Times New Roman" w:hAnsi="PT Astra Serif"/>
          <w:spacing w:val="6"/>
        </w:rPr>
        <w:t xml:space="preserve">- проходят службу в СВО - 3 чел. </w:t>
      </w:r>
    </w:p>
    <w:p w14:paraId="758008B5" w14:textId="77777777" w:rsidR="006A5B98" w:rsidRPr="006A5B98" w:rsidRDefault="006A5B98" w:rsidP="006A5B98">
      <w:pPr>
        <w:ind w:firstLine="700"/>
        <w:contextualSpacing/>
        <w:jc w:val="both"/>
        <w:rPr>
          <w:rFonts w:ascii="PT Astra Serif" w:eastAsia="Times New Roman" w:hAnsi="PT Astra Serif"/>
          <w:spacing w:val="6"/>
        </w:rPr>
      </w:pPr>
      <w:r w:rsidRPr="006A5B98">
        <w:rPr>
          <w:rFonts w:ascii="PT Astra Serif" w:eastAsia="Times New Roman" w:hAnsi="PT Astra Serif"/>
          <w:spacing w:val="6"/>
        </w:rPr>
        <w:t>- заключил контракт – 1 чел.</w:t>
      </w:r>
    </w:p>
    <w:p w14:paraId="4BDB063C" w14:textId="77777777" w:rsidR="006A5B98" w:rsidRPr="006A5B98" w:rsidRDefault="006A5B98" w:rsidP="006A5B98">
      <w:pPr>
        <w:ind w:firstLine="700"/>
        <w:contextualSpacing/>
        <w:jc w:val="both"/>
        <w:rPr>
          <w:rFonts w:ascii="PT Astra Serif" w:eastAsia="Times New Roman" w:hAnsi="PT Astra Serif"/>
          <w:spacing w:val="6"/>
        </w:rPr>
      </w:pPr>
      <w:r w:rsidRPr="006A5B98">
        <w:rPr>
          <w:rFonts w:ascii="PT Astra Serif" w:eastAsia="Times New Roman" w:hAnsi="PT Astra Serif"/>
          <w:spacing w:val="6"/>
        </w:rPr>
        <w:t>- в местах лишения свободы - 1 чел.</w:t>
      </w:r>
    </w:p>
    <w:p w14:paraId="2C8AF6A7" w14:textId="77777777" w:rsidR="006A5B98" w:rsidRPr="006A5B98" w:rsidRDefault="006A5B98" w:rsidP="006A5B98">
      <w:pPr>
        <w:ind w:firstLine="709"/>
        <w:contextualSpacing/>
        <w:jc w:val="both"/>
        <w:rPr>
          <w:rFonts w:ascii="PT Astra Serif" w:eastAsia="Times New Roman" w:hAnsi="PT Astra Serif"/>
          <w:spacing w:val="6"/>
        </w:rPr>
      </w:pPr>
      <w:r w:rsidRPr="006A5B98">
        <w:rPr>
          <w:rFonts w:ascii="PT Astra Serif" w:eastAsia="Times New Roman" w:hAnsi="PT Astra Serif"/>
          <w:spacing w:val="6"/>
        </w:rPr>
        <w:t>Нуждающихся в социальном сопровождении из числа детей-сирот и детей, оставшихся без попечения родителей нет, но с данной категорией граждан ведется п</w:t>
      </w:r>
      <w:r w:rsidRPr="006A5B98">
        <w:rPr>
          <w:rFonts w:ascii="PT Astra Serif" w:eastAsia="Times New Roman" w:hAnsi="PT Astra Serif"/>
          <w:spacing w:val="6"/>
        </w:rPr>
        <w:t>о</w:t>
      </w:r>
      <w:r w:rsidRPr="006A5B98">
        <w:rPr>
          <w:rFonts w:ascii="PT Astra Serif" w:eastAsia="Times New Roman" w:hAnsi="PT Astra Serif"/>
          <w:spacing w:val="6"/>
        </w:rPr>
        <w:t xml:space="preserve">стоянная работа, непосредственно специалисты социальной защиты населения проводят обследования жилищно-бытовых условий не менее </w:t>
      </w:r>
      <w:r w:rsidRPr="006A5B98">
        <w:rPr>
          <w:rFonts w:ascii="PT Astra Serif" w:eastAsia="Times New Roman" w:hAnsi="PT Astra Serif"/>
          <w:spacing w:val="6"/>
        </w:rPr>
        <w:lastRenderedPageBreak/>
        <w:t>двух раз в год, оценивается жизне</w:t>
      </w:r>
      <w:r w:rsidRPr="006A5B98">
        <w:rPr>
          <w:rFonts w:ascii="PT Astra Serif" w:eastAsia="Times New Roman" w:hAnsi="PT Astra Serif"/>
          <w:spacing w:val="6"/>
        </w:rPr>
        <w:t>н</w:t>
      </w:r>
      <w:r w:rsidRPr="006A5B98">
        <w:rPr>
          <w:rFonts w:ascii="PT Astra Serif" w:eastAsia="Times New Roman" w:hAnsi="PT Astra Serif"/>
          <w:spacing w:val="6"/>
        </w:rPr>
        <w:t>ная ситуация каждого гражданина, даются разъяснения по мерам социальной поддер</w:t>
      </w:r>
      <w:r w:rsidRPr="006A5B98">
        <w:rPr>
          <w:rFonts w:ascii="PT Astra Serif" w:eastAsia="Times New Roman" w:hAnsi="PT Astra Serif"/>
          <w:spacing w:val="6"/>
        </w:rPr>
        <w:t>ж</w:t>
      </w:r>
      <w:r w:rsidRPr="006A5B98">
        <w:rPr>
          <w:rFonts w:ascii="PT Astra Serif" w:eastAsia="Times New Roman" w:hAnsi="PT Astra Serif"/>
          <w:spacing w:val="6"/>
        </w:rPr>
        <w:t>ки. Также организуются совместные выезды ответственного специалиста социальной защиты населения со специалистами Управления недвижимым имуществом Ульяно</w:t>
      </w:r>
      <w:r w:rsidRPr="006A5B98">
        <w:rPr>
          <w:rFonts w:ascii="PT Astra Serif" w:eastAsia="Times New Roman" w:hAnsi="PT Astra Serif"/>
          <w:spacing w:val="6"/>
        </w:rPr>
        <w:t>в</w:t>
      </w:r>
      <w:r w:rsidRPr="006A5B98">
        <w:rPr>
          <w:rFonts w:ascii="PT Astra Serif" w:eastAsia="Times New Roman" w:hAnsi="PT Astra Serif"/>
          <w:spacing w:val="6"/>
        </w:rPr>
        <w:t>ской области на предмет выявления надлежащего содержания жилого помещения, пр</w:t>
      </w:r>
      <w:r w:rsidRPr="006A5B98">
        <w:rPr>
          <w:rFonts w:ascii="PT Astra Serif" w:eastAsia="Times New Roman" w:hAnsi="PT Astra Serif"/>
          <w:spacing w:val="6"/>
        </w:rPr>
        <w:t>и</w:t>
      </w:r>
      <w:r w:rsidRPr="006A5B98">
        <w:rPr>
          <w:rFonts w:ascii="PT Astra Serif" w:eastAsia="Times New Roman" w:hAnsi="PT Astra Serif"/>
          <w:spacing w:val="6"/>
        </w:rPr>
        <w:t>надлежащего государственному жилищному фонду.</w:t>
      </w:r>
    </w:p>
    <w:p w14:paraId="6A2529C0" w14:textId="77777777" w:rsidR="006A5B98" w:rsidRPr="006A5B98" w:rsidRDefault="006A5B98" w:rsidP="006A5B98">
      <w:pPr>
        <w:keepNext/>
        <w:keepLines/>
        <w:ind w:firstLine="709"/>
        <w:contextualSpacing/>
        <w:jc w:val="both"/>
        <w:rPr>
          <w:rFonts w:ascii="PT Astra Serif" w:hAnsi="PT Astra Serif"/>
        </w:rPr>
      </w:pPr>
      <w:r w:rsidRPr="006A5B98">
        <w:rPr>
          <w:rFonts w:ascii="PT Astra Serif" w:hAnsi="PT Astra Serif"/>
        </w:rPr>
        <w:t xml:space="preserve">       </w:t>
      </w:r>
    </w:p>
    <w:p w14:paraId="2EBF96B9" w14:textId="77777777" w:rsidR="006A5B98" w:rsidRPr="006A5B98" w:rsidRDefault="006A5B98" w:rsidP="006A5B98">
      <w:pPr>
        <w:keepNext/>
        <w:keepLines/>
        <w:ind w:firstLine="709"/>
        <w:contextualSpacing/>
        <w:jc w:val="both"/>
        <w:rPr>
          <w:rFonts w:ascii="PT Astra Serif" w:hAnsi="PT Astra Serif"/>
          <w:b/>
          <w:shd w:val="clear" w:color="auto" w:fill="FFFFFF"/>
        </w:rPr>
      </w:pPr>
      <w:r w:rsidRPr="006A5B98">
        <w:rPr>
          <w:rFonts w:ascii="PT Astra Serif" w:hAnsi="PT Astra Serif"/>
        </w:rPr>
        <w:t xml:space="preserve">                                   </w:t>
      </w:r>
      <w:r w:rsidRPr="006A5B98">
        <w:rPr>
          <w:rFonts w:ascii="PT Astra Serif" w:hAnsi="PT Astra Serif"/>
          <w:b/>
          <w:shd w:val="clear" w:color="auto" w:fill="FFFFFF"/>
        </w:rPr>
        <w:t>Акция «Подарок новорожденному»</w:t>
      </w:r>
    </w:p>
    <w:p w14:paraId="0706073C" w14:textId="77777777" w:rsidR="006A5B98" w:rsidRPr="006A5B98" w:rsidRDefault="006A5B98" w:rsidP="006A5B98">
      <w:pPr>
        <w:ind w:firstLine="567"/>
        <w:contextualSpacing/>
        <w:jc w:val="both"/>
        <w:rPr>
          <w:rFonts w:ascii="PT Astra Serif" w:hAnsi="PT Astra Serif"/>
          <w:shd w:val="clear" w:color="auto" w:fill="FFFFFF"/>
        </w:rPr>
      </w:pPr>
      <w:r w:rsidRPr="006A5B98">
        <w:rPr>
          <w:rFonts w:ascii="PT Astra Serif" w:hAnsi="PT Astra Serif"/>
          <w:shd w:val="clear" w:color="auto" w:fill="FFFFFF"/>
        </w:rPr>
        <w:t>С 01.01.2020 проводится акция «Подарок новорожденному».  На 01.01.2026 в отделении  выдан 0 комплект, для новорожденных детей.</w:t>
      </w:r>
    </w:p>
    <w:p w14:paraId="0D503BFA" w14:textId="77777777" w:rsidR="006A5B98" w:rsidRPr="006A5B98" w:rsidRDefault="006A5B98" w:rsidP="006A5B98">
      <w:pPr>
        <w:ind w:left="707" w:firstLine="709"/>
        <w:contextualSpacing/>
        <w:jc w:val="center"/>
        <w:rPr>
          <w:rFonts w:ascii="PT Astra Serif" w:eastAsia="Lucida Sans Unicode" w:hAnsi="PT Astra Serif"/>
          <w:b/>
          <w:bCs/>
        </w:rPr>
      </w:pPr>
    </w:p>
    <w:p w14:paraId="5A199B9E" w14:textId="77777777" w:rsidR="006A5B98" w:rsidRPr="006A5B98" w:rsidRDefault="006A5B98" w:rsidP="006A5B98">
      <w:pPr>
        <w:ind w:left="707" w:firstLine="709"/>
        <w:contextualSpacing/>
        <w:jc w:val="center"/>
        <w:rPr>
          <w:rFonts w:ascii="PT Astra Serif" w:eastAsia="Lucida Sans Unicode" w:hAnsi="PT Astra Serif"/>
          <w:b/>
          <w:bCs/>
        </w:rPr>
      </w:pPr>
      <w:r w:rsidRPr="006A5B98">
        <w:rPr>
          <w:rFonts w:ascii="PT Astra Serif" w:eastAsia="Lucida Sans Unicode" w:hAnsi="PT Astra Serif"/>
          <w:b/>
          <w:bCs/>
        </w:rPr>
        <w:t xml:space="preserve">80-ая годовщина Победы в ВОВ </w:t>
      </w:r>
    </w:p>
    <w:p w14:paraId="2373E646" w14:textId="77777777" w:rsidR="006A5B98" w:rsidRPr="006A5B98" w:rsidRDefault="006A5B98" w:rsidP="006A5B98">
      <w:pPr>
        <w:ind w:left="707" w:firstLine="709"/>
        <w:contextualSpacing/>
        <w:jc w:val="center"/>
        <w:rPr>
          <w:rFonts w:ascii="PT Astra Serif" w:eastAsia="Lucida Sans Unicode" w:hAnsi="PT Astra Serif"/>
          <w:b/>
          <w:bCs/>
        </w:rPr>
      </w:pPr>
    </w:p>
    <w:p w14:paraId="3055D828" w14:textId="77777777" w:rsidR="006A5B98" w:rsidRPr="006A5B98" w:rsidRDefault="006A5B98" w:rsidP="006A5B98">
      <w:pPr>
        <w:spacing w:line="100" w:lineRule="atLeast"/>
        <w:ind w:firstLine="851"/>
        <w:contextualSpacing/>
        <w:jc w:val="both"/>
        <w:rPr>
          <w:rFonts w:ascii="PT Astra Serif" w:eastAsia="Lucida Sans Unicode" w:hAnsi="PT Astra Serif"/>
          <w:b/>
        </w:rPr>
      </w:pPr>
      <w:r w:rsidRPr="006A5B98">
        <w:rPr>
          <w:rFonts w:ascii="PT Astra Serif" w:eastAsia="Lucida Sans Unicode" w:hAnsi="PT Astra Serif"/>
        </w:rPr>
        <w:t xml:space="preserve">На территории МО «Цильнинский район» на 01.01.2026 проживают  ветераны Великой Отечественной войны из числа: </w:t>
      </w:r>
    </w:p>
    <w:p w14:paraId="6852505E" w14:textId="77777777" w:rsidR="006A5B98" w:rsidRPr="006A5B98" w:rsidRDefault="006A5B98" w:rsidP="006A5B98">
      <w:pPr>
        <w:tabs>
          <w:tab w:val="left" w:pos="0"/>
        </w:tabs>
        <w:spacing w:line="100" w:lineRule="atLeast"/>
        <w:ind w:firstLine="709"/>
        <w:contextualSpacing/>
        <w:rPr>
          <w:rFonts w:ascii="PT Astra Serif" w:eastAsia="Lucida Sans Unicode" w:hAnsi="PT Astra Serif"/>
        </w:rPr>
      </w:pPr>
      <w:r w:rsidRPr="006A5B98">
        <w:rPr>
          <w:rFonts w:ascii="PT Astra Serif" w:eastAsia="Lucida Sans Unicode" w:hAnsi="PT Astra Serif"/>
          <w:b/>
        </w:rPr>
        <w:t xml:space="preserve">- </w:t>
      </w:r>
      <w:r w:rsidRPr="006A5B98">
        <w:rPr>
          <w:rFonts w:ascii="PT Astra Serif" w:eastAsia="Lucida Sans Unicode" w:hAnsi="PT Astra Serif"/>
        </w:rPr>
        <w:t xml:space="preserve">инвалидов ВОВ – </w:t>
      </w:r>
      <w:r w:rsidRPr="006A5B98">
        <w:rPr>
          <w:rFonts w:ascii="PT Astra Serif" w:eastAsia="Lucida Sans Unicode" w:hAnsi="PT Astra Serif"/>
          <w:b/>
        </w:rPr>
        <w:t>0</w:t>
      </w:r>
      <w:r w:rsidRPr="006A5B98">
        <w:rPr>
          <w:rFonts w:ascii="PT Astra Serif" w:eastAsia="Lucida Sans Unicode" w:hAnsi="PT Astra Serif"/>
        </w:rPr>
        <w:t xml:space="preserve"> чел.;</w:t>
      </w:r>
    </w:p>
    <w:p w14:paraId="38E21E2F" w14:textId="77777777" w:rsidR="006A5B98" w:rsidRPr="006A5B98" w:rsidRDefault="006A5B98" w:rsidP="006A5B98">
      <w:pPr>
        <w:spacing w:line="100" w:lineRule="atLeast"/>
        <w:ind w:firstLine="709"/>
        <w:contextualSpacing/>
        <w:rPr>
          <w:rFonts w:ascii="PT Astra Serif" w:eastAsia="Lucida Sans Unicode" w:hAnsi="PT Astra Serif"/>
        </w:rPr>
      </w:pPr>
      <w:r w:rsidRPr="006A5B98">
        <w:rPr>
          <w:rFonts w:ascii="PT Astra Serif" w:eastAsia="Lucida Sans Unicode" w:hAnsi="PT Astra Serif"/>
        </w:rPr>
        <w:t xml:space="preserve">- участников ВОВ </w:t>
      </w:r>
      <w:r w:rsidRPr="006A5B98">
        <w:rPr>
          <w:rFonts w:ascii="PT Astra Serif" w:eastAsia="Lucida Sans Unicode" w:hAnsi="PT Astra Serif"/>
          <w:b/>
        </w:rPr>
        <w:t>– 1</w:t>
      </w:r>
      <w:r w:rsidRPr="006A5B98">
        <w:rPr>
          <w:rFonts w:ascii="PT Astra Serif" w:eastAsia="Lucida Sans Unicode" w:hAnsi="PT Astra Serif"/>
        </w:rPr>
        <w:t xml:space="preserve"> чел.;</w:t>
      </w:r>
    </w:p>
    <w:p w14:paraId="55ACCA76" w14:textId="77777777" w:rsidR="006A5B98" w:rsidRPr="006A5B98" w:rsidRDefault="006A5B98" w:rsidP="006A5B98">
      <w:pPr>
        <w:spacing w:line="100" w:lineRule="atLeast"/>
        <w:ind w:firstLine="709"/>
        <w:contextualSpacing/>
        <w:rPr>
          <w:rFonts w:ascii="PT Astra Serif" w:eastAsia="Lucida Sans Unicode" w:hAnsi="PT Astra Serif"/>
        </w:rPr>
      </w:pPr>
      <w:r w:rsidRPr="006A5B98">
        <w:rPr>
          <w:rFonts w:ascii="PT Astra Serif" w:eastAsia="Lucida Sans Unicode" w:hAnsi="PT Astra Serif"/>
        </w:rPr>
        <w:t>- солдат последнего военного призыва – 0 чел.;</w:t>
      </w:r>
    </w:p>
    <w:p w14:paraId="60E00574" w14:textId="77777777" w:rsidR="006A5B98" w:rsidRPr="006A5B98" w:rsidRDefault="006A5B98" w:rsidP="006A5B98">
      <w:pPr>
        <w:spacing w:line="100" w:lineRule="atLeast"/>
        <w:ind w:firstLine="709"/>
        <w:contextualSpacing/>
        <w:rPr>
          <w:rFonts w:ascii="PT Astra Serif" w:eastAsia="Lucida Sans Unicode" w:hAnsi="PT Astra Serif"/>
        </w:rPr>
      </w:pPr>
      <w:r w:rsidRPr="006A5B98">
        <w:rPr>
          <w:rFonts w:ascii="PT Astra Serif" w:eastAsia="Lucida Sans Unicode" w:hAnsi="PT Astra Serif"/>
        </w:rPr>
        <w:t xml:space="preserve">- вдов инвалидов и участников войны, солдатских вдов  – 12 чел. </w:t>
      </w:r>
    </w:p>
    <w:p w14:paraId="0D3E2543" w14:textId="77777777" w:rsidR="006A5B98" w:rsidRPr="006A5B98" w:rsidRDefault="006A5B98" w:rsidP="006A5B98">
      <w:pPr>
        <w:spacing w:line="100" w:lineRule="atLeast"/>
        <w:ind w:firstLine="709"/>
        <w:contextualSpacing/>
        <w:rPr>
          <w:rFonts w:ascii="PT Astra Serif" w:eastAsia="Lucida Sans Unicode" w:hAnsi="PT Astra Serif"/>
        </w:rPr>
      </w:pPr>
      <w:r w:rsidRPr="006A5B98">
        <w:rPr>
          <w:rFonts w:ascii="PT Astra Serif" w:eastAsia="Lucida Sans Unicode" w:hAnsi="PT Astra Serif"/>
        </w:rPr>
        <w:t>- тружеников тыла – 93  чел.</w:t>
      </w:r>
    </w:p>
    <w:p w14:paraId="242820F5" w14:textId="77777777" w:rsidR="006A5B98" w:rsidRPr="006A5B98" w:rsidRDefault="006A5B98" w:rsidP="006A5B98">
      <w:pPr>
        <w:spacing w:line="100" w:lineRule="atLeast"/>
        <w:ind w:firstLine="426"/>
        <w:contextualSpacing/>
        <w:jc w:val="both"/>
        <w:rPr>
          <w:rFonts w:ascii="PT Astra Serif" w:eastAsia="Lucida Sans Unicode" w:hAnsi="PT Astra Serif"/>
        </w:rPr>
      </w:pPr>
      <w:r w:rsidRPr="006A5B98">
        <w:rPr>
          <w:rFonts w:ascii="PT Astra Serif" w:eastAsia="Lucida Sans Unicode" w:hAnsi="PT Astra Serif"/>
        </w:rPr>
        <w:t>Граждан, родившихся в период с 1927 по 1945 гг. (Дети войны)-641 чел. (744 чел. с учетом звания Труженик тыла и вдов).</w:t>
      </w:r>
    </w:p>
    <w:p w14:paraId="32851186" w14:textId="77777777" w:rsidR="006A5B98" w:rsidRPr="006A5B98" w:rsidRDefault="006A5B98" w:rsidP="006A5B98">
      <w:pPr>
        <w:spacing w:line="100" w:lineRule="atLeast"/>
        <w:ind w:firstLine="852"/>
        <w:contextualSpacing/>
        <w:jc w:val="both"/>
        <w:rPr>
          <w:rFonts w:ascii="PT Astra Serif" w:eastAsia="Lucida Sans Unicode" w:hAnsi="PT Astra Serif"/>
        </w:rPr>
      </w:pPr>
      <w:r w:rsidRPr="006A5B98">
        <w:rPr>
          <w:rFonts w:ascii="PT Astra Serif" w:eastAsia="Lucida Sans Unicode" w:hAnsi="PT Astra Serif"/>
        </w:rPr>
        <w:t xml:space="preserve">В рамках подготовки и проведения мероприятий, посвященных </w:t>
      </w:r>
      <w:r w:rsidRPr="006A5B98">
        <w:rPr>
          <w:rFonts w:ascii="PT Astra Serif" w:hAnsi="PT Astra Serif"/>
          <w:bCs/>
        </w:rPr>
        <w:t xml:space="preserve"> ознаменованию 80-ой годовщины Победы в Великой Отечественной войне 1941-1945 годов, </w:t>
      </w:r>
      <w:r w:rsidRPr="006A5B98">
        <w:rPr>
          <w:rFonts w:ascii="PT Astra Serif" w:eastAsia="Lucida Sans Unicode" w:hAnsi="PT Astra Serif"/>
        </w:rPr>
        <w:t xml:space="preserve">все граждане указанной категории находятся на  особом контроле органов социальной защиты, городского и сельских поселений. Проводится  обследование социально-бытовых условий проживания ветеранов ВОВ.  Обследовано 117 ветеранов ВОВ, что составляет 100% и 667 детей войны, что составляет 100%. </w:t>
      </w:r>
    </w:p>
    <w:p w14:paraId="35FE1633" w14:textId="77777777" w:rsidR="006A5B98" w:rsidRPr="006A5B98" w:rsidRDefault="006A5B98" w:rsidP="006A5B98">
      <w:pPr>
        <w:ind w:firstLine="567"/>
        <w:contextualSpacing/>
        <w:jc w:val="both"/>
        <w:rPr>
          <w:rFonts w:ascii="PT Astra Serif" w:eastAsia="DejaVu Sans" w:hAnsi="PT Astra Serif"/>
          <w:spacing w:val="-2"/>
          <w:kern w:val="2"/>
        </w:rPr>
      </w:pPr>
      <w:r w:rsidRPr="006A5B98">
        <w:rPr>
          <w:rFonts w:ascii="PT Astra Serif" w:eastAsia="DejaVu Sans" w:hAnsi="PT Astra Serif"/>
          <w:spacing w:val="-2"/>
          <w:kern w:val="2"/>
        </w:rPr>
        <w:t xml:space="preserve">Проведена  большая работа по организации поздравления ветеранов ВОВ предприятиями района (спонсорами) и благотворителями. Направлено обращение к руководителям предприятий всех форм собственности и организаций района с просьбой принять участие в акции «Помощь ветерану». Ежегодно посещаются  ветераны на дому с памятными подарками, денежными премиями или продуктовыми наборами, организовывают праздничные чаепития, торжественные концертные мероприятия. </w:t>
      </w:r>
    </w:p>
    <w:p w14:paraId="6FA6782B" w14:textId="77777777" w:rsidR="006A5B98" w:rsidRPr="006A5B98" w:rsidRDefault="006A5B98" w:rsidP="006A5B98">
      <w:pPr>
        <w:pStyle w:val="a3"/>
        <w:ind w:firstLine="567"/>
        <w:contextualSpacing/>
        <w:jc w:val="both"/>
        <w:rPr>
          <w:rFonts w:ascii="PT Astra Serif" w:eastAsia="DejaVu Sans" w:hAnsi="PT Astra Serif"/>
          <w:spacing w:val="-2"/>
          <w:kern w:val="2"/>
          <w:sz w:val="22"/>
          <w:szCs w:val="22"/>
        </w:rPr>
      </w:pPr>
      <w:r w:rsidRPr="006A5B98">
        <w:rPr>
          <w:rFonts w:ascii="PT Astra Serif" w:eastAsia="DejaVu Sans" w:hAnsi="PT Astra Serif"/>
          <w:spacing w:val="-2"/>
          <w:kern w:val="2"/>
          <w:sz w:val="22"/>
          <w:szCs w:val="22"/>
        </w:rPr>
        <w:t>Ежегодно в преддверии праздника коллективы  предприятий и организаций проводят праздничные обеды и концерты с вручением памятных подарков, продуктовых наборов и денежных премий для ветеранов ВОВ и граждан категории «Дети войны». Общий охват всех ветеранов   в рамках празднования Дня Победы в 2025 году составил 805 чел. на сумму 853558,5 руб., из них  средства МО 645958,5 руб.,  средства ОБ 207600,0 руб. (в 2024 году составил 920 чел., на сумму 729127,0 руб.).</w:t>
      </w:r>
    </w:p>
    <w:p w14:paraId="605CFB10" w14:textId="77777777" w:rsidR="006A5B98" w:rsidRPr="006A5B98" w:rsidRDefault="006A5B98" w:rsidP="006A5B98">
      <w:pPr>
        <w:pStyle w:val="a3"/>
        <w:ind w:firstLine="567"/>
        <w:contextualSpacing/>
        <w:jc w:val="both"/>
        <w:rPr>
          <w:rFonts w:ascii="PT Astra Serif" w:eastAsia="DejaVu Sans" w:hAnsi="PT Astra Serif"/>
          <w:spacing w:val="-2"/>
          <w:kern w:val="2"/>
          <w:sz w:val="22"/>
          <w:szCs w:val="22"/>
        </w:rPr>
      </w:pPr>
      <w:r w:rsidRPr="006A5B98">
        <w:rPr>
          <w:rFonts w:ascii="PT Astra Serif" w:eastAsia="DejaVu Sans" w:hAnsi="PT Astra Serif"/>
          <w:spacing w:val="-2"/>
          <w:kern w:val="2"/>
          <w:sz w:val="22"/>
          <w:szCs w:val="22"/>
        </w:rPr>
        <w:t xml:space="preserve">В 2025 году в рамках  </w:t>
      </w:r>
      <w:r w:rsidRPr="006A5B98">
        <w:rPr>
          <w:rFonts w:ascii="PT Astra Serif" w:hAnsi="PT Astra Serif"/>
          <w:bCs/>
          <w:sz w:val="22"/>
          <w:szCs w:val="22"/>
        </w:rPr>
        <w:t>80-ой годовщины Победы состоялось</w:t>
      </w:r>
      <w:r w:rsidRPr="006A5B98">
        <w:rPr>
          <w:rFonts w:ascii="PT Astra Serif" w:eastAsia="DejaVu Sans" w:hAnsi="PT Astra Serif"/>
          <w:spacing w:val="-2"/>
          <w:kern w:val="2"/>
          <w:sz w:val="22"/>
          <w:szCs w:val="22"/>
        </w:rPr>
        <w:t xml:space="preserve"> вручение 135 юбилейных медалей.</w:t>
      </w:r>
    </w:p>
    <w:p w14:paraId="6A186EF3" w14:textId="77777777" w:rsidR="006A5B98" w:rsidRPr="006A5B98" w:rsidRDefault="006A5B98" w:rsidP="006A5B98">
      <w:pPr>
        <w:ind w:firstLine="708"/>
        <w:contextualSpacing/>
        <w:jc w:val="both"/>
        <w:rPr>
          <w:rFonts w:ascii="PT Astra Serif" w:eastAsia="DejaVu Sans" w:hAnsi="PT Astra Serif"/>
          <w:kern w:val="2"/>
        </w:rPr>
      </w:pPr>
      <w:r w:rsidRPr="006A5B98">
        <w:rPr>
          <w:rFonts w:ascii="PT Astra Serif" w:eastAsia="DejaVu Sans" w:hAnsi="PT Astra Serif"/>
          <w:kern w:val="2"/>
        </w:rPr>
        <w:t>В рамках акции «Открытка ветерану» вручено  805 открыток   1 участнику ВОВ, 5 вдовам УВОВ, 118 труженикам тыла и  681 категории Дети войны от имени Губернатора Ульяновской области,  от имени Главы администрации МО «Цильнинский район». За отчётный период всем труженикам тыла и участнику войны вручены подарочные памятные часы, открытки и продовольственные наборы.</w:t>
      </w:r>
    </w:p>
    <w:p w14:paraId="46654DD3" w14:textId="77777777" w:rsidR="006A5B98" w:rsidRPr="006A5B98" w:rsidRDefault="006A5B98" w:rsidP="006A5B98">
      <w:pPr>
        <w:ind w:firstLine="567"/>
        <w:contextualSpacing/>
        <w:jc w:val="both"/>
        <w:rPr>
          <w:rFonts w:ascii="PT Astra Serif" w:eastAsia="DejaVu Sans" w:hAnsi="PT Astra Serif"/>
          <w:spacing w:val="-2"/>
          <w:kern w:val="2"/>
        </w:rPr>
      </w:pPr>
    </w:p>
    <w:p w14:paraId="3767608F" w14:textId="77777777" w:rsidR="006A5B98" w:rsidRPr="006A5B98" w:rsidRDefault="006A5B98" w:rsidP="006A5B98">
      <w:pPr>
        <w:spacing w:afterAutospacing="1"/>
        <w:contextualSpacing/>
        <w:jc w:val="center"/>
        <w:rPr>
          <w:rFonts w:ascii="PT Astra Serif" w:eastAsia="Lucida Sans Unicode" w:hAnsi="PT Astra Serif"/>
          <w:b/>
          <w:bCs/>
        </w:rPr>
      </w:pPr>
      <w:r w:rsidRPr="006A5B98">
        <w:rPr>
          <w:rFonts w:ascii="PT Astra Serif" w:eastAsia="Lucida Sans Unicode" w:hAnsi="PT Astra Serif"/>
          <w:b/>
          <w:bCs/>
        </w:rPr>
        <w:t>Акция «С днем рождения, ветеран!»</w:t>
      </w:r>
    </w:p>
    <w:p w14:paraId="13F01DAD" w14:textId="77777777" w:rsidR="006A5B98" w:rsidRPr="006A5B98" w:rsidRDefault="006A5B98" w:rsidP="006A5B98">
      <w:pPr>
        <w:ind w:firstLine="426"/>
        <w:contextualSpacing/>
        <w:jc w:val="both"/>
        <w:rPr>
          <w:rFonts w:ascii="PT Astra Serif" w:eastAsia="Lucida Sans Unicode" w:hAnsi="PT Astra Serif"/>
          <w:bCs/>
        </w:rPr>
      </w:pPr>
      <w:r w:rsidRPr="006A5B98">
        <w:rPr>
          <w:rFonts w:ascii="PT Astra Serif" w:eastAsia="Lucida Sans Unicode" w:hAnsi="PT Astra Serif"/>
          <w:bCs/>
        </w:rPr>
        <w:t xml:space="preserve">В соответствии с Указом Президента Российской Федерации от 31 мая 2012 года №Пр-1438 в районе организована работа по вручению персональных поздравлений Президента РФ, на 01.01.2026 года  вручено 32  ветеранам ВОВ. Данное мероприятие проводится с участием глав, специалистов поселений, депутатов, органов социальной защиты, учащихся школ. </w:t>
      </w:r>
    </w:p>
    <w:p w14:paraId="7DAF3383" w14:textId="77777777" w:rsidR="006A5B98" w:rsidRPr="006A5B98" w:rsidRDefault="006A5B98" w:rsidP="006A5B98">
      <w:pPr>
        <w:contextualSpacing/>
        <w:jc w:val="center"/>
        <w:rPr>
          <w:rFonts w:ascii="PT Astra Serif" w:eastAsia="Lucida Sans Unicode" w:hAnsi="PT Astra Serif"/>
          <w:b/>
          <w:kern w:val="2"/>
        </w:rPr>
      </w:pPr>
    </w:p>
    <w:p w14:paraId="4558153C" w14:textId="77777777" w:rsidR="006A5B98" w:rsidRPr="006A5B98" w:rsidRDefault="006A5B98" w:rsidP="006A5B98">
      <w:pPr>
        <w:contextualSpacing/>
        <w:jc w:val="center"/>
        <w:rPr>
          <w:rFonts w:ascii="PT Astra Serif" w:eastAsia="Lucida Sans Unicode" w:hAnsi="PT Astra Serif"/>
          <w:b/>
          <w:kern w:val="2"/>
        </w:rPr>
      </w:pPr>
      <w:r w:rsidRPr="006A5B98">
        <w:rPr>
          <w:rFonts w:ascii="PT Astra Serif" w:eastAsia="Lucida Sans Unicode" w:hAnsi="PT Astra Serif"/>
          <w:b/>
          <w:kern w:val="2"/>
        </w:rPr>
        <w:t>Проект «Расту в семье героя»</w:t>
      </w:r>
    </w:p>
    <w:p w14:paraId="5F338752" w14:textId="77777777" w:rsidR="006A5B98" w:rsidRPr="006A5B98" w:rsidRDefault="006A5B98" w:rsidP="006A5B98">
      <w:pPr>
        <w:contextualSpacing/>
        <w:jc w:val="center"/>
        <w:rPr>
          <w:rFonts w:ascii="PT Astra Serif" w:eastAsia="Lucida Sans Unicode" w:hAnsi="PT Astra Serif"/>
          <w:b/>
          <w:kern w:val="2"/>
        </w:rPr>
      </w:pPr>
    </w:p>
    <w:p w14:paraId="56DB3D8A" w14:textId="77777777" w:rsidR="006A5B98" w:rsidRPr="006A5B98" w:rsidRDefault="006A5B98" w:rsidP="006A5B98">
      <w:pPr>
        <w:contextualSpacing/>
        <w:jc w:val="both"/>
        <w:rPr>
          <w:rFonts w:ascii="PT Astra Serif" w:eastAsia="Lucida Sans Unicode" w:hAnsi="PT Astra Serif"/>
          <w:kern w:val="2"/>
        </w:rPr>
      </w:pPr>
      <w:r w:rsidRPr="006A5B98">
        <w:rPr>
          <w:rFonts w:ascii="PT Astra Serif" w:eastAsia="Lucida Sans Unicode" w:hAnsi="PT Astra Serif"/>
          <w:kern w:val="2"/>
        </w:rPr>
        <w:t xml:space="preserve">        В Ульяновской области  в 2025 году будет реализован проект </w:t>
      </w:r>
      <w:r w:rsidRPr="006A5B98">
        <w:rPr>
          <w:rFonts w:ascii="PT Astra Serif" w:hAnsi="PT Astra Serif"/>
        </w:rPr>
        <w:t xml:space="preserve">«Расту V семье Героя»!  Участниками проекта станут замещающие семьи героев специальной военной операции.   В Год защитника Отечества, объявленный Президентом Российской Федерации Владимиром Владимировичем Путиным, в регионе планируется уделить особое внимание поддержке таких семей. Проведены встречи, на которой были обсуждены ключевые задачи </w:t>
      </w:r>
      <w:r w:rsidRPr="006A5B98">
        <w:rPr>
          <w:rFonts w:ascii="PT Astra Serif" w:hAnsi="PT Astra Serif"/>
        </w:rPr>
        <w:lastRenderedPageBreak/>
        <w:t>проекта. Главное  окружить заботой и вниманием семьи участников СВО, в которых воспитывают детей-сирот и детей, оставшихся без попечения родителей. По Цильнинскому району участниками данного проекта стали две семьи: семьи Мещаниновых из д</w:t>
      </w:r>
      <w:proofErr w:type="gramStart"/>
      <w:r w:rsidRPr="006A5B98">
        <w:rPr>
          <w:rFonts w:ascii="PT Astra Serif" w:hAnsi="PT Astra Serif"/>
        </w:rPr>
        <w:t>.С</w:t>
      </w:r>
      <w:proofErr w:type="gramEnd"/>
      <w:r w:rsidRPr="006A5B98">
        <w:rPr>
          <w:rFonts w:ascii="PT Astra Serif" w:hAnsi="PT Astra Serif"/>
        </w:rPr>
        <w:t>адки  и Павловых из с.Большое Нагаткино.</w:t>
      </w:r>
    </w:p>
    <w:p w14:paraId="33D4AE6D" w14:textId="77777777" w:rsidR="006A5B98" w:rsidRPr="006A5B98" w:rsidRDefault="006A5B98" w:rsidP="006A5B98">
      <w:pPr>
        <w:contextualSpacing/>
        <w:jc w:val="center"/>
        <w:rPr>
          <w:rFonts w:ascii="PT Astra Serif" w:eastAsia="Lucida Sans Unicode" w:hAnsi="PT Astra Serif"/>
          <w:b/>
          <w:kern w:val="2"/>
        </w:rPr>
      </w:pPr>
    </w:p>
    <w:p w14:paraId="01345688" w14:textId="77777777" w:rsidR="006A5B98" w:rsidRPr="006A5B98" w:rsidRDefault="006A5B98" w:rsidP="006A5B98">
      <w:pPr>
        <w:contextualSpacing/>
        <w:jc w:val="center"/>
        <w:rPr>
          <w:rFonts w:ascii="PT Astra Serif" w:eastAsia="Lucida Sans Unicode" w:hAnsi="PT Astra Serif"/>
          <w:b/>
          <w:kern w:val="2"/>
        </w:rPr>
      </w:pPr>
      <w:r w:rsidRPr="006A5B98">
        <w:rPr>
          <w:rFonts w:ascii="PT Astra Serif" w:eastAsia="Lucida Sans Unicode" w:hAnsi="PT Astra Serif"/>
          <w:b/>
          <w:kern w:val="2"/>
        </w:rPr>
        <w:t xml:space="preserve">Акция «Помоги собраться в школу» </w:t>
      </w:r>
    </w:p>
    <w:p w14:paraId="4FE84518" w14:textId="77777777" w:rsidR="006A5B98" w:rsidRPr="006A5B98" w:rsidRDefault="006A5B98" w:rsidP="006A5B98">
      <w:pPr>
        <w:contextualSpacing/>
        <w:jc w:val="center"/>
        <w:rPr>
          <w:rFonts w:ascii="PT Astra Serif" w:eastAsia="Lucida Sans Unicode" w:hAnsi="PT Astra Serif"/>
          <w:kern w:val="2"/>
        </w:rPr>
      </w:pPr>
    </w:p>
    <w:p w14:paraId="1CAF9193" w14:textId="77777777" w:rsidR="006A5B98" w:rsidRPr="006A5B98" w:rsidRDefault="006A5B98" w:rsidP="006A5B98">
      <w:pPr>
        <w:contextualSpacing/>
        <w:jc w:val="both"/>
        <w:rPr>
          <w:rFonts w:ascii="PT Astra Serif" w:eastAsia="Lucida Sans Unicode" w:hAnsi="PT Astra Serif"/>
          <w:kern w:val="2"/>
        </w:rPr>
      </w:pPr>
      <w:r w:rsidRPr="006A5B98">
        <w:rPr>
          <w:rFonts w:ascii="PT Astra Serif" w:eastAsia="Lucida Sans Unicode" w:hAnsi="PT Astra Serif"/>
          <w:kern w:val="2"/>
        </w:rPr>
        <w:t xml:space="preserve">       С 2005 года ежегодно по инициативе Правительства Ульяновской области и при поддержке администрации МО «Цильнинский район» с 1 июня по 1 сентября проводится благотворительная акция «Помоги собраться в школу» с целью  оказания помощи детям из малоимущих семей, находящихся в трудной жизненной ситуации при подготовке детей к началу учебного года.</w:t>
      </w:r>
    </w:p>
    <w:p w14:paraId="167069E7" w14:textId="77777777" w:rsidR="006A5B98" w:rsidRPr="006A5B98" w:rsidRDefault="006A5B98" w:rsidP="006A5B98">
      <w:pPr>
        <w:contextualSpacing/>
        <w:jc w:val="both"/>
        <w:rPr>
          <w:rFonts w:ascii="PT Astra Serif" w:eastAsia="Lucida Sans Unicode" w:hAnsi="PT Astra Serif"/>
          <w:kern w:val="2"/>
        </w:rPr>
      </w:pPr>
      <w:r w:rsidRPr="006A5B98">
        <w:rPr>
          <w:rFonts w:ascii="PT Astra Serif" w:eastAsia="Lucida Sans Unicode" w:hAnsi="PT Astra Serif"/>
          <w:kern w:val="2"/>
        </w:rPr>
        <w:t xml:space="preserve">    С целью проведения акции в  МО «Цильнинский район» проведена большая организационная работа.  Создана рабочая группа по проведению акции «Помоги собраться в школу».</w:t>
      </w:r>
      <w:r w:rsidRPr="006A5B98">
        <w:rPr>
          <w:rFonts w:ascii="PT Astra Serif" w:eastAsia="Lucida Sans Unicode" w:hAnsi="PT Astra Serif"/>
          <w:b/>
          <w:bCs/>
          <w:kern w:val="2"/>
        </w:rPr>
        <w:t xml:space="preserve"> </w:t>
      </w:r>
      <w:r w:rsidRPr="006A5B98">
        <w:rPr>
          <w:rFonts w:ascii="PT Astra Serif" w:eastAsia="Lucida Sans Unicode" w:hAnsi="PT Astra Serif"/>
          <w:kern w:val="2"/>
        </w:rPr>
        <w:t xml:space="preserve">  С участием школ, женсоветов, Глав поселений подготовлены списки малообеспеченных семей, нуждающихся в оказании помощи при подготовке к школе — 542 ребенка, в том числе 465 детей из многодетных семей, 77 детей из малообеспеченных семей.</w:t>
      </w:r>
    </w:p>
    <w:p w14:paraId="719B90EA" w14:textId="77777777" w:rsidR="006A5B98" w:rsidRPr="006A5B98" w:rsidRDefault="006A5B98" w:rsidP="006A5B98">
      <w:pPr>
        <w:contextualSpacing/>
        <w:jc w:val="both"/>
        <w:rPr>
          <w:rFonts w:ascii="PT Astra Serif" w:eastAsia="Lucida Sans Unicode" w:hAnsi="PT Astra Serif"/>
          <w:kern w:val="2"/>
        </w:rPr>
      </w:pPr>
      <w:r w:rsidRPr="006A5B98">
        <w:rPr>
          <w:rFonts w:ascii="PT Astra Serif" w:eastAsia="Lucida Sans Unicode" w:hAnsi="PT Astra Serif"/>
          <w:kern w:val="2"/>
        </w:rPr>
        <w:t xml:space="preserve">      Организована ежедневная работа «горячей линии» по вопросам проведения акции </w:t>
      </w:r>
      <w:proofErr w:type="gramStart"/>
      <w:r w:rsidRPr="006A5B98">
        <w:rPr>
          <w:rFonts w:ascii="PT Astra Serif" w:eastAsia="Lucida Sans Unicode" w:hAnsi="PT Astra Serif"/>
          <w:kern w:val="2"/>
        </w:rPr>
        <w:t xml:space="preserve">( </w:t>
      </w:r>
      <w:proofErr w:type="gramEnd"/>
      <w:r w:rsidRPr="006A5B98">
        <w:rPr>
          <w:rFonts w:ascii="PT Astra Serif" w:eastAsia="Lucida Sans Unicode" w:hAnsi="PT Astra Serif"/>
          <w:kern w:val="2"/>
        </w:rPr>
        <w:t xml:space="preserve">тел: 2-24-58). </w:t>
      </w:r>
    </w:p>
    <w:p w14:paraId="78136494" w14:textId="77777777" w:rsidR="006A5B98" w:rsidRPr="006A5B98" w:rsidRDefault="006A5B98" w:rsidP="006A5B98">
      <w:pPr>
        <w:contextualSpacing/>
        <w:jc w:val="both"/>
        <w:rPr>
          <w:rFonts w:ascii="PT Astra Serif" w:eastAsia="Lucida Sans Unicode" w:hAnsi="PT Astra Serif"/>
          <w:kern w:val="2"/>
        </w:rPr>
      </w:pPr>
      <w:r w:rsidRPr="006A5B98">
        <w:rPr>
          <w:rFonts w:ascii="PT Astra Serif" w:eastAsia="Lucida Sans Unicode" w:hAnsi="PT Astra Serif"/>
          <w:kern w:val="2"/>
        </w:rPr>
        <w:t xml:space="preserve">    В отделении  по Цильнинскому району организован пункт по приему вещей бывших в употреблении для оказания помощи малообеспеченным семьям.</w:t>
      </w:r>
    </w:p>
    <w:p w14:paraId="1B068079" w14:textId="77777777" w:rsidR="006A5B98" w:rsidRPr="006A5B98" w:rsidRDefault="006A5B98" w:rsidP="006A5B98">
      <w:pPr>
        <w:contextualSpacing/>
        <w:jc w:val="both"/>
        <w:rPr>
          <w:rFonts w:ascii="PT Astra Serif" w:eastAsia="Lucida Sans Unicode" w:hAnsi="PT Astra Serif"/>
          <w:kern w:val="2"/>
        </w:rPr>
      </w:pPr>
      <w:r w:rsidRPr="006A5B98">
        <w:rPr>
          <w:rFonts w:ascii="PT Astra Serif" w:eastAsia="Lucida Sans Unicode" w:hAnsi="PT Astra Serif"/>
          <w:kern w:val="2"/>
        </w:rPr>
        <w:t xml:space="preserve">        </w:t>
      </w:r>
      <w:r w:rsidRPr="006A5B98">
        <w:rPr>
          <w:rFonts w:ascii="PT Astra Serif" w:eastAsia="Lucida Sans Unicode" w:hAnsi="PT Astra Serif"/>
          <w:kern w:val="2"/>
        </w:rPr>
        <w:tab/>
        <w:t>Всего из общего количества нуждающихся  обеспечено 1125 детей на общую сумму 3239,0 тыс. рублей, что составляет 203 %  (в т.ч. участники СВО – 24 чел. – 60,0 тыс. руб.) от общего количества нуждающихся из них</w:t>
      </w:r>
      <w:proofErr w:type="gramStart"/>
      <w:r w:rsidRPr="006A5B98">
        <w:rPr>
          <w:rFonts w:ascii="PT Astra Serif" w:eastAsia="Lucida Sans Unicode" w:hAnsi="PT Astra Serif"/>
          <w:kern w:val="2"/>
        </w:rPr>
        <w:t xml:space="preserve"> :</w:t>
      </w:r>
      <w:proofErr w:type="gramEnd"/>
    </w:p>
    <w:p w14:paraId="637B5B6D" w14:textId="77777777" w:rsidR="006A5B98" w:rsidRPr="006A5B98" w:rsidRDefault="006A5B98" w:rsidP="006A5B98">
      <w:pPr>
        <w:contextualSpacing/>
        <w:jc w:val="both"/>
        <w:rPr>
          <w:rFonts w:ascii="PT Astra Serif" w:eastAsia="Lucida Sans Unicode" w:hAnsi="PT Astra Serif"/>
          <w:kern w:val="2"/>
        </w:rPr>
      </w:pPr>
      <w:r w:rsidRPr="006A5B98">
        <w:rPr>
          <w:rFonts w:ascii="PT Astra Serif" w:eastAsia="Lucida Sans Unicode" w:hAnsi="PT Astra Serif"/>
          <w:kern w:val="2"/>
        </w:rPr>
        <w:t>-          средства областного бюджета  - 2766,0 тыс</w:t>
      </w:r>
      <w:proofErr w:type="gramStart"/>
      <w:r w:rsidRPr="006A5B98">
        <w:rPr>
          <w:rFonts w:ascii="PT Astra Serif" w:eastAsia="Lucida Sans Unicode" w:hAnsi="PT Astra Serif"/>
          <w:kern w:val="2"/>
        </w:rPr>
        <w:t>.р</w:t>
      </w:r>
      <w:proofErr w:type="gramEnd"/>
      <w:r w:rsidRPr="006A5B98">
        <w:rPr>
          <w:rFonts w:ascii="PT Astra Serif" w:eastAsia="Lucida Sans Unicode" w:hAnsi="PT Astra Serif"/>
          <w:kern w:val="2"/>
        </w:rPr>
        <w:t>уб.,  - 922 чел.  (124,3%)</w:t>
      </w:r>
    </w:p>
    <w:p w14:paraId="0E6F4AA7" w14:textId="77777777" w:rsidR="006A5B98" w:rsidRPr="006A5B98" w:rsidRDefault="006A5B98" w:rsidP="006A5B98">
      <w:pPr>
        <w:contextualSpacing/>
        <w:jc w:val="both"/>
        <w:rPr>
          <w:rFonts w:ascii="PT Astra Serif" w:eastAsia="Lucida Sans Unicode" w:hAnsi="PT Astra Serif"/>
          <w:kern w:val="2"/>
        </w:rPr>
      </w:pPr>
      <w:r w:rsidRPr="006A5B98">
        <w:rPr>
          <w:rFonts w:ascii="PT Astra Serif" w:eastAsia="Lucida Sans Unicode" w:hAnsi="PT Astra Serif"/>
          <w:kern w:val="2"/>
        </w:rPr>
        <w:t></w:t>
      </w:r>
      <w:r w:rsidRPr="006A5B98">
        <w:rPr>
          <w:rFonts w:ascii="PT Astra Serif" w:eastAsia="Lucida Sans Unicode" w:hAnsi="PT Astra Serif"/>
          <w:kern w:val="2"/>
        </w:rPr>
        <w:tab/>
        <w:t xml:space="preserve"> благотворительные средства  -    443,0    тыс</w:t>
      </w:r>
      <w:proofErr w:type="gramStart"/>
      <w:r w:rsidRPr="006A5B98">
        <w:rPr>
          <w:rFonts w:ascii="PT Astra Serif" w:eastAsia="Lucida Sans Unicode" w:hAnsi="PT Astra Serif"/>
          <w:kern w:val="2"/>
        </w:rPr>
        <w:t>.р</w:t>
      </w:r>
      <w:proofErr w:type="gramEnd"/>
      <w:r w:rsidRPr="006A5B98">
        <w:rPr>
          <w:rFonts w:ascii="PT Astra Serif" w:eastAsia="Lucida Sans Unicode" w:hAnsi="PT Astra Serif"/>
          <w:kern w:val="2"/>
        </w:rPr>
        <w:t>уб., - 188 чел.   (303,23%)</w:t>
      </w:r>
    </w:p>
    <w:p w14:paraId="5E8FAB47" w14:textId="77777777" w:rsidR="006A5B98" w:rsidRPr="006A5B98" w:rsidRDefault="006A5B98" w:rsidP="006A5B98">
      <w:pPr>
        <w:contextualSpacing/>
        <w:jc w:val="both"/>
        <w:rPr>
          <w:rFonts w:ascii="PT Astra Serif" w:eastAsia="Lucida Sans Unicode" w:hAnsi="PT Astra Serif"/>
          <w:kern w:val="2"/>
        </w:rPr>
      </w:pPr>
      <w:r w:rsidRPr="006A5B98">
        <w:rPr>
          <w:rFonts w:ascii="PT Astra Serif" w:eastAsia="Lucida Sans Unicode" w:hAnsi="PT Astra Serif"/>
          <w:kern w:val="2"/>
        </w:rPr>
        <w:t></w:t>
      </w:r>
      <w:r w:rsidRPr="006A5B98">
        <w:rPr>
          <w:rFonts w:ascii="PT Astra Serif" w:eastAsia="Lucida Sans Unicode" w:hAnsi="PT Astra Serif"/>
          <w:kern w:val="2"/>
        </w:rPr>
        <w:tab/>
        <w:t xml:space="preserve"> средства районного бюджета  -   30,0 тыс</w:t>
      </w:r>
      <w:proofErr w:type="gramStart"/>
      <w:r w:rsidRPr="006A5B98">
        <w:rPr>
          <w:rFonts w:ascii="PT Astra Serif" w:eastAsia="Lucida Sans Unicode" w:hAnsi="PT Astra Serif"/>
          <w:kern w:val="2"/>
        </w:rPr>
        <w:t>.р</w:t>
      </w:r>
      <w:proofErr w:type="gramEnd"/>
      <w:r w:rsidRPr="006A5B98">
        <w:rPr>
          <w:rFonts w:ascii="PT Astra Serif" w:eastAsia="Lucida Sans Unicode" w:hAnsi="PT Astra Serif"/>
          <w:kern w:val="2"/>
        </w:rPr>
        <w:t>уб.  – 15 чел.  (100%).</w:t>
      </w:r>
    </w:p>
    <w:p w14:paraId="48AAAEFD" w14:textId="77777777" w:rsidR="006A5B98" w:rsidRPr="006A5B98" w:rsidRDefault="006A5B98" w:rsidP="006A5B98">
      <w:pPr>
        <w:contextualSpacing/>
        <w:jc w:val="both"/>
        <w:rPr>
          <w:rFonts w:ascii="PT Astra Serif" w:eastAsia="Lucida Sans Unicode" w:hAnsi="PT Astra Serif"/>
          <w:kern w:val="2"/>
        </w:rPr>
      </w:pPr>
      <w:r w:rsidRPr="006A5B98">
        <w:rPr>
          <w:rFonts w:ascii="PT Astra Serif" w:eastAsia="Lucida Sans Unicode" w:hAnsi="PT Astra Serif"/>
          <w:kern w:val="2"/>
        </w:rPr>
        <w:t xml:space="preserve">            Для справки всего  из общего количества нуждающихся в 2024 году обеспечено 606 детей на общую сумму 1215,02  тыс. рублей, что составляет 173 %  (в т.ч. участники СВО – 38 чел. – 86,0 тыс. руб.) от общего количества нуждающихся из них</w:t>
      </w:r>
      <w:proofErr w:type="gramStart"/>
      <w:r w:rsidRPr="006A5B98">
        <w:rPr>
          <w:rFonts w:ascii="PT Astra Serif" w:eastAsia="Lucida Sans Unicode" w:hAnsi="PT Astra Serif"/>
          <w:kern w:val="2"/>
        </w:rPr>
        <w:t xml:space="preserve"> :</w:t>
      </w:r>
      <w:proofErr w:type="gramEnd"/>
    </w:p>
    <w:p w14:paraId="570804D6" w14:textId="77777777" w:rsidR="006A5B98" w:rsidRPr="006A5B98" w:rsidRDefault="006A5B98" w:rsidP="006A5B98">
      <w:pPr>
        <w:contextualSpacing/>
        <w:jc w:val="both"/>
        <w:rPr>
          <w:rFonts w:ascii="PT Astra Serif" w:eastAsia="Lucida Sans Unicode" w:hAnsi="PT Astra Serif"/>
          <w:kern w:val="2"/>
        </w:rPr>
      </w:pPr>
      <w:r w:rsidRPr="006A5B98">
        <w:rPr>
          <w:rFonts w:ascii="PT Astra Serif" w:eastAsia="Lucida Sans Unicode" w:hAnsi="PT Astra Serif"/>
          <w:kern w:val="2"/>
        </w:rPr>
        <w:t>-          средства областного бюджета  - 596.0 тыс</w:t>
      </w:r>
      <w:proofErr w:type="gramStart"/>
      <w:r w:rsidRPr="006A5B98">
        <w:rPr>
          <w:rFonts w:ascii="PT Astra Serif" w:eastAsia="Lucida Sans Unicode" w:hAnsi="PT Astra Serif"/>
          <w:kern w:val="2"/>
        </w:rPr>
        <w:t>.р</w:t>
      </w:r>
      <w:proofErr w:type="gramEnd"/>
      <w:r w:rsidRPr="006A5B98">
        <w:rPr>
          <w:rFonts w:ascii="PT Astra Serif" w:eastAsia="Lucida Sans Unicode" w:hAnsi="PT Astra Serif"/>
          <w:kern w:val="2"/>
        </w:rPr>
        <w:t>уб.,  - 298 чел.  (114,6%)</w:t>
      </w:r>
    </w:p>
    <w:p w14:paraId="69AE7948" w14:textId="77777777" w:rsidR="006A5B98" w:rsidRPr="006A5B98" w:rsidRDefault="006A5B98" w:rsidP="006A5B98">
      <w:pPr>
        <w:contextualSpacing/>
        <w:jc w:val="both"/>
        <w:rPr>
          <w:rFonts w:ascii="PT Astra Serif" w:eastAsia="Lucida Sans Unicode" w:hAnsi="PT Astra Serif"/>
          <w:kern w:val="2"/>
        </w:rPr>
      </w:pPr>
      <w:r w:rsidRPr="006A5B98">
        <w:rPr>
          <w:rFonts w:ascii="PT Astra Serif" w:eastAsia="Lucida Sans Unicode" w:hAnsi="PT Astra Serif"/>
          <w:kern w:val="2"/>
        </w:rPr>
        <w:t></w:t>
      </w:r>
      <w:r w:rsidRPr="006A5B98">
        <w:rPr>
          <w:rFonts w:ascii="PT Astra Serif" w:eastAsia="Lucida Sans Unicode" w:hAnsi="PT Astra Serif"/>
          <w:kern w:val="2"/>
        </w:rPr>
        <w:tab/>
        <w:t xml:space="preserve"> благотворительные средства  -    561,02    тыс</w:t>
      </w:r>
      <w:proofErr w:type="gramStart"/>
      <w:r w:rsidRPr="006A5B98">
        <w:rPr>
          <w:rFonts w:ascii="PT Astra Serif" w:eastAsia="Lucida Sans Unicode" w:hAnsi="PT Astra Serif"/>
          <w:kern w:val="2"/>
        </w:rPr>
        <w:t>.р</w:t>
      </w:r>
      <w:proofErr w:type="gramEnd"/>
      <w:r w:rsidRPr="006A5B98">
        <w:rPr>
          <w:rFonts w:ascii="PT Astra Serif" w:eastAsia="Lucida Sans Unicode" w:hAnsi="PT Astra Serif"/>
          <w:kern w:val="2"/>
        </w:rPr>
        <w:t>уб., - 279 чел.   (160%)</w:t>
      </w:r>
    </w:p>
    <w:p w14:paraId="656F9C71" w14:textId="77777777" w:rsidR="006A5B98" w:rsidRPr="006A5B98" w:rsidRDefault="006A5B98" w:rsidP="006A5B98">
      <w:pPr>
        <w:contextualSpacing/>
        <w:jc w:val="both"/>
        <w:rPr>
          <w:rFonts w:ascii="PT Astra Serif" w:eastAsia="Lucida Sans Unicode" w:hAnsi="PT Astra Serif"/>
          <w:kern w:val="2"/>
        </w:rPr>
      </w:pPr>
      <w:r w:rsidRPr="006A5B98">
        <w:rPr>
          <w:rFonts w:ascii="PT Astra Serif" w:eastAsia="Lucida Sans Unicode" w:hAnsi="PT Astra Serif"/>
          <w:kern w:val="2"/>
        </w:rPr>
        <w:t></w:t>
      </w:r>
      <w:r w:rsidRPr="006A5B98">
        <w:rPr>
          <w:rFonts w:ascii="PT Astra Serif" w:eastAsia="Lucida Sans Unicode" w:hAnsi="PT Astra Serif"/>
          <w:kern w:val="2"/>
        </w:rPr>
        <w:tab/>
        <w:t xml:space="preserve"> средства районного бюджета  -   58,0    тыс</w:t>
      </w:r>
      <w:proofErr w:type="gramStart"/>
      <w:r w:rsidRPr="006A5B98">
        <w:rPr>
          <w:rFonts w:ascii="PT Astra Serif" w:eastAsia="Lucida Sans Unicode" w:hAnsi="PT Astra Serif"/>
          <w:kern w:val="2"/>
        </w:rPr>
        <w:t>.р</w:t>
      </w:r>
      <w:proofErr w:type="gramEnd"/>
      <w:r w:rsidRPr="006A5B98">
        <w:rPr>
          <w:rFonts w:ascii="PT Astra Serif" w:eastAsia="Lucida Sans Unicode" w:hAnsi="PT Astra Serif"/>
          <w:kern w:val="2"/>
        </w:rPr>
        <w:t>уб.  – 29 чел.  (126%)</w:t>
      </w:r>
    </w:p>
    <w:p w14:paraId="05D17A5D" w14:textId="77777777" w:rsidR="006A5B98" w:rsidRPr="006A5B98" w:rsidRDefault="006A5B98" w:rsidP="006A5B98">
      <w:pPr>
        <w:contextualSpacing/>
        <w:jc w:val="both"/>
        <w:rPr>
          <w:rFonts w:ascii="PT Astra Serif" w:eastAsia="Lucida Sans Unicode" w:hAnsi="PT Astra Serif"/>
          <w:kern w:val="2"/>
        </w:rPr>
      </w:pPr>
    </w:p>
    <w:p w14:paraId="504FF70F" w14:textId="77777777" w:rsidR="006A5B98" w:rsidRPr="006A5B98" w:rsidRDefault="006A5B98" w:rsidP="006A5B98">
      <w:pPr>
        <w:contextualSpacing/>
        <w:jc w:val="both"/>
        <w:rPr>
          <w:rFonts w:ascii="PT Astra Serif" w:hAnsi="PT Astra Serif"/>
        </w:rPr>
      </w:pPr>
      <w:r w:rsidRPr="006A5B98">
        <w:rPr>
          <w:rFonts w:ascii="PT Astra Serif" w:eastAsia="Times New Roman" w:hAnsi="PT Astra Serif"/>
        </w:rPr>
        <w:t xml:space="preserve">                 В соответствии с Указом Губернатора Ульяновской области от 16.12.2024 №127 «О некоторых мерах, способствующих повышению рождаемости на территории Ульяновской области в 2025-2027 годах» предусмотрен </w:t>
      </w:r>
      <w:r w:rsidRPr="006A5B98">
        <w:rPr>
          <w:rFonts w:ascii="PT Astra Serif" w:eastAsia="Times New Roman" w:hAnsi="PT Astra Serif"/>
          <w:b/>
        </w:rPr>
        <w:t>пункт проката предметов первой необходимости для новорожденных</w:t>
      </w:r>
      <w:r w:rsidRPr="006A5B98">
        <w:rPr>
          <w:rFonts w:ascii="PT Astra Serif" w:eastAsia="Times New Roman" w:hAnsi="PT Astra Serif"/>
        </w:rPr>
        <w:t xml:space="preserve">, который начал свою работу с 01.05.2025 на территории каждого муниципального образования Ульяновской области. В </w:t>
      </w:r>
      <w:r w:rsidRPr="006A5B98">
        <w:rPr>
          <w:rFonts w:ascii="PT Astra Serif" w:hAnsi="PT Astra Serif"/>
        </w:rPr>
        <w:t xml:space="preserve">пункте проката </w:t>
      </w:r>
      <w:r w:rsidRPr="006A5B98">
        <w:rPr>
          <w:rFonts w:ascii="PT Astra Serif" w:eastAsia="Times New Roman" w:hAnsi="PT Astra Serif"/>
        </w:rPr>
        <w:t xml:space="preserve">отделения семьи с детьми  могут получить </w:t>
      </w:r>
      <w:r w:rsidRPr="006A5B98">
        <w:rPr>
          <w:rFonts w:ascii="PT Astra Serif" w:hAnsi="PT Astra Serif"/>
        </w:rPr>
        <w:t xml:space="preserve"> предметы первой необходимости для новорожденных. На 01.01.2026  в Цильнинском отделении воспользовались данной мерой социальной поддержки 45 человека (100%).</w:t>
      </w:r>
    </w:p>
    <w:p w14:paraId="26C5D9E9" w14:textId="77777777" w:rsidR="006A5B98" w:rsidRPr="006A5B98" w:rsidRDefault="006A5B98" w:rsidP="006A5B98">
      <w:pPr>
        <w:ind w:right="259"/>
        <w:contextualSpacing/>
        <w:jc w:val="center"/>
        <w:textAlignment w:val="baseline"/>
        <w:rPr>
          <w:rFonts w:ascii="PT Astra Serif" w:eastAsia="Times New Roman" w:hAnsi="PT Astra Serif"/>
          <w:b/>
          <w:bCs/>
          <w:color w:val="000000"/>
          <w:spacing w:val="9"/>
          <w:kern w:val="2"/>
          <w:lang w:eastAsia="zh-CN"/>
        </w:rPr>
      </w:pPr>
    </w:p>
    <w:p w14:paraId="0F4582DC" w14:textId="77777777" w:rsidR="006A5B98" w:rsidRPr="006A5B98" w:rsidRDefault="006A5B98" w:rsidP="006A5B98">
      <w:pPr>
        <w:ind w:right="259"/>
        <w:contextualSpacing/>
        <w:jc w:val="center"/>
        <w:textAlignment w:val="baseline"/>
        <w:rPr>
          <w:rFonts w:ascii="PT Astra Serif" w:eastAsia="Times New Roman" w:hAnsi="PT Astra Serif"/>
          <w:b/>
          <w:kern w:val="2"/>
          <w:lang w:eastAsia="zh-CN"/>
        </w:rPr>
      </w:pPr>
      <w:r w:rsidRPr="006A5B98">
        <w:rPr>
          <w:rFonts w:ascii="PT Astra Serif" w:eastAsia="Times New Roman" w:hAnsi="PT Astra Serif"/>
          <w:b/>
          <w:bCs/>
          <w:color w:val="000000"/>
          <w:spacing w:val="9"/>
          <w:kern w:val="2"/>
          <w:lang w:eastAsia="zh-CN"/>
        </w:rPr>
        <w:t>Б</w:t>
      </w:r>
      <w:r w:rsidRPr="006A5B98">
        <w:rPr>
          <w:rFonts w:ascii="PT Astra Serif" w:eastAsia="Times New Roman" w:hAnsi="PT Astra Serif"/>
          <w:b/>
          <w:kern w:val="2"/>
          <w:lang w:eastAsia="zh-CN"/>
        </w:rPr>
        <w:t>лаготворительная акция «Наполни социальный погребок»</w:t>
      </w:r>
    </w:p>
    <w:p w14:paraId="78B9E2C6" w14:textId="77777777" w:rsidR="006A5B98" w:rsidRPr="006A5B98" w:rsidRDefault="006A5B98" w:rsidP="006A5B98">
      <w:pPr>
        <w:spacing w:line="240" w:lineRule="atLeast"/>
        <w:ind w:left="60" w:firstLine="649"/>
        <w:contextualSpacing/>
        <w:jc w:val="both"/>
        <w:textAlignment w:val="baseline"/>
        <w:rPr>
          <w:rFonts w:ascii="PT Astra Serif" w:eastAsia="Times New Roman" w:hAnsi="PT Astra Serif"/>
          <w:kern w:val="2"/>
          <w:lang w:eastAsia="zh-CN"/>
        </w:rPr>
      </w:pPr>
    </w:p>
    <w:p w14:paraId="0E3DB042" w14:textId="77777777" w:rsidR="006A5B98" w:rsidRPr="006A5B98" w:rsidRDefault="006A5B98" w:rsidP="006A5B98">
      <w:pPr>
        <w:spacing w:line="240" w:lineRule="atLeast"/>
        <w:ind w:left="60" w:firstLine="649"/>
        <w:contextualSpacing/>
        <w:jc w:val="both"/>
        <w:textAlignment w:val="baseline"/>
        <w:rPr>
          <w:rFonts w:ascii="PT Astra Serif" w:eastAsia="Times New Roman" w:hAnsi="PT Astra Serif"/>
          <w:kern w:val="2"/>
          <w:lang w:eastAsia="zh-CN"/>
        </w:rPr>
      </w:pPr>
      <w:r w:rsidRPr="006A5B98">
        <w:rPr>
          <w:rFonts w:ascii="PT Astra Serif" w:eastAsia="Times New Roman" w:hAnsi="PT Astra Serif"/>
          <w:kern w:val="2"/>
          <w:lang w:eastAsia="zh-CN"/>
        </w:rPr>
        <w:t>В рамках акции помощь оказывается сельскохозяйственными предприятиями, фермерскими хозяйствами, работниками надомной службы, учащимися общеобразовательных школ, жителями сел в предоставлении транспорта, в подготовке жилища к зимнему периоду, в доставке продуктов питания на дом, в благоустройстве придомовых территорий  пожилым пенсионерам и инвалидам, малоимущим семьям. Различ</w:t>
      </w:r>
      <w:r w:rsidRPr="006A5B98">
        <w:rPr>
          <w:rFonts w:ascii="PT Astra Serif" w:eastAsia="Times New Roman" w:hAnsi="PT Astra Serif"/>
          <w:color w:val="000000"/>
          <w:spacing w:val="9"/>
          <w:kern w:val="2"/>
          <w:lang w:eastAsia="zh-CN"/>
        </w:rPr>
        <w:t>ные виды помощи получили 4219 человек на общую сумму 3011,8 тыс</w:t>
      </w:r>
      <w:proofErr w:type="gramStart"/>
      <w:r w:rsidRPr="006A5B98">
        <w:rPr>
          <w:rFonts w:ascii="PT Astra Serif" w:eastAsia="Times New Roman" w:hAnsi="PT Astra Serif"/>
          <w:color w:val="000000"/>
          <w:spacing w:val="9"/>
          <w:kern w:val="2"/>
          <w:lang w:eastAsia="zh-CN"/>
        </w:rPr>
        <w:t>.р</w:t>
      </w:r>
      <w:proofErr w:type="gramEnd"/>
      <w:r w:rsidRPr="006A5B98">
        <w:rPr>
          <w:rFonts w:ascii="PT Astra Serif" w:eastAsia="Times New Roman" w:hAnsi="PT Astra Serif"/>
          <w:color w:val="000000"/>
          <w:spacing w:val="9"/>
          <w:kern w:val="2"/>
          <w:lang w:eastAsia="zh-CN"/>
        </w:rPr>
        <w:t xml:space="preserve">ублей, </w:t>
      </w:r>
      <w:r w:rsidRPr="006A5B98">
        <w:rPr>
          <w:rFonts w:ascii="PT Astra Serif" w:eastAsia="Times New Roman" w:hAnsi="PT Astra Serif"/>
          <w:bCs/>
          <w:kern w:val="2"/>
          <w:lang w:eastAsia="zh-CN"/>
        </w:rPr>
        <w:t>из них денежная помощь 165 чел. на сумму 369,3 тыс.рублей, вещевая помощь 15 чел. на сумму 5,7 тыс.рублей, продуктовая помощь 3684 чел. на сумму 2607,9 тыс.рублей., и другие виды помощи 355 чел.  на сумму 28,9 тыс.рублей.</w:t>
      </w:r>
      <w:r w:rsidRPr="006A5B98">
        <w:rPr>
          <w:rFonts w:ascii="PT Astra Serif" w:eastAsia="Times New Roman" w:hAnsi="PT Astra Serif"/>
          <w:color w:val="000000"/>
          <w:spacing w:val="9"/>
          <w:kern w:val="2"/>
          <w:lang w:eastAsia="zh-CN"/>
        </w:rPr>
        <w:t xml:space="preserve">  В</w:t>
      </w:r>
      <w:r w:rsidRPr="006A5B98">
        <w:rPr>
          <w:rFonts w:ascii="PT Astra Serif" w:eastAsia="Times New Roman" w:hAnsi="PT Astra Serif"/>
          <w:kern w:val="2"/>
          <w:lang w:eastAsia="zh-CN"/>
        </w:rPr>
        <w:t xml:space="preserve"> 2024 году п</w:t>
      </w:r>
      <w:r w:rsidRPr="006A5B98">
        <w:rPr>
          <w:rFonts w:ascii="PT Astra Serif" w:eastAsia="Times New Roman" w:hAnsi="PT Astra Serif"/>
          <w:color w:val="000000"/>
          <w:spacing w:val="9"/>
          <w:kern w:val="2"/>
          <w:lang w:eastAsia="zh-CN"/>
        </w:rPr>
        <w:t xml:space="preserve">олучили разные виды помощи </w:t>
      </w:r>
      <w:r w:rsidRPr="006A5B98">
        <w:rPr>
          <w:rFonts w:ascii="PT Astra Serif" w:eastAsia="Times New Roman" w:hAnsi="PT Astra Serif"/>
          <w:bCs/>
          <w:color w:val="000000"/>
          <w:spacing w:val="9"/>
          <w:kern w:val="2"/>
          <w:lang w:eastAsia="zh-CN"/>
        </w:rPr>
        <w:t xml:space="preserve"> 4240</w:t>
      </w:r>
      <w:r w:rsidRPr="006A5B98">
        <w:rPr>
          <w:rFonts w:ascii="PT Astra Serif" w:eastAsia="Times New Roman" w:hAnsi="PT Astra Serif"/>
          <w:color w:val="000000"/>
          <w:spacing w:val="9"/>
          <w:kern w:val="2"/>
          <w:lang w:eastAsia="zh-CN"/>
        </w:rPr>
        <w:t xml:space="preserve">  человек на общую сумму  2 558 300,0 рублей.</w:t>
      </w:r>
    </w:p>
    <w:p w14:paraId="6F9F7DDC" w14:textId="77777777" w:rsidR="006A5B98" w:rsidRPr="006A5B98" w:rsidRDefault="006A5B98" w:rsidP="006A5B98">
      <w:pPr>
        <w:spacing w:line="240" w:lineRule="atLeast"/>
        <w:ind w:left="60" w:firstLine="649"/>
        <w:contextualSpacing/>
        <w:jc w:val="both"/>
        <w:textAlignment w:val="baseline"/>
        <w:rPr>
          <w:rFonts w:ascii="PT Astra Serif" w:eastAsia="Times New Roman" w:hAnsi="PT Astra Serif"/>
          <w:color w:val="000000"/>
          <w:spacing w:val="9"/>
          <w:kern w:val="2"/>
          <w:lang w:eastAsia="zh-CN"/>
        </w:rPr>
      </w:pPr>
      <w:r w:rsidRPr="006A5B98">
        <w:rPr>
          <w:rFonts w:ascii="PT Astra Serif" w:eastAsia="Times New Roman" w:hAnsi="PT Astra Serif"/>
          <w:color w:val="000000"/>
          <w:spacing w:val="9"/>
          <w:kern w:val="2"/>
          <w:lang w:eastAsia="zh-CN"/>
        </w:rPr>
        <w:t xml:space="preserve">В рамках акции в 2025 году во всех селах муниципальных объединений (в школах, сельских домах культуры и т.д.) были организованы праздничные концерты, </w:t>
      </w:r>
      <w:r w:rsidRPr="006A5B98">
        <w:rPr>
          <w:rFonts w:ascii="PT Astra Serif" w:eastAsia="Times New Roman" w:hAnsi="PT Astra Serif"/>
          <w:bCs/>
          <w:kern w:val="2"/>
          <w:lang w:eastAsia="zh-CN"/>
        </w:rPr>
        <w:t xml:space="preserve">встречи, чаепития, </w:t>
      </w:r>
      <w:r w:rsidRPr="006A5B98">
        <w:rPr>
          <w:rFonts w:ascii="PT Astra Serif" w:eastAsia="Times New Roman" w:hAnsi="PT Astra Serif"/>
          <w:color w:val="000000"/>
          <w:spacing w:val="9"/>
          <w:kern w:val="2"/>
          <w:lang w:eastAsia="zh-CN"/>
        </w:rPr>
        <w:t xml:space="preserve">посвященные Международному дню пожилых людей, организованы посещения граждан старшего поколения на дому. </w:t>
      </w:r>
      <w:r w:rsidRPr="006A5B98">
        <w:rPr>
          <w:rFonts w:ascii="PT Astra Serif" w:eastAsia="Times New Roman" w:hAnsi="PT Astra Serif"/>
          <w:bCs/>
          <w:kern w:val="2"/>
          <w:lang w:eastAsia="zh-CN"/>
        </w:rPr>
        <w:t>Специалистами отделения социальной защиты населения, собранные продуктовые наборы  были вручены пяти одиноким гражданам старшего поколения, 12 ветеранам отрасли.</w:t>
      </w:r>
      <w:r w:rsidRPr="006A5B98">
        <w:rPr>
          <w:rFonts w:ascii="PT Astra Serif" w:eastAsia="Times New Roman" w:hAnsi="PT Astra Serif"/>
          <w:color w:val="000000"/>
          <w:spacing w:val="9"/>
          <w:kern w:val="2"/>
          <w:lang w:eastAsia="zh-CN"/>
        </w:rPr>
        <w:t xml:space="preserve">  </w:t>
      </w:r>
    </w:p>
    <w:p w14:paraId="54AC4F5E" w14:textId="77777777" w:rsidR="006A5B98" w:rsidRPr="006A5B98" w:rsidRDefault="006A5B98" w:rsidP="006A5B98">
      <w:pPr>
        <w:spacing w:after="200" w:line="276" w:lineRule="auto"/>
        <w:contextualSpacing/>
        <w:jc w:val="center"/>
        <w:rPr>
          <w:rFonts w:ascii="PT Astra Serif" w:eastAsia="Calibri" w:hAnsi="PT Astra Serif"/>
          <w:b/>
        </w:rPr>
      </w:pPr>
    </w:p>
    <w:p w14:paraId="716D9918" w14:textId="77777777" w:rsidR="006A5B98" w:rsidRPr="006A5B98" w:rsidRDefault="006A5B98" w:rsidP="006A5B98">
      <w:pPr>
        <w:spacing w:after="200" w:line="276" w:lineRule="auto"/>
        <w:contextualSpacing/>
        <w:jc w:val="center"/>
        <w:rPr>
          <w:rFonts w:ascii="PT Astra Serif" w:eastAsia="Calibri" w:hAnsi="PT Astra Serif"/>
          <w:b/>
        </w:rPr>
      </w:pPr>
      <w:r w:rsidRPr="006A5B98">
        <w:rPr>
          <w:rFonts w:ascii="PT Astra Serif" w:eastAsia="Calibri" w:hAnsi="PT Astra Serif"/>
          <w:b/>
        </w:rPr>
        <w:t>Акция «Подарим детям праздник»</w:t>
      </w:r>
    </w:p>
    <w:p w14:paraId="149726A8" w14:textId="77777777" w:rsidR="006A5B98" w:rsidRPr="006A5B98" w:rsidRDefault="006A5B98" w:rsidP="006A5B98">
      <w:pPr>
        <w:spacing w:after="200" w:line="276" w:lineRule="auto"/>
        <w:contextualSpacing/>
        <w:jc w:val="both"/>
        <w:rPr>
          <w:rFonts w:ascii="PT Astra Serif" w:eastAsia="Calibri" w:hAnsi="PT Astra Serif"/>
        </w:rPr>
      </w:pPr>
      <w:r w:rsidRPr="006A5B98">
        <w:rPr>
          <w:rFonts w:ascii="PT Astra Serif" w:eastAsia="Calibri" w:hAnsi="PT Astra Serif"/>
        </w:rPr>
        <w:lastRenderedPageBreak/>
        <w:t xml:space="preserve">           Ежегодно проходит реализация новогодней благотворительной областной  акции «П</w:t>
      </w:r>
      <w:r w:rsidRPr="006A5B98">
        <w:rPr>
          <w:rFonts w:ascii="PT Astra Serif" w:eastAsia="Calibri" w:hAnsi="PT Astra Serif"/>
        </w:rPr>
        <w:t>о</w:t>
      </w:r>
      <w:r w:rsidRPr="006A5B98">
        <w:rPr>
          <w:rFonts w:ascii="PT Astra Serif" w:eastAsia="Calibri" w:hAnsi="PT Astra Serif"/>
        </w:rPr>
        <w:t>дарим детям праздник». С 15 декабря 2025 года по 9 января 2026 года на территории МО «Цильнинский район» так же проводилась  акция.  Цильнинским отделением социальной защиты населения совместно с администрациями городского и сельских поселений ведется работа по подготовке списков детей из социально незащищенных слоев населения, нужда</w:t>
      </w:r>
      <w:r w:rsidRPr="006A5B98">
        <w:rPr>
          <w:rFonts w:ascii="PT Astra Serif" w:eastAsia="Calibri" w:hAnsi="PT Astra Serif"/>
        </w:rPr>
        <w:t>ю</w:t>
      </w:r>
      <w:r w:rsidRPr="006A5B98">
        <w:rPr>
          <w:rFonts w:ascii="PT Astra Serif" w:eastAsia="Calibri" w:hAnsi="PT Astra Serif"/>
        </w:rPr>
        <w:t xml:space="preserve">щихся в обеспечении новогодними подарками.  </w:t>
      </w:r>
    </w:p>
    <w:p w14:paraId="05B2B51B" w14:textId="77777777" w:rsidR="006A5B98" w:rsidRPr="006A5B98" w:rsidRDefault="006A5B98" w:rsidP="006A5B98">
      <w:pPr>
        <w:spacing w:after="200" w:line="276" w:lineRule="auto"/>
        <w:contextualSpacing/>
        <w:jc w:val="both"/>
        <w:rPr>
          <w:rFonts w:ascii="PT Astra Serif" w:eastAsia="Calibri" w:hAnsi="PT Astra Serif"/>
        </w:rPr>
      </w:pPr>
      <w:r w:rsidRPr="006A5B98">
        <w:rPr>
          <w:rFonts w:ascii="PT Astra Serif" w:eastAsia="Calibri" w:hAnsi="PT Astra Serif"/>
        </w:rPr>
        <w:t>Составлен список нуждающихся детей в количестве 322 по категориям:</w:t>
      </w:r>
    </w:p>
    <w:p w14:paraId="33DA7785" w14:textId="77777777" w:rsidR="006A5B98" w:rsidRPr="006A5B98" w:rsidRDefault="006A5B98" w:rsidP="006A5B98">
      <w:pPr>
        <w:contextualSpacing/>
        <w:jc w:val="both"/>
        <w:rPr>
          <w:rFonts w:ascii="PT Astra Serif" w:eastAsia="Calibri" w:hAnsi="PT Astra Serif"/>
        </w:rPr>
      </w:pPr>
      <w:r w:rsidRPr="006A5B98">
        <w:rPr>
          <w:rFonts w:ascii="PT Astra Serif" w:eastAsia="Calibri" w:hAnsi="PT Astra Serif"/>
        </w:rPr>
        <w:t xml:space="preserve">- Дети – инвалиды от 3-х до 13 лет включительно: 45 чел., </w:t>
      </w:r>
    </w:p>
    <w:p w14:paraId="5F27F152" w14:textId="77777777" w:rsidR="006A5B98" w:rsidRPr="006A5B98" w:rsidRDefault="006A5B98" w:rsidP="006A5B98">
      <w:pPr>
        <w:contextualSpacing/>
        <w:jc w:val="both"/>
        <w:rPr>
          <w:rFonts w:ascii="PT Astra Serif" w:eastAsia="Calibri" w:hAnsi="PT Astra Serif"/>
        </w:rPr>
      </w:pPr>
      <w:r w:rsidRPr="006A5B98">
        <w:rPr>
          <w:rFonts w:ascii="PT Astra Serif" w:eastAsia="Calibri" w:hAnsi="PT Astra Serif"/>
        </w:rPr>
        <w:t>- Дети – сироты от 3-х до 13 лет включительно: 40 чел.</w:t>
      </w:r>
    </w:p>
    <w:p w14:paraId="1A61C5FC" w14:textId="77777777" w:rsidR="006A5B98" w:rsidRPr="006A5B98" w:rsidRDefault="006A5B98" w:rsidP="006A5B98">
      <w:pPr>
        <w:contextualSpacing/>
        <w:jc w:val="both"/>
        <w:rPr>
          <w:rFonts w:ascii="PT Astra Serif" w:eastAsia="Calibri" w:hAnsi="PT Astra Serif"/>
        </w:rPr>
      </w:pPr>
      <w:r w:rsidRPr="006A5B98">
        <w:rPr>
          <w:rFonts w:ascii="PT Astra Serif" w:eastAsia="Calibri" w:hAnsi="PT Astra Serif"/>
        </w:rPr>
        <w:t>- Дети СОП от 3-х до 13 лет включительно: 31 чел.</w:t>
      </w:r>
    </w:p>
    <w:p w14:paraId="33F51D4E" w14:textId="77777777" w:rsidR="006A5B98" w:rsidRPr="006A5B98" w:rsidRDefault="006A5B98" w:rsidP="006A5B98">
      <w:pPr>
        <w:contextualSpacing/>
        <w:jc w:val="both"/>
        <w:rPr>
          <w:rFonts w:ascii="PT Astra Serif" w:eastAsia="Calibri" w:hAnsi="PT Astra Serif"/>
        </w:rPr>
      </w:pPr>
      <w:r w:rsidRPr="006A5B98">
        <w:rPr>
          <w:rFonts w:ascii="PT Astra Serif" w:eastAsia="Calibri" w:hAnsi="PT Astra Serif"/>
        </w:rPr>
        <w:t xml:space="preserve">- дети из </w:t>
      </w:r>
      <w:proofErr w:type="gramStart"/>
      <w:r w:rsidRPr="006A5B98">
        <w:rPr>
          <w:rFonts w:ascii="PT Astra Serif" w:eastAsia="Calibri" w:hAnsi="PT Astra Serif"/>
        </w:rPr>
        <w:t>семей</w:t>
      </w:r>
      <w:proofErr w:type="gramEnd"/>
      <w:r w:rsidRPr="006A5B98">
        <w:rPr>
          <w:rFonts w:ascii="PT Astra Serif" w:eastAsia="Calibri" w:hAnsi="PT Astra Serif"/>
        </w:rPr>
        <w:t xml:space="preserve"> погибших на СВО от 0 до 13 лет  - 25 чел.</w:t>
      </w:r>
    </w:p>
    <w:p w14:paraId="5D71FB1F" w14:textId="77777777" w:rsidR="006A5B98" w:rsidRPr="006A5B98" w:rsidRDefault="006A5B98" w:rsidP="006A5B98">
      <w:pPr>
        <w:contextualSpacing/>
        <w:jc w:val="both"/>
        <w:rPr>
          <w:rFonts w:ascii="PT Astra Serif" w:eastAsia="Calibri" w:hAnsi="PT Astra Serif"/>
        </w:rPr>
      </w:pPr>
      <w:r w:rsidRPr="006A5B98">
        <w:rPr>
          <w:rFonts w:ascii="PT Astra Serif" w:eastAsia="Calibri" w:hAnsi="PT Astra Serif"/>
        </w:rPr>
        <w:t xml:space="preserve">- дети из </w:t>
      </w:r>
      <w:proofErr w:type="gramStart"/>
      <w:r w:rsidRPr="006A5B98">
        <w:rPr>
          <w:rFonts w:ascii="PT Astra Serif" w:eastAsia="Calibri" w:hAnsi="PT Astra Serif"/>
        </w:rPr>
        <w:t>семей</w:t>
      </w:r>
      <w:proofErr w:type="gramEnd"/>
      <w:r w:rsidRPr="006A5B98">
        <w:rPr>
          <w:rFonts w:ascii="PT Astra Serif" w:eastAsia="Calibri" w:hAnsi="PT Astra Serif"/>
        </w:rPr>
        <w:t xml:space="preserve"> мобилизованных от 0 до 13-ти лет: 22 чел.</w:t>
      </w:r>
    </w:p>
    <w:p w14:paraId="78BBC088" w14:textId="77777777" w:rsidR="006A5B98" w:rsidRPr="006A5B98" w:rsidRDefault="006A5B98" w:rsidP="006A5B98">
      <w:pPr>
        <w:contextualSpacing/>
        <w:jc w:val="both"/>
        <w:rPr>
          <w:rFonts w:ascii="PT Astra Serif" w:eastAsia="Calibri" w:hAnsi="PT Astra Serif"/>
        </w:rPr>
      </w:pPr>
      <w:r w:rsidRPr="006A5B98">
        <w:rPr>
          <w:rFonts w:ascii="PT Astra Serif" w:eastAsia="Calibri" w:hAnsi="PT Astra Serif"/>
        </w:rPr>
        <w:t>- дети контрактников, добровольцев от 0 до 13 лет – 50 чел.</w:t>
      </w:r>
    </w:p>
    <w:p w14:paraId="55D60D4D" w14:textId="77777777" w:rsidR="006A5B98" w:rsidRPr="006A5B98" w:rsidRDefault="006A5B98" w:rsidP="006A5B98">
      <w:pPr>
        <w:contextualSpacing/>
        <w:jc w:val="both"/>
        <w:rPr>
          <w:rFonts w:ascii="PT Astra Serif" w:eastAsia="Calibri" w:hAnsi="PT Astra Serif"/>
        </w:rPr>
      </w:pPr>
      <w:r w:rsidRPr="006A5B98">
        <w:rPr>
          <w:rFonts w:ascii="PT Astra Serif" w:eastAsia="Calibri" w:hAnsi="PT Astra Serif"/>
        </w:rPr>
        <w:t xml:space="preserve">- </w:t>
      </w:r>
      <w:proofErr w:type="gramStart"/>
      <w:r w:rsidRPr="006A5B98">
        <w:rPr>
          <w:rFonts w:ascii="PT Astra Serif" w:eastAsia="Calibri" w:hAnsi="PT Astra Serif"/>
        </w:rPr>
        <w:t>дети</w:t>
      </w:r>
      <w:proofErr w:type="gramEnd"/>
      <w:r w:rsidRPr="006A5B98">
        <w:rPr>
          <w:rFonts w:ascii="PT Astra Serif" w:eastAsia="Calibri" w:hAnsi="PT Astra Serif"/>
        </w:rPr>
        <w:t xml:space="preserve"> вернувшиеся СВО – 3 чел.</w:t>
      </w:r>
    </w:p>
    <w:p w14:paraId="0FC93265" w14:textId="77777777" w:rsidR="006A5B98" w:rsidRPr="006A5B98" w:rsidRDefault="006A5B98" w:rsidP="006A5B98">
      <w:pPr>
        <w:contextualSpacing/>
        <w:jc w:val="both"/>
        <w:rPr>
          <w:rFonts w:ascii="PT Astra Serif" w:eastAsia="Calibri" w:hAnsi="PT Astra Serif"/>
        </w:rPr>
      </w:pPr>
      <w:r w:rsidRPr="006A5B98">
        <w:rPr>
          <w:rFonts w:ascii="PT Astra Serif" w:eastAsia="Calibri" w:hAnsi="PT Astra Serif"/>
        </w:rPr>
        <w:t xml:space="preserve">Количество малообеспеченных детей -  232 чел. </w:t>
      </w:r>
    </w:p>
    <w:p w14:paraId="349F03FD" w14:textId="77777777" w:rsidR="006A5B98" w:rsidRPr="006A5B98" w:rsidRDefault="006A5B98" w:rsidP="006A5B98">
      <w:pPr>
        <w:contextualSpacing/>
        <w:jc w:val="both"/>
        <w:rPr>
          <w:rFonts w:ascii="PT Astra Serif" w:eastAsia="Calibri" w:hAnsi="PT Astra Serif"/>
          <w:b/>
        </w:rPr>
      </w:pPr>
      <w:r w:rsidRPr="006A5B98">
        <w:rPr>
          <w:rFonts w:ascii="PT Astra Serif" w:eastAsia="Calibri" w:hAnsi="PT Astra Serif"/>
        </w:rPr>
        <w:t xml:space="preserve">Все дети обеспечены подарками. В 2025-2026 распределение подарков по бюджетам: </w:t>
      </w:r>
      <w:proofErr w:type="gramStart"/>
      <w:r w:rsidRPr="006A5B98">
        <w:rPr>
          <w:rFonts w:ascii="PT Astra Serif" w:eastAsia="Calibri" w:hAnsi="PT Astra Serif"/>
        </w:rPr>
        <w:t>о</w:t>
      </w:r>
      <w:r w:rsidRPr="006A5B98">
        <w:rPr>
          <w:rFonts w:ascii="PT Astra Serif" w:eastAsia="Calibri" w:hAnsi="PT Astra Serif"/>
        </w:rPr>
        <w:t>б</w:t>
      </w:r>
      <w:r w:rsidRPr="006A5B98">
        <w:rPr>
          <w:rFonts w:ascii="PT Astra Serif" w:eastAsia="Calibri" w:hAnsi="PT Astra Serif"/>
        </w:rPr>
        <w:t>ластной</w:t>
      </w:r>
      <w:proofErr w:type="gramEnd"/>
      <w:r w:rsidRPr="006A5B98">
        <w:rPr>
          <w:rFonts w:ascii="PT Astra Serif" w:eastAsia="Calibri" w:hAnsi="PT Astra Serif"/>
        </w:rPr>
        <w:t xml:space="preserve"> –160 шт.; спонсоры -288 шт. Итого: 448  подарков.   </w:t>
      </w:r>
    </w:p>
    <w:p w14:paraId="5368DCB2" w14:textId="77777777" w:rsidR="006A5B98" w:rsidRPr="006A5B98" w:rsidRDefault="006A5B98" w:rsidP="006A5B98">
      <w:pPr>
        <w:contextualSpacing/>
        <w:jc w:val="both"/>
        <w:rPr>
          <w:rFonts w:ascii="PT Astra Serif" w:eastAsia="Calibri" w:hAnsi="PT Astra Serif"/>
          <w:b/>
        </w:rPr>
      </w:pPr>
      <w:proofErr w:type="gramStart"/>
      <w:r w:rsidRPr="006A5B98">
        <w:rPr>
          <w:rFonts w:ascii="PT Astra Serif" w:eastAsia="Calibri" w:hAnsi="PT Astra Serif"/>
        </w:rPr>
        <w:t xml:space="preserve">(В 2024-2025 распределение подарков по бюджетам: областной –319 шт.; районный – 150 шт.; спонсоры -30 шт. Итого: 499  подарков.   </w:t>
      </w:r>
      <w:proofErr w:type="gramEnd"/>
    </w:p>
    <w:p w14:paraId="78E7860E" w14:textId="77777777" w:rsidR="006A5B98" w:rsidRPr="006A5B98" w:rsidRDefault="006A5B98" w:rsidP="006A5B98">
      <w:pPr>
        <w:contextualSpacing/>
        <w:jc w:val="both"/>
        <w:rPr>
          <w:rFonts w:ascii="PT Astra Serif" w:eastAsia="Times New Roman" w:hAnsi="PT Astra Serif"/>
          <w:color w:val="000000"/>
          <w:lang w:eastAsia="ru-RU"/>
        </w:rPr>
      </w:pPr>
      <w:proofErr w:type="gramStart"/>
      <w:r w:rsidRPr="006A5B98">
        <w:rPr>
          <w:rFonts w:ascii="PT Astra Serif" w:eastAsia="Calibri" w:hAnsi="PT Astra Serif"/>
        </w:rPr>
        <w:t xml:space="preserve">В 2023-2024 распределение подарков по бюджетам: областной –426 шт.; районный – 150 шт.; спонсоры -38 шт. Итого: 614 подарков.   </w:t>
      </w:r>
      <w:proofErr w:type="gramEnd"/>
    </w:p>
    <w:p w14:paraId="650ECEC7" w14:textId="77777777" w:rsidR="006A5B98" w:rsidRPr="006A5B98" w:rsidRDefault="006A5B98" w:rsidP="006A5B98">
      <w:pPr>
        <w:contextualSpacing/>
        <w:jc w:val="both"/>
        <w:rPr>
          <w:rFonts w:ascii="PT Astra Serif" w:eastAsia="Calibri" w:hAnsi="PT Astra Serif"/>
          <w:b/>
        </w:rPr>
      </w:pPr>
      <w:proofErr w:type="gramStart"/>
      <w:r w:rsidRPr="006A5B98">
        <w:rPr>
          <w:rFonts w:ascii="PT Astra Serif" w:eastAsia="Calibri" w:hAnsi="PT Astra Serif"/>
        </w:rPr>
        <w:t>В 2022-2023 году распределение подарков по бюджетам: областной –234 шт.; районный – 150 шт.; благотворители –313 шт. Итого: 697 подарков).</w:t>
      </w:r>
      <w:proofErr w:type="gramEnd"/>
    </w:p>
    <w:p w14:paraId="041FA6B3" w14:textId="77777777" w:rsidR="006A5B98" w:rsidRPr="006A5B98" w:rsidRDefault="006A5B98" w:rsidP="006A5B98">
      <w:pPr>
        <w:contextualSpacing/>
        <w:jc w:val="both"/>
        <w:rPr>
          <w:rFonts w:ascii="PT Astra Serif" w:eastAsia="Times New Roman" w:hAnsi="PT Astra Serif"/>
          <w:b/>
          <w:color w:val="000000"/>
          <w:lang w:eastAsia="ru-RU"/>
        </w:rPr>
      </w:pPr>
      <w:r w:rsidRPr="006A5B98">
        <w:rPr>
          <w:rFonts w:ascii="PT Astra Serif" w:eastAsia="Calibri" w:hAnsi="PT Astra Serif"/>
          <w:b/>
        </w:rPr>
        <w:t xml:space="preserve">   </w:t>
      </w:r>
    </w:p>
    <w:p w14:paraId="4D4AE4E9" w14:textId="77777777" w:rsidR="006A5B98" w:rsidRPr="006A5B98" w:rsidRDefault="006A5B98" w:rsidP="006A5B98">
      <w:pPr>
        <w:keepNext/>
        <w:keepLines/>
        <w:tabs>
          <w:tab w:val="left" w:pos="709"/>
        </w:tabs>
        <w:spacing w:after="200"/>
        <w:ind w:firstLine="709"/>
        <w:contextualSpacing/>
        <w:jc w:val="center"/>
        <w:rPr>
          <w:rFonts w:ascii="PT Astra Serif" w:eastAsia="Calibri" w:hAnsi="PT Astra Serif"/>
          <w:b/>
        </w:rPr>
      </w:pPr>
      <w:r w:rsidRPr="006A5B98">
        <w:rPr>
          <w:rFonts w:ascii="PT Astra Serif" w:eastAsia="Calibri" w:hAnsi="PT Astra Serif"/>
          <w:b/>
        </w:rPr>
        <w:t>Работа с населением</w:t>
      </w:r>
    </w:p>
    <w:p w14:paraId="4D3CAE36" w14:textId="77777777" w:rsidR="006A5B98" w:rsidRPr="006A5B98" w:rsidRDefault="006A5B98" w:rsidP="006A5B98">
      <w:pPr>
        <w:keepNext/>
        <w:keepLines/>
        <w:tabs>
          <w:tab w:val="left" w:pos="709"/>
        </w:tabs>
        <w:spacing w:after="200"/>
        <w:ind w:firstLine="709"/>
        <w:contextualSpacing/>
        <w:jc w:val="center"/>
        <w:rPr>
          <w:rFonts w:ascii="PT Astra Serif" w:eastAsia="Calibri" w:hAnsi="PT Astra Serif"/>
          <w:b/>
        </w:rPr>
      </w:pPr>
    </w:p>
    <w:p w14:paraId="2BF43937" w14:textId="77777777" w:rsidR="006A5B98" w:rsidRPr="006A5B98" w:rsidRDefault="006A5B98" w:rsidP="006A5B98">
      <w:pPr>
        <w:keepNext/>
        <w:keepLines/>
        <w:tabs>
          <w:tab w:val="left" w:pos="4095"/>
        </w:tabs>
        <w:spacing w:after="200"/>
        <w:ind w:firstLine="709"/>
        <w:contextualSpacing/>
        <w:jc w:val="both"/>
        <w:rPr>
          <w:rFonts w:ascii="PT Astra Serif" w:eastAsia="Calibri" w:hAnsi="PT Astra Serif"/>
        </w:rPr>
      </w:pPr>
      <w:r w:rsidRPr="006A5B98">
        <w:rPr>
          <w:rFonts w:ascii="PT Astra Serif" w:eastAsia="Calibri" w:hAnsi="PT Astra Serif"/>
        </w:rPr>
        <w:t>С начала 2025 года проведено 3273 консультации по мерам социальной поддержки (1677 для трудоспособного населения, 1596  для граждан пенсионного возраста).  Проведено 57 встреч  по разъяснению мер социальной поддержки  населения, 12 Дней открытых дверей.</w:t>
      </w:r>
    </w:p>
    <w:p w14:paraId="5343C686" w14:textId="77777777" w:rsidR="006A5B98" w:rsidRPr="006A5B98" w:rsidRDefault="006A5B98" w:rsidP="006A5B98">
      <w:pPr>
        <w:shd w:val="clear" w:color="auto" w:fill="FFFFFF"/>
        <w:tabs>
          <w:tab w:val="left" w:pos="567"/>
        </w:tabs>
        <w:spacing w:after="120"/>
        <w:ind w:right="120" w:firstLine="284"/>
        <w:contextualSpacing/>
        <w:jc w:val="both"/>
        <w:rPr>
          <w:rFonts w:ascii="PT Astra Serif" w:hAnsi="PT Astra Serif"/>
        </w:rPr>
      </w:pPr>
      <w:r w:rsidRPr="006A5B98">
        <w:rPr>
          <w:rFonts w:ascii="PT Astra Serif" w:hAnsi="PT Astra Serif"/>
        </w:rPr>
        <w:t>Работает справочно-информационная телефонная «горячая» линия, всего за  2025 год  дано 7028 консультации по телефону.</w:t>
      </w:r>
    </w:p>
    <w:p w14:paraId="6A23F0D2" w14:textId="77777777" w:rsidR="006A5B98" w:rsidRPr="006A5B98" w:rsidRDefault="006A5B98" w:rsidP="006A5B98">
      <w:pPr>
        <w:shd w:val="clear" w:color="auto" w:fill="FFFFFF"/>
        <w:tabs>
          <w:tab w:val="left" w:pos="567"/>
        </w:tabs>
        <w:spacing w:after="120"/>
        <w:ind w:right="120" w:firstLine="284"/>
        <w:contextualSpacing/>
        <w:jc w:val="center"/>
        <w:rPr>
          <w:rFonts w:ascii="PT Astra Serif" w:hAnsi="PT Astra Serif"/>
          <w:b/>
        </w:rPr>
      </w:pPr>
      <w:r w:rsidRPr="006A5B98">
        <w:rPr>
          <w:rFonts w:ascii="PT Astra Serif" w:hAnsi="PT Astra Serif"/>
          <w:b/>
        </w:rPr>
        <w:t>Информация о проведении газификации</w:t>
      </w:r>
    </w:p>
    <w:p w14:paraId="7FDAA8F0" w14:textId="77777777" w:rsidR="006A5B98" w:rsidRPr="006A5B98" w:rsidRDefault="006A5B98" w:rsidP="006A5B98">
      <w:pPr>
        <w:shd w:val="clear" w:color="auto" w:fill="FFFFFF"/>
        <w:tabs>
          <w:tab w:val="left" w:pos="567"/>
        </w:tabs>
        <w:ind w:firstLine="284"/>
        <w:contextualSpacing/>
        <w:jc w:val="both"/>
        <w:rPr>
          <w:rFonts w:ascii="PT Astra Serif" w:hAnsi="PT Astra Serif"/>
        </w:rPr>
      </w:pPr>
      <w:r w:rsidRPr="006A5B98">
        <w:rPr>
          <w:rFonts w:ascii="PT Astra Serif" w:hAnsi="PT Astra Serif"/>
        </w:rPr>
        <w:t>Оказана помощь в связи с газификацией:</w:t>
      </w:r>
    </w:p>
    <w:p w14:paraId="028FFAAC" w14:textId="77777777" w:rsidR="006A5B98" w:rsidRPr="006A5B98" w:rsidRDefault="006A5B98" w:rsidP="006A5B98">
      <w:pPr>
        <w:shd w:val="clear" w:color="auto" w:fill="FFFFFF"/>
        <w:tabs>
          <w:tab w:val="left" w:pos="567"/>
        </w:tabs>
        <w:ind w:firstLine="284"/>
        <w:contextualSpacing/>
        <w:jc w:val="both"/>
        <w:rPr>
          <w:rFonts w:ascii="PT Astra Serif" w:hAnsi="PT Astra Serif"/>
        </w:rPr>
      </w:pPr>
      <w:r w:rsidRPr="006A5B98">
        <w:rPr>
          <w:rFonts w:ascii="PT Astra Serif" w:hAnsi="PT Astra Serif"/>
        </w:rPr>
        <w:t>- в 2017 году -  5 семей на сумму 80000 рублей</w:t>
      </w:r>
    </w:p>
    <w:p w14:paraId="68905925" w14:textId="77777777" w:rsidR="006A5B98" w:rsidRPr="006A5B98" w:rsidRDefault="006A5B98" w:rsidP="006A5B98">
      <w:pPr>
        <w:shd w:val="clear" w:color="auto" w:fill="FFFFFF"/>
        <w:tabs>
          <w:tab w:val="left" w:pos="567"/>
        </w:tabs>
        <w:ind w:firstLine="284"/>
        <w:contextualSpacing/>
        <w:jc w:val="both"/>
        <w:rPr>
          <w:rFonts w:ascii="PT Astra Serif" w:hAnsi="PT Astra Serif"/>
        </w:rPr>
      </w:pPr>
      <w:r w:rsidRPr="006A5B98">
        <w:rPr>
          <w:rFonts w:ascii="PT Astra Serif" w:hAnsi="PT Astra Serif"/>
        </w:rPr>
        <w:t>- в 2018 году - 5 семей на сумму 60000 рублей</w:t>
      </w:r>
    </w:p>
    <w:p w14:paraId="04B8D749" w14:textId="77777777" w:rsidR="006A5B98" w:rsidRPr="006A5B98" w:rsidRDefault="006A5B98" w:rsidP="006A5B98">
      <w:pPr>
        <w:shd w:val="clear" w:color="auto" w:fill="FFFFFF"/>
        <w:tabs>
          <w:tab w:val="left" w:pos="567"/>
        </w:tabs>
        <w:ind w:firstLine="284"/>
        <w:contextualSpacing/>
        <w:jc w:val="both"/>
        <w:rPr>
          <w:rFonts w:ascii="PT Astra Serif" w:hAnsi="PT Astra Serif"/>
        </w:rPr>
      </w:pPr>
      <w:r w:rsidRPr="006A5B98">
        <w:rPr>
          <w:rFonts w:ascii="PT Astra Serif" w:hAnsi="PT Astra Serif"/>
        </w:rPr>
        <w:t>- в 2019 году - 2 семьи на сумму 36000 рублей.</w:t>
      </w:r>
    </w:p>
    <w:p w14:paraId="4227B2C8" w14:textId="77777777" w:rsidR="006A5B98" w:rsidRPr="006A5B98" w:rsidRDefault="006A5B98" w:rsidP="006A5B98">
      <w:pPr>
        <w:shd w:val="clear" w:color="auto" w:fill="FFFFFF"/>
        <w:tabs>
          <w:tab w:val="left" w:pos="567"/>
        </w:tabs>
        <w:ind w:firstLine="284"/>
        <w:contextualSpacing/>
        <w:jc w:val="both"/>
        <w:rPr>
          <w:rFonts w:ascii="PT Astra Serif" w:hAnsi="PT Astra Serif"/>
        </w:rPr>
      </w:pPr>
      <w:r w:rsidRPr="006A5B98">
        <w:rPr>
          <w:rFonts w:ascii="PT Astra Serif" w:hAnsi="PT Astra Serif"/>
        </w:rPr>
        <w:t>- в 2020 году - 4 семьи на сумму 103000 рублей</w:t>
      </w:r>
    </w:p>
    <w:p w14:paraId="08028364" w14:textId="77777777" w:rsidR="006A5B98" w:rsidRPr="006A5B98" w:rsidRDefault="006A5B98" w:rsidP="006A5B98">
      <w:pPr>
        <w:shd w:val="clear" w:color="auto" w:fill="FFFFFF"/>
        <w:tabs>
          <w:tab w:val="left" w:pos="567"/>
        </w:tabs>
        <w:ind w:firstLine="284"/>
        <w:contextualSpacing/>
        <w:jc w:val="both"/>
        <w:rPr>
          <w:rFonts w:ascii="PT Astra Serif" w:hAnsi="PT Astra Serif"/>
        </w:rPr>
      </w:pPr>
      <w:r w:rsidRPr="006A5B98">
        <w:rPr>
          <w:rFonts w:ascii="PT Astra Serif" w:hAnsi="PT Astra Serif"/>
        </w:rPr>
        <w:t>- в 2021 году - 1 семья на сумму 40000 рублей</w:t>
      </w:r>
    </w:p>
    <w:p w14:paraId="637759E9" w14:textId="77777777" w:rsidR="006A5B98" w:rsidRPr="006A5B98" w:rsidRDefault="006A5B98" w:rsidP="006A5B98">
      <w:pPr>
        <w:shd w:val="clear" w:color="auto" w:fill="FFFFFF"/>
        <w:tabs>
          <w:tab w:val="left" w:pos="567"/>
        </w:tabs>
        <w:ind w:firstLine="284"/>
        <w:contextualSpacing/>
        <w:jc w:val="both"/>
        <w:rPr>
          <w:rFonts w:ascii="PT Astra Serif" w:hAnsi="PT Astra Serif"/>
        </w:rPr>
      </w:pPr>
      <w:r w:rsidRPr="006A5B98">
        <w:rPr>
          <w:rFonts w:ascii="PT Astra Serif" w:hAnsi="PT Astra Serif"/>
        </w:rPr>
        <w:t>- в 2022 году - 3 семьи на сумму 134000 рублей</w:t>
      </w:r>
    </w:p>
    <w:p w14:paraId="74C11D87" w14:textId="77777777" w:rsidR="006A5B98" w:rsidRPr="006A5B98" w:rsidRDefault="006A5B98" w:rsidP="006A5B98">
      <w:pPr>
        <w:shd w:val="clear" w:color="auto" w:fill="FFFFFF"/>
        <w:tabs>
          <w:tab w:val="left" w:pos="567"/>
        </w:tabs>
        <w:ind w:firstLine="284"/>
        <w:contextualSpacing/>
        <w:jc w:val="both"/>
        <w:rPr>
          <w:rFonts w:ascii="PT Astra Serif" w:hAnsi="PT Astra Serif"/>
        </w:rPr>
      </w:pPr>
      <w:r w:rsidRPr="006A5B98">
        <w:rPr>
          <w:rFonts w:ascii="PT Astra Serif" w:hAnsi="PT Astra Serif"/>
        </w:rPr>
        <w:t>- в 2023 году - 3 семьи на сумму 160000 рублей</w:t>
      </w:r>
    </w:p>
    <w:p w14:paraId="2F96B4BD" w14:textId="77777777" w:rsidR="006A5B98" w:rsidRPr="006A5B98" w:rsidRDefault="006A5B98" w:rsidP="006A5B98">
      <w:pPr>
        <w:shd w:val="clear" w:color="auto" w:fill="FFFFFF"/>
        <w:tabs>
          <w:tab w:val="left" w:pos="567"/>
        </w:tabs>
        <w:ind w:firstLine="284"/>
        <w:contextualSpacing/>
        <w:jc w:val="both"/>
        <w:rPr>
          <w:rFonts w:ascii="PT Astra Serif" w:hAnsi="PT Astra Serif"/>
        </w:rPr>
      </w:pPr>
      <w:r w:rsidRPr="006A5B98">
        <w:rPr>
          <w:rFonts w:ascii="PT Astra Serif" w:hAnsi="PT Astra Serif"/>
        </w:rPr>
        <w:t>- в 2024 году - 1 семья на сумму 50000 рублей</w:t>
      </w:r>
    </w:p>
    <w:p w14:paraId="43A07154" w14:textId="77777777" w:rsidR="006A5B98" w:rsidRPr="006A5B98" w:rsidRDefault="006A5B98" w:rsidP="006A5B98">
      <w:pPr>
        <w:shd w:val="clear" w:color="auto" w:fill="FFFFFF"/>
        <w:tabs>
          <w:tab w:val="left" w:pos="567"/>
        </w:tabs>
        <w:ind w:firstLine="284"/>
        <w:contextualSpacing/>
        <w:jc w:val="both"/>
        <w:rPr>
          <w:rFonts w:ascii="PT Astra Serif" w:hAnsi="PT Astra Serif"/>
        </w:rPr>
      </w:pPr>
      <w:r w:rsidRPr="006A5B98">
        <w:rPr>
          <w:rFonts w:ascii="PT Astra Serif" w:hAnsi="PT Astra Serif"/>
        </w:rPr>
        <w:t>- в 2025 году - 1 семья на сумму 30000 рублей</w:t>
      </w:r>
    </w:p>
    <w:p w14:paraId="7D2885F8" w14:textId="77777777" w:rsidR="006A5B98" w:rsidRPr="006A5B98" w:rsidRDefault="006A5B98" w:rsidP="006A5B98">
      <w:pPr>
        <w:shd w:val="clear" w:color="auto" w:fill="FFFFFF"/>
        <w:tabs>
          <w:tab w:val="left" w:pos="567"/>
        </w:tabs>
        <w:ind w:firstLine="284"/>
        <w:contextualSpacing/>
        <w:jc w:val="both"/>
        <w:rPr>
          <w:rFonts w:ascii="PT Astra Serif" w:hAnsi="PT Astra Serif"/>
        </w:rPr>
      </w:pPr>
      <w:r w:rsidRPr="006A5B98">
        <w:rPr>
          <w:rFonts w:ascii="PT Astra Serif" w:hAnsi="PT Astra Serif"/>
        </w:rPr>
        <w:t xml:space="preserve"> </w:t>
      </w:r>
    </w:p>
    <w:p w14:paraId="16A86EDC" w14:textId="77777777" w:rsidR="006A5B98" w:rsidRPr="006A5B98" w:rsidRDefault="006A5B98" w:rsidP="006A5B98">
      <w:pPr>
        <w:shd w:val="clear" w:color="auto" w:fill="FFFFFF"/>
        <w:tabs>
          <w:tab w:val="left" w:pos="567"/>
        </w:tabs>
        <w:ind w:firstLine="284"/>
        <w:contextualSpacing/>
        <w:jc w:val="both"/>
        <w:rPr>
          <w:rFonts w:ascii="PT Astra Serif" w:hAnsi="PT Astra Serif"/>
        </w:rPr>
      </w:pPr>
      <w:r w:rsidRPr="006A5B98">
        <w:rPr>
          <w:rFonts w:ascii="PT Astra Serif" w:hAnsi="PT Astra Serif"/>
        </w:rPr>
        <w:t xml:space="preserve">В 2025 году проводится работа по догазификации домовладений с предоставлением субсидий отдельным категориям гражданна покупку и установку газоиспользующего </w:t>
      </w:r>
      <w:proofErr w:type="gramStart"/>
      <w:r w:rsidRPr="006A5B98">
        <w:rPr>
          <w:rFonts w:ascii="PT Astra Serif" w:hAnsi="PT Astra Serif"/>
        </w:rPr>
        <w:t>оборудования</w:t>
      </w:r>
      <w:proofErr w:type="gramEnd"/>
      <w:r w:rsidRPr="006A5B98">
        <w:rPr>
          <w:rFonts w:ascii="PT Astra Serif" w:hAnsi="PT Astra Serif"/>
        </w:rPr>
        <w:t xml:space="preserve"> и проведение работ внутри границ их земельных участков, в соответствии с постановлением Правительства Ульяновской области от 02.02.2024 №43-П «О правовом регулировании некоторых вопросов, связанных с предоставлением в 2024 и 2025 годах льготным категориям граждан субсидий на покупку и установку газоиспользующего оборудования, проведение работ внутри границ из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Ульяновской области».  Проводится мониторинг по выявлению граждан, относящихся к льготным категориям граждан  подлежащих газификации домовладений. Субсидия из средств федерального бюджета в 2024 году выплачена 19 гражданам на сумму 1666,5 тыс</w:t>
      </w:r>
      <w:proofErr w:type="gramStart"/>
      <w:r w:rsidRPr="006A5B98">
        <w:rPr>
          <w:rFonts w:ascii="PT Astra Serif" w:hAnsi="PT Astra Serif"/>
        </w:rPr>
        <w:t>.р</w:t>
      </w:r>
      <w:proofErr w:type="gramEnd"/>
      <w:r w:rsidRPr="006A5B98">
        <w:rPr>
          <w:rFonts w:ascii="PT Astra Serif" w:hAnsi="PT Astra Serif"/>
        </w:rPr>
        <w:t xml:space="preserve">ублей, в 2025 году субсидия из средств федерального бюджета выплачена 4 гражданам на сумму 392,2 тыс.рублей. </w:t>
      </w:r>
    </w:p>
    <w:p w14:paraId="56B1B9D3" w14:textId="77777777" w:rsidR="006A5B98" w:rsidRPr="006A5B98" w:rsidRDefault="006A5B98" w:rsidP="006A5B98">
      <w:pPr>
        <w:shd w:val="clear" w:color="auto" w:fill="FFFFFF"/>
        <w:tabs>
          <w:tab w:val="left" w:pos="567"/>
        </w:tabs>
        <w:ind w:firstLine="284"/>
        <w:contextualSpacing/>
        <w:jc w:val="center"/>
        <w:rPr>
          <w:rFonts w:ascii="PT Astra Serif" w:hAnsi="PT Astra Serif"/>
          <w:b/>
        </w:rPr>
      </w:pPr>
    </w:p>
    <w:p w14:paraId="7B32AD90" w14:textId="77777777" w:rsidR="006A5B98" w:rsidRPr="006A5B98" w:rsidRDefault="006A5B98" w:rsidP="006A5B98">
      <w:pPr>
        <w:shd w:val="clear" w:color="auto" w:fill="FFFFFF"/>
        <w:tabs>
          <w:tab w:val="left" w:pos="567"/>
        </w:tabs>
        <w:ind w:firstLine="284"/>
        <w:contextualSpacing/>
        <w:jc w:val="center"/>
        <w:rPr>
          <w:rFonts w:ascii="PT Astra Serif" w:hAnsi="PT Astra Serif"/>
          <w:b/>
        </w:rPr>
      </w:pPr>
      <w:r w:rsidRPr="006A5B98">
        <w:rPr>
          <w:rFonts w:ascii="PT Astra Serif" w:hAnsi="PT Astra Serif"/>
          <w:b/>
        </w:rPr>
        <w:t>Информация о проведенных мероприятиях в 2025 году</w:t>
      </w:r>
    </w:p>
    <w:p w14:paraId="62396C50" w14:textId="77777777" w:rsidR="006A5B98" w:rsidRPr="006A5B98" w:rsidRDefault="006A5B98" w:rsidP="006A5B98">
      <w:pPr>
        <w:shd w:val="clear" w:color="auto" w:fill="FFFFFF"/>
        <w:tabs>
          <w:tab w:val="left" w:pos="567"/>
        </w:tabs>
        <w:ind w:firstLine="284"/>
        <w:contextualSpacing/>
        <w:jc w:val="center"/>
        <w:rPr>
          <w:rFonts w:ascii="PT Astra Serif" w:hAnsi="PT Astra Serif"/>
          <w:b/>
        </w:rPr>
      </w:pPr>
    </w:p>
    <w:p w14:paraId="4FFD34C5" w14:textId="77777777" w:rsidR="006A5B98" w:rsidRPr="006A5B98" w:rsidRDefault="006A5B98" w:rsidP="006A5B98">
      <w:pPr>
        <w:ind w:firstLine="709"/>
        <w:contextualSpacing/>
        <w:jc w:val="both"/>
        <w:rPr>
          <w:rFonts w:ascii="PT Astra Serif" w:hAnsi="PT Astra Serif"/>
        </w:rPr>
      </w:pPr>
      <w:r w:rsidRPr="006A5B98">
        <w:rPr>
          <w:rFonts w:ascii="PT Astra Serif" w:hAnsi="PT Astra Serif"/>
        </w:rPr>
        <w:t>Еженедельное участие в совместной работе  координационного совета при Главе  а</w:t>
      </w:r>
      <w:r w:rsidRPr="006A5B98">
        <w:rPr>
          <w:rFonts w:ascii="PT Astra Serif" w:hAnsi="PT Astra Serif"/>
        </w:rPr>
        <w:t>д</w:t>
      </w:r>
      <w:r w:rsidRPr="006A5B98">
        <w:rPr>
          <w:rFonts w:ascii="PT Astra Serif" w:hAnsi="PT Astra Serif"/>
        </w:rPr>
        <w:t>министрации МО «Цильнинский район», где обсуждаются вопросы по предоставлению МСП населению района.</w:t>
      </w:r>
    </w:p>
    <w:p w14:paraId="3FDE3F23" w14:textId="77777777" w:rsidR="006A5B98" w:rsidRPr="006A5B98" w:rsidRDefault="006A5B98" w:rsidP="006A5B98">
      <w:pPr>
        <w:shd w:val="clear" w:color="auto" w:fill="FFFFFF"/>
        <w:tabs>
          <w:tab w:val="left" w:pos="567"/>
        </w:tabs>
        <w:ind w:firstLine="284"/>
        <w:contextualSpacing/>
        <w:jc w:val="center"/>
        <w:rPr>
          <w:rFonts w:ascii="PT Astra Serif" w:hAnsi="PT Astra Serif"/>
          <w:b/>
        </w:rPr>
      </w:pPr>
    </w:p>
    <w:p w14:paraId="4C28E5D3" w14:textId="77777777" w:rsidR="006A5B98" w:rsidRPr="006A5B98" w:rsidRDefault="006A5B98" w:rsidP="006A5B98">
      <w:pPr>
        <w:shd w:val="clear" w:color="auto" w:fill="FFFFFF"/>
        <w:tabs>
          <w:tab w:val="left" w:pos="567"/>
        </w:tabs>
        <w:ind w:firstLine="284"/>
        <w:contextualSpacing/>
        <w:jc w:val="both"/>
        <w:rPr>
          <w:rFonts w:ascii="PT Astra Serif" w:hAnsi="PT Astra Serif"/>
        </w:rPr>
      </w:pPr>
      <w:r w:rsidRPr="006A5B98">
        <w:rPr>
          <w:rFonts w:ascii="PT Astra Serif" w:hAnsi="PT Astra Serif"/>
        </w:rPr>
        <w:t>05.01.2025 в поселке Новая Воля состоялось шашечное мероприятие – новогодний турнир по русским шашкам для граждан старшего поколения.</w:t>
      </w:r>
    </w:p>
    <w:p w14:paraId="5805ADC3" w14:textId="77777777" w:rsidR="006A5B98" w:rsidRPr="006A5B98" w:rsidRDefault="006A5B98" w:rsidP="006A5B98">
      <w:pPr>
        <w:shd w:val="clear" w:color="auto" w:fill="FFFFFF"/>
        <w:tabs>
          <w:tab w:val="left" w:pos="567"/>
        </w:tabs>
        <w:ind w:firstLine="284"/>
        <w:contextualSpacing/>
        <w:jc w:val="both"/>
        <w:rPr>
          <w:rFonts w:ascii="PT Astra Serif" w:hAnsi="PT Astra Serif"/>
        </w:rPr>
      </w:pPr>
      <w:r w:rsidRPr="006A5B98">
        <w:rPr>
          <w:rFonts w:ascii="PT Astra Serif" w:hAnsi="PT Astra Serif"/>
        </w:rPr>
        <w:t>13.01.2025 в МРЦ «Восхождение» с</w:t>
      </w:r>
      <w:proofErr w:type="gramStart"/>
      <w:r w:rsidRPr="006A5B98">
        <w:rPr>
          <w:rFonts w:ascii="PT Astra Serif" w:hAnsi="PT Astra Serif"/>
        </w:rPr>
        <w:t>.Б</w:t>
      </w:r>
      <w:proofErr w:type="gramEnd"/>
      <w:r w:rsidRPr="006A5B98">
        <w:rPr>
          <w:rFonts w:ascii="PT Astra Serif" w:hAnsi="PT Astra Serif"/>
        </w:rPr>
        <w:t>ольшое Нагаткино состоялся праздник «Прощание с елочкой» с участием общественной организации ветеранов пограничных войск «73-я Застава».</w:t>
      </w:r>
    </w:p>
    <w:p w14:paraId="6CE7F112" w14:textId="77777777" w:rsidR="006A5B98" w:rsidRPr="006A5B98" w:rsidRDefault="006A5B98" w:rsidP="006A5B98">
      <w:pPr>
        <w:pStyle w:val="a6"/>
        <w:spacing w:after="280"/>
        <w:contextualSpacing/>
        <w:jc w:val="both"/>
        <w:rPr>
          <w:rFonts w:ascii="PT Astra Serif" w:hAnsi="PT Astra Serif"/>
          <w:sz w:val="22"/>
          <w:szCs w:val="22"/>
        </w:rPr>
      </w:pPr>
      <w:r w:rsidRPr="006A5B98">
        <w:rPr>
          <w:rFonts w:ascii="PT Astra Serif" w:hAnsi="PT Astra Serif"/>
          <w:sz w:val="22"/>
          <w:szCs w:val="22"/>
        </w:rPr>
        <w:t xml:space="preserve">  27.01.2025 в  день 81-ой годовщины полного освобождения Ленинграда от фашистской блокады прошел торжественный прием в  правительстве представителей поколения побед</w:t>
      </w:r>
      <w:r w:rsidRPr="006A5B98">
        <w:rPr>
          <w:rFonts w:ascii="PT Astra Serif" w:hAnsi="PT Astra Serif"/>
          <w:sz w:val="22"/>
          <w:szCs w:val="22"/>
        </w:rPr>
        <w:t>и</w:t>
      </w:r>
      <w:r w:rsidRPr="006A5B98">
        <w:rPr>
          <w:rFonts w:ascii="PT Astra Serif" w:hAnsi="PT Astra Serif"/>
          <w:sz w:val="22"/>
          <w:szCs w:val="22"/>
        </w:rPr>
        <w:t xml:space="preserve">телей, организовали для них  концерт. Губернатор Ульяновской области Алексей Русских приветствовал  каждого ветерана, пообщались на волнующие темы. Среди </w:t>
      </w:r>
      <w:proofErr w:type="gramStart"/>
      <w:r w:rsidRPr="006A5B98">
        <w:rPr>
          <w:rFonts w:ascii="PT Astra Serif" w:hAnsi="PT Astra Serif"/>
          <w:sz w:val="22"/>
          <w:szCs w:val="22"/>
        </w:rPr>
        <w:t>приглашенных</w:t>
      </w:r>
      <w:proofErr w:type="gramEnd"/>
      <w:r w:rsidRPr="006A5B98">
        <w:rPr>
          <w:rFonts w:ascii="PT Astra Serif" w:hAnsi="PT Astra Serif"/>
          <w:sz w:val="22"/>
          <w:szCs w:val="22"/>
        </w:rPr>
        <w:t xml:space="preserve"> был цильнинец Федор Николаевич Сяпуков — участник Великой Отечественной войны.  «Мы отдаем дань уважения всем, кто приближал Победу на фронте и в тылу, мужественно пережил ужасы войны и выстоял. В преддверии 80-летия Победы и в Год защитника Отеч</w:t>
      </w:r>
      <w:r w:rsidRPr="006A5B98">
        <w:rPr>
          <w:rFonts w:ascii="PT Astra Serif" w:hAnsi="PT Astra Serif"/>
          <w:sz w:val="22"/>
          <w:szCs w:val="22"/>
        </w:rPr>
        <w:t>е</w:t>
      </w:r>
      <w:r w:rsidRPr="006A5B98">
        <w:rPr>
          <w:rFonts w:ascii="PT Astra Serif" w:hAnsi="PT Astra Serif"/>
          <w:sz w:val="22"/>
          <w:szCs w:val="22"/>
        </w:rPr>
        <w:t>ства Президент поручил провести серию встреч с ветеранами и оказать помощь. В нашей о</w:t>
      </w:r>
      <w:r w:rsidRPr="006A5B98">
        <w:rPr>
          <w:rFonts w:ascii="PT Astra Serif" w:hAnsi="PT Astra Serif"/>
          <w:sz w:val="22"/>
          <w:szCs w:val="22"/>
        </w:rPr>
        <w:t>б</w:t>
      </w:r>
      <w:r w:rsidRPr="006A5B98">
        <w:rPr>
          <w:rFonts w:ascii="PT Astra Serif" w:hAnsi="PT Astra Serif"/>
          <w:sz w:val="22"/>
          <w:szCs w:val="22"/>
        </w:rPr>
        <w:t xml:space="preserve">ласти такая работа уже началась. Также установлены региональные выплаты к юбилейной дате, которые стали дополнением </w:t>
      </w:r>
      <w:proofErr w:type="gramStart"/>
      <w:r w:rsidRPr="006A5B98">
        <w:rPr>
          <w:rFonts w:ascii="PT Astra Serif" w:hAnsi="PT Astra Serif"/>
          <w:sz w:val="22"/>
          <w:szCs w:val="22"/>
        </w:rPr>
        <w:t>к</w:t>
      </w:r>
      <w:proofErr w:type="gramEnd"/>
      <w:r w:rsidRPr="006A5B98">
        <w:rPr>
          <w:rFonts w:ascii="PT Astra Serif" w:hAnsi="PT Astra Serif"/>
          <w:sz w:val="22"/>
          <w:szCs w:val="22"/>
        </w:rPr>
        <w:t xml:space="preserve"> федеральным. Продолжается </w:t>
      </w:r>
      <w:proofErr w:type="gramStart"/>
      <w:r w:rsidRPr="006A5B98">
        <w:rPr>
          <w:rFonts w:ascii="PT Astra Serif" w:hAnsi="PT Astra Serif"/>
          <w:sz w:val="22"/>
          <w:szCs w:val="22"/>
        </w:rPr>
        <w:t>медико-социальное</w:t>
      </w:r>
      <w:proofErr w:type="gramEnd"/>
      <w:r w:rsidRPr="006A5B98">
        <w:rPr>
          <w:rFonts w:ascii="PT Astra Serif" w:hAnsi="PT Astra Serif"/>
          <w:sz w:val="22"/>
          <w:szCs w:val="22"/>
        </w:rPr>
        <w:t xml:space="preserve"> сопр</w:t>
      </w:r>
      <w:r w:rsidRPr="006A5B98">
        <w:rPr>
          <w:rFonts w:ascii="PT Astra Serif" w:hAnsi="PT Astra Serif"/>
          <w:sz w:val="22"/>
          <w:szCs w:val="22"/>
        </w:rPr>
        <w:t>о</w:t>
      </w:r>
      <w:r w:rsidRPr="006A5B98">
        <w:rPr>
          <w:rFonts w:ascii="PT Astra Serif" w:hAnsi="PT Astra Serif"/>
          <w:sz w:val="22"/>
          <w:szCs w:val="22"/>
        </w:rPr>
        <w:t>вождение ветеранов, оказывается адресная поддержка», - отметил Алексей Русских.</w:t>
      </w:r>
    </w:p>
    <w:p w14:paraId="19183A93" w14:textId="77777777" w:rsidR="006A5B98" w:rsidRPr="006A5B98" w:rsidRDefault="006A5B98" w:rsidP="006A5B98">
      <w:pPr>
        <w:shd w:val="clear" w:color="auto" w:fill="FFFFFF"/>
        <w:tabs>
          <w:tab w:val="left" w:pos="567"/>
        </w:tabs>
        <w:ind w:firstLine="284"/>
        <w:contextualSpacing/>
        <w:jc w:val="both"/>
        <w:rPr>
          <w:rFonts w:ascii="PT Astra Serif" w:hAnsi="PT Astra Serif"/>
        </w:rPr>
      </w:pPr>
      <w:r w:rsidRPr="006A5B98">
        <w:rPr>
          <w:rFonts w:ascii="PT Astra Serif" w:hAnsi="PT Astra Serif"/>
        </w:rPr>
        <w:t>24.01.2025 приняли участие   в рамках мероприятий в сфере повышения финансовой грамотности населения в Цильнинском отделении социальной защиты населения.   В мероприятии приняли участие граждане пожилого возраста, семьи с детьми, многодетные семьи.</w:t>
      </w:r>
    </w:p>
    <w:p w14:paraId="518BD6C5" w14:textId="77777777" w:rsidR="006A5B98" w:rsidRPr="006A5B98" w:rsidRDefault="006A5B98" w:rsidP="006A5B98">
      <w:pPr>
        <w:contextualSpacing/>
        <w:jc w:val="both"/>
        <w:rPr>
          <w:rFonts w:ascii="PT Astra Serif" w:hAnsi="PT Astra Serif"/>
        </w:rPr>
      </w:pPr>
      <w:r w:rsidRPr="006A5B98">
        <w:rPr>
          <w:rFonts w:ascii="PT Astra Serif" w:hAnsi="PT Astra Serif"/>
        </w:rPr>
        <w:t xml:space="preserve">    14.02.2025 в селе Средние Тимерсяны открылся Пункт здоровья.</w:t>
      </w:r>
    </w:p>
    <w:p w14:paraId="7CBB1456" w14:textId="77777777" w:rsidR="006A5B98" w:rsidRPr="006A5B98" w:rsidRDefault="006A5B98" w:rsidP="006A5B98">
      <w:pPr>
        <w:ind w:firstLine="709"/>
        <w:contextualSpacing/>
        <w:jc w:val="both"/>
        <w:rPr>
          <w:rFonts w:ascii="PT Astra Serif" w:eastAsia="Calibri" w:hAnsi="PT Astra Serif"/>
          <w:lang w:eastAsia="ru-RU"/>
        </w:rPr>
      </w:pPr>
      <w:r w:rsidRPr="006A5B98">
        <w:rPr>
          <w:rFonts w:ascii="PT Astra Serif" w:hAnsi="PT Astra Serif"/>
        </w:rPr>
        <w:t>15.02.2025 в селе Богдашкино состоялся шашечный турнир, посвященный 36-й г</w:t>
      </w:r>
      <w:r w:rsidRPr="006A5B98">
        <w:rPr>
          <w:rFonts w:ascii="PT Astra Serif" w:hAnsi="PT Astra Serif"/>
        </w:rPr>
        <w:t>о</w:t>
      </w:r>
      <w:r w:rsidRPr="006A5B98">
        <w:rPr>
          <w:rFonts w:ascii="PT Astra Serif" w:hAnsi="PT Astra Serif"/>
        </w:rPr>
        <w:t>довщине вывода Советских войск из Афганистана, с участием граждан старшего поколения.</w:t>
      </w:r>
    </w:p>
    <w:p w14:paraId="3008201A" w14:textId="77777777" w:rsidR="006A5B98" w:rsidRPr="006A5B98" w:rsidRDefault="006A5B98" w:rsidP="006A5B98">
      <w:pPr>
        <w:shd w:val="clear" w:color="auto" w:fill="FFFFFF"/>
        <w:tabs>
          <w:tab w:val="left" w:pos="567"/>
        </w:tabs>
        <w:ind w:firstLine="284"/>
        <w:contextualSpacing/>
        <w:jc w:val="both"/>
        <w:rPr>
          <w:rFonts w:ascii="PT Astra Serif" w:hAnsi="PT Astra Serif"/>
        </w:rPr>
      </w:pPr>
      <w:r w:rsidRPr="006A5B98">
        <w:rPr>
          <w:rFonts w:ascii="PT Astra Serif" w:hAnsi="PT Astra Serif"/>
        </w:rPr>
        <w:t>01.03.2025 в селах Цильнинского района прошли традиционные Масленичные гуляния.</w:t>
      </w:r>
    </w:p>
    <w:p w14:paraId="42C45ED6" w14:textId="77777777" w:rsidR="006A5B98" w:rsidRPr="006A5B98" w:rsidRDefault="006A5B98" w:rsidP="006A5B98">
      <w:pPr>
        <w:shd w:val="clear" w:color="auto" w:fill="FFFFFF"/>
        <w:tabs>
          <w:tab w:val="left" w:pos="567"/>
        </w:tabs>
        <w:ind w:firstLine="284"/>
        <w:contextualSpacing/>
        <w:jc w:val="both"/>
        <w:rPr>
          <w:rFonts w:ascii="PT Astra Serif" w:hAnsi="PT Astra Serif"/>
        </w:rPr>
      </w:pPr>
      <w:r w:rsidRPr="006A5B98">
        <w:rPr>
          <w:rFonts w:ascii="PT Astra Serif" w:hAnsi="PT Astra Serif"/>
        </w:rPr>
        <w:t>02.03.2025 в пос</w:t>
      </w:r>
      <w:proofErr w:type="gramStart"/>
      <w:r w:rsidRPr="006A5B98">
        <w:rPr>
          <w:rFonts w:ascii="PT Astra Serif" w:hAnsi="PT Astra Serif"/>
        </w:rPr>
        <w:t>.Н</w:t>
      </w:r>
      <w:proofErr w:type="gramEnd"/>
      <w:r w:rsidRPr="006A5B98">
        <w:rPr>
          <w:rFonts w:ascii="PT Astra Serif" w:hAnsi="PT Astra Serif"/>
        </w:rPr>
        <w:t xml:space="preserve">овая Воля состоялся спортивный праздник «Лыжня России-2025» в рамках Всероссийского проекта, с участим граждан старшего поколения и участника ВОВ Сяпукова Ф.Н. </w:t>
      </w:r>
    </w:p>
    <w:p w14:paraId="027705F9" w14:textId="77777777" w:rsidR="006A5B98" w:rsidRPr="006A5B98" w:rsidRDefault="006A5B98" w:rsidP="006A5B98">
      <w:pPr>
        <w:shd w:val="clear" w:color="auto" w:fill="FFFFFF"/>
        <w:tabs>
          <w:tab w:val="left" w:pos="567"/>
        </w:tabs>
        <w:ind w:firstLine="284"/>
        <w:contextualSpacing/>
        <w:jc w:val="both"/>
        <w:rPr>
          <w:rFonts w:ascii="PT Astra Serif" w:hAnsi="PT Astra Serif"/>
        </w:rPr>
      </w:pPr>
      <w:r w:rsidRPr="006A5B98">
        <w:rPr>
          <w:rFonts w:ascii="PT Astra Serif" w:hAnsi="PT Astra Serif"/>
        </w:rPr>
        <w:t>04.03.2025 в отделении социальной защиты населения состоялась дружеская встреча с гражданами старшего поколения из числа представителей Пунктов здоровья Цильнинского района.</w:t>
      </w:r>
    </w:p>
    <w:p w14:paraId="2B2CC6D9" w14:textId="77777777" w:rsidR="006A5B98" w:rsidRPr="006A5B98" w:rsidRDefault="006A5B98" w:rsidP="006A5B98">
      <w:pPr>
        <w:ind w:firstLine="709"/>
        <w:contextualSpacing/>
        <w:jc w:val="both"/>
        <w:rPr>
          <w:rFonts w:ascii="PT Astra Serif" w:eastAsia="Lucida Sans Unicode" w:hAnsi="PT Astra Serif"/>
          <w:kern w:val="2"/>
        </w:rPr>
      </w:pPr>
      <w:r w:rsidRPr="006A5B98">
        <w:rPr>
          <w:rFonts w:ascii="PT Astra Serif" w:eastAsia="Times New Roman" w:hAnsi="PT Astra Serif"/>
          <w:bCs/>
          <w:color w:val="000000"/>
          <w:lang w:eastAsia="zh-CN"/>
        </w:rPr>
        <w:t xml:space="preserve">Команда «Цильнинская сила» МО «Цильнинский район» принимала участие в зимних областных спортивных соревнованиях для </w:t>
      </w:r>
      <w:proofErr w:type="gramStart"/>
      <w:r w:rsidRPr="006A5B98">
        <w:rPr>
          <w:rFonts w:ascii="PT Astra Serif" w:eastAsia="Times New Roman" w:hAnsi="PT Astra Serif"/>
          <w:bCs/>
          <w:color w:val="000000"/>
          <w:lang w:eastAsia="zh-CN"/>
        </w:rPr>
        <w:t>граждан старшего поколения, посвящённых 80-летию Победы в Великой Отечественной войне</w:t>
      </w:r>
      <w:r w:rsidRPr="006A5B98">
        <w:rPr>
          <w:rFonts w:ascii="PT Astra Serif" w:eastAsia="Times New Roman" w:hAnsi="PT Astra Serif"/>
          <w:color w:val="000000"/>
          <w:lang w:eastAsia="zh-CN"/>
        </w:rPr>
        <w:t xml:space="preserve"> и занимала</w:t>
      </w:r>
      <w:proofErr w:type="gramEnd"/>
      <w:r w:rsidRPr="006A5B98">
        <w:rPr>
          <w:rFonts w:ascii="PT Astra Serif" w:eastAsia="Times New Roman" w:hAnsi="PT Astra Serif"/>
          <w:color w:val="000000"/>
          <w:lang w:eastAsia="zh-CN"/>
        </w:rPr>
        <w:t xml:space="preserve"> 2 место.</w:t>
      </w:r>
    </w:p>
    <w:p w14:paraId="6FD53ECF" w14:textId="77777777" w:rsidR="006A5B98" w:rsidRPr="006A5B98" w:rsidRDefault="006A5B98" w:rsidP="006A5B98">
      <w:pPr>
        <w:shd w:val="clear" w:color="auto" w:fill="FFFFFF"/>
        <w:tabs>
          <w:tab w:val="left" w:pos="567"/>
        </w:tabs>
        <w:ind w:firstLine="284"/>
        <w:contextualSpacing/>
        <w:jc w:val="both"/>
        <w:rPr>
          <w:rFonts w:ascii="PT Astra Serif" w:hAnsi="PT Astra Serif"/>
        </w:rPr>
      </w:pPr>
      <w:r w:rsidRPr="006A5B98">
        <w:rPr>
          <w:rFonts w:ascii="PT Astra Serif" w:hAnsi="PT Astra Serif"/>
        </w:rPr>
        <w:t>С 01.01.2024 года действует новый проект «Седействие в реализации адресной поддержки граждан» в рамках государственной программы</w:t>
      </w:r>
      <w:r w:rsidRPr="006A5B98">
        <w:rPr>
          <w:rFonts w:ascii="PT Astra Serif" w:hAnsi="PT Astra Serif"/>
          <w:b/>
        </w:rPr>
        <w:t xml:space="preserve">  </w:t>
      </w:r>
      <w:r w:rsidRPr="006A5B98">
        <w:rPr>
          <w:rFonts w:ascii="PT Astra Serif" w:hAnsi="PT Astra Serif"/>
        </w:rPr>
        <w:t>Ульяновской области. Посредством электронной почты в администрации поселений района, местные образовательные учреждения, направляется информационный материал по социальным контрактам (памятки, перечни документов). В СМИ, сайт учреждения размещается информационный материал  по заключению ГСК об успешных практиках получателей социального контракта.</w:t>
      </w:r>
    </w:p>
    <w:p w14:paraId="62D78315" w14:textId="77777777" w:rsidR="006A5B98" w:rsidRPr="006A5B98" w:rsidRDefault="006A5B98" w:rsidP="006A5B98">
      <w:pPr>
        <w:shd w:val="clear" w:color="auto" w:fill="FFFFFF"/>
        <w:tabs>
          <w:tab w:val="left" w:pos="567"/>
        </w:tabs>
        <w:ind w:firstLine="284"/>
        <w:contextualSpacing/>
        <w:jc w:val="both"/>
        <w:rPr>
          <w:rFonts w:ascii="PT Astra Serif" w:hAnsi="PT Astra Serif"/>
        </w:rPr>
      </w:pPr>
      <w:r w:rsidRPr="006A5B98">
        <w:rPr>
          <w:rFonts w:ascii="PT Astra Serif" w:hAnsi="PT Astra Serif"/>
        </w:rPr>
        <w:t>20.03.2025 состоялась «Ярмарка возможностей». Граждане Цильнинского района, в том числе безработные, студенты, получили информацию о положении на рынке труда и о наличии вакантных рабочих мест. Также организована выставка-продажа продукции  граждан, заключивших государственный социальный контракт на осуществление индивидуальной предпринимательской деятельности.</w:t>
      </w:r>
    </w:p>
    <w:p w14:paraId="00CCAE73" w14:textId="77777777" w:rsidR="006A5B98" w:rsidRPr="006A5B98" w:rsidRDefault="006A5B98" w:rsidP="006A5B98">
      <w:pPr>
        <w:shd w:val="clear" w:color="auto" w:fill="FFFFFF"/>
        <w:tabs>
          <w:tab w:val="left" w:pos="567"/>
        </w:tabs>
        <w:ind w:firstLine="284"/>
        <w:contextualSpacing/>
        <w:jc w:val="both"/>
        <w:rPr>
          <w:rFonts w:ascii="PT Astra Serif" w:hAnsi="PT Astra Serif"/>
        </w:rPr>
      </w:pPr>
      <w:r w:rsidRPr="006A5B98">
        <w:rPr>
          <w:rFonts w:ascii="PT Astra Serif" w:hAnsi="PT Astra Serif"/>
        </w:rPr>
        <w:t xml:space="preserve">Принимали участие на 19 сходах граждан в населенных пунктах района </w:t>
      </w:r>
      <w:proofErr w:type="gramStart"/>
      <w:r w:rsidRPr="006A5B98">
        <w:rPr>
          <w:rFonts w:ascii="PT Astra Serif" w:hAnsi="PT Astra Serif"/>
        </w:rPr>
        <w:t>согласно графика</w:t>
      </w:r>
      <w:proofErr w:type="gramEnd"/>
      <w:r w:rsidRPr="006A5B98">
        <w:rPr>
          <w:rFonts w:ascii="PT Astra Serif" w:hAnsi="PT Astra Serif"/>
        </w:rPr>
        <w:t xml:space="preserve"> МО «Цильнинский район», в целях информирования о мерах социальной поддержки населения и в т.ч. выявления потенциальных получателей социального контракта.</w:t>
      </w:r>
    </w:p>
    <w:p w14:paraId="474D21E2" w14:textId="77777777" w:rsidR="006A5B98" w:rsidRPr="006A5B98" w:rsidRDefault="006A5B98" w:rsidP="006A5B98">
      <w:pPr>
        <w:shd w:val="clear" w:color="auto" w:fill="FFFFFF"/>
        <w:tabs>
          <w:tab w:val="left" w:pos="567"/>
        </w:tabs>
        <w:ind w:firstLine="284"/>
        <w:contextualSpacing/>
        <w:jc w:val="both"/>
        <w:rPr>
          <w:rFonts w:ascii="PT Astra Serif" w:hAnsi="PT Astra Serif"/>
        </w:rPr>
      </w:pPr>
      <w:r w:rsidRPr="006A5B98">
        <w:rPr>
          <w:rFonts w:ascii="PT Astra Serif" w:hAnsi="PT Astra Serif"/>
        </w:rPr>
        <w:t>Проведено 41 заседание рабочей группы муниципальной комиссии по рассмотрению обращений граждан, обратившихся по вопросу оформления ГСК и вопросов организации работы по активизации заключения социальных контрактов.</w:t>
      </w:r>
    </w:p>
    <w:p w14:paraId="7519A61A" w14:textId="77777777" w:rsidR="006A5B98" w:rsidRPr="006A5B98" w:rsidRDefault="006A5B98" w:rsidP="006A5B98">
      <w:pPr>
        <w:ind w:firstLine="709"/>
        <w:contextualSpacing/>
        <w:jc w:val="both"/>
        <w:rPr>
          <w:rFonts w:ascii="PT Astra Serif" w:eastAsia="Calibri" w:hAnsi="PT Astra Serif"/>
          <w:lang w:eastAsia="ru-RU"/>
        </w:rPr>
      </w:pPr>
      <w:r w:rsidRPr="006A5B98">
        <w:rPr>
          <w:rFonts w:ascii="PT Astra Serif" w:eastAsia="Calibri" w:hAnsi="PT Astra Serif"/>
          <w:lang w:eastAsia="ru-RU"/>
        </w:rPr>
        <w:t>20.03.2025 граждане старшего поколения района из 6 человек при содействии   отд</w:t>
      </w:r>
      <w:r w:rsidRPr="006A5B98">
        <w:rPr>
          <w:rFonts w:ascii="PT Astra Serif" w:eastAsia="Calibri" w:hAnsi="PT Astra Serif"/>
          <w:lang w:eastAsia="ru-RU"/>
        </w:rPr>
        <w:t>е</w:t>
      </w:r>
      <w:r w:rsidRPr="006A5B98">
        <w:rPr>
          <w:rFonts w:ascii="PT Astra Serif" w:eastAsia="Calibri" w:hAnsi="PT Astra Serif"/>
          <w:lang w:eastAsia="ru-RU"/>
        </w:rPr>
        <w:t xml:space="preserve">ления приняли  участие в областном конкурсе вокального творчества для граждан старшего поколения  «Живём в ритме внуков» </w:t>
      </w:r>
      <w:r w:rsidRPr="006A5B98">
        <w:rPr>
          <w:rFonts w:ascii="PT Astra Serif" w:eastAsia="Calibri" w:hAnsi="PT Astra Serif"/>
          <w:lang w:eastAsia="ru-RU"/>
        </w:rPr>
        <w:lastRenderedPageBreak/>
        <w:t>(коллектив «Норовские певуньи» из с</w:t>
      </w:r>
      <w:proofErr w:type="gramStart"/>
      <w:r w:rsidRPr="006A5B98">
        <w:rPr>
          <w:rFonts w:ascii="PT Astra Serif" w:eastAsia="Calibri" w:hAnsi="PT Astra Serif"/>
          <w:lang w:eastAsia="ru-RU"/>
        </w:rPr>
        <w:t>.С</w:t>
      </w:r>
      <w:proofErr w:type="gramEnd"/>
      <w:r w:rsidRPr="006A5B98">
        <w:rPr>
          <w:rFonts w:ascii="PT Astra Serif" w:eastAsia="Calibri" w:hAnsi="PT Astra Serif"/>
          <w:lang w:eastAsia="ru-RU"/>
        </w:rPr>
        <w:t>тепная Репье</w:t>
      </w:r>
      <w:r w:rsidRPr="006A5B98">
        <w:rPr>
          <w:rFonts w:ascii="PT Astra Serif" w:eastAsia="Calibri" w:hAnsi="PT Astra Serif"/>
          <w:lang w:eastAsia="ru-RU"/>
        </w:rPr>
        <w:t>в</w:t>
      </w:r>
      <w:r w:rsidRPr="006A5B98">
        <w:rPr>
          <w:rFonts w:ascii="PT Astra Serif" w:eastAsia="Calibri" w:hAnsi="PT Astra Serif"/>
          <w:lang w:eastAsia="ru-RU"/>
        </w:rPr>
        <w:t>ка, Пономарева Л.П. из с.Старые Алгаши), который прошел в г.Ульяновске на базе КЦСОН «Исток».</w:t>
      </w:r>
    </w:p>
    <w:p w14:paraId="7406384A" w14:textId="77777777" w:rsidR="006A5B98" w:rsidRPr="006A5B98" w:rsidRDefault="006A5B98" w:rsidP="006A5B98">
      <w:pPr>
        <w:ind w:firstLine="709"/>
        <w:contextualSpacing/>
        <w:jc w:val="both"/>
        <w:rPr>
          <w:rFonts w:ascii="PT Astra Serif" w:eastAsia="Calibri" w:hAnsi="PT Astra Serif"/>
          <w:lang w:eastAsia="ru-RU"/>
        </w:rPr>
      </w:pPr>
      <w:r w:rsidRPr="006A5B98">
        <w:rPr>
          <w:rFonts w:ascii="PT Astra Serif" w:eastAsia="Calibri" w:hAnsi="PT Astra Serif"/>
          <w:lang w:eastAsia="ru-RU"/>
        </w:rPr>
        <w:t xml:space="preserve">25.03.2025 в селе Средние Тимерсяны прошла встреча гармонистов Цильнинского района в рамках проекта «Играй гармонь» </w:t>
      </w:r>
      <w:r w:rsidRPr="006A5B98">
        <w:rPr>
          <w:rFonts w:ascii="PT Astra Serif" w:hAnsi="PT Astra Serif"/>
        </w:rPr>
        <w:t>с участием граждан старшего поколения.</w:t>
      </w:r>
    </w:p>
    <w:p w14:paraId="2DAA7109" w14:textId="77777777" w:rsidR="006A5B98" w:rsidRPr="006A5B98" w:rsidRDefault="006A5B98" w:rsidP="006A5B98">
      <w:pPr>
        <w:spacing w:line="252" w:lineRule="auto"/>
        <w:contextualSpacing/>
        <w:jc w:val="both"/>
        <w:rPr>
          <w:rFonts w:ascii="PT Astra Serif" w:eastAsia="Calibri" w:hAnsi="PT Astra Serif"/>
        </w:rPr>
      </w:pPr>
      <w:r w:rsidRPr="006A5B98">
        <w:rPr>
          <w:rFonts w:ascii="PT Astra Serif" w:eastAsia="Calibri" w:hAnsi="PT Astra Serif"/>
        </w:rPr>
        <w:t xml:space="preserve">          26.03.2025</w:t>
      </w:r>
      <w:r w:rsidRPr="006A5B98">
        <w:rPr>
          <w:rFonts w:ascii="PT Astra Serif" w:eastAsia="Calibri" w:hAnsi="PT Astra Serif"/>
          <w:lang w:eastAsia="ru-RU"/>
        </w:rPr>
        <w:t xml:space="preserve"> граждане старшего поколения района при содействии   отделения  приняли  </w:t>
      </w:r>
      <w:r w:rsidRPr="006A5B98">
        <w:rPr>
          <w:rFonts w:ascii="PT Astra Serif" w:eastAsia="Calibri" w:hAnsi="PT Astra Serif"/>
        </w:rPr>
        <w:t>участие в областном фестивале «Хобби Бум» для граждан старшего поколения (Разинова Л.А),</w:t>
      </w:r>
      <w:r w:rsidRPr="006A5B98">
        <w:rPr>
          <w:rFonts w:ascii="PT Astra Serif" w:eastAsia="Calibri" w:hAnsi="PT Astra Serif"/>
          <w:lang w:eastAsia="ru-RU"/>
        </w:rPr>
        <w:t xml:space="preserve"> который прошел в г</w:t>
      </w:r>
      <w:proofErr w:type="gramStart"/>
      <w:r w:rsidRPr="006A5B98">
        <w:rPr>
          <w:rFonts w:ascii="PT Astra Serif" w:eastAsia="Calibri" w:hAnsi="PT Astra Serif"/>
          <w:lang w:eastAsia="ru-RU"/>
        </w:rPr>
        <w:t>.У</w:t>
      </w:r>
      <w:proofErr w:type="gramEnd"/>
      <w:r w:rsidRPr="006A5B98">
        <w:rPr>
          <w:rFonts w:ascii="PT Astra Serif" w:eastAsia="Calibri" w:hAnsi="PT Astra Serif"/>
          <w:lang w:eastAsia="ru-RU"/>
        </w:rPr>
        <w:t>льяновске</w:t>
      </w:r>
      <w:r w:rsidRPr="006A5B98">
        <w:rPr>
          <w:rFonts w:ascii="PT Astra Serif" w:eastAsia="Calibri" w:hAnsi="PT Astra Serif"/>
        </w:rPr>
        <w:t xml:space="preserve">. </w:t>
      </w:r>
    </w:p>
    <w:p w14:paraId="7EBF2D5F" w14:textId="77777777" w:rsidR="006A5B98" w:rsidRPr="006A5B98" w:rsidRDefault="006A5B98" w:rsidP="006A5B98">
      <w:pPr>
        <w:ind w:firstLine="709"/>
        <w:contextualSpacing/>
        <w:jc w:val="both"/>
        <w:rPr>
          <w:rFonts w:ascii="PT Astra Serif" w:hAnsi="PT Astra Serif"/>
        </w:rPr>
      </w:pPr>
      <w:r w:rsidRPr="006A5B98">
        <w:rPr>
          <w:rFonts w:ascii="PT Astra Serif" w:hAnsi="PT Astra Serif"/>
        </w:rPr>
        <w:t>31.03.2025 в селе Нижние Тимерсяны открылся Пункт здоровья.</w:t>
      </w:r>
    </w:p>
    <w:p w14:paraId="073CA42E" w14:textId="77777777" w:rsidR="006A5B98" w:rsidRPr="006A5B98" w:rsidRDefault="006A5B98" w:rsidP="006A5B98">
      <w:pPr>
        <w:ind w:firstLine="709"/>
        <w:contextualSpacing/>
        <w:jc w:val="both"/>
        <w:rPr>
          <w:rFonts w:ascii="PT Astra Serif" w:hAnsi="PT Astra Serif"/>
        </w:rPr>
      </w:pPr>
      <w:r w:rsidRPr="006A5B98">
        <w:rPr>
          <w:rFonts w:ascii="PT Astra Serif" w:hAnsi="PT Astra Serif"/>
        </w:rPr>
        <w:t>07.04.2025 в отделе ЗАГС администрации МО «Цильнинский район» состоялось м</w:t>
      </w:r>
      <w:r w:rsidRPr="006A5B98">
        <w:rPr>
          <w:rFonts w:ascii="PT Astra Serif" w:hAnsi="PT Astra Serif"/>
        </w:rPr>
        <w:t>е</w:t>
      </w:r>
      <w:r w:rsidRPr="006A5B98">
        <w:rPr>
          <w:rFonts w:ascii="PT Astra Serif" w:hAnsi="PT Astra Serif"/>
        </w:rPr>
        <w:t>роприятие посвященное Дню беременных. Отделением была организована информационная площадка о мерах социальной поддержки семей с детьми и беременных женщин.</w:t>
      </w:r>
    </w:p>
    <w:p w14:paraId="3C732631" w14:textId="77777777" w:rsidR="006A5B98" w:rsidRPr="006A5B98" w:rsidRDefault="006A5B98" w:rsidP="006A5B98">
      <w:pPr>
        <w:ind w:firstLine="709"/>
        <w:contextualSpacing/>
        <w:jc w:val="both"/>
        <w:rPr>
          <w:rFonts w:ascii="PT Astra Serif" w:hAnsi="PT Astra Serif"/>
        </w:rPr>
      </w:pPr>
      <w:r w:rsidRPr="006A5B98">
        <w:rPr>
          <w:rFonts w:ascii="PT Astra Serif" w:hAnsi="PT Astra Serif"/>
        </w:rPr>
        <w:t>23.04.2025 представители Пункта здоровья с</w:t>
      </w:r>
      <w:proofErr w:type="gramStart"/>
      <w:r w:rsidRPr="006A5B98">
        <w:rPr>
          <w:rFonts w:ascii="PT Astra Serif" w:hAnsi="PT Astra Serif"/>
        </w:rPr>
        <w:t>.Р</w:t>
      </w:r>
      <w:proofErr w:type="gramEnd"/>
      <w:r w:rsidRPr="006A5B98">
        <w:rPr>
          <w:rFonts w:ascii="PT Astra Serif" w:hAnsi="PT Astra Serif"/>
        </w:rPr>
        <w:t>усская Цильна принимали участие в к</w:t>
      </w:r>
      <w:r w:rsidRPr="006A5B98">
        <w:rPr>
          <w:rFonts w:ascii="PT Astra Serif" w:hAnsi="PT Astra Serif"/>
        </w:rPr>
        <w:t>у</w:t>
      </w:r>
      <w:r w:rsidRPr="006A5B98">
        <w:rPr>
          <w:rFonts w:ascii="PT Astra Serif" w:hAnsi="PT Astra Serif"/>
        </w:rPr>
        <w:t>стовом этапе областного фестиваля «Год героев Великой Победы!», приуроченного к праз</w:t>
      </w:r>
      <w:r w:rsidRPr="006A5B98">
        <w:rPr>
          <w:rFonts w:ascii="PT Astra Serif" w:hAnsi="PT Astra Serif"/>
        </w:rPr>
        <w:t>д</w:t>
      </w:r>
      <w:r w:rsidRPr="006A5B98">
        <w:rPr>
          <w:rFonts w:ascii="PT Astra Serif" w:hAnsi="PT Astra Serif"/>
        </w:rPr>
        <w:t>нованию 80-летия Победы в Великой Отечественной войне, который прошел в г.Ульяновске. В номинации хореография заняли 3 место, в номинации вокал заняли 2 место.</w:t>
      </w:r>
    </w:p>
    <w:p w14:paraId="288D0975" w14:textId="77777777" w:rsidR="006A5B98" w:rsidRPr="006A5B98" w:rsidRDefault="006A5B98" w:rsidP="006A5B98">
      <w:pPr>
        <w:ind w:firstLine="709"/>
        <w:contextualSpacing/>
        <w:jc w:val="both"/>
        <w:rPr>
          <w:rFonts w:ascii="PT Astra Serif" w:hAnsi="PT Astra Serif"/>
        </w:rPr>
      </w:pPr>
      <w:r w:rsidRPr="006A5B98">
        <w:rPr>
          <w:rFonts w:ascii="PT Astra Serif" w:hAnsi="PT Astra Serif"/>
        </w:rPr>
        <w:t>24.04.2025 представители Пункта здоровья р.п</w:t>
      </w:r>
      <w:proofErr w:type="gramStart"/>
      <w:r w:rsidRPr="006A5B98">
        <w:rPr>
          <w:rFonts w:ascii="PT Astra Serif" w:hAnsi="PT Astra Serif"/>
        </w:rPr>
        <w:t>.Ц</w:t>
      </w:r>
      <w:proofErr w:type="gramEnd"/>
      <w:r w:rsidRPr="006A5B98">
        <w:rPr>
          <w:rFonts w:ascii="PT Astra Serif" w:hAnsi="PT Astra Serif"/>
        </w:rPr>
        <w:t xml:space="preserve">ильна приняли участие в областном экологическом субботнике «Здесь Пластов жил, здесь Прислониха» в Карсунском районе. Серебряные волонтёры посадили деревья на родине художника, цветы на клумбах возле </w:t>
      </w:r>
      <w:proofErr w:type="gramStart"/>
      <w:r w:rsidRPr="006A5B98">
        <w:rPr>
          <w:rFonts w:ascii="PT Astra Serif" w:hAnsi="PT Astra Serif"/>
        </w:rPr>
        <w:t>п</w:t>
      </w:r>
      <w:r w:rsidRPr="006A5B98">
        <w:rPr>
          <w:rFonts w:ascii="PT Astra Serif" w:hAnsi="PT Astra Serif"/>
        </w:rPr>
        <w:t>а</w:t>
      </w:r>
      <w:r w:rsidRPr="006A5B98">
        <w:rPr>
          <w:rFonts w:ascii="PT Astra Serif" w:hAnsi="PT Astra Serif"/>
        </w:rPr>
        <w:t>мятника Аркадия</w:t>
      </w:r>
      <w:proofErr w:type="gramEnd"/>
      <w:r w:rsidRPr="006A5B98">
        <w:rPr>
          <w:rFonts w:ascii="PT Astra Serif" w:hAnsi="PT Astra Serif"/>
        </w:rPr>
        <w:t xml:space="preserve"> Пластова, историко-художественного музея-заповедника, очистили терр</w:t>
      </w:r>
      <w:r w:rsidRPr="006A5B98">
        <w:rPr>
          <w:rFonts w:ascii="PT Astra Serif" w:hAnsi="PT Astra Serif"/>
        </w:rPr>
        <w:t>и</w:t>
      </w:r>
      <w:r w:rsidRPr="006A5B98">
        <w:rPr>
          <w:rFonts w:ascii="PT Astra Serif" w:hAnsi="PT Astra Serif"/>
        </w:rPr>
        <w:t>торию возле источника.</w:t>
      </w:r>
    </w:p>
    <w:p w14:paraId="45B0974F" w14:textId="77777777" w:rsidR="006A5B98" w:rsidRPr="006A5B98" w:rsidRDefault="006A5B98" w:rsidP="006A5B98">
      <w:pPr>
        <w:ind w:firstLine="709"/>
        <w:contextualSpacing/>
        <w:jc w:val="both"/>
        <w:rPr>
          <w:rFonts w:ascii="PT Astra Serif" w:hAnsi="PT Astra Serif"/>
        </w:rPr>
      </w:pPr>
      <w:r w:rsidRPr="006A5B98">
        <w:rPr>
          <w:rFonts w:ascii="PT Astra Serif" w:hAnsi="PT Astra Serif"/>
        </w:rPr>
        <w:t xml:space="preserve">09.05.2025 принимали участие в мероприятиях, </w:t>
      </w:r>
      <w:r w:rsidRPr="006A5B98">
        <w:rPr>
          <w:rFonts w:ascii="PT Astra Serif" w:eastAsia="Lucida Sans Unicode" w:hAnsi="PT Astra Serif"/>
        </w:rPr>
        <w:t xml:space="preserve">посвященные </w:t>
      </w:r>
      <w:r w:rsidRPr="006A5B98">
        <w:rPr>
          <w:rFonts w:ascii="PT Astra Serif" w:hAnsi="PT Astra Serif"/>
          <w:bCs/>
        </w:rPr>
        <w:t xml:space="preserve"> ознаменованию 80-ой годовщины Победы в Великой Отечественной войне 1941-1945 годов.</w:t>
      </w:r>
    </w:p>
    <w:p w14:paraId="22A98852" w14:textId="77777777" w:rsidR="006A5B98" w:rsidRPr="006A5B98" w:rsidRDefault="006A5B98" w:rsidP="006A5B98">
      <w:pPr>
        <w:ind w:firstLine="709"/>
        <w:contextualSpacing/>
        <w:jc w:val="both"/>
        <w:rPr>
          <w:rFonts w:ascii="PT Astra Serif" w:hAnsi="PT Astra Serif"/>
        </w:rPr>
      </w:pPr>
      <w:r w:rsidRPr="006A5B98">
        <w:rPr>
          <w:rFonts w:ascii="PT Astra Serif" w:hAnsi="PT Astra Serif"/>
        </w:rPr>
        <w:t xml:space="preserve">29.05.2025 принимали участие </w:t>
      </w:r>
      <w:r w:rsidRPr="006A5B98">
        <w:rPr>
          <w:rFonts w:ascii="PT Astra Serif" w:hAnsi="PT Astra Serif"/>
          <w:lang w:val="en-US"/>
        </w:rPr>
        <w:t>XV</w:t>
      </w:r>
      <w:r w:rsidRPr="006A5B98">
        <w:rPr>
          <w:rFonts w:ascii="PT Astra Serif" w:hAnsi="PT Astra Serif"/>
        </w:rPr>
        <w:t xml:space="preserve"> Региональном чемпионате по компьютерному мн</w:t>
      </w:r>
      <w:r w:rsidRPr="006A5B98">
        <w:rPr>
          <w:rFonts w:ascii="PT Astra Serif" w:hAnsi="PT Astra Serif"/>
        </w:rPr>
        <w:t>о</w:t>
      </w:r>
      <w:r w:rsidRPr="006A5B98">
        <w:rPr>
          <w:rFonts w:ascii="PT Astra Serif" w:hAnsi="PT Astra Serif"/>
        </w:rPr>
        <w:t>гоборью среди пенсионеров Ульяновской области в г</w:t>
      </w:r>
      <w:proofErr w:type="gramStart"/>
      <w:r w:rsidRPr="006A5B98">
        <w:rPr>
          <w:rFonts w:ascii="PT Astra Serif" w:hAnsi="PT Astra Serif"/>
        </w:rPr>
        <w:t>.У</w:t>
      </w:r>
      <w:proofErr w:type="gramEnd"/>
      <w:r w:rsidRPr="006A5B98">
        <w:rPr>
          <w:rFonts w:ascii="PT Astra Serif" w:hAnsi="PT Astra Serif"/>
        </w:rPr>
        <w:t>льяновске (Фролова И.М. с.Большое Нагаткино).</w:t>
      </w:r>
    </w:p>
    <w:p w14:paraId="5CDF645D" w14:textId="77777777" w:rsidR="006A5B98" w:rsidRPr="006A5B98" w:rsidRDefault="006A5B98" w:rsidP="006A5B98">
      <w:pPr>
        <w:ind w:firstLine="709"/>
        <w:contextualSpacing/>
        <w:jc w:val="both"/>
        <w:rPr>
          <w:rFonts w:ascii="PT Astra Serif" w:hAnsi="PT Astra Serif"/>
        </w:rPr>
      </w:pPr>
      <w:r w:rsidRPr="006A5B98">
        <w:rPr>
          <w:rFonts w:ascii="PT Astra Serif" w:hAnsi="PT Astra Serif"/>
        </w:rPr>
        <w:t>01.06.2025 прошло мероприятие, посвященное Международному дню защиты детей.</w:t>
      </w:r>
    </w:p>
    <w:p w14:paraId="011A34EE" w14:textId="77777777" w:rsidR="006A5B98" w:rsidRPr="006A5B98" w:rsidRDefault="006A5B98" w:rsidP="006A5B98">
      <w:pPr>
        <w:ind w:firstLine="709"/>
        <w:contextualSpacing/>
        <w:jc w:val="both"/>
        <w:rPr>
          <w:rFonts w:ascii="PT Astra Serif" w:hAnsi="PT Astra Serif"/>
        </w:rPr>
      </w:pPr>
      <w:r w:rsidRPr="006A5B98">
        <w:rPr>
          <w:rFonts w:ascii="PT Astra Serif" w:hAnsi="PT Astra Serif"/>
        </w:rPr>
        <w:t>09.06.2025 состоялось торжественное мероприятие, посвященное Дню социального работника, где чествовали сотрудников в связи с профессиональным праздником.</w:t>
      </w:r>
    </w:p>
    <w:p w14:paraId="656D4C93" w14:textId="77777777" w:rsidR="006A5B98" w:rsidRPr="006A5B98" w:rsidRDefault="006A5B98" w:rsidP="006A5B98">
      <w:pPr>
        <w:ind w:firstLine="709"/>
        <w:contextualSpacing/>
        <w:jc w:val="both"/>
        <w:rPr>
          <w:rFonts w:ascii="PT Astra Serif" w:hAnsi="PT Astra Serif"/>
        </w:rPr>
      </w:pPr>
      <w:r w:rsidRPr="006A5B98">
        <w:rPr>
          <w:rFonts w:ascii="PT Astra Serif" w:hAnsi="PT Astra Serif"/>
        </w:rPr>
        <w:t>12.06.2025 в День России был дан старт акции «Помоги собраться в школу».  Глава администрации МО «Цильнинский район» В.П.Бабайкин вручил сертификаты на приобрет</w:t>
      </w:r>
      <w:r w:rsidRPr="006A5B98">
        <w:rPr>
          <w:rFonts w:ascii="PT Astra Serif" w:hAnsi="PT Astra Serif"/>
        </w:rPr>
        <w:t>е</w:t>
      </w:r>
      <w:r w:rsidRPr="006A5B98">
        <w:rPr>
          <w:rFonts w:ascii="PT Astra Serif" w:hAnsi="PT Astra Serif"/>
        </w:rPr>
        <w:t>ние канцелярских товаров 5 детям.</w:t>
      </w:r>
    </w:p>
    <w:p w14:paraId="2D1F937F" w14:textId="77777777" w:rsidR="006A5B98" w:rsidRPr="006A5B98" w:rsidRDefault="006A5B98" w:rsidP="006A5B98">
      <w:pPr>
        <w:ind w:firstLine="709"/>
        <w:contextualSpacing/>
        <w:jc w:val="both"/>
        <w:rPr>
          <w:rFonts w:ascii="PT Astra Serif" w:hAnsi="PT Astra Serif"/>
        </w:rPr>
      </w:pPr>
      <w:r w:rsidRPr="006A5B98">
        <w:rPr>
          <w:rFonts w:ascii="PT Astra Serif" w:hAnsi="PT Astra Serif"/>
        </w:rPr>
        <w:t>25.06.2025, 10.10.2025 в филиале  ОГКУ ЦЗН состоялись «Ярмарка вакансий», в кот</w:t>
      </w:r>
      <w:r w:rsidRPr="006A5B98">
        <w:rPr>
          <w:rFonts w:ascii="PT Astra Serif" w:hAnsi="PT Astra Serif"/>
        </w:rPr>
        <w:t>о</w:t>
      </w:r>
      <w:r w:rsidRPr="006A5B98">
        <w:rPr>
          <w:rFonts w:ascii="PT Astra Serif" w:hAnsi="PT Astra Serif"/>
        </w:rPr>
        <w:t>ром  отделением была организована информационно-консультационная площадка по вопр</w:t>
      </w:r>
      <w:r w:rsidRPr="006A5B98">
        <w:rPr>
          <w:rFonts w:ascii="PT Astra Serif" w:hAnsi="PT Astra Serif"/>
        </w:rPr>
        <w:t>о</w:t>
      </w:r>
      <w:r w:rsidRPr="006A5B98">
        <w:rPr>
          <w:rFonts w:ascii="PT Astra Serif" w:hAnsi="PT Astra Serif"/>
        </w:rPr>
        <w:t>сам заключения ГСК.</w:t>
      </w:r>
    </w:p>
    <w:p w14:paraId="2F6A4A40" w14:textId="77777777" w:rsidR="006A5B98" w:rsidRPr="006A5B98" w:rsidRDefault="006A5B98" w:rsidP="006A5B98">
      <w:pPr>
        <w:ind w:firstLine="709"/>
        <w:contextualSpacing/>
        <w:jc w:val="both"/>
        <w:rPr>
          <w:rFonts w:ascii="PT Astra Serif" w:hAnsi="PT Astra Serif"/>
        </w:rPr>
      </w:pPr>
      <w:r w:rsidRPr="006A5B98">
        <w:rPr>
          <w:rFonts w:ascii="PT Astra Serif" w:hAnsi="PT Astra Serif"/>
        </w:rPr>
        <w:t>29.06.2025 на традиционном районном празднике Бега-2025 в рамках  акции «Помоги собраться в школу» состоялось вручение сертификатов на приобретение канцелярских тов</w:t>
      </w:r>
      <w:r w:rsidRPr="006A5B98">
        <w:rPr>
          <w:rFonts w:ascii="PT Astra Serif" w:hAnsi="PT Astra Serif"/>
        </w:rPr>
        <w:t>а</w:t>
      </w:r>
      <w:r w:rsidRPr="006A5B98">
        <w:rPr>
          <w:rFonts w:ascii="PT Astra Serif" w:hAnsi="PT Astra Serif"/>
        </w:rPr>
        <w:t xml:space="preserve">ров 5 детям Главой администрации района. От партии «Единая Россия» 1 ребёнок получил в подарок рюкзак с канцелярскими товарами. </w:t>
      </w:r>
    </w:p>
    <w:p w14:paraId="1BAF4E4C" w14:textId="77777777" w:rsidR="006A5B98" w:rsidRPr="006A5B98" w:rsidRDefault="006A5B98" w:rsidP="006A5B98">
      <w:pPr>
        <w:ind w:firstLine="709"/>
        <w:contextualSpacing/>
        <w:jc w:val="both"/>
        <w:rPr>
          <w:rFonts w:ascii="PT Astra Serif" w:hAnsi="PT Astra Serif"/>
        </w:rPr>
      </w:pPr>
      <w:r w:rsidRPr="006A5B98">
        <w:rPr>
          <w:rFonts w:ascii="PT Astra Serif" w:hAnsi="PT Astra Serif"/>
        </w:rPr>
        <w:t>02.07.2025  в селе Нижние Тимерсяны состоялась дружеская встреча представителей Пунктов здоровья Цильнинского района.</w:t>
      </w:r>
    </w:p>
    <w:p w14:paraId="2F5B734E" w14:textId="77777777" w:rsidR="006A5B98" w:rsidRPr="006A5B98" w:rsidRDefault="006A5B98" w:rsidP="006A5B98">
      <w:pPr>
        <w:ind w:firstLine="709"/>
        <w:contextualSpacing/>
        <w:jc w:val="both"/>
        <w:rPr>
          <w:rFonts w:ascii="PT Astra Serif" w:hAnsi="PT Astra Serif"/>
        </w:rPr>
      </w:pPr>
      <w:proofErr w:type="gramStart"/>
      <w:r w:rsidRPr="006A5B98">
        <w:rPr>
          <w:rFonts w:ascii="PT Astra Serif" w:hAnsi="PT Astra Serif"/>
        </w:rPr>
        <w:t>08.07.2025 г. состоялось мероприятие, посвященное Дню семьи, любви и верности, на котором было организовано вручение подарков к школе детям из МОС.</w:t>
      </w:r>
      <w:proofErr w:type="gramEnd"/>
      <w:r w:rsidRPr="006A5B98">
        <w:rPr>
          <w:rFonts w:ascii="PT Astra Serif" w:hAnsi="PT Astra Serif"/>
        </w:rPr>
        <w:t xml:space="preserve"> На областном и ра</w:t>
      </w:r>
      <w:r w:rsidRPr="006A5B98">
        <w:rPr>
          <w:rFonts w:ascii="PT Astra Serif" w:hAnsi="PT Astra Serif"/>
        </w:rPr>
        <w:t>й</w:t>
      </w:r>
      <w:r w:rsidRPr="006A5B98">
        <w:rPr>
          <w:rFonts w:ascii="PT Astra Serif" w:hAnsi="PT Astra Serif"/>
        </w:rPr>
        <w:t>онном мероприятии были награждены супружеские пары общественной медалью «За любовь и верность».</w:t>
      </w:r>
    </w:p>
    <w:p w14:paraId="62634BEE" w14:textId="77777777" w:rsidR="006A5B98" w:rsidRPr="006A5B98" w:rsidRDefault="006A5B98" w:rsidP="006A5B98">
      <w:pPr>
        <w:ind w:firstLine="709"/>
        <w:contextualSpacing/>
        <w:jc w:val="both"/>
        <w:rPr>
          <w:rFonts w:ascii="PT Astra Serif" w:hAnsi="PT Astra Serif"/>
        </w:rPr>
      </w:pPr>
      <w:r w:rsidRPr="006A5B98">
        <w:rPr>
          <w:rFonts w:ascii="PT Astra Serif" w:hAnsi="PT Astra Serif"/>
        </w:rPr>
        <w:t>16.07.2025 в рамках недели национального проекта «Экономика данных и цифровая трансформация государства» в отделении социальной защиты населения состоялось обуч</w:t>
      </w:r>
      <w:r w:rsidRPr="006A5B98">
        <w:rPr>
          <w:rFonts w:ascii="PT Astra Serif" w:hAnsi="PT Astra Serif"/>
        </w:rPr>
        <w:t>е</w:t>
      </w:r>
      <w:r w:rsidRPr="006A5B98">
        <w:rPr>
          <w:rFonts w:ascii="PT Astra Serif" w:hAnsi="PT Astra Serif"/>
        </w:rPr>
        <w:t xml:space="preserve">ние группы  граждан старшего поколения как создать надежный пароль, о безопасности от мошенников. </w:t>
      </w:r>
    </w:p>
    <w:p w14:paraId="1664C613" w14:textId="77777777" w:rsidR="006A5B98" w:rsidRPr="006A5B98" w:rsidRDefault="006A5B98" w:rsidP="006A5B98">
      <w:pPr>
        <w:ind w:firstLine="709"/>
        <w:contextualSpacing/>
        <w:jc w:val="both"/>
        <w:rPr>
          <w:rFonts w:ascii="PT Astra Serif" w:hAnsi="PT Astra Serif"/>
        </w:rPr>
      </w:pPr>
      <w:r w:rsidRPr="006A5B98">
        <w:rPr>
          <w:rFonts w:ascii="PT Astra Serif" w:hAnsi="PT Astra Serif"/>
        </w:rPr>
        <w:t>С 13 по 14.08.2025 года в Базарносызганском районе п</w:t>
      </w:r>
      <w:proofErr w:type="gramStart"/>
      <w:r w:rsidRPr="006A5B98">
        <w:rPr>
          <w:rFonts w:ascii="PT Astra Serif" w:hAnsi="PT Astra Serif"/>
        </w:rPr>
        <w:t>.Д</w:t>
      </w:r>
      <w:proofErr w:type="gramEnd"/>
      <w:r w:rsidRPr="006A5B98">
        <w:rPr>
          <w:rFonts w:ascii="PT Astra Serif" w:hAnsi="PT Astra Serif"/>
        </w:rPr>
        <w:t>альнее поле проходил о</w:t>
      </w:r>
      <w:r w:rsidRPr="006A5B98">
        <w:rPr>
          <w:rFonts w:ascii="PT Astra Serif" w:hAnsi="PT Astra Serif"/>
        </w:rPr>
        <w:t>б</w:t>
      </w:r>
      <w:r w:rsidRPr="006A5B98">
        <w:rPr>
          <w:rFonts w:ascii="PT Astra Serif" w:hAnsi="PT Astra Serif"/>
        </w:rPr>
        <w:t>ластной туристический слёт для граждан старшего поколения. Команда Цильнинского рай</w:t>
      </w:r>
      <w:r w:rsidRPr="006A5B98">
        <w:rPr>
          <w:rFonts w:ascii="PT Astra Serif" w:hAnsi="PT Astra Serif"/>
        </w:rPr>
        <w:t>о</w:t>
      </w:r>
      <w:r w:rsidRPr="006A5B98">
        <w:rPr>
          <w:rFonts w:ascii="PT Astra Serif" w:hAnsi="PT Astra Serif"/>
        </w:rPr>
        <w:t>на заняла второе место.</w:t>
      </w:r>
    </w:p>
    <w:p w14:paraId="330F8DDC" w14:textId="77777777" w:rsidR="006A5B98" w:rsidRPr="006A5B98" w:rsidRDefault="006A5B98" w:rsidP="006A5B98">
      <w:pPr>
        <w:ind w:firstLine="709"/>
        <w:contextualSpacing/>
        <w:jc w:val="both"/>
        <w:rPr>
          <w:rFonts w:ascii="PT Astra Serif" w:hAnsi="PT Astra Serif"/>
        </w:rPr>
      </w:pPr>
      <w:r w:rsidRPr="006A5B98">
        <w:rPr>
          <w:rFonts w:ascii="PT Astra Serif" w:hAnsi="PT Astra Serif"/>
        </w:rPr>
        <w:t>22.08.2025 коллектив отделения принимал участие на районном мероприятии, посв</w:t>
      </w:r>
      <w:r w:rsidRPr="006A5B98">
        <w:rPr>
          <w:rFonts w:ascii="PT Astra Serif" w:hAnsi="PT Astra Serif"/>
        </w:rPr>
        <w:t>я</w:t>
      </w:r>
      <w:r w:rsidRPr="006A5B98">
        <w:rPr>
          <w:rFonts w:ascii="PT Astra Serif" w:hAnsi="PT Astra Serif"/>
        </w:rPr>
        <w:t xml:space="preserve">щенное Дню государственного флага Российской Федерации. </w:t>
      </w:r>
    </w:p>
    <w:p w14:paraId="76C20B48" w14:textId="77777777" w:rsidR="006A5B98" w:rsidRPr="006A5B98" w:rsidRDefault="006A5B98" w:rsidP="006A5B98">
      <w:pPr>
        <w:ind w:firstLine="708"/>
        <w:contextualSpacing/>
        <w:jc w:val="both"/>
        <w:textAlignment w:val="baseline"/>
        <w:rPr>
          <w:rFonts w:ascii="PT Astra Serif" w:eastAsia="Times New Roman" w:hAnsi="PT Astra Serif"/>
          <w:bCs/>
          <w:kern w:val="2"/>
          <w:lang w:eastAsia="zh-CN"/>
        </w:rPr>
      </w:pPr>
      <w:r w:rsidRPr="006A5B98">
        <w:rPr>
          <w:rFonts w:ascii="PT Astra Serif" w:eastAsia="Times New Roman" w:hAnsi="PT Astra Serif"/>
          <w:bCs/>
          <w:kern w:val="2"/>
          <w:lang w:eastAsia="zh-CN"/>
        </w:rPr>
        <w:t>05.09.2025</w:t>
      </w:r>
      <w:r w:rsidRPr="006A5B98">
        <w:rPr>
          <w:rFonts w:ascii="PT Astra Serif" w:eastAsia="Times New Roman" w:hAnsi="PT Astra Serif"/>
          <w:b/>
          <w:bCs/>
          <w:kern w:val="2"/>
          <w:lang w:eastAsia="zh-CN"/>
        </w:rPr>
        <w:t xml:space="preserve"> </w:t>
      </w:r>
      <w:r w:rsidRPr="006A5B98">
        <w:rPr>
          <w:rFonts w:ascii="PT Astra Serif" w:eastAsia="Calibri" w:hAnsi="PT Astra Serif"/>
        </w:rPr>
        <w:t xml:space="preserve"> на территории МО «Цильнинский район» работал социальный десант в межведомственном формате. На маршруте десанта работали различные тематические площадки для всех категорий граждан района, такие как  «Крепка семья – крепка Россия», «В ожидании чуда», «Активные меры социальной поддержки», «Я смог – и ты сможешь», «Наполни социальный погребок», а также беседы, тренинги, информационно консультационные, спортивно развлекательные.</w:t>
      </w:r>
    </w:p>
    <w:p w14:paraId="0D37CB9C" w14:textId="77777777" w:rsidR="006A5B98" w:rsidRPr="006A5B98" w:rsidRDefault="006A5B98" w:rsidP="006A5B98">
      <w:pPr>
        <w:ind w:firstLine="708"/>
        <w:contextualSpacing/>
        <w:jc w:val="both"/>
        <w:textAlignment w:val="baseline"/>
        <w:rPr>
          <w:rFonts w:ascii="PT Astra Serif" w:eastAsia="Times New Roman" w:hAnsi="PT Astra Serif"/>
          <w:bCs/>
          <w:kern w:val="2"/>
          <w:lang w:eastAsia="zh-CN"/>
        </w:rPr>
      </w:pPr>
      <w:r w:rsidRPr="006A5B98">
        <w:rPr>
          <w:rFonts w:ascii="PT Astra Serif" w:eastAsia="Times New Roman" w:hAnsi="PT Astra Serif"/>
          <w:bCs/>
          <w:kern w:val="2"/>
          <w:lang w:eastAsia="zh-CN"/>
        </w:rPr>
        <w:t>12.09.2025</w:t>
      </w:r>
      <w:r w:rsidRPr="006A5B98">
        <w:rPr>
          <w:rFonts w:ascii="PT Astra Serif" w:eastAsia="Times New Roman" w:hAnsi="PT Astra Serif"/>
          <w:b/>
          <w:bCs/>
          <w:kern w:val="2"/>
          <w:lang w:eastAsia="zh-CN"/>
        </w:rPr>
        <w:t xml:space="preserve"> </w:t>
      </w:r>
      <w:r w:rsidRPr="006A5B98">
        <w:rPr>
          <w:rFonts w:ascii="PT Astra Serif" w:eastAsia="Times New Roman" w:hAnsi="PT Astra Serif"/>
          <w:bCs/>
          <w:kern w:val="2"/>
          <w:lang w:eastAsia="zh-CN"/>
        </w:rPr>
        <w:t>на базе ОГБУСО КУСО «Исток» семья Салюкиных из села Богдашкино приняла участие в областном мероприятии в рамках акции «Семейное долголетие».</w:t>
      </w:r>
    </w:p>
    <w:p w14:paraId="308ADC4A" w14:textId="77777777" w:rsidR="006A5B98" w:rsidRPr="006A5B98" w:rsidRDefault="006A5B98" w:rsidP="006A5B98">
      <w:pPr>
        <w:ind w:firstLine="708"/>
        <w:contextualSpacing/>
        <w:jc w:val="both"/>
        <w:textAlignment w:val="baseline"/>
        <w:rPr>
          <w:rFonts w:ascii="PT Astra Serif" w:eastAsia="Times New Roman" w:hAnsi="PT Astra Serif"/>
          <w:kern w:val="2"/>
          <w:lang w:eastAsia="zh-CN"/>
        </w:rPr>
      </w:pPr>
      <w:r w:rsidRPr="006A5B98">
        <w:rPr>
          <w:rFonts w:ascii="PT Astra Serif" w:eastAsia="Times New Roman" w:hAnsi="PT Astra Serif"/>
          <w:lang w:eastAsia="ru-RU"/>
        </w:rPr>
        <w:t xml:space="preserve">      С 23 сентября по 25 сентября 2025 года в городе Ульяновске проводился </w:t>
      </w:r>
      <w:proofErr w:type="gramStart"/>
      <w:r w:rsidRPr="006A5B98">
        <w:rPr>
          <w:rFonts w:ascii="PT Astra Serif" w:eastAsia="Times New Roman" w:hAnsi="PT Astra Serif"/>
          <w:b/>
          <w:lang w:eastAsia="ru-RU"/>
        </w:rPr>
        <w:t>Х</w:t>
      </w:r>
      <w:proofErr w:type="gramEnd"/>
      <w:r w:rsidRPr="006A5B98">
        <w:rPr>
          <w:rFonts w:ascii="PT Astra Serif" w:eastAsia="Times New Roman" w:hAnsi="PT Astra Serif"/>
          <w:b/>
          <w:lang w:eastAsia="ru-RU"/>
        </w:rPr>
        <w:t>VI</w:t>
      </w:r>
      <w:r w:rsidRPr="006A5B98">
        <w:rPr>
          <w:rFonts w:ascii="PT Astra Serif" w:eastAsia="Times New Roman" w:hAnsi="PT Astra Serif"/>
          <w:lang w:eastAsia="ru-RU"/>
        </w:rPr>
        <w:t xml:space="preserve"> </w:t>
      </w:r>
      <w:r w:rsidRPr="006A5B98">
        <w:rPr>
          <w:rFonts w:ascii="PT Astra Serif" w:eastAsia="Times New Roman" w:hAnsi="PT Astra Serif"/>
          <w:b/>
          <w:lang w:eastAsia="ru-RU"/>
        </w:rPr>
        <w:t xml:space="preserve">Всероссийский форум «Вместе – ради детей! Быть рядом!». </w:t>
      </w:r>
      <w:r w:rsidRPr="006A5B98">
        <w:rPr>
          <w:rFonts w:ascii="PT Astra Serif" w:eastAsia="Times New Roman" w:hAnsi="PT Astra Serif"/>
          <w:lang w:eastAsia="ru-RU"/>
        </w:rPr>
        <w:t xml:space="preserve">Представители   отделения по Цильнинскому району ОГКУСЗН Ульяновской области приняли        участие в работе форума. Участники Форума делились опытом работы </w:t>
      </w:r>
      <w:r w:rsidRPr="006A5B98">
        <w:rPr>
          <w:rFonts w:ascii="PT Astra Serif" w:eastAsia="Times New Roman" w:hAnsi="PT Astra Serif"/>
          <w:lang w:eastAsia="ru-RU"/>
        </w:rPr>
        <w:lastRenderedPageBreak/>
        <w:t xml:space="preserve">эффективно реализовывать передовые технологии, программы и проекты в интересах семей с детьми. Цель и задача Форума - найти лучшие практики и поддержать их. Выступающие представили свой опыт работы коллегам для совместного определения современных </w:t>
      </w:r>
      <w:proofErr w:type="gramStart"/>
      <w:r w:rsidRPr="006A5B98">
        <w:rPr>
          <w:rFonts w:ascii="PT Astra Serif" w:eastAsia="Times New Roman" w:hAnsi="PT Astra Serif"/>
          <w:lang w:eastAsia="ru-RU"/>
        </w:rPr>
        <w:t>путей развития сферы поддержки семьи</w:t>
      </w:r>
      <w:proofErr w:type="gramEnd"/>
      <w:r w:rsidRPr="006A5B98">
        <w:rPr>
          <w:rFonts w:ascii="PT Astra Serif" w:eastAsia="Times New Roman" w:hAnsi="PT Astra Serif"/>
          <w:lang w:eastAsia="ru-RU"/>
        </w:rPr>
        <w:t xml:space="preserve"> и детства, способствующие выполнению главной задачи - созданию условий для благополучия и высокого качества жизни каждой семьи, каждого ребенка.</w:t>
      </w:r>
      <w:r w:rsidRPr="006A5B98">
        <w:rPr>
          <w:rFonts w:ascii="PT Astra Serif" w:eastAsia="Times New Roman" w:hAnsi="PT Astra Serif"/>
          <w:lang w:eastAsia="ru-RU"/>
        </w:rPr>
        <w:br/>
      </w:r>
      <w:r w:rsidRPr="006A5B98">
        <w:rPr>
          <w:rFonts w:ascii="PT Astra Serif" w:eastAsia="Times New Roman" w:hAnsi="PT Astra Serif"/>
          <w:b/>
          <w:bCs/>
          <w:kern w:val="2"/>
          <w:lang w:eastAsia="zh-CN"/>
        </w:rPr>
        <w:t xml:space="preserve">         </w:t>
      </w:r>
      <w:r w:rsidRPr="006A5B98">
        <w:rPr>
          <w:rFonts w:ascii="PT Astra Serif" w:eastAsia="Times New Roman" w:hAnsi="PT Astra Serif"/>
          <w:bCs/>
          <w:kern w:val="2"/>
          <w:lang w:eastAsia="zh-CN"/>
        </w:rPr>
        <w:t xml:space="preserve">В рамках акции «Наполни социальный погребок» и в </w:t>
      </w:r>
      <w:r w:rsidRPr="006A5B98">
        <w:rPr>
          <w:rFonts w:ascii="PT Astra Serif" w:eastAsia="Times New Roman" w:hAnsi="PT Astra Serif"/>
          <w:kern w:val="2"/>
          <w:lang w:eastAsia="zh-CN"/>
        </w:rPr>
        <w:t xml:space="preserve"> преддверии Международного дня пожилых людей в Отделении ОГКУСЗН Ульяновской области по Цильнинскому району  проведены  </w:t>
      </w:r>
      <w:r w:rsidRPr="006A5B98">
        <w:rPr>
          <w:rFonts w:ascii="PT Astra Serif" w:eastAsia="Times New Roman" w:hAnsi="PT Astra Serif"/>
          <w:bCs/>
          <w:kern w:val="2"/>
          <w:lang w:eastAsia="zh-CN"/>
        </w:rPr>
        <w:t xml:space="preserve">мероприятия с участием граждан старшего поколения. </w:t>
      </w:r>
    </w:p>
    <w:p w14:paraId="5A31DAB3" w14:textId="77777777" w:rsidR="006A5B98" w:rsidRPr="006A5B98" w:rsidRDefault="006A5B98" w:rsidP="006A5B98">
      <w:pPr>
        <w:ind w:firstLine="709"/>
        <w:contextualSpacing/>
        <w:jc w:val="both"/>
        <w:rPr>
          <w:rFonts w:ascii="PT Astra Serif" w:eastAsia="Times New Roman" w:hAnsi="PT Astra Serif"/>
          <w:bCs/>
          <w:kern w:val="2"/>
          <w:lang w:eastAsia="zh-CN"/>
        </w:rPr>
      </w:pPr>
      <w:r w:rsidRPr="006A5B98">
        <w:rPr>
          <w:rFonts w:ascii="PT Astra Serif" w:eastAsia="Times New Roman" w:hAnsi="PT Astra Serif"/>
          <w:b/>
          <w:bCs/>
          <w:kern w:val="2"/>
          <w:lang w:eastAsia="zh-CN"/>
        </w:rPr>
        <w:t xml:space="preserve"> 30.09.2025</w:t>
      </w:r>
      <w:r w:rsidRPr="006A5B98">
        <w:rPr>
          <w:rFonts w:ascii="PT Astra Serif" w:eastAsia="Times New Roman" w:hAnsi="PT Astra Serif"/>
          <w:bCs/>
          <w:kern w:val="2"/>
          <w:lang w:eastAsia="zh-CN"/>
        </w:rPr>
        <w:t xml:space="preserve"> на базе отделения социальной защиты населения организована встреча с гражданами старшего поколения района.</w:t>
      </w:r>
    </w:p>
    <w:p w14:paraId="459FDA5F" w14:textId="77777777" w:rsidR="006A5B98" w:rsidRPr="006A5B98" w:rsidRDefault="006A5B98" w:rsidP="006A5B98">
      <w:pPr>
        <w:ind w:firstLine="708"/>
        <w:contextualSpacing/>
        <w:jc w:val="both"/>
        <w:textAlignment w:val="baseline"/>
        <w:rPr>
          <w:rFonts w:ascii="PT Astra Serif" w:eastAsia="Times New Roman" w:hAnsi="PT Astra Serif"/>
          <w:kern w:val="2"/>
          <w:lang w:eastAsia="zh-CN"/>
        </w:rPr>
      </w:pPr>
      <w:r w:rsidRPr="006A5B98">
        <w:rPr>
          <w:rFonts w:ascii="PT Astra Serif" w:eastAsia="Times New Roman" w:hAnsi="PT Astra Serif"/>
          <w:b/>
          <w:bCs/>
          <w:kern w:val="2"/>
          <w:lang w:eastAsia="zh-CN"/>
        </w:rPr>
        <w:t>30.09.2025</w:t>
      </w:r>
      <w:r w:rsidRPr="006A5B98">
        <w:rPr>
          <w:rFonts w:ascii="PT Astra Serif" w:eastAsia="Times New Roman" w:hAnsi="PT Astra Serif"/>
          <w:bCs/>
          <w:kern w:val="2"/>
          <w:lang w:eastAsia="zh-CN"/>
        </w:rPr>
        <w:t xml:space="preserve"> состоялся  выезд в город Ульяновск на </w:t>
      </w:r>
      <w:r w:rsidRPr="006A5B98">
        <w:rPr>
          <w:rFonts w:ascii="PT Astra Serif" w:eastAsia="Times New Roman" w:hAnsi="PT Astra Serif"/>
          <w:bCs/>
          <w:kern w:val="2"/>
          <w:lang w:val="en-US" w:eastAsia="zh-CN"/>
        </w:rPr>
        <w:t>IV</w:t>
      </w:r>
      <w:r w:rsidRPr="006A5B98">
        <w:rPr>
          <w:rFonts w:ascii="PT Astra Serif" w:eastAsia="Times New Roman" w:hAnsi="PT Astra Serif"/>
          <w:bCs/>
          <w:kern w:val="2"/>
          <w:lang w:eastAsia="zh-CN"/>
        </w:rPr>
        <w:t xml:space="preserve"> Всероссийский чемпионат по финансовой грамотности среди лиц пенсионного возраста (4 чел.).</w:t>
      </w:r>
    </w:p>
    <w:p w14:paraId="20894415" w14:textId="77777777" w:rsidR="006A5B98" w:rsidRPr="006A5B98" w:rsidRDefault="006A5B98" w:rsidP="006A5B98">
      <w:pPr>
        <w:ind w:firstLine="360"/>
        <w:contextualSpacing/>
        <w:jc w:val="both"/>
        <w:textAlignment w:val="baseline"/>
        <w:rPr>
          <w:rFonts w:ascii="PT Astra Serif" w:eastAsia="Times New Roman" w:hAnsi="PT Astra Serif"/>
          <w:bCs/>
          <w:kern w:val="2"/>
          <w:lang w:eastAsia="zh-CN"/>
        </w:rPr>
      </w:pPr>
      <w:r w:rsidRPr="006A5B98">
        <w:rPr>
          <w:rFonts w:ascii="PT Astra Serif" w:eastAsia="Times New Roman" w:hAnsi="PT Astra Serif"/>
          <w:b/>
          <w:bCs/>
          <w:kern w:val="2"/>
          <w:lang w:eastAsia="zh-CN"/>
        </w:rPr>
        <w:t xml:space="preserve">     01.10.2025  </w:t>
      </w:r>
      <w:r w:rsidRPr="006A5B98">
        <w:rPr>
          <w:rFonts w:ascii="PT Astra Serif" w:eastAsia="Times New Roman" w:hAnsi="PT Astra Serif"/>
          <w:bCs/>
          <w:kern w:val="2"/>
          <w:lang w:eastAsia="zh-CN"/>
        </w:rPr>
        <w:t>состоялось торжественное областное мероприятие с участием Губернатора Ульяновской области Русских Ю.А., посвященное Международному дню пожилых людей. Делегация из числа 10 граждан старшего поколения принимала участие.</w:t>
      </w:r>
    </w:p>
    <w:p w14:paraId="4D059DBD" w14:textId="77777777" w:rsidR="006A5B98" w:rsidRPr="006A5B98" w:rsidRDefault="006A5B98" w:rsidP="006A5B98">
      <w:pPr>
        <w:ind w:firstLine="360"/>
        <w:contextualSpacing/>
        <w:jc w:val="both"/>
        <w:textAlignment w:val="baseline"/>
        <w:rPr>
          <w:rFonts w:ascii="PT Astra Serif" w:eastAsia="Times New Roman" w:hAnsi="PT Astra Serif"/>
          <w:kern w:val="2"/>
          <w:lang w:eastAsia="zh-CN"/>
        </w:rPr>
      </w:pPr>
      <w:r w:rsidRPr="006A5B98">
        <w:rPr>
          <w:rFonts w:ascii="PT Astra Serif" w:eastAsia="Times New Roman" w:hAnsi="PT Astra Serif"/>
          <w:b/>
          <w:bCs/>
          <w:kern w:val="2"/>
          <w:lang w:eastAsia="zh-CN"/>
        </w:rPr>
        <w:t xml:space="preserve">   01.10.2025 </w:t>
      </w:r>
      <w:r w:rsidRPr="006A5B98">
        <w:rPr>
          <w:rFonts w:ascii="PT Astra Serif" w:eastAsia="Times New Roman" w:hAnsi="PT Astra Serif"/>
          <w:kern w:val="2"/>
          <w:lang w:eastAsia="zh-CN"/>
        </w:rPr>
        <w:t>Отделением ОГКУСЗН Ульяновской области по Цильнинскому району состоялось поздравление  ветеранов социальной службы с Международным днем пожилых людей, с вручением  продуктовых наборов (12 человек).</w:t>
      </w:r>
    </w:p>
    <w:p w14:paraId="6B8139C5" w14:textId="77777777" w:rsidR="006A5B98" w:rsidRPr="006A5B98" w:rsidRDefault="006A5B98" w:rsidP="006A5B98">
      <w:pPr>
        <w:ind w:firstLine="360"/>
        <w:contextualSpacing/>
        <w:jc w:val="both"/>
        <w:textAlignment w:val="baseline"/>
        <w:rPr>
          <w:rFonts w:ascii="PT Astra Serif" w:eastAsia="Times New Roman" w:hAnsi="PT Astra Serif"/>
          <w:kern w:val="2"/>
          <w:lang w:eastAsia="zh-CN"/>
        </w:rPr>
      </w:pPr>
      <w:r w:rsidRPr="006A5B98">
        <w:rPr>
          <w:rFonts w:ascii="PT Astra Serif" w:eastAsia="Times New Roman" w:hAnsi="PT Astra Serif"/>
          <w:b/>
          <w:kern w:val="2"/>
          <w:lang w:eastAsia="zh-CN"/>
        </w:rPr>
        <w:t>07.10.2025</w:t>
      </w:r>
      <w:r w:rsidRPr="006A5B98">
        <w:rPr>
          <w:rFonts w:ascii="PT Astra Serif" w:eastAsia="Times New Roman" w:hAnsi="PT Astra Serif"/>
          <w:kern w:val="2"/>
          <w:lang w:eastAsia="zh-CN"/>
        </w:rPr>
        <w:t xml:space="preserve"> в рамках Дня беременных в женской консультации ГУЗ Большенагаткинская РБ прошла информационная площадка для беременных женщин  с участием 15 чел.</w:t>
      </w:r>
    </w:p>
    <w:p w14:paraId="579219CD" w14:textId="77777777" w:rsidR="006A5B98" w:rsidRPr="006A5B98" w:rsidRDefault="006A5B98" w:rsidP="006A5B98">
      <w:pPr>
        <w:ind w:firstLine="360"/>
        <w:contextualSpacing/>
        <w:jc w:val="both"/>
        <w:textAlignment w:val="baseline"/>
        <w:rPr>
          <w:rFonts w:ascii="PT Astra Serif" w:eastAsia="Times New Roman" w:hAnsi="PT Astra Serif"/>
          <w:kern w:val="2"/>
          <w:lang w:eastAsia="zh-CN"/>
        </w:rPr>
      </w:pPr>
      <w:proofErr w:type="gramStart"/>
      <w:r w:rsidRPr="006A5B98">
        <w:rPr>
          <w:rFonts w:ascii="PT Astra Serif" w:eastAsia="Times New Roman" w:hAnsi="PT Astra Serif"/>
          <w:kern w:val="2"/>
          <w:lang w:eastAsia="zh-CN"/>
        </w:rPr>
        <w:t>Согласно</w:t>
      </w:r>
      <w:proofErr w:type="gramEnd"/>
      <w:r w:rsidRPr="006A5B98">
        <w:rPr>
          <w:rFonts w:ascii="PT Astra Serif" w:eastAsia="Times New Roman" w:hAnsi="PT Astra Serif"/>
          <w:kern w:val="2"/>
          <w:lang w:eastAsia="zh-CN"/>
        </w:rPr>
        <w:t xml:space="preserve">  утверждённого графика выездов в поселения района от 02.10.2025 для проведения встреч с населением по вопросу заключения государственных социальных контрактов осуществлено 17 выездов.</w:t>
      </w:r>
    </w:p>
    <w:p w14:paraId="1AF4A238" w14:textId="77777777" w:rsidR="006A5B98" w:rsidRPr="006A5B98" w:rsidRDefault="006A5B98" w:rsidP="006A5B98">
      <w:pPr>
        <w:ind w:firstLine="360"/>
        <w:contextualSpacing/>
        <w:jc w:val="both"/>
        <w:textAlignment w:val="baseline"/>
        <w:rPr>
          <w:rFonts w:ascii="PT Astra Serif" w:eastAsia="Times New Roman" w:hAnsi="PT Astra Serif"/>
          <w:kern w:val="2"/>
          <w:lang w:eastAsia="zh-CN"/>
        </w:rPr>
      </w:pPr>
      <w:r w:rsidRPr="006A5B98">
        <w:rPr>
          <w:rFonts w:ascii="PT Astra Serif" w:eastAsia="Times New Roman" w:hAnsi="PT Astra Serif"/>
          <w:b/>
          <w:kern w:val="2"/>
          <w:lang w:eastAsia="zh-CN"/>
        </w:rPr>
        <w:t>04.10.2025</w:t>
      </w:r>
      <w:r w:rsidRPr="006A5B98">
        <w:rPr>
          <w:rFonts w:ascii="PT Astra Serif" w:eastAsia="Times New Roman" w:hAnsi="PT Astra Serif"/>
          <w:kern w:val="2"/>
          <w:lang w:eastAsia="zh-CN"/>
        </w:rPr>
        <w:t xml:space="preserve"> коллектив отделения принимал участие в праздничном мероприятии, посвященном 60 летию образования Цильнинского района и 350 летию села Большое Нагаткино. Были организованы площадка по оказанию консультации о мерах социальной поддержки, выставки товаров первой необходимости для новорождённых, лучших практиков получателей государственного социального контракта. </w:t>
      </w:r>
    </w:p>
    <w:p w14:paraId="36000288" w14:textId="77777777" w:rsidR="006A5B98" w:rsidRPr="006A5B98" w:rsidRDefault="006A5B98" w:rsidP="006A5B98">
      <w:pPr>
        <w:ind w:firstLine="360"/>
        <w:contextualSpacing/>
        <w:jc w:val="both"/>
        <w:textAlignment w:val="baseline"/>
        <w:rPr>
          <w:rFonts w:ascii="PT Astra Serif" w:eastAsia="Times New Roman" w:hAnsi="PT Astra Serif"/>
          <w:bCs/>
          <w:kern w:val="2"/>
          <w:lang w:eastAsia="zh-CN"/>
        </w:rPr>
      </w:pPr>
      <w:r w:rsidRPr="006A5B98">
        <w:rPr>
          <w:rFonts w:ascii="PT Astra Serif" w:eastAsia="Times New Roman" w:hAnsi="PT Astra Serif"/>
          <w:b/>
          <w:kern w:val="2"/>
          <w:lang w:eastAsia="zh-CN"/>
        </w:rPr>
        <w:t>28.11.2025</w:t>
      </w:r>
      <w:r w:rsidRPr="006A5B98">
        <w:rPr>
          <w:rFonts w:ascii="PT Astra Serif" w:eastAsia="Times New Roman" w:hAnsi="PT Astra Serif"/>
          <w:kern w:val="2"/>
          <w:lang w:eastAsia="zh-CN"/>
        </w:rPr>
        <w:t xml:space="preserve"> </w:t>
      </w:r>
      <w:r w:rsidRPr="006A5B98">
        <w:rPr>
          <w:rFonts w:ascii="PT Astra Serif" w:eastAsia="Times New Roman" w:hAnsi="PT Astra Serif"/>
          <w:bCs/>
          <w:kern w:val="2"/>
          <w:lang w:eastAsia="zh-CN"/>
        </w:rPr>
        <w:t xml:space="preserve">на базе отделения социальной защиты населения организовано торжественное мероприятие, посвященное Дню Матери с участием отделения социальной защиты населения, отдела культуры, Союза женщин России. </w:t>
      </w:r>
    </w:p>
    <w:p w14:paraId="396DDA1F" w14:textId="77777777" w:rsidR="006A5B98" w:rsidRPr="006A5B98" w:rsidRDefault="006A5B98" w:rsidP="006A5B98">
      <w:pPr>
        <w:ind w:firstLine="360"/>
        <w:contextualSpacing/>
        <w:jc w:val="both"/>
        <w:textAlignment w:val="baseline"/>
        <w:rPr>
          <w:rFonts w:ascii="PT Astra Serif" w:eastAsia="Times New Roman" w:hAnsi="PT Astra Serif"/>
          <w:bCs/>
          <w:kern w:val="2"/>
          <w:lang w:eastAsia="zh-CN"/>
        </w:rPr>
      </w:pPr>
      <w:r w:rsidRPr="006A5B98">
        <w:rPr>
          <w:rFonts w:ascii="PT Astra Serif" w:eastAsia="Times New Roman" w:hAnsi="PT Astra Serif"/>
          <w:b/>
          <w:bCs/>
          <w:kern w:val="2"/>
          <w:lang w:eastAsia="zh-CN"/>
        </w:rPr>
        <w:t>09.12.2025</w:t>
      </w:r>
      <w:r w:rsidRPr="006A5B98">
        <w:rPr>
          <w:rFonts w:ascii="PT Astra Serif" w:eastAsia="Times New Roman" w:hAnsi="PT Astra Serif"/>
          <w:bCs/>
          <w:kern w:val="2"/>
          <w:lang w:eastAsia="zh-CN"/>
        </w:rPr>
        <w:t xml:space="preserve"> на базе отделения социальной защиты населения организовано торжественное мероприятие, посвященное Международному дню инвалидов.</w:t>
      </w:r>
    </w:p>
    <w:p w14:paraId="4655B260" w14:textId="77777777" w:rsidR="006A5B98" w:rsidRPr="006A5B98" w:rsidRDefault="006A5B98" w:rsidP="006A5B98">
      <w:pPr>
        <w:autoSpaceDN w:val="0"/>
        <w:contextualSpacing/>
        <w:jc w:val="both"/>
        <w:rPr>
          <w:rFonts w:ascii="PT Astra Serif" w:hAnsi="PT Astra Serif"/>
          <w:bCs/>
        </w:rPr>
      </w:pPr>
      <w:r w:rsidRPr="006A5B98">
        <w:rPr>
          <w:rFonts w:ascii="PT Astra Serif" w:hAnsi="PT Astra Serif"/>
          <w:b/>
          <w:bCs/>
        </w:rPr>
        <w:t xml:space="preserve">     26.12.2025</w:t>
      </w:r>
      <w:r w:rsidRPr="006A5B98">
        <w:rPr>
          <w:rFonts w:ascii="PT Astra Serif" w:hAnsi="PT Astra Serif"/>
          <w:bCs/>
        </w:rPr>
        <w:t xml:space="preserve"> на базе  отделения ОГКУСЗН Ульяновской области состоялась социальная ёлка для детей участников СВО.</w:t>
      </w:r>
    </w:p>
    <w:p w14:paraId="60A8E1EB" w14:textId="77777777" w:rsidR="006A5B98" w:rsidRPr="006A5B98" w:rsidRDefault="006A5B98" w:rsidP="006A5B98">
      <w:pPr>
        <w:autoSpaceDN w:val="0"/>
        <w:contextualSpacing/>
        <w:jc w:val="both"/>
        <w:rPr>
          <w:rFonts w:ascii="PT Astra Serif" w:hAnsi="PT Astra Serif"/>
          <w:bCs/>
        </w:rPr>
      </w:pPr>
      <w:r w:rsidRPr="006A5B98">
        <w:rPr>
          <w:rFonts w:ascii="PT Astra Serif" w:hAnsi="PT Astra Serif"/>
          <w:bCs/>
        </w:rPr>
        <w:t xml:space="preserve">     </w:t>
      </w:r>
      <w:r w:rsidRPr="006A5B98">
        <w:rPr>
          <w:rFonts w:ascii="PT Astra Serif" w:hAnsi="PT Astra Serif"/>
          <w:b/>
          <w:bCs/>
        </w:rPr>
        <w:t>26.12.2025</w:t>
      </w:r>
      <w:r w:rsidRPr="006A5B98">
        <w:rPr>
          <w:rFonts w:ascii="PT Astra Serif" w:hAnsi="PT Astra Serif"/>
          <w:bCs/>
        </w:rPr>
        <w:t xml:space="preserve">  на базе  отделения ОГКУСЗН Ульяновской области состоялась ретро-ёлка для граждан старшего поколения.</w:t>
      </w:r>
    </w:p>
    <w:p w14:paraId="49EFD46E" w14:textId="77777777" w:rsidR="006A5B98" w:rsidRPr="006A5B98" w:rsidRDefault="006A5B98" w:rsidP="006A5B98">
      <w:pPr>
        <w:autoSpaceDN w:val="0"/>
        <w:ind w:firstLine="360"/>
        <w:contextualSpacing/>
        <w:jc w:val="both"/>
        <w:textAlignment w:val="baseline"/>
        <w:rPr>
          <w:rFonts w:ascii="PT Astra Serif" w:eastAsia="Calibri" w:hAnsi="PT Astra Serif"/>
        </w:rPr>
      </w:pPr>
      <w:r w:rsidRPr="006A5B98">
        <w:rPr>
          <w:rFonts w:ascii="PT Astra Serif" w:eastAsia="Calibri" w:hAnsi="PT Astra Serif"/>
          <w:b/>
        </w:rPr>
        <w:t>На аппаратных совещаниях при Главе администрации муниципального образования «Цильнинский район», Глав администрации городского и сельских поселений в течени</w:t>
      </w:r>
      <w:proofErr w:type="gramStart"/>
      <w:r w:rsidRPr="006A5B98">
        <w:rPr>
          <w:rFonts w:ascii="PT Astra Serif" w:eastAsia="Calibri" w:hAnsi="PT Astra Serif"/>
          <w:b/>
        </w:rPr>
        <w:t>и</w:t>
      </w:r>
      <w:proofErr w:type="gramEnd"/>
      <w:r w:rsidRPr="006A5B98">
        <w:rPr>
          <w:rFonts w:ascii="PT Astra Serif" w:eastAsia="Calibri" w:hAnsi="PT Astra Serif"/>
          <w:b/>
        </w:rPr>
        <w:t xml:space="preserve"> года освещаются вопросы:</w:t>
      </w:r>
    </w:p>
    <w:p w14:paraId="10B5548F" w14:textId="77777777" w:rsidR="006A5B98" w:rsidRPr="006A5B98" w:rsidRDefault="006A5B98" w:rsidP="006A5B98">
      <w:pPr>
        <w:autoSpaceDN w:val="0"/>
        <w:ind w:firstLine="709"/>
        <w:contextualSpacing/>
        <w:jc w:val="both"/>
        <w:textAlignment w:val="baseline"/>
        <w:rPr>
          <w:rFonts w:ascii="PT Astra Serif" w:eastAsia="Times New Roman" w:hAnsi="PT Astra Serif"/>
          <w:spacing w:val="6"/>
        </w:rPr>
      </w:pPr>
      <w:r w:rsidRPr="006A5B98">
        <w:rPr>
          <w:rFonts w:ascii="PT Astra Serif" w:eastAsia="Times New Roman" w:hAnsi="PT Astra Serif"/>
          <w:spacing w:val="6"/>
        </w:rPr>
        <w:t>- изменения в законодательстве по предоставлению мер социальной поддержки;</w:t>
      </w:r>
    </w:p>
    <w:p w14:paraId="1779A833" w14:textId="77777777" w:rsidR="006A5B98" w:rsidRPr="006A5B98" w:rsidRDefault="006A5B98" w:rsidP="006A5B98">
      <w:pPr>
        <w:autoSpaceDN w:val="0"/>
        <w:ind w:firstLine="709"/>
        <w:contextualSpacing/>
        <w:jc w:val="both"/>
        <w:textAlignment w:val="baseline"/>
        <w:rPr>
          <w:rFonts w:ascii="PT Astra Serif" w:eastAsia="Times New Roman" w:hAnsi="PT Astra Serif"/>
          <w:spacing w:val="6"/>
        </w:rPr>
      </w:pPr>
      <w:r w:rsidRPr="006A5B98">
        <w:rPr>
          <w:rFonts w:ascii="PT Astra Serif" w:eastAsia="Times New Roman" w:hAnsi="PT Astra Serif"/>
          <w:spacing w:val="6"/>
        </w:rPr>
        <w:t>- анализ работы по заключению социальных контрактов в целом по району и в каждом поселении;</w:t>
      </w:r>
    </w:p>
    <w:p w14:paraId="3136737C" w14:textId="77777777" w:rsidR="006A5B98" w:rsidRPr="006A5B98" w:rsidRDefault="006A5B98" w:rsidP="006A5B98">
      <w:pPr>
        <w:autoSpaceDN w:val="0"/>
        <w:ind w:firstLine="709"/>
        <w:contextualSpacing/>
        <w:jc w:val="both"/>
        <w:textAlignment w:val="baseline"/>
        <w:rPr>
          <w:rFonts w:ascii="PT Astra Serif" w:eastAsia="Times New Roman" w:hAnsi="PT Astra Serif"/>
          <w:spacing w:val="6"/>
        </w:rPr>
      </w:pPr>
      <w:r w:rsidRPr="006A5B98">
        <w:rPr>
          <w:rFonts w:ascii="PT Astra Serif" w:eastAsia="Times New Roman" w:hAnsi="PT Astra Serif"/>
          <w:spacing w:val="6"/>
        </w:rPr>
        <w:t>-  работа с семьями участников СВО;</w:t>
      </w:r>
    </w:p>
    <w:p w14:paraId="10F9366A" w14:textId="77777777" w:rsidR="006A5B98" w:rsidRPr="006A5B98" w:rsidRDefault="006A5B98" w:rsidP="006A5B98">
      <w:pPr>
        <w:autoSpaceDN w:val="0"/>
        <w:ind w:firstLine="709"/>
        <w:contextualSpacing/>
        <w:jc w:val="both"/>
        <w:textAlignment w:val="baseline"/>
        <w:rPr>
          <w:rFonts w:ascii="PT Astra Serif" w:eastAsia="Times New Roman" w:hAnsi="PT Astra Serif"/>
          <w:spacing w:val="6"/>
        </w:rPr>
      </w:pPr>
      <w:r w:rsidRPr="006A5B98">
        <w:rPr>
          <w:rFonts w:ascii="PT Astra Serif" w:eastAsia="Times New Roman" w:hAnsi="PT Astra Serif"/>
          <w:spacing w:val="6"/>
        </w:rPr>
        <w:t>- ход обследования ветеранов Великой Отечественной войны», граждан, относящихся к категории «Дети войны»;</w:t>
      </w:r>
    </w:p>
    <w:p w14:paraId="43A9363B" w14:textId="77777777" w:rsidR="006A5B98" w:rsidRPr="006A5B98" w:rsidRDefault="006A5B98" w:rsidP="006A5B98">
      <w:pPr>
        <w:autoSpaceDN w:val="0"/>
        <w:ind w:firstLine="709"/>
        <w:contextualSpacing/>
        <w:jc w:val="both"/>
        <w:textAlignment w:val="baseline"/>
        <w:rPr>
          <w:rFonts w:ascii="PT Astra Serif" w:eastAsia="Times New Roman" w:hAnsi="PT Astra Serif"/>
          <w:spacing w:val="6"/>
        </w:rPr>
      </w:pPr>
      <w:r w:rsidRPr="006A5B98">
        <w:rPr>
          <w:rFonts w:ascii="PT Astra Serif" w:eastAsia="Times New Roman" w:hAnsi="PT Astra Serif"/>
          <w:spacing w:val="6"/>
        </w:rPr>
        <w:t>-  поздравление ветеранов ВОВ;</w:t>
      </w:r>
    </w:p>
    <w:p w14:paraId="4D925857" w14:textId="77777777" w:rsidR="006A5B98" w:rsidRPr="006A5B98" w:rsidRDefault="006A5B98" w:rsidP="006A5B98">
      <w:pPr>
        <w:autoSpaceDN w:val="0"/>
        <w:ind w:firstLine="709"/>
        <w:contextualSpacing/>
        <w:jc w:val="both"/>
        <w:textAlignment w:val="baseline"/>
        <w:rPr>
          <w:rFonts w:ascii="PT Astra Serif" w:eastAsia="Times New Roman" w:hAnsi="PT Astra Serif"/>
          <w:spacing w:val="6"/>
        </w:rPr>
      </w:pPr>
      <w:r w:rsidRPr="006A5B98">
        <w:rPr>
          <w:rFonts w:ascii="PT Astra Serif" w:eastAsia="Times New Roman" w:hAnsi="PT Astra Serif"/>
          <w:spacing w:val="6"/>
        </w:rPr>
        <w:t>- подготовка социально-значимых мероприятий, акций по району, по области и другие.</w:t>
      </w:r>
    </w:p>
    <w:p w14:paraId="0253D275" w14:textId="77777777" w:rsidR="006A5B98" w:rsidRPr="006A5B98" w:rsidRDefault="006A5B98" w:rsidP="006A5B98">
      <w:pPr>
        <w:autoSpaceDN w:val="0"/>
        <w:ind w:firstLine="709"/>
        <w:contextualSpacing/>
        <w:jc w:val="both"/>
        <w:textAlignment w:val="baseline"/>
        <w:rPr>
          <w:rFonts w:ascii="PT Astra Serif" w:eastAsia="Times New Roman" w:hAnsi="PT Astra Serif"/>
          <w:spacing w:val="6"/>
        </w:rPr>
      </w:pPr>
      <w:r w:rsidRPr="006A5B98">
        <w:rPr>
          <w:rFonts w:ascii="PT Astra Serif" w:eastAsia="Times New Roman" w:hAnsi="PT Astra Serif"/>
          <w:spacing w:val="6"/>
        </w:rPr>
        <w:t>Хочется отметить тесное взаимодействие при поздравлении ветеранов ВОВ, при реализации различных проектов.</w:t>
      </w:r>
    </w:p>
    <w:p w14:paraId="64BD859A" w14:textId="77777777" w:rsidR="006A5B98" w:rsidRPr="006A5B98" w:rsidRDefault="006A5B98" w:rsidP="006A5B98">
      <w:pPr>
        <w:autoSpaceDN w:val="0"/>
        <w:spacing w:after="200"/>
        <w:contextualSpacing/>
        <w:jc w:val="both"/>
        <w:textAlignment w:val="baseline"/>
        <w:rPr>
          <w:rFonts w:ascii="PT Astra Serif" w:eastAsia="Calibri" w:hAnsi="PT Astra Serif"/>
        </w:rPr>
      </w:pPr>
    </w:p>
    <w:p w14:paraId="55BB6081" w14:textId="77777777" w:rsidR="006A5B98" w:rsidRPr="006A5B98" w:rsidRDefault="006A5B98" w:rsidP="006A5B98">
      <w:pPr>
        <w:autoSpaceDN w:val="0"/>
        <w:spacing w:after="200"/>
        <w:contextualSpacing/>
        <w:jc w:val="both"/>
        <w:textAlignment w:val="baseline"/>
        <w:rPr>
          <w:rFonts w:ascii="PT Astra Serif" w:eastAsia="Calibri" w:hAnsi="PT Astra Serif"/>
        </w:rPr>
      </w:pPr>
      <w:r w:rsidRPr="006A5B98">
        <w:rPr>
          <w:rFonts w:ascii="PT Astra Serif" w:eastAsia="Calibri" w:hAnsi="PT Astra Serif"/>
        </w:rPr>
        <w:t xml:space="preserve">       Работа Отделения проводится в тесном взаимодействии со всеми учреждениями на территории района. Например с Комплексным центром «Исток» проводится совместная работа по выявлению нуждающихся в социальном обслуживании, пересмотре ИППСУ, по системе долговременного ухода, </w:t>
      </w:r>
      <w:proofErr w:type="gramStart"/>
      <w:r w:rsidRPr="006A5B98">
        <w:rPr>
          <w:rFonts w:ascii="PT Astra Serif" w:eastAsia="Calibri" w:hAnsi="PT Astra Serif"/>
        </w:rPr>
        <w:t>с</w:t>
      </w:r>
      <w:proofErr w:type="gramEnd"/>
      <w:r w:rsidRPr="006A5B98">
        <w:rPr>
          <w:rFonts w:ascii="PT Astra Serif" w:eastAsia="Calibri" w:hAnsi="PT Astra Serif"/>
        </w:rPr>
        <w:t xml:space="preserve"> специалистами МРЦ «Восхождение» проводим совместные выезды в семьи и другое.  С начала СВО –  особенно в тесном взаимодействии работаем с военкоматом, группами по сбору благотворительной помощи участникам СВО и т.д.</w:t>
      </w:r>
    </w:p>
    <w:p w14:paraId="10721380" w14:textId="77777777" w:rsidR="006A5B98" w:rsidRPr="006A5B98" w:rsidRDefault="006A5B98" w:rsidP="006A5B98">
      <w:pPr>
        <w:ind w:firstLine="360"/>
        <w:contextualSpacing/>
        <w:jc w:val="both"/>
        <w:textAlignment w:val="baseline"/>
        <w:rPr>
          <w:rFonts w:ascii="PT Astra Serif" w:eastAsia="Times New Roman" w:hAnsi="PT Astra Serif"/>
          <w:kern w:val="2"/>
          <w:lang w:eastAsia="zh-CN"/>
        </w:rPr>
      </w:pPr>
    </w:p>
    <w:p w14:paraId="0362D8CA" w14:textId="77777777" w:rsidR="006A5B98" w:rsidRPr="006A5B98" w:rsidRDefault="006A5B98" w:rsidP="006A5B98">
      <w:pPr>
        <w:keepNext/>
        <w:keepLines/>
        <w:ind w:right="-569" w:firstLine="567"/>
        <w:contextualSpacing/>
        <w:jc w:val="center"/>
        <w:rPr>
          <w:rFonts w:ascii="PT Astra Serif" w:eastAsia="Andale Sans UI" w:hAnsi="PT Astra Serif"/>
          <w:b/>
          <w:bCs/>
          <w:color w:val="000000"/>
          <w:kern w:val="2"/>
        </w:rPr>
      </w:pPr>
      <w:r w:rsidRPr="006A5B98">
        <w:rPr>
          <w:rFonts w:ascii="PT Astra Serif" w:eastAsia="Andale Sans UI" w:hAnsi="PT Astra Serif"/>
          <w:b/>
          <w:bCs/>
          <w:color w:val="000000"/>
          <w:kern w:val="2"/>
        </w:rPr>
        <w:lastRenderedPageBreak/>
        <w:t>Льготная категория граждан по состоянию на 01.01.2026</w:t>
      </w:r>
    </w:p>
    <w:p w14:paraId="02237535" w14:textId="77777777" w:rsidR="006A5B98" w:rsidRPr="006A5B98" w:rsidRDefault="006A5B98" w:rsidP="006A5B98">
      <w:pPr>
        <w:keepNext/>
        <w:keepLines/>
        <w:ind w:right="-569" w:firstLine="567"/>
        <w:contextualSpacing/>
        <w:jc w:val="center"/>
        <w:rPr>
          <w:rFonts w:ascii="PT Astra Serif" w:eastAsia="Andale Sans UI" w:hAnsi="PT Astra Serif"/>
          <w:b/>
          <w:bCs/>
          <w:color w:val="000000"/>
          <w:kern w:val="2"/>
        </w:rPr>
      </w:pPr>
    </w:p>
    <w:tbl>
      <w:tblPr>
        <w:tblW w:w="9639" w:type="dxa"/>
        <w:tblInd w:w="109" w:type="dxa"/>
        <w:tblLayout w:type="fixed"/>
        <w:tblLook w:val="01E0" w:firstRow="1" w:lastRow="1" w:firstColumn="1" w:lastColumn="1" w:noHBand="0" w:noVBand="0"/>
      </w:tblPr>
      <w:tblGrid>
        <w:gridCol w:w="7234"/>
        <w:gridCol w:w="2405"/>
      </w:tblGrid>
      <w:tr w:rsidR="006A5B98" w:rsidRPr="006A5B98" w14:paraId="25A892AA" w14:textId="77777777" w:rsidTr="006A5B98">
        <w:trPr>
          <w:trHeight w:val="351"/>
        </w:trPr>
        <w:tc>
          <w:tcPr>
            <w:tcW w:w="7233" w:type="dxa"/>
            <w:tcBorders>
              <w:top w:val="single" w:sz="4" w:space="0" w:color="000000"/>
              <w:left w:val="single" w:sz="4" w:space="0" w:color="000000"/>
              <w:bottom w:val="single" w:sz="4" w:space="0" w:color="000000"/>
              <w:right w:val="single" w:sz="4" w:space="0" w:color="000000"/>
            </w:tcBorders>
          </w:tcPr>
          <w:p w14:paraId="25543218" w14:textId="77777777" w:rsidR="006A5B98" w:rsidRPr="006A5B98" w:rsidRDefault="006A5B98" w:rsidP="006A5B98">
            <w:pPr>
              <w:keepNext/>
              <w:keepLines/>
              <w:contextualSpacing/>
              <w:jc w:val="center"/>
              <w:rPr>
                <w:rFonts w:ascii="PT Astra Serif" w:hAnsi="PT Astra Serif"/>
                <w:b/>
                <w:bCs/>
              </w:rPr>
            </w:pPr>
            <w:r w:rsidRPr="006A5B98">
              <w:rPr>
                <w:rFonts w:ascii="PT Astra Serif" w:hAnsi="PT Astra Serif"/>
                <w:b/>
                <w:bCs/>
              </w:rPr>
              <w:t>Категория</w:t>
            </w:r>
          </w:p>
        </w:tc>
        <w:tc>
          <w:tcPr>
            <w:tcW w:w="2405" w:type="dxa"/>
            <w:tcBorders>
              <w:top w:val="single" w:sz="4" w:space="0" w:color="000000"/>
              <w:left w:val="single" w:sz="4" w:space="0" w:color="000000"/>
              <w:bottom w:val="single" w:sz="4" w:space="0" w:color="000000"/>
              <w:right w:val="single" w:sz="4" w:space="0" w:color="000000"/>
            </w:tcBorders>
          </w:tcPr>
          <w:p w14:paraId="2A129345" w14:textId="77777777" w:rsidR="006A5B98" w:rsidRPr="006A5B98" w:rsidRDefault="006A5B98" w:rsidP="006A5B98">
            <w:pPr>
              <w:keepNext/>
              <w:keepLines/>
              <w:contextualSpacing/>
              <w:jc w:val="center"/>
              <w:rPr>
                <w:rFonts w:ascii="PT Astra Serif" w:hAnsi="PT Astra Serif"/>
                <w:b/>
                <w:bCs/>
              </w:rPr>
            </w:pPr>
            <w:r w:rsidRPr="006A5B98">
              <w:rPr>
                <w:rFonts w:ascii="PT Astra Serif" w:hAnsi="PT Astra Serif"/>
                <w:b/>
                <w:bCs/>
              </w:rPr>
              <w:t>Численность, чел.</w:t>
            </w:r>
          </w:p>
        </w:tc>
      </w:tr>
      <w:tr w:rsidR="006A5B98" w:rsidRPr="006A5B98" w14:paraId="163125B0" w14:textId="77777777" w:rsidTr="006A5B98">
        <w:tc>
          <w:tcPr>
            <w:tcW w:w="9638" w:type="dxa"/>
            <w:gridSpan w:val="2"/>
            <w:tcBorders>
              <w:top w:val="single" w:sz="4" w:space="0" w:color="000000"/>
              <w:left w:val="single" w:sz="4" w:space="0" w:color="000000"/>
              <w:bottom w:val="single" w:sz="4" w:space="0" w:color="000000"/>
              <w:right w:val="single" w:sz="4" w:space="0" w:color="000000"/>
            </w:tcBorders>
          </w:tcPr>
          <w:p w14:paraId="4F0F3A01" w14:textId="77777777" w:rsidR="006A5B98" w:rsidRPr="006A5B98" w:rsidRDefault="006A5B98" w:rsidP="006A5B98">
            <w:pPr>
              <w:keepNext/>
              <w:keepLines/>
              <w:contextualSpacing/>
              <w:jc w:val="both"/>
              <w:rPr>
                <w:rFonts w:ascii="PT Astra Serif" w:hAnsi="PT Astra Serif"/>
                <w:b/>
                <w:bCs/>
              </w:rPr>
            </w:pPr>
            <w:r w:rsidRPr="006A5B98">
              <w:rPr>
                <w:rFonts w:ascii="PT Astra Serif" w:hAnsi="PT Astra Serif"/>
                <w:b/>
                <w:bCs/>
              </w:rPr>
              <w:t>Старшее поколение и инвалиды</w:t>
            </w:r>
          </w:p>
        </w:tc>
      </w:tr>
      <w:tr w:rsidR="006A5B98" w:rsidRPr="006A5B98" w14:paraId="65B8AB68" w14:textId="77777777" w:rsidTr="006A5B98">
        <w:tc>
          <w:tcPr>
            <w:tcW w:w="7233" w:type="dxa"/>
            <w:tcBorders>
              <w:top w:val="single" w:sz="4" w:space="0" w:color="000000"/>
              <w:left w:val="single" w:sz="4" w:space="0" w:color="000000"/>
              <w:bottom w:val="single" w:sz="4" w:space="0" w:color="000000"/>
              <w:right w:val="single" w:sz="4" w:space="0" w:color="000000"/>
            </w:tcBorders>
          </w:tcPr>
          <w:p w14:paraId="767F84EF" w14:textId="77777777" w:rsidR="006A5B98" w:rsidRPr="006A5B98" w:rsidRDefault="006A5B98" w:rsidP="006A5B98">
            <w:pPr>
              <w:keepNext/>
              <w:keepLines/>
              <w:contextualSpacing/>
              <w:jc w:val="both"/>
              <w:rPr>
                <w:rFonts w:ascii="PT Astra Serif" w:hAnsi="PT Astra Serif"/>
                <w:b/>
                <w:bCs/>
              </w:rPr>
            </w:pPr>
            <w:r w:rsidRPr="006A5B98">
              <w:rPr>
                <w:rFonts w:ascii="PT Astra Serif" w:hAnsi="PT Astra Serif"/>
              </w:rPr>
              <w:t>инвалиды ВОВ</w:t>
            </w:r>
          </w:p>
        </w:tc>
        <w:tc>
          <w:tcPr>
            <w:tcW w:w="2405" w:type="dxa"/>
            <w:tcBorders>
              <w:top w:val="single" w:sz="4" w:space="0" w:color="000000"/>
              <w:left w:val="single" w:sz="4" w:space="0" w:color="000000"/>
              <w:bottom w:val="single" w:sz="4" w:space="0" w:color="000000"/>
              <w:right w:val="single" w:sz="4" w:space="0" w:color="000000"/>
            </w:tcBorders>
          </w:tcPr>
          <w:p w14:paraId="151BC747" w14:textId="77777777" w:rsidR="006A5B98" w:rsidRPr="006A5B98" w:rsidRDefault="006A5B98" w:rsidP="006A5B98">
            <w:pPr>
              <w:keepNext/>
              <w:keepLines/>
              <w:contextualSpacing/>
              <w:jc w:val="center"/>
              <w:rPr>
                <w:rFonts w:ascii="PT Astra Serif" w:hAnsi="PT Astra Serif"/>
              </w:rPr>
            </w:pPr>
            <w:r w:rsidRPr="006A5B98">
              <w:rPr>
                <w:rFonts w:ascii="PT Astra Serif" w:hAnsi="PT Astra Serif"/>
              </w:rPr>
              <w:t>0</w:t>
            </w:r>
          </w:p>
        </w:tc>
      </w:tr>
      <w:tr w:rsidR="006A5B98" w:rsidRPr="006A5B98" w14:paraId="1ECB87C3" w14:textId="77777777" w:rsidTr="006A5B98">
        <w:tc>
          <w:tcPr>
            <w:tcW w:w="7233" w:type="dxa"/>
            <w:tcBorders>
              <w:top w:val="single" w:sz="4" w:space="0" w:color="000000"/>
              <w:left w:val="single" w:sz="4" w:space="0" w:color="000000"/>
              <w:bottom w:val="single" w:sz="4" w:space="0" w:color="000000"/>
              <w:right w:val="single" w:sz="4" w:space="0" w:color="000000"/>
            </w:tcBorders>
          </w:tcPr>
          <w:p w14:paraId="7894B2F5" w14:textId="77777777" w:rsidR="006A5B98" w:rsidRPr="006A5B98" w:rsidRDefault="006A5B98" w:rsidP="006A5B98">
            <w:pPr>
              <w:keepNext/>
              <w:keepLines/>
              <w:contextualSpacing/>
              <w:jc w:val="both"/>
              <w:rPr>
                <w:rFonts w:ascii="PT Astra Serif" w:hAnsi="PT Astra Serif"/>
                <w:b/>
                <w:bCs/>
              </w:rPr>
            </w:pPr>
            <w:r w:rsidRPr="006A5B98">
              <w:rPr>
                <w:rFonts w:ascii="PT Astra Serif" w:hAnsi="PT Astra Serif"/>
              </w:rPr>
              <w:t>участники ВОВ (в т.ч. приравненные)</w:t>
            </w:r>
          </w:p>
        </w:tc>
        <w:tc>
          <w:tcPr>
            <w:tcW w:w="2405" w:type="dxa"/>
            <w:tcBorders>
              <w:top w:val="single" w:sz="4" w:space="0" w:color="000000"/>
              <w:left w:val="single" w:sz="4" w:space="0" w:color="000000"/>
              <w:bottom w:val="single" w:sz="4" w:space="0" w:color="000000"/>
              <w:right w:val="single" w:sz="4" w:space="0" w:color="000000"/>
            </w:tcBorders>
          </w:tcPr>
          <w:p w14:paraId="7BA25CB5" w14:textId="77777777" w:rsidR="006A5B98" w:rsidRPr="006A5B98" w:rsidRDefault="006A5B98" w:rsidP="006A5B98">
            <w:pPr>
              <w:keepNext/>
              <w:keepLines/>
              <w:contextualSpacing/>
              <w:jc w:val="center"/>
              <w:rPr>
                <w:rFonts w:ascii="PT Astra Serif" w:hAnsi="PT Astra Serif"/>
              </w:rPr>
            </w:pPr>
            <w:r w:rsidRPr="006A5B98">
              <w:rPr>
                <w:rFonts w:ascii="PT Astra Serif" w:hAnsi="PT Astra Serif"/>
              </w:rPr>
              <w:t>1</w:t>
            </w:r>
          </w:p>
        </w:tc>
      </w:tr>
      <w:tr w:rsidR="006A5B98" w:rsidRPr="006A5B98" w14:paraId="02023DED" w14:textId="77777777" w:rsidTr="006A5B98">
        <w:tc>
          <w:tcPr>
            <w:tcW w:w="7233" w:type="dxa"/>
            <w:tcBorders>
              <w:top w:val="single" w:sz="4" w:space="0" w:color="000000"/>
              <w:left w:val="single" w:sz="4" w:space="0" w:color="000000"/>
              <w:bottom w:val="single" w:sz="4" w:space="0" w:color="000000"/>
              <w:right w:val="single" w:sz="4" w:space="0" w:color="000000"/>
            </w:tcBorders>
          </w:tcPr>
          <w:p w14:paraId="01240EFF" w14:textId="77777777" w:rsidR="006A5B98" w:rsidRPr="006A5B98" w:rsidRDefault="006A5B98" w:rsidP="006A5B98">
            <w:pPr>
              <w:keepNext/>
              <w:keepLines/>
              <w:contextualSpacing/>
              <w:jc w:val="both"/>
              <w:rPr>
                <w:rFonts w:ascii="PT Astra Serif" w:hAnsi="PT Astra Serif"/>
                <w:b/>
                <w:bCs/>
              </w:rPr>
            </w:pPr>
            <w:r w:rsidRPr="006A5B98">
              <w:rPr>
                <w:rFonts w:ascii="PT Astra Serif" w:hAnsi="PT Astra Serif"/>
              </w:rPr>
              <w:t>солдаты последнего военного призыва</w:t>
            </w:r>
          </w:p>
        </w:tc>
        <w:tc>
          <w:tcPr>
            <w:tcW w:w="2405" w:type="dxa"/>
            <w:tcBorders>
              <w:top w:val="single" w:sz="4" w:space="0" w:color="000000"/>
              <w:left w:val="single" w:sz="4" w:space="0" w:color="000000"/>
              <w:bottom w:val="single" w:sz="4" w:space="0" w:color="000000"/>
              <w:right w:val="single" w:sz="4" w:space="0" w:color="000000"/>
            </w:tcBorders>
            <w:vAlign w:val="center"/>
          </w:tcPr>
          <w:p w14:paraId="5F60073B" w14:textId="77777777" w:rsidR="006A5B98" w:rsidRPr="006A5B98" w:rsidRDefault="006A5B98" w:rsidP="006A5B98">
            <w:pPr>
              <w:keepNext/>
              <w:keepLines/>
              <w:contextualSpacing/>
              <w:jc w:val="center"/>
              <w:rPr>
                <w:rFonts w:ascii="PT Astra Serif" w:hAnsi="PT Astra Serif"/>
              </w:rPr>
            </w:pPr>
            <w:r w:rsidRPr="006A5B98">
              <w:rPr>
                <w:rFonts w:ascii="PT Astra Serif" w:hAnsi="PT Astra Serif"/>
              </w:rPr>
              <w:t>0</w:t>
            </w:r>
          </w:p>
        </w:tc>
      </w:tr>
      <w:tr w:rsidR="006A5B98" w:rsidRPr="006A5B98" w14:paraId="45A55DB4" w14:textId="77777777" w:rsidTr="006A5B98">
        <w:tc>
          <w:tcPr>
            <w:tcW w:w="7233" w:type="dxa"/>
            <w:tcBorders>
              <w:top w:val="single" w:sz="4" w:space="0" w:color="000000"/>
              <w:left w:val="single" w:sz="4" w:space="0" w:color="000000"/>
              <w:bottom w:val="single" w:sz="4" w:space="0" w:color="000000"/>
              <w:right w:val="single" w:sz="4" w:space="0" w:color="000000"/>
            </w:tcBorders>
          </w:tcPr>
          <w:p w14:paraId="2B0E63B9" w14:textId="77777777" w:rsidR="006A5B98" w:rsidRPr="006A5B98" w:rsidRDefault="006A5B98" w:rsidP="006A5B98">
            <w:pPr>
              <w:keepNext/>
              <w:keepLines/>
              <w:contextualSpacing/>
              <w:jc w:val="both"/>
              <w:rPr>
                <w:rFonts w:ascii="PT Astra Serif" w:hAnsi="PT Astra Serif"/>
                <w:b/>
                <w:bCs/>
              </w:rPr>
            </w:pPr>
            <w:r w:rsidRPr="006A5B98">
              <w:rPr>
                <w:rFonts w:ascii="PT Astra Serif" w:hAnsi="PT Astra Serif"/>
              </w:rPr>
              <w:t>жители блокадного Ленинграда</w:t>
            </w:r>
          </w:p>
        </w:tc>
        <w:tc>
          <w:tcPr>
            <w:tcW w:w="2405" w:type="dxa"/>
            <w:tcBorders>
              <w:top w:val="single" w:sz="4" w:space="0" w:color="000000"/>
              <w:left w:val="single" w:sz="4" w:space="0" w:color="000000"/>
              <w:bottom w:val="single" w:sz="4" w:space="0" w:color="000000"/>
              <w:right w:val="single" w:sz="4" w:space="0" w:color="000000"/>
            </w:tcBorders>
          </w:tcPr>
          <w:p w14:paraId="621473A5" w14:textId="77777777" w:rsidR="006A5B98" w:rsidRPr="006A5B98" w:rsidRDefault="006A5B98" w:rsidP="006A5B98">
            <w:pPr>
              <w:keepNext/>
              <w:keepLines/>
              <w:contextualSpacing/>
              <w:jc w:val="center"/>
              <w:rPr>
                <w:rFonts w:ascii="PT Astra Serif" w:hAnsi="PT Astra Serif"/>
              </w:rPr>
            </w:pPr>
            <w:r w:rsidRPr="006A5B98">
              <w:rPr>
                <w:rFonts w:ascii="PT Astra Serif" w:hAnsi="PT Astra Serif"/>
              </w:rPr>
              <w:t>0</w:t>
            </w:r>
          </w:p>
        </w:tc>
      </w:tr>
      <w:tr w:rsidR="006A5B98" w:rsidRPr="006A5B98" w14:paraId="14CC796B" w14:textId="77777777" w:rsidTr="006A5B98">
        <w:tc>
          <w:tcPr>
            <w:tcW w:w="7233" w:type="dxa"/>
            <w:tcBorders>
              <w:top w:val="single" w:sz="4" w:space="0" w:color="000000"/>
              <w:left w:val="single" w:sz="4" w:space="0" w:color="000000"/>
              <w:bottom w:val="single" w:sz="4" w:space="0" w:color="000000"/>
              <w:right w:val="single" w:sz="4" w:space="0" w:color="000000"/>
            </w:tcBorders>
          </w:tcPr>
          <w:p w14:paraId="74089748" w14:textId="77777777" w:rsidR="006A5B98" w:rsidRPr="006A5B98" w:rsidRDefault="006A5B98" w:rsidP="006A5B98">
            <w:pPr>
              <w:keepNext/>
              <w:keepLines/>
              <w:contextualSpacing/>
              <w:jc w:val="both"/>
              <w:rPr>
                <w:rFonts w:ascii="PT Astra Serif" w:hAnsi="PT Astra Serif"/>
                <w:b/>
                <w:bCs/>
              </w:rPr>
            </w:pPr>
            <w:r w:rsidRPr="006A5B98">
              <w:rPr>
                <w:rFonts w:ascii="PT Astra Serif" w:hAnsi="PT Astra Serif"/>
              </w:rPr>
              <w:t>несовершеннолетние узники фашистских лагерей</w:t>
            </w:r>
          </w:p>
        </w:tc>
        <w:tc>
          <w:tcPr>
            <w:tcW w:w="2405" w:type="dxa"/>
            <w:tcBorders>
              <w:top w:val="single" w:sz="4" w:space="0" w:color="000000"/>
              <w:left w:val="single" w:sz="4" w:space="0" w:color="000000"/>
              <w:bottom w:val="single" w:sz="4" w:space="0" w:color="000000"/>
              <w:right w:val="single" w:sz="4" w:space="0" w:color="000000"/>
            </w:tcBorders>
            <w:vAlign w:val="center"/>
          </w:tcPr>
          <w:p w14:paraId="08A09DA5" w14:textId="77777777" w:rsidR="006A5B98" w:rsidRPr="006A5B98" w:rsidRDefault="006A5B98" w:rsidP="006A5B98">
            <w:pPr>
              <w:keepNext/>
              <w:keepLines/>
              <w:contextualSpacing/>
              <w:jc w:val="center"/>
              <w:rPr>
                <w:rFonts w:ascii="PT Astra Serif" w:hAnsi="PT Astra Serif"/>
              </w:rPr>
            </w:pPr>
            <w:r w:rsidRPr="006A5B98">
              <w:rPr>
                <w:rFonts w:ascii="PT Astra Serif" w:hAnsi="PT Astra Serif"/>
              </w:rPr>
              <w:t>0</w:t>
            </w:r>
          </w:p>
        </w:tc>
      </w:tr>
      <w:tr w:rsidR="006A5B98" w:rsidRPr="006A5B98" w14:paraId="1CCCABCE" w14:textId="77777777" w:rsidTr="006A5B98">
        <w:tc>
          <w:tcPr>
            <w:tcW w:w="7233" w:type="dxa"/>
            <w:tcBorders>
              <w:top w:val="single" w:sz="4" w:space="0" w:color="000000"/>
              <w:left w:val="single" w:sz="4" w:space="0" w:color="000000"/>
              <w:bottom w:val="single" w:sz="4" w:space="0" w:color="000000"/>
              <w:right w:val="single" w:sz="4" w:space="0" w:color="000000"/>
            </w:tcBorders>
          </w:tcPr>
          <w:p w14:paraId="035AB360" w14:textId="77777777" w:rsidR="006A5B98" w:rsidRPr="006A5B98" w:rsidRDefault="006A5B98" w:rsidP="006A5B98">
            <w:pPr>
              <w:keepNext/>
              <w:keepLines/>
              <w:contextualSpacing/>
              <w:jc w:val="both"/>
              <w:rPr>
                <w:rFonts w:ascii="PT Astra Serif" w:hAnsi="PT Astra Serif"/>
                <w:b/>
                <w:bCs/>
              </w:rPr>
            </w:pPr>
            <w:r w:rsidRPr="006A5B98">
              <w:rPr>
                <w:rFonts w:ascii="PT Astra Serif" w:hAnsi="PT Astra Serif"/>
              </w:rPr>
              <w:t>вдовы ветеранов ВОВ</w:t>
            </w:r>
          </w:p>
        </w:tc>
        <w:tc>
          <w:tcPr>
            <w:tcW w:w="2405" w:type="dxa"/>
            <w:tcBorders>
              <w:top w:val="single" w:sz="4" w:space="0" w:color="000000"/>
              <w:left w:val="single" w:sz="4" w:space="0" w:color="000000"/>
              <w:bottom w:val="single" w:sz="4" w:space="0" w:color="000000"/>
              <w:right w:val="single" w:sz="4" w:space="0" w:color="000000"/>
            </w:tcBorders>
          </w:tcPr>
          <w:p w14:paraId="49A01183" w14:textId="77777777" w:rsidR="006A5B98" w:rsidRPr="006A5B98" w:rsidRDefault="006A5B98" w:rsidP="006A5B98">
            <w:pPr>
              <w:keepNext/>
              <w:keepLines/>
              <w:contextualSpacing/>
              <w:jc w:val="center"/>
              <w:rPr>
                <w:rFonts w:ascii="PT Astra Serif" w:hAnsi="PT Astra Serif"/>
              </w:rPr>
            </w:pPr>
            <w:r w:rsidRPr="006A5B98">
              <w:rPr>
                <w:rFonts w:ascii="PT Astra Serif" w:hAnsi="PT Astra Serif"/>
              </w:rPr>
              <w:t>12</w:t>
            </w:r>
          </w:p>
        </w:tc>
      </w:tr>
      <w:tr w:rsidR="006A5B98" w:rsidRPr="006A5B98" w14:paraId="58D68F06" w14:textId="77777777" w:rsidTr="006A5B98">
        <w:tc>
          <w:tcPr>
            <w:tcW w:w="7233" w:type="dxa"/>
            <w:tcBorders>
              <w:top w:val="single" w:sz="4" w:space="0" w:color="000000"/>
              <w:left w:val="single" w:sz="4" w:space="0" w:color="000000"/>
              <w:bottom w:val="single" w:sz="4" w:space="0" w:color="000000"/>
              <w:right w:val="single" w:sz="4" w:space="0" w:color="000000"/>
            </w:tcBorders>
          </w:tcPr>
          <w:p w14:paraId="72E7AFCF" w14:textId="77777777" w:rsidR="006A5B98" w:rsidRPr="006A5B98" w:rsidRDefault="006A5B98" w:rsidP="006A5B98">
            <w:pPr>
              <w:keepNext/>
              <w:keepLines/>
              <w:contextualSpacing/>
              <w:jc w:val="both"/>
              <w:rPr>
                <w:rFonts w:ascii="PT Astra Serif" w:hAnsi="PT Astra Serif"/>
              </w:rPr>
            </w:pPr>
            <w:r w:rsidRPr="006A5B98">
              <w:rPr>
                <w:rFonts w:ascii="PT Astra Serif" w:hAnsi="PT Astra Serif"/>
              </w:rPr>
              <w:t>труженики тыла</w:t>
            </w:r>
          </w:p>
        </w:tc>
        <w:tc>
          <w:tcPr>
            <w:tcW w:w="2405" w:type="dxa"/>
            <w:tcBorders>
              <w:top w:val="single" w:sz="4" w:space="0" w:color="000000"/>
              <w:left w:val="single" w:sz="4" w:space="0" w:color="000000"/>
              <w:bottom w:val="single" w:sz="4" w:space="0" w:color="000000"/>
              <w:right w:val="single" w:sz="4" w:space="0" w:color="000000"/>
            </w:tcBorders>
          </w:tcPr>
          <w:p w14:paraId="3D509E52" w14:textId="77777777" w:rsidR="006A5B98" w:rsidRPr="006A5B98" w:rsidRDefault="006A5B98" w:rsidP="006A5B98">
            <w:pPr>
              <w:keepNext/>
              <w:keepLines/>
              <w:contextualSpacing/>
              <w:jc w:val="center"/>
              <w:rPr>
                <w:rFonts w:ascii="PT Astra Serif" w:hAnsi="PT Astra Serif"/>
              </w:rPr>
            </w:pPr>
            <w:r w:rsidRPr="006A5B98">
              <w:rPr>
                <w:rFonts w:ascii="PT Astra Serif" w:hAnsi="PT Astra Serif"/>
              </w:rPr>
              <w:t>93</w:t>
            </w:r>
          </w:p>
        </w:tc>
      </w:tr>
      <w:tr w:rsidR="006A5B98" w:rsidRPr="006A5B98" w14:paraId="170D4259" w14:textId="77777777" w:rsidTr="006A5B98">
        <w:tc>
          <w:tcPr>
            <w:tcW w:w="7233" w:type="dxa"/>
            <w:tcBorders>
              <w:top w:val="single" w:sz="4" w:space="0" w:color="000000"/>
              <w:left w:val="single" w:sz="4" w:space="0" w:color="000000"/>
              <w:bottom w:val="single" w:sz="4" w:space="0" w:color="000000"/>
              <w:right w:val="single" w:sz="4" w:space="0" w:color="000000"/>
            </w:tcBorders>
          </w:tcPr>
          <w:p w14:paraId="3A39ADD9" w14:textId="77777777" w:rsidR="006A5B98" w:rsidRPr="006A5B98" w:rsidRDefault="006A5B98" w:rsidP="006A5B98">
            <w:pPr>
              <w:keepNext/>
              <w:keepLines/>
              <w:contextualSpacing/>
              <w:jc w:val="both"/>
              <w:rPr>
                <w:rFonts w:ascii="PT Astra Serif" w:hAnsi="PT Astra Serif"/>
              </w:rPr>
            </w:pPr>
            <w:r w:rsidRPr="006A5B98">
              <w:rPr>
                <w:rFonts w:ascii="PT Astra Serif" w:hAnsi="PT Astra Serif"/>
              </w:rPr>
              <w:t>дети войны</w:t>
            </w:r>
          </w:p>
        </w:tc>
        <w:tc>
          <w:tcPr>
            <w:tcW w:w="2405" w:type="dxa"/>
            <w:tcBorders>
              <w:top w:val="single" w:sz="4" w:space="0" w:color="000000"/>
              <w:left w:val="single" w:sz="4" w:space="0" w:color="000000"/>
              <w:bottom w:val="single" w:sz="4" w:space="0" w:color="000000"/>
              <w:right w:val="single" w:sz="4" w:space="0" w:color="000000"/>
            </w:tcBorders>
          </w:tcPr>
          <w:p w14:paraId="51CF4169" w14:textId="77777777" w:rsidR="006A5B98" w:rsidRPr="006A5B98" w:rsidRDefault="006A5B98" w:rsidP="006A5B98">
            <w:pPr>
              <w:keepNext/>
              <w:keepLines/>
              <w:contextualSpacing/>
              <w:jc w:val="center"/>
              <w:rPr>
                <w:rFonts w:ascii="PT Astra Serif" w:hAnsi="PT Astra Serif"/>
              </w:rPr>
            </w:pPr>
            <w:r w:rsidRPr="006A5B98">
              <w:rPr>
                <w:rFonts w:ascii="PT Astra Serif" w:hAnsi="PT Astra Serif"/>
              </w:rPr>
              <w:t>744</w:t>
            </w:r>
          </w:p>
        </w:tc>
      </w:tr>
      <w:tr w:rsidR="006A5B98" w:rsidRPr="006A5B98" w14:paraId="1314543E" w14:textId="77777777" w:rsidTr="006A5B98">
        <w:tc>
          <w:tcPr>
            <w:tcW w:w="7233" w:type="dxa"/>
            <w:tcBorders>
              <w:top w:val="single" w:sz="4" w:space="0" w:color="000000"/>
              <w:left w:val="single" w:sz="4" w:space="0" w:color="000000"/>
              <w:bottom w:val="single" w:sz="4" w:space="0" w:color="000000"/>
              <w:right w:val="single" w:sz="4" w:space="0" w:color="000000"/>
            </w:tcBorders>
          </w:tcPr>
          <w:p w14:paraId="72B704B4" w14:textId="77777777" w:rsidR="006A5B98" w:rsidRPr="006A5B98" w:rsidRDefault="006A5B98" w:rsidP="006A5B98">
            <w:pPr>
              <w:keepNext/>
              <w:keepLines/>
              <w:contextualSpacing/>
              <w:jc w:val="both"/>
              <w:rPr>
                <w:rFonts w:ascii="PT Astra Serif" w:hAnsi="PT Astra Serif"/>
              </w:rPr>
            </w:pPr>
            <w:r w:rsidRPr="006A5B98">
              <w:rPr>
                <w:rFonts w:ascii="PT Astra Serif" w:hAnsi="PT Astra Serif"/>
              </w:rPr>
              <w:t>реабилитированные и пострадавшие от политических репрессий</w:t>
            </w:r>
          </w:p>
        </w:tc>
        <w:tc>
          <w:tcPr>
            <w:tcW w:w="2405" w:type="dxa"/>
            <w:tcBorders>
              <w:top w:val="single" w:sz="4" w:space="0" w:color="000000"/>
              <w:left w:val="single" w:sz="4" w:space="0" w:color="000000"/>
              <w:bottom w:val="single" w:sz="4" w:space="0" w:color="000000"/>
              <w:right w:val="single" w:sz="4" w:space="0" w:color="000000"/>
            </w:tcBorders>
            <w:vAlign w:val="center"/>
          </w:tcPr>
          <w:p w14:paraId="723C6C51" w14:textId="77777777" w:rsidR="006A5B98" w:rsidRPr="006A5B98" w:rsidRDefault="006A5B98" w:rsidP="006A5B98">
            <w:pPr>
              <w:keepNext/>
              <w:keepLines/>
              <w:contextualSpacing/>
              <w:jc w:val="center"/>
              <w:rPr>
                <w:rFonts w:ascii="PT Astra Serif" w:hAnsi="PT Astra Serif"/>
                <w:highlight w:val="yellow"/>
              </w:rPr>
            </w:pPr>
            <w:r w:rsidRPr="006A5B98">
              <w:rPr>
                <w:rFonts w:ascii="PT Astra Serif" w:hAnsi="PT Astra Serif"/>
              </w:rPr>
              <w:t>11</w:t>
            </w:r>
          </w:p>
        </w:tc>
      </w:tr>
      <w:tr w:rsidR="006A5B98" w:rsidRPr="006A5B98" w14:paraId="76F2ACD0" w14:textId="77777777" w:rsidTr="006A5B98">
        <w:tc>
          <w:tcPr>
            <w:tcW w:w="7233" w:type="dxa"/>
            <w:tcBorders>
              <w:top w:val="single" w:sz="4" w:space="0" w:color="000000"/>
              <w:left w:val="single" w:sz="4" w:space="0" w:color="000000"/>
              <w:bottom w:val="single" w:sz="4" w:space="0" w:color="000000"/>
              <w:right w:val="single" w:sz="4" w:space="0" w:color="000000"/>
            </w:tcBorders>
          </w:tcPr>
          <w:p w14:paraId="0DF088E5" w14:textId="77777777" w:rsidR="006A5B98" w:rsidRPr="006A5B98" w:rsidRDefault="006A5B98" w:rsidP="006A5B98">
            <w:pPr>
              <w:keepNext/>
              <w:keepLines/>
              <w:contextualSpacing/>
              <w:jc w:val="both"/>
              <w:rPr>
                <w:rFonts w:ascii="PT Astra Serif" w:hAnsi="PT Astra Serif"/>
              </w:rPr>
            </w:pPr>
            <w:r w:rsidRPr="006A5B98">
              <w:rPr>
                <w:rFonts w:ascii="PT Astra Serif" w:hAnsi="PT Astra Serif"/>
              </w:rPr>
              <w:t>ветераны боевых действий</w:t>
            </w:r>
          </w:p>
        </w:tc>
        <w:tc>
          <w:tcPr>
            <w:tcW w:w="2405" w:type="dxa"/>
            <w:tcBorders>
              <w:top w:val="single" w:sz="4" w:space="0" w:color="000000"/>
              <w:left w:val="single" w:sz="4" w:space="0" w:color="000000"/>
              <w:bottom w:val="single" w:sz="4" w:space="0" w:color="000000"/>
              <w:right w:val="single" w:sz="4" w:space="0" w:color="000000"/>
            </w:tcBorders>
            <w:vAlign w:val="center"/>
          </w:tcPr>
          <w:p w14:paraId="5FC07FC6" w14:textId="77777777" w:rsidR="006A5B98" w:rsidRPr="006A5B98" w:rsidRDefault="006A5B98" w:rsidP="006A5B98">
            <w:pPr>
              <w:keepNext/>
              <w:keepLines/>
              <w:contextualSpacing/>
              <w:jc w:val="center"/>
              <w:rPr>
                <w:rFonts w:ascii="PT Astra Serif" w:hAnsi="PT Astra Serif"/>
              </w:rPr>
            </w:pPr>
            <w:r w:rsidRPr="006A5B98">
              <w:rPr>
                <w:rFonts w:ascii="PT Astra Serif" w:hAnsi="PT Astra Serif"/>
              </w:rPr>
              <w:t>419</w:t>
            </w:r>
          </w:p>
        </w:tc>
      </w:tr>
      <w:tr w:rsidR="006A5B98" w:rsidRPr="006A5B98" w14:paraId="453C5A66" w14:textId="77777777" w:rsidTr="006A5B98">
        <w:tc>
          <w:tcPr>
            <w:tcW w:w="7233" w:type="dxa"/>
            <w:tcBorders>
              <w:top w:val="single" w:sz="4" w:space="0" w:color="000000"/>
              <w:left w:val="single" w:sz="4" w:space="0" w:color="000000"/>
              <w:bottom w:val="single" w:sz="4" w:space="0" w:color="000000"/>
              <w:right w:val="single" w:sz="4" w:space="0" w:color="000000"/>
            </w:tcBorders>
          </w:tcPr>
          <w:p w14:paraId="56DC9841" w14:textId="77777777" w:rsidR="006A5B98" w:rsidRPr="006A5B98" w:rsidRDefault="006A5B98" w:rsidP="006A5B98">
            <w:pPr>
              <w:keepNext/>
              <w:keepLines/>
              <w:contextualSpacing/>
              <w:jc w:val="both"/>
              <w:rPr>
                <w:rFonts w:ascii="PT Astra Serif" w:hAnsi="PT Astra Serif"/>
              </w:rPr>
            </w:pPr>
            <w:r w:rsidRPr="006A5B98">
              <w:rPr>
                <w:rFonts w:ascii="PT Astra Serif" w:hAnsi="PT Astra Serif"/>
              </w:rPr>
              <w:t>ветераны труда</w:t>
            </w:r>
          </w:p>
        </w:tc>
        <w:tc>
          <w:tcPr>
            <w:tcW w:w="2405" w:type="dxa"/>
            <w:tcBorders>
              <w:top w:val="single" w:sz="4" w:space="0" w:color="000000"/>
              <w:left w:val="single" w:sz="4" w:space="0" w:color="000000"/>
              <w:bottom w:val="single" w:sz="4" w:space="0" w:color="000000"/>
              <w:right w:val="single" w:sz="4" w:space="0" w:color="000000"/>
            </w:tcBorders>
          </w:tcPr>
          <w:p w14:paraId="67C9D6A5" w14:textId="77777777" w:rsidR="006A5B98" w:rsidRPr="006A5B98" w:rsidRDefault="006A5B98" w:rsidP="006A5B98">
            <w:pPr>
              <w:keepNext/>
              <w:keepLines/>
              <w:contextualSpacing/>
              <w:jc w:val="center"/>
              <w:rPr>
                <w:rFonts w:ascii="PT Astra Serif" w:hAnsi="PT Astra Serif"/>
              </w:rPr>
            </w:pPr>
            <w:r w:rsidRPr="006A5B98">
              <w:rPr>
                <w:rFonts w:ascii="PT Astra Serif" w:hAnsi="PT Astra Serif"/>
              </w:rPr>
              <w:t>1860</w:t>
            </w:r>
          </w:p>
        </w:tc>
      </w:tr>
      <w:tr w:rsidR="006A5B98" w:rsidRPr="006A5B98" w14:paraId="135F1BD4" w14:textId="77777777" w:rsidTr="006A5B98">
        <w:tc>
          <w:tcPr>
            <w:tcW w:w="7233" w:type="dxa"/>
            <w:tcBorders>
              <w:top w:val="single" w:sz="4" w:space="0" w:color="000000"/>
              <w:left w:val="single" w:sz="4" w:space="0" w:color="000000"/>
              <w:bottom w:val="single" w:sz="4" w:space="0" w:color="000000"/>
              <w:right w:val="single" w:sz="4" w:space="0" w:color="000000"/>
            </w:tcBorders>
          </w:tcPr>
          <w:p w14:paraId="3764C875" w14:textId="77777777" w:rsidR="006A5B98" w:rsidRPr="006A5B98" w:rsidRDefault="006A5B98" w:rsidP="006A5B98">
            <w:pPr>
              <w:keepNext/>
              <w:keepLines/>
              <w:contextualSpacing/>
              <w:jc w:val="both"/>
              <w:rPr>
                <w:rFonts w:ascii="PT Astra Serif" w:hAnsi="PT Astra Serif"/>
              </w:rPr>
            </w:pPr>
            <w:r w:rsidRPr="006A5B98">
              <w:rPr>
                <w:rFonts w:ascii="PT Astra Serif" w:hAnsi="PT Astra Serif"/>
              </w:rPr>
              <w:t>ветераны труда Ульяновской области</w:t>
            </w:r>
          </w:p>
        </w:tc>
        <w:tc>
          <w:tcPr>
            <w:tcW w:w="2405" w:type="dxa"/>
            <w:tcBorders>
              <w:top w:val="single" w:sz="4" w:space="0" w:color="000000"/>
              <w:left w:val="single" w:sz="4" w:space="0" w:color="000000"/>
              <w:bottom w:val="single" w:sz="4" w:space="0" w:color="000000"/>
              <w:right w:val="single" w:sz="4" w:space="0" w:color="000000"/>
            </w:tcBorders>
            <w:vAlign w:val="center"/>
          </w:tcPr>
          <w:p w14:paraId="306AFC55" w14:textId="77777777" w:rsidR="006A5B98" w:rsidRPr="006A5B98" w:rsidRDefault="006A5B98" w:rsidP="006A5B98">
            <w:pPr>
              <w:keepNext/>
              <w:keepLines/>
              <w:contextualSpacing/>
              <w:jc w:val="center"/>
              <w:rPr>
                <w:rFonts w:ascii="PT Astra Serif" w:hAnsi="PT Astra Serif"/>
              </w:rPr>
            </w:pPr>
            <w:r w:rsidRPr="006A5B98">
              <w:rPr>
                <w:rFonts w:ascii="PT Astra Serif" w:hAnsi="PT Astra Serif"/>
              </w:rPr>
              <w:t>1817</w:t>
            </w:r>
          </w:p>
        </w:tc>
      </w:tr>
      <w:tr w:rsidR="006A5B98" w:rsidRPr="006A5B98" w14:paraId="1863D68B" w14:textId="77777777" w:rsidTr="006A5B98">
        <w:tc>
          <w:tcPr>
            <w:tcW w:w="7233" w:type="dxa"/>
            <w:tcBorders>
              <w:top w:val="single" w:sz="4" w:space="0" w:color="000000"/>
              <w:left w:val="single" w:sz="4" w:space="0" w:color="000000"/>
              <w:bottom w:val="single" w:sz="4" w:space="0" w:color="000000"/>
              <w:right w:val="single" w:sz="4" w:space="0" w:color="000000"/>
            </w:tcBorders>
          </w:tcPr>
          <w:p w14:paraId="42BB4A6A" w14:textId="77777777" w:rsidR="006A5B98" w:rsidRPr="006A5B98" w:rsidRDefault="006A5B98" w:rsidP="006A5B98">
            <w:pPr>
              <w:keepNext/>
              <w:keepLines/>
              <w:contextualSpacing/>
              <w:jc w:val="both"/>
              <w:rPr>
                <w:rFonts w:ascii="PT Astra Serif" w:hAnsi="PT Astra Serif"/>
              </w:rPr>
            </w:pPr>
            <w:r w:rsidRPr="006A5B98">
              <w:rPr>
                <w:rFonts w:ascii="PT Astra Serif" w:hAnsi="PT Astra Serif"/>
              </w:rPr>
              <w:t>инвалиды 1,2,3 группы</w:t>
            </w:r>
          </w:p>
        </w:tc>
        <w:tc>
          <w:tcPr>
            <w:tcW w:w="2405" w:type="dxa"/>
            <w:tcBorders>
              <w:top w:val="single" w:sz="4" w:space="0" w:color="000000"/>
              <w:left w:val="single" w:sz="4" w:space="0" w:color="000000"/>
              <w:bottom w:val="single" w:sz="4" w:space="0" w:color="000000"/>
              <w:right w:val="single" w:sz="4" w:space="0" w:color="000000"/>
            </w:tcBorders>
          </w:tcPr>
          <w:p w14:paraId="26229967" w14:textId="77777777" w:rsidR="006A5B98" w:rsidRPr="006A5B98" w:rsidRDefault="006A5B98" w:rsidP="006A5B98">
            <w:pPr>
              <w:keepNext/>
              <w:keepLines/>
              <w:contextualSpacing/>
              <w:jc w:val="center"/>
              <w:rPr>
                <w:rFonts w:ascii="PT Astra Serif" w:hAnsi="PT Astra Serif"/>
              </w:rPr>
            </w:pPr>
            <w:r w:rsidRPr="006A5B98">
              <w:rPr>
                <w:rFonts w:ascii="PT Astra Serif" w:hAnsi="PT Astra Serif"/>
              </w:rPr>
              <w:t>1570</w:t>
            </w:r>
          </w:p>
        </w:tc>
      </w:tr>
      <w:tr w:rsidR="006A5B98" w:rsidRPr="006A5B98" w14:paraId="4A75DE01" w14:textId="77777777" w:rsidTr="006A5B98">
        <w:tc>
          <w:tcPr>
            <w:tcW w:w="7233" w:type="dxa"/>
            <w:tcBorders>
              <w:top w:val="single" w:sz="4" w:space="0" w:color="000000"/>
              <w:left w:val="single" w:sz="4" w:space="0" w:color="000000"/>
              <w:bottom w:val="single" w:sz="4" w:space="0" w:color="000000"/>
              <w:right w:val="single" w:sz="4" w:space="0" w:color="000000"/>
            </w:tcBorders>
          </w:tcPr>
          <w:p w14:paraId="492A48F8" w14:textId="77777777" w:rsidR="006A5B98" w:rsidRPr="006A5B98" w:rsidRDefault="006A5B98" w:rsidP="006A5B98">
            <w:pPr>
              <w:keepNext/>
              <w:keepLines/>
              <w:contextualSpacing/>
              <w:jc w:val="both"/>
              <w:rPr>
                <w:rFonts w:ascii="PT Astra Serif" w:hAnsi="PT Astra Serif"/>
              </w:rPr>
            </w:pPr>
            <w:r w:rsidRPr="006A5B98">
              <w:rPr>
                <w:rFonts w:ascii="PT Astra Serif" w:hAnsi="PT Astra Serif"/>
              </w:rPr>
              <w:t>лица, пострадавшие от радиации</w:t>
            </w:r>
          </w:p>
        </w:tc>
        <w:tc>
          <w:tcPr>
            <w:tcW w:w="2405" w:type="dxa"/>
            <w:tcBorders>
              <w:top w:val="single" w:sz="4" w:space="0" w:color="000000"/>
              <w:left w:val="single" w:sz="4" w:space="0" w:color="000000"/>
              <w:bottom w:val="single" w:sz="4" w:space="0" w:color="000000"/>
              <w:right w:val="single" w:sz="4" w:space="0" w:color="000000"/>
            </w:tcBorders>
          </w:tcPr>
          <w:p w14:paraId="763E2DF4" w14:textId="77777777" w:rsidR="006A5B98" w:rsidRPr="006A5B98" w:rsidRDefault="006A5B98" w:rsidP="006A5B98">
            <w:pPr>
              <w:keepNext/>
              <w:keepLines/>
              <w:contextualSpacing/>
              <w:jc w:val="center"/>
              <w:rPr>
                <w:rFonts w:ascii="PT Astra Serif" w:hAnsi="PT Astra Serif"/>
              </w:rPr>
            </w:pPr>
            <w:r w:rsidRPr="006A5B98">
              <w:rPr>
                <w:rFonts w:ascii="PT Astra Serif" w:hAnsi="PT Astra Serif"/>
              </w:rPr>
              <w:t>11 (4 вдов)</w:t>
            </w:r>
          </w:p>
        </w:tc>
      </w:tr>
      <w:tr w:rsidR="006A5B98" w:rsidRPr="006A5B98" w14:paraId="2B6076AD" w14:textId="77777777" w:rsidTr="006A5B98">
        <w:tc>
          <w:tcPr>
            <w:tcW w:w="7233" w:type="dxa"/>
            <w:tcBorders>
              <w:top w:val="single" w:sz="4" w:space="0" w:color="000000"/>
              <w:left w:val="single" w:sz="4" w:space="0" w:color="000000"/>
              <w:bottom w:val="single" w:sz="4" w:space="0" w:color="000000"/>
              <w:right w:val="single" w:sz="4" w:space="0" w:color="000000"/>
            </w:tcBorders>
          </w:tcPr>
          <w:p w14:paraId="26D2A9A7" w14:textId="77777777" w:rsidR="006A5B98" w:rsidRPr="006A5B98" w:rsidRDefault="006A5B98" w:rsidP="006A5B98">
            <w:pPr>
              <w:keepNext/>
              <w:keepLines/>
              <w:contextualSpacing/>
              <w:jc w:val="both"/>
              <w:rPr>
                <w:rFonts w:ascii="PT Astra Serif" w:hAnsi="PT Astra Serif"/>
              </w:rPr>
            </w:pPr>
            <w:r w:rsidRPr="006A5B98">
              <w:rPr>
                <w:rFonts w:ascii="PT Astra Serif" w:hAnsi="PT Astra Serif"/>
              </w:rPr>
              <w:t>ветераны творческих профессий</w:t>
            </w:r>
          </w:p>
        </w:tc>
        <w:tc>
          <w:tcPr>
            <w:tcW w:w="2405" w:type="dxa"/>
            <w:tcBorders>
              <w:top w:val="single" w:sz="4" w:space="0" w:color="000000"/>
              <w:left w:val="single" w:sz="4" w:space="0" w:color="000000"/>
              <w:bottom w:val="single" w:sz="4" w:space="0" w:color="000000"/>
              <w:right w:val="single" w:sz="4" w:space="0" w:color="000000"/>
            </w:tcBorders>
          </w:tcPr>
          <w:p w14:paraId="7AC3249C" w14:textId="77777777" w:rsidR="006A5B98" w:rsidRPr="006A5B98" w:rsidRDefault="006A5B98" w:rsidP="006A5B98">
            <w:pPr>
              <w:keepNext/>
              <w:keepLines/>
              <w:contextualSpacing/>
              <w:jc w:val="center"/>
              <w:rPr>
                <w:rFonts w:ascii="PT Astra Serif" w:hAnsi="PT Astra Serif"/>
              </w:rPr>
            </w:pPr>
            <w:r w:rsidRPr="006A5B98">
              <w:rPr>
                <w:rFonts w:ascii="PT Astra Serif" w:hAnsi="PT Astra Serif"/>
              </w:rPr>
              <w:t>3</w:t>
            </w:r>
          </w:p>
        </w:tc>
      </w:tr>
      <w:tr w:rsidR="006A5B98" w:rsidRPr="006A5B98" w14:paraId="1C6C72BC" w14:textId="77777777" w:rsidTr="006A5B98">
        <w:tc>
          <w:tcPr>
            <w:tcW w:w="7233" w:type="dxa"/>
            <w:tcBorders>
              <w:top w:val="single" w:sz="4" w:space="0" w:color="000000"/>
              <w:left w:val="single" w:sz="4" w:space="0" w:color="000000"/>
              <w:bottom w:val="single" w:sz="4" w:space="0" w:color="000000"/>
              <w:right w:val="single" w:sz="4" w:space="0" w:color="000000"/>
            </w:tcBorders>
          </w:tcPr>
          <w:p w14:paraId="2EB58405" w14:textId="77777777" w:rsidR="006A5B98" w:rsidRPr="006A5B98" w:rsidRDefault="006A5B98" w:rsidP="006A5B98">
            <w:pPr>
              <w:keepNext/>
              <w:keepLines/>
              <w:contextualSpacing/>
              <w:jc w:val="both"/>
              <w:rPr>
                <w:rFonts w:ascii="PT Astra Serif" w:hAnsi="PT Astra Serif"/>
              </w:rPr>
            </w:pPr>
            <w:r w:rsidRPr="006A5B98">
              <w:rPr>
                <w:rFonts w:ascii="PT Astra Serif" w:hAnsi="PT Astra Serif"/>
              </w:rPr>
              <w:t>доноры</w:t>
            </w:r>
          </w:p>
        </w:tc>
        <w:tc>
          <w:tcPr>
            <w:tcW w:w="2405" w:type="dxa"/>
            <w:tcBorders>
              <w:top w:val="single" w:sz="4" w:space="0" w:color="000000"/>
              <w:left w:val="single" w:sz="4" w:space="0" w:color="000000"/>
              <w:bottom w:val="single" w:sz="4" w:space="0" w:color="000000"/>
              <w:right w:val="single" w:sz="4" w:space="0" w:color="000000"/>
            </w:tcBorders>
          </w:tcPr>
          <w:p w14:paraId="04967E00" w14:textId="77777777" w:rsidR="006A5B98" w:rsidRPr="006A5B98" w:rsidRDefault="006A5B98" w:rsidP="006A5B98">
            <w:pPr>
              <w:keepNext/>
              <w:keepLines/>
              <w:contextualSpacing/>
              <w:jc w:val="center"/>
              <w:rPr>
                <w:rFonts w:ascii="PT Astra Serif" w:hAnsi="PT Astra Serif"/>
              </w:rPr>
            </w:pPr>
            <w:r w:rsidRPr="006A5B98">
              <w:rPr>
                <w:rFonts w:ascii="PT Astra Serif" w:hAnsi="PT Astra Serif"/>
              </w:rPr>
              <w:t>132</w:t>
            </w:r>
          </w:p>
        </w:tc>
      </w:tr>
      <w:tr w:rsidR="006A5B98" w:rsidRPr="006A5B98" w14:paraId="51ECB8BC" w14:textId="77777777" w:rsidTr="006A5B98">
        <w:tc>
          <w:tcPr>
            <w:tcW w:w="7233" w:type="dxa"/>
            <w:tcBorders>
              <w:top w:val="single" w:sz="4" w:space="0" w:color="000000"/>
              <w:left w:val="single" w:sz="4" w:space="0" w:color="000000"/>
              <w:bottom w:val="single" w:sz="4" w:space="0" w:color="000000"/>
              <w:right w:val="single" w:sz="4" w:space="0" w:color="000000"/>
            </w:tcBorders>
          </w:tcPr>
          <w:p w14:paraId="077A5AA3" w14:textId="77777777" w:rsidR="006A5B98" w:rsidRPr="006A5B98" w:rsidRDefault="006A5B98" w:rsidP="006A5B98">
            <w:pPr>
              <w:keepNext/>
              <w:keepLines/>
              <w:contextualSpacing/>
              <w:jc w:val="both"/>
              <w:rPr>
                <w:rFonts w:ascii="PT Astra Serif" w:hAnsi="PT Astra Serif"/>
              </w:rPr>
            </w:pPr>
            <w:r w:rsidRPr="006A5B98">
              <w:rPr>
                <w:rFonts w:ascii="PT Astra Serif" w:hAnsi="PT Astra Serif"/>
              </w:rPr>
              <w:t>Пенсионеры по возрасту</w:t>
            </w:r>
          </w:p>
        </w:tc>
        <w:tc>
          <w:tcPr>
            <w:tcW w:w="2405" w:type="dxa"/>
            <w:tcBorders>
              <w:top w:val="single" w:sz="4" w:space="0" w:color="000000"/>
              <w:left w:val="single" w:sz="4" w:space="0" w:color="000000"/>
              <w:bottom w:val="single" w:sz="4" w:space="0" w:color="000000"/>
              <w:right w:val="single" w:sz="4" w:space="0" w:color="000000"/>
            </w:tcBorders>
          </w:tcPr>
          <w:p w14:paraId="7BF3C580" w14:textId="77777777" w:rsidR="006A5B98" w:rsidRPr="006A5B98" w:rsidRDefault="006A5B98" w:rsidP="006A5B98">
            <w:pPr>
              <w:keepNext/>
              <w:keepLines/>
              <w:contextualSpacing/>
              <w:jc w:val="center"/>
              <w:rPr>
                <w:rFonts w:ascii="PT Astra Serif" w:hAnsi="PT Astra Serif"/>
              </w:rPr>
            </w:pPr>
            <w:r w:rsidRPr="006A5B98">
              <w:rPr>
                <w:rFonts w:ascii="PT Astra Serif" w:hAnsi="PT Astra Serif"/>
              </w:rPr>
              <w:t>6636</w:t>
            </w:r>
          </w:p>
        </w:tc>
      </w:tr>
      <w:tr w:rsidR="006A5B98" w:rsidRPr="006A5B98" w14:paraId="00C14B0C" w14:textId="77777777" w:rsidTr="006A5B98">
        <w:tc>
          <w:tcPr>
            <w:tcW w:w="7233" w:type="dxa"/>
            <w:tcBorders>
              <w:top w:val="single" w:sz="4" w:space="0" w:color="000000"/>
              <w:left w:val="single" w:sz="4" w:space="0" w:color="000000"/>
              <w:bottom w:val="single" w:sz="4" w:space="0" w:color="000000"/>
              <w:right w:val="single" w:sz="4" w:space="0" w:color="000000"/>
            </w:tcBorders>
          </w:tcPr>
          <w:p w14:paraId="0177DA3E" w14:textId="77777777" w:rsidR="006A5B98" w:rsidRPr="006A5B98" w:rsidRDefault="006A5B98" w:rsidP="006A5B98">
            <w:pPr>
              <w:keepNext/>
              <w:keepLines/>
              <w:contextualSpacing/>
              <w:jc w:val="both"/>
              <w:rPr>
                <w:rFonts w:ascii="PT Astra Serif" w:hAnsi="PT Astra Serif"/>
              </w:rPr>
            </w:pPr>
            <w:r w:rsidRPr="006A5B98">
              <w:rPr>
                <w:rFonts w:ascii="PT Astra Serif" w:hAnsi="PT Astra Serif"/>
              </w:rPr>
              <w:t>Пенсионеры старше 80 лет</w:t>
            </w:r>
          </w:p>
        </w:tc>
        <w:tc>
          <w:tcPr>
            <w:tcW w:w="2405" w:type="dxa"/>
            <w:tcBorders>
              <w:top w:val="single" w:sz="4" w:space="0" w:color="000000"/>
              <w:left w:val="single" w:sz="4" w:space="0" w:color="000000"/>
              <w:bottom w:val="single" w:sz="4" w:space="0" w:color="000000"/>
              <w:right w:val="single" w:sz="4" w:space="0" w:color="000000"/>
            </w:tcBorders>
          </w:tcPr>
          <w:p w14:paraId="6DFC3D1C" w14:textId="77777777" w:rsidR="006A5B98" w:rsidRPr="006A5B98" w:rsidRDefault="006A5B98" w:rsidP="006A5B98">
            <w:pPr>
              <w:keepNext/>
              <w:keepLines/>
              <w:contextualSpacing/>
              <w:jc w:val="center"/>
              <w:rPr>
                <w:rFonts w:ascii="PT Astra Serif" w:hAnsi="PT Astra Serif"/>
              </w:rPr>
            </w:pPr>
            <w:r w:rsidRPr="006A5B98">
              <w:rPr>
                <w:rFonts w:ascii="PT Astra Serif" w:hAnsi="PT Astra Serif"/>
              </w:rPr>
              <w:t>768</w:t>
            </w:r>
          </w:p>
        </w:tc>
      </w:tr>
      <w:tr w:rsidR="006A5B98" w:rsidRPr="006A5B98" w14:paraId="54828B0A" w14:textId="77777777" w:rsidTr="006A5B98">
        <w:tc>
          <w:tcPr>
            <w:tcW w:w="9638" w:type="dxa"/>
            <w:gridSpan w:val="2"/>
            <w:tcBorders>
              <w:top w:val="single" w:sz="4" w:space="0" w:color="000000"/>
              <w:left w:val="single" w:sz="4" w:space="0" w:color="000000"/>
              <w:bottom w:val="single" w:sz="4" w:space="0" w:color="000000"/>
              <w:right w:val="single" w:sz="4" w:space="0" w:color="000000"/>
            </w:tcBorders>
          </w:tcPr>
          <w:p w14:paraId="1268AB5B" w14:textId="77777777" w:rsidR="006A5B98" w:rsidRPr="006A5B98" w:rsidRDefault="006A5B98" w:rsidP="006A5B98">
            <w:pPr>
              <w:keepNext/>
              <w:keepLines/>
              <w:contextualSpacing/>
              <w:rPr>
                <w:rFonts w:ascii="PT Astra Serif" w:hAnsi="PT Astra Serif"/>
                <w:b/>
              </w:rPr>
            </w:pPr>
            <w:r w:rsidRPr="006A5B98">
              <w:rPr>
                <w:rFonts w:ascii="PT Astra Serif" w:hAnsi="PT Astra Serif"/>
                <w:b/>
                <w:bCs/>
              </w:rPr>
              <w:t>Семьи, воспитывающие детей</w:t>
            </w:r>
          </w:p>
        </w:tc>
      </w:tr>
      <w:tr w:rsidR="006A5B98" w:rsidRPr="006A5B98" w14:paraId="063F67A0" w14:textId="77777777" w:rsidTr="006A5B98">
        <w:tc>
          <w:tcPr>
            <w:tcW w:w="7233" w:type="dxa"/>
            <w:tcBorders>
              <w:top w:val="single" w:sz="4" w:space="0" w:color="000000"/>
              <w:left w:val="single" w:sz="4" w:space="0" w:color="000000"/>
              <w:bottom w:val="single" w:sz="4" w:space="0" w:color="000000"/>
              <w:right w:val="single" w:sz="4" w:space="0" w:color="000000"/>
            </w:tcBorders>
          </w:tcPr>
          <w:p w14:paraId="2F1CE0D4" w14:textId="77777777" w:rsidR="006A5B98" w:rsidRPr="006A5B98" w:rsidRDefault="006A5B98" w:rsidP="006A5B98">
            <w:pPr>
              <w:keepNext/>
              <w:keepLines/>
              <w:contextualSpacing/>
              <w:jc w:val="both"/>
              <w:rPr>
                <w:rFonts w:ascii="PT Astra Serif" w:hAnsi="PT Astra Serif"/>
              </w:rPr>
            </w:pPr>
            <w:r w:rsidRPr="006A5B98">
              <w:rPr>
                <w:rFonts w:ascii="PT Astra Serif" w:hAnsi="PT Astra Serif"/>
              </w:rPr>
              <w:t>всего, семей / детей</w:t>
            </w:r>
          </w:p>
        </w:tc>
        <w:tc>
          <w:tcPr>
            <w:tcW w:w="2405" w:type="dxa"/>
            <w:tcBorders>
              <w:top w:val="single" w:sz="4" w:space="0" w:color="000000"/>
              <w:left w:val="single" w:sz="4" w:space="0" w:color="000000"/>
              <w:bottom w:val="single" w:sz="4" w:space="0" w:color="000000"/>
              <w:right w:val="single" w:sz="4" w:space="0" w:color="000000"/>
            </w:tcBorders>
          </w:tcPr>
          <w:p w14:paraId="01E9ED40" w14:textId="77777777" w:rsidR="006A5B98" w:rsidRPr="006A5B98" w:rsidRDefault="006A5B98" w:rsidP="006A5B98">
            <w:pPr>
              <w:keepNext/>
              <w:keepLines/>
              <w:contextualSpacing/>
              <w:jc w:val="center"/>
              <w:rPr>
                <w:rFonts w:ascii="PT Astra Serif" w:hAnsi="PT Astra Serif"/>
              </w:rPr>
            </w:pPr>
            <w:r w:rsidRPr="006A5B98">
              <w:rPr>
                <w:rFonts w:ascii="PT Astra Serif" w:hAnsi="PT Astra Serif"/>
              </w:rPr>
              <w:t>2224/3878</w:t>
            </w:r>
          </w:p>
        </w:tc>
      </w:tr>
      <w:tr w:rsidR="006A5B98" w:rsidRPr="006A5B98" w14:paraId="1493E511" w14:textId="77777777" w:rsidTr="006A5B98">
        <w:tc>
          <w:tcPr>
            <w:tcW w:w="7233" w:type="dxa"/>
            <w:tcBorders>
              <w:top w:val="single" w:sz="4" w:space="0" w:color="000000"/>
              <w:left w:val="single" w:sz="4" w:space="0" w:color="000000"/>
              <w:bottom w:val="single" w:sz="4" w:space="0" w:color="000000"/>
              <w:right w:val="single" w:sz="4" w:space="0" w:color="000000"/>
            </w:tcBorders>
          </w:tcPr>
          <w:p w14:paraId="49772185" w14:textId="77777777" w:rsidR="006A5B98" w:rsidRPr="006A5B98" w:rsidRDefault="006A5B98" w:rsidP="006A5B98">
            <w:pPr>
              <w:keepNext/>
              <w:keepLines/>
              <w:contextualSpacing/>
              <w:jc w:val="both"/>
              <w:rPr>
                <w:rFonts w:ascii="PT Astra Serif" w:hAnsi="PT Astra Serif"/>
              </w:rPr>
            </w:pPr>
            <w:proofErr w:type="gramStart"/>
            <w:r w:rsidRPr="006A5B98">
              <w:rPr>
                <w:rFonts w:ascii="PT Astra Serif" w:hAnsi="PT Astra Serif"/>
              </w:rPr>
              <w:t>многодетные</w:t>
            </w:r>
            <w:proofErr w:type="gramEnd"/>
            <w:r w:rsidRPr="006A5B98">
              <w:rPr>
                <w:rFonts w:ascii="PT Astra Serif" w:hAnsi="PT Astra Serif"/>
              </w:rPr>
              <w:t xml:space="preserve"> / детей</w:t>
            </w:r>
          </w:p>
        </w:tc>
        <w:tc>
          <w:tcPr>
            <w:tcW w:w="2405" w:type="dxa"/>
            <w:tcBorders>
              <w:top w:val="single" w:sz="4" w:space="0" w:color="000000"/>
              <w:left w:val="single" w:sz="4" w:space="0" w:color="000000"/>
              <w:bottom w:val="single" w:sz="4" w:space="0" w:color="000000"/>
              <w:right w:val="single" w:sz="4" w:space="0" w:color="000000"/>
            </w:tcBorders>
          </w:tcPr>
          <w:p w14:paraId="7A4DC538" w14:textId="77777777" w:rsidR="006A5B98" w:rsidRPr="006A5B98" w:rsidRDefault="006A5B98" w:rsidP="006A5B98">
            <w:pPr>
              <w:keepNext/>
              <w:keepLines/>
              <w:contextualSpacing/>
              <w:jc w:val="center"/>
              <w:rPr>
                <w:rFonts w:ascii="PT Astra Serif" w:hAnsi="PT Astra Serif"/>
              </w:rPr>
            </w:pPr>
            <w:r w:rsidRPr="006A5B98">
              <w:rPr>
                <w:rFonts w:ascii="PT Astra Serif" w:hAnsi="PT Astra Serif"/>
              </w:rPr>
              <w:t>392/1325</w:t>
            </w:r>
          </w:p>
        </w:tc>
      </w:tr>
      <w:tr w:rsidR="006A5B98" w:rsidRPr="006A5B98" w14:paraId="5FFBE49D" w14:textId="77777777" w:rsidTr="006A5B98">
        <w:tc>
          <w:tcPr>
            <w:tcW w:w="7233" w:type="dxa"/>
            <w:tcBorders>
              <w:top w:val="single" w:sz="4" w:space="0" w:color="000000"/>
              <w:left w:val="single" w:sz="4" w:space="0" w:color="000000"/>
              <w:bottom w:val="single" w:sz="4" w:space="0" w:color="000000"/>
              <w:right w:val="single" w:sz="4" w:space="0" w:color="000000"/>
            </w:tcBorders>
          </w:tcPr>
          <w:p w14:paraId="08C76A10" w14:textId="77777777" w:rsidR="006A5B98" w:rsidRPr="006A5B98" w:rsidRDefault="006A5B98" w:rsidP="006A5B98">
            <w:pPr>
              <w:keepNext/>
              <w:keepLines/>
              <w:contextualSpacing/>
              <w:jc w:val="both"/>
              <w:rPr>
                <w:rFonts w:ascii="PT Astra Serif" w:hAnsi="PT Astra Serif"/>
              </w:rPr>
            </w:pPr>
            <w:r w:rsidRPr="006A5B98">
              <w:rPr>
                <w:rFonts w:ascii="PT Astra Serif" w:hAnsi="PT Astra Serif"/>
              </w:rPr>
              <w:t>семьи, воспитывающие детей-инвалидов / детей</w:t>
            </w:r>
          </w:p>
        </w:tc>
        <w:tc>
          <w:tcPr>
            <w:tcW w:w="2405" w:type="dxa"/>
            <w:tcBorders>
              <w:top w:val="single" w:sz="4" w:space="0" w:color="000000"/>
              <w:left w:val="single" w:sz="4" w:space="0" w:color="000000"/>
              <w:bottom w:val="single" w:sz="4" w:space="0" w:color="000000"/>
              <w:right w:val="single" w:sz="4" w:space="0" w:color="000000"/>
            </w:tcBorders>
          </w:tcPr>
          <w:p w14:paraId="653C93B8" w14:textId="77777777" w:rsidR="006A5B98" w:rsidRPr="006A5B98" w:rsidRDefault="006A5B98" w:rsidP="006A5B98">
            <w:pPr>
              <w:keepNext/>
              <w:keepLines/>
              <w:contextualSpacing/>
              <w:jc w:val="center"/>
              <w:rPr>
                <w:rFonts w:ascii="PT Astra Serif" w:hAnsi="PT Astra Serif"/>
              </w:rPr>
            </w:pPr>
            <w:r w:rsidRPr="006A5B98">
              <w:rPr>
                <w:rFonts w:ascii="PT Astra Serif" w:hAnsi="PT Astra Serif"/>
              </w:rPr>
              <w:t>77/82</w:t>
            </w:r>
          </w:p>
        </w:tc>
      </w:tr>
      <w:tr w:rsidR="006A5B98" w:rsidRPr="006A5B98" w14:paraId="0A14E3D9" w14:textId="77777777" w:rsidTr="006A5B98">
        <w:tc>
          <w:tcPr>
            <w:tcW w:w="7233" w:type="dxa"/>
            <w:tcBorders>
              <w:top w:val="single" w:sz="4" w:space="0" w:color="000000"/>
              <w:left w:val="single" w:sz="4" w:space="0" w:color="000000"/>
              <w:bottom w:val="single" w:sz="4" w:space="0" w:color="000000"/>
              <w:right w:val="single" w:sz="4" w:space="0" w:color="000000"/>
            </w:tcBorders>
          </w:tcPr>
          <w:p w14:paraId="5D7E5504" w14:textId="77777777" w:rsidR="006A5B98" w:rsidRPr="006A5B98" w:rsidRDefault="006A5B98" w:rsidP="006A5B98">
            <w:pPr>
              <w:keepNext/>
              <w:keepLines/>
              <w:contextualSpacing/>
              <w:jc w:val="both"/>
              <w:rPr>
                <w:rFonts w:ascii="PT Astra Serif" w:hAnsi="PT Astra Serif"/>
                <w:color w:val="000000"/>
              </w:rPr>
            </w:pPr>
            <w:r w:rsidRPr="006A5B98">
              <w:rPr>
                <w:rFonts w:ascii="PT Astra Serif" w:hAnsi="PT Astra Serif"/>
                <w:color w:val="000000"/>
              </w:rPr>
              <w:t>семьи, находящиеся в социально-опасном положении / детей</w:t>
            </w:r>
          </w:p>
        </w:tc>
        <w:tc>
          <w:tcPr>
            <w:tcW w:w="2405" w:type="dxa"/>
            <w:tcBorders>
              <w:top w:val="single" w:sz="4" w:space="0" w:color="000000"/>
              <w:left w:val="single" w:sz="4" w:space="0" w:color="000000"/>
              <w:bottom w:val="single" w:sz="4" w:space="0" w:color="000000"/>
              <w:right w:val="single" w:sz="4" w:space="0" w:color="000000"/>
            </w:tcBorders>
          </w:tcPr>
          <w:p w14:paraId="52906F91" w14:textId="77777777" w:rsidR="006A5B98" w:rsidRPr="006A5B98" w:rsidRDefault="006A5B98" w:rsidP="006A5B98">
            <w:pPr>
              <w:keepNext/>
              <w:keepLines/>
              <w:contextualSpacing/>
              <w:jc w:val="center"/>
              <w:rPr>
                <w:rFonts w:ascii="PT Astra Serif" w:hAnsi="PT Astra Serif"/>
              </w:rPr>
            </w:pPr>
            <w:r w:rsidRPr="006A5B98">
              <w:rPr>
                <w:rFonts w:ascii="PT Astra Serif" w:hAnsi="PT Astra Serif"/>
              </w:rPr>
              <w:t>21/53</w:t>
            </w:r>
          </w:p>
        </w:tc>
      </w:tr>
      <w:tr w:rsidR="006A5B98" w:rsidRPr="006A5B98" w14:paraId="3DA5873E" w14:textId="77777777" w:rsidTr="006A5B98">
        <w:tc>
          <w:tcPr>
            <w:tcW w:w="7233" w:type="dxa"/>
            <w:tcBorders>
              <w:top w:val="single" w:sz="4" w:space="0" w:color="000000"/>
              <w:left w:val="single" w:sz="4" w:space="0" w:color="000000"/>
              <w:bottom w:val="single" w:sz="4" w:space="0" w:color="000000"/>
              <w:right w:val="single" w:sz="4" w:space="0" w:color="000000"/>
            </w:tcBorders>
          </w:tcPr>
          <w:p w14:paraId="5E75AAF6" w14:textId="77777777" w:rsidR="006A5B98" w:rsidRPr="006A5B98" w:rsidRDefault="006A5B98" w:rsidP="006A5B98">
            <w:pPr>
              <w:keepNext/>
              <w:keepLines/>
              <w:contextualSpacing/>
              <w:jc w:val="both"/>
              <w:rPr>
                <w:rFonts w:ascii="PT Astra Serif" w:hAnsi="PT Astra Serif"/>
                <w:color w:val="000000"/>
              </w:rPr>
            </w:pPr>
            <w:r w:rsidRPr="006A5B98">
              <w:rPr>
                <w:rFonts w:ascii="PT Astra Serif" w:hAnsi="PT Astra Serif"/>
                <w:color w:val="000000"/>
              </w:rPr>
              <w:t>безнадзорные дети</w:t>
            </w:r>
          </w:p>
        </w:tc>
        <w:tc>
          <w:tcPr>
            <w:tcW w:w="2405" w:type="dxa"/>
            <w:tcBorders>
              <w:top w:val="single" w:sz="4" w:space="0" w:color="000000"/>
              <w:left w:val="single" w:sz="4" w:space="0" w:color="000000"/>
              <w:bottom w:val="single" w:sz="4" w:space="0" w:color="000000"/>
              <w:right w:val="single" w:sz="4" w:space="0" w:color="000000"/>
            </w:tcBorders>
          </w:tcPr>
          <w:p w14:paraId="632C82DF" w14:textId="77777777" w:rsidR="006A5B98" w:rsidRPr="006A5B98" w:rsidRDefault="006A5B98" w:rsidP="006A5B98">
            <w:pPr>
              <w:keepNext/>
              <w:keepLines/>
              <w:contextualSpacing/>
              <w:jc w:val="center"/>
              <w:rPr>
                <w:rFonts w:ascii="PT Astra Serif" w:hAnsi="PT Astra Serif"/>
              </w:rPr>
            </w:pPr>
            <w:r w:rsidRPr="006A5B98">
              <w:rPr>
                <w:rFonts w:ascii="PT Astra Serif" w:hAnsi="PT Astra Serif"/>
              </w:rPr>
              <w:t>0/0</w:t>
            </w:r>
          </w:p>
        </w:tc>
      </w:tr>
    </w:tbl>
    <w:p w14:paraId="758D619A" w14:textId="77777777" w:rsidR="00F571EC" w:rsidRDefault="00F571EC" w:rsidP="006A5B98">
      <w:pPr>
        <w:pStyle w:val="af6"/>
        <w:spacing w:line="204" w:lineRule="auto"/>
        <w:ind w:left="720"/>
        <w:contextualSpacing/>
        <w:rPr>
          <w:rFonts w:ascii="PT Astra Serif" w:hAnsi="PT Astra Serif"/>
          <w:b/>
          <w:sz w:val="22"/>
          <w:szCs w:val="22"/>
        </w:rPr>
      </w:pPr>
    </w:p>
    <w:p w14:paraId="11BFFB24" w14:textId="77777777" w:rsidR="00CD3B52" w:rsidRPr="006A5B98" w:rsidRDefault="00CD3B52" w:rsidP="006A5B98">
      <w:pPr>
        <w:pStyle w:val="af6"/>
        <w:spacing w:line="204" w:lineRule="auto"/>
        <w:ind w:left="720"/>
        <w:contextualSpacing/>
        <w:rPr>
          <w:rFonts w:ascii="PT Astra Serif" w:hAnsi="PT Astra Serif"/>
          <w:b/>
          <w:sz w:val="22"/>
          <w:szCs w:val="22"/>
        </w:rPr>
      </w:pPr>
    </w:p>
    <w:p w14:paraId="6DACD057" w14:textId="51FC3BCE" w:rsidR="006A232B" w:rsidRPr="00067064" w:rsidRDefault="00CD3B52" w:rsidP="006A232B">
      <w:pPr>
        <w:pStyle w:val="af6"/>
        <w:numPr>
          <w:ilvl w:val="0"/>
          <w:numId w:val="10"/>
        </w:numPr>
        <w:spacing w:line="276" w:lineRule="auto"/>
        <w:jc w:val="center"/>
        <w:rPr>
          <w:rFonts w:ascii="PT Astra Serif" w:hAnsi="PT Astra Serif"/>
          <w:b/>
          <w:sz w:val="22"/>
          <w:szCs w:val="22"/>
        </w:rPr>
      </w:pPr>
      <w:r w:rsidRPr="00067064">
        <w:rPr>
          <w:rFonts w:ascii="PT Astra Serif" w:hAnsi="PT Astra Serif"/>
          <w:b/>
          <w:sz w:val="22"/>
          <w:szCs w:val="22"/>
        </w:rPr>
        <w:t>КУЛЬТУРА</w:t>
      </w:r>
    </w:p>
    <w:p w14:paraId="548F3396" w14:textId="77777777" w:rsidR="006A232B" w:rsidRPr="006A232B" w:rsidRDefault="006A232B" w:rsidP="006A232B">
      <w:pPr>
        <w:pStyle w:val="af6"/>
        <w:spacing w:line="276" w:lineRule="auto"/>
        <w:ind w:left="720"/>
        <w:rPr>
          <w:rFonts w:ascii="PT Astra Serif" w:hAnsi="PT Astra Serif"/>
          <w:b/>
        </w:rPr>
      </w:pPr>
    </w:p>
    <w:p w14:paraId="2F81D6A0" w14:textId="6430119B" w:rsidR="006A232B" w:rsidRPr="00DF541B" w:rsidRDefault="006A232B" w:rsidP="006A232B">
      <w:pPr>
        <w:spacing w:line="240" w:lineRule="auto"/>
        <w:ind w:firstLine="709"/>
        <w:jc w:val="center"/>
        <w:rPr>
          <w:rFonts w:ascii="PT Astra Serif" w:hAnsi="PT Astra Serif"/>
          <w:b/>
          <w:sz w:val="24"/>
          <w:szCs w:val="24"/>
        </w:rPr>
      </w:pPr>
      <w:r w:rsidRPr="00DF541B">
        <w:rPr>
          <w:rFonts w:ascii="PT Astra Serif" w:hAnsi="PT Astra Serif"/>
          <w:b/>
          <w:sz w:val="24"/>
          <w:szCs w:val="24"/>
        </w:rPr>
        <w:t>Основные цели и стратегические задачи, на решение которых была направлена деятельность отдела культуры в  2025 году:</w:t>
      </w:r>
    </w:p>
    <w:p w14:paraId="2313835B" w14:textId="77777777" w:rsidR="006A232B" w:rsidRPr="006A232B" w:rsidRDefault="006A232B" w:rsidP="006A232B">
      <w:pPr>
        <w:pStyle w:val="a3"/>
        <w:spacing w:line="276" w:lineRule="auto"/>
        <w:ind w:firstLine="708"/>
        <w:contextualSpacing/>
        <w:rPr>
          <w:rFonts w:ascii="PT Astra Serif" w:hAnsi="PT Astra Serif"/>
          <w:sz w:val="22"/>
          <w:szCs w:val="22"/>
          <w:shd w:val="clear" w:color="auto" w:fill="FFFF00"/>
        </w:rPr>
      </w:pPr>
      <w:r w:rsidRPr="006A232B">
        <w:rPr>
          <w:rFonts w:ascii="PT Astra Serif" w:hAnsi="PT Astra Serif"/>
          <w:sz w:val="22"/>
          <w:szCs w:val="22"/>
        </w:rPr>
        <w:t>Приоритетными направлениями работы отдела по делам культуры и подведомственных ему учреждений     являются:</w:t>
      </w:r>
    </w:p>
    <w:p w14:paraId="3EA2FB9F" w14:textId="77777777" w:rsidR="006A232B" w:rsidRPr="006A232B" w:rsidRDefault="006A232B" w:rsidP="006A232B">
      <w:pPr>
        <w:pStyle w:val="a3"/>
        <w:spacing w:line="276" w:lineRule="auto"/>
        <w:contextualSpacing/>
        <w:rPr>
          <w:rFonts w:ascii="PT Astra Serif" w:hAnsi="PT Astra Serif"/>
          <w:sz w:val="22"/>
          <w:szCs w:val="22"/>
        </w:rPr>
      </w:pPr>
      <w:r w:rsidRPr="006A232B">
        <w:rPr>
          <w:rFonts w:ascii="PT Astra Serif" w:hAnsi="PT Astra Serif"/>
          <w:sz w:val="22"/>
          <w:szCs w:val="22"/>
        </w:rPr>
        <w:t>-организация досуга населения и обеспечение  его услугами культуры;</w:t>
      </w:r>
    </w:p>
    <w:p w14:paraId="0D9BDA22" w14:textId="77777777" w:rsidR="006A232B" w:rsidRPr="006A232B" w:rsidRDefault="006A232B" w:rsidP="006A232B">
      <w:pPr>
        <w:pStyle w:val="a3"/>
        <w:spacing w:line="276" w:lineRule="auto"/>
        <w:contextualSpacing/>
        <w:rPr>
          <w:rFonts w:ascii="PT Astra Serif" w:hAnsi="PT Astra Serif"/>
          <w:sz w:val="22"/>
          <w:szCs w:val="22"/>
        </w:rPr>
      </w:pPr>
      <w:r w:rsidRPr="006A232B">
        <w:rPr>
          <w:rFonts w:ascii="PT Astra Serif" w:hAnsi="PT Astra Serif"/>
          <w:sz w:val="22"/>
          <w:szCs w:val="22"/>
        </w:rPr>
        <w:t>-организация стационарного и вне стационарного библиотечного  обслуживания населения;</w:t>
      </w:r>
    </w:p>
    <w:p w14:paraId="2F0BF5E3"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-реализация дополнительных образовательных программ в области искусства;</w:t>
      </w:r>
    </w:p>
    <w:p w14:paraId="78E4CD65" w14:textId="77777777" w:rsidR="006A232B" w:rsidRPr="006A232B" w:rsidRDefault="006A232B" w:rsidP="006A232B">
      <w:pPr>
        <w:pStyle w:val="a3"/>
        <w:spacing w:line="276" w:lineRule="auto"/>
        <w:contextualSpacing/>
        <w:rPr>
          <w:rFonts w:ascii="PT Astra Serif" w:hAnsi="PT Astra Serif"/>
          <w:sz w:val="22"/>
          <w:szCs w:val="22"/>
        </w:rPr>
      </w:pPr>
      <w:r w:rsidRPr="006A232B">
        <w:rPr>
          <w:rFonts w:ascii="PT Astra Serif" w:hAnsi="PT Astra Serif"/>
          <w:sz w:val="22"/>
          <w:szCs w:val="22"/>
        </w:rPr>
        <w:t xml:space="preserve">-реализация  творческой деятельности граждан через участие в клубных формированиях; </w:t>
      </w:r>
    </w:p>
    <w:p w14:paraId="7CA883EA" w14:textId="77777777" w:rsidR="006A232B" w:rsidRPr="006A232B" w:rsidRDefault="006A232B" w:rsidP="006A232B">
      <w:pPr>
        <w:pStyle w:val="a3"/>
        <w:spacing w:line="276" w:lineRule="auto"/>
        <w:contextualSpacing/>
        <w:rPr>
          <w:rFonts w:ascii="PT Astra Serif" w:hAnsi="PT Astra Serif"/>
          <w:sz w:val="22"/>
          <w:szCs w:val="22"/>
        </w:rPr>
      </w:pPr>
      <w:r w:rsidRPr="006A232B">
        <w:rPr>
          <w:rFonts w:ascii="PT Astra Serif" w:hAnsi="PT Astra Serif"/>
          <w:sz w:val="22"/>
          <w:szCs w:val="22"/>
        </w:rPr>
        <w:t>-краеведение, возрождение, сохранение и развитие  национальной культуры;</w:t>
      </w:r>
    </w:p>
    <w:p w14:paraId="67D99B52" w14:textId="77777777" w:rsidR="006A232B" w:rsidRPr="006A232B" w:rsidRDefault="006A232B" w:rsidP="006A232B">
      <w:pPr>
        <w:pStyle w:val="a3"/>
        <w:spacing w:line="276" w:lineRule="auto"/>
        <w:contextualSpacing/>
        <w:rPr>
          <w:rFonts w:ascii="PT Astra Serif" w:hAnsi="PT Astra Serif"/>
          <w:sz w:val="22"/>
          <w:szCs w:val="22"/>
        </w:rPr>
      </w:pPr>
      <w:r w:rsidRPr="006A232B">
        <w:rPr>
          <w:rFonts w:ascii="PT Astra Serif" w:hAnsi="PT Astra Serif"/>
          <w:sz w:val="22"/>
          <w:szCs w:val="22"/>
        </w:rPr>
        <w:t>-экологическое, гражданско-патриотическое, правовое воспитание;</w:t>
      </w:r>
    </w:p>
    <w:p w14:paraId="2228879C" w14:textId="77777777" w:rsidR="006A232B" w:rsidRPr="006A232B" w:rsidRDefault="006A232B" w:rsidP="006A232B">
      <w:pPr>
        <w:pStyle w:val="a3"/>
        <w:spacing w:line="276" w:lineRule="auto"/>
        <w:contextualSpacing/>
        <w:rPr>
          <w:rFonts w:ascii="PT Astra Serif" w:hAnsi="PT Astra Serif"/>
          <w:sz w:val="22"/>
          <w:szCs w:val="22"/>
        </w:rPr>
      </w:pPr>
      <w:r w:rsidRPr="006A232B">
        <w:rPr>
          <w:rFonts w:ascii="PT Astra Serif" w:hAnsi="PT Astra Serif"/>
          <w:sz w:val="22"/>
          <w:szCs w:val="22"/>
        </w:rPr>
        <w:t>-профилактическая работа по  профилактике негативных явлений и формирование здорового образа жизни;</w:t>
      </w:r>
    </w:p>
    <w:p w14:paraId="07E737F4" w14:textId="77777777" w:rsidR="006A232B" w:rsidRPr="006A232B" w:rsidRDefault="006A232B" w:rsidP="006A232B">
      <w:pPr>
        <w:pStyle w:val="a3"/>
        <w:spacing w:line="276" w:lineRule="auto"/>
        <w:contextualSpacing/>
        <w:rPr>
          <w:rFonts w:ascii="PT Astra Serif" w:hAnsi="PT Astra Serif"/>
          <w:sz w:val="22"/>
          <w:szCs w:val="22"/>
        </w:rPr>
      </w:pPr>
      <w:r w:rsidRPr="006A232B">
        <w:rPr>
          <w:rFonts w:ascii="PT Astra Serif" w:hAnsi="PT Astra Serif"/>
          <w:sz w:val="22"/>
          <w:szCs w:val="22"/>
        </w:rPr>
        <w:t>-сохранение  и популяризация культурного наследия Ульяновской  области;</w:t>
      </w:r>
    </w:p>
    <w:p w14:paraId="4C5A3BAB" w14:textId="77777777" w:rsidR="006A232B" w:rsidRPr="006A232B" w:rsidRDefault="006A232B" w:rsidP="006A232B">
      <w:pPr>
        <w:shd w:val="clear" w:color="auto" w:fill="FFFFFF"/>
        <w:suppressAutoHyphens/>
        <w:spacing w:line="276" w:lineRule="auto"/>
        <w:ind w:right="14"/>
        <w:contextualSpacing/>
        <w:jc w:val="both"/>
        <w:rPr>
          <w:rFonts w:ascii="PT Astra Serif" w:eastAsia="Times New Roman" w:hAnsi="PT Astra Serif"/>
          <w:bCs/>
          <w:lang w:eastAsia="ar-SA"/>
        </w:rPr>
      </w:pPr>
      <w:r w:rsidRPr="006A232B">
        <w:rPr>
          <w:rFonts w:ascii="PT Astra Serif" w:eastAsia="Times New Roman" w:hAnsi="PT Astra Serif"/>
          <w:bCs/>
          <w:lang w:eastAsia="ar-SA"/>
        </w:rPr>
        <w:t>-продвижение книги и чтения среди населения и  повышение уровня читательской активности;</w:t>
      </w:r>
    </w:p>
    <w:p w14:paraId="3CAFF985" w14:textId="77777777" w:rsidR="006A232B" w:rsidRPr="006A232B" w:rsidRDefault="006A232B" w:rsidP="006A232B">
      <w:pPr>
        <w:pStyle w:val="af6"/>
        <w:spacing w:line="276" w:lineRule="auto"/>
        <w:ind w:left="0"/>
        <w:contextualSpacing/>
        <w:jc w:val="both"/>
        <w:rPr>
          <w:rFonts w:ascii="PT Astra Serif" w:hAnsi="PT Astra Serif"/>
          <w:sz w:val="22"/>
          <w:szCs w:val="22"/>
        </w:rPr>
      </w:pPr>
      <w:r w:rsidRPr="006A232B">
        <w:rPr>
          <w:rFonts w:ascii="PT Astra Serif" w:hAnsi="PT Astra Serif"/>
          <w:sz w:val="22"/>
          <w:szCs w:val="22"/>
        </w:rPr>
        <w:t xml:space="preserve">-обеспечение непрерывного </w:t>
      </w:r>
      <w:proofErr w:type="gramStart"/>
      <w:r w:rsidRPr="006A232B">
        <w:rPr>
          <w:rFonts w:ascii="PT Astra Serif" w:hAnsi="PT Astra Serif"/>
          <w:sz w:val="22"/>
          <w:szCs w:val="22"/>
        </w:rPr>
        <w:t>процесса повышения уровня профессиональной компетентности специалистов</w:t>
      </w:r>
      <w:proofErr w:type="gramEnd"/>
      <w:r w:rsidRPr="006A232B">
        <w:rPr>
          <w:rFonts w:ascii="PT Astra Serif" w:hAnsi="PT Astra Serif"/>
          <w:sz w:val="22"/>
          <w:szCs w:val="22"/>
        </w:rPr>
        <w:t>;</w:t>
      </w:r>
    </w:p>
    <w:p w14:paraId="46043A75" w14:textId="77777777" w:rsidR="006A232B" w:rsidRPr="006A232B" w:rsidRDefault="006A232B" w:rsidP="006A232B">
      <w:pPr>
        <w:pStyle w:val="af6"/>
        <w:spacing w:line="276" w:lineRule="auto"/>
        <w:ind w:left="0"/>
        <w:contextualSpacing/>
        <w:jc w:val="both"/>
        <w:rPr>
          <w:rFonts w:ascii="PT Astra Serif" w:hAnsi="PT Astra Serif"/>
          <w:sz w:val="22"/>
          <w:szCs w:val="22"/>
        </w:rPr>
      </w:pPr>
      <w:r w:rsidRPr="006A232B">
        <w:rPr>
          <w:rFonts w:ascii="PT Astra Serif" w:hAnsi="PT Astra Serif"/>
          <w:sz w:val="22"/>
          <w:szCs w:val="22"/>
        </w:rPr>
        <w:t>-укрепление материально- технической базы учреждений.</w:t>
      </w:r>
    </w:p>
    <w:p w14:paraId="2B437DDC" w14:textId="77777777" w:rsidR="006A232B" w:rsidRPr="006A232B" w:rsidRDefault="006A232B" w:rsidP="006A232B">
      <w:pPr>
        <w:spacing w:line="276" w:lineRule="auto"/>
        <w:contextualSpacing/>
        <w:jc w:val="both"/>
        <w:rPr>
          <w:rFonts w:ascii="PT Astra Serif" w:hAnsi="PT Astra Serif"/>
          <w:b/>
        </w:rPr>
      </w:pPr>
    </w:p>
    <w:p w14:paraId="55466615" w14:textId="2129385F" w:rsidR="006A232B" w:rsidRPr="006A232B" w:rsidRDefault="006A232B" w:rsidP="006A232B">
      <w:pPr>
        <w:spacing w:line="276" w:lineRule="auto"/>
        <w:ind w:left="709"/>
        <w:contextualSpacing/>
        <w:jc w:val="both"/>
        <w:rPr>
          <w:rFonts w:ascii="PT Astra Serif" w:hAnsi="PT Astra Serif"/>
          <w:bCs/>
          <w:kern w:val="32"/>
        </w:rPr>
      </w:pPr>
      <w:r w:rsidRPr="006A232B">
        <w:rPr>
          <w:rFonts w:ascii="PT Astra Serif" w:hAnsi="PT Astra Serif"/>
          <w:b/>
        </w:rPr>
        <w:t xml:space="preserve">2Структура отрасли по видам деятельности (сеть). </w:t>
      </w:r>
    </w:p>
    <w:p w14:paraId="08C70B13"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lastRenderedPageBreak/>
        <w:t xml:space="preserve">Сеть учреждений, муниципальных учреждений культуры и муниципальных образовательных учреждений дополнительного образования в сфере культуры включает в себя </w:t>
      </w:r>
      <w:r w:rsidRPr="006A232B">
        <w:rPr>
          <w:rFonts w:ascii="PT Astra Serif" w:hAnsi="PT Astra Serif"/>
          <w:b/>
        </w:rPr>
        <w:t>5</w:t>
      </w:r>
      <w:r w:rsidRPr="006A232B">
        <w:rPr>
          <w:rFonts w:ascii="PT Astra Serif" w:hAnsi="PT Astra Serif"/>
        </w:rPr>
        <w:t xml:space="preserve"> учреждений (юридических лиц):</w:t>
      </w:r>
    </w:p>
    <w:p w14:paraId="57008A67" w14:textId="77777777" w:rsidR="006A232B" w:rsidRPr="006A232B" w:rsidRDefault="006A232B" w:rsidP="006A232B">
      <w:pPr>
        <w:pStyle w:val="WW-Default"/>
        <w:spacing w:line="276" w:lineRule="auto"/>
        <w:ind w:firstLine="709"/>
        <w:contextualSpacing/>
        <w:jc w:val="both"/>
        <w:rPr>
          <w:rFonts w:ascii="PT Astra Serif" w:hAnsi="PT Astra Serif"/>
          <w:sz w:val="22"/>
          <w:szCs w:val="22"/>
        </w:rPr>
      </w:pPr>
      <w:r w:rsidRPr="006A232B">
        <w:rPr>
          <w:rFonts w:ascii="PT Astra Serif" w:hAnsi="PT Astra Serif"/>
          <w:bCs/>
          <w:sz w:val="22"/>
          <w:szCs w:val="22"/>
        </w:rPr>
        <w:t>-МУК «Цильнинская межпоселенческая центральная библиотека», в состав которой входят</w:t>
      </w:r>
      <w:r w:rsidRPr="006A232B">
        <w:rPr>
          <w:rFonts w:ascii="PT Astra Serif" w:hAnsi="PT Astra Serif"/>
          <w:sz w:val="22"/>
          <w:szCs w:val="22"/>
        </w:rPr>
        <w:t xml:space="preserve"> 28 библиотек;</w:t>
      </w:r>
    </w:p>
    <w:p w14:paraId="4ACA7B97" w14:textId="77777777" w:rsidR="006A232B" w:rsidRPr="006A232B" w:rsidRDefault="006A232B" w:rsidP="006A232B">
      <w:pPr>
        <w:pStyle w:val="WW-Default"/>
        <w:spacing w:line="276" w:lineRule="auto"/>
        <w:ind w:firstLine="709"/>
        <w:contextualSpacing/>
        <w:jc w:val="both"/>
        <w:rPr>
          <w:rFonts w:ascii="PT Astra Serif" w:hAnsi="PT Astra Serif"/>
          <w:sz w:val="22"/>
          <w:szCs w:val="22"/>
        </w:rPr>
      </w:pPr>
      <w:r w:rsidRPr="006A232B">
        <w:rPr>
          <w:rFonts w:ascii="PT Astra Serif" w:hAnsi="PT Astra Serif"/>
          <w:sz w:val="22"/>
          <w:szCs w:val="22"/>
        </w:rPr>
        <w:t>-МАУ «Цильнинский центр культуры и спорта»</w:t>
      </w:r>
      <w:r w:rsidRPr="006A232B">
        <w:rPr>
          <w:rFonts w:ascii="PT Astra Serif" w:hAnsi="PT Astra Serif"/>
          <w:bCs/>
          <w:sz w:val="22"/>
          <w:szCs w:val="22"/>
        </w:rPr>
        <w:t>;</w:t>
      </w:r>
    </w:p>
    <w:p w14:paraId="54F43874" w14:textId="77777777" w:rsidR="006A232B" w:rsidRPr="006A232B" w:rsidRDefault="006A232B" w:rsidP="006A232B">
      <w:pPr>
        <w:spacing w:line="276" w:lineRule="auto"/>
        <w:ind w:firstLine="709"/>
        <w:contextualSpacing/>
        <w:jc w:val="both"/>
        <w:rPr>
          <w:rFonts w:ascii="PT Astra Serif" w:eastAsia="Times New Roman" w:hAnsi="PT Astra Serif"/>
          <w:bCs/>
          <w:kern w:val="32"/>
        </w:rPr>
      </w:pPr>
      <w:r w:rsidRPr="006A232B">
        <w:rPr>
          <w:rFonts w:ascii="PT Astra Serif" w:hAnsi="PT Astra Serif"/>
        </w:rPr>
        <w:t xml:space="preserve">-МУК «Цильнинская межпоселенческая клубная система», куда входят 24 сельских учреждений клубного типа; </w:t>
      </w:r>
    </w:p>
    <w:p w14:paraId="3826A9DC" w14:textId="77777777" w:rsidR="006A232B" w:rsidRPr="006A232B" w:rsidRDefault="006A232B" w:rsidP="006A232B">
      <w:pPr>
        <w:pStyle w:val="WW-Default"/>
        <w:spacing w:line="276" w:lineRule="auto"/>
        <w:ind w:firstLine="709"/>
        <w:contextualSpacing/>
        <w:jc w:val="both"/>
        <w:rPr>
          <w:rFonts w:ascii="PT Astra Serif" w:hAnsi="PT Astra Serif"/>
          <w:sz w:val="22"/>
          <w:szCs w:val="22"/>
        </w:rPr>
      </w:pPr>
      <w:r w:rsidRPr="006A232B">
        <w:rPr>
          <w:rFonts w:ascii="PT Astra Serif" w:hAnsi="PT Astra Serif"/>
          <w:sz w:val="22"/>
          <w:szCs w:val="22"/>
        </w:rPr>
        <w:t xml:space="preserve">-МУ ДО «Цильнинская ДШИ»; </w:t>
      </w:r>
    </w:p>
    <w:p w14:paraId="3E4F3018" w14:textId="77777777" w:rsidR="006A232B" w:rsidRPr="006A232B" w:rsidRDefault="006A232B" w:rsidP="006A232B">
      <w:pPr>
        <w:pStyle w:val="WW-Default"/>
        <w:spacing w:line="276" w:lineRule="auto"/>
        <w:ind w:firstLine="709"/>
        <w:contextualSpacing/>
        <w:jc w:val="both"/>
        <w:rPr>
          <w:rFonts w:ascii="PT Astra Serif" w:hAnsi="PT Astra Serif"/>
          <w:sz w:val="22"/>
          <w:szCs w:val="22"/>
        </w:rPr>
      </w:pPr>
      <w:r w:rsidRPr="006A232B">
        <w:rPr>
          <w:rFonts w:ascii="PT Astra Serif" w:hAnsi="PT Astra Serif"/>
          <w:sz w:val="22"/>
          <w:szCs w:val="22"/>
        </w:rPr>
        <w:t>-МУ ДО «Большенагаткинская ДШИ».</w:t>
      </w:r>
    </w:p>
    <w:p w14:paraId="7EF4D405" w14:textId="77777777" w:rsidR="006A232B" w:rsidRPr="006A232B" w:rsidRDefault="006A232B" w:rsidP="006A232B">
      <w:pPr>
        <w:pStyle w:val="WW-Default"/>
        <w:spacing w:line="276" w:lineRule="auto"/>
        <w:ind w:firstLine="709"/>
        <w:contextualSpacing/>
        <w:jc w:val="both"/>
        <w:rPr>
          <w:rFonts w:ascii="PT Astra Serif" w:hAnsi="PT Astra Serif"/>
          <w:kern w:val="2"/>
          <w:sz w:val="22"/>
          <w:szCs w:val="22"/>
        </w:rPr>
      </w:pPr>
      <w:r w:rsidRPr="006A232B">
        <w:rPr>
          <w:rFonts w:ascii="PT Astra Serif" w:hAnsi="PT Astra Serif"/>
          <w:sz w:val="22"/>
          <w:szCs w:val="22"/>
        </w:rPr>
        <w:t xml:space="preserve">Сеть учреждений в 2025 году сохранена. </w:t>
      </w:r>
    </w:p>
    <w:p w14:paraId="11B2C35E" w14:textId="77777777" w:rsidR="006A232B" w:rsidRPr="006A232B" w:rsidRDefault="006A232B" w:rsidP="006A232B">
      <w:pPr>
        <w:spacing w:line="276" w:lineRule="auto"/>
        <w:contextualSpacing/>
        <w:jc w:val="both"/>
        <w:rPr>
          <w:rStyle w:val="10"/>
          <w:rFonts w:ascii="PT Astra Serif" w:eastAsia="Calibri" w:hAnsi="PT Astra Serif"/>
          <w:sz w:val="22"/>
          <w:szCs w:val="22"/>
        </w:rPr>
      </w:pPr>
    </w:p>
    <w:p w14:paraId="48E598DC" w14:textId="306BAD57" w:rsidR="006A232B" w:rsidRPr="006A232B" w:rsidRDefault="006A232B" w:rsidP="006A232B">
      <w:pPr>
        <w:spacing w:line="276" w:lineRule="auto"/>
        <w:contextualSpacing/>
        <w:jc w:val="both"/>
        <w:rPr>
          <w:rStyle w:val="10"/>
          <w:rFonts w:ascii="PT Astra Serif" w:eastAsia="Calibri" w:hAnsi="PT Astra Serif"/>
          <w:sz w:val="22"/>
          <w:szCs w:val="22"/>
        </w:rPr>
      </w:pPr>
      <w:r w:rsidRPr="006A232B">
        <w:rPr>
          <w:rStyle w:val="10"/>
          <w:rFonts w:ascii="PT Astra Serif" w:eastAsia="Calibri" w:hAnsi="PT Astra Serif"/>
          <w:sz w:val="22"/>
          <w:szCs w:val="22"/>
        </w:rPr>
        <w:tab/>
      </w:r>
      <w:r w:rsidRPr="006A232B">
        <w:rPr>
          <w:rStyle w:val="10"/>
          <w:rFonts w:ascii="PT Astra Serif" w:eastAsia="Calibri" w:hAnsi="PT Astra Serif"/>
          <w:color w:val="000000" w:themeColor="text1"/>
          <w:sz w:val="22"/>
          <w:szCs w:val="22"/>
        </w:rPr>
        <w:t>3.Создание условий для развития культуры в муниципальном образовании, в том числе в рамках реализации Национального проекта «Семья»</w:t>
      </w:r>
    </w:p>
    <w:p w14:paraId="6C62BA3E" w14:textId="2DE5BC39" w:rsidR="006A232B" w:rsidRPr="006A232B" w:rsidRDefault="006A232B" w:rsidP="006A232B">
      <w:pPr>
        <w:spacing w:line="276" w:lineRule="auto"/>
        <w:contextualSpacing/>
        <w:jc w:val="both"/>
        <w:rPr>
          <w:rFonts w:ascii="PT Astra Serif" w:hAnsi="PT Astra Serif"/>
        </w:rPr>
      </w:pPr>
      <w:r w:rsidRPr="006A232B">
        <w:rPr>
          <w:rStyle w:val="10"/>
          <w:rFonts w:ascii="PT Astra Serif" w:eastAsia="Calibri" w:hAnsi="PT Astra Serif"/>
          <w:sz w:val="22"/>
          <w:szCs w:val="22"/>
        </w:rPr>
        <w:t xml:space="preserve"> </w:t>
      </w:r>
      <w:r w:rsidRPr="006A232B">
        <w:rPr>
          <w:rStyle w:val="10"/>
          <w:rFonts w:ascii="PT Astra Serif" w:eastAsia="Calibri" w:hAnsi="PT Astra Serif"/>
          <w:sz w:val="22"/>
          <w:szCs w:val="22"/>
        </w:rPr>
        <w:tab/>
      </w:r>
      <w:r w:rsidRPr="006A232B">
        <w:rPr>
          <w:rStyle w:val="10"/>
          <w:rFonts w:ascii="PT Astra Serif" w:eastAsia="Calibri" w:hAnsi="PT Astra Serif"/>
          <w:color w:val="000000" w:themeColor="text1"/>
          <w:sz w:val="22"/>
          <w:szCs w:val="22"/>
        </w:rPr>
        <w:t>3.1.</w:t>
      </w:r>
      <w:r w:rsidRPr="006A232B">
        <w:rPr>
          <w:rFonts w:ascii="PT Astra Serif" w:hAnsi="PT Astra Serif"/>
        </w:rPr>
        <w:t>Финансирование отрасли (источники финансирования, в т.ч. внебюджетные)</w:t>
      </w:r>
    </w:p>
    <w:p w14:paraId="228FD90E"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ab/>
        <w:t xml:space="preserve"> За 2025 год было профинансировано  из бюджета МО «Цильнинский район» на отрасль «Культура» 22360,4 тыс. руб,  из  них на  оплату труда 15086,1 тыс. рублей.</w:t>
      </w:r>
    </w:p>
    <w:p w14:paraId="0386C3BC"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ab/>
        <w:t>Для МАУ «Цильнинский ЦКС было выделено из бюджета МО «Цильнинское городское поселение» МО «Цильнинский район» 6720,8  тыс. руб,  из  них на  оплату труда 5354,4 тыс. рублей.</w:t>
      </w:r>
    </w:p>
    <w:p w14:paraId="640FA803"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ab/>
        <w:t xml:space="preserve">Из областного бюджета поступило 95,9 тыс. руб. на комплектование  библиотек; </w:t>
      </w:r>
    </w:p>
    <w:p w14:paraId="5FA5BFDF" w14:textId="61729379"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357,15 тыс. руб. на выплаты лучшим учреждениям, 178,56 тыс. руб. на выплаты  лучшим сотрудникам</w:t>
      </w:r>
    </w:p>
    <w:p w14:paraId="55AC74A7" w14:textId="03906EB7" w:rsidR="006A232B" w:rsidRPr="006A232B" w:rsidRDefault="006A232B" w:rsidP="006A232B">
      <w:pPr>
        <w:spacing w:line="276" w:lineRule="auto"/>
        <w:contextualSpacing/>
        <w:jc w:val="both"/>
        <w:rPr>
          <w:rFonts w:ascii="PT Astra Serif" w:hAnsi="PT Astra Serif"/>
          <w:b/>
        </w:rPr>
      </w:pPr>
      <w:r w:rsidRPr="006A232B">
        <w:rPr>
          <w:rFonts w:ascii="PT Astra Serif" w:hAnsi="PT Astra Serif"/>
        </w:rPr>
        <w:tab/>
        <w:t>3.2.Повышение зарплаты работникам культуры</w:t>
      </w:r>
    </w:p>
    <w:p w14:paraId="540415E4" w14:textId="77777777" w:rsidR="006A232B" w:rsidRPr="006A232B" w:rsidRDefault="006A232B" w:rsidP="006A232B">
      <w:pPr>
        <w:pStyle w:val="WW-Default"/>
        <w:spacing w:line="276" w:lineRule="auto"/>
        <w:ind w:firstLine="709"/>
        <w:contextualSpacing/>
        <w:jc w:val="both"/>
        <w:rPr>
          <w:rFonts w:ascii="PT Astra Serif" w:hAnsi="PT Astra Serif"/>
          <w:sz w:val="22"/>
          <w:szCs w:val="22"/>
        </w:rPr>
      </w:pPr>
      <w:r w:rsidRPr="006A232B">
        <w:rPr>
          <w:rFonts w:ascii="PT Astra Serif" w:hAnsi="PT Astra Serif"/>
          <w:sz w:val="22"/>
          <w:szCs w:val="22"/>
        </w:rPr>
        <w:t>В   отчетном периоде заработная плата технического персонала  повышалась   в связи с увеличением МРОТ с  января 2025 г  до 22440 руб.  С 1 июня 2025 проиндексирована заработная плата сотрудникам учреждений культуры и дополнительного образования на 10 %.</w:t>
      </w:r>
    </w:p>
    <w:p w14:paraId="3BC8A2E5"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ab/>
        <w:t>Средняя заработная плата  за  2024 год составляет 29023,1 рублей  (работники культуры).  Достижение 64,4%. Педагогических работников- 35109,7 рублей.  Достижение 76 %.</w:t>
      </w:r>
    </w:p>
    <w:p w14:paraId="1B1E0795"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ab/>
        <w:t>Средняя заработная плата  за   2025 год составляет 30003,5 рублей  (работники культуры).  Достижение 58,6 %. Педагогических работников- 39178,2  рублей.  Достижение 75,4 %.</w:t>
      </w:r>
    </w:p>
    <w:p w14:paraId="6A15912E" w14:textId="77777777" w:rsidR="006A232B" w:rsidRPr="006A232B" w:rsidRDefault="006A232B" w:rsidP="006A232B">
      <w:pPr>
        <w:spacing w:line="276" w:lineRule="auto"/>
        <w:contextualSpacing/>
        <w:jc w:val="both"/>
        <w:rPr>
          <w:rFonts w:ascii="PT Astra Serif" w:hAnsi="PT Astra Serif"/>
        </w:rPr>
      </w:pPr>
    </w:p>
    <w:p w14:paraId="586F7870"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ab/>
        <w:t xml:space="preserve">3.3.Кадровое обеспечение </w:t>
      </w:r>
    </w:p>
    <w:p w14:paraId="476C3BA6" w14:textId="77777777" w:rsidR="006A232B" w:rsidRPr="006A232B" w:rsidRDefault="006A232B" w:rsidP="006A232B">
      <w:pPr>
        <w:spacing w:line="276" w:lineRule="auto"/>
        <w:ind w:firstLine="709"/>
        <w:contextualSpacing/>
        <w:jc w:val="both"/>
        <w:rPr>
          <w:rFonts w:ascii="PT Astra Serif" w:hAnsi="PT Astra Serif"/>
          <w:bCs/>
          <w:kern w:val="32"/>
          <w:u w:val="single"/>
        </w:rPr>
      </w:pPr>
    </w:p>
    <w:p w14:paraId="1E393CC7" w14:textId="77777777" w:rsidR="006A232B" w:rsidRPr="006A232B" w:rsidRDefault="006A232B" w:rsidP="006A232B">
      <w:pPr>
        <w:spacing w:line="276" w:lineRule="auto"/>
        <w:ind w:firstLine="709"/>
        <w:contextualSpacing/>
        <w:jc w:val="both"/>
        <w:rPr>
          <w:rFonts w:ascii="PT Astra Serif" w:hAnsi="PT Astra Serif"/>
          <w:bCs/>
          <w:kern w:val="32"/>
        </w:rPr>
      </w:pPr>
      <w:r w:rsidRPr="006A232B">
        <w:rPr>
          <w:rFonts w:ascii="PT Astra Serif" w:hAnsi="PT Astra Serif"/>
          <w:bCs/>
          <w:kern w:val="32"/>
        </w:rPr>
        <w:t>В учреждениях культуры муниципального образования «Цильнинский  район» работает 107 человек, 98 основных сотрудников:</w:t>
      </w:r>
    </w:p>
    <w:p w14:paraId="14DD603C" w14:textId="77777777" w:rsidR="006A232B" w:rsidRPr="006A232B" w:rsidRDefault="006A232B" w:rsidP="006A232B">
      <w:pPr>
        <w:spacing w:line="276" w:lineRule="auto"/>
        <w:ind w:firstLine="709"/>
        <w:contextualSpacing/>
        <w:jc w:val="both"/>
        <w:rPr>
          <w:rFonts w:ascii="PT Astra Serif" w:hAnsi="PT Astra Serif"/>
          <w:bCs/>
          <w:kern w:val="32"/>
          <w:u w:val="single"/>
        </w:rPr>
      </w:pPr>
      <w:r w:rsidRPr="006A232B">
        <w:rPr>
          <w:rFonts w:ascii="PT Astra Serif" w:hAnsi="PT Astra Serif"/>
          <w:bCs/>
          <w:kern w:val="32"/>
          <w:u w:val="single"/>
        </w:rPr>
        <w:t>По возрасту:</w:t>
      </w:r>
    </w:p>
    <w:p w14:paraId="0BC18B48" w14:textId="77777777" w:rsidR="006A232B" w:rsidRPr="006A232B" w:rsidRDefault="006A232B" w:rsidP="006A232B">
      <w:pPr>
        <w:spacing w:line="276" w:lineRule="auto"/>
        <w:ind w:firstLine="709"/>
        <w:contextualSpacing/>
        <w:jc w:val="both"/>
        <w:rPr>
          <w:rFonts w:ascii="PT Astra Serif" w:hAnsi="PT Astra Serif"/>
          <w:bCs/>
          <w:kern w:val="32"/>
        </w:rPr>
      </w:pPr>
      <w:r w:rsidRPr="006A232B">
        <w:rPr>
          <w:rFonts w:ascii="PT Astra Serif" w:hAnsi="PT Astra Serif"/>
          <w:bCs/>
          <w:kern w:val="32"/>
        </w:rPr>
        <w:t>до 30 лет – 4 чел.</w:t>
      </w:r>
    </w:p>
    <w:p w14:paraId="1B090673" w14:textId="77777777" w:rsidR="006A232B" w:rsidRPr="006A232B" w:rsidRDefault="006A232B" w:rsidP="006A232B">
      <w:pPr>
        <w:spacing w:line="276" w:lineRule="auto"/>
        <w:ind w:firstLine="709"/>
        <w:contextualSpacing/>
        <w:jc w:val="both"/>
        <w:rPr>
          <w:rFonts w:ascii="PT Astra Serif" w:hAnsi="PT Astra Serif"/>
          <w:bCs/>
          <w:kern w:val="32"/>
        </w:rPr>
      </w:pPr>
      <w:r w:rsidRPr="006A232B">
        <w:rPr>
          <w:rFonts w:ascii="PT Astra Serif" w:hAnsi="PT Astra Serif"/>
          <w:bCs/>
          <w:kern w:val="32"/>
        </w:rPr>
        <w:t>31-55 лет – 56 чел.</w:t>
      </w:r>
    </w:p>
    <w:p w14:paraId="44493395" w14:textId="77777777" w:rsidR="006A232B" w:rsidRPr="006A232B" w:rsidRDefault="006A232B" w:rsidP="006A232B">
      <w:pPr>
        <w:spacing w:line="276" w:lineRule="auto"/>
        <w:ind w:firstLine="709"/>
        <w:contextualSpacing/>
        <w:jc w:val="both"/>
        <w:rPr>
          <w:rFonts w:ascii="PT Astra Serif" w:hAnsi="PT Astra Serif"/>
          <w:bCs/>
          <w:kern w:val="32"/>
        </w:rPr>
      </w:pPr>
      <w:r w:rsidRPr="006A232B">
        <w:rPr>
          <w:rFonts w:ascii="PT Astra Serif" w:hAnsi="PT Astra Serif"/>
          <w:bCs/>
          <w:kern w:val="32"/>
        </w:rPr>
        <w:t>старше 55 лет – 38 чел.</w:t>
      </w:r>
    </w:p>
    <w:p w14:paraId="474CB1BF" w14:textId="77777777" w:rsidR="006A232B" w:rsidRPr="006A232B" w:rsidRDefault="006A232B" w:rsidP="006A232B">
      <w:pPr>
        <w:spacing w:line="276" w:lineRule="auto"/>
        <w:ind w:firstLine="709"/>
        <w:contextualSpacing/>
        <w:jc w:val="both"/>
        <w:rPr>
          <w:rFonts w:ascii="PT Astra Serif" w:hAnsi="PT Astra Serif"/>
          <w:bCs/>
          <w:kern w:val="32"/>
          <w:u w:val="single"/>
        </w:rPr>
      </w:pPr>
      <w:r w:rsidRPr="006A232B">
        <w:rPr>
          <w:rFonts w:ascii="PT Astra Serif" w:hAnsi="PT Astra Serif"/>
          <w:bCs/>
          <w:kern w:val="32"/>
          <w:u w:val="single"/>
        </w:rPr>
        <w:t>По уровню образования:</w:t>
      </w:r>
    </w:p>
    <w:p w14:paraId="644BC553" w14:textId="77777777" w:rsidR="006A232B" w:rsidRPr="006A232B" w:rsidRDefault="006A232B" w:rsidP="006A232B">
      <w:pPr>
        <w:spacing w:line="276" w:lineRule="auto"/>
        <w:ind w:firstLine="709"/>
        <w:contextualSpacing/>
        <w:jc w:val="both"/>
        <w:rPr>
          <w:rFonts w:ascii="PT Astra Serif" w:hAnsi="PT Astra Serif"/>
          <w:bCs/>
          <w:kern w:val="32"/>
        </w:rPr>
      </w:pPr>
      <w:r w:rsidRPr="006A232B">
        <w:rPr>
          <w:rFonts w:ascii="PT Astra Serif" w:hAnsi="PT Astra Serif"/>
          <w:bCs/>
          <w:kern w:val="32"/>
        </w:rPr>
        <w:t xml:space="preserve">- с высшим образованием – 32 чел., из которых имеют </w:t>
      </w:r>
      <w:proofErr w:type="gramStart"/>
      <w:r w:rsidRPr="006A232B">
        <w:rPr>
          <w:rFonts w:ascii="PT Astra Serif" w:hAnsi="PT Astra Serif"/>
          <w:bCs/>
          <w:kern w:val="32"/>
        </w:rPr>
        <w:t>профильное</w:t>
      </w:r>
      <w:proofErr w:type="gramEnd"/>
      <w:r w:rsidRPr="006A232B">
        <w:rPr>
          <w:rFonts w:ascii="PT Astra Serif" w:hAnsi="PT Astra Serif"/>
          <w:bCs/>
          <w:kern w:val="32"/>
        </w:rPr>
        <w:t xml:space="preserve"> в сфере культуры – 16 чел.</w:t>
      </w:r>
    </w:p>
    <w:p w14:paraId="49DDF24B" w14:textId="77777777" w:rsidR="006A232B" w:rsidRPr="006A232B" w:rsidRDefault="006A232B" w:rsidP="006A232B">
      <w:pPr>
        <w:spacing w:line="276" w:lineRule="auto"/>
        <w:ind w:firstLine="709"/>
        <w:contextualSpacing/>
        <w:jc w:val="both"/>
        <w:rPr>
          <w:rFonts w:ascii="PT Astra Serif" w:hAnsi="PT Astra Serif"/>
          <w:bCs/>
          <w:kern w:val="32"/>
        </w:rPr>
      </w:pPr>
      <w:r w:rsidRPr="006A232B">
        <w:rPr>
          <w:rFonts w:ascii="PT Astra Serif" w:hAnsi="PT Astra Serif"/>
          <w:bCs/>
          <w:kern w:val="32"/>
        </w:rPr>
        <w:t xml:space="preserve">- средним профессиональным образованием – 60 чел., из которых имеют </w:t>
      </w:r>
      <w:proofErr w:type="gramStart"/>
      <w:r w:rsidRPr="006A232B">
        <w:rPr>
          <w:rFonts w:ascii="PT Astra Serif" w:hAnsi="PT Astra Serif"/>
          <w:bCs/>
          <w:kern w:val="32"/>
        </w:rPr>
        <w:t>профильное</w:t>
      </w:r>
      <w:proofErr w:type="gramEnd"/>
      <w:r w:rsidRPr="006A232B">
        <w:rPr>
          <w:rFonts w:ascii="PT Astra Serif" w:hAnsi="PT Astra Serif"/>
          <w:bCs/>
          <w:kern w:val="32"/>
        </w:rPr>
        <w:t xml:space="preserve"> в сфере культуры – 24 чел.</w:t>
      </w:r>
    </w:p>
    <w:p w14:paraId="62A50BB9" w14:textId="77777777" w:rsidR="006A232B" w:rsidRPr="006A232B" w:rsidRDefault="006A232B" w:rsidP="006A232B">
      <w:pPr>
        <w:spacing w:line="276" w:lineRule="auto"/>
        <w:ind w:firstLine="709"/>
        <w:contextualSpacing/>
        <w:jc w:val="both"/>
        <w:rPr>
          <w:rFonts w:ascii="PT Astra Serif" w:hAnsi="PT Astra Serif"/>
          <w:bCs/>
          <w:kern w:val="32"/>
        </w:rPr>
      </w:pPr>
    </w:p>
    <w:p w14:paraId="70BFA84C" w14:textId="77777777" w:rsidR="006A232B" w:rsidRPr="006A232B" w:rsidRDefault="006A232B" w:rsidP="006A232B">
      <w:pPr>
        <w:spacing w:line="276" w:lineRule="auto"/>
        <w:ind w:firstLine="709"/>
        <w:contextualSpacing/>
        <w:jc w:val="both"/>
        <w:rPr>
          <w:rFonts w:ascii="PT Astra Serif" w:hAnsi="PT Astra Serif"/>
          <w:bCs/>
          <w:kern w:val="32"/>
        </w:rPr>
      </w:pPr>
      <w:r w:rsidRPr="006A232B">
        <w:rPr>
          <w:rFonts w:ascii="PT Astra Serif" w:hAnsi="PT Astra Serif" w:cs="PT Astra Serif"/>
        </w:rPr>
        <w:t xml:space="preserve">На сегодняшний день имеются вакансии: руководитель Нижнетимерсянского СДК 1,0 ставки, </w:t>
      </w:r>
      <w:r w:rsidRPr="006A232B">
        <w:rPr>
          <w:rFonts w:ascii="PT Astra Serif" w:hAnsi="PT Astra Serif"/>
          <w:bCs/>
          <w:kern w:val="32"/>
        </w:rPr>
        <w:t>в библиотечных учреждениях – 0,2 ставки библиотекаря Арбузовского сельского филиала.</w:t>
      </w:r>
    </w:p>
    <w:p w14:paraId="03A861A0" w14:textId="77777777" w:rsidR="006A232B" w:rsidRPr="006A232B" w:rsidRDefault="006A232B" w:rsidP="006A232B">
      <w:pPr>
        <w:spacing w:line="276" w:lineRule="auto"/>
        <w:contextualSpacing/>
        <w:jc w:val="both"/>
        <w:rPr>
          <w:rFonts w:ascii="PT Astra Serif" w:hAnsi="PT Astra Serif"/>
          <w:bCs/>
          <w:kern w:val="32"/>
        </w:rPr>
      </w:pPr>
    </w:p>
    <w:p w14:paraId="6DB5EDE5"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Меры социальной поддержки;</w:t>
      </w:r>
    </w:p>
    <w:p w14:paraId="777461EC" w14:textId="77777777" w:rsidR="006A232B" w:rsidRPr="006A232B" w:rsidRDefault="006A232B" w:rsidP="006A232B">
      <w:pPr>
        <w:spacing w:line="276" w:lineRule="auto"/>
        <w:ind w:firstLine="709"/>
        <w:contextualSpacing/>
        <w:jc w:val="both"/>
        <w:rPr>
          <w:rFonts w:ascii="PT Astra Serif" w:hAnsi="PT Astra Serif"/>
          <w:b/>
        </w:rPr>
      </w:pPr>
    </w:p>
    <w:p w14:paraId="46DDA520"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 xml:space="preserve">Педагогический состав детских школ искусств  получает ежемесячную выплату в размере 100 % -льгота за эл/энергию и  отопление. Преподаватели Большенагаткинской ДШИ, сотрудники МУК «Цильнинская межпоселенческая библиотечная  система» и МУК «Цильнинская межпоселенческая клубная система» получают </w:t>
      </w:r>
      <w:r w:rsidRPr="006A232B">
        <w:rPr>
          <w:rFonts w:ascii="PT Astra Serif" w:hAnsi="PT Astra Serif"/>
        </w:rPr>
        <w:lastRenderedPageBreak/>
        <w:t xml:space="preserve">ежемесячную надбавку за работу в сельской местности  в размере 20%, надбавку за стаж. </w:t>
      </w:r>
      <w:r w:rsidRPr="006A232B">
        <w:rPr>
          <w:rFonts w:ascii="PT Astra Serif" w:hAnsi="PT Astra Serif"/>
          <w:kern w:val="1"/>
          <w:lang w:eastAsia="ar-SA"/>
        </w:rPr>
        <w:t xml:space="preserve">Сотрудники центральной библиотеки получают 10% от должностного оклада за статус методического центра. </w:t>
      </w:r>
      <w:r w:rsidRPr="006A232B">
        <w:rPr>
          <w:rFonts w:ascii="PT Astra Serif" w:hAnsi="PT Astra Serif"/>
        </w:rPr>
        <w:t>Так же работники культуры поощряются почетными грамотами и благодарственными письмами различных уровней.</w:t>
      </w:r>
    </w:p>
    <w:p w14:paraId="4014A959" w14:textId="77777777" w:rsidR="006A232B" w:rsidRPr="006A232B" w:rsidRDefault="006A232B" w:rsidP="006A232B">
      <w:pPr>
        <w:pStyle w:val="af4"/>
        <w:spacing w:line="276" w:lineRule="auto"/>
        <w:contextualSpacing/>
        <w:jc w:val="both"/>
        <w:rPr>
          <w:rFonts w:ascii="PT Astra Serif" w:hAnsi="PT Astra Serif"/>
          <w:kern w:val="1"/>
          <w:sz w:val="22"/>
          <w:szCs w:val="22"/>
        </w:rPr>
      </w:pPr>
      <w:r w:rsidRPr="006A232B">
        <w:rPr>
          <w:rFonts w:ascii="PT Astra Serif" w:hAnsi="PT Astra Serif"/>
          <w:kern w:val="1"/>
          <w:sz w:val="22"/>
          <w:szCs w:val="22"/>
        </w:rPr>
        <w:tab/>
        <w:t xml:space="preserve">Меры социальной поддержки в учреждениях культуры  осуществляются согласно принятым нормативно-правовым актам: Коллективный договор, Правила внутреннего распорядка, Положение об оплате труда работников, Положение о выплатах стимулирующего характера (выплаты в связи со смертью близких родственников). </w:t>
      </w:r>
      <w:r w:rsidRPr="006A232B">
        <w:rPr>
          <w:rFonts w:ascii="PT Astra Serif" w:hAnsi="PT Astra Serif"/>
          <w:kern w:val="1"/>
          <w:sz w:val="22"/>
          <w:szCs w:val="22"/>
        </w:rPr>
        <w:tab/>
      </w:r>
    </w:p>
    <w:p w14:paraId="73B1844F"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 xml:space="preserve">За 2025 год были награждены областными наградами в связи с профессиональным праздником:  ПГ Министерства культуры- 3 чел, районные -10 (Совет депутатов, Глава администрации), Отдел культуры – 10 человек,   грамотами от ЕР 4 человека. Занесен на районную Доску почета «Лучшие люди Цильнинского района» 1 человек. Всего  </w:t>
      </w:r>
      <w:proofErr w:type="gramStart"/>
      <w:r w:rsidRPr="006A232B">
        <w:rPr>
          <w:rFonts w:ascii="PT Astra Serif" w:hAnsi="PT Astra Serif"/>
        </w:rPr>
        <w:t>поощрены</w:t>
      </w:r>
      <w:proofErr w:type="gramEnd"/>
      <w:r w:rsidRPr="006A232B">
        <w:rPr>
          <w:rFonts w:ascii="PT Astra Serif" w:hAnsi="PT Astra Serif"/>
        </w:rPr>
        <w:t xml:space="preserve"> 28 человек.</w:t>
      </w:r>
    </w:p>
    <w:p w14:paraId="7C2DC7C0" w14:textId="77777777" w:rsidR="006A232B" w:rsidRPr="006A232B" w:rsidRDefault="006A232B" w:rsidP="006A232B">
      <w:pPr>
        <w:spacing w:line="276" w:lineRule="auto"/>
        <w:ind w:firstLine="709"/>
        <w:contextualSpacing/>
        <w:jc w:val="both"/>
        <w:rPr>
          <w:rFonts w:ascii="PT Astra Serif" w:hAnsi="PT Astra Serif"/>
        </w:rPr>
      </w:pPr>
    </w:p>
    <w:p w14:paraId="0355171A" w14:textId="77777777" w:rsidR="006A232B" w:rsidRPr="006A232B" w:rsidRDefault="006A232B" w:rsidP="00FE4194">
      <w:pPr>
        <w:numPr>
          <w:ilvl w:val="0"/>
          <w:numId w:val="14"/>
        </w:numPr>
        <w:spacing w:after="0" w:line="276" w:lineRule="auto"/>
        <w:ind w:left="0" w:firstLine="709"/>
        <w:contextualSpacing/>
        <w:jc w:val="both"/>
        <w:rPr>
          <w:rFonts w:ascii="PT Astra Serif" w:hAnsi="PT Astra Serif"/>
          <w:color w:val="000000"/>
        </w:rPr>
      </w:pPr>
      <w:r w:rsidRPr="006A232B">
        <w:rPr>
          <w:rFonts w:ascii="PT Astra Serif" w:hAnsi="PT Astra Serif"/>
        </w:rPr>
        <w:tab/>
      </w:r>
      <w:bookmarkStart w:id="4" w:name="_Hlk120025249"/>
      <w:r w:rsidRPr="006A232B">
        <w:rPr>
          <w:rFonts w:ascii="PT Astra Serif" w:hAnsi="PT Astra Serif"/>
        </w:rPr>
        <w:t>П</w:t>
      </w:r>
      <w:r w:rsidRPr="006A232B">
        <w:rPr>
          <w:rFonts w:ascii="PT Astra Serif" w:hAnsi="PT Astra Serif"/>
          <w:color w:val="000000"/>
          <w:lang w:eastAsia="ru-RU"/>
        </w:rPr>
        <w:t>овышение профессиональных компетенций: о</w:t>
      </w:r>
      <w:r w:rsidRPr="006A232B">
        <w:rPr>
          <w:rFonts w:ascii="PT Astra Serif" w:hAnsi="PT Astra Serif"/>
          <w:color w:val="000000"/>
        </w:rPr>
        <w:t>бучение</w:t>
      </w:r>
      <w:r w:rsidRPr="006A232B">
        <w:rPr>
          <w:rFonts w:ascii="PT Astra Serif" w:hAnsi="PT Astra Serif"/>
          <w:color w:val="000000"/>
        </w:rPr>
        <w:br/>
        <w:t>и повышение квалификации специалистов (федеральный, областной, муниципальный уровни)</w:t>
      </w:r>
      <w:bookmarkEnd w:id="4"/>
      <w:r w:rsidRPr="006A232B">
        <w:rPr>
          <w:rFonts w:ascii="PT Astra Serif" w:hAnsi="PT Astra Serif"/>
          <w:color w:val="000000"/>
        </w:rPr>
        <w:t>. Число специалистов, повысивших квалификацию</w:t>
      </w:r>
      <w:r w:rsidRPr="006A232B">
        <w:rPr>
          <w:rFonts w:ascii="PT Astra Serif" w:hAnsi="PT Astra Serif"/>
          <w:color w:val="000000"/>
        </w:rPr>
        <w:br/>
        <w:t>в 2025 году в рамках муниципальных программ (показатель включён в оценку эффективности глав муниципальных образований).</w:t>
      </w:r>
    </w:p>
    <w:p w14:paraId="7263E7C8" w14:textId="77777777" w:rsidR="006A232B" w:rsidRPr="006A232B" w:rsidRDefault="006A232B" w:rsidP="006A232B">
      <w:pPr>
        <w:autoSpaceDE w:val="0"/>
        <w:autoSpaceDN w:val="0"/>
        <w:adjustRightInd w:val="0"/>
        <w:spacing w:after="44" w:line="276" w:lineRule="auto"/>
        <w:contextualSpacing/>
        <w:jc w:val="both"/>
        <w:rPr>
          <w:rFonts w:ascii="PT Astra Serif" w:hAnsi="PT Astra Serif"/>
        </w:rPr>
      </w:pPr>
    </w:p>
    <w:p w14:paraId="7DBFCB5B" w14:textId="77777777" w:rsidR="006A232B" w:rsidRPr="006A232B" w:rsidRDefault="006A232B" w:rsidP="006A232B">
      <w:pPr>
        <w:spacing w:line="276" w:lineRule="auto"/>
        <w:ind w:firstLine="567"/>
        <w:contextualSpacing/>
        <w:jc w:val="both"/>
        <w:rPr>
          <w:rFonts w:ascii="PT Astra Serif" w:hAnsi="PT Astra Serif"/>
        </w:rPr>
      </w:pPr>
      <w:r w:rsidRPr="006A232B">
        <w:rPr>
          <w:rFonts w:ascii="PT Astra Serif" w:hAnsi="PT Astra Serif"/>
        </w:rPr>
        <w:t>Курсы профессиональной переподготовки в отчетном году сотрудники библиотек прошли:</w:t>
      </w:r>
    </w:p>
    <w:p w14:paraId="41E961F6" w14:textId="77777777" w:rsidR="006A232B" w:rsidRPr="006A232B" w:rsidRDefault="006A232B" w:rsidP="006A232B">
      <w:pPr>
        <w:spacing w:line="276" w:lineRule="auto"/>
        <w:ind w:firstLine="567"/>
        <w:contextualSpacing/>
        <w:jc w:val="both"/>
        <w:rPr>
          <w:rFonts w:ascii="PT Astra Serif" w:hAnsi="PT Astra Serif"/>
        </w:rPr>
      </w:pPr>
      <w:r w:rsidRPr="006A232B">
        <w:rPr>
          <w:rFonts w:ascii="PT Astra Serif" w:hAnsi="PT Astra Serif"/>
        </w:rPr>
        <w:t>- Садюхина И.П. 14.12.24 -  27 февраля 2025г.  Курсы профессиональной переподготовки по программе «Сельский библиотекарь» на базе АНО ДПО «Платформа» квалификация «Библиотекарь»</w:t>
      </w:r>
    </w:p>
    <w:p w14:paraId="315FF69B" w14:textId="77777777" w:rsidR="006A232B" w:rsidRPr="006A232B" w:rsidRDefault="006A232B" w:rsidP="006A232B">
      <w:pPr>
        <w:spacing w:line="276" w:lineRule="auto"/>
        <w:ind w:firstLine="567"/>
        <w:contextualSpacing/>
        <w:jc w:val="both"/>
        <w:rPr>
          <w:rFonts w:ascii="PT Astra Serif" w:hAnsi="PT Astra Serif"/>
        </w:rPr>
      </w:pPr>
      <w:r w:rsidRPr="006A232B">
        <w:rPr>
          <w:rFonts w:ascii="PT Astra Serif" w:hAnsi="PT Astra Serif"/>
        </w:rPr>
        <w:t>- Краснова А.Н. 29.11.24 -  24.02.2025г.  Курсы профессиональной переподготовки по программе «Сельский библиотекарь» на базе АНО ДПО «Платформа» квалификация «Библиотекарь»</w:t>
      </w:r>
    </w:p>
    <w:p w14:paraId="498462C9" w14:textId="77777777" w:rsidR="006A232B" w:rsidRPr="006A232B" w:rsidRDefault="006A232B" w:rsidP="006A232B">
      <w:pPr>
        <w:widowControl w:val="0"/>
        <w:tabs>
          <w:tab w:val="left" w:pos="1134"/>
        </w:tabs>
        <w:autoSpaceDE w:val="0"/>
        <w:autoSpaceDN w:val="0"/>
        <w:spacing w:before="4" w:line="276" w:lineRule="auto"/>
        <w:ind w:right="142"/>
        <w:contextualSpacing/>
        <w:jc w:val="both"/>
        <w:rPr>
          <w:rFonts w:ascii="PT Astra Serif" w:hAnsi="PT Astra Serif"/>
          <w:kern w:val="1"/>
          <w:lang w:eastAsia="ar-SA"/>
        </w:rPr>
      </w:pPr>
    </w:p>
    <w:p w14:paraId="76CEA7FC"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П</w:t>
      </w:r>
      <w:r w:rsidRPr="006A232B">
        <w:rPr>
          <w:rFonts w:ascii="PT Astra Serif" w:hAnsi="PT Astra Serif"/>
          <w:lang w:eastAsia="ru-RU"/>
        </w:rPr>
        <w:t>овышение профессиональных компетенций: о</w:t>
      </w:r>
      <w:r w:rsidRPr="006A232B">
        <w:rPr>
          <w:rFonts w:ascii="PT Astra Serif" w:hAnsi="PT Astra Serif"/>
        </w:rPr>
        <w:t xml:space="preserve">бучение и повышение квалификации специалистов в рамках проекта «Творческие люди» нацпроекта «Культура»: </w:t>
      </w:r>
    </w:p>
    <w:p w14:paraId="710F6F1F" w14:textId="77777777" w:rsidR="006A232B" w:rsidRPr="006A232B" w:rsidRDefault="006A232B" w:rsidP="006A232B">
      <w:pPr>
        <w:spacing w:line="276" w:lineRule="auto"/>
        <w:ind w:firstLine="709"/>
        <w:contextualSpacing/>
        <w:jc w:val="both"/>
        <w:rPr>
          <w:rFonts w:ascii="PT Astra Serif" w:hAnsi="PT Astra Serif"/>
          <w:i/>
        </w:rPr>
      </w:pPr>
    </w:p>
    <w:p w14:paraId="7826ECC6"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 Леонова Татьяна Геннадьевна и</w:t>
      </w:r>
    </w:p>
    <w:p w14:paraId="08565328" w14:textId="77777777" w:rsidR="006A232B" w:rsidRPr="006A232B" w:rsidRDefault="006A232B" w:rsidP="006A232B">
      <w:pPr>
        <w:spacing w:line="276" w:lineRule="auto"/>
        <w:ind w:firstLine="709"/>
        <w:contextualSpacing/>
        <w:jc w:val="both"/>
        <w:rPr>
          <w:rFonts w:ascii="PT Astra Serif" w:hAnsi="PT Astra Serif"/>
          <w:i/>
        </w:rPr>
      </w:pPr>
      <w:r w:rsidRPr="006A232B">
        <w:rPr>
          <w:rFonts w:ascii="PT Astra Serif" w:hAnsi="PT Astra Serif"/>
        </w:rPr>
        <w:t>- Краснова Алена Николаевна</w:t>
      </w:r>
    </w:p>
    <w:p w14:paraId="72C0D64F"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21.04.2025-30.04.2025 «Формирование информационной культуры детей: цифровые технологии, сетевой этикет, информационная безопасность»</w:t>
      </w:r>
      <w:r w:rsidRPr="006A232B">
        <w:rPr>
          <w:rFonts w:ascii="PT Astra Serif" w:hAnsi="PT Astra Serif"/>
          <w:iCs/>
        </w:rPr>
        <w:t xml:space="preserve"> ФГБОУ </w:t>
      </w:r>
      <w:proofErr w:type="gramStart"/>
      <w:r w:rsidRPr="006A232B">
        <w:rPr>
          <w:rFonts w:ascii="PT Astra Serif" w:hAnsi="PT Astra Serif"/>
          <w:iCs/>
        </w:rPr>
        <w:t>ВО</w:t>
      </w:r>
      <w:proofErr w:type="gramEnd"/>
      <w:r w:rsidRPr="006A232B">
        <w:rPr>
          <w:rFonts w:ascii="PT Astra Serif" w:hAnsi="PT Astra Serif"/>
          <w:iCs/>
        </w:rPr>
        <w:t xml:space="preserve"> «Казанский государственный институт культуры»</w:t>
      </w:r>
      <w:r w:rsidRPr="006A232B">
        <w:rPr>
          <w:rFonts w:ascii="PT Astra Serif" w:hAnsi="PT Astra Serif"/>
        </w:rPr>
        <w:t xml:space="preserve"> </w:t>
      </w:r>
    </w:p>
    <w:p w14:paraId="6AEA780D"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 Горбунова Ольга Григорьевна</w:t>
      </w:r>
    </w:p>
    <w:p w14:paraId="400C8588"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21.04.2025-17.05.2025 «Актуальные проблемы комплектования библиотечных фондов» Санкт-Петербургский государственный институт культуры</w:t>
      </w:r>
    </w:p>
    <w:p w14:paraId="3B6B8128" w14:textId="77777777" w:rsidR="006A232B" w:rsidRPr="006A232B" w:rsidRDefault="006A232B" w:rsidP="006A232B">
      <w:pPr>
        <w:spacing w:line="276" w:lineRule="auto"/>
        <w:ind w:firstLine="709"/>
        <w:contextualSpacing/>
        <w:rPr>
          <w:rFonts w:ascii="PT Astra Serif" w:hAnsi="PT Astra Serif"/>
        </w:rPr>
      </w:pPr>
      <w:r w:rsidRPr="006A232B">
        <w:rPr>
          <w:rFonts w:ascii="PT Astra Serif" w:hAnsi="PT Astra Serif"/>
        </w:rPr>
        <w:t>- Новокозлова Марина Александровна</w:t>
      </w:r>
    </w:p>
    <w:p w14:paraId="2646B1B3" w14:textId="77777777" w:rsidR="006A232B" w:rsidRPr="006A232B" w:rsidRDefault="006A232B" w:rsidP="006A232B">
      <w:pPr>
        <w:spacing w:after="240" w:line="276" w:lineRule="auto"/>
        <w:contextualSpacing/>
        <w:rPr>
          <w:rFonts w:ascii="PT Astra Serif" w:hAnsi="PT Astra Serif"/>
        </w:rPr>
      </w:pPr>
      <w:r w:rsidRPr="006A232B">
        <w:rPr>
          <w:rFonts w:ascii="PT Astra Serif" w:hAnsi="PT Astra Serif"/>
        </w:rPr>
        <w:t>07.10. 2025 по 16.10. 2025  курсы повышения квалификации «Современные технологии библиотечного обслуживания» ФГБОУВО «Челябинский государственный институт культуры».</w:t>
      </w:r>
    </w:p>
    <w:p w14:paraId="011BF586"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П</w:t>
      </w:r>
      <w:r w:rsidRPr="006A232B">
        <w:rPr>
          <w:rFonts w:ascii="PT Astra Serif" w:hAnsi="PT Astra Serif"/>
          <w:lang w:eastAsia="ru-RU"/>
        </w:rPr>
        <w:t>овышение профессиональных компетенций: о</w:t>
      </w:r>
      <w:r w:rsidRPr="006A232B">
        <w:rPr>
          <w:rFonts w:ascii="PT Astra Serif" w:hAnsi="PT Astra Serif"/>
        </w:rPr>
        <w:t>бучение и повышение квалификации специалистов Областной уровень</w:t>
      </w:r>
    </w:p>
    <w:p w14:paraId="28A6D2D3" w14:textId="77777777" w:rsidR="006A232B" w:rsidRPr="006A232B" w:rsidRDefault="006A232B" w:rsidP="006A232B">
      <w:pPr>
        <w:spacing w:line="276" w:lineRule="auto"/>
        <w:ind w:firstLine="709"/>
        <w:contextualSpacing/>
        <w:jc w:val="both"/>
        <w:rPr>
          <w:rFonts w:ascii="PT Astra Serif" w:hAnsi="PT Astra Serif"/>
          <w:i/>
        </w:rPr>
      </w:pPr>
    </w:p>
    <w:p w14:paraId="22F2A486" w14:textId="77777777" w:rsidR="006A232B" w:rsidRPr="006A232B" w:rsidRDefault="006A232B" w:rsidP="006A232B">
      <w:pPr>
        <w:spacing w:line="276" w:lineRule="auto"/>
        <w:ind w:firstLine="567"/>
        <w:contextualSpacing/>
        <w:jc w:val="both"/>
        <w:rPr>
          <w:rFonts w:ascii="PT Astra Serif" w:hAnsi="PT Astra Serif"/>
        </w:rPr>
      </w:pPr>
      <w:r w:rsidRPr="006A232B">
        <w:rPr>
          <w:rFonts w:ascii="PT Astra Serif" w:hAnsi="PT Astra Serif"/>
        </w:rPr>
        <w:t>В  2025г. два сотрудника  прошли курсы повышения квалификации</w:t>
      </w:r>
    </w:p>
    <w:p w14:paraId="519E6CAD" w14:textId="77777777" w:rsidR="006A232B" w:rsidRPr="006A232B" w:rsidRDefault="006A232B" w:rsidP="006A232B">
      <w:pPr>
        <w:spacing w:line="276" w:lineRule="auto"/>
        <w:ind w:firstLine="567"/>
        <w:contextualSpacing/>
        <w:jc w:val="both"/>
        <w:rPr>
          <w:rFonts w:ascii="PT Astra Serif" w:hAnsi="PT Astra Serif"/>
        </w:rPr>
      </w:pPr>
      <w:r w:rsidRPr="006A232B">
        <w:rPr>
          <w:rFonts w:ascii="PT Astra Serif" w:hAnsi="PT Astra Serif"/>
        </w:rPr>
        <w:t>- Васильева О.А. 31 марта- 4 апреля «Библиотечное обслуживание населения» ОГБУК «Дворец книги – Ульяновская областная научная библиотека имени В.И. Ленина»;</w:t>
      </w:r>
    </w:p>
    <w:p w14:paraId="45BC0FB0"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 Узикова М.Л. 31 марта- 4 апреля «Библиотечное обслуживание населения» ОГБУК «Дворец книги – Ульяновская областная научная библиотека имени В.И. Ленина»;</w:t>
      </w:r>
    </w:p>
    <w:p w14:paraId="5AB2A535" w14:textId="77777777" w:rsidR="006A232B" w:rsidRPr="006A232B" w:rsidRDefault="006A232B" w:rsidP="006A232B">
      <w:pPr>
        <w:spacing w:line="276" w:lineRule="auto"/>
        <w:ind w:firstLine="709"/>
        <w:contextualSpacing/>
        <w:jc w:val="both"/>
        <w:rPr>
          <w:rFonts w:ascii="PT Astra Serif" w:eastAsia="Times New Roman" w:hAnsi="PT Astra Serif"/>
          <w:lang w:eastAsia="ru-RU"/>
        </w:rPr>
      </w:pPr>
      <w:r w:rsidRPr="006A232B">
        <w:rPr>
          <w:rFonts w:ascii="PT Astra Serif" w:eastAsia="Times New Roman" w:hAnsi="PT Astra Serif"/>
          <w:bCs/>
          <w:lang w:eastAsia="ru-RU"/>
        </w:rPr>
        <w:t xml:space="preserve">- Тантай Е.Е. 11-12 ноября 2025 г. </w:t>
      </w:r>
      <w:r w:rsidRPr="006A232B">
        <w:rPr>
          <w:rFonts w:ascii="PT Astra Serif" w:eastAsia="Times New Roman" w:hAnsi="PT Astra Serif"/>
          <w:lang w:eastAsia="ru-RU"/>
        </w:rPr>
        <w:t>Дополнительная профессиональная программа повышения квалификации «</w:t>
      </w:r>
      <w:r w:rsidRPr="006A232B">
        <w:rPr>
          <w:rFonts w:ascii="PT Astra Serif" w:eastAsia="Times New Roman" w:hAnsi="PT Astra Serif"/>
          <w:bCs/>
          <w:lang w:eastAsia="ru-RU"/>
        </w:rPr>
        <w:t>Издательская продукция малых форм в библиотеке</w:t>
      </w:r>
      <w:r w:rsidRPr="006A232B">
        <w:rPr>
          <w:rFonts w:ascii="PT Astra Serif" w:hAnsi="PT Astra Serif"/>
        </w:rPr>
        <w:t xml:space="preserve"> ОГБУК «Дворец книги – Ульяновская областная научная библиотека имени В.И. Ленина»; </w:t>
      </w:r>
    </w:p>
    <w:p w14:paraId="1278CD08" w14:textId="77777777" w:rsidR="006A232B" w:rsidRPr="006A232B" w:rsidRDefault="006A232B" w:rsidP="006A232B">
      <w:pPr>
        <w:spacing w:line="276" w:lineRule="auto"/>
        <w:contextualSpacing/>
        <w:jc w:val="both"/>
        <w:rPr>
          <w:rFonts w:ascii="PT Astra Serif" w:hAnsi="PT Astra Serif"/>
        </w:rPr>
      </w:pPr>
    </w:p>
    <w:p w14:paraId="3F5E592A"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lastRenderedPageBreak/>
        <w:t>Также п</w:t>
      </w:r>
      <w:r w:rsidRPr="006A232B">
        <w:rPr>
          <w:rFonts w:ascii="PT Astra Serif" w:hAnsi="PT Astra Serif"/>
          <w:lang w:eastAsia="ru-RU"/>
        </w:rPr>
        <w:t>овышение профессиональных компетенций: о</w:t>
      </w:r>
      <w:r w:rsidRPr="006A232B">
        <w:rPr>
          <w:rFonts w:ascii="PT Astra Serif" w:hAnsi="PT Astra Serif"/>
        </w:rPr>
        <w:t>бучение и повышение квалификации специалистов на федеральном уровне прошли:</w:t>
      </w:r>
    </w:p>
    <w:p w14:paraId="218F6F02" w14:textId="77777777" w:rsidR="006A232B" w:rsidRPr="006A232B" w:rsidRDefault="006A232B" w:rsidP="006A232B">
      <w:pPr>
        <w:spacing w:line="276" w:lineRule="auto"/>
        <w:ind w:firstLine="709"/>
        <w:contextualSpacing/>
        <w:jc w:val="both"/>
        <w:rPr>
          <w:rFonts w:ascii="PT Astra Serif" w:hAnsi="PT Astra Serif"/>
          <w:i/>
        </w:rPr>
      </w:pPr>
    </w:p>
    <w:p w14:paraId="16A275E6" w14:textId="77777777" w:rsidR="006A232B" w:rsidRPr="006A232B" w:rsidRDefault="006A232B" w:rsidP="006A232B">
      <w:pPr>
        <w:spacing w:line="276" w:lineRule="auto"/>
        <w:ind w:firstLine="709"/>
        <w:contextualSpacing/>
        <w:jc w:val="both"/>
        <w:rPr>
          <w:rFonts w:ascii="PT Astra Serif" w:hAnsi="PT Astra Serif"/>
          <w:highlight w:val="yellow"/>
        </w:rPr>
      </w:pPr>
      <w:r w:rsidRPr="006A232B">
        <w:rPr>
          <w:rFonts w:ascii="PT Astra Serif" w:hAnsi="PT Astra Serif"/>
        </w:rPr>
        <w:t xml:space="preserve">19.05.2025 – 09.06.2025г. курсы повышения квалификации по программе «Технологии работы с детьми с РАС на базе учреждений культуры» ФГБОУ </w:t>
      </w:r>
      <w:proofErr w:type="gramStart"/>
      <w:r w:rsidRPr="006A232B">
        <w:rPr>
          <w:rFonts w:ascii="PT Astra Serif" w:hAnsi="PT Astra Serif"/>
        </w:rPr>
        <w:t>ВО</w:t>
      </w:r>
      <w:proofErr w:type="gramEnd"/>
      <w:r w:rsidRPr="006A232B">
        <w:rPr>
          <w:rFonts w:ascii="PT Astra Serif" w:hAnsi="PT Astra Serif"/>
        </w:rPr>
        <w:t xml:space="preserve"> «Приволжский исследовательский медицинский университет» Министерства здравоохранения РФ прошли:</w:t>
      </w:r>
    </w:p>
    <w:p w14:paraId="7191A7AF"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 Зотова Галина Сергеевна</w:t>
      </w:r>
    </w:p>
    <w:p w14:paraId="7BDAC813"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 Маношина Оксана Николаевна</w:t>
      </w:r>
    </w:p>
    <w:p w14:paraId="133A8980"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 Тантай Елена Евгеньевна</w:t>
      </w:r>
    </w:p>
    <w:p w14:paraId="47B9AC12"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 Чумакина Людмила Васильевна</w:t>
      </w:r>
    </w:p>
    <w:p w14:paraId="390B0DB3" w14:textId="77777777" w:rsidR="006A232B" w:rsidRPr="006A232B" w:rsidRDefault="006A232B" w:rsidP="006A232B">
      <w:pPr>
        <w:spacing w:line="276" w:lineRule="auto"/>
        <w:contextualSpacing/>
        <w:jc w:val="both"/>
        <w:rPr>
          <w:rFonts w:ascii="PT Astra Serif" w:hAnsi="PT Astra Serif"/>
        </w:rPr>
      </w:pPr>
      <w:r w:rsidRPr="006A232B">
        <w:rPr>
          <w:rFonts w:ascii="PT Astra Serif" w:eastAsia="Times New Roman" w:hAnsi="PT Astra Serif"/>
        </w:rPr>
        <w:t xml:space="preserve">- Курушина Елена Ивановна </w:t>
      </w:r>
    </w:p>
    <w:p w14:paraId="781959BA"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С 14 по 29 мая 2025 г</w:t>
      </w:r>
      <w:proofErr w:type="gramStart"/>
      <w:r w:rsidRPr="006A232B">
        <w:rPr>
          <w:rFonts w:ascii="PT Astra Serif" w:hAnsi="PT Astra Serif"/>
        </w:rPr>
        <w:t>.У</w:t>
      </w:r>
      <w:proofErr w:type="gramEnd"/>
      <w:r w:rsidRPr="006A232B">
        <w:rPr>
          <w:rFonts w:ascii="PT Astra Serif" w:hAnsi="PT Astra Serif"/>
        </w:rPr>
        <w:t>льяновское региональное отделение Общероссийской общественной организации «Российский Красный Крест» по программе «Кружковая деятельность в организациях культурно-досугового центра»</w:t>
      </w:r>
    </w:p>
    <w:p w14:paraId="7F941C44"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 xml:space="preserve">- Краснова Алена Николаевна и </w:t>
      </w:r>
    </w:p>
    <w:p w14:paraId="700D6BE3"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 xml:space="preserve">- </w:t>
      </w:r>
      <w:r w:rsidRPr="006A232B">
        <w:rPr>
          <w:rFonts w:ascii="PT Astra Serif" w:eastAsia="Times New Roman" w:hAnsi="PT Astra Serif"/>
        </w:rPr>
        <w:t xml:space="preserve">Курушина Елена Ивановна </w:t>
      </w:r>
    </w:p>
    <w:p w14:paraId="4DF0E82A"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ab/>
        <w:t>С 18 по 29 августа 2025 г. курсы повышения квалификации Центр онлайн обучения Всероссийского форума «Педагоги России: инновации в образовании» по программе дополнительного профессионального образования «Актуальные направления развития библиотечного дела в контексте Стратегических документов государственной культуры и образовательной политики Российской Федерации».</w:t>
      </w:r>
    </w:p>
    <w:p w14:paraId="2E07611C" w14:textId="77777777" w:rsidR="006A232B" w:rsidRPr="006A232B" w:rsidRDefault="006A232B" w:rsidP="006A232B">
      <w:pPr>
        <w:widowControl w:val="0"/>
        <w:autoSpaceDE w:val="0"/>
        <w:autoSpaceDN w:val="0"/>
        <w:spacing w:line="276" w:lineRule="auto"/>
        <w:ind w:firstLine="567"/>
        <w:contextualSpacing/>
        <w:jc w:val="both"/>
        <w:rPr>
          <w:rFonts w:ascii="PT Astra Serif" w:hAnsi="PT Astra Serif"/>
        </w:rPr>
      </w:pPr>
      <w:r w:rsidRPr="006A232B">
        <w:rPr>
          <w:rFonts w:ascii="PT Astra Serif" w:hAnsi="PT Astra Serif"/>
        </w:rPr>
        <w:t xml:space="preserve">- Сидорова И.Н. </w:t>
      </w:r>
      <w:r w:rsidRPr="006A232B">
        <w:rPr>
          <w:rFonts w:ascii="PT Astra Serif" w:eastAsia="Times New Roman" w:hAnsi="PT Astra Serif"/>
          <w:shd w:val="clear" w:color="auto" w:fill="FFFFFF"/>
        </w:rPr>
        <w:t xml:space="preserve">12.11.25 </w:t>
      </w:r>
      <w:r w:rsidRPr="006A232B">
        <w:rPr>
          <w:rFonts w:ascii="PT Astra Serif" w:hAnsi="PT Astra Serif"/>
        </w:rPr>
        <w:t>курсы повышения квалификац</w:t>
      </w:r>
      <w:proofErr w:type="gramStart"/>
      <w:r w:rsidRPr="006A232B">
        <w:rPr>
          <w:rFonts w:ascii="PT Astra Serif" w:hAnsi="PT Astra Serif"/>
        </w:rPr>
        <w:t xml:space="preserve">ии </w:t>
      </w:r>
      <w:r w:rsidRPr="006A232B">
        <w:rPr>
          <w:rFonts w:ascii="PT Astra Serif" w:eastAsia="Times New Roman" w:hAnsi="PT Astra Serif"/>
          <w:shd w:val="clear" w:color="auto" w:fill="FFFFFF"/>
        </w:rPr>
        <w:t>ООО</w:t>
      </w:r>
      <w:proofErr w:type="gramEnd"/>
      <w:r w:rsidRPr="006A232B">
        <w:rPr>
          <w:rFonts w:ascii="PT Astra Serif" w:eastAsia="Times New Roman" w:hAnsi="PT Astra Serif"/>
          <w:shd w:val="clear" w:color="auto" w:fill="FFFFFF"/>
        </w:rPr>
        <w:t xml:space="preserve"> «Центр инновационного образования и воспитания»</w:t>
      </w:r>
      <w:r w:rsidRPr="006A232B">
        <w:rPr>
          <w:rFonts w:ascii="PT Astra Serif" w:hAnsi="PT Astra Serif"/>
        </w:rPr>
        <w:tab/>
        <w:t>по программе</w:t>
      </w:r>
      <w:r w:rsidRPr="006A232B">
        <w:rPr>
          <w:rFonts w:ascii="PT Astra Serif" w:eastAsia="Times New Roman" w:hAnsi="PT Astra Serif"/>
          <w:shd w:val="clear" w:color="auto" w:fill="FFFFFF"/>
        </w:rPr>
        <w:tab/>
      </w:r>
      <w:r w:rsidRPr="006A232B">
        <w:rPr>
          <w:rFonts w:ascii="PT Astra Serif" w:hAnsi="PT Astra Serif"/>
        </w:rPr>
        <w:t xml:space="preserve"> «Говорим уверенно: публичные выступления и ораторское мастерство» на образовательном портале «Учёба онлайн».</w:t>
      </w:r>
    </w:p>
    <w:p w14:paraId="6C253E72" w14:textId="77777777" w:rsidR="006A232B" w:rsidRPr="006A232B" w:rsidRDefault="006A232B" w:rsidP="006A232B">
      <w:pPr>
        <w:widowControl w:val="0"/>
        <w:autoSpaceDE w:val="0"/>
        <w:autoSpaceDN w:val="0"/>
        <w:spacing w:line="276" w:lineRule="auto"/>
        <w:ind w:firstLine="567"/>
        <w:contextualSpacing/>
        <w:jc w:val="both"/>
        <w:rPr>
          <w:rFonts w:ascii="PT Astra Serif" w:hAnsi="PT Astra Serif"/>
        </w:rPr>
      </w:pPr>
      <w:r w:rsidRPr="006A232B">
        <w:rPr>
          <w:rFonts w:ascii="PT Astra Serif" w:eastAsia="Times New Roman" w:hAnsi="PT Astra Serif"/>
          <w:shd w:val="clear" w:color="auto" w:fill="FFFFFF"/>
        </w:rPr>
        <w:t xml:space="preserve">- Амирова О.Н. 14.11.25 </w:t>
      </w:r>
      <w:r w:rsidRPr="006A232B">
        <w:rPr>
          <w:rFonts w:ascii="PT Astra Serif" w:hAnsi="PT Astra Serif"/>
        </w:rPr>
        <w:t>курсы повышения квалификац</w:t>
      </w:r>
      <w:proofErr w:type="gramStart"/>
      <w:r w:rsidRPr="006A232B">
        <w:rPr>
          <w:rFonts w:ascii="PT Astra Serif" w:hAnsi="PT Astra Serif"/>
        </w:rPr>
        <w:t xml:space="preserve">ии </w:t>
      </w:r>
      <w:r w:rsidRPr="006A232B">
        <w:rPr>
          <w:rFonts w:ascii="PT Astra Serif" w:eastAsia="Times New Roman" w:hAnsi="PT Astra Serif"/>
          <w:shd w:val="clear" w:color="auto" w:fill="FFFFFF"/>
        </w:rPr>
        <w:t>ООО</w:t>
      </w:r>
      <w:proofErr w:type="gramEnd"/>
      <w:r w:rsidRPr="006A232B">
        <w:rPr>
          <w:rFonts w:ascii="PT Astra Serif" w:eastAsia="Times New Roman" w:hAnsi="PT Astra Serif"/>
          <w:shd w:val="clear" w:color="auto" w:fill="FFFFFF"/>
        </w:rPr>
        <w:t xml:space="preserve"> «Центр инновационного образования и воспитания»</w:t>
      </w:r>
      <w:r w:rsidRPr="006A232B">
        <w:rPr>
          <w:rFonts w:ascii="PT Astra Serif" w:hAnsi="PT Astra Serif"/>
        </w:rPr>
        <w:tab/>
        <w:t>по программе</w:t>
      </w:r>
      <w:r w:rsidRPr="006A232B">
        <w:rPr>
          <w:rFonts w:ascii="PT Astra Serif" w:eastAsia="Times New Roman" w:hAnsi="PT Astra Serif"/>
          <w:shd w:val="clear" w:color="auto" w:fill="FFFFFF"/>
        </w:rPr>
        <w:tab/>
        <w:t>«Развитие мягких навыков (soft skills)»</w:t>
      </w:r>
      <w:r w:rsidRPr="006A232B">
        <w:rPr>
          <w:rFonts w:ascii="PT Astra Serif" w:hAnsi="PT Astra Serif"/>
        </w:rPr>
        <w:t xml:space="preserve"> на образовательном портале «Учёба онлайн»</w:t>
      </w:r>
    </w:p>
    <w:p w14:paraId="6BD97BFF" w14:textId="77777777" w:rsidR="006A232B" w:rsidRPr="006A232B" w:rsidRDefault="006A232B" w:rsidP="006A232B">
      <w:pPr>
        <w:widowControl w:val="0"/>
        <w:autoSpaceDE w:val="0"/>
        <w:autoSpaceDN w:val="0"/>
        <w:spacing w:line="276" w:lineRule="auto"/>
        <w:ind w:firstLine="567"/>
        <w:contextualSpacing/>
        <w:jc w:val="both"/>
        <w:rPr>
          <w:rFonts w:ascii="PT Astra Serif" w:hAnsi="PT Astra Serif"/>
        </w:rPr>
      </w:pPr>
    </w:p>
    <w:p w14:paraId="1176C4B9" w14:textId="77777777" w:rsidR="006A232B" w:rsidRPr="006A232B" w:rsidRDefault="006A232B" w:rsidP="006A232B">
      <w:pPr>
        <w:widowControl w:val="0"/>
        <w:autoSpaceDE w:val="0"/>
        <w:autoSpaceDN w:val="0"/>
        <w:spacing w:line="276" w:lineRule="auto"/>
        <w:ind w:firstLine="567"/>
        <w:contextualSpacing/>
        <w:jc w:val="both"/>
        <w:rPr>
          <w:rFonts w:ascii="PT Astra Serif" w:eastAsia="Times New Roman" w:hAnsi="PT Astra Serif"/>
        </w:rPr>
      </w:pPr>
      <w:r w:rsidRPr="006A232B">
        <w:rPr>
          <w:rFonts w:ascii="PT Astra Serif" w:eastAsia="Times New Roman" w:hAnsi="PT Astra Serif"/>
          <w:shd w:val="clear" w:color="auto" w:fill="FFFFFF"/>
        </w:rPr>
        <w:t>Обучение</w:t>
      </w:r>
      <w:r w:rsidRPr="006A232B">
        <w:rPr>
          <w:rFonts w:ascii="PT Astra Serif" w:eastAsia="Times New Roman" w:hAnsi="PT Astra Serif"/>
        </w:rPr>
        <w:t xml:space="preserve"> в Федеральном ресурсном центре по формированию доступной среды для инвалидов и маломобильных групп населения в 2025 году прошли: </w:t>
      </w:r>
    </w:p>
    <w:p w14:paraId="1465B404" w14:textId="77777777" w:rsidR="006A232B" w:rsidRPr="006A232B" w:rsidRDefault="006A232B" w:rsidP="006A232B">
      <w:pPr>
        <w:widowControl w:val="0"/>
        <w:autoSpaceDE w:val="0"/>
        <w:autoSpaceDN w:val="0"/>
        <w:spacing w:line="276" w:lineRule="auto"/>
        <w:ind w:left="255"/>
        <w:contextualSpacing/>
        <w:jc w:val="both"/>
        <w:rPr>
          <w:rFonts w:ascii="PT Astra Serif" w:eastAsia="Times New Roman" w:hAnsi="PT Astra Serif"/>
        </w:rPr>
      </w:pPr>
      <w:r w:rsidRPr="006A232B">
        <w:rPr>
          <w:rFonts w:ascii="PT Astra Serif" w:eastAsia="Times New Roman" w:hAnsi="PT Astra Serif"/>
        </w:rPr>
        <w:t>- Казначеева Ольга Николаевна</w:t>
      </w:r>
    </w:p>
    <w:p w14:paraId="1CB7C9E2" w14:textId="77777777" w:rsidR="006A232B" w:rsidRPr="006A232B" w:rsidRDefault="006A232B" w:rsidP="006A232B">
      <w:pPr>
        <w:widowControl w:val="0"/>
        <w:autoSpaceDE w:val="0"/>
        <w:autoSpaceDN w:val="0"/>
        <w:spacing w:line="276" w:lineRule="auto"/>
        <w:ind w:left="255"/>
        <w:contextualSpacing/>
        <w:jc w:val="both"/>
        <w:rPr>
          <w:rFonts w:ascii="PT Astra Serif" w:eastAsia="Times New Roman" w:hAnsi="PT Astra Serif"/>
        </w:rPr>
      </w:pPr>
      <w:r w:rsidRPr="006A232B">
        <w:rPr>
          <w:rFonts w:ascii="PT Astra Serif" w:eastAsia="Times New Roman" w:hAnsi="PT Astra Serif"/>
        </w:rPr>
        <w:t xml:space="preserve">- Петрова Татьяна Николаевна </w:t>
      </w:r>
    </w:p>
    <w:p w14:paraId="51C8A111" w14:textId="77777777" w:rsidR="006A232B" w:rsidRPr="006A232B" w:rsidRDefault="006A232B" w:rsidP="006A232B">
      <w:pPr>
        <w:widowControl w:val="0"/>
        <w:autoSpaceDE w:val="0"/>
        <w:autoSpaceDN w:val="0"/>
        <w:spacing w:line="276" w:lineRule="auto"/>
        <w:ind w:left="255"/>
        <w:contextualSpacing/>
        <w:jc w:val="both"/>
        <w:rPr>
          <w:rFonts w:ascii="PT Astra Serif" w:eastAsia="Times New Roman" w:hAnsi="PT Astra Serif"/>
        </w:rPr>
      </w:pPr>
      <w:r w:rsidRPr="006A232B">
        <w:rPr>
          <w:rFonts w:ascii="PT Astra Serif" w:eastAsia="Times New Roman" w:hAnsi="PT Astra Serif"/>
        </w:rPr>
        <w:t xml:space="preserve">- Курушина Елена Ивановна </w:t>
      </w:r>
    </w:p>
    <w:p w14:paraId="18D7EB56" w14:textId="77777777" w:rsidR="006A232B" w:rsidRPr="006A232B" w:rsidRDefault="006A232B" w:rsidP="006A232B">
      <w:pPr>
        <w:widowControl w:val="0"/>
        <w:autoSpaceDE w:val="0"/>
        <w:autoSpaceDN w:val="0"/>
        <w:spacing w:line="276" w:lineRule="auto"/>
        <w:ind w:left="255"/>
        <w:contextualSpacing/>
        <w:jc w:val="both"/>
        <w:rPr>
          <w:rFonts w:ascii="PT Astra Serif" w:eastAsia="Times New Roman" w:hAnsi="PT Astra Serif"/>
        </w:rPr>
      </w:pPr>
      <w:r w:rsidRPr="006A232B">
        <w:rPr>
          <w:rFonts w:ascii="PT Astra Serif" w:eastAsia="Times New Roman" w:hAnsi="PT Astra Serif"/>
        </w:rPr>
        <w:t xml:space="preserve">- Чумакина Людмила Васильевна </w:t>
      </w:r>
    </w:p>
    <w:p w14:paraId="2E6BF3C5" w14:textId="77777777" w:rsidR="006A232B" w:rsidRPr="006A232B" w:rsidRDefault="006A232B" w:rsidP="006A232B">
      <w:pPr>
        <w:widowControl w:val="0"/>
        <w:autoSpaceDE w:val="0"/>
        <w:autoSpaceDN w:val="0"/>
        <w:spacing w:line="276" w:lineRule="auto"/>
        <w:ind w:left="255"/>
        <w:contextualSpacing/>
        <w:jc w:val="both"/>
        <w:rPr>
          <w:rFonts w:ascii="PT Astra Serif" w:eastAsia="Times New Roman" w:hAnsi="PT Astra Serif"/>
        </w:rPr>
      </w:pPr>
      <w:r w:rsidRPr="006A232B">
        <w:rPr>
          <w:rFonts w:ascii="PT Astra Serif" w:eastAsia="Times New Roman" w:hAnsi="PT Astra Serif"/>
        </w:rPr>
        <w:t xml:space="preserve">- Зотова Галина Сергеевна </w:t>
      </w:r>
    </w:p>
    <w:p w14:paraId="7E73A8E0" w14:textId="77777777" w:rsidR="006A232B" w:rsidRPr="006A232B" w:rsidRDefault="006A232B" w:rsidP="006A232B">
      <w:pPr>
        <w:widowControl w:val="0"/>
        <w:autoSpaceDE w:val="0"/>
        <w:autoSpaceDN w:val="0"/>
        <w:spacing w:line="276" w:lineRule="auto"/>
        <w:ind w:left="255"/>
        <w:contextualSpacing/>
        <w:jc w:val="both"/>
        <w:rPr>
          <w:rFonts w:ascii="PT Astra Serif" w:eastAsia="Times New Roman" w:hAnsi="PT Astra Serif"/>
        </w:rPr>
      </w:pPr>
      <w:r w:rsidRPr="006A232B">
        <w:rPr>
          <w:rFonts w:ascii="PT Astra Serif" w:eastAsia="Times New Roman" w:hAnsi="PT Astra Serif"/>
        </w:rPr>
        <w:t xml:space="preserve">- Леонова Татьяна Геннадьевна </w:t>
      </w:r>
    </w:p>
    <w:p w14:paraId="36229130" w14:textId="77777777" w:rsidR="006A232B" w:rsidRPr="006A232B" w:rsidRDefault="006A232B" w:rsidP="006A232B">
      <w:pPr>
        <w:widowControl w:val="0"/>
        <w:autoSpaceDE w:val="0"/>
        <w:autoSpaceDN w:val="0"/>
        <w:spacing w:line="276" w:lineRule="auto"/>
        <w:ind w:left="255"/>
        <w:contextualSpacing/>
        <w:jc w:val="both"/>
        <w:rPr>
          <w:rFonts w:ascii="PT Astra Serif" w:eastAsia="Times New Roman" w:hAnsi="PT Astra Serif"/>
        </w:rPr>
      </w:pPr>
      <w:r w:rsidRPr="006A232B">
        <w:rPr>
          <w:rFonts w:ascii="PT Astra Serif" w:eastAsia="Times New Roman" w:hAnsi="PT Astra Serif"/>
        </w:rPr>
        <w:t>- Сидорова Ирина Николаевна</w:t>
      </w:r>
    </w:p>
    <w:p w14:paraId="6728A2FF" w14:textId="77777777" w:rsidR="006A232B" w:rsidRPr="006A232B" w:rsidRDefault="006A232B" w:rsidP="006A232B">
      <w:pPr>
        <w:widowControl w:val="0"/>
        <w:autoSpaceDE w:val="0"/>
        <w:autoSpaceDN w:val="0"/>
        <w:spacing w:line="276" w:lineRule="auto"/>
        <w:ind w:left="255"/>
        <w:contextualSpacing/>
        <w:jc w:val="both"/>
        <w:rPr>
          <w:rFonts w:ascii="PT Astra Serif" w:eastAsia="Times New Roman" w:hAnsi="PT Astra Serif"/>
        </w:rPr>
      </w:pPr>
      <w:r w:rsidRPr="006A232B">
        <w:rPr>
          <w:rFonts w:ascii="PT Astra Serif" w:eastAsia="Times New Roman" w:hAnsi="PT Astra Serif"/>
        </w:rPr>
        <w:t>- Петрашкина Ирина Александровна</w:t>
      </w:r>
    </w:p>
    <w:p w14:paraId="1D01F232" w14:textId="77777777" w:rsidR="006A232B" w:rsidRPr="006A232B" w:rsidRDefault="006A232B" w:rsidP="006A232B">
      <w:pPr>
        <w:widowControl w:val="0"/>
        <w:autoSpaceDE w:val="0"/>
        <w:autoSpaceDN w:val="0"/>
        <w:spacing w:line="276" w:lineRule="auto"/>
        <w:ind w:left="255"/>
        <w:contextualSpacing/>
        <w:jc w:val="both"/>
        <w:rPr>
          <w:rFonts w:ascii="PT Astra Serif" w:eastAsia="Times New Roman" w:hAnsi="PT Astra Serif"/>
        </w:rPr>
      </w:pPr>
      <w:r w:rsidRPr="006A232B">
        <w:rPr>
          <w:rFonts w:ascii="PT Astra Serif" w:eastAsia="Times New Roman" w:hAnsi="PT Astra Serif"/>
        </w:rPr>
        <w:t>- Новокозлова Марина Александровна</w:t>
      </w:r>
    </w:p>
    <w:p w14:paraId="6EB52EAB" w14:textId="77777777" w:rsidR="006A232B" w:rsidRPr="006A232B" w:rsidRDefault="006A232B" w:rsidP="006A232B">
      <w:pPr>
        <w:spacing w:line="276" w:lineRule="auto"/>
        <w:ind w:firstLine="284"/>
        <w:contextualSpacing/>
        <w:rPr>
          <w:rFonts w:ascii="PT Astra Serif" w:hAnsi="PT Astra Serif"/>
        </w:rPr>
      </w:pPr>
      <w:r w:rsidRPr="006A232B">
        <w:rPr>
          <w:rFonts w:ascii="PT Astra Serif" w:eastAsia="Times New Roman" w:hAnsi="PT Astra Serif"/>
        </w:rPr>
        <w:t xml:space="preserve">- </w:t>
      </w:r>
      <w:r w:rsidRPr="006A232B">
        <w:rPr>
          <w:rFonts w:ascii="PT Astra Serif" w:hAnsi="PT Astra Serif"/>
        </w:rPr>
        <w:t>Новокозлова Марина Александровна</w:t>
      </w:r>
    </w:p>
    <w:p w14:paraId="37CC5367" w14:textId="77777777" w:rsidR="006A232B" w:rsidRPr="006A232B" w:rsidRDefault="006A232B" w:rsidP="006A232B">
      <w:pPr>
        <w:spacing w:line="276" w:lineRule="auto"/>
        <w:ind w:firstLine="284"/>
        <w:contextualSpacing/>
        <w:rPr>
          <w:rFonts w:ascii="PT Astra Serif" w:hAnsi="PT Astra Serif"/>
        </w:rPr>
      </w:pPr>
      <w:r w:rsidRPr="006A232B">
        <w:rPr>
          <w:rFonts w:ascii="PT Astra Serif" w:hAnsi="PT Astra Serif"/>
        </w:rPr>
        <w:t>- Муртакова Людмила Николаевна</w:t>
      </w:r>
    </w:p>
    <w:p w14:paraId="34A864DE" w14:textId="77777777" w:rsidR="006A232B" w:rsidRPr="006A232B" w:rsidRDefault="006A232B" w:rsidP="006A232B">
      <w:pPr>
        <w:spacing w:line="276" w:lineRule="auto"/>
        <w:ind w:firstLine="284"/>
        <w:contextualSpacing/>
        <w:rPr>
          <w:rFonts w:ascii="PT Astra Serif" w:hAnsi="PT Astra Serif"/>
        </w:rPr>
      </w:pPr>
      <w:r w:rsidRPr="006A232B">
        <w:rPr>
          <w:rFonts w:ascii="PT Astra Serif" w:hAnsi="PT Astra Serif"/>
        </w:rPr>
        <w:t>- Утриванова Светлана Леонидовна</w:t>
      </w:r>
    </w:p>
    <w:p w14:paraId="3B32794E" w14:textId="77777777" w:rsidR="006A232B" w:rsidRPr="006A232B" w:rsidRDefault="006A232B" w:rsidP="006A232B">
      <w:pPr>
        <w:spacing w:line="276" w:lineRule="auto"/>
        <w:ind w:firstLine="284"/>
        <w:contextualSpacing/>
        <w:rPr>
          <w:rFonts w:ascii="PT Astra Serif" w:hAnsi="PT Astra Serif"/>
        </w:rPr>
      </w:pPr>
      <w:r w:rsidRPr="006A232B">
        <w:rPr>
          <w:rFonts w:ascii="PT Astra Serif" w:hAnsi="PT Astra Serif"/>
        </w:rPr>
        <w:t>- Краснова Алена Николаевна</w:t>
      </w:r>
    </w:p>
    <w:p w14:paraId="1A648B51" w14:textId="77777777" w:rsidR="006A232B" w:rsidRPr="006A232B" w:rsidRDefault="006A232B" w:rsidP="006A232B">
      <w:pPr>
        <w:widowControl w:val="0"/>
        <w:autoSpaceDE w:val="0"/>
        <w:autoSpaceDN w:val="0"/>
        <w:spacing w:line="276" w:lineRule="auto"/>
        <w:ind w:firstLine="567"/>
        <w:contextualSpacing/>
        <w:jc w:val="both"/>
        <w:rPr>
          <w:rFonts w:ascii="PT Astra Serif" w:eastAsia="Times New Roman" w:hAnsi="PT Astra Serif"/>
          <w:shd w:val="clear" w:color="auto" w:fill="FFFFFF"/>
        </w:rPr>
      </w:pPr>
    </w:p>
    <w:p w14:paraId="1E415E12" w14:textId="77777777" w:rsidR="006A232B" w:rsidRPr="006A232B" w:rsidRDefault="006A232B" w:rsidP="006A232B">
      <w:pPr>
        <w:shd w:val="clear" w:color="auto" w:fill="FFFFFF"/>
        <w:spacing w:line="276" w:lineRule="auto"/>
        <w:ind w:firstLine="567"/>
        <w:contextualSpacing/>
        <w:jc w:val="both"/>
        <w:rPr>
          <w:rFonts w:ascii="PT Astra Serif" w:hAnsi="PT Astra Serif"/>
        </w:rPr>
      </w:pPr>
      <w:r w:rsidRPr="006A232B">
        <w:rPr>
          <w:rFonts w:ascii="PT Astra Serif" w:hAnsi="PT Astra Serif"/>
        </w:rPr>
        <w:t>Петрашкина И.А.</w:t>
      </w:r>
      <w:r w:rsidRPr="006A232B">
        <w:rPr>
          <w:rFonts w:ascii="PT Astra Serif" w:hAnsi="PT Astra Serif"/>
          <w:b/>
        </w:rPr>
        <w:t xml:space="preserve"> </w:t>
      </w:r>
      <w:r w:rsidRPr="006A232B">
        <w:rPr>
          <w:rFonts w:ascii="PT Astra Serif" w:hAnsi="PT Astra Serif"/>
        </w:rPr>
        <w:t>20.06.2025г. прошла стажировку</w:t>
      </w:r>
      <w:r w:rsidRPr="006A232B">
        <w:rPr>
          <w:rFonts w:ascii="PT Astra Serif" w:hAnsi="PT Astra Serif"/>
          <w:b/>
        </w:rPr>
        <w:t xml:space="preserve"> </w:t>
      </w:r>
      <w:r w:rsidRPr="006A232B">
        <w:rPr>
          <w:rFonts w:ascii="PT Astra Serif" w:hAnsi="PT Astra Serif"/>
          <w:bCs/>
        </w:rPr>
        <w:t>Региональный центр доступа к ресурсам Президентской библиотеки имени Б. Н. Ельцина</w:t>
      </w:r>
      <w:r w:rsidRPr="006A232B">
        <w:rPr>
          <w:rStyle w:val="ae"/>
          <w:rFonts w:ascii="PT Astra Serif" w:hAnsi="PT Astra Serif"/>
        </w:rPr>
        <w:t xml:space="preserve"> ОГБУК «Дворец книги – Ульяновская областная научная библиотека имени В.И. Ленина»</w:t>
      </w:r>
      <w:r w:rsidRPr="006A232B">
        <w:rPr>
          <w:rFonts w:ascii="PT Astra Serif" w:hAnsi="PT Astra Serif"/>
          <w:b/>
        </w:rPr>
        <w:t xml:space="preserve"> </w:t>
      </w:r>
      <w:r w:rsidRPr="006A232B">
        <w:rPr>
          <w:rFonts w:ascii="PT Astra Serif" w:hAnsi="PT Astra Serif"/>
        </w:rPr>
        <w:t>по программе</w:t>
      </w:r>
      <w:r w:rsidRPr="006A232B">
        <w:rPr>
          <w:rFonts w:ascii="PT Astra Serif" w:hAnsi="PT Astra Serif"/>
          <w:b/>
        </w:rPr>
        <w:t xml:space="preserve"> «</w:t>
      </w:r>
      <w:r w:rsidRPr="006A232B">
        <w:rPr>
          <w:rFonts w:ascii="PT Astra Serif" w:hAnsi="PT Astra Serif"/>
        </w:rPr>
        <w:t>ГИС АИБС: единый читательский билет»/</w:t>
      </w:r>
    </w:p>
    <w:p w14:paraId="4CC2A27E" w14:textId="77777777" w:rsidR="006A232B" w:rsidRPr="006A232B" w:rsidRDefault="006A232B" w:rsidP="006A232B">
      <w:pPr>
        <w:autoSpaceDE w:val="0"/>
        <w:autoSpaceDN w:val="0"/>
        <w:adjustRightInd w:val="0"/>
        <w:spacing w:line="276" w:lineRule="auto"/>
        <w:contextualSpacing/>
        <w:jc w:val="both"/>
        <w:rPr>
          <w:rFonts w:ascii="PT Astra Serif" w:hAnsi="PT Astra Serif"/>
        </w:rPr>
      </w:pPr>
    </w:p>
    <w:p w14:paraId="61E0A053"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ab/>
        <w:t xml:space="preserve">По клубной системе: 5 человек принимали участие в семинарах и практикумах по темам: Областной семинар-практикум «Использование обрядов и традиций в театрализованных представлениях»; </w:t>
      </w:r>
    </w:p>
    <w:p w14:paraId="01738738"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lastRenderedPageBreak/>
        <w:t xml:space="preserve"> </w:t>
      </w:r>
      <w:r w:rsidRPr="006A232B">
        <w:rPr>
          <w:rFonts w:ascii="PT Astra Serif" w:hAnsi="PT Astra Serif"/>
        </w:rPr>
        <w:tab/>
        <w:t>Низинькова А.В. и Иванова Л.П. посетили областную творческую лабораторию «Край Симбирский в истории государства Российского – от идеи к воплощению».</w:t>
      </w:r>
    </w:p>
    <w:p w14:paraId="48171482" w14:textId="77777777" w:rsidR="006A232B" w:rsidRPr="006A232B" w:rsidRDefault="006A232B" w:rsidP="006A232B">
      <w:pPr>
        <w:spacing w:line="276" w:lineRule="auto"/>
        <w:contextualSpacing/>
        <w:jc w:val="both"/>
        <w:rPr>
          <w:rFonts w:ascii="PT Astra Serif" w:hAnsi="PT Astra Serif"/>
          <w:color w:val="000000"/>
        </w:rPr>
      </w:pPr>
      <w:r w:rsidRPr="006A232B">
        <w:rPr>
          <w:rFonts w:ascii="PT Astra Serif" w:hAnsi="PT Astra Serif"/>
          <w:color w:val="000000"/>
        </w:rPr>
        <w:tab/>
        <w:t xml:space="preserve">В   МУ ДО «Цильнинская ДШИ» курсы прошли преподаватели: </w:t>
      </w:r>
    </w:p>
    <w:p w14:paraId="387A9CAA" w14:textId="77777777" w:rsidR="006A232B" w:rsidRPr="006A232B" w:rsidRDefault="006A232B" w:rsidP="006A232B">
      <w:pPr>
        <w:spacing w:line="276" w:lineRule="auto"/>
        <w:contextualSpacing/>
        <w:jc w:val="both"/>
        <w:rPr>
          <w:rFonts w:ascii="PT Astra Serif" w:hAnsi="PT Astra Serif"/>
          <w:color w:val="000000"/>
        </w:rPr>
      </w:pPr>
      <w:r w:rsidRPr="006A232B">
        <w:rPr>
          <w:rFonts w:ascii="PT Astra Serif" w:hAnsi="PT Astra Serif"/>
          <w:color w:val="000000"/>
        </w:rPr>
        <w:t>- отделения «Хореография» Мещерякова Е.А. прошла курсы повышения квалификации в соответствии с выданным удостоверением о повышении квалификации частным учреждением дополнительного образования «Школа профессионального мастерства в сфере сценических искусств» г. Москва 18 марта 2025 года.  Обучение пройдено по дополнительной профессиональной программе «Анатомия и физиология для хореографа. Базовые навыки оказания первой помощи и   действий в случае угрозы здоровью учащихся»;</w:t>
      </w:r>
    </w:p>
    <w:p w14:paraId="52D8F81A" w14:textId="77777777" w:rsidR="006A232B" w:rsidRPr="006A232B" w:rsidRDefault="006A232B" w:rsidP="006A232B">
      <w:pPr>
        <w:spacing w:line="276" w:lineRule="auto"/>
        <w:contextualSpacing/>
        <w:jc w:val="both"/>
        <w:rPr>
          <w:rFonts w:ascii="PT Astra Serif" w:hAnsi="PT Astra Serif"/>
          <w:color w:val="000000"/>
        </w:rPr>
      </w:pPr>
      <w:r w:rsidRPr="006A232B">
        <w:rPr>
          <w:rFonts w:ascii="PT Astra Serif" w:hAnsi="PT Astra Serif"/>
          <w:color w:val="000000"/>
        </w:rPr>
        <w:t>- отделения «Народные инструменты» Щегольков Л.З. прошел КПК в ООО «ЦНОИ» по программе «Развитие профессиональной компетентности преподавателя детской школы иску</w:t>
      </w:r>
      <w:proofErr w:type="gramStart"/>
      <w:r w:rsidRPr="006A232B">
        <w:rPr>
          <w:rFonts w:ascii="PT Astra Serif" w:hAnsi="PT Astra Serif"/>
          <w:color w:val="000000"/>
        </w:rPr>
        <w:t>сств в с</w:t>
      </w:r>
      <w:proofErr w:type="gramEnd"/>
      <w:r w:rsidRPr="006A232B">
        <w:rPr>
          <w:rFonts w:ascii="PT Astra Serif" w:hAnsi="PT Astra Serif"/>
          <w:color w:val="000000"/>
        </w:rPr>
        <w:t>оответствии с профстандартом»;</w:t>
      </w:r>
    </w:p>
    <w:p w14:paraId="68B2EF2F" w14:textId="77777777" w:rsidR="006A232B" w:rsidRPr="006A232B" w:rsidRDefault="006A232B" w:rsidP="006A232B">
      <w:pPr>
        <w:spacing w:line="276" w:lineRule="auto"/>
        <w:contextualSpacing/>
        <w:jc w:val="both"/>
        <w:rPr>
          <w:rFonts w:ascii="PT Astra Serif" w:hAnsi="PT Astra Serif"/>
          <w:color w:val="000000"/>
        </w:rPr>
      </w:pPr>
      <w:r w:rsidRPr="006A232B">
        <w:rPr>
          <w:rFonts w:ascii="PT Astra Serif" w:hAnsi="PT Astra Serif"/>
          <w:color w:val="000000"/>
        </w:rPr>
        <w:t>- отделения «Декоративно-прикладного искусства» Васина О.В. прошла КПК в ООО «ЦНОИ» по программе «Актуальные технологии и методики преподавания основ декоративно-прикладного искусства»;</w:t>
      </w:r>
    </w:p>
    <w:p w14:paraId="338ED3F0" w14:textId="77777777" w:rsidR="006A232B" w:rsidRPr="006A232B" w:rsidRDefault="006A232B" w:rsidP="006A232B">
      <w:pPr>
        <w:spacing w:line="276" w:lineRule="auto"/>
        <w:contextualSpacing/>
        <w:jc w:val="both"/>
        <w:rPr>
          <w:rFonts w:ascii="PT Astra Serif" w:hAnsi="PT Astra Serif"/>
          <w:color w:val="000000"/>
        </w:rPr>
      </w:pPr>
      <w:r w:rsidRPr="006A232B">
        <w:rPr>
          <w:rFonts w:ascii="PT Astra Serif" w:hAnsi="PT Astra Serif"/>
          <w:color w:val="000000"/>
        </w:rPr>
        <w:t>- отделения «Фортепиано» Мулендеева Т.В.  прошла КПК в ООО «ЦНОИ» по программе «Современные методики преподавания музыкально-теоретических дисциплин в учреждениях дополнительного образования»;</w:t>
      </w:r>
    </w:p>
    <w:p w14:paraId="09656D51" w14:textId="77777777" w:rsidR="006A232B" w:rsidRPr="006A232B" w:rsidRDefault="006A232B" w:rsidP="006A232B">
      <w:pPr>
        <w:spacing w:line="276" w:lineRule="auto"/>
        <w:contextualSpacing/>
        <w:jc w:val="both"/>
        <w:rPr>
          <w:rFonts w:ascii="PT Astra Serif" w:hAnsi="PT Astra Serif"/>
          <w:color w:val="000000"/>
        </w:rPr>
      </w:pPr>
      <w:r w:rsidRPr="006A232B">
        <w:rPr>
          <w:rFonts w:ascii="PT Astra Serif" w:hAnsi="PT Astra Serif"/>
          <w:color w:val="000000"/>
        </w:rPr>
        <w:t>- отделения «Живопись» Щеголькова И.А. прошла КПК в ООО «ЦНОИ» по программе «Совершенствование профессиональных компетенций преподавателя живописи ДШИ и ДХШ»;</w:t>
      </w:r>
    </w:p>
    <w:p w14:paraId="131F68B6" w14:textId="77777777" w:rsidR="006A232B" w:rsidRPr="006A232B" w:rsidRDefault="006A232B" w:rsidP="006A232B">
      <w:pPr>
        <w:spacing w:line="276" w:lineRule="auto"/>
        <w:contextualSpacing/>
        <w:jc w:val="both"/>
        <w:rPr>
          <w:rFonts w:ascii="PT Astra Serif" w:hAnsi="PT Astra Serif"/>
          <w:color w:val="000000"/>
        </w:rPr>
      </w:pPr>
      <w:r w:rsidRPr="006A232B">
        <w:rPr>
          <w:rFonts w:ascii="PT Astra Serif" w:hAnsi="PT Astra Serif"/>
          <w:color w:val="000000"/>
        </w:rPr>
        <w:t>- преподаватель предметов художественно-эстетического направления Воронкова Т.Е. прошла КПК в ООО «ЦНОИ» по программе «Организация и осуществление образовательной деятельности по дополнительным общеобразовательным программам художественной направленности».</w:t>
      </w:r>
    </w:p>
    <w:p w14:paraId="3700CF02" w14:textId="77777777" w:rsidR="006A232B" w:rsidRPr="006A232B" w:rsidRDefault="006A232B" w:rsidP="006A232B">
      <w:pPr>
        <w:spacing w:line="276" w:lineRule="auto"/>
        <w:contextualSpacing/>
        <w:jc w:val="both"/>
        <w:rPr>
          <w:rFonts w:ascii="PT Astra Serif" w:hAnsi="PT Astra Serif"/>
          <w:color w:val="000000"/>
        </w:rPr>
      </w:pPr>
      <w:r w:rsidRPr="006A232B">
        <w:rPr>
          <w:rFonts w:ascii="PT Astra Serif" w:hAnsi="PT Astra Serif"/>
          <w:color w:val="000000"/>
        </w:rPr>
        <w:tab/>
      </w:r>
    </w:p>
    <w:p w14:paraId="17FDCFA6" w14:textId="2A01C930" w:rsidR="006A232B" w:rsidRDefault="006A232B" w:rsidP="006A232B">
      <w:pPr>
        <w:spacing w:line="276" w:lineRule="auto"/>
        <w:contextualSpacing/>
        <w:jc w:val="both"/>
        <w:rPr>
          <w:rFonts w:ascii="PT Astra Serif" w:hAnsi="PT Astra Serif"/>
          <w:color w:val="000000"/>
        </w:rPr>
      </w:pPr>
      <w:r w:rsidRPr="006A232B">
        <w:rPr>
          <w:rFonts w:ascii="PT Astra Serif" w:hAnsi="PT Astra Serif"/>
          <w:color w:val="000000"/>
        </w:rPr>
        <w:tab/>
        <w:t>Специалистов, повысивших квалификацию в 2025 году в рамках муниципальных программ НЕТ.</w:t>
      </w:r>
    </w:p>
    <w:p w14:paraId="2190038A" w14:textId="77777777" w:rsidR="006A232B" w:rsidRPr="006A232B" w:rsidRDefault="006A232B" w:rsidP="006A232B">
      <w:pPr>
        <w:spacing w:line="276" w:lineRule="auto"/>
        <w:contextualSpacing/>
        <w:jc w:val="both"/>
        <w:rPr>
          <w:rFonts w:ascii="PT Astra Serif" w:hAnsi="PT Astra Serif"/>
          <w:color w:val="000000"/>
        </w:rPr>
      </w:pPr>
    </w:p>
    <w:p w14:paraId="7F13D7DC" w14:textId="77777777" w:rsidR="006A232B" w:rsidRPr="006A232B" w:rsidRDefault="006A232B" w:rsidP="006A232B">
      <w:pPr>
        <w:spacing w:line="276" w:lineRule="auto"/>
        <w:ind w:left="1135" w:hanging="993"/>
        <w:contextualSpacing/>
        <w:jc w:val="both"/>
        <w:rPr>
          <w:rFonts w:ascii="PT Astra Serif" w:hAnsi="PT Astra Serif"/>
          <w:color w:val="000000"/>
        </w:rPr>
      </w:pPr>
      <w:r w:rsidRPr="006A232B">
        <w:rPr>
          <w:rFonts w:ascii="PT Astra Serif" w:hAnsi="PT Astra Serif"/>
          <w:color w:val="000000"/>
        </w:rPr>
        <w:t>3.4.Проведение независимой оценки качества оказания услу</w:t>
      </w:r>
      <w:proofErr w:type="gramStart"/>
      <w:r w:rsidRPr="006A232B">
        <w:rPr>
          <w:rFonts w:ascii="PT Astra Serif" w:hAnsi="PT Astra Serif"/>
          <w:color w:val="000000"/>
        </w:rPr>
        <w:t>г-</w:t>
      </w:r>
      <w:proofErr w:type="gramEnd"/>
      <w:r w:rsidRPr="006A232B">
        <w:rPr>
          <w:rFonts w:ascii="PT Astra Serif" w:hAnsi="PT Astra Serif"/>
          <w:color w:val="000000"/>
        </w:rPr>
        <w:t xml:space="preserve"> не проводилась</w:t>
      </w:r>
    </w:p>
    <w:p w14:paraId="374D1AD8" w14:textId="77777777" w:rsidR="006A232B" w:rsidRPr="006A232B" w:rsidRDefault="006A232B" w:rsidP="006A232B">
      <w:pPr>
        <w:pStyle w:val="1b"/>
        <w:spacing w:line="276" w:lineRule="auto"/>
        <w:contextualSpacing/>
        <w:jc w:val="both"/>
        <w:rPr>
          <w:rFonts w:ascii="PT Astra Serif" w:hAnsi="PT Astra Serif"/>
        </w:rPr>
      </w:pPr>
    </w:p>
    <w:p w14:paraId="240B9721" w14:textId="77777777" w:rsidR="006A232B" w:rsidRPr="006A232B" w:rsidRDefault="006A232B" w:rsidP="006A232B">
      <w:pPr>
        <w:pStyle w:val="1b"/>
        <w:spacing w:line="276" w:lineRule="auto"/>
        <w:contextualSpacing/>
        <w:jc w:val="both"/>
        <w:rPr>
          <w:rFonts w:ascii="PT Astra Serif" w:eastAsia="Times New Roman" w:hAnsi="PT Astra Serif"/>
        </w:rPr>
      </w:pPr>
      <w:r w:rsidRPr="006A232B">
        <w:rPr>
          <w:rFonts w:ascii="PT Astra Serif" w:hAnsi="PT Astra Serif"/>
          <w:lang w:eastAsia="ru-RU"/>
        </w:rPr>
        <w:t xml:space="preserve">3.5. </w:t>
      </w:r>
      <w:proofErr w:type="gramStart"/>
      <w:r w:rsidRPr="006A232B">
        <w:rPr>
          <w:rFonts w:ascii="PT Astra Serif" w:hAnsi="PT Astra Serif"/>
          <w:lang w:eastAsia="ru-RU"/>
        </w:rPr>
        <w:t>Итоги проведения мероприятий по укреплению материально- технической базы учреждений культуры (строительство/ремонты/ оснащение и дальнейшие перспективы</w:t>
      </w:r>
      <w:r w:rsidRPr="006A232B">
        <w:rPr>
          <w:rFonts w:ascii="PT Astra Serif" w:hAnsi="PT Astra Serif"/>
          <w:b/>
          <w:lang w:eastAsia="ru-RU"/>
        </w:rPr>
        <w:t xml:space="preserve"> </w:t>
      </w:r>
      <w:r w:rsidRPr="006A232B">
        <w:rPr>
          <w:rFonts w:ascii="PT Astra Serif" w:hAnsi="PT Astra Serif"/>
        </w:rPr>
        <w:t xml:space="preserve"> </w:t>
      </w:r>
      <w:proofErr w:type="gramEnd"/>
    </w:p>
    <w:p w14:paraId="6BB18B7A" w14:textId="77777777" w:rsidR="006A232B" w:rsidRPr="006A232B" w:rsidRDefault="006A232B" w:rsidP="006A232B">
      <w:pPr>
        <w:pStyle w:val="af4"/>
        <w:spacing w:line="276" w:lineRule="auto"/>
        <w:contextualSpacing/>
        <w:jc w:val="both"/>
        <w:rPr>
          <w:rFonts w:ascii="PT Astra Serif" w:hAnsi="PT Astra Serif"/>
          <w:sz w:val="22"/>
          <w:szCs w:val="22"/>
        </w:rPr>
      </w:pPr>
    </w:p>
    <w:p w14:paraId="1540B3E5" w14:textId="77777777" w:rsidR="006A232B" w:rsidRPr="006A232B" w:rsidRDefault="006A232B" w:rsidP="006A232B">
      <w:pPr>
        <w:suppressAutoHyphens/>
        <w:spacing w:line="276" w:lineRule="auto"/>
        <w:ind w:firstLine="709"/>
        <w:contextualSpacing/>
        <w:jc w:val="both"/>
        <w:rPr>
          <w:rFonts w:ascii="PT Astra Serif" w:hAnsi="PT Astra Serif"/>
        </w:rPr>
      </w:pPr>
      <w:r w:rsidRPr="006A232B">
        <w:rPr>
          <w:rFonts w:ascii="PT Astra Serif" w:hAnsi="PT Astra Serif"/>
        </w:rPr>
        <w:tab/>
        <w:t>Общее сумма средств, направленных на строительно-ремонтные работы и оснащение за последние пять лет (с 2021 года) составляет        79500,25 рублей</w:t>
      </w:r>
    </w:p>
    <w:p w14:paraId="6E42134F" w14:textId="77777777" w:rsidR="006A232B" w:rsidRPr="006A232B" w:rsidRDefault="006A232B" w:rsidP="006A232B">
      <w:pPr>
        <w:suppressAutoHyphens/>
        <w:spacing w:line="276" w:lineRule="auto"/>
        <w:ind w:left="928"/>
        <w:contextualSpacing/>
        <w:jc w:val="both"/>
        <w:rPr>
          <w:rFonts w:ascii="PT Astra Serif" w:hAnsi="PT Astra Serif"/>
        </w:rPr>
      </w:pPr>
    </w:p>
    <w:tbl>
      <w:tblPr>
        <w:tblW w:w="9431" w:type="dxa"/>
        <w:tblInd w:w="-69" w:type="dxa"/>
        <w:tblLayout w:type="fixed"/>
        <w:tblCellMar>
          <w:left w:w="73" w:type="dxa"/>
          <w:right w:w="73" w:type="dxa"/>
        </w:tblCellMar>
        <w:tblLook w:val="04A0" w:firstRow="1" w:lastRow="0" w:firstColumn="1" w:lastColumn="0" w:noHBand="0" w:noVBand="1"/>
      </w:tblPr>
      <w:tblGrid>
        <w:gridCol w:w="1698"/>
        <w:gridCol w:w="932"/>
        <w:gridCol w:w="992"/>
        <w:gridCol w:w="993"/>
        <w:gridCol w:w="845"/>
        <w:gridCol w:w="1134"/>
        <w:gridCol w:w="1628"/>
        <w:gridCol w:w="1209"/>
      </w:tblGrid>
      <w:tr w:rsidR="006A232B" w:rsidRPr="006A232B" w14:paraId="25F025FC" w14:textId="77777777" w:rsidTr="006A232B">
        <w:trPr>
          <w:gridAfter w:val="4"/>
          <w:wAfter w:w="4816" w:type="dxa"/>
          <w:trHeight w:val="255"/>
        </w:trPr>
        <w:tc>
          <w:tcPr>
            <w:tcW w:w="4615" w:type="dxa"/>
            <w:gridSpan w:val="4"/>
            <w:tcBorders>
              <w:top w:val="nil"/>
              <w:bottom w:val="single" w:sz="4" w:space="0" w:color="auto"/>
            </w:tcBorders>
            <w:vAlign w:val="center"/>
            <w:hideMark/>
          </w:tcPr>
          <w:p w14:paraId="77EBA399" w14:textId="77777777" w:rsidR="006A232B" w:rsidRPr="006A232B" w:rsidRDefault="006A232B" w:rsidP="006A232B">
            <w:pPr>
              <w:spacing w:line="276" w:lineRule="auto"/>
              <w:contextualSpacing/>
              <w:rPr>
                <w:rFonts w:ascii="PT Astra Serif" w:hAnsi="PT Astra Serif"/>
              </w:rPr>
            </w:pPr>
          </w:p>
        </w:tc>
      </w:tr>
      <w:tr w:rsidR="006A232B" w:rsidRPr="006A232B" w14:paraId="6E54A4F5" w14:textId="77777777" w:rsidTr="006A232B">
        <w:trPr>
          <w:trHeight w:val="106"/>
        </w:trPr>
        <w:tc>
          <w:tcPr>
            <w:tcW w:w="1698" w:type="dxa"/>
            <w:vMerge w:val="restart"/>
            <w:tcBorders>
              <w:top w:val="single" w:sz="4" w:space="0" w:color="auto"/>
              <w:left w:val="single" w:sz="2" w:space="0" w:color="auto"/>
              <w:right w:val="single" w:sz="4" w:space="0" w:color="auto"/>
            </w:tcBorders>
            <w:vAlign w:val="center"/>
            <w:hideMark/>
          </w:tcPr>
          <w:p w14:paraId="08EE02B3" w14:textId="77777777" w:rsidR="006A232B" w:rsidRPr="006A232B" w:rsidRDefault="006A232B" w:rsidP="006A232B">
            <w:pPr>
              <w:spacing w:line="276" w:lineRule="auto"/>
              <w:contextualSpacing/>
              <w:jc w:val="center"/>
              <w:rPr>
                <w:rFonts w:ascii="PT Astra Serif" w:hAnsi="PT Astra Serif"/>
                <w:sz w:val="20"/>
                <w:szCs w:val="20"/>
              </w:rPr>
            </w:pPr>
            <w:r w:rsidRPr="006A232B">
              <w:rPr>
                <w:rFonts w:ascii="PT Astra Serif" w:hAnsi="PT Astra Serif"/>
                <w:sz w:val="20"/>
                <w:szCs w:val="20"/>
              </w:rPr>
              <w:t>Наименование учреждения культуры</w:t>
            </w:r>
          </w:p>
        </w:tc>
        <w:tc>
          <w:tcPr>
            <w:tcW w:w="4896" w:type="dxa"/>
            <w:gridSpan w:val="5"/>
            <w:tcBorders>
              <w:top w:val="single" w:sz="2" w:space="0" w:color="auto"/>
              <w:left w:val="single" w:sz="4" w:space="0" w:color="auto"/>
              <w:bottom w:val="single" w:sz="4" w:space="0" w:color="auto"/>
              <w:right w:val="single" w:sz="2" w:space="0" w:color="auto"/>
            </w:tcBorders>
          </w:tcPr>
          <w:p w14:paraId="2DEA51D0" w14:textId="77777777" w:rsidR="006A232B" w:rsidRPr="006A232B" w:rsidRDefault="006A232B" w:rsidP="006A232B">
            <w:pPr>
              <w:spacing w:line="276" w:lineRule="auto"/>
              <w:contextualSpacing/>
              <w:jc w:val="center"/>
              <w:rPr>
                <w:rFonts w:ascii="PT Astra Serif" w:hAnsi="PT Astra Serif"/>
                <w:sz w:val="20"/>
                <w:szCs w:val="20"/>
              </w:rPr>
            </w:pPr>
            <w:r w:rsidRPr="006A232B">
              <w:rPr>
                <w:rFonts w:ascii="PT Astra Serif" w:hAnsi="PT Astra Serif"/>
                <w:sz w:val="20"/>
                <w:szCs w:val="20"/>
              </w:rPr>
              <w:t>Ремонтн</w:t>
            </w:r>
            <w:proofErr w:type="gramStart"/>
            <w:r w:rsidRPr="006A232B">
              <w:rPr>
                <w:rFonts w:ascii="PT Astra Serif" w:hAnsi="PT Astra Serif"/>
                <w:sz w:val="20"/>
                <w:szCs w:val="20"/>
              </w:rPr>
              <w:t>о-</w:t>
            </w:r>
            <w:proofErr w:type="gramEnd"/>
            <w:r w:rsidRPr="006A232B">
              <w:rPr>
                <w:rFonts w:ascii="PT Astra Serif" w:hAnsi="PT Astra Serif"/>
                <w:sz w:val="20"/>
                <w:szCs w:val="20"/>
              </w:rPr>
              <w:t xml:space="preserve"> строительные работы и оснащение в тыс. руб</w:t>
            </w:r>
          </w:p>
        </w:tc>
        <w:tc>
          <w:tcPr>
            <w:tcW w:w="1628" w:type="dxa"/>
            <w:vMerge w:val="restart"/>
            <w:tcBorders>
              <w:top w:val="single" w:sz="2" w:space="0" w:color="auto"/>
              <w:left w:val="single" w:sz="2" w:space="0" w:color="auto"/>
              <w:right w:val="single" w:sz="2" w:space="0" w:color="auto"/>
            </w:tcBorders>
            <w:vAlign w:val="center"/>
            <w:hideMark/>
          </w:tcPr>
          <w:p w14:paraId="115168AA"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Виды работ</w:t>
            </w:r>
          </w:p>
        </w:tc>
        <w:tc>
          <w:tcPr>
            <w:tcW w:w="1209" w:type="dxa"/>
            <w:vMerge w:val="restart"/>
            <w:tcBorders>
              <w:top w:val="single" w:sz="2" w:space="0" w:color="auto"/>
              <w:left w:val="single" w:sz="2" w:space="0" w:color="auto"/>
              <w:right w:val="single" w:sz="2" w:space="0" w:color="auto"/>
            </w:tcBorders>
            <w:vAlign w:val="center"/>
            <w:hideMark/>
          </w:tcPr>
          <w:p w14:paraId="7B28FBE6" w14:textId="77777777" w:rsidR="006A232B" w:rsidRPr="006A232B" w:rsidRDefault="006A232B" w:rsidP="006A232B">
            <w:pPr>
              <w:spacing w:line="276" w:lineRule="auto"/>
              <w:contextualSpacing/>
              <w:rPr>
                <w:rFonts w:ascii="PT Astra Serif" w:hAnsi="PT Astra Serif" w:cs="Calibri"/>
                <w:sz w:val="20"/>
                <w:szCs w:val="20"/>
              </w:rPr>
            </w:pPr>
            <w:r w:rsidRPr="006A232B">
              <w:rPr>
                <w:rFonts w:ascii="PT Astra Serif" w:hAnsi="PT Astra Serif" w:cs="Calibri"/>
                <w:sz w:val="20"/>
                <w:szCs w:val="20"/>
              </w:rPr>
              <w:t>Механизм реализации</w:t>
            </w:r>
          </w:p>
        </w:tc>
      </w:tr>
      <w:tr w:rsidR="006A232B" w:rsidRPr="006A232B" w14:paraId="451E58B7" w14:textId="77777777" w:rsidTr="006A232B">
        <w:trPr>
          <w:trHeight w:val="106"/>
        </w:trPr>
        <w:tc>
          <w:tcPr>
            <w:tcW w:w="1698" w:type="dxa"/>
            <w:vMerge/>
            <w:tcBorders>
              <w:left w:val="single" w:sz="2" w:space="0" w:color="auto"/>
              <w:bottom w:val="single" w:sz="4" w:space="0" w:color="auto"/>
              <w:right w:val="single" w:sz="4" w:space="0" w:color="auto"/>
            </w:tcBorders>
            <w:vAlign w:val="center"/>
            <w:hideMark/>
          </w:tcPr>
          <w:p w14:paraId="40493554" w14:textId="77777777" w:rsidR="006A232B" w:rsidRPr="006A232B" w:rsidRDefault="006A232B" w:rsidP="006A232B">
            <w:pPr>
              <w:spacing w:line="276" w:lineRule="auto"/>
              <w:contextualSpacing/>
              <w:jc w:val="center"/>
              <w:rPr>
                <w:rFonts w:ascii="PT Astra Serif" w:hAnsi="PT Astra Serif"/>
                <w:sz w:val="20"/>
                <w:szCs w:val="20"/>
              </w:rPr>
            </w:pPr>
          </w:p>
        </w:tc>
        <w:tc>
          <w:tcPr>
            <w:tcW w:w="932" w:type="dxa"/>
            <w:tcBorders>
              <w:top w:val="single" w:sz="2" w:space="0" w:color="auto"/>
              <w:left w:val="single" w:sz="4" w:space="0" w:color="auto"/>
              <w:bottom w:val="single" w:sz="4" w:space="0" w:color="auto"/>
              <w:right w:val="single" w:sz="2" w:space="0" w:color="auto"/>
            </w:tcBorders>
          </w:tcPr>
          <w:p w14:paraId="538FA7C3"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2021</w:t>
            </w:r>
          </w:p>
        </w:tc>
        <w:tc>
          <w:tcPr>
            <w:tcW w:w="992" w:type="dxa"/>
            <w:tcBorders>
              <w:top w:val="single" w:sz="2" w:space="0" w:color="auto"/>
              <w:left w:val="single" w:sz="2" w:space="0" w:color="auto"/>
              <w:bottom w:val="single" w:sz="4" w:space="0" w:color="auto"/>
              <w:right w:val="single" w:sz="2" w:space="0" w:color="auto"/>
            </w:tcBorders>
          </w:tcPr>
          <w:p w14:paraId="4923D249"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2022</w:t>
            </w:r>
          </w:p>
        </w:tc>
        <w:tc>
          <w:tcPr>
            <w:tcW w:w="993" w:type="dxa"/>
            <w:tcBorders>
              <w:top w:val="single" w:sz="2" w:space="0" w:color="auto"/>
              <w:left w:val="single" w:sz="2" w:space="0" w:color="auto"/>
              <w:bottom w:val="single" w:sz="4" w:space="0" w:color="auto"/>
              <w:right w:val="single" w:sz="2" w:space="0" w:color="auto"/>
            </w:tcBorders>
          </w:tcPr>
          <w:p w14:paraId="7E470A51"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2023</w:t>
            </w:r>
          </w:p>
        </w:tc>
        <w:tc>
          <w:tcPr>
            <w:tcW w:w="845" w:type="dxa"/>
            <w:tcBorders>
              <w:top w:val="single" w:sz="4" w:space="0" w:color="auto"/>
              <w:left w:val="single" w:sz="2" w:space="0" w:color="auto"/>
              <w:bottom w:val="single" w:sz="4" w:space="0" w:color="auto"/>
              <w:right w:val="single" w:sz="2" w:space="0" w:color="auto"/>
            </w:tcBorders>
          </w:tcPr>
          <w:p w14:paraId="0663B06D"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2024</w:t>
            </w:r>
          </w:p>
        </w:tc>
        <w:tc>
          <w:tcPr>
            <w:tcW w:w="1134" w:type="dxa"/>
            <w:tcBorders>
              <w:top w:val="single" w:sz="2" w:space="0" w:color="auto"/>
              <w:left w:val="single" w:sz="2" w:space="0" w:color="auto"/>
              <w:bottom w:val="single" w:sz="4" w:space="0" w:color="auto"/>
              <w:right w:val="single" w:sz="2" w:space="0" w:color="auto"/>
            </w:tcBorders>
          </w:tcPr>
          <w:p w14:paraId="397407C3"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2025</w:t>
            </w:r>
          </w:p>
        </w:tc>
        <w:tc>
          <w:tcPr>
            <w:tcW w:w="1628" w:type="dxa"/>
            <w:vMerge/>
            <w:tcBorders>
              <w:left w:val="single" w:sz="2" w:space="0" w:color="auto"/>
              <w:right w:val="single" w:sz="2" w:space="0" w:color="auto"/>
            </w:tcBorders>
            <w:vAlign w:val="center"/>
            <w:hideMark/>
          </w:tcPr>
          <w:p w14:paraId="335A863A" w14:textId="77777777" w:rsidR="006A232B" w:rsidRPr="006A232B" w:rsidRDefault="006A232B" w:rsidP="006A232B">
            <w:pPr>
              <w:spacing w:line="276" w:lineRule="auto"/>
              <w:contextualSpacing/>
              <w:rPr>
                <w:rFonts w:ascii="PT Astra Serif" w:hAnsi="PT Astra Serif"/>
                <w:sz w:val="20"/>
                <w:szCs w:val="20"/>
              </w:rPr>
            </w:pPr>
          </w:p>
        </w:tc>
        <w:tc>
          <w:tcPr>
            <w:tcW w:w="1209" w:type="dxa"/>
            <w:vMerge/>
            <w:tcBorders>
              <w:left w:val="single" w:sz="2" w:space="0" w:color="auto"/>
              <w:right w:val="single" w:sz="2" w:space="0" w:color="auto"/>
            </w:tcBorders>
            <w:vAlign w:val="center"/>
            <w:hideMark/>
          </w:tcPr>
          <w:p w14:paraId="32DC365D" w14:textId="77777777" w:rsidR="006A232B" w:rsidRPr="006A232B" w:rsidRDefault="006A232B" w:rsidP="006A232B">
            <w:pPr>
              <w:spacing w:line="276" w:lineRule="auto"/>
              <w:contextualSpacing/>
              <w:rPr>
                <w:rFonts w:ascii="PT Astra Serif" w:hAnsi="PT Astra Serif" w:cs="Calibri"/>
                <w:sz w:val="20"/>
                <w:szCs w:val="20"/>
              </w:rPr>
            </w:pPr>
          </w:p>
        </w:tc>
      </w:tr>
      <w:tr w:rsidR="006A232B" w:rsidRPr="006A232B" w14:paraId="072CDB64" w14:textId="77777777" w:rsidTr="006A232B">
        <w:trPr>
          <w:trHeight w:val="106"/>
        </w:trPr>
        <w:tc>
          <w:tcPr>
            <w:tcW w:w="1698" w:type="dxa"/>
            <w:tcBorders>
              <w:top w:val="single" w:sz="4" w:space="0" w:color="auto"/>
              <w:left w:val="single" w:sz="4" w:space="0" w:color="auto"/>
              <w:bottom w:val="single" w:sz="4" w:space="0" w:color="auto"/>
              <w:right w:val="single" w:sz="4" w:space="0" w:color="auto"/>
            </w:tcBorders>
            <w:vAlign w:val="center"/>
          </w:tcPr>
          <w:p w14:paraId="383E3089" w14:textId="77777777" w:rsidR="006A232B" w:rsidRPr="006A232B" w:rsidRDefault="006A232B" w:rsidP="006A232B">
            <w:pPr>
              <w:suppressAutoHyphens/>
              <w:spacing w:line="276" w:lineRule="auto"/>
              <w:contextualSpacing/>
              <w:jc w:val="center"/>
              <w:rPr>
                <w:rFonts w:ascii="PT Astra Serif" w:hAnsi="PT Astra Serif"/>
                <w:sz w:val="20"/>
                <w:szCs w:val="20"/>
              </w:rPr>
            </w:pPr>
            <w:r w:rsidRPr="006A232B">
              <w:rPr>
                <w:rFonts w:ascii="PT Astra Serif" w:hAnsi="PT Astra Serif"/>
                <w:sz w:val="20"/>
                <w:szCs w:val="20"/>
              </w:rPr>
              <w:t>ИТОГО:</w:t>
            </w:r>
          </w:p>
        </w:tc>
        <w:tc>
          <w:tcPr>
            <w:tcW w:w="932" w:type="dxa"/>
            <w:tcBorders>
              <w:top w:val="single" w:sz="4" w:space="0" w:color="auto"/>
              <w:left w:val="single" w:sz="4" w:space="0" w:color="auto"/>
              <w:bottom w:val="single" w:sz="4" w:space="0" w:color="auto"/>
              <w:right w:val="single" w:sz="4" w:space="0" w:color="auto"/>
            </w:tcBorders>
          </w:tcPr>
          <w:p w14:paraId="44D8B942" w14:textId="77777777" w:rsidR="006A232B" w:rsidRPr="006A232B" w:rsidRDefault="006A232B" w:rsidP="006A232B">
            <w:pPr>
              <w:spacing w:line="276" w:lineRule="auto"/>
              <w:contextualSpacing/>
              <w:jc w:val="center"/>
              <w:rPr>
                <w:rFonts w:ascii="PT Astra Serif" w:hAnsi="PT Astra Serif"/>
                <w:sz w:val="20"/>
                <w:szCs w:val="20"/>
              </w:rPr>
            </w:pPr>
            <w:r w:rsidRPr="006A232B">
              <w:rPr>
                <w:rFonts w:ascii="PT Astra Serif" w:hAnsi="PT Astra Serif"/>
                <w:sz w:val="20"/>
                <w:szCs w:val="20"/>
              </w:rPr>
              <w:t>3782,93</w:t>
            </w:r>
          </w:p>
          <w:p w14:paraId="4947E960" w14:textId="77777777" w:rsidR="006A232B" w:rsidRPr="006A232B" w:rsidRDefault="006A232B" w:rsidP="006A232B">
            <w:pPr>
              <w:spacing w:line="276" w:lineRule="auto"/>
              <w:contextualSpacing/>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6D0DDE4" w14:textId="77777777" w:rsidR="006A232B" w:rsidRPr="006A232B" w:rsidRDefault="006A232B" w:rsidP="006A232B">
            <w:pPr>
              <w:spacing w:line="276" w:lineRule="auto"/>
              <w:contextualSpacing/>
              <w:jc w:val="center"/>
              <w:rPr>
                <w:rFonts w:ascii="PT Astra Serif" w:hAnsi="PT Astra Serif"/>
                <w:sz w:val="20"/>
                <w:szCs w:val="20"/>
              </w:rPr>
            </w:pPr>
            <w:r w:rsidRPr="006A232B">
              <w:rPr>
                <w:rFonts w:ascii="PT Astra Serif" w:hAnsi="PT Astra Serif"/>
                <w:sz w:val="20"/>
                <w:szCs w:val="20"/>
              </w:rPr>
              <w:t>21086,8</w:t>
            </w:r>
          </w:p>
        </w:tc>
        <w:tc>
          <w:tcPr>
            <w:tcW w:w="993" w:type="dxa"/>
            <w:tcBorders>
              <w:top w:val="single" w:sz="4" w:space="0" w:color="auto"/>
              <w:left w:val="single" w:sz="4" w:space="0" w:color="auto"/>
              <w:bottom w:val="single" w:sz="4" w:space="0" w:color="auto"/>
              <w:right w:val="single" w:sz="4" w:space="0" w:color="auto"/>
            </w:tcBorders>
          </w:tcPr>
          <w:p w14:paraId="75DD61BF" w14:textId="77777777" w:rsidR="006A232B" w:rsidRPr="006A232B" w:rsidRDefault="006A232B" w:rsidP="006A232B">
            <w:pPr>
              <w:spacing w:line="276" w:lineRule="auto"/>
              <w:contextualSpacing/>
              <w:jc w:val="center"/>
              <w:rPr>
                <w:rFonts w:ascii="PT Astra Serif" w:hAnsi="PT Astra Serif"/>
                <w:sz w:val="20"/>
                <w:szCs w:val="20"/>
              </w:rPr>
            </w:pPr>
            <w:r w:rsidRPr="006A232B">
              <w:rPr>
                <w:rFonts w:ascii="PT Astra Serif" w:hAnsi="PT Astra Serif"/>
                <w:sz w:val="20"/>
                <w:szCs w:val="20"/>
              </w:rPr>
              <w:t>24408,4</w:t>
            </w:r>
          </w:p>
        </w:tc>
        <w:tc>
          <w:tcPr>
            <w:tcW w:w="845" w:type="dxa"/>
            <w:tcBorders>
              <w:top w:val="single" w:sz="4" w:space="0" w:color="auto"/>
              <w:left w:val="single" w:sz="4" w:space="0" w:color="auto"/>
              <w:bottom w:val="single" w:sz="4" w:space="0" w:color="auto"/>
              <w:right w:val="single" w:sz="4" w:space="0" w:color="auto"/>
            </w:tcBorders>
          </w:tcPr>
          <w:p w14:paraId="48FBC822" w14:textId="77777777" w:rsidR="006A232B" w:rsidRPr="006A232B" w:rsidRDefault="006A232B" w:rsidP="006A232B">
            <w:pPr>
              <w:spacing w:line="276" w:lineRule="auto"/>
              <w:contextualSpacing/>
              <w:jc w:val="center"/>
              <w:rPr>
                <w:rFonts w:ascii="PT Astra Serif" w:hAnsi="PT Astra Serif"/>
                <w:sz w:val="20"/>
                <w:szCs w:val="20"/>
              </w:rPr>
            </w:pPr>
            <w:r w:rsidRPr="006A232B">
              <w:rPr>
                <w:rFonts w:ascii="PT Astra Serif" w:hAnsi="PT Astra Serif"/>
                <w:sz w:val="20"/>
                <w:szCs w:val="20"/>
              </w:rPr>
              <w:t>20643,98</w:t>
            </w:r>
          </w:p>
        </w:tc>
        <w:tc>
          <w:tcPr>
            <w:tcW w:w="1134" w:type="dxa"/>
            <w:tcBorders>
              <w:top w:val="single" w:sz="4" w:space="0" w:color="auto"/>
              <w:left w:val="single" w:sz="4" w:space="0" w:color="auto"/>
              <w:bottom w:val="single" w:sz="4" w:space="0" w:color="auto"/>
              <w:right w:val="single" w:sz="2" w:space="0" w:color="auto"/>
            </w:tcBorders>
          </w:tcPr>
          <w:p w14:paraId="7E39A1FB" w14:textId="77777777" w:rsidR="006A232B" w:rsidRPr="006A232B" w:rsidRDefault="006A232B" w:rsidP="006A232B">
            <w:pPr>
              <w:spacing w:line="276" w:lineRule="auto"/>
              <w:contextualSpacing/>
              <w:jc w:val="center"/>
              <w:rPr>
                <w:rFonts w:ascii="PT Astra Serif" w:hAnsi="PT Astra Serif"/>
                <w:sz w:val="20"/>
                <w:szCs w:val="20"/>
              </w:rPr>
            </w:pPr>
            <w:r w:rsidRPr="006A232B">
              <w:rPr>
                <w:rFonts w:ascii="PT Astra Serif" w:hAnsi="PT Astra Serif"/>
                <w:sz w:val="20"/>
                <w:szCs w:val="20"/>
              </w:rPr>
              <w:t>9578,14</w:t>
            </w:r>
          </w:p>
        </w:tc>
        <w:tc>
          <w:tcPr>
            <w:tcW w:w="1628" w:type="dxa"/>
            <w:vMerge/>
            <w:tcBorders>
              <w:left w:val="single" w:sz="2" w:space="0" w:color="auto"/>
              <w:bottom w:val="single" w:sz="4" w:space="0" w:color="auto"/>
              <w:right w:val="single" w:sz="2" w:space="0" w:color="auto"/>
            </w:tcBorders>
          </w:tcPr>
          <w:p w14:paraId="04080E07" w14:textId="77777777" w:rsidR="006A232B" w:rsidRPr="006A232B" w:rsidRDefault="006A232B" w:rsidP="006A232B">
            <w:pPr>
              <w:spacing w:line="276" w:lineRule="auto"/>
              <w:contextualSpacing/>
              <w:jc w:val="center"/>
              <w:rPr>
                <w:rFonts w:ascii="PT Astra Serif" w:hAnsi="PT Astra Serif"/>
                <w:sz w:val="20"/>
                <w:szCs w:val="20"/>
              </w:rPr>
            </w:pPr>
          </w:p>
        </w:tc>
        <w:tc>
          <w:tcPr>
            <w:tcW w:w="1209" w:type="dxa"/>
            <w:vMerge/>
            <w:tcBorders>
              <w:left w:val="single" w:sz="2" w:space="0" w:color="auto"/>
              <w:bottom w:val="single" w:sz="4" w:space="0" w:color="auto"/>
              <w:right w:val="single" w:sz="2" w:space="0" w:color="auto"/>
            </w:tcBorders>
          </w:tcPr>
          <w:p w14:paraId="440ECF20" w14:textId="77777777" w:rsidR="006A232B" w:rsidRPr="006A232B" w:rsidRDefault="006A232B" w:rsidP="006A232B">
            <w:pPr>
              <w:spacing w:line="276" w:lineRule="auto"/>
              <w:contextualSpacing/>
              <w:jc w:val="center"/>
              <w:rPr>
                <w:rFonts w:ascii="PT Astra Serif" w:hAnsi="PT Astra Serif"/>
                <w:sz w:val="20"/>
                <w:szCs w:val="20"/>
              </w:rPr>
            </w:pPr>
          </w:p>
        </w:tc>
      </w:tr>
      <w:tr w:rsidR="006A232B" w:rsidRPr="006A232B" w14:paraId="74A0E133" w14:textId="77777777" w:rsidTr="006A232B">
        <w:trPr>
          <w:trHeight w:val="106"/>
        </w:trPr>
        <w:tc>
          <w:tcPr>
            <w:tcW w:w="1698" w:type="dxa"/>
            <w:tcBorders>
              <w:top w:val="single" w:sz="4" w:space="0" w:color="auto"/>
              <w:left w:val="single" w:sz="4" w:space="0" w:color="auto"/>
              <w:bottom w:val="single" w:sz="4" w:space="0" w:color="auto"/>
              <w:right w:val="single" w:sz="4" w:space="0" w:color="auto"/>
            </w:tcBorders>
          </w:tcPr>
          <w:p w14:paraId="5EE939DB"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МАУ «Цильнинский центр культуры и спорта»</w:t>
            </w:r>
          </w:p>
        </w:tc>
        <w:tc>
          <w:tcPr>
            <w:tcW w:w="932" w:type="dxa"/>
            <w:tcBorders>
              <w:top w:val="single" w:sz="4" w:space="0" w:color="auto"/>
              <w:left w:val="single" w:sz="4" w:space="0" w:color="auto"/>
              <w:bottom w:val="single" w:sz="4" w:space="0" w:color="auto"/>
              <w:right w:val="single" w:sz="4" w:space="0" w:color="auto"/>
            </w:tcBorders>
          </w:tcPr>
          <w:p w14:paraId="345D7F0B" w14:textId="77777777" w:rsidR="006A232B" w:rsidRPr="006A232B" w:rsidRDefault="006A232B" w:rsidP="006A232B">
            <w:pPr>
              <w:spacing w:line="276" w:lineRule="auto"/>
              <w:contextualSpacing/>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01DFA5D6" w14:textId="77777777" w:rsidR="006A232B" w:rsidRPr="006A232B" w:rsidRDefault="006A232B" w:rsidP="006A232B">
            <w:pPr>
              <w:spacing w:line="276" w:lineRule="auto"/>
              <w:contextualSpacing/>
              <w:jc w:val="center"/>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7BE9B83D" w14:textId="77777777" w:rsidR="006A232B" w:rsidRPr="006A232B" w:rsidRDefault="006A232B" w:rsidP="006A232B">
            <w:pPr>
              <w:spacing w:line="276" w:lineRule="auto"/>
              <w:contextualSpacing/>
              <w:jc w:val="center"/>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504DF087" w14:textId="77777777" w:rsidR="006A232B" w:rsidRPr="006A232B" w:rsidRDefault="006A232B" w:rsidP="006A232B">
            <w:pPr>
              <w:spacing w:line="276" w:lineRule="auto"/>
              <w:contextualSpacing/>
              <w:jc w:val="center"/>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91138E4" w14:textId="77777777" w:rsidR="006A232B" w:rsidRPr="006A232B" w:rsidRDefault="006A232B" w:rsidP="006A232B">
            <w:pPr>
              <w:spacing w:line="276" w:lineRule="auto"/>
              <w:contextualSpacing/>
              <w:jc w:val="center"/>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04C07878" w14:textId="77777777" w:rsidR="006A232B" w:rsidRPr="006A232B" w:rsidRDefault="006A232B" w:rsidP="006A232B">
            <w:pPr>
              <w:spacing w:line="276" w:lineRule="auto"/>
              <w:contextualSpacing/>
              <w:jc w:val="center"/>
              <w:rPr>
                <w:rFonts w:ascii="PT Astra Serif" w:hAnsi="PT Astra Serif"/>
                <w:sz w:val="20"/>
                <w:szCs w:val="20"/>
              </w:rPr>
            </w:pPr>
            <w:r w:rsidRPr="006A232B">
              <w:rPr>
                <w:rFonts w:ascii="PT Astra Serif" w:hAnsi="PT Astra Serif"/>
                <w:sz w:val="20"/>
                <w:szCs w:val="20"/>
              </w:rPr>
              <w:t>текущий ремонт, замена окон, дверей, ремонт системы отопления, установка пандуса</w:t>
            </w:r>
          </w:p>
        </w:tc>
        <w:tc>
          <w:tcPr>
            <w:tcW w:w="1209" w:type="dxa"/>
            <w:tcBorders>
              <w:top w:val="single" w:sz="4" w:space="0" w:color="auto"/>
              <w:left w:val="single" w:sz="4" w:space="0" w:color="auto"/>
              <w:bottom w:val="single" w:sz="4" w:space="0" w:color="auto"/>
              <w:right w:val="single" w:sz="4" w:space="0" w:color="auto"/>
            </w:tcBorders>
          </w:tcPr>
          <w:p w14:paraId="66DA4DD0" w14:textId="77777777" w:rsidR="006A232B" w:rsidRPr="006A232B" w:rsidRDefault="006A232B" w:rsidP="006A232B">
            <w:pPr>
              <w:spacing w:line="276" w:lineRule="auto"/>
              <w:contextualSpacing/>
              <w:jc w:val="center"/>
              <w:rPr>
                <w:rFonts w:ascii="PT Astra Serif" w:hAnsi="PT Astra Serif"/>
                <w:sz w:val="20"/>
                <w:szCs w:val="20"/>
              </w:rPr>
            </w:pPr>
            <w:r w:rsidRPr="006A232B">
              <w:rPr>
                <w:rFonts w:ascii="PT Astra Serif" w:hAnsi="PT Astra Serif"/>
                <w:sz w:val="20"/>
                <w:szCs w:val="20"/>
              </w:rPr>
              <w:t>Бюджет поселения</w:t>
            </w:r>
          </w:p>
          <w:p w14:paraId="5FE80392" w14:textId="77777777" w:rsidR="006A232B" w:rsidRPr="006A232B" w:rsidRDefault="006A232B" w:rsidP="006A232B">
            <w:pPr>
              <w:spacing w:line="276" w:lineRule="auto"/>
              <w:contextualSpacing/>
              <w:jc w:val="center"/>
              <w:rPr>
                <w:rFonts w:ascii="PT Astra Serif" w:hAnsi="PT Astra Serif"/>
                <w:sz w:val="20"/>
                <w:szCs w:val="20"/>
              </w:rPr>
            </w:pPr>
          </w:p>
          <w:p w14:paraId="62DDDE2A" w14:textId="77777777" w:rsidR="006A232B" w:rsidRPr="006A232B" w:rsidRDefault="006A232B" w:rsidP="006A232B">
            <w:pPr>
              <w:spacing w:line="276" w:lineRule="auto"/>
              <w:contextualSpacing/>
              <w:jc w:val="center"/>
              <w:rPr>
                <w:rFonts w:ascii="PT Astra Serif" w:hAnsi="PT Astra Serif"/>
                <w:sz w:val="20"/>
                <w:szCs w:val="20"/>
              </w:rPr>
            </w:pPr>
            <w:r w:rsidRPr="006A232B">
              <w:rPr>
                <w:rFonts w:ascii="PT Astra Serif" w:hAnsi="PT Astra Serif"/>
                <w:sz w:val="20"/>
                <w:szCs w:val="20"/>
              </w:rPr>
              <w:t>Собственные средства</w:t>
            </w:r>
          </w:p>
        </w:tc>
      </w:tr>
      <w:tr w:rsidR="006A232B" w:rsidRPr="006A232B" w14:paraId="31584D7F" w14:textId="77777777" w:rsidTr="006A232B">
        <w:trPr>
          <w:trHeight w:val="106"/>
        </w:trPr>
        <w:tc>
          <w:tcPr>
            <w:tcW w:w="1698" w:type="dxa"/>
            <w:tcBorders>
              <w:top w:val="single" w:sz="4" w:space="0" w:color="auto"/>
              <w:left w:val="single" w:sz="4" w:space="0" w:color="auto"/>
              <w:bottom w:val="single" w:sz="4" w:space="0" w:color="auto"/>
              <w:right w:val="single" w:sz="4" w:space="0" w:color="auto"/>
            </w:tcBorders>
          </w:tcPr>
          <w:p w14:paraId="5AEC499A"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МО ДО «Большенагаткинская  ДШИ»</w:t>
            </w:r>
          </w:p>
        </w:tc>
        <w:tc>
          <w:tcPr>
            <w:tcW w:w="932" w:type="dxa"/>
            <w:tcBorders>
              <w:top w:val="single" w:sz="4" w:space="0" w:color="auto"/>
              <w:left w:val="single" w:sz="4" w:space="0" w:color="auto"/>
              <w:bottom w:val="single" w:sz="4" w:space="0" w:color="auto"/>
              <w:right w:val="single" w:sz="4" w:space="0" w:color="auto"/>
            </w:tcBorders>
          </w:tcPr>
          <w:p w14:paraId="35D07E53" w14:textId="77777777" w:rsidR="006A232B" w:rsidRPr="006A232B" w:rsidRDefault="006A232B" w:rsidP="006A232B">
            <w:pPr>
              <w:spacing w:line="276" w:lineRule="auto"/>
              <w:contextualSpacing/>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1A8B06C7" w14:textId="77777777" w:rsidR="006A232B" w:rsidRPr="006A232B" w:rsidRDefault="006A232B" w:rsidP="006A232B">
            <w:pPr>
              <w:spacing w:line="276" w:lineRule="auto"/>
              <w:contextualSpacing/>
              <w:jc w:val="center"/>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628FC4DA" w14:textId="77777777" w:rsidR="006A232B" w:rsidRPr="006A232B" w:rsidRDefault="006A232B" w:rsidP="006A232B">
            <w:pPr>
              <w:spacing w:line="276" w:lineRule="auto"/>
              <w:contextualSpacing/>
              <w:jc w:val="center"/>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407FC0C1" w14:textId="77777777" w:rsidR="006A232B" w:rsidRPr="006A232B" w:rsidRDefault="006A232B" w:rsidP="006A232B">
            <w:pPr>
              <w:spacing w:line="276" w:lineRule="auto"/>
              <w:contextualSpacing/>
              <w:jc w:val="center"/>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01272A0" w14:textId="77777777" w:rsidR="006A232B" w:rsidRPr="006A232B" w:rsidRDefault="006A232B" w:rsidP="006A232B">
            <w:pPr>
              <w:spacing w:line="276" w:lineRule="auto"/>
              <w:contextualSpacing/>
              <w:jc w:val="center"/>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5EC414AD" w14:textId="77777777" w:rsidR="006A232B" w:rsidRPr="006A232B" w:rsidRDefault="006A232B" w:rsidP="006A232B">
            <w:pPr>
              <w:spacing w:line="276" w:lineRule="auto"/>
              <w:contextualSpacing/>
              <w:jc w:val="center"/>
              <w:rPr>
                <w:rFonts w:ascii="PT Astra Serif" w:hAnsi="PT Astra Serif"/>
                <w:sz w:val="20"/>
                <w:szCs w:val="20"/>
              </w:rPr>
            </w:pPr>
            <w:r w:rsidRPr="006A232B">
              <w:rPr>
                <w:rFonts w:ascii="PT Astra Serif" w:hAnsi="PT Astra Serif"/>
                <w:sz w:val="20"/>
                <w:szCs w:val="20"/>
              </w:rPr>
              <w:t xml:space="preserve">Текущий ремонт, </w:t>
            </w:r>
          </w:p>
          <w:p w14:paraId="235A25AA" w14:textId="77777777" w:rsidR="006A232B" w:rsidRPr="006A232B" w:rsidRDefault="006A232B" w:rsidP="006A232B">
            <w:pPr>
              <w:spacing w:line="276" w:lineRule="auto"/>
              <w:contextualSpacing/>
              <w:jc w:val="center"/>
              <w:rPr>
                <w:rFonts w:ascii="PT Astra Serif" w:hAnsi="PT Astra Serif"/>
                <w:sz w:val="20"/>
                <w:szCs w:val="20"/>
              </w:rPr>
            </w:pPr>
          </w:p>
          <w:p w14:paraId="5463B2B0" w14:textId="77777777" w:rsidR="006A232B" w:rsidRPr="006A232B" w:rsidRDefault="006A232B" w:rsidP="006A232B">
            <w:pPr>
              <w:spacing w:line="276" w:lineRule="auto"/>
              <w:contextualSpacing/>
              <w:jc w:val="center"/>
              <w:rPr>
                <w:rFonts w:ascii="PT Astra Serif" w:hAnsi="PT Astra Serif"/>
                <w:sz w:val="20"/>
                <w:szCs w:val="20"/>
              </w:rPr>
            </w:pPr>
            <w:r w:rsidRPr="006A232B">
              <w:rPr>
                <w:rFonts w:ascii="PT Astra Serif" w:hAnsi="PT Astra Serif"/>
                <w:sz w:val="20"/>
                <w:szCs w:val="20"/>
              </w:rPr>
              <w:t>приобретение оборудования</w:t>
            </w:r>
          </w:p>
        </w:tc>
        <w:tc>
          <w:tcPr>
            <w:tcW w:w="1209" w:type="dxa"/>
            <w:tcBorders>
              <w:top w:val="single" w:sz="4" w:space="0" w:color="auto"/>
              <w:left w:val="single" w:sz="4" w:space="0" w:color="auto"/>
              <w:bottom w:val="single" w:sz="4" w:space="0" w:color="auto"/>
              <w:right w:val="single" w:sz="4" w:space="0" w:color="auto"/>
            </w:tcBorders>
          </w:tcPr>
          <w:p w14:paraId="0FCAF22B" w14:textId="77777777" w:rsidR="006A232B" w:rsidRPr="006A232B" w:rsidRDefault="006A232B" w:rsidP="006A232B">
            <w:pPr>
              <w:spacing w:line="276" w:lineRule="auto"/>
              <w:contextualSpacing/>
              <w:jc w:val="center"/>
              <w:rPr>
                <w:rFonts w:ascii="PT Astra Serif" w:hAnsi="PT Astra Serif"/>
                <w:sz w:val="20"/>
                <w:szCs w:val="20"/>
              </w:rPr>
            </w:pPr>
            <w:r w:rsidRPr="006A232B">
              <w:rPr>
                <w:rFonts w:ascii="PT Astra Serif" w:hAnsi="PT Astra Serif"/>
                <w:sz w:val="20"/>
                <w:szCs w:val="20"/>
              </w:rPr>
              <w:t xml:space="preserve">2016-2019г-МП «Развитие культуры и сохранение объектов культурного наследия </w:t>
            </w:r>
            <w:r w:rsidRPr="006A232B">
              <w:rPr>
                <w:rFonts w:ascii="PT Astra Serif" w:hAnsi="PT Astra Serif"/>
                <w:sz w:val="20"/>
                <w:szCs w:val="20"/>
              </w:rPr>
              <w:lastRenderedPageBreak/>
              <w:t>в Цильнинском районе»</w:t>
            </w:r>
          </w:p>
          <w:p w14:paraId="77B90222" w14:textId="77777777" w:rsidR="006A232B" w:rsidRPr="006A232B" w:rsidRDefault="006A232B" w:rsidP="006A232B">
            <w:pPr>
              <w:spacing w:line="276" w:lineRule="auto"/>
              <w:contextualSpacing/>
              <w:jc w:val="center"/>
              <w:rPr>
                <w:rFonts w:ascii="PT Astra Serif" w:hAnsi="PT Astra Serif"/>
                <w:sz w:val="20"/>
                <w:szCs w:val="20"/>
              </w:rPr>
            </w:pPr>
          </w:p>
          <w:p w14:paraId="0F93BA21" w14:textId="77777777" w:rsidR="006A232B" w:rsidRPr="006A232B" w:rsidRDefault="006A232B" w:rsidP="006A232B">
            <w:pPr>
              <w:spacing w:line="276" w:lineRule="auto"/>
              <w:contextualSpacing/>
              <w:jc w:val="both"/>
              <w:rPr>
                <w:rFonts w:ascii="PT Astra Serif" w:hAnsi="PT Astra Serif"/>
                <w:sz w:val="20"/>
                <w:szCs w:val="20"/>
              </w:rPr>
            </w:pPr>
            <w:r w:rsidRPr="006A232B">
              <w:rPr>
                <w:rFonts w:ascii="PT Astra Serif" w:hAnsi="PT Astra Serif"/>
                <w:sz w:val="20"/>
                <w:szCs w:val="20"/>
              </w:rPr>
              <w:t>2019 ГП «Развитие культуры»</w:t>
            </w:r>
          </w:p>
        </w:tc>
      </w:tr>
      <w:tr w:rsidR="006A232B" w:rsidRPr="006A232B" w14:paraId="4B141FD4" w14:textId="77777777" w:rsidTr="006A232B">
        <w:trPr>
          <w:trHeight w:val="106"/>
        </w:trPr>
        <w:tc>
          <w:tcPr>
            <w:tcW w:w="1698" w:type="dxa"/>
            <w:tcBorders>
              <w:top w:val="single" w:sz="4" w:space="0" w:color="auto"/>
              <w:left w:val="single" w:sz="4" w:space="0" w:color="auto"/>
              <w:bottom w:val="single" w:sz="4" w:space="0" w:color="auto"/>
              <w:right w:val="single" w:sz="4" w:space="0" w:color="auto"/>
            </w:tcBorders>
          </w:tcPr>
          <w:p w14:paraId="23A1BBE2"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lastRenderedPageBreak/>
              <w:t xml:space="preserve">Норовский СДК </w:t>
            </w:r>
          </w:p>
        </w:tc>
        <w:tc>
          <w:tcPr>
            <w:tcW w:w="932" w:type="dxa"/>
            <w:tcBorders>
              <w:top w:val="single" w:sz="4" w:space="0" w:color="auto"/>
              <w:left w:val="single" w:sz="4" w:space="0" w:color="auto"/>
              <w:bottom w:val="single" w:sz="4" w:space="0" w:color="auto"/>
              <w:right w:val="single" w:sz="4" w:space="0" w:color="auto"/>
            </w:tcBorders>
          </w:tcPr>
          <w:p w14:paraId="0EB1902A" w14:textId="77777777" w:rsidR="006A232B" w:rsidRPr="006A232B" w:rsidRDefault="006A232B" w:rsidP="006A232B">
            <w:pPr>
              <w:spacing w:line="276" w:lineRule="auto"/>
              <w:contextualSpacing/>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4CF4648A" w14:textId="77777777" w:rsidR="006A232B" w:rsidRPr="006A232B" w:rsidRDefault="006A232B" w:rsidP="006A232B">
            <w:pPr>
              <w:spacing w:line="276" w:lineRule="auto"/>
              <w:contextualSpacing/>
              <w:jc w:val="center"/>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56C1CE55" w14:textId="77777777" w:rsidR="006A232B" w:rsidRPr="006A232B" w:rsidRDefault="006A232B" w:rsidP="006A232B">
            <w:pPr>
              <w:spacing w:line="276" w:lineRule="auto"/>
              <w:contextualSpacing/>
              <w:jc w:val="center"/>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641588AA" w14:textId="77777777" w:rsidR="006A232B" w:rsidRPr="006A232B" w:rsidRDefault="006A232B" w:rsidP="006A232B">
            <w:pPr>
              <w:spacing w:line="276" w:lineRule="auto"/>
              <w:contextualSpacing/>
              <w:jc w:val="center"/>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928D047" w14:textId="77777777" w:rsidR="006A232B" w:rsidRPr="006A232B" w:rsidRDefault="006A232B" w:rsidP="006A232B">
            <w:pPr>
              <w:spacing w:line="276" w:lineRule="auto"/>
              <w:contextualSpacing/>
              <w:jc w:val="center"/>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1DCB0A90" w14:textId="77777777" w:rsidR="006A232B" w:rsidRPr="006A232B" w:rsidRDefault="006A232B" w:rsidP="006A232B">
            <w:pPr>
              <w:spacing w:line="276" w:lineRule="auto"/>
              <w:contextualSpacing/>
              <w:jc w:val="center"/>
              <w:rPr>
                <w:rFonts w:ascii="PT Astra Serif" w:hAnsi="PT Astra Serif"/>
                <w:sz w:val="20"/>
                <w:szCs w:val="20"/>
              </w:rPr>
            </w:pPr>
            <w:r w:rsidRPr="006A232B">
              <w:rPr>
                <w:rFonts w:ascii="PT Astra Serif" w:hAnsi="PT Astra Serif"/>
                <w:sz w:val="20"/>
                <w:szCs w:val="20"/>
              </w:rPr>
              <w:t>укрепление фасада, газификация здания, замена окон, дверей,  замена электропроводки, приобретение оборудования</w:t>
            </w:r>
          </w:p>
        </w:tc>
        <w:tc>
          <w:tcPr>
            <w:tcW w:w="1209" w:type="dxa"/>
            <w:tcBorders>
              <w:top w:val="single" w:sz="4" w:space="0" w:color="auto"/>
              <w:left w:val="single" w:sz="4" w:space="0" w:color="auto"/>
              <w:bottom w:val="single" w:sz="4" w:space="0" w:color="auto"/>
              <w:right w:val="single" w:sz="4" w:space="0" w:color="auto"/>
            </w:tcBorders>
          </w:tcPr>
          <w:p w14:paraId="1160F6D4" w14:textId="77777777" w:rsidR="006A232B" w:rsidRPr="006A232B" w:rsidRDefault="006A232B" w:rsidP="006A232B">
            <w:pPr>
              <w:spacing w:line="276" w:lineRule="auto"/>
              <w:contextualSpacing/>
              <w:jc w:val="both"/>
              <w:rPr>
                <w:rFonts w:ascii="PT Astra Serif" w:hAnsi="PT Astra Serif"/>
                <w:sz w:val="20"/>
                <w:szCs w:val="20"/>
              </w:rPr>
            </w:pPr>
            <w:r w:rsidRPr="006A232B">
              <w:rPr>
                <w:rFonts w:ascii="PT Astra Serif" w:hAnsi="PT Astra Serif"/>
                <w:sz w:val="20"/>
                <w:szCs w:val="20"/>
              </w:rPr>
              <w:t>2018</w:t>
            </w:r>
            <w:proofErr w:type="gramStart"/>
            <w:r w:rsidRPr="006A232B">
              <w:rPr>
                <w:rFonts w:ascii="PT Astra Serif" w:hAnsi="PT Astra Serif"/>
                <w:sz w:val="20"/>
                <w:szCs w:val="20"/>
              </w:rPr>
              <w:t>г-</w:t>
            </w:r>
            <w:proofErr w:type="gramEnd"/>
            <w:r w:rsidRPr="006A232B">
              <w:rPr>
                <w:rFonts w:ascii="PT Astra Serif" w:hAnsi="PT Astra Serif"/>
                <w:sz w:val="20"/>
                <w:szCs w:val="20"/>
              </w:rPr>
              <w:t xml:space="preserve"> ГП «Развитие культуры»</w:t>
            </w:r>
          </w:p>
          <w:p w14:paraId="4FE9E58D" w14:textId="77777777" w:rsidR="006A232B" w:rsidRPr="006A232B" w:rsidRDefault="006A232B" w:rsidP="006A232B">
            <w:pPr>
              <w:spacing w:line="276" w:lineRule="auto"/>
              <w:contextualSpacing/>
              <w:jc w:val="both"/>
              <w:rPr>
                <w:rFonts w:ascii="PT Astra Serif" w:hAnsi="PT Astra Serif"/>
                <w:sz w:val="20"/>
                <w:szCs w:val="20"/>
              </w:rPr>
            </w:pPr>
            <w:r w:rsidRPr="006A232B">
              <w:rPr>
                <w:rFonts w:ascii="PT Astra Serif" w:hAnsi="PT Astra Serif"/>
                <w:sz w:val="20"/>
                <w:szCs w:val="20"/>
              </w:rPr>
              <w:t>2019г</w:t>
            </w:r>
            <w:proofErr w:type="gramStart"/>
            <w:r w:rsidRPr="006A232B">
              <w:rPr>
                <w:rFonts w:ascii="PT Astra Serif" w:hAnsi="PT Astra Serif"/>
                <w:sz w:val="20"/>
                <w:szCs w:val="20"/>
              </w:rPr>
              <w:t>.-</w:t>
            </w:r>
            <w:proofErr w:type="gramEnd"/>
            <w:r w:rsidRPr="006A232B">
              <w:rPr>
                <w:rFonts w:ascii="PT Astra Serif" w:hAnsi="PT Astra Serif"/>
                <w:sz w:val="20"/>
                <w:szCs w:val="20"/>
              </w:rPr>
              <w:t>ППМИ;</w:t>
            </w:r>
          </w:p>
          <w:p w14:paraId="5B183773" w14:textId="77777777" w:rsidR="006A232B" w:rsidRPr="006A232B" w:rsidRDefault="006A232B" w:rsidP="006A232B">
            <w:pPr>
              <w:spacing w:line="276" w:lineRule="auto"/>
              <w:contextualSpacing/>
              <w:jc w:val="both"/>
              <w:rPr>
                <w:rFonts w:ascii="PT Astra Serif" w:hAnsi="PT Astra Serif"/>
                <w:sz w:val="20"/>
                <w:szCs w:val="20"/>
              </w:rPr>
            </w:pPr>
            <w:r w:rsidRPr="006A232B">
              <w:rPr>
                <w:rFonts w:ascii="PT Astra Serif" w:hAnsi="PT Astra Serif"/>
                <w:sz w:val="20"/>
                <w:szCs w:val="20"/>
              </w:rPr>
              <w:t>2020г</w:t>
            </w:r>
            <w:proofErr w:type="gramStart"/>
            <w:r w:rsidRPr="006A232B">
              <w:rPr>
                <w:rFonts w:ascii="PT Astra Serif" w:hAnsi="PT Astra Serif"/>
                <w:sz w:val="20"/>
                <w:szCs w:val="20"/>
              </w:rPr>
              <w:t>.-</w:t>
            </w:r>
            <w:proofErr w:type="gramEnd"/>
            <w:r w:rsidRPr="006A232B">
              <w:rPr>
                <w:rFonts w:ascii="PT Astra Serif" w:hAnsi="PT Astra Serif"/>
                <w:sz w:val="20"/>
                <w:szCs w:val="20"/>
              </w:rPr>
              <w:t>партийный проект  «Местный дом культуры»</w:t>
            </w:r>
          </w:p>
        </w:tc>
      </w:tr>
      <w:tr w:rsidR="006A232B" w:rsidRPr="006A232B" w14:paraId="5215FE19" w14:textId="77777777" w:rsidTr="006A232B">
        <w:trPr>
          <w:trHeight w:val="106"/>
        </w:trPr>
        <w:tc>
          <w:tcPr>
            <w:tcW w:w="1698" w:type="dxa"/>
            <w:tcBorders>
              <w:top w:val="single" w:sz="4" w:space="0" w:color="auto"/>
              <w:left w:val="single" w:sz="4" w:space="0" w:color="auto"/>
              <w:bottom w:val="single" w:sz="4" w:space="0" w:color="auto"/>
              <w:right w:val="single" w:sz="4" w:space="0" w:color="auto"/>
            </w:tcBorders>
          </w:tcPr>
          <w:p w14:paraId="5E15D4D1"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 xml:space="preserve">Елховоозерский СДК </w:t>
            </w:r>
          </w:p>
        </w:tc>
        <w:tc>
          <w:tcPr>
            <w:tcW w:w="932" w:type="dxa"/>
            <w:tcBorders>
              <w:top w:val="single" w:sz="4" w:space="0" w:color="auto"/>
              <w:left w:val="single" w:sz="4" w:space="0" w:color="auto"/>
              <w:bottom w:val="single" w:sz="4" w:space="0" w:color="auto"/>
              <w:right w:val="single" w:sz="4" w:space="0" w:color="auto"/>
            </w:tcBorders>
          </w:tcPr>
          <w:p w14:paraId="069236BD" w14:textId="77777777" w:rsidR="006A232B" w:rsidRPr="006A232B" w:rsidRDefault="006A232B" w:rsidP="006A232B">
            <w:pPr>
              <w:spacing w:line="276" w:lineRule="auto"/>
              <w:contextualSpacing/>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324A97D9" w14:textId="77777777" w:rsidR="006A232B" w:rsidRPr="006A232B" w:rsidRDefault="006A232B" w:rsidP="006A232B">
            <w:pPr>
              <w:spacing w:line="276" w:lineRule="auto"/>
              <w:contextualSpacing/>
              <w:jc w:val="center"/>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72B03998" w14:textId="77777777" w:rsidR="006A232B" w:rsidRPr="006A232B" w:rsidRDefault="006A232B" w:rsidP="006A232B">
            <w:pPr>
              <w:spacing w:line="276" w:lineRule="auto"/>
              <w:contextualSpacing/>
              <w:jc w:val="center"/>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6D9E6D48" w14:textId="77777777" w:rsidR="006A232B" w:rsidRPr="006A232B" w:rsidRDefault="006A232B" w:rsidP="006A232B">
            <w:pPr>
              <w:spacing w:line="276" w:lineRule="auto"/>
              <w:contextualSpacing/>
              <w:jc w:val="center"/>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1D3671A" w14:textId="77777777" w:rsidR="006A232B" w:rsidRPr="006A232B" w:rsidRDefault="006A232B" w:rsidP="006A232B">
            <w:pPr>
              <w:spacing w:line="276" w:lineRule="auto"/>
              <w:contextualSpacing/>
              <w:jc w:val="center"/>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56274BB4" w14:textId="77777777" w:rsidR="006A232B" w:rsidRPr="006A232B" w:rsidRDefault="006A232B" w:rsidP="006A232B">
            <w:pPr>
              <w:spacing w:line="276" w:lineRule="auto"/>
              <w:contextualSpacing/>
              <w:jc w:val="center"/>
              <w:rPr>
                <w:rFonts w:ascii="PT Astra Serif" w:hAnsi="PT Astra Serif"/>
                <w:sz w:val="20"/>
                <w:szCs w:val="20"/>
              </w:rPr>
            </w:pPr>
            <w:r w:rsidRPr="006A232B">
              <w:rPr>
                <w:rFonts w:ascii="PT Astra Serif" w:hAnsi="PT Astra Serif"/>
                <w:sz w:val="20"/>
                <w:szCs w:val="20"/>
              </w:rPr>
              <w:t xml:space="preserve">ремонт фасада, ремонт помещений, </w:t>
            </w:r>
          </w:p>
          <w:p w14:paraId="3C900A96" w14:textId="77777777" w:rsidR="006A232B" w:rsidRPr="006A232B" w:rsidRDefault="006A232B" w:rsidP="006A232B">
            <w:pPr>
              <w:spacing w:line="276" w:lineRule="auto"/>
              <w:contextualSpacing/>
              <w:jc w:val="center"/>
              <w:rPr>
                <w:rFonts w:ascii="PT Astra Serif" w:hAnsi="PT Astra Serif"/>
                <w:sz w:val="20"/>
                <w:szCs w:val="20"/>
              </w:rPr>
            </w:pPr>
          </w:p>
          <w:p w14:paraId="7CF3004B" w14:textId="77777777" w:rsidR="006A232B" w:rsidRPr="006A232B" w:rsidRDefault="006A232B" w:rsidP="006A232B">
            <w:pPr>
              <w:spacing w:line="276" w:lineRule="auto"/>
              <w:contextualSpacing/>
              <w:jc w:val="center"/>
              <w:rPr>
                <w:rFonts w:ascii="PT Astra Serif" w:hAnsi="PT Astra Serif"/>
                <w:sz w:val="20"/>
                <w:szCs w:val="20"/>
              </w:rPr>
            </w:pPr>
            <w:r w:rsidRPr="006A232B">
              <w:rPr>
                <w:rFonts w:ascii="PT Astra Serif" w:hAnsi="PT Astra Serif"/>
                <w:sz w:val="20"/>
                <w:szCs w:val="20"/>
              </w:rPr>
              <w:t xml:space="preserve">приобретение оборудования </w:t>
            </w:r>
          </w:p>
        </w:tc>
        <w:tc>
          <w:tcPr>
            <w:tcW w:w="1209" w:type="dxa"/>
            <w:tcBorders>
              <w:top w:val="single" w:sz="4" w:space="0" w:color="auto"/>
              <w:left w:val="single" w:sz="4" w:space="0" w:color="auto"/>
              <w:bottom w:val="single" w:sz="4" w:space="0" w:color="auto"/>
              <w:right w:val="single" w:sz="4" w:space="0" w:color="auto"/>
            </w:tcBorders>
          </w:tcPr>
          <w:p w14:paraId="115F3B5B" w14:textId="77777777" w:rsidR="006A232B" w:rsidRPr="006A232B" w:rsidRDefault="006A232B" w:rsidP="006A232B">
            <w:pPr>
              <w:spacing w:line="276" w:lineRule="auto"/>
              <w:contextualSpacing/>
              <w:jc w:val="center"/>
              <w:rPr>
                <w:rFonts w:ascii="PT Astra Serif" w:hAnsi="PT Astra Serif"/>
                <w:sz w:val="20"/>
                <w:szCs w:val="20"/>
              </w:rPr>
            </w:pPr>
            <w:r w:rsidRPr="006A232B">
              <w:rPr>
                <w:rFonts w:ascii="PT Astra Serif" w:hAnsi="PT Astra Serif"/>
                <w:sz w:val="20"/>
                <w:szCs w:val="20"/>
              </w:rPr>
              <w:t>2017-2018</w:t>
            </w:r>
            <w:proofErr w:type="gramStart"/>
            <w:r w:rsidRPr="006A232B">
              <w:rPr>
                <w:rFonts w:ascii="PT Astra Serif" w:hAnsi="PT Astra Serif"/>
                <w:sz w:val="20"/>
                <w:szCs w:val="20"/>
              </w:rPr>
              <w:t>г-</w:t>
            </w:r>
            <w:proofErr w:type="gramEnd"/>
            <w:r w:rsidRPr="006A232B">
              <w:rPr>
                <w:rFonts w:ascii="PT Astra Serif" w:hAnsi="PT Astra Serif"/>
                <w:sz w:val="20"/>
                <w:szCs w:val="20"/>
              </w:rPr>
              <w:t xml:space="preserve"> ППМИ;</w:t>
            </w:r>
          </w:p>
          <w:p w14:paraId="0D74BA26" w14:textId="77777777" w:rsidR="006A232B" w:rsidRPr="006A232B" w:rsidRDefault="006A232B" w:rsidP="006A232B">
            <w:pPr>
              <w:spacing w:line="276" w:lineRule="auto"/>
              <w:contextualSpacing/>
              <w:jc w:val="both"/>
              <w:rPr>
                <w:rFonts w:ascii="PT Astra Serif" w:hAnsi="PT Astra Serif"/>
                <w:sz w:val="20"/>
                <w:szCs w:val="20"/>
              </w:rPr>
            </w:pPr>
            <w:r w:rsidRPr="006A232B">
              <w:rPr>
                <w:rFonts w:ascii="PT Astra Serif" w:hAnsi="PT Astra Serif"/>
                <w:sz w:val="20"/>
                <w:szCs w:val="20"/>
              </w:rPr>
              <w:t>2019</w:t>
            </w:r>
            <w:proofErr w:type="gramStart"/>
            <w:r w:rsidRPr="006A232B">
              <w:rPr>
                <w:rFonts w:ascii="PT Astra Serif" w:hAnsi="PT Astra Serif"/>
                <w:sz w:val="20"/>
                <w:szCs w:val="20"/>
              </w:rPr>
              <w:t>г-</w:t>
            </w:r>
            <w:proofErr w:type="gramEnd"/>
            <w:r w:rsidRPr="006A232B">
              <w:rPr>
                <w:rFonts w:ascii="PT Astra Serif" w:hAnsi="PT Astra Serif"/>
                <w:sz w:val="20"/>
                <w:szCs w:val="20"/>
              </w:rPr>
              <w:t xml:space="preserve"> ГП «Развитие культуры» (грант)</w:t>
            </w:r>
          </w:p>
        </w:tc>
      </w:tr>
      <w:tr w:rsidR="006A232B" w:rsidRPr="006A232B" w14:paraId="382630D5" w14:textId="77777777" w:rsidTr="006A232B">
        <w:trPr>
          <w:trHeight w:val="106"/>
        </w:trPr>
        <w:tc>
          <w:tcPr>
            <w:tcW w:w="1698" w:type="dxa"/>
            <w:tcBorders>
              <w:top w:val="single" w:sz="4" w:space="0" w:color="auto"/>
              <w:left w:val="single" w:sz="4" w:space="0" w:color="auto"/>
              <w:bottom w:val="single" w:sz="4" w:space="0" w:color="auto"/>
              <w:right w:val="single" w:sz="4" w:space="0" w:color="auto"/>
            </w:tcBorders>
          </w:tcPr>
          <w:p w14:paraId="30C1EB10"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 xml:space="preserve">Кайсаровский СДК  </w:t>
            </w:r>
          </w:p>
        </w:tc>
        <w:tc>
          <w:tcPr>
            <w:tcW w:w="932" w:type="dxa"/>
            <w:tcBorders>
              <w:top w:val="single" w:sz="4" w:space="0" w:color="auto"/>
              <w:left w:val="single" w:sz="4" w:space="0" w:color="auto"/>
              <w:bottom w:val="single" w:sz="4" w:space="0" w:color="auto"/>
              <w:right w:val="single" w:sz="4" w:space="0" w:color="auto"/>
            </w:tcBorders>
          </w:tcPr>
          <w:p w14:paraId="1A638075" w14:textId="77777777" w:rsidR="006A232B" w:rsidRPr="006A232B" w:rsidRDefault="006A232B" w:rsidP="006A232B">
            <w:pPr>
              <w:spacing w:line="276" w:lineRule="auto"/>
              <w:contextualSpacing/>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43D275" w14:textId="77777777" w:rsidR="006A232B" w:rsidRPr="006A232B" w:rsidRDefault="006A232B" w:rsidP="006A232B">
            <w:pPr>
              <w:spacing w:line="276" w:lineRule="auto"/>
              <w:contextualSpacing/>
              <w:jc w:val="center"/>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22EDB70F" w14:textId="77777777" w:rsidR="006A232B" w:rsidRPr="006A232B" w:rsidRDefault="006A232B" w:rsidP="006A232B">
            <w:pPr>
              <w:spacing w:line="276" w:lineRule="auto"/>
              <w:contextualSpacing/>
              <w:jc w:val="center"/>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14948B4D" w14:textId="77777777" w:rsidR="006A232B" w:rsidRPr="006A232B" w:rsidRDefault="006A232B" w:rsidP="006A232B">
            <w:pPr>
              <w:spacing w:line="276" w:lineRule="auto"/>
              <w:contextualSpacing/>
              <w:jc w:val="center"/>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1B0BC13" w14:textId="77777777" w:rsidR="006A232B" w:rsidRPr="006A232B" w:rsidRDefault="006A232B" w:rsidP="006A232B">
            <w:pPr>
              <w:spacing w:line="276" w:lineRule="auto"/>
              <w:contextualSpacing/>
              <w:jc w:val="center"/>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142BFA19" w14:textId="77777777" w:rsidR="006A232B" w:rsidRPr="006A232B" w:rsidRDefault="006A232B" w:rsidP="006A232B">
            <w:pPr>
              <w:spacing w:line="276" w:lineRule="auto"/>
              <w:contextualSpacing/>
              <w:jc w:val="center"/>
              <w:rPr>
                <w:rFonts w:ascii="PT Astra Serif" w:hAnsi="PT Astra Serif"/>
                <w:sz w:val="20"/>
                <w:szCs w:val="20"/>
              </w:rPr>
            </w:pPr>
            <w:r w:rsidRPr="006A232B">
              <w:rPr>
                <w:rFonts w:ascii="PT Astra Serif" w:hAnsi="PT Astra Serif"/>
                <w:sz w:val="20"/>
                <w:szCs w:val="20"/>
              </w:rPr>
              <w:t>ремонт крыши, фасада, внутренних помещений</w:t>
            </w:r>
          </w:p>
        </w:tc>
        <w:tc>
          <w:tcPr>
            <w:tcW w:w="1209" w:type="dxa"/>
            <w:tcBorders>
              <w:top w:val="single" w:sz="4" w:space="0" w:color="auto"/>
              <w:left w:val="single" w:sz="4" w:space="0" w:color="auto"/>
              <w:bottom w:val="single" w:sz="4" w:space="0" w:color="auto"/>
              <w:right w:val="single" w:sz="4" w:space="0" w:color="auto"/>
            </w:tcBorders>
          </w:tcPr>
          <w:p w14:paraId="762658B6" w14:textId="77777777" w:rsidR="006A232B" w:rsidRPr="006A232B" w:rsidRDefault="006A232B" w:rsidP="006A232B">
            <w:pPr>
              <w:spacing w:line="276" w:lineRule="auto"/>
              <w:contextualSpacing/>
              <w:jc w:val="center"/>
              <w:rPr>
                <w:rFonts w:ascii="PT Astra Serif" w:hAnsi="PT Astra Serif"/>
                <w:sz w:val="20"/>
                <w:szCs w:val="20"/>
              </w:rPr>
            </w:pPr>
            <w:r w:rsidRPr="006A232B">
              <w:rPr>
                <w:rFonts w:ascii="PT Astra Serif" w:hAnsi="PT Astra Serif"/>
                <w:sz w:val="20"/>
                <w:szCs w:val="20"/>
              </w:rPr>
              <w:t>2019</w:t>
            </w:r>
            <w:proofErr w:type="gramStart"/>
            <w:r w:rsidRPr="006A232B">
              <w:rPr>
                <w:rFonts w:ascii="PT Astra Serif" w:hAnsi="PT Astra Serif"/>
                <w:sz w:val="20"/>
                <w:szCs w:val="20"/>
              </w:rPr>
              <w:t>г-</w:t>
            </w:r>
            <w:proofErr w:type="gramEnd"/>
            <w:r w:rsidRPr="006A232B">
              <w:rPr>
                <w:rFonts w:ascii="PT Astra Serif" w:hAnsi="PT Astra Serif"/>
                <w:sz w:val="20"/>
                <w:szCs w:val="20"/>
              </w:rPr>
              <w:t xml:space="preserve"> ППМИ</w:t>
            </w:r>
          </w:p>
        </w:tc>
      </w:tr>
      <w:tr w:rsidR="006A232B" w:rsidRPr="006A232B" w14:paraId="6C29F719" w14:textId="77777777" w:rsidTr="006A232B">
        <w:trPr>
          <w:trHeight w:val="106"/>
        </w:trPr>
        <w:tc>
          <w:tcPr>
            <w:tcW w:w="1698" w:type="dxa"/>
            <w:tcBorders>
              <w:top w:val="single" w:sz="4" w:space="0" w:color="auto"/>
              <w:left w:val="single" w:sz="4" w:space="0" w:color="auto"/>
              <w:bottom w:val="single" w:sz="4" w:space="0" w:color="auto"/>
              <w:right w:val="single" w:sz="4" w:space="0" w:color="auto"/>
            </w:tcBorders>
          </w:tcPr>
          <w:p w14:paraId="2C2C38D1"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 xml:space="preserve">Новоалгашинская сельская библиотека </w:t>
            </w:r>
          </w:p>
        </w:tc>
        <w:tc>
          <w:tcPr>
            <w:tcW w:w="932" w:type="dxa"/>
            <w:tcBorders>
              <w:top w:val="single" w:sz="4" w:space="0" w:color="auto"/>
              <w:left w:val="single" w:sz="4" w:space="0" w:color="auto"/>
              <w:bottom w:val="single" w:sz="4" w:space="0" w:color="auto"/>
              <w:right w:val="single" w:sz="4" w:space="0" w:color="auto"/>
            </w:tcBorders>
          </w:tcPr>
          <w:p w14:paraId="378C70CF" w14:textId="77777777" w:rsidR="006A232B" w:rsidRPr="006A232B" w:rsidRDefault="006A232B" w:rsidP="006A232B">
            <w:pPr>
              <w:spacing w:line="276" w:lineRule="auto"/>
              <w:contextualSpacing/>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1D08899" w14:textId="77777777" w:rsidR="006A232B" w:rsidRPr="006A232B" w:rsidRDefault="006A232B" w:rsidP="006A232B">
            <w:pPr>
              <w:spacing w:line="276" w:lineRule="auto"/>
              <w:contextualSpacing/>
              <w:jc w:val="center"/>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58150F6D" w14:textId="77777777" w:rsidR="006A232B" w:rsidRPr="006A232B" w:rsidRDefault="006A232B" w:rsidP="006A232B">
            <w:pPr>
              <w:spacing w:line="276" w:lineRule="auto"/>
              <w:contextualSpacing/>
              <w:jc w:val="center"/>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3AFDAB21" w14:textId="77777777" w:rsidR="006A232B" w:rsidRPr="006A232B" w:rsidRDefault="006A232B" w:rsidP="006A232B">
            <w:pPr>
              <w:spacing w:line="276" w:lineRule="auto"/>
              <w:contextualSpacing/>
              <w:jc w:val="center"/>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09AE55C" w14:textId="77777777" w:rsidR="006A232B" w:rsidRPr="006A232B" w:rsidRDefault="006A232B" w:rsidP="006A232B">
            <w:pPr>
              <w:spacing w:line="276" w:lineRule="auto"/>
              <w:contextualSpacing/>
              <w:jc w:val="center"/>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415DC221" w14:textId="77777777" w:rsidR="006A232B" w:rsidRPr="006A232B" w:rsidRDefault="006A232B" w:rsidP="006A232B">
            <w:pPr>
              <w:spacing w:line="276" w:lineRule="auto"/>
              <w:contextualSpacing/>
              <w:jc w:val="center"/>
              <w:rPr>
                <w:rFonts w:ascii="PT Astra Serif" w:hAnsi="PT Astra Serif"/>
                <w:sz w:val="20"/>
                <w:szCs w:val="20"/>
              </w:rPr>
            </w:pPr>
            <w:r w:rsidRPr="006A232B">
              <w:rPr>
                <w:rFonts w:ascii="PT Astra Serif" w:hAnsi="PT Astra Serif"/>
                <w:sz w:val="20"/>
                <w:szCs w:val="20"/>
              </w:rPr>
              <w:t>Текущий ремонт</w:t>
            </w:r>
          </w:p>
        </w:tc>
        <w:tc>
          <w:tcPr>
            <w:tcW w:w="1209" w:type="dxa"/>
            <w:tcBorders>
              <w:top w:val="single" w:sz="4" w:space="0" w:color="auto"/>
              <w:left w:val="single" w:sz="4" w:space="0" w:color="auto"/>
              <w:bottom w:val="single" w:sz="4" w:space="0" w:color="auto"/>
              <w:right w:val="single" w:sz="4" w:space="0" w:color="auto"/>
            </w:tcBorders>
          </w:tcPr>
          <w:p w14:paraId="44ED3F4F" w14:textId="77777777" w:rsidR="006A232B" w:rsidRPr="006A232B" w:rsidRDefault="006A232B" w:rsidP="006A232B">
            <w:pPr>
              <w:spacing w:line="276" w:lineRule="auto"/>
              <w:contextualSpacing/>
              <w:jc w:val="center"/>
              <w:rPr>
                <w:rFonts w:ascii="PT Astra Serif" w:hAnsi="PT Astra Serif"/>
                <w:sz w:val="20"/>
                <w:szCs w:val="20"/>
              </w:rPr>
            </w:pPr>
            <w:r w:rsidRPr="006A232B">
              <w:rPr>
                <w:rFonts w:ascii="PT Astra Serif" w:hAnsi="PT Astra Serif"/>
                <w:sz w:val="20"/>
                <w:szCs w:val="20"/>
              </w:rPr>
              <w:t>2018г-Спонсорские средства</w:t>
            </w:r>
          </w:p>
          <w:p w14:paraId="5CA292F0" w14:textId="77777777" w:rsidR="006A232B" w:rsidRPr="006A232B" w:rsidRDefault="006A232B" w:rsidP="006A232B">
            <w:pPr>
              <w:spacing w:line="276" w:lineRule="auto"/>
              <w:contextualSpacing/>
              <w:jc w:val="center"/>
              <w:rPr>
                <w:rFonts w:ascii="PT Astra Serif" w:hAnsi="PT Astra Serif"/>
                <w:sz w:val="20"/>
                <w:szCs w:val="20"/>
              </w:rPr>
            </w:pPr>
          </w:p>
          <w:p w14:paraId="63EBE7D6" w14:textId="77777777" w:rsidR="006A232B" w:rsidRPr="006A232B" w:rsidRDefault="006A232B" w:rsidP="006A232B">
            <w:pPr>
              <w:spacing w:line="276" w:lineRule="auto"/>
              <w:contextualSpacing/>
              <w:jc w:val="center"/>
              <w:rPr>
                <w:rFonts w:ascii="PT Astra Serif" w:hAnsi="PT Astra Serif"/>
                <w:sz w:val="20"/>
                <w:szCs w:val="20"/>
              </w:rPr>
            </w:pPr>
            <w:r w:rsidRPr="006A232B">
              <w:rPr>
                <w:rFonts w:ascii="PT Astra Serif" w:hAnsi="PT Astra Serif"/>
                <w:sz w:val="20"/>
                <w:szCs w:val="20"/>
              </w:rPr>
              <w:t>2019</w:t>
            </w:r>
            <w:proofErr w:type="gramStart"/>
            <w:r w:rsidRPr="006A232B">
              <w:rPr>
                <w:rFonts w:ascii="PT Astra Serif" w:hAnsi="PT Astra Serif"/>
                <w:sz w:val="20"/>
                <w:szCs w:val="20"/>
              </w:rPr>
              <w:t>г-</w:t>
            </w:r>
            <w:proofErr w:type="gramEnd"/>
            <w:r w:rsidRPr="006A232B">
              <w:rPr>
                <w:rFonts w:ascii="PT Astra Serif" w:hAnsi="PT Astra Serif"/>
                <w:sz w:val="20"/>
                <w:szCs w:val="20"/>
              </w:rPr>
              <w:t xml:space="preserve"> ГП «Развитие культуры»</w:t>
            </w:r>
          </w:p>
        </w:tc>
      </w:tr>
      <w:tr w:rsidR="006A232B" w:rsidRPr="006A232B" w14:paraId="5100A19D" w14:textId="77777777" w:rsidTr="006A232B">
        <w:trPr>
          <w:trHeight w:val="106"/>
        </w:trPr>
        <w:tc>
          <w:tcPr>
            <w:tcW w:w="1698" w:type="dxa"/>
            <w:tcBorders>
              <w:top w:val="single" w:sz="4" w:space="0" w:color="auto"/>
              <w:left w:val="single" w:sz="4" w:space="0" w:color="auto"/>
              <w:bottom w:val="single" w:sz="4" w:space="0" w:color="auto"/>
              <w:right w:val="single" w:sz="4" w:space="0" w:color="auto"/>
            </w:tcBorders>
          </w:tcPr>
          <w:p w14:paraId="20F96BAD"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 xml:space="preserve">Среднетимерсянский СДК </w:t>
            </w:r>
          </w:p>
        </w:tc>
        <w:tc>
          <w:tcPr>
            <w:tcW w:w="932" w:type="dxa"/>
            <w:tcBorders>
              <w:top w:val="single" w:sz="4" w:space="0" w:color="auto"/>
              <w:left w:val="single" w:sz="4" w:space="0" w:color="auto"/>
              <w:bottom w:val="single" w:sz="4" w:space="0" w:color="auto"/>
              <w:right w:val="single" w:sz="4" w:space="0" w:color="auto"/>
            </w:tcBorders>
          </w:tcPr>
          <w:p w14:paraId="1BA48D6A" w14:textId="77777777" w:rsidR="006A232B" w:rsidRPr="006A232B" w:rsidRDefault="006A232B" w:rsidP="006A232B">
            <w:pPr>
              <w:spacing w:line="276" w:lineRule="auto"/>
              <w:contextualSpacing/>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12D1CC84" w14:textId="77777777" w:rsidR="006A232B" w:rsidRPr="006A232B" w:rsidRDefault="006A232B" w:rsidP="006A232B">
            <w:pPr>
              <w:spacing w:line="276" w:lineRule="auto"/>
              <w:contextualSpacing/>
              <w:jc w:val="center"/>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159F8F7D" w14:textId="77777777" w:rsidR="006A232B" w:rsidRPr="006A232B" w:rsidRDefault="006A232B" w:rsidP="006A232B">
            <w:pPr>
              <w:spacing w:line="276" w:lineRule="auto"/>
              <w:contextualSpacing/>
              <w:jc w:val="center"/>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25507658" w14:textId="77777777" w:rsidR="006A232B" w:rsidRPr="006A232B" w:rsidRDefault="006A232B" w:rsidP="006A232B">
            <w:pPr>
              <w:spacing w:line="276" w:lineRule="auto"/>
              <w:contextualSpacing/>
              <w:jc w:val="center"/>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AD8CFD5" w14:textId="77777777" w:rsidR="006A232B" w:rsidRPr="006A232B" w:rsidRDefault="006A232B" w:rsidP="006A232B">
            <w:pPr>
              <w:spacing w:line="276" w:lineRule="auto"/>
              <w:contextualSpacing/>
              <w:jc w:val="center"/>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0AA9EB42" w14:textId="77777777" w:rsidR="006A232B" w:rsidRPr="006A232B" w:rsidRDefault="006A232B" w:rsidP="006A232B">
            <w:pPr>
              <w:spacing w:line="276" w:lineRule="auto"/>
              <w:contextualSpacing/>
              <w:jc w:val="center"/>
              <w:rPr>
                <w:rFonts w:ascii="PT Astra Serif" w:hAnsi="PT Astra Serif"/>
                <w:sz w:val="20"/>
                <w:szCs w:val="20"/>
              </w:rPr>
            </w:pPr>
            <w:r w:rsidRPr="006A232B">
              <w:rPr>
                <w:rFonts w:ascii="PT Astra Serif" w:hAnsi="PT Astra Serif"/>
                <w:sz w:val="20"/>
                <w:szCs w:val="20"/>
              </w:rPr>
              <w:t>Ремонт крыши, замена окон, ремонт внутренних помещений</w:t>
            </w:r>
          </w:p>
        </w:tc>
        <w:tc>
          <w:tcPr>
            <w:tcW w:w="1209" w:type="dxa"/>
            <w:tcBorders>
              <w:top w:val="single" w:sz="4" w:space="0" w:color="auto"/>
              <w:left w:val="single" w:sz="4" w:space="0" w:color="auto"/>
              <w:bottom w:val="single" w:sz="4" w:space="0" w:color="auto"/>
              <w:right w:val="single" w:sz="4" w:space="0" w:color="auto"/>
            </w:tcBorders>
          </w:tcPr>
          <w:p w14:paraId="33B30464"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2019</w:t>
            </w:r>
            <w:proofErr w:type="gramStart"/>
            <w:r w:rsidRPr="006A232B">
              <w:rPr>
                <w:rFonts w:ascii="PT Astra Serif" w:hAnsi="PT Astra Serif"/>
                <w:sz w:val="20"/>
                <w:szCs w:val="20"/>
              </w:rPr>
              <w:t>г-</w:t>
            </w:r>
            <w:proofErr w:type="gramEnd"/>
            <w:r w:rsidRPr="006A232B">
              <w:rPr>
                <w:rFonts w:ascii="PT Astra Serif" w:hAnsi="PT Astra Serif"/>
                <w:sz w:val="20"/>
                <w:szCs w:val="20"/>
              </w:rPr>
              <w:t xml:space="preserve"> ППМИ,</w:t>
            </w:r>
          </w:p>
          <w:p w14:paraId="75BC39C1"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2020 ГП «Развитие культуры</w:t>
            </w:r>
            <w:proofErr w:type="gramStart"/>
            <w:r w:rsidRPr="006A232B">
              <w:rPr>
                <w:rFonts w:ascii="PT Astra Serif" w:hAnsi="PT Astra Serif"/>
                <w:sz w:val="20"/>
                <w:szCs w:val="20"/>
              </w:rPr>
              <w:t>»г</w:t>
            </w:r>
            <w:proofErr w:type="gramEnd"/>
          </w:p>
        </w:tc>
      </w:tr>
      <w:tr w:rsidR="006A232B" w:rsidRPr="006A232B" w14:paraId="373C48ED" w14:textId="77777777" w:rsidTr="006A232B">
        <w:trPr>
          <w:trHeight w:val="106"/>
        </w:trPr>
        <w:tc>
          <w:tcPr>
            <w:tcW w:w="1698" w:type="dxa"/>
            <w:tcBorders>
              <w:top w:val="single" w:sz="4" w:space="0" w:color="auto"/>
              <w:left w:val="single" w:sz="4" w:space="0" w:color="auto"/>
              <w:bottom w:val="single" w:sz="4" w:space="0" w:color="auto"/>
              <w:right w:val="single" w:sz="4" w:space="0" w:color="auto"/>
            </w:tcBorders>
          </w:tcPr>
          <w:p w14:paraId="2044F1A8"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Староалгашинская  сельская библиотека </w:t>
            </w:r>
          </w:p>
        </w:tc>
        <w:tc>
          <w:tcPr>
            <w:tcW w:w="932" w:type="dxa"/>
            <w:tcBorders>
              <w:top w:val="single" w:sz="4" w:space="0" w:color="auto"/>
              <w:left w:val="single" w:sz="4" w:space="0" w:color="auto"/>
              <w:bottom w:val="single" w:sz="4" w:space="0" w:color="auto"/>
              <w:right w:val="single" w:sz="4" w:space="0" w:color="auto"/>
            </w:tcBorders>
          </w:tcPr>
          <w:p w14:paraId="0FF789E8" w14:textId="77777777" w:rsidR="006A232B" w:rsidRPr="006A232B" w:rsidRDefault="006A232B" w:rsidP="006A232B">
            <w:pPr>
              <w:spacing w:line="276" w:lineRule="auto"/>
              <w:contextualSpacing/>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67254E3"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0B2F4682"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2FB0ABFD"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7C2DCAF"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7998DBE5"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компьютерного оборудования</w:t>
            </w:r>
          </w:p>
        </w:tc>
        <w:tc>
          <w:tcPr>
            <w:tcW w:w="1209" w:type="dxa"/>
            <w:tcBorders>
              <w:top w:val="single" w:sz="4" w:space="0" w:color="auto"/>
              <w:left w:val="single" w:sz="4" w:space="0" w:color="auto"/>
              <w:bottom w:val="single" w:sz="4" w:space="0" w:color="auto"/>
              <w:right w:val="single" w:sz="4" w:space="0" w:color="auto"/>
            </w:tcBorders>
          </w:tcPr>
          <w:p w14:paraId="7838D47A"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ГП «Развитие культуры»</w:t>
            </w:r>
          </w:p>
        </w:tc>
      </w:tr>
      <w:tr w:rsidR="006A232B" w:rsidRPr="006A232B" w14:paraId="5767D115" w14:textId="77777777" w:rsidTr="006A232B">
        <w:trPr>
          <w:trHeight w:val="106"/>
        </w:trPr>
        <w:tc>
          <w:tcPr>
            <w:tcW w:w="1698" w:type="dxa"/>
            <w:tcBorders>
              <w:top w:val="single" w:sz="4" w:space="0" w:color="auto"/>
              <w:left w:val="single" w:sz="4" w:space="0" w:color="auto"/>
              <w:bottom w:val="single" w:sz="4" w:space="0" w:color="auto"/>
              <w:right w:val="single" w:sz="4" w:space="0" w:color="auto"/>
            </w:tcBorders>
          </w:tcPr>
          <w:p w14:paraId="1EC688A3"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 xml:space="preserve">Русскоцильнинская сельская библиотека </w:t>
            </w:r>
          </w:p>
        </w:tc>
        <w:tc>
          <w:tcPr>
            <w:tcW w:w="932" w:type="dxa"/>
            <w:tcBorders>
              <w:top w:val="single" w:sz="4" w:space="0" w:color="auto"/>
              <w:left w:val="single" w:sz="4" w:space="0" w:color="auto"/>
              <w:bottom w:val="single" w:sz="4" w:space="0" w:color="auto"/>
              <w:right w:val="single" w:sz="4" w:space="0" w:color="auto"/>
            </w:tcBorders>
          </w:tcPr>
          <w:p w14:paraId="41749534" w14:textId="77777777" w:rsidR="006A232B" w:rsidRPr="006A232B" w:rsidRDefault="006A232B" w:rsidP="006A232B">
            <w:pPr>
              <w:spacing w:line="276" w:lineRule="auto"/>
              <w:contextualSpacing/>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308CCA60"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243CA097"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44E980EB"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D039CD3"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1EA4223F"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компьютерного оборудования</w:t>
            </w:r>
          </w:p>
        </w:tc>
        <w:tc>
          <w:tcPr>
            <w:tcW w:w="1209" w:type="dxa"/>
            <w:tcBorders>
              <w:top w:val="single" w:sz="4" w:space="0" w:color="auto"/>
              <w:left w:val="single" w:sz="4" w:space="0" w:color="auto"/>
              <w:bottom w:val="single" w:sz="4" w:space="0" w:color="auto"/>
              <w:right w:val="single" w:sz="4" w:space="0" w:color="auto"/>
            </w:tcBorders>
          </w:tcPr>
          <w:p w14:paraId="19C28B54"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ГП «Развитие культуры»</w:t>
            </w:r>
          </w:p>
        </w:tc>
      </w:tr>
      <w:tr w:rsidR="006A232B" w:rsidRPr="006A232B" w14:paraId="11DF2C74" w14:textId="77777777" w:rsidTr="006A232B">
        <w:trPr>
          <w:trHeight w:val="106"/>
        </w:trPr>
        <w:tc>
          <w:tcPr>
            <w:tcW w:w="1698" w:type="dxa"/>
            <w:tcBorders>
              <w:top w:val="single" w:sz="4" w:space="0" w:color="auto"/>
              <w:left w:val="single" w:sz="4" w:space="0" w:color="auto"/>
              <w:bottom w:val="single" w:sz="4" w:space="0" w:color="auto"/>
              <w:right w:val="single" w:sz="4" w:space="0" w:color="auto"/>
            </w:tcBorders>
          </w:tcPr>
          <w:p w14:paraId="44CCFBFA"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 xml:space="preserve">Степноанненковская  сельская библиотека </w:t>
            </w:r>
          </w:p>
        </w:tc>
        <w:tc>
          <w:tcPr>
            <w:tcW w:w="932" w:type="dxa"/>
            <w:tcBorders>
              <w:top w:val="single" w:sz="4" w:space="0" w:color="auto"/>
              <w:left w:val="single" w:sz="4" w:space="0" w:color="auto"/>
              <w:bottom w:val="single" w:sz="4" w:space="0" w:color="auto"/>
              <w:right w:val="single" w:sz="4" w:space="0" w:color="auto"/>
            </w:tcBorders>
          </w:tcPr>
          <w:p w14:paraId="06EB8E80" w14:textId="77777777" w:rsidR="006A232B" w:rsidRPr="006A232B" w:rsidRDefault="006A232B" w:rsidP="006A232B">
            <w:pPr>
              <w:spacing w:line="276" w:lineRule="auto"/>
              <w:contextualSpacing/>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15C66E76"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788873EA"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25D3CA0D"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8FB19E2"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641CBFAD"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компьютерного оборудования</w:t>
            </w:r>
          </w:p>
        </w:tc>
        <w:tc>
          <w:tcPr>
            <w:tcW w:w="1209" w:type="dxa"/>
            <w:tcBorders>
              <w:top w:val="single" w:sz="4" w:space="0" w:color="auto"/>
              <w:left w:val="single" w:sz="4" w:space="0" w:color="auto"/>
              <w:bottom w:val="single" w:sz="4" w:space="0" w:color="auto"/>
              <w:right w:val="single" w:sz="4" w:space="0" w:color="auto"/>
            </w:tcBorders>
          </w:tcPr>
          <w:p w14:paraId="3DF2421D" w14:textId="77777777" w:rsidR="006A232B" w:rsidRPr="006A232B" w:rsidRDefault="006A232B" w:rsidP="006A232B">
            <w:pPr>
              <w:spacing w:line="276" w:lineRule="auto"/>
              <w:contextualSpacing/>
              <w:rPr>
                <w:rFonts w:ascii="PT Astra Serif" w:hAnsi="PT Astra Serif"/>
                <w:sz w:val="20"/>
                <w:szCs w:val="20"/>
                <w:lang w:val="en-US"/>
              </w:rPr>
            </w:pPr>
            <w:r w:rsidRPr="006A232B">
              <w:rPr>
                <w:rFonts w:ascii="PT Astra Serif" w:hAnsi="PT Astra Serif"/>
                <w:sz w:val="20"/>
                <w:szCs w:val="20"/>
              </w:rPr>
              <w:t>ГП «Развитие культуры»</w:t>
            </w:r>
          </w:p>
        </w:tc>
      </w:tr>
      <w:tr w:rsidR="006A232B" w:rsidRPr="006A232B" w14:paraId="1E6BCC07" w14:textId="77777777" w:rsidTr="006A232B">
        <w:trPr>
          <w:trHeight w:val="106"/>
        </w:trPr>
        <w:tc>
          <w:tcPr>
            <w:tcW w:w="1698" w:type="dxa"/>
            <w:tcBorders>
              <w:top w:val="single" w:sz="4" w:space="0" w:color="auto"/>
              <w:left w:val="single" w:sz="4" w:space="0" w:color="auto"/>
              <w:bottom w:val="single" w:sz="4" w:space="0" w:color="auto"/>
              <w:right w:val="single" w:sz="4" w:space="0" w:color="auto"/>
            </w:tcBorders>
          </w:tcPr>
          <w:p w14:paraId="39B9106B"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 xml:space="preserve">Пилюгинская сельская библиотека филиалы МУК </w:t>
            </w:r>
          </w:p>
        </w:tc>
        <w:tc>
          <w:tcPr>
            <w:tcW w:w="932" w:type="dxa"/>
            <w:tcBorders>
              <w:top w:val="single" w:sz="4" w:space="0" w:color="auto"/>
              <w:left w:val="single" w:sz="4" w:space="0" w:color="auto"/>
              <w:bottom w:val="single" w:sz="4" w:space="0" w:color="auto"/>
              <w:right w:val="single" w:sz="4" w:space="0" w:color="auto"/>
            </w:tcBorders>
          </w:tcPr>
          <w:p w14:paraId="0BB7AE25" w14:textId="77777777" w:rsidR="006A232B" w:rsidRPr="006A232B" w:rsidRDefault="006A232B" w:rsidP="006A232B">
            <w:pPr>
              <w:spacing w:line="276" w:lineRule="auto"/>
              <w:contextualSpacing/>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0A069AE"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45030071"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1F34CCCA"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7A11DC6"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0B001E35"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компьютерного оборудования</w:t>
            </w:r>
          </w:p>
        </w:tc>
        <w:tc>
          <w:tcPr>
            <w:tcW w:w="1209" w:type="dxa"/>
            <w:tcBorders>
              <w:top w:val="single" w:sz="4" w:space="0" w:color="auto"/>
              <w:left w:val="single" w:sz="4" w:space="0" w:color="auto"/>
              <w:bottom w:val="single" w:sz="4" w:space="0" w:color="auto"/>
              <w:right w:val="single" w:sz="4" w:space="0" w:color="auto"/>
            </w:tcBorders>
          </w:tcPr>
          <w:p w14:paraId="1E939299"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ГП «Развитие культуры»</w:t>
            </w:r>
          </w:p>
        </w:tc>
      </w:tr>
      <w:tr w:rsidR="006A232B" w:rsidRPr="006A232B" w14:paraId="1A8C9455" w14:textId="77777777" w:rsidTr="006A232B">
        <w:trPr>
          <w:trHeight w:val="106"/>
        </w:trPr>
        <w:tc>
          <w:tcPr>
            <w:tcW w:w="1698" w:type="dxa"/>
            <w:tcBorders>
              <w:top w:val="single" w:sz="4" w:space="0" w:color="auto"/>
              <w:left w:val="single" w:sz="4" w:space="0" w:color="auto"/>
              <w:bottom w:val="single" w:sz="4" w:space="0" w:color="auto"/>
              <w:right w:val="single" w:sz="4" w:space="0" w:color="auto"/>
            </w:tcBorders>
          </w:tcPr>
          <w:p w14:paraId="287EF738"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Мокробугурнинская сельская </w:t>
            </w:r>
            <w:r w:rsidRPr="006A232B">
              <w:rPr>
                <w:rFonts w:ascii="PT Astra Serif" w:hAnsi="PT Astra Serif"/>
                <w:sz w:val="20"/>
                <w:szCs w:val="20"/>
              </w:rPr>
              <w:lastRenderedPageBreak/>
              <w:t xml:space="preserve">библиотека </w:t>
            </w:r>
          </w:p>
        </w:tc>
        <w:tc>
          <w:tcPr>
            <w:tcW w:w="932" w:type="dxa"/>
            <w:tcBorders>
              <w:top w:val="single" w:sz="4" w:space="0" w:color="auto"/>
              <w:left w:val="single" w:sz="4" w:space="0" w:color="auto"/>
              <w:bottom w:val="single" w:sz="4" w:space="0" w:color="auto"/>
              <w:right w:val="single" w:sz="4" w:space="0" w:color="auto"/>
            </w:tcBorders>
          </w:tcPr>
          <w:p w14:paraId="29DEEE8B" w14:textId="77777777" w:rsidR="006A232B" w:rsidRPr="006A232B" w:rsidRDefault="006A232B" w:rsidP="006A232B">
            <w:pPr>
              <w:spacing w:line="276" w:lineRule="auto"/>
              <w:contextualSpacing/>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872241C"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7DE0294C"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1B9D54BA"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DC830D1"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0405CC8C"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Приобретение компьютерного </w:t>
            </w:r>
            <w:r w:rsidRPr="006A232B">
              <w:rPr>
                <w:rFonts w:ascii="PT Astra Serif" w:hAnsi="PT Astra Serif"/>
                <w:sz w:val="20"/>
                <w:szCs w:val="20"/>
              </w:rPr>
              <w:lastRenderedPageBreak/>
              <w:t>оборудования</w:t>
            </w:r>
          </w:p>
        </w:tc>
        <w:tc>
          <w:tcPr>
            <w:tcW w:w="1209" w:type="dxa"/>
            <w:tcBorders>
              <w:top w:val="single" w:sz="4" w:space="0" w:color="auto"/>
              <w:left w:val="single" w:sz="4" w:space="0" w:color="auto"/>
              <w:bottom w:val="single" w:sz="4" w:space="0" w:color="auto"/>
              <w:right w:val="single" w:sz="4" w:space="0" w:color="auto"/>
            </w:tcBorders>
          </w:tcPr>
          <w:p w14:paraId="6D84CBD5"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lastRenderedPageBreak/>
              <w:t xml:space="preserve">ГП «Развитие </w:t>
            </w:r>
            <w:r w:rsidRPr="006A232B">
              <w:rPr>
                <w:rFonts w:ascii="PT Astra Serif" w:hAnsi="PT Astra Serif"/>
                <w:sz w:val="20"/>
                <w:szCs w:val="20"/>
              </w:rPr>
              <w:lastRenderedPageBreak/>
              <w:t>культуры»</w:t>
            </w:r>
          </w:p>
        </w:tc>
      </w:tr>
      <w:tr w:rsidR="006A232B" w:rsidRPr="006A232B" w14:paraId="31F6A9D4" w14:textId="77777777" w:rsidTr="006A232B">
        <w:trPr>
          <w:trHeight w:val="106"/>
        </w:trPr>
        <w:tc>
          <w:tcPr>
            <w:tcW w:w="1698" w:type="dxa"/>
            <w:tcBorders>
              <w:top w:val="single" w:sz="4" w:space="0" w:color="auto"/>
              <w:left w:val="single" w:sz="4" w:space="0" w:color="auto"/>
              <w:bottom w:val="single" w:sz="4" w:space="0" w:color="auto"/>
              <w:right w:val="single" w:sz="4" w:space="0" w:color="auto"/>
            </w:tcBorders>
          </w:tcPr>
          <w:p w14:paraId="1E232E5D"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lastRenderedPageBreak/>
              <w:t xml:space="preserve">Малонагаткинская сельская библиотека </w:t>
            </w:r>
          </w:p>
        </w:tc>
        <w:tc>
          <w:tcPr>
            <w:tcW w:w="932" w:type="dxa"/>
            <w:tcBorders>
              <w:top w:val="single" w:sz="4" w:space="0" w:color="auto"/>
              <w:left w:val="single" w:sz="4" w:space="0" w:color="auto"/>
              <w:bottom w:val="single" w:sz="4" w:space="0" w:color="auto"/>
              <w:right w:val="single" w:sz="4" w:space="0" w:color="auto"/>
            </w:tcBorders>
          </w:tcPr>
          <w:p w14:paraId="46B66314" w14:textId="77777777" w:rsidR="006A232B" w:rsidRPr="006A232B" w:rsidRDefault="006A232B" w:rsidP="006A232B">
            <w:pPr>
              <w:spacing w:line="276" w:lineRule="auto"/>
              <w:contextualSpacing/>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E03C012"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50EC4928"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13BF5C79"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F4B58BD"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789808C6"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компьютерного оборудования</w:t>
            </w:r>
          </w:p>
        </w:tc>
        <w:tc>
          <w:tcPr>
            <w:tcW w:w="1209" w:type="dxa"/>
            <w:tcBorders>
              <w:top w:val="single" w:sz="4" w:space="0" w:color="auto"/>
              <w:left w:val="single" w:sz="4" w:space="0" w:color="auto"/>
              <w:bottom w:val="single" w:sz="4" w:space="0" w:color="auto"/>
              <w:right w:val="single" w:sz="4" w:space="0" w:color="auto"/>
            </w:tcBorders>
          </w:tcPr>
          <w:p w14:paraId="7B958405"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ГП «Развитие культуры»</w:t>
            </w:r>
          </w:p>
        </w:tc>
      </w:tr>
      <w:tr w:rsidR="006A232B" w:rsidRPr="006A232B" w14:paraId="53934C31" w14:textId="77777777" w:rsidTr="006A232B">
        <w:trPr>
          <w:trHeight w:val="106"/>
        </w:trPr>
        <w:tc>
          <w:tcPr>
            <w:tcW w:w="1698" w:type="dxa"/>
            <w:tcBorders>
              <w:top w:val="single" w:sz="4" w:space="0" w:color="auto"/>
              <w:left w:val="single" w:sz="4" w:space="0" w:color="auto"/>
              <w:bottom w:val="single" w:sz="4" w:space="0" w:color="auto"/>
              <w:right w:val="single" w:sz="4" w:space="0" w:color="auto"/>
            </w:tcBorders>
          </w:tcPr>
          <w:p w14:paraId="5EDE0726"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 xml:space="preserve">Карабаевская,  сельская библиотека </w:t>
            </w:r>
          </w:p>
        </w:tc>
        <w:tc>
          <w:tcPr>
            <w:tcW w:w="932" w:type="dxa"/>
            <w:tcBorders>
              <w:top w:val="single" w:sz="4" w:space="0" w:color="auto"/>
              <w:left w:val="single" w:sz="4" w:space="0" w:color="auto"/>
              <w:bottom w:val="single" w:sz="4" w:space="0" w:color="auto"/>
              <w:right w:val="single" w:sz="4" w:space="0" w:color="auto"/>
            </w:tcBorders>
          </w:tcPr>
          <w:p w14:paraId="06C5348B" w14:textId="77777777" w:rsidR="006A232B" w:rsidRPr="006A232B" w:rsidRDefault="006A232B" w:rsidP="006A232B">
            <w:pPr>
              <w:spacing w:line="276" w:lineRule="auto"/>
              <w:contextualSpacing/>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67D7603"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26252FCD"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7BA795B9"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727DAA2"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7EFB5F93"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компьютерного оборудования</w:t>
            </w:r>
          </w:p>
        </w:tc>
        <w:tc>
          <w:tcPr>
            <w:tcW w:w="1209" w:type="dxa"/>
            <w:tcBorders>
              <w:top w:val="single" w:sz="4" w:space="0" w:color="auto"/>
              <w:left w:val="single" w:sz="4" w:space="0" w:color="auto"/>
              <w:bottom w:val="single" w:sz="4" w:space="0" w:color="auto"/>
              <w:right w:val="single" w:sz="4" w:space="0" w:color="auto"/>
            </w:tcBorders>
          </w:tcPr>
          <w:p w14:paraId="0C8E8BBB"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ГП «Развитие культуры»</w:t>
            </w:r>
          </w:p>
        </w:tc>
      </w:tr>
      <w:tr w:rsidR="006A232B" w:rsidRPr="006A232B" w14:paraId="21FADF36" w14:textId="77777777" w:rsidTr="006A232B">
        <w:trPr>
          <w:trHeight w:val="691"/>
        </w:trPr>
        <w:tc>
          <w:tcPr>
            <w:tcW w:w="1698" w:type="dxa"/>
            <w:vMerge w:val="restart"/>
            <w:tcBorders>
              <w:top w:val="single" w:sz="4" w:space="0" w:color="auto"/>
              <w:left w:val="single" w:sz="4" w:space="0" w:color="auto"/>
              <w:right w:val="single" w:sz="4" w:space="0" w:color="auto"/>
            </w:tcBorders>
          </w:tcPr>
          <w:p w14:paraId="54DEC3AC"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МУ ДО «Большенагаткинская ДШИ»</w:t>
            </w:r>
          </w:p>
        </w:tc>
        <w:tc>
          <w:tcPr>
            <w:tcW w:w="932" w:type="dxa"/>
            <w:tcBorders>
              <w:top w:val="single" w:sz="4" w:space="0" w:color="auto"/>
              <w:left w:val="single" w:sz="4" w:space="0" w:color="auto"/>
              <w:bottom w:val="single" w:sz="4" w:space="0" w:color="auto"/>
              <w:right w:val="single" w:sz="4" w:space="0" w:color="auto"/>
            </w:tcBorders>
          </w:tcPr>
          <w:p w14:paraId="01058F74"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17,0</w:t>
            </w:r>
          </w:p>
          <w:p w14:paraId="4D5D132E" w14:textId="77777777" w:rsidR="006A232B" w:rsidRPr="006A232B" w:rsidRDefault="006A232B" w:rsidP="006A232B">
            <w:pPr>
              <w:spacing w:line="276" w:lineRule="auto"/>
              <w:contextualSpacing/>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06B5B4D7"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03E754FB"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5CB3CF7D"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92BD1FD"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2123C01D"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рециркуляторов</w:t>
            </w:r>
          </w:p>
        </w:tc>
        <w:tc>
          <w:tcPr>
            <w:tcW w:w="1209" w:type="dxa"/>
            <w:tcBorders>
              <w:top w:val="single" w:sz="4" w:space="0" w:color="auto"/>
              <w:left w:val="single" w:sz="4" w:space="0" w:color="auto"/>
              <w:bottom w:val="single" w:sz="4" w:space="0" w:color="auto"/>
              <w:right w:val="single" w:sz="4" w:space="0" w:color="auto"/>
            </w:tcBorders>
          </w:tcPr>
          <w:p w14:paraId="738DCCE8"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 средства</w:t>
            </w:r>
          </w:p>
        </w:tc>
      </w:tr>
      <w:tr w:rsidR="006A232B" w:rsidRPr="006A232B" w14:paraId="0A8DC18C" w14:textId="77777777" w:rsidTr="006A232B">
        <w:trPr>
          <w:trHeight w:val="750"/>
        </w:trPr>
        <w:tc>
          <w:tcPr>
            <w:tcW w:w="1698" w:type="dxa"/>
            <w:vMerge/>
            <w:tcBorders>
              <w:left w:val="single" w:sz="4" w:space="0" w:color="auto"/>
              <w:right w:val="single" w:sz="4" w:space="0" w:color="auto"/>
            </w:tcBorders>
          </w:tcPr>
          <w:p w14:paraId="3051E912" w14:textId="77777777" w:rsidR="006A232B" w:rsidRPr="006A232B" w:rsidRDefault="006A232B" w:rsidP="006A232B">
            <w:pPr>
              <w:suppressAutoHyphens/>
              <w:spacing w:line="276" w:lineRule="auto"/>
              <w:contextualSpacing/>
              <w:rPr>
                <w:rFonts w:ascii="PT Astra Serif" w:hAnsi="PT Astra Serif"/>
                <w:sz w:val="20"/>
                <w:szCs w:val="20"/>
              </w:rPr>
            </w:pPr>
          </w:p>
        </w:tc>
        <w:tc>
          <w:tcPr>
            <w:tcW w:w="932" w:type="dxa"/>
            <w:tcBorders>
              <w:top w:val="single" w:sz="4" w:space="0" w:color="auto"/>
              <w:left w:val="single" w:sz="4" w:space="0" w:color="auto"/>
              <w:bottom w:val="single" w:sz="4" w:space="0" w:color="auto"/>
              <w:right w:val="single" w:sz="4" w:space="0" w:color="auto"/>
            </w:tcBorders>
          </w:tcPr>
          <w:p w14:paraId="516711D5"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350,0 (ОБ)</w:t>
            </w:r>
          </w:p>
        </w:tc>
        <w:tc>
          <w:tcPr>
            <w:tcW w:w="992" w:type="dxa"/>
            <w:tcBorders>
              <w:top w:val="single" w:sz="4" w:space="0" w:color="auto"/>
              <w:left w:val="single" w:sz="4" w:space="0" w:color="auto"/>
              <w:bottom w:val="single" w:sz="4" w:space="0" w:color="auto"/>
              <w:right w:val="single" w:sz="4" w:space="0" w:color="auto"/>
            </w:tcBorders>
          </w:tcPr>
          <w:p w14:paraId="7A23FE5A"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51E1CB10"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5E381521"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88F778B"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22E9E032"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пианино</w:t>
            </w:r>
          </w:p>
        </w:tc>
        <w:tc>
          <w:tcPr>
            <w:tcW w:w="1209" w:type="dxa"/>
            <w:tcBorders>
              <w:top w:val="single" w:sz="4" w:space="0" w:color="auto"/>
              <w:left w:val="single" w:sz="4" w:space="0" w:color="auto"/>
              <w:bottom w:val="single" w:sz="4" w:space="0" w:color="auto"/>
              <w:right w:val="single" w:sz="4" w:space="0" w:color="auto"/>
            </w:tcBorders>
          </w:tcPr>
          <w:p w14:paraId="014AA9B2" w14:textId="77777777" w:rsidR="006A232B" w:rsidRPr="006A232B" w:rsidRDefault="006A232B" w:rsidP="006A232B">
            <w:pPr>
              <w:spacing w:line="276" w:lineRule="auto"/>
              <w:contextualSpacing/>
              <w:rPr>
                <w:rFonts w:ascii="PT Astra Serif" w:hAnsi="PT Astra Serif"/>
                <w:sz w:val="20"/>
                <w:szCs w:val="20"/>
              </w:rPr>
            </w:pPr>
          </w:p>
          <w:p w14:paraId="285CC8BD"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НП «Культура»</w:t>
            </w:r>
          </w:p>
        </w:tc>
      </w:tr>
      <w:tr w:rsidR="006A232B" w:rsidRPr="006A232B" w14:paraId="76102CF0" w14:textId="77777777" w:rsidTr="006A232B">
        <w:trPr>
          <w:trHeight w:val="510"/>
        </w:trPr>
        <w:tc>
          <w:tcPr>
            <w:tcW w:w="1698" w:type="dxa"/>
            <w:vMerge/>
            <w:tcBorders>
              <w:left w:val="single" w:sz="4" w:space="0" w:color="auto"/>
              <w:right w:val="single" w:sz="4" w:space="0" w:color="auto"/>
            </w:tcBorders>
          </w:tcPr>
          <w:p w14:paraId="7B46D064" w14:textId="77777777" w:rsidR="006A232B" w:rsidRPr="006A232B" w:rsidRDefault="006A232B" w:rsidP="006A232B">
            <w:pPr>
              <w:suppressAutoHyphens/>
              <w:spacing w:line="276" w:lineRule="auto"/>
              <w:contextualSpacing/>
              <w:rPr>
                <w:rFonts w:ascii="PT Astra Serif" w:hAnsi="PT Astra Serif"/>
                <w:sz w:val="20"/>
                <w:szCs w:val="20"/>
              </w:rPr>
            </w:pPr>
          </w:p>
        </w:tc>
        <w:tc>
          <w:tcPr>
            <w:tcW w:w="932" w:type="dxa"/>
            <w:tcBorders>
              <w:top w:val="single" w:sz="4" w:space="0" w:color="auto"/>
              <w:left w:val="single" w:sz="4" w:space="0" w:color="auto"/>
              <w:bottom w:val="single" w:sz="4" w:space="0" w:color="auto"/>
              <w:right w:val="single" w:sz="4" w:space="0" w:color="auto"/>
            </w:tcBorders>
          </w:tcPr>
          <w:p w14:paraId="66B57B2F"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63,0</w:t>
            </w:r>
          </w:p>
        </w:tc>
        <w:tc>
          <w:tcPr>
            <w:tcW w:w="992" w:type="dxa"/>
            <w:tcBorders>
              <w:top w:val="single" w:sz="4" w:space="0" w:color="auto"/>
              <w:left w:val="single" w:sz="4" w:space="0" w:color="auto"/>
              <w:bottom w:val="single" w:sz="4" w:space="0" w:color="auto"/>
              <w:right w:val="single" w:sz="4" w:space="0" w:color="auto"/>
            </w:tcBorders>
          </w:tcPr>
          <w:p w14:paraId="5B439D0E"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4BECF9E7"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5D3BE843"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E4A27E8"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5DE9D9C1"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баяна</w:t>
            </w:r>
          </w:p>
        </w:tc>
        <w:tc>
          <w:tcPr>
            <w:tcW w:w="1209" w:type="dxa"/>
            <w:tcBorders>
              <w:top w:val="single" w:sz="4" w:space="0" w:color="auto"/>
              <w:left w:val="single" w:sz="4" w:space="0" w:color="auto"/>
              <w:bottom w:val="single" w:sz="4" w:space="0" w:color="auto"/>
              <w:right w:val="single" w:sz="4" w:space="0" w:color="auto"/>
            </w:tcBorders>
          </w:tcPr>
          <w:p w14:paraId="6F539F38"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МП «Развитие культуры»</w:t>
            </w:r>
          </w:p>
        </w:tc>
      </w:tr>
      <w:tr w:rsidR="006A232B" w:rsidRPr="006A232B" w14:paraId="0953CC2F" w14:textId="77777777" w:rsidTr="006A232B">
        <w:trPr>
          <w:trHeight w:val="159"/>
        </w:trPr>
        <w:tc>
          <w:tcPr>
            <w:tcW w:w="1698" w:type="dxa"/>
            <w:vMerge/>
            <w:tcBorders>
              <w:left w:val="single" w:sz="4" w:space="0" w:color="auto"/>
              <w:bottom w:val="single" w:sz="4" w:space="0" w:color="auto"/>
              <w:right w:val="single" w:sz="4" w:space="0" w:color="auto"/>
            </w:tcBorders>
          </w:tcPr>
          <w:p w14:paraId="6598EE4B" w14:textId="77777777" w:rsidR="006A232B" w:rsidRPr="006A232B" w:rsidRDefault="006A232B" w:rsidP="006A232B">
            <w:pPr>
              <w:suppressAutoHyphens/>
              <w:spacing w:line="276" w:lineRule="auto"/>
              <w:contextualSpacing/>
              <w:rPr>
                <w:rFonts w:ascii="PT Astra Serif" w:hAnsi="PT Astra Serif"/>
                <w:sz w:val="20"/>
                <w:szCs w:val="20"/>
              </w:rPr>
            </w:pPr>
          </w:p>
        </w:tc>
        <w:tc>
          <w:tcPr>
            <w:tcW w:w="932" w:type="dxa"/>
            <w:tcBorders>
              <w:top w:val="single" w:sz="4" w:space="0" w:color="auto"/>
              <w:left w:val="single" w:sz="4" w:space="0" w:color="auto"/>
              <w:bottom w:val="single" w:sz="4" w:space="0" w:color="auto"/>
              <w:right w:val="single" w:sz="4" w:space="0" w:color="auto"/>
            </w:tcBorders>
          </w:tcPr>
          <w:p w14:paraId="36FA9DDF"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135,0</w:t>
            </w:r>
          </w:p>
          <w:p w14:paraId="478739B2"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(ОБ</w:t>
            </w:r>
            <w:r w:rsidRPr="006A232B">
              <w:rPr>
                <w:rFonts w:ascii="PT Astra Serif" w:hAnsi="PT Astra Serif"/>
                <w:sz w:val="20"/>
                <w:szCs w:val="20"/>
                <w:lang w:val="en-US"/>
              </w:rPr>
              <w:t xml:space="preserve"> </w:t>
            </w:r>
            <w:r w:rsidRPr="006A232B">
              <w:rPr>
                <w:rFonts w:ascii="PT Astra Serif" w:hAnsi="PT Astra Serif"/>
                <w:sz w:val="20"/>
                <w:szCs w:val="20"/>
              </w:rPr>
              <w:t>108,0)</w:t>
            </w:r>
          </w:p>
        </w:tc>
        <w:tc>
          <w:tcPr>
            <w:tcW w:w="992" w:type="dxa"/>
            <w:tcBorders>
              <w:top w:val="single" w:sz="4" w:space="0" w:color="auto"/>
              <w:left w:val="single" w:sz="4" w:space="0" w:color="auto"/>
              <w:bottom w:val="single" w:sz="4" w:space="0" w:color="auto"/>
              <w:right w:val="single" w:sz="4" w:space="0" w:color="auto"/>
            </w:tcBorders>
          </w:tcPr>
          <w:p w14:paraId="29BD38A8"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5B335A73"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5C21CA50"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75B456B"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2382D1FF"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мебели (грант)</w:t>
            </w:r>
          </w:p>
        </w:tc>
        <w:tc>
          <w:tcPr>
            <w:tcW w:w="1209" w:type="dxa"/>
            <w:tcBorders>
              <w:top w:val="single" w:sz="4" w:space="0" w:color="auto"/>
              <w:left w:val="single" w:sz="4" w:space="0" w:color="auto"/>
              <w:bottom w:val="single" w:sz="4" w:space="0" w:color="auto"/>
              <w:right w:val="single" w:sz="4" w:space="0" w:color="auto"/>
            </w:tcBorders>
          </w:tcPr>
          <w:p w14:paraId="6CBED8FC"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ГП «Развитие культуры»</w:t>
            </w:r>
          </w:p>
          <w:p w14:paraId="709721F9" w14:textId="77777777" w:rsidR="006A232B" w:rsidRPr="006A232B" w:rsidRDefault="006A232B" w:rsidP="006A232B">
            <w:pPr>
              <w:spacing w:line="276" w:lineRule="auto"/>
              <w:contextualSpacing/>
              <w:rPr>
                <w:rFonts w:ascii="PT Astra Serif" w:hAnsi="PT Astra Serif"/>
                <w:sz w:val="20"/>
                <w:szCs w:val="20"/>
              </w:rPr>
            </w:pPr>
          </w:p>
          <w:p w14:paraId="70FF32FB"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МП «Развитие культуры»</w:t>
            </w:r>
          </w:p>
        </w:tc>
      </w:tr>
      <w:tr w:rsidR="006A232B" w:rsidRPr="006A232B" w14:paraId="64DC7228" w14:textId="77777777" w:rsidTr="006A232B">
        <w:trPr>
          <w:trHeight w:val="106"/>
        </w:trPr>
        <w:tc>
          <w:tcPr>
            <w:tcW w:w="1698" w:type="dxa"/>
            <w:tcBorders>
              <w:top w:val="single" w:sz="4" w:space="0" w:color="auto"/>
              <w:left w:val="single" w:sz="4" w:space="0" w:color="auto"/>
              <w:bottom w:val="single" w:sz="4" w:space="0" w:color="auto"/>
              <w:right w:val="single" w:sz="4" w:space="0" w:color="auto"/>
            </w:tcBorders>
          </w:tcPr>
          <w:p w14:paraId="6ECCEA6F"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bCs/>
                <w:sz w:val="20"/>
                <w:szCs w:val="20"/>
              </w:rPr>
              <w:t>МУ ДО «Цильнинская ДШИ»</w:t>
            </w:r>
          </w:p>
        </w:tc>
        <w:tc>
          <w:tcPr>
            <w:tcW w:w="932" w:type="dxa"/>
            <w:tcBorders>
              <w:top w:val="single" w:sz="4" w:space="0" w:color="auto"/>
              <w:left w:val="single" w:sz="4" w:space="0" w:color="auto"/>
              <w:bottom w:val="single" w:sz="4" w:space="0" w:color="auto"/>
              <w:right w:val="single" w:sz="4" w:space="0" w:color="auto"/>
            </w:tcBorders>
          </w:tcPr>
          <w:p w14:paraId="464A897A"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220,0</w:t>
            </w:r>
          </w:p>
          <w:p w14:paraId="3488EF8D"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(ОБ176,42)</w:t>
            </w:r>
          </w:p>
        </w:tc>
        <w:tc>
          <w:tcPr>
            <w:tcW w:w="992" w:type="dxa"/>
            <w:tcBorders>
              <w:top w:val="single" w:sz="4" w:space="0" w:color="auto"/>
              <w:left w:val="single" w:sz="4" w:space="0" w:color="auto"/>
              <w:bottom w:val="single" w:sz="4" w:space="0" w:color="auto"/>
              <w:right w:val="single" w:sz="4" w:space="0" w:color="auto"/>
            </w:tcBorders>
          </w:tcPr>
          <w:p w14:paraId="045AD316" w14:textId="77777777" w:rsidR="006A232B" w:rsidRPr="006A232B" w:rsidRDefault="006A232B" w:rsidP="006A232B">
            <w:pPr>
              <w:pStyle w:val="1b"/>
              <w:spacing w:after="0" w:line="276" w:lineRule="auto"/>
              <w:contextualSpacing/>
              <w:jc w:val="both"/>
              <w:rPr>
                <w:rFonts w:ascii="PT Astra Serif" w:hAnsi="PT Astra Serif"/>
                <w:bCs/>
                <w:sz w:val="20"/>
                <w:szCs w:val="20"/>
              </w:rPr>
            </w:pPr>
          </w:p>
        </w:tc>
        <w:tc>
          <w:tcPr>
            <w:tcW w:w="993" w:type="dxa"/>
            <w:tcBorders>
              <w:top w:val="single" w:sz="4" w:space="0" w:color="auto"/>
              <w:left w:val="single" w:sz="4" w:space="0" w:color="auto"/>
              <w:bottom w:val="single" w:sz="4" w:space="0" w:color="auto"/>
              <w:right w:val="single" w:sz="4" w:space="0" w:color="auto"/>
            </w:tcBorders>
          </w:tcPr>
          <w:p w14:paraId="2B60A4D2" w14:textId="77777777" w:rsidR="006A232B" w:rsidRPr="006A232B" w:rsidRDefault="006A232B" w:rsidP="006A232B">
            <w:pPr>
              <w:pStyle w:val="1b"/>
              <w:spacing w:after="0" w:line="276" w:lineRule="auto"/>
              <w:contextualSpacing/>
              <w:jc w:val="both"/>
              <w:rPr>
                <w:rFonts w:ascii="PT Astra Serif" w:hAnsi="PT Astra Serif"/>
                <w:bCs/>
                <w:sz w:val="20"/>
                <w:szCs w:val="20"/>
              </w:rPr>
            </w:pPr>
          </w:p>
        </w:tc>
        <w:tc>
          <w:tcPr>
            <w:tcW w:w="845" w:type="dxa"/>
            <w:tcBorders>
              <w:top w:val="single" w:sz="4" w:space="0" w:color="auto"/>
              <w:left w:val="single" w:sz="4" w:space="0" w:color="auto"/>
              <w:bottom w:val="single" w:sz="4" w:space="0" w:color="auto"/>
              <w:right w:val="single" w:sz="4" w:space="0" w:color="auto"/>
            </w:tcBorders>
          </w:tcPr>
          <w:p w14:paraId="359FDE1D" w14:textId="77777777" w:rsidR="006A232B" w:rsidRPr="006A232B" w:rsidRDefault="006A232B" w:rsidP="006A232B">
            <w:pPr>
              <w:pStyle w:val="1b"/>
              <w:spacing w:after="0" w:line="276" w:lineRule="auto"/>
              <w:contextualSpacing/>
              <w:jc w:val="both"/>
              <w:rPr>
                <w:rFonts w:ascii="PT Astra Serif" w:hAnsi="PT Astra Serif"/>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118BF7F" w14:textId="77777777" w:rsidR="006A232B" w:rsidRPr="006A232B" w:rsidRDefault="006A232B" w:rsidP="006A232B">
            <w:pPr>
              <w:pStyle w:val="1b"/>
              <w:spacing w:after="0" w:line="276" w:lineRule="auto"/>
              <w:contextualSpacing/>
              <w:jc w:val="both"/>
              <w:rPr>
                <w:rFonts w:ascii="PT Astra Serif" w:hAnsi="PT Astra Serif"/>
                <w:bCs/>
                <w:sz w:val="20"/>
                <w:szCs w:val="20"/>
              </w:rPr>
            </w:pPr>
          </w:p>
        </w:tc>
        <w:tc>
          <w:tcPr>
            <w:tcW w:w="1628" w:type="dxa"/>
            <w:tcBorders>
              <w:top w:val="single" w:sz="4" w:space="0" w:color="auto"/>
              <w:left w:val="single" w:sz="4" w:space="0" w:color="auto"/>
              <w:bottom w:val="single" w:sz="4" w:space="0" w:color="auto"/>
              <w:right w:val="single" w:sz="4" w:space="0" w:color="auto"/>
            </w:tcBorders>
            <w:vAlign w:val="center"/>
          </w:tcPr>
          <w:p w14:paraId="3D77577C" w14:textId="77777777" w:rsidR="006A232B" w:rsidRPr="006A232B" w:rsidRDefault="006A232B" w:rsidP="006A232B">
            <w:pPr>
              <w:pStyle w:val="1b"/>
              <w:spacing w:after="0" w:line="276" w:lineRule="auto"/>
              <w:contextualSpacing/>
              <w:jc w:val="both"/>
              <w:rPr>
                <w:rFonts w:ascii="PT Astra Serif" w:hAnsi="PT Astra Serif"/>
                <w:bCs/>
                <w:sz w:val="20"/>
                <w:szCs w:val="20"/>
              </w:rPr>
            </w:pPr>
            <w:r w:rsidRPr="006A232B">
              <w:rPr>
                <w:rFonts w:ascii="PT Astra Serif" w:hAnsi="PT Astra Serif"/>
                <w:bCs/>
                <w:sz w:val="20"/>
                <w:szCs w:val="20"/>
              </w:rPr>
              <w:t>замена окон</w:t>
            </w:r>
          </w:p>
        </w:tc>
        <w:tc>
          <w:tcPr>
            <w:tcW w:w="1209" w:type="dxa"/>
            <w:tcBorders>
              <w:top w:val="single" w:sz="4" w:space="0" w:color="auto"/>
              <w:left w:val="single" w:sz="4" w:space="0" w:color="auto"/>
              <w:bottom w:val="single" w:sz="4" w:space="0" w:color="auto"/>
              <w:right w:val="single" w:sz="4" w:space="0" w:color="auto"/>
            </w:tcBorders>
            <w:vAlign w:val="center"/>
          </w:tcPr>
          <w:p w14:paraId="2663FC8D" w14:textId="77777777" w:rsidR="006A232B" w:rsidRPr="006A232B" w:rsidRDefault="006A232B" w:rsidP="006A232B">
            <w:pPr>
              <w:pStyle w:val="1b"/>
              <w:spacing w:after="0" w:line="276" w:lineRule="auto"/>
              <w:contextualSpacing/>
              <w:jc w:val="both"/>
              <w:rPr>
                <w:rFonts w:ascii="PT Astra Serif" w:hAnsi="PT Astra Serif"/>
                <w:sz w:val="20"/>
                <w:szCs w:val="20"/>
              </w:rPr>
            </w:pPr>
            <w:r w:rsidRPr="006A232B">
              <w:rPr>
                <w:rFonts w:ascii="PT Astra Serif" w:hAnsi="PT Astra Serif"/>
                <w:sz w:val="20"/>
                <w:szCs w:val="20"/>
              </w:rPr>
              <w:t>ГП «Развитие культуры»</w:t>
            </w:r>
          </w:p>
        </w:tc>
      </w:tr>
      <w:tr w:rsidR="006A232B" w:rsidRPr="006A232B" w14:paraId="43C7C136" w14:textId="77777777" w:rsidTr="006A232B">
        <w:trPr>
          <w:trHeight w:val="106"/>
        </w:trPr>
        <w:tc>
          <w:tcPr>
            <w:tcW w:w="1698" w:type="dxa"/>
            <w:tcBorders>
              <w:top w:val="single" w:sz="4" w:space="0" w:color="auto"/>
              <w:left w:val="single" w:sz="4" w:space="0" w:color="auto"/>
              <w:bottom w:val="single" w:sz="4" w:space="0" w:color="auto"/>
              <w:right w:val="single" w:sz="4" w:space="0" w:color="auto"/>
            </w:tcBorders>
          </w:tcPr>
          <w:p w14:paraId="78144690"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bCs/>
                <w:sz w:val="20"/>
                <w:szCs w:val="20"/>
              </w:rPr>
              <w:t xml:space="preserve">Среднетимерсянский </w:t>
            </w:r>
          </w:p>
        </w:tc>
        <w:tc>
          <w:tcPr>
            <w:tcW w:w="932" w:type="dxa"/>
            <w:tcBorders>
              <w:top w:val="single" w:sz="4" w:space="0" w:color="auto"/>
              <w:left w:val="single" w:sz="4" w:space="0" w:color="auto"/>
              <w:bottom w:val="single" w:sz="4" w:space="0" w:color="auto"/>
              <w:right w:val="single" w:sz="4" w:space="0" w:color="auto"/>
            </w:tcBorders>
          </w:tcPr>
          <w:p w14:paraId="3CE400F1"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184,0</w:t>
            </w:r>
          </w:p>
          <w:p w14:paraId="1204F67E" w14:textId="77777777" w:rsidR="006A232B" w:rsidRPr="006A232B" w:rsidRDefault="006A232B" w:rsidP="006A232B">
            <w:pPr>
              <w:spacing w:line="276" w:lineRule="auto"/>
              <w:contextualSpacing/>
              <w:rPr>
                <w:rFonts w:ascii="PT Astra Serif" w:hAnsi="PT Astra Serif"/>
                <w:sz w:val="20"/>
                <w:szCs w:val="20"/>
              </w:rPr>
            </w:pPr>
            <w:proofErr w:type="gramStart"/>
            <w:r w:rsidRPr="006A232B">
              <w:rPr>
                <w:rFonts w:ascii="PT Astra Serif" w:hAnsi="PT Astra Serif"/>
                <w:sz w:val="20"/>
                <w:szCs w:val="20"/>
              </w:rPr>
              <w:t>(ФБ91,5</w:t>
            </w:r>
            <w:r w:rsidRPr="006A232B">
              <w:rPr>
                <w:rFonts w:ascii="PT Astra Serif" w:hAnsi="PT Astra Serif"/>
                <w:sz w:val="20"/>
                <w:szCs w:val="20"/>
                <w:lang w:val="en-US"/>
              </w:rPr>
              <w:t>/</w:t>
            </w:r>
            <w:r w:rsidRPr="006A232B">
              <w:rPr>
                <w:rFonts w:ascii="PT Astra Serif" w:hAnsi="PT Astra Serif"/>
                <w:sz w:val="20"/>
                <w:szCs w:val="20"/>
              </w:rPr>
              <w:t>ОБ</w:t>
            </w:r>
            <w:r w:rsidRPr="006A232B">
              <w:rPr>
                <w:rFonts w:ascii="PT Astra Serif" w:hAnsi="PT Astra Serif"/>
                <w:sz w:val="20"/>
                <w:szCs w:val="20"/>
                <w:lang w:val="en-US"/>
              </w:rPr>
              <w:t>55</w:t>
            </w:r>
            <w:r w:rsidRPr="006A232B">
              <w:rPr>
                <w:rFonts w:ascii="PT Astra Serif" w:hAnsi="PT Astra Serif"/>
                <w:sz w:val="20"/>
                <w:szCs w:val="20"/>
              </w:rPr>
              <w:t>,7/МБ36,8</w:t>
            </w:r>
            <w:proofErr w:type="gramEnd"/>
          </w:p>
        </w:tc>
        <w:tc>
          <w:tcPr>
            <w:tcW w:w="992" w:type="dxa"/>
            <w:tcBorders>
              <w:top w:val="single" w:sz="4" w:space="0" w:color="auto"/>
              <w:left w:val="single" w:sz="4" w:space="0" w:color="auto"/>
              <w:bottom w:val="single" w:sz="4" w:space="0" w:color="auto"/>
              <w:right w:val="single" w:sz="4" w:space="0" w:color="auto"/>
            </w:tcBorders>
          </w:tcPr>
          <w:p w14:paraId="63710A8D" w14:textId="77777777" w:rsidR="006A232B" w:rsidRPr="006A232B" w:rsidRDefault="006A232B" w:rsidP="006A232B">
            <w:pPr>
              <w:pStyle w:val="1b"/>
              <w:spacing w:after="0" w:line="276" w:lineRule="auto"/>
              <w:contextualSpacing/>
              <w:jc w:val="both"/>
              <w:rPr>
                <w:rFonts w:ascii="PT Astra Serif" w:hAnsi="PT Astra Serif"/>
                <w:bCs/>
                <w:sz w:val="20"/>
                <w:szCs w:val="20"/>
              </w:rPr>
            </w:pPr>
          </w:p>
        </w:tc>
        <w:tc>
          <w:tcPr>
            <w:tcW w:w="993" w:type="dxa"/>
            <w:tcBorders>
              <w:top w:val="single" w:sz="4" w:space="0" w:color="auto"/>
              <w:left w:val="single" w:sz="4" w:space="0" w:color="auto"/>
              <w:bottom w:val="single" w:sz="4" w:space="0" w:color="auto"/>
              <w:right w:val="single" w:sz="4" w:space="0" w:color="auto"/>
            </w:tcBorders>
          </w:tcPr>
          <w:p w14:paraId="02AEA7B5" w14:textId="77777777" w:rsidR="006A232B" w:rsidRPr="006A232B" w:rsidRDefault="006A232B" w:rsidP="006A232B">
            <w:pPr>
              <w:pStyle w:val="1b"/>
              <w:spacing w:after="0" w:line="276" w:lineRule="auto"/>
              <w:contextualSpacing/>
              <w:jc w:val="both"/>
              <w:rPr>
                <w:rFonts w:ascii="PT Astra Serif" w:hAnsi="PT Astra Serif"/>
                <w:bCs/>
                <w:sz w:val="20"/>
                <w:szCs w:val="20"/>
              </w:rPr>
            </w:pPr>
          </w:p>
        </w:tc>
        <w:tc>
          <w:tcPr>
            <w:tcW w:w="845" w:type="dxa"/>
            <w:tcBorders>
              <w:top w:val="single" w:sz="4" w:space="0" w:color="auto"/>
              <w:left w:val="single" w:sz="4" w:space="0" w:color="auto"/>
              <w:bottom w:val="single" w:sz="4" w:space="0" w:color="auto"/>
              <w:right w:val="single" w:sz="4" w:space="0" w:color="auto"/>
            </w:tcBorders>
          </w:tcPr>
          <w:p w14:paraId="01646E20" w14:textId="77777777" w:rsidR="006A232B" w:rsidRPr="006A232B" w:rsidRDefault="006A232B" w:rsidP="006A232B">
            <w:pPr>
              <w:pStyle w:val="1b"/>
              <w:spacing w:after="0" w:line="276" w:lineRule="auto"/>
              <w:contextualSpacing/>
              <w:jc w:val="both"/>
              <w:rPr>
                <w:rFonts w:ascii="PT Astra Serif" w:hAnsi="PT Astra Serif"/>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4E16AEB" w14:textId="77777777" w:rsidR="006A232B" w:rsidRPr="006A232B" w:rsidRDefault="006A232B" w:rsidP="006A232B">
            <w:pPr>
              <w:pStyle w:val="1b"/>
              <w:spacing w:after="0" w:line="276" w:lineRule="auto"/>
              <w:contextualSpacing/>
              <w:jc w:val="both"/>
              <w:rPr>
                <w:rFonts w:ascii="PT Astra Serif" w:hAnsi="PT Astra Serif"/>
                <w:bCs/>
                <w:sz w:val="20"/>
                <w:szCs w:val="20"/>
              </w:rPr>
            </w:pPr>
          </w:p>
        </w:tc>
        <w:tc>
          <w:tcPr>
            <w:tcW w:w="1628" w:type="dxa"/>
            <w:tcBorders>
              <w:top w:val="single" w:sz="4" w:space="0" w:color="auto"/>
              <w:left w:val="single" w:sz="4" w:space="0" w:color="auto"/>
              <w:bottom w:val="single" w:sz="4" w:space="0" w:color="auto"/>
              <w:right w:val="single" w:sz="4" w:space="0" w:color="auto"/>
            </w:tcBorders>
            <w:vAlign w:val="center"/>
          </w:tcPr>
          <w:p w14:paraId="56CF60B4" w14:textId="77777777" w:rsidR="006A232B" w:rsidRPr="006A232B" w:rsidRDefault="006A232B" w:rsidP="006A232B">
            <w:pPr>
              <w:pStyle w:val="1b"/>
              <w:spacing w:after="0" w:line="276" w:lineRule="auto"/>
              <w:contextualSpacing/>
              <w:jc w:val="both"/>
              <w:rPr>
                <w:rFonts w:ascii="PT Astra Serif" w:hAnsi="PT Astra Serif"/>
                <w:bCs/>
                <w:sz w:val="20"/>
                <w:szCs w:val="20"/>
              </w:rPr>
            </w:pPr>
            <w:r w:rsidRPr="006A232B">
              <w:rPr>
                <w:rFonts w:ascii="PT Astra Serif" w:hAnsi="PT Astra Serif"/>
                <w:bCs/>
                <w:sz w:val="20"/>
                <w:szCs w:val="20"/>
              </w:rPr>
              <w:t>приобретение оборудования</w:t>
            </w:r>
          </w:p>
        </w:tc>
        <w:tc>
          <w:tcPr>
            <w:tcW w:w="1209" w:type="dxa"/>
            <w:tcBorders>
              <w:top w:val="single" w:sz="4" w:space="0" w:color="auto"/>
              <w:left w:val="single" w:sz="4" w:space="0" w:color="auto"/>
              <w:bottom w:val="single" w:sz="4" w:space="0" w:color="auto"/>
              <w:right w:val="single" w:sz="4" w:space="0" w:color="auto"/>
            </w:tcBorders>
            <w:vAlign w:val="center"/>
          </w:tcPr>
          <w:p w14:paraId="6CBDADF7" w14:textId="77777777" w:rsidR="006A232B" w:rsidRPr="006A232B" w:rsidRDefault="006A232B" w:rsidP="006A232B">
            <w:pPr>
              <w:pStyle w:val="1b"/>
              <w:spacing w:after="0" w:line="276" w:lineRule="auto"/>
              <w:contextualSpacing/>
              <w:jc w:val="both"/>
              <w:rPr>
                <w:rFonts w:ascii="PT Astra Serif" w:hAnsi="PT Astra Serif"/>
                <w:sz w:val="20"/>
                <w:szCs w:val="20"/>
              </w:rPr>
            </w:pPr>
            <w:r w:rsidRPr="006A232B">
              <w:rPr>
                <w:rFonts w:ascii="PT Astra Serif" w:hAnsi="PT Astra Serif"/>
                <w:sz w:val="20"/>
                <w:szCs w:val="20"/>
              </w:rPr>
              <w:t>Партийный проект  «Местный дом культуры»</w:t>
            </w:r>
          </w:p>
        </w:tc>
      </w:tr>
      <w:tr w:rsidR="006A232B" w:rsidRPr="006A232B" w14:paraId="62E0EE11" w14:textId="77777777" w:rsidTr="006A232B">
        <w:trPr>
          <w:trHeight w:val="106"/>
        </w:trPr>
        <w:tc>
          <w:tcPr>
            <w:tcW w:w="1698" w:type="dxa"/>
            <w:tcBorders>
              <w:top w:val="single" w:sz="4" w:space="0" w:color="auto"/>
              <w:left w:val="single" w:sz="4" w:space="0" w:color="auto"/>
              <w:bottom w:val="single" w:sz="4" w:space="0" w:color="auto"/>
              <w:right w:val="single" w:sz="4" w:space="0" w:color="auto"/>
            </w:tcBorders>
          </w:tcPr>
          <w:p w14:paraId="614BFE6B"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 xml:space="preserve">Нововольский с/к </w:t>
            </w:r>
          </w:p>
        </w:tc>
        <w:tc>
          <w:tcPr>
            <w:tcW w:w="932" w:type="dxa"/>
            <w:tcBorders>
              <w:top w:val="single" w:sz="4" w:space="0" w:color="auto"/>
              <w:left w:val="single" w:sz="4" w:space="0" w:color="auto"/>
              <w:bottom w:val="single" w:sz="4" w:space="0" w:color="auto"/>
              <w:right w:val="single" w:sz="4" w:space="0" w:color="auto"/>
            </w:tcBorders>
          </w:tcPr>
          <w:p w14:paraId="3B6C4BDA"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2140,64</w:t>
            </w:r>
          </w:p>
          <w:p w14:paraId="44A6C323"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(ОБ1075,4)</w:t>
            </w:r>
          </w:p>
        </w:tc>
        <w:tc>
          <w:tcPr>
            <w:tcW w:w="992" w:type="dxa"/>
            <w:tcBorders>
              <w:top w:val="single" w:sz="4" w:space="0" w:color="auto"/>
              <w:left w:val="single" w:sz="4" w:space="0" w:color="auto"/>
              <w:bottom w:val="single" w:sz="4" w:space="0" w:color="auto"/>
              <w:right w:val="single" w:sz="4" w:space="0" w:color="auto"/>
            </w:tcBorders>
          </w:tcPr>
          <w:p w14:paraId="4C98E07E"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1FE92641"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4E6D5558"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36FE09E"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0608EA77"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Ремонт кровли, фасада, замена окон, дверей, устройство водяного и канализационных колодцев</w:t>
            </w:r>
          </w:p>
        </w:tc>
        <w:tc>
          <w:tcPr>
            <w:tcW w:w="1209" w:type="dxa"/>
            <w:tcBorders>
              <w:top w:val="single" w:sz="4" w:space="0" w:color="auto"/>
              <w:left w:val="single" w:sz="4" w:space="0" w:color="auto"/>
              <w:bottom w:val="single" w:sz="4" w:space="0" w:color="auto"/>
              <w:right w:val="single" w:sz="4" w:space="0" w:color="auto"/>
            </w:tcBorders>
          </w:tcPr>
          <w:p w14:paraId="1F177B46"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ППМИ</w:t>
            </w:r>
          </w:p>
        </w:tc>
      </w:tr>
      <w:tr w:rsidR="006A232B" w:rsidRPr="006A232B" w14:paraId="1525CF50" w14:textId="77777777" w:rsidTr="006A232B">
        <w:trPr>
          <w:trHeight w:val="518"/>
        </w:trPr>
        <w:tc>
          <w:tcPr>
            <w:tcW w:w="1698" w:type="dxa"/>
            <w:vMerge w:val="restart"/>
            <w:tcBorders>
              <w:top w:val="single" w:sz="4" w:space="0" w:color="auto"/>
              <w:left w:val="single" w:sz="4" w:space="0" w:color="auto"/>
              <w:right w:val="single" w:sz="4" w:space="0" w:color="auto"/>
            </w:tcBorders>
          </w:tcPr>
          <w:p w14:paraId="6A19E082"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МАУ «Цильнинский центр культуры и спорта»</w:t>
            </w:r>
          </w:p>
        </w:tc>
        <w:tc>
          <w:tcPr>
            <w:tcW w:w="932" w:type="dxa"/>
            <w:tcBorders>
              <w:top w:val="single" w:sz="4" w:space="0" w:color="auto"/>
              <w:left w:val="single" w:sz="4" w:space="0" w:color="auto"/>
              <w:bottom w:val="single" w:sz="4" w:space="0" w:color="auto"/>
              <w:right w:val="single" w:sz="4" w:space="0" w:color="auto"/>
            </w:tcBorders>
          </w:tcPr>
          <w:p w14:paraId="7DC6CF5D"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60,0</w:t>
            </w:r>
          </w:p>
          <w:p w14:paraId="4F0E1174" w14:textId="77777777" w:rsidR="006A232B" w:rsidRPr="006A232B" w:rsidRDefault="006A232B" w:rsidP="006A232B">
            <w:pPr>
              <w:spacing w:line="276" w:lineRule="auto"/>
              <w:contextualSpacing/>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9C073EB"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172BE3FA"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09D5ACFD"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55A1E1B"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4D41D47D"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костюмов</w:t>
            </w:r>
          </w:p>
        </w:tc>
        <w:tc>
          <w:tcPr>
            <w:tcW w:w="1209" w:type="dxa"/>
            <w:vMerge w:val="restart"/>
            <w:tcBorders>
              <w:top w:val="single" w:sz="4" w:space="0" w:color="auto"/>
              <w:left w:val="single" w:sz="4" w:space="0" w:color="auto"/>
              <w:right w:val="single" w:sz="4" w:space="0" w:color="auto"/>
            </w:tcBorders>
          </w:tcPr>
          <w:p w14:paraId="7181A1B7"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 средства</w:t>
            </w:r>
          </w:p>
        </w:tc>
      </w:tr>
      <w:tr w:rsidR="006A232B" w:rsidRPr="006A232B" w14:paraId="7BD940D5" w14:textId="77777777" w:rsidTr="006A232B">
        <w:trPr>
          <w:trHeight w:val="525"/>
        </w:trPr>
        <w:tc>
          <w:tcPr>
            <w:tcW w:w="1698" w:type="dxa"/>
            <w:vMerge/>
            <w:tcBorders>
              <w:left w:val="single" w:sz="4" w:space="0" w:color="auto"/>
              <w:bottom w:val="single" w:sz="4" w:space="0" w:color="auto"/>
              <w:right w:val="single" w:sz="4" w:space="0" w:color="auto"/>
            </w:tcBorders>
          </w:tcPr>
          <w:p w14:paraId="668EDDD7" w14:textId="77777777" w:rsidR="006A232B" w:rsidRPr="006A232B" w:rsidRDefault="006A232B" w:rsidP="006A232B">
            <w:pPr>
              <w:suppressAutoHyphens/>
              <w:spacing w:line="276" w:lineRule="auto"/>
              <w:contextualSpacing/>
              <w:rPr>
                <w:rFonts w:ascii="PT Astra Serif" w:hAnsi="PT Astra Serif"/>
                <w:sz w:val="20"/>
                <w:szCs w:val="20"/>
              </w:rPr>
            </w:pPr>
          </w:p>
        </w:tc>
        <w:tc>
          <w:tcPr>
            <w:tcW w:w="932" w:type="dxa"/>
            <w:tcBorders>
              <w:top w:val="single" w:sz="4" w:space="0" w:color="auto"/>
              <w:left w:val="single" w:sz="4" w:space="0" w:color="auto"/>
              <w:bottom w:val="single" w:sz="4" w:space="0" w:color="auto"/>
              <w:right w:val="single" w:sz="4" w:space="0" w:color="auto"/>
            </w:tcBorders>
          </w:tcPr>
          <w:p w14:paraId="11E180A3"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20,0</w:t>
            </w:r>
          </w:p>
        </w:tc>
        <w:tc>
          <w:tcPr>
            <w:tcW w:w="992" w:type="dxa"/>
            <w:tcBorders>
              <w:top w:val="single" w:sz="4" w:space="0" w:color="auto"/>
              <w:left w:val="single" w:sz="4" w:space="0" w:color="auto"/>
              <w:bottom w:val="single" w:sz="4" w:space="0" w:color="auto"/>
              <w:right w:val="single" w:sz="4" w:space="0" w:color="auto"/>
            </w:tcBorders>
          </w:tcPr>
          <w:p w14:paraId="1310A68A"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00D1ADE4"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0708A852"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22E16DF"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6D30607C" w14:textId="77777777" w:rsidR="006A232B" w:rsidRPr="006A232B" w:rsidRDefault="006A232B" w:rsidP="006A232B">
            <w:pPr>
              <w:spacing w:line="276" w:lineRule="auto"/>
              <w:contextualSpacing/>
              <w:rPr>
                <w:rFonts w:ascii="PT Astra Serif" w:hAnsi="PT Astra Serif"/>
                <w:sz w:val="20"/>
                <w:szCs w:val="20"/>
              </w:rPr>
            </w:pPr>
          </w:p>
          <w:p w14:paraId="73F253D4"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Косм</w:t>
            </w:r>
            <w:proofErr w:type="gramStart"/>
            <w:r w:rsidRPr="006A232B">
              <w:rPr>
                <w:rFonts w:ascii="PT Astra Serif" w:hAnsi="PT Astra Serif"/>
                <w:sz w:val="20"/>
                <w:szCs w:val="20"/>
              </w:rPr>
              <w:t>.</w:t>
            </w:r>
            <w:proofErr w:type="gramEnd"/>
            <w:r w:rsidRPr="006A232B">
              <w:rPr>
                <w:rFonts w:ascii="PT Astra Serif" w:hAnsi="PT Astra Serif"/>
                <w:sz w:val="20"/>
                <w:szCs w:val="20"/>
              </w:rPr>
              <w:t xml:space="preserve"> </w:t>
            </w:r>
            <w:proofErr w:type="gramStart"/>
            <w:r w:rsidRPr="006A232B">
              <w:rPr>
                <w:rFonts w:ascii="PT Astra Serif" w:hAnsi="PT Astra Serif"/>
                <w:sz w:val="20"/>
                <w:szCs w:val="20"/>
              </w:rPr>
              <w:t>р</w:t>
            </w:r>
            <w:proofErr w:type="gramEnd"/>
            <w:r w:rsidRPr="006A232B">
              <w:rPr>
                <w:rFonts w:ascii="PT Astra Serif" w:hAnsi="PT Astra Serif"/>
                <w:sz w:val="20"/>
                <w:szCs w:val="20"/>
              </w:rPr>
              <w:t>емонт</w:t>
            </w:r>
          </w:p>
        </w:tc>
        <w:tc>
          <w:tcPr>
            <w:tcW w:w="1209" w:type="dxa"/>
            <w:vMerge/>
            <w:tcBorders>
              <w:left w:val="single" w:sz="4" w:space="0" w:color="auto"/>
              <w:bottom w:val="single" w:sz="4" w:space="0" w:color="auto"/>
              <w:right w:val="single" w:sz="4" w:space="0" w:color="auto"/>
            </w:tcBorders>
          </w:tcPr>
          <w:p w14:paraId="3286E3AD" w14:textId="77777777" w:rsidR="006A232B" w:rsidRPr="006A232B" w:rsidRDefault="006A232B" w:rsidP="006A232B">
            <w:pPr>
              <w:spacing w:line="276" w:lineRule="auto"/>
              <w:contextualSpacing/>
              <w:rPr>
                <w:rFonts w:ascii="PT Astra Serif" w:hAnsi="PT Astra Serif"/>
                <w:sz w:val="20"/>
                <w:szCs w:val="20"/>
              </w:rPr>
            </w:pPr>
          </w:p>
        </w:tc>
      </w:tr>
      <w:tr w:rsidR="006A232B" w:rsidRPr="006A232B" w14:paraId="20717F95" w14:textId="77777777" w:rsidTr="006A232B">
        <w:trPr>
          <w:trHeight w:val="106"/>
        </w:trPr>
        <w:tc>
          <w:tcPr>
            <w:tcW w:w="1698" w:type="dxa"/>
            <w:tcBorders>
              <w:top w:val="single" w:sz="4" w:space="0" w:color="auto"/>
              <w:left w:val="single" w:sz="4" w:space="0" w:color="auto"/>
              <w:bottom w:val="single" w:sz="4" w:space="0" w:color="auto"/>
              <w:right w:val="single" w:sz="4" w:space="0" w:color="auto"/>
            </w:tcBorders>
          </w:tcPr>
          <w:p w14:paraId="5899152D"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Крестниковский</w:t>
            </w:r>
          </w:p>
        </w:tc>
        <w:tc>
          <w:tcPr>
            <w:tcW w:w="932" w:type="dxa"/>
            <w:tcBorders>
              <w:top w:val="single" w:sz="4" w:space="0" w:color="auto"/>
              <w:left w:val="single" w:sz="4" w:space="0" w:color="auto"/>
              <w:bottom w:val="single" w:sz="4" w:space="0" w:color="auto"/>
              <w:right w:val="single" w:sz="4" w:space="0" w:color="auto"/>
            </w:tcBorders>
          </w:tcPr>
          <w:p w14:paraId="03CE4B79"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2,5</w:t>
            </w:r>
          </w:p>
        </w:tc>
        <w:tc>
          <w:tcPr>
            <w:tcW w:w="992" w:type="dxa"/>
            <w:tcBorders>
              <w:top w:val="single" w:sz="4" w:space="0" w:color="auto"/>
              <w:left w:val="single" w:sz="4" w:space="0" w:color="auto"/>
              <w:bottom w:val="single" w:sz="4" w:space="0" w:color="auto"/>
              <w:right w:val="single" w:sz="4" w:space="0" w:color="auto"/>
            </w:tcBorders>
          </w:tcPr>
          <w:p w14:paraId="1C32188E"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48E4D0E2"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0D2E4B04"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40094EC"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655DEB9D" w14:textId="77777777" w:rsidR="006A232B" w:rsidRPr="006A232B" w:rsidRDefault="006A232B" w:rsidP="006A232B">
            <w:pPr>
              <w:spacing w:line="276" w:lineRule="auto"/>
              <w:contextualSpacing/>
              <w:rPr>
                <w:rFonts w:ascii="PT Astra Serif" w:hAnsi="PT Astra Serif"/>
                <w:sz w:val="20"/>
                <w:szCs w:val="20"/>
              </w:rPr>
            </w:pPr>
            <w:proofErr w:type="gramStart"/>
            <w:r w:rsidRPr="006A232B">
              <w:rPr>
                <w:rFonts w:ascii="PT Astra Serif" w:hAnsi="PT Astra Serif"/>
                <w:sz w:val="20"/>
                <w:szCs w:val="20"/>
              </w:rPr>
              <w:t>Косм</w:t>
            </w:r>
            <w:proofErr w:type="gramEnd"/>
            <w:r w:rsidRPr="006A232B">
              <w:rPr>
                <w:rFonts w:ascii="PT Astra Serif" w:hAnsi="PT Astra Serif"/>
                <w:sz w:val="20"/>
                <w:szCs w:val="20"/>
              </w:rPr>
              <w:t xml:space="preserve"> ремонт</w:t>
            </w:r>
          </w:p>
        </w:tc>
        <w:tc>
          <w:tcPr>
            <w:tcW w:w="1209" w:type="dxa"/>
            <w:tcBorders>
              <w:top w:val="single" w:sz="4" w:space="0" w:color="auto"/>
              <w:left w:val="single" w:sz="4" w:space="0" w:color="auto"/>
              <w:bottom w:val="single" w:sz="4" w:space="0" w:color="auto"/>
              <w:right w:val="single" w:sz="4" w:space="0" w:color="auto"/>
            </w:tcBorders>
          </w:tcPr>
          <w:p w14:paraId="5F24C39E"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 средства</w:t>
            </w:r>
          </w:p>
        </w:tc>
      </w:tr>
      <w:tr w:rsidR="006A232B" w:rsidRPr="006A232B" w14:paraId="79E1DFE3" w14:textId="77777777" w:rsidTr="006A232B">
        <w:trPr>
          <w:trHeight w:val="106"/>
        </w:trPr>
        <w:tc>
          <w:tcPr>
            <w:tcW w:w="1698" w:type="dxa"/>
            <w:tcBorders>
              <w:top w:val="single" w:sz="4" w:space="0" w:color="auto"/>
              <w:left w:val="single" w:sz="4" w:space="0" w:color="auto"/>
              <w:bottom w:val="single" w:sz="4" w:space="0" w:color="auto"/>
              <w:right w:val="single" w:sz="4" w:space="0" w:color="auto"/>
            </w:tcBorders>
          </w:tcPr>
          <w:p w14:paraId="3D384248"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Телешовский</w:t>
            </w:r>
          </w:p>
        </w:tc>
        <w:tc>
          <w:tcPr>
            <w:tcW w:w="932" w:type="dxa"/>
            <w:tcBorders>
              <w:top w:val="single" w:sz="4" w:space="0" w:color="auto"/>
              <w:left w:val="single" w:sz="4" w:space="0" w:color="auto"/>
              <w:bottom w:val="single" w:sz="4" w:space="0" w:color="auto"/>
              <w:right w:val="single" w:sz="4" w:space="0" w:color="auto"/>
            </w:tcBorders>
          </w:tcPr>
          <w:p w14:paraId="3253A51D"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0,5</w:t>
            </w:r>
          </w:p>
        </w:tc>
        <w:tc>
          <w:tcPr>
            <w:tcW w:w="992" w:type="dxa"/>
            <w:tcBorders>
              <w:top w:val="single" w:sz="4" w:space="0" w:color="auto"/>
              <w:left w:val="single" w:sz="4" w:space="0" w:color="auto"/>
              <w:bottom w:val="single" w:sz="4" w:space="0" w:color="auto"/>
              <w:right w:val="single" w:sz="4" w:space="0" w:color="auto"/>
            </w:tcBorders>
          </w:tcPr>
          <w:p w14:paraId="4DF22506"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5D8328B3"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0BBD4CD9"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839D0EF"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5D115230" w14:textId="77777777" w:rsidR="006A232B" w:rsidRPr="006A232B" w:rsidRDefault="006A232B" w:rsidP="006A232B">
            <w:pPr>
              <w:spacing w:line="276" w:lineRule="auto"/>
              <w:contextualSpacing/>
              <w:rPr>
                <w:rFonts w:ascii="PT Astra Serif" w:hAnsi="PT Astra Serif"/>
                <w:sz w:val="20"/>
                <w:szCs w:val="20"/>
              </w:rPr>
            </w:pPr>
            <w:proofErr w:type="gramStart"/>
            <w:r w:rsidRPr="006A232B">
              <w:rPr>
                <w:rFonts w:ascii="PT Astra Serif" w:hAnsi="PT Astra Serif"/>
                <w:sz w:val="20"/>
                <w:szCs w:val="20"/>
              </w:rPr>
              <w:t>Косм</w:t>
            </w:r>
            <w:proofErr w:type="gramEnd"/>
            <w:r w:rsidRPr="006A232B">
              <w:rPr>
                <w:rFonts w:ascii="PT Astra Serif" w:hAnsi="PT Astra Serif"/>
                <w:sz w:val="20"/>
                <w:szCs w:val="20"/>
              </w:rPr>
              <w:t xml:space="preserve"> ремонт</w:t>
            </w:r>
          </w:p>
        </w:tc>
        <w:tc>
          <w:tcPr>
            <w:tcW w:w="1209" w:type="dxa"/>
            <w:tcBorders>
              <w:top w:val="single" w:sz="4" w:space="0" w:color="auto"/>
              <w:left w:val="single" w:sz="4" w:space="0" w:color="auto"/>
              <w:bottom w:val="single" w:sz="4" w:space="0" w:color="auto"/>
              <w:right w:val="single" w:sz="4" w:space="0" w:color="auto"/>
            </w:tcBorders>
          </w:tcPr>
          <w:p w14:paraId="7C8AF4E5"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 средства</w:t>
            </w:r>
          </w:p>
        </w:tc>
      </w:tr>
      <w:tr w:rsidR="006A232B" w:rsidRPr="006A232B" w14:paraId="3A9AEDE7" w14:textId="77777777" w:rsidTr="006A232B">
        <w:trPr>
          <w:trHeight w:val="106"/>
        </w:trPr>
        <w:tc>
          <w:tcPr>
            <w:tcW w:w="1698" w:type="dxa"/>
            <w:tcBorders>
              <w:top w:val="single" w:sz="4" w:space="0" w:color="auto"/>
              <w:left w:val="single" w:sz="4" w:space="0" w:color="auto"/>
              <w:bottom w:val="single" w:sz="4" w:space="0" w:color="auto"/>
              <w:right w:val="single" w:sz="4" w:space="0" w:color="auto"/>
            </w:tcBorders>
          </w:tcPr>
          <w:p w14:paraId="6956FA7A" w14:textId="77777777" w:rsidR="006A232B" w:rsidRPr="006A232B" w:rsidRDefault="006A232B" w:rsidP="006A232B">
            <w:pPr>
              <w:suppressAutoHyphens/>
              <w:spacing w:line="276" w:lineRule="auto"/>
              <w:contextualSpacing/>
              <w:rPr>
                <w:rFonts w:ascii="PT Astra Serif" w:hAnsi="PT Astra Serif"/>
                <w:sz w:val="20"/>
                <w:szCs w:val="20"/>
              </w:rPr>
            </w:pPr>
            <w:proofErr w:type="gramStart"/>
            <w:r w:rsidRPr="006A232B">
              <w:rPr>
                <w:rFonts w:ascii="PT Astra Serif" w:hAnsi="PT Astra Serif"/>
                <w:sz w:val="20"/>
                <w:szCs w:val="20"/>
              </w:rPr>
              <w:t xml:space="preserve">МУК ЦМКС (Большенагаткинский РДК, Елховоозерский, Кайсаровский, Кундюковский, Ст. Алгашинский, </w:t>
            </w:r>
            <w:r w:rsidRPr="006A232B">
              <w:rPr>
                <w:rFonts w:ascii="PT Astra Serif" w:hAnsi="PT Astra Serif"/>
                <w:sz w:val="20"/>
                <w:szCs w:val="20"/>
              </w:rPr>
              <w:lastRenderedPageBreak/>
              <w:t>Сред.</w:t>
            </w:r>
            <w:proofErr w:type="gramEnd"/>
            <w:r w:rsidRPr="006A232B">
              <w:rPr>
                <w:rFonts w:ascii="PT Astra Serif" w:hAnsi="PT Astra Serif"/>
                <w:sz w:val="20"/>
                <w:szCs w:val="20"/>
              </w:rPr>
              <w:t xml:space="preserve"> Алгашинский, Сред. </w:t>
            </w:r>
            <w:proofErr w:type="gramStart"/>
            <w:r w:rsidRPr="006A232B">
              <w:rPr>
                <w:rFonts w:ascii="PT Astra Serif" w:hAnsi="PT Astra Serif"/>
                <w:sz w:val="20"/>
                <w:szCs w:val="20"/>
              </w:rPr>
              <w:t>Тимерсянский, Орловский, М. Нагаткинский, Покровский, Богдашкинский, Норовский СДК)</w:t>
            </w:r>
            <w:proofErr w:type="gramEnd"/>
          </w:p>
        </w:tc>
        <w:tc>
          <w:tcPr>
            <w:tcW w:w="932" w:type="dxa"/>
            <w:tcBorders>
              <w:top w:val="single" w:sz="4" w:space="0" w:color="auto"/>
              <w:left w:val="single" w:sz="4" w:space="0" w:color="auto"/>
              <w:bottom w:val="single" w:sz="4" w:space="0" w:color="auto"/>
              <w:right w:val="single" w:sz="4" w:space="0" w:color="auto"/>
            </w:tcBorders>
          </w:tcPr>
          <w:p w14:paraId="48D413A1"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lastRenderedPageBreak/>
              <w:t>47,9</w:t>
            </w:r>
          </w:p>
        </w:tc>
        <w:tc>
          <w:tcPr>
            <w:tcW w:w="992" w:type="dxa"/>
            <w:tcBorders>
              <w:top w:val="single" w:sz="4" w:space="0" w:color="auto"/>
              <w:left w:val="single" w:sz="4" w:space="0" w:color="auto"/>
              <w:bottom w:val="single" w:sz="4" w:space="0" w:color="auto"/>
              <w:right w:val="single" w:sz="4" w:space="0" w:color="auto"/>
            </w:tcBorders>
          </w:tcPr>
          <w:p w14:paraId="0B01E441"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629E4024"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6C0F9D8F"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E1C7A26"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1586DFBF"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огнетушителей</w:t>
            </w:r>
          </w:p>
        </w:tc>
        <w:tc>
          <w:tcPr>
            <w:tcW w:w="1209" w:type="dxa"/>
            <w:tcBorders>
              <w:top w:val="single" w:sz="4" w:space="0" w:color="auto"/>
              <w:left w:val="single" w:sz="4" w:space="0" w:color="auto"/>
              <w:bottom w:val="single" w:sz="4" w:space="0" w:color="auto"/>
              <w:right w:val="single" w:sz="4" w:space="0" w:color="auto"/>
            </w:tcBorders>
          </w:tcPr>
          <w:p w14:paraId="724250FD"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МП «Развитие культуры и сохранение объектов культурного наследия в </w:t>
            </w:r>
            <w:r w:rsidRPr="006A232B">
              <w:rPr>
                <w:rFonts w:ascii="PT Astra Serif" w:hAnsi="PT Astra Serif"/>
                <w:sz w:val="20"/>
                <w:szCs w:val="20"/>
              </w:rPr>
              <w:lastRenderedPageBreak/>
              <w:t>Цильнинском районе»</w:t>
            </w:r>
          </w:p>
          <w:p w14:paraId="7529F95C" w14:textId="77777777" w:rsidR="006A232B" w:rsidRPr="006A232B" w:rsidRDefault="006A232B" w:rsidP="006A232B">
            <w:pPr>
              <w:spacing w:line="276" w:lineRule="auto"/>
              <w:contextualSpacing/>
              <w:rPr>
                <w:rFonts w:ascii="PT Astra Serif" w:hAnsi="PT Astra Serif"/>
                <w:sz w:val="20"/>
                <w:szCs w:val="20"/>
              </w:rPr>
            </w:pPr>
          </w:p>
          <w:p w14:paraId="66503D93" w14:textId="77777777" w:rsidR="006A232B" w:rsidRPr="006A232B" w:rsidRDefault="006A232B" w:rsidP="006A232B">
            <w:pPr>
              <w:spacing w:line="276" w:lineRule="auto"/>
              <w:contextualSpacing/>
              <w:rPr>
                <w:rFonts w:ascii="PT Astra Serif" w:hAnsi="PT Astra Serif"/>
                <w:sz w:val="20"/>
                <w:szCs w:val="20"/>
              </w:rPr>
            </w:pPr>
          </w:p>
          <w:p w14:paraId="2F5713AF" w14:textId="77777777" w:rsidR="006A232B" w:rsidRPr="006A232B" w:rsidRDefault="006A232B" w:rsidP="006A232B">
            <w:pPr>
              <w:spacing w:line="276" w:lineRule="auto"/>
              <w:contextualSpacing/>
              <w:rPr>
                <w:rFonts w:ascii="PT Astra Serif" w:hAnsi="PT Astra Serif"/>
                <w:sz w:val="20"/>
                <w:szCs w:val="20"/>
              </w:rPr>
            </w:pPr>
          </w:p>
        </w:tc>
      </w:tr>
      <w:tr w:rsidR="006A232B" w:rsidRPr="006A232B" w14:paraId="6AF865A7" w14:textId="77777777" w:rsidTr="006A232B">
        <w:trPr>
          <w:trHeight w:val="106"/>
        </w:trPr>
        <w:tc>
          <w:tcPr>
            <w:tcW w:w="1698" w:type="dxa"/>
            <w:tcBorders>
              <w:top w:val="single" w:sz="4" w:space="0" w:color="auto"/>
              <w:left w:val="single" w:sz="4" w:space="0" w:color="auto"/>
              <w:bottom w:val="single" w:sz="4" w:space="0" w:color="auto"/>
              <w:right w:val="single" w:sz="4" w:space="0" w:color="auto"/>
            </w:tcBorders>
          </w:tcPr>
          <w:p w14:paraId="64A57BC6"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lastRenderedPageBreak/>
              <w:t>Большенагаткинский РДК, Средне Тимерсянский, Елховоозерский, Кайсаровский, Орловский, М. Нагаткинский, Покровский и Норовский СДК</w:t>
            </w:r>
          </w:p>
        </w:tc>
        <w:tc>
          <w:tcPr>
            <w:tcW w:w="932" w:type="dxa"/>
            <w:tcBorders>
              <w:top w:val="single" w:sz="4" w:space="0" w:color="auto"/>
              <w:left w:val="single" w:sz="4" w:space="0" w:color="auto"/>
              <w:bottom w:val="single" w:sz="4" w:space="0" w:color="auto"/>
              <w:right w:val="single" w:sz="4" w:space="0" w:color="auto"/>
            </w:tcBorders>
          </w:tcPr>
          <w:p w14:paraId="3B8A585C"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241,367</w:t>
            </w:r>
          </w:p>
        </w:tc>
        <w:tc>
          <w:tcPr>
            <w:tcW w:w="992" w:type="dxa"/>
            <w:tcBorders>
              <w:top w:val="single" w:sz="4" w:space="0" w:color="auto"/>
              <w:left w:val="single" w:sz="4" w:space="0" w:color="auto"/>
              <w:bottom w:val="single" w:sz="4" w:space="0" w:color="auto"/>
              <w:right w:val="single" w:sz="4" w:space="0" w:color="auto"/>
            </w:tcBorders>
          </w:tcPr>
          <w:p w14:paraId="456C9DCF"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72EEE69D"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5211FBC3"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6F442E1"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33B67FD1"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техническое обслуживание и ремонт пожарной сигнализации</w:t>
            </w:r>
          </w:p>
        </w:tc>
        <w:tc>
          <w:tcPr>
            <w:tcW w:w="1209" w:type="dxa"/>
            <w:tcBorders>
              <w:top w:val="single" w:sz="4" w:space="0" w:color="auto"/>
              <w:left w:val="single" w:sz="4" w:space="0" w:color="auto"/>
              <w:bottom w:val="single" w:sz="4" w:space="0" w:color="auto"/>
              <w:right w:val="single" w:sz="4" w:space="0" w:color="auto"/>
            </w:tcBorders>
          </w:tcPr>
          <w:p w14:paraId="7B5232BD"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МП «Развитие культуры и сохранение объектов культурного наследия в Цильнинском районе»</w:t>
            </w:r>
          </w:p>
          <w:p w14:paraId="1B71773F" w14:textId="77777777" w:rsidR="006A232B" w:rsidRPr="006A232B" w:rsidRDefault="006A232B" w:rsidP="006A232B">
            <w:pPr>
              <w:spacing w:line="276" w:lineRule="auto"/>
              <w:contextualSpacing/>
              <w:rPr>
                <w:rFonts w:ascii="PT Astra Serif" w:hAnsi="PT Astra Serif"/>
                <w:sz w:val="20"/>
                <w:szCs w:val="20"/>
              </w:rPr>
            </w:pPr>
          </w:p>
        </w:tc>
      </w:tr>
      <w:tr w:rsidR="006A232B" w:rsidRPr="006A232B" w14:paraId="61694E8E" w14:textId="77777777" w:rsidTr="006A232B">
        <w:trPr>
          <w:trHeight w:val="106"/>
        </w:trPr>
        <w:tc>
          <w:tcPr>
            <w:tcW w:w="1698" w:type="dxa"/>
            <w:tcBorders>
              <w:top w:val="single" w:sz="4" w:space="0" w:color="auto"/>
              <w:left w:val="single" w:sz="4" w:space="0" w:color="auto"/>
              <w:bottom w:val="single" w:sz="4" w:space="0" w:color="auto"/>
              <w:right w:val="single" w:sz="4" w:space="0" w:color="auto"/>
            </w:tcBorders>
          </w:tcPr>
          <w:p w14:paraId="5660B998"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 xml:space="preserve">Б. Нагаткинский РДК,  М. Нагаткинский, Норовский, Орловский, Кайсаровский, Кундюковский, Нижнетимерсянский, Среднетимерсянский, Ст. Анненковский сельские дома культуры, Цильнинский центр культуры и спорта  </w:t>
            </w:r>
          </w:p>
        </w:tc>
        <w:tc>
          <w:tcPr>
            <w:tcW w:w="932" w:type="dxa"/>
            <w:tcBorders>
              <w:top w:val="single" w:sz="4" w:space="0" w:color="auto"/>
              <w:left w:val="single" w:sz="4" w:space="0" w:color="auto"/>
              <w:bottom w:val="single" w:sz="4" w:space="0" w:color="auto"/>
              <w:right w:val="single" w:sz="4" w:space="0" w:color="auto"/>
            </w:tcBorders>
          </w:tcPr>
          <w:p w14:paraId="57BCD4DC"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85,0</w:t>
            </w:r>
          </w:p>
        </w:tc>
        <w:tc>
          <w:tcPr>
            <w:tcW w:w="992" w:type="dxa"/>
            <w:tcBorders>
              <w:top w:val="single" w:sz="4" w:space="0" w:color="auto"/>
              <w:left w:val="single" w:sz="4" w:space="0" w:color="auto"/>
              <w:bottom w:val="single" w:sz="4" w:space="0" w:color="auto"/>
              <w:right w:val="single" w:sz="4" w:space="0" w:color="auto"/>
            </w:tcBorders>
          </w:tcPr>
          <w:p w14:paraId="023ED132"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3EEC1367"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01B11EA8"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2F1BB0C"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0EA16EB1"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рециркуляторов</w:t>
            </w:r>
          </w:p>
        </w:tc>
        <w:tc>
          <w:tcPr>
            <w:tcW w:w="1209" w:type="dxa"/>
            <w:tcBorders>
              <w:top w:val="single" w:sz="4" w:space="0" w:color="auto"/>
              <w:left w:val="single" w:sz="4" w:space="0" w:color="auto"/>
              <w:bottom w:val="single" w:sz="4" w:space="0" w:color="auto"/>
              <w:right w:val="single" w:sz="4" w:space="0" w:color="auto"/>
            </w:tcBorders>
          </w:tcPr>
          <w:p w14:paraId="622030AB"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МП «Развитие культуры и сохранение объектов культурного наследия в Цильнинском районе»</w:t>
            </w:r>
          </w:p>
          <w:p w14:paraId="07F8076E" w14:textId="77777777" w:rsidR="006A232B" w:rsidRPr="006A232B" w:rsidRDefault="006A232B" w:rsidP="006A232B">
            <w:pPr>
              <w:spacing w:line="276" w:lineRule="auto"/>
              <w:contextualSpacing/>
              <w:rPr>
                <w:rFonts w:ascii="PT Astra Serif" w:hAnsi="PT Astra Serif"/>
                <w:sz w:val="20"/>
                <w:szCs w:val="20"/>
              </w:rPr>
            </w:pPr>
          </w:p>
          <w:p w14:paraId="5141B92A"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 средства</w:t>
            </w:r>
          </w:p>
        </w:tc>
      </w:tr>
      <w:tr w:rsidR="006A232B" w:rsidRPr="006A232B" w14:paraId="2C5181D8" w14:textId="77777777" w:rsidTr="006A232B">
        <w:trPr>
          <w:trHeight w:val="106"/>
        </w:trPr>
        <w:tc>
          <w:tcPr>
            <w:tcW w:w="1698" w:type="dxa"/>
            <w:tcBorders>
              <w:top w:val="single" w:sz="4" w:space="0" w:color="auto"/>
              <w:left w:val="single" w:sz="4" w:space="0" w:color="auto"/>
              <w:bottom w:val="single" w:sz="4" w:space="0" w:color="auto"/>
              <w:right w:val="single" w:sz="4" w:space="0" w:color="auto"/>
            </w:tcBorders>
          </w:tcPr>
          <w:p w14:paraId="1FF796AC"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Большенагаткинский РДК</w:t>
            </w:r>
          </w:p>
        </w:tc>
        <w:tc>
          <w:tcPr>
            <w:tcW w:w="932" w:type="dxa"/>
            <w:tcBorders>
              <w:top w:val="single" w:sz="4" w:space="0" w:color="auto"/>
              <w:left w:val="single" w:sz="4" w:space="0" w:color="auto"/>
              <w:bottom w:val="single" w:sz="4" w:space="0" w:color="auto"/>
              <w:right w:val="single" w:sz="4" w:space="0" w:color="auto"/>
            </w:tcBorders>
          </w:tcPr>
          <w:p w14:paraId="785C0C56"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12,0</w:t>
            </w:r>
          </w:p>
        </w:tc>
        <w:tc>
          <w:tcPr>
            <w:tcW w:w="992" w:type="dxa"/>
            <w:tcBorders>
              <w:top w:val="single" w:sz="4" w:space="0" w:color="auto"/>
              <w:left w:val="single" w:sz="4" w:space="0" w:color="auto"/>
              <w:bottom w:val="single" w:sz="4" w:space="0" w:color="auto"/>
              <w:right w:val="single" w:sz="4" w:space="0" w:color="auto"/>
            </w:tcBorders>
          </w:tcPr>
          <w:p w14:paraId="7E5246DC"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35755D6F"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728E3A5F"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562408D"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35534CBF"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МФУ</w:t>
            </w:r>
          </w:p>
          <w:p w14:paraId="57B407F6" w14:textId="77777777" w:rsidR="006A232B" w:rsidRPr="006A232B" w:rsidRDefault="006A232B" w:rsidP="006A232B">
            <w:pPr>
              <w:spacing w:line="276" w:lineRule="auto"/>
              <w:contextualSpacing/>
              <w:rPr>
                <w:rFonts w:ascii="PT Astra Serif" w:hAnsi="PT Astra Serif"/>
                <w:sz w:val="20"/>
                <w:szCs w:val="20"/>
              </w:rPr>
            </w:pPr>
          </w:p>
          <w:p w14:paraId="30A25AA2" w14:textId="77777777" w:rsidR="006A232B" w:rsidRPr="006A232B" w:rsidRDefault="006A232B" w:rsidP="006A232B">
            <w:pPr>
              <w:spacing w:line="276" w:lineRule="auto"/>
              <w:contextualSpacing/>
              <w:rPr>
                <w:rFonts w:ascii="PT Astra Serif" w:hAnsi="PT Astra Serif"/>
                <w:sz w:val="20"/>
                <w:szCs w:val="20"/>
              </w:rPr>
            </w:pPr>
          </w:p>
        </w:tc>
        <w:tc>
          <w:tcPr>
            <w:tcW w:w="1209" w:type="dxa"/>
            <w:tcBorders>
              <w:top w:val="single" w:sz="4" w:space="0" w:color="auto"/>
              <w:left w:val="single" w:sz="4" w:space="0" w:color="auto"/>
              <w:bottom w:val="single" w:sz="4" w:space="0" w:color="auto"/>
              <w:right w:val="single" w:sz="4" w:space="0" w:color="auto"/>
            </w:tcBorders>
          </w:tcPr>
          <w:p w14:paraId="5F7BD2C4"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МП «Развитие культуры и сохранение объектов культурного наследия в Цильнинском районе»</w:t>
            </w:r>
          </w:p>
        </w:tc>
      </w:tr>
      <w:tr w:rsidR="006A232B" w:rsidRPr="006A232B" w14:paraId="56B61170" w14:textId="77777777" w:rsidTr="006A232B">
        <w:trPr>
          <w:trHeight w:val="106"/>
        </w:trPr>
        <w:tc>
          <w:tcPr>
            <w:tcW w:w="1698" w:type="dxa"/>
            <w:tcBorders>
              <w:top w:val="single" w:sz="4" w:space="0" w:color="auto"/>
              <w:left w:val="single" w:sz="4" w:space="0" w:color="auto"/>
              <w:bottom w:val="single" w:sz="4" w:space="0" w:color="auto"/>
              <w:right w:val="single" w:sz="4" w:space="0" w:color="auto"/>
            </w:tcBorders>
          </w:tcPr>
          <w:p w14:paraId="4DEF10BD"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Большенагаткинская районная библиотека</w:t>
            </w:r>
          </w:p>
        </w:tc>
        <w:tc>
          <w:tcPr>
            <w:tcW w:w="932" w:type="dxa"/>
            <w:tcBorders>
              <w:top w:val="single" w:sz="4" w:space="0" w:color="auto"/>
              <w:left w:val="single" w:sz="4" w:space="0" w:color="auto"/>
              <w:bottom w:val="single" w:sz="4" w:space="0" w:color="auto"/>
              <w:right w:val="single" w:sz="4" w:space="0" w:color="auto"/>
            </w:tcBorders>
          </w:tcPr>
          <w:p w14:paraId="6761F142"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34,0</w:t>
            </w:r>
          </w:p>
        </w:tc>
        <w:tc>
          <w:tcPr>
            <w:tcW w:w="992" w:type="dxa"/>
            <w:tcBorders>
              <w:top w:val="single" w:sz="4" w:space="0" w:color="auto"/>
              <w:left w:val="single" w:sz="4" w:space="0" w:color="auto"/>
              <w:bottom w:val="single" w:sz="4" w:space="0" w:color="auto"/>
              <w:right w:val="single" w:sz="4" w:space="0" w:color="auto"/>
            </w:tcBorders>
          </w:tcPr>
          <w:p w14:paraId="33715F92"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1F6C41C7"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17242BB0"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1ACC1D9"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3B95838A"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компьютера</w:t>
            </w:r>
          </w:p>
        </w:tc>
        <w:tc>
          <w:tcPr>
            <w:tcW w:w="1209" w:type="dxa"/>
            <w:tcBorders>
              <w:top w:val="single" w:sz="4" w:space="0" w:color="auto"/>
              <w:left w:val="single" w:sz="4" w:space="0" w:color="auto"/>
              <w:bottom w:val="single" w:sz="4" w:space="0" w:color="auto"/>
              <w:right w:val="single" w:sz="4" w:space="0" w:color="auto"/>
            </w:tcBorders>
          </w:tcPr>
          <w:p w14:paraId="71E41993"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МП «Развитие культуры и сохранение объектов культурного наследия в </w:t>
            </w:r>
            <w:r w:rsidRPr="006A232B">
              <w:rPr>
                <w:rFonts w:ascii="PT Astra Serif" w:hAnsi="PT Astra Serif"/>
                <w:sz w:val="20"/>
                <w:szCs w:val="20"/>
              </w:rPr>
              <w:lastRenderedPageBreak/>
              <w:t>Цильнинском районе»</w:t>
            </w:r>
          </w:p>
        </w:tc>
      </w:tr>
      <w:tr w:rsidR="006A232B" w:rsidRPr="006A232B" w14:paraId="0A58F273" w14:textId="77777777" w:rsidTr="006A232B">
        <w:trPr>
          <w:trHeight w:val="510"/>
        </w:trPr>
        <w:tc>
          <w:tcPr>
            <w:tcW w:w="1698" w:type="dxa"/>
            <w:tcBorders>
              <w:top w:val="single" w:sz="4" w:space="0" w:color="auto"/>
              <w:left w:val="single" w:sz="4" w:space="0" w:color="auto"/>
              <w:bottom w:val="single" w:sz="4" w:space="0" w:color="auto"/>
              <w:right w:val="single" w:sz="4" w:space="0" w:color="auto"/>
            </w:tcBorders>
          </w:tcPr>
          <w:p w14:paraId="21C7EB67"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lastRenderedPageBreak/>
              <w:t>Кайсаровский СДК</w:t>
            </w:r>
          </w:p>
        </w:tc>
        <w:tc>
          <w:tcPr>
            <w:tcW w:w="932" w:type="dxa"/>
            <w:tcBorders>
              <w:top w:val="single" w:sz="4" w:space="0" w:color="auto"/>
              <w:left w:val="single" w:sz="4" w:space="0" w:color="auto"/>
              <w:bottom w:val="single" w:sz="4" w:space="0" w:color="auto"/>
              <w:right w:val="single" w:sz="4" w:space="0" w:color="auto"/>
            </w:tcBorders>
          </w:tcPr>
          <w:p w14:paraId="0D9E8F9C"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21,0</w:t>
            </w:r>
          </w:p>
          <w:p w14:paraId="16F80833" w14:textId="77777777" w:rsidR="006A232B" w:rsidRPr="006A232B" w:rsidRDefault="006A232B" w:rsidP="006A232B">
            <w:pPr>
              <w:spacing w:line="276" w:lineRule="auto"/>
              <w:contextualSpacing/>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445F4CAB"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170D022F"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6919722E"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03E35E4"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3DA623E0"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одежды сцены</w:t>
            </w:r>
          </w:p>
        </w:tc>
        <w:tc>
          <w:tcPr>
            <w:tcW w:w="1209" w:type="dxa"/>
            <w:tcBorders>
              <w:top w:val="single" w:sz="4" w:space="0" w:color="auto"/>
              <w:left w:val="single" w:sz="4" w:space="0" w:color="auto"/>
              <w:bottom w:val="single" w:sz="4" w:space="0" w:color="auto"/>
              <w:right w:val="single" w:sz="4" w:space="0" w:color="auto"/>
            </w:tcBorders>
          </w:tcPr>
          <w:p w14:paraId="29BB1D1F"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 средства</w:t>
            </w:r>
          </w:p>
        </w:tc>
      </w:tr>
      <w:tr w:rsidR="006A232B" w:rsidRPr="006A232B" w14:paraId="53E2F25D" w14:textId="77777777" w:rsidTr="006A232B">
        <w:trPr>
          <w:trHeight w:val="510"/>
        </w:trPr>
        <w:tc>
          <w:tcPr>
            <w:tcW w:w="1698" w:type="dxa"/>
            <w:tcBorders>
              <w:top w:val="single" w:sz="4" w:space="0" w:color="auto"/>
              <w:left w:val="single" w:sz="4" w:space="0" w:color="auto"/>
              <w:bottom w:val="single" w:sz="4" w:space="0" w:color="auto"/>
              <w:right w:val="single" w:sz="4" w:space="0" w:color="auto"/>
            </w:tcBorders>
          </w:tcPr>
          <w:p w14:paraId="1159E47F"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Покровский СДК</w:t>
            </w:r>
          </w:p>
        </w:tc>
        <w:tc>
          <w:tcPr>
            <w:tcW w:w="932" w:type="dxa"/>
            <w:tcBorders>
              <w:top w:val="single" w:sz="4" w:space="0" w:color="auto"/>
              <w:left w:val="single" w:sz="4" w:space="0" w:color="auto"/>
              <w:bottom w:val="single" w:sz="4" w:space="0" w:color="auto"/>
              <w:right w:val="single" w:sz="4" w:space="0" w:color="auto"/>
            </w:tcBorders>
          </w:tcPr>
          <w:p w14:paraId="409F90E3"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13,653</w:t>
            </w:r>
          </w:p>
        </w:tc>
        <w:tc>
          <w:tcPr>
            <w:tcW w:w="992" w:type="dxa"/>
            <w:tcBorders>
              <w:top w:val="single" w:sz="4" w:space="0" w:color="auto"/>
              <w:left w:val="single" w:sz="4" w:space="0" w:color="auto"/>
              <w:bottom w:val="single" w:sz="4" w:space="0" w:color="auto"/>
              <w:right w:val="single" w:sz="4" w:space="0" w:color="auto"/>
            </w:tcBorders>
          </w:tcPr>
          <w:p w14:paraId="44862982"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69F34048"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33F6051D"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02F0627"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270BA6C3"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Приобретение </w:t>
            </w:r>
            <w:proofErr w:type="gramStart"/>
            <w:r w:rsidRPr="006A232B">
              <w:rPr>
                <w:rFonts w:ascii="PT Astra Serif" w:hAnsi="PT Astra Serif"/>
                <w:sz w:val="20"/>
                <w:szCs w:val="20"/>
              </w:rPr>
              <w:t>звукового</w:t>
            </w:r>
            <w:proofErr w:type="gramEnd"/>
            <w:r w:rsidRPr="006A232B">
              <w:rPr>
                <w:rFonts w:ascii="PT Astra Serif" w:hAnsi="PT Astra Serif"/>
                <w:sz w:val="20"/>
                <w:szCs w:val="20"/>
              </w:rPr>
              <w:t xml:space="preserve"> оборуд</w:t>
            </w:r>
          </w:p>
        </w:tc>
        <w:tc>
          <w:tcPr>
            <w:tcW w:w="1209" w:type="dxa"/>
            <w:tcBorders>
              <w:top w:val="single" w:sz="4" w:space="0" w:color="auto"/>
              <w:left w:val="single" w:sz="4" w:space="0" w:color="auto"/>
              <w:bottom w:val="single" w:sz="4" w:space="0" w:color="auto"/>
              <w:right w:val="single" w:sz="4" w:space="0" w:color="auto"/>
            </w:tcBorders>
          </w:tcPr>
          <w:p w14:paraId="05096135"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 средства</w:t>
            </w:r>
          </w:p>
        </w:tc>
      </w:tr>
      <w:tr w:rsidR="006A232B" w:rsidRPr="006A232B" w14:paraId="14D1E687" w14:textId="77777777" w:rsidTr="006A232B">
        <w:trPr>
          <w:trHeight w:val="510"/>
        </w:trPr>
        <w:tc>
          <w:tcPr>
            <w:tcW w:w="1698" w:type="dxa"/>
            <w:tcBorders>
              <w:top w:val="single" w:sz="4" w:space="0" w:color="auto"/>
              <w:left w:val="single" w:sz="4" w:space="0" w:color="auto"/>
              <w:bottom w:val="single" w:sz="4" w:space="0" w:color="auto"/>
              <w:right w:val="single" w:sz="4" w:space="0" w:color="auto"/>
            </w:tcBorders>
          </w:tcPr>
          <w:p w14:paraId="4478B7E5"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Покровский СДК</w:t>
            </w:r>
          </w:p>
        </w:tc>
        <w:tc>
          <w:tcPr>
            <w:tcW w:w="932" w:type="dxa"/>
            <w:tcBorders>
              <w:top w:val="single" w:sz="4" w:space="0" w:color="auto"/>
              <w:left w:val="single" w:sz="4" w:space="0" w:color="auto"/>
              <w:bottom w:val="single" w:sz="4" w:space="0" w:color="auto"/>
              <w:right w:val="single" w:sz="4" w:space="0" w:color="auto"/>
            </w:tcBorders>
          </w:tcPr>
          <w:p w14:paraId="6633AB6C"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lang w:val="en-US"/>
              </w:rPr>
              <w:t>5</w:t>
            </w:r>
            <w:r w:rsidRPr="006A232B">
              <w:rPr>
                <w:rFonts w:ascii="PT Astra Serif" w:hAnsi="PT Astra Serif"/>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67444944"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41BB9948"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54F4485B"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A88A5CC"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274D5BAD"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Ремонт крыши</w:t>
            </w:r>
          </w:p>
        </w:tc>
        <w:tc>
          <w:tcPr>
            <w:tcW w:w="1209" w:type="dxa"/>
            <w:tcBorders>
              <w:top w:val="single" w:sz="4" w:space="0" w:color="auto"/>
              <w:left w:val="single" w:sz="4" w:space="0" w:color="auto"/>
              <w:bottom w:val="single" w:sz="4" w:space="0" w:color="auto"/>
              <w:right w:val="single" w:sz="4" w:space="0" w:color="auto"/>
            </w:tcBorders>
          </w:tcPr>
          <w:p w14:paraId="5DC2CA25"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МО «Мокробугурнинское сельское поселение»</w:t>
            </w:r>
          </w:p>
        </w:tc>
      </w:tr>
      <w:tr w:rsidR="006A232B" w:rsidRPr="006A232B" w14:paraId="601FC7DE" w14:textId="77777777" w:rsidTr="006A232B">
        <w:trPr>
          <w:trHeight w:val="510"/>
        </w:trPr>
        <w:tc>
          <w:tcPr>
            <w:tcW w:w="1698" w:type="dxa"/>
            <w:tcBorders>
              <w:top w:val="single" w:sz="4" w:space="0" w:color="auto"/>
              <w:left w:val="single" w:sz="4" w:space="0" w:color="auto"/>
              <w:bottom w:val="single" w:sz="4" w:space="0" w:color="auto"/>
              <w:right w:val="single" w:sz="4" w:space="0" w:color="auto"/>
            </w:tcBorders>
          </w:tcPr>
          <w:p w14:paraId="538590E6"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Богдашкинская сельская библиотека</w:t>
            </w:r>
          </w:p>
        </w:tc>
        <w:tc>
          <w:tcPr>
            <w:tcW w:w="932" w:type="dxa"/>
            <w:tcBorders>
              <w:top w:val="single" w:sz="4" w:space="0" w:color="auto"/>
              <w:left w:val="single" w:sz="4" w:space="0" w:color="auto"/>
              <w:bottom w:val="single" w:sz="4" w:space="0" w:color="auto"/>
              <w:right w:val="single" w:sz="4" w:space="0" w:color="auto"/>
            </w:tcBorders>
          </w:tcPr>
          <w:p w14:paraId="4614A8D0"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130,375</w:t>
            </w:r>
          </w:p>
          <w:p w14:paraId="219D0490"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(ОБ104,3)</w:t>
            </w:r>
          </w:p>
        </w:tc>
        <w:tc>
          <w:tcPr>
            <w:tcW w:w="992" w:type="dxa"/>
            <w:tcBorders>
              <w:top w:val="single" w:sz="4" w:space="0" w:color="auto"/>
              <w:left w:val="single" w:sz="4" w:space="0" w:color="auto"/>
              <w:bottom w:val="single" w:sz="4" w:space="0" w:color="auto"/>
              <w:right w:val="single" w:sz="4" w:space="0" w:color="auto"/>
            </w:tcBorders>
          </w:tcPr>
          <w:p w14:paraId="1FC4C95A"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5B6D4EA5"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0B6EFEB0"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C2D6B3F"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35782A67"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оборудования (грант)</w:t>
            </w:r>
          </w:p>
        </w:tc>
        <w:tc>
          <w:tcPr>
            <w:tcW w:w="1209" w:type="dxa"/>
            <w:tcBorders>
              <w:top w:val="single" w:sz="4" w:space="0" w:color="auto"/>
              <w:left w:val="single" w:sz="4" w:space="0" w:color="auto"/>
              <w:bottom w:val="single" w:sz="4" w:space="0" w:color="auto"/>
              <w:right w:val="single" w:sz="4" w:space="0" w:color="auto"/>
            </w:tcBorders>
          </w:tcPr>
          <w:p w14:paraId="5DFF7514"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ГП «Развитие культуры»</w:t>
            </w:r>
          </w:p>
          <w:p w14:paraId="2C3B5AEE" w14:textId="77777777" w:rsidR="006A232B" w:rsidRPr="006A232B" w:rsidRDefault="006A232B" w:rsidP="006A232B">
            <w:pPr>
              <w:spacing w:line="276" w:lineRule="auto"/>
              <w:contextualSpacing/>
              <w:rPr>
                <w:rFonts w:ascii="PT Astra Serif" w:hAnsi="PT Astra Serif"/>
                <w:sz w:val="20"/>
                <w:szCs w:val="20"/>
              </w:rPr>
            </w:pPr>
          </w:p>
          <w:p w14:paraId="7C1C2E0E"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МП «Развитие культуры»</w:t>
            </w:r>
          </w:p>
        </w:tc>
      </w:tr>
      <w:tr w:rsidR="006A232B" w:rsidRPr="006A232B" w14:paraId="7A92C4E9" w14:textId="77777777" w:rsidTr="006A232B">
        <w:trPr>
          <w:trHeight w:val="510"/>
        </w:trPr>
        <w:tc>
          <w:tcPr>
            <w:tcW w:w="1698" w:type="dxa"/>
            <w:tcBorders>
              <w:top w:val="single" w:sz="4" w:space="0" w:color="auto"/>
              <w:left w:val="single" w:sz="4" w:space="0" w:color="auto"/>
              <w:bottom w:val="single" w:sz="4" w:space="0" w:color="auto"/>
              <w:right w:val="single" w:sz="4" w:space="0" w:color="auto"/>
            </w:tcBorders>
          </w:tcPr>
          <w:p w14:paraId="3E43885C"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 xml:space="preserve">Норовская Библиотека </w:t>
            </w:r>
          </w:p>
        </w:tc>
        <w:tc>
          <w:tcPr>
            <w:tcW w:w="932" w:type="dxa"/>
            <w:tcBorders>
              <w:top w:val="single" w:sz="4" w:space="0" w:color="auto"/>
              <w:left w:val="single" w:sz="4" w:space="0" w:color="auto"/>
              <w:bottom w:val="single" w:sz="4" w:space="0" w:color="auto"/>
              <w:right w:val="single" w:sz="4" w:space="0" w:color="auto"/>
            </w:tcBorders>
          </w:tcPr>
          <w:p w14:paraId="3FD2FCCD" w14:textId="77777777" w:rsidR="006A232B" w:rsidRPr="006A232B" w:rsidRDefault="006A232B" w:rsidP="006A232B">
            <w:pPr>
              <w:spacing w:line="276" w:lineRule="auto"/>
              <w:contextualSpacing/>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1C3913F9"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130,35</w:t>
            </w:r>
          </w:p>
        </w:tc>
        <w:tc>
          <w:tcPr>
            <w:tcW w:w="993" w:type="dxa"/>
            <w:tcBorders>
              <w:top w:val="single" w:sz="4" w:space="0" w:color="auto"/>
              <w:left w:val="single" w:sz="4" w:space="0" w:color="auto"/>
              <w:bottom w:val="single" w:sz="4" w:space="0" w:color="auto"/>
              <w:right w:val="single" w:sz="4" w:space="0" w:color="auto"/>
            </w:tcBorders>
          </w:tcPr>
          <w:p w14:paraId="54C00695"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65C954C6"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7C6172E"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05742518"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оборудования (грант)</w:t>
            </w:r>
          </w:p>
        </w:tc>
        <w:tc>
          <w:tcPr>
            <w:tcW w:w="1209" w:type="dxa"/>
            <w:tcBorders>
              <w:top w:val="single" w:sz="4" w:space="0" w:color="auto"/>
              <w:left w:val="single" w:sz="4" w:space="0" w:color="auto"/>
              <w:bottom w:val="single" w:sz="4" w:space="0" w:color="auto"/>
              <w:right w:val="single" w:sz="4" w:space="0" w:color="auto"/>
            </w:tcBorders>
          </w:tcPr>
          <w:p w14:paraId="53BFB40D"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ГП «Развитие культуры»</w:t>
            </w:r>
          </w:p>
          <w:p w14:paraId="7C6B489C" w14:textId="77777777" w:rsidR="006A232B" w:rsidRPr="006A232B" w:rsidRDefault="006A232B" w:rsidP="006A232B">
            <w:pPr>
              <w:spacing w:line="276" w:lineRule="auto"/>
              <w:contextualSpacing/>
              <w:rPr>
                <w:rFonts w:ascii="PT Astra Serif" w:hAnsi="PT Astra Serif"/>
                <w:sz w:val="20"/>
                <w:szCs w:val="20"/>
              </w:rPr>
            </w:pPr>
          </w:p>
          <w:p w14:paraId="3ACD8C79"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МП «Развитие культуры»</w:t>
            </w:r>
          </w:p>
        </w:tc>
      </w:tr>
      <w:tr w:rsidR="006A232B" w:rsidRPr="006A232B" w14:paraId="0791DFBA" w14:textId="77777777" w:rsidTr="006A232B">
        <w:trPr>
          <w:trHeight w:val="510"/>
        </w:trPr>
        <w:tc>
          <w:tcPr>
            <w:tcW w:w="1698" w:type="dxa"/>
            <w:tcBorders>
              <w:top w:val="single" w:sz="4" w:space="0" w:color="auto"/>
              <w:left w:val="single" w:sz="4" w:space="0" w:color="auto"/>
              <w:bottom w:val="single" w:sz="4" w:space="0" w:color="auto"/>
              <w:right w:val="single" w:sz="4" w:space="0" w:color="auto"/>
            </w:tcBorders>
          </w:tcPr>
          <w:p w14:paraId="6B991F5E"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Кайсаровский СДК филиал МУК ЦМКС</w:t>
            </w:r>
          </w:p>
        </w:tc>
        <w:tc>
          <w:tcPr>
            <w:tcW w:w="932" w:type="dxa"/>
            <w:tcBorders>
              <w:top w:val="single" w:sz="4" w:space="0" w:color="auto"/>
              <w:left w:val="single" w:sz="4" w:space="0" w:color="auto"/>
              <w:bottom w:val="single" w:sz="4" w:space="0" w:color="auto"/>
              <w:right w:val="single" w:sz="4" w:space="0" w:color="auto"/>
            </w:tcBorders>
          </w:tcPr>
          <w:p w14:paraId="6C555BBF" w14:textId="77777777" w:rsidR="006A232B" w:rsidRPr="006A232B" w:rsidRDefault="006A232B" w:rsidP="006A232B">
            <w:pPr>
              <w:spacing w:line="276" w:lineRule="auto"/>
              <w:contextualSpacing/>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1AD9F4E"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130,35</w:t>
            </w:r>
          </w:p>
        </w:tc>
        <w:tc>
          <w:tcPr>
            <w:tcW w:w="993" w:type="dxa"/>
            <w:tcBorders>
              <w:top w:val="single" w:sz="4" w:space="0" w:color="auto"/>
              <w:left w:val="single" w:sz="4" w:space="0" w:color="auto"/>
              <w:bottom w:val="single" w:sz="4" w:space="0" w:color="auto"/>
              <w:right w:val="single" w:sz="4" w:space="0" w:color="auto"/>
            </w:tcBorders>
          </w:tcPr>
          <w:p w14:paraId="1CC542FD"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56A79A9B"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E31D13"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01DF49E8"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оборудования (грант)</w:t>
            </w:r>
          </w:p>
        </w:tc>
        <w:tc>
          <w:tcPr>
            <w:tcW w:w="1209" w:type="dxa"/>
            <w:tcBorders>
              <w:top w:val="single" w:sz="4" w:space="0" w:color="auto"/>
              <w:left w:val="single" w:sz="4" w:space="0" w:color="auto"/>
              <w:bottom w:val="single" w:sz="4" w:space="0" w:color="auto"/>
              <w:right w:val="single" w:sz="4" w:space="0" w:color="auto"/>
            </w:tcBorders>
          </w:tcPr>
          <w:p w14:paraId="6E230140"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ГП «Развитие культуры»</w:t>
            </w:r>
          </w:p>
          <w:p w14:paraId="4FF3E864" w14:textId="77777777" w:rsidR="006A232B" w:rsidRPr="006A232B" w:rsidRDefault="006A232B" w:rsidP="006A232B">
            <w:pPr>
              <w:spacing w:line="276" w:lineRule="auto"/>
              <w:contextualSpacing/>
              <w:rPr>
                <w:rFonts w:ascii="PT Astra Serif" w:hAnsi="PT Astra Serif"/>
                <w:sz w:val="20"/>
                <w:szCs w:val="20"/>
              </w:rPr>
            </w:pPr>
          </w:p>
          <w:p w14:paraId="5B2723B6"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МП «Развитие культуры»</w:t>
            </w:r>
          </w:p>
        </w:tc>
      </w:tr>
      <w:tr w:rsidR="006A232B" w:rsidRPr="006A232B" w14:paraId="6F644DBF" w14:textId="77777777" w:rsidTr="006A232B">
        <w:trPr>
          <w:trHeight w:val="1290"/>
        </w:trPr>
        <w:tc>
          <w:tcPr>
            <w:tcW w:w="1698" w:type="dxa"/>
            <w:vMerge w:val="restart"/>
            <w:tcBorders>
              <w:top w:val="single" w:sz="4" w:space="0" w:color="auto"/>
              <w:left w:val="single" w:sz="4" w:space="0" w:color="auto"/>
              <w:right w:val="single" w:sz="4" w:space="0" w:color="auto"/>
            </w:tcBorders>
          </w:tcPr>
          <w:p w14:paraId="0240978C"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Большенагаткинский РДК МУК ЦМКС</w:t>
            </w:r>
          </w:p>
        </w:tc>
        <w:tc>
          <w:tcPr>
            <w:tcW w:w="932" w:type="dxa"/>
            <w:vMerge w:val="restart"/>
            <w:tcBorders>
              <w:top w:val="single" w:sz="4" w:space="0" w:color="auto"/>
              <w:left w:val="single" w:sz="4" w:space="0" w:color="auto"/>
              <w:right w:val="single" w:sz="4" w:space="0" w:color="auto"/>
            </w:tcBorders>
          </w:tcPr>
          <w:p w14:paraId="03029973" w14:textId="77777777" w:rsidR="006A232B" w:rsidRPr="006A232B" w:rsidRDefault="006A232B" w:rsidP="006A232B">
            <w:pPr>
              <w:spacing w:line="276" w:lineRule="auto"/>
              <w:contextualSpacing/>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15C57E1D"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19742,005</w:t>
            </w:r>
          </w:p>
        </w:tc>
        <w:tc>
          <w:tcPr>
            <w:tcW w:w="993" w:type="dxa"/>
            <w:tcBorders>
              <w:top w:val="single" w:sz="4" w:space="0" w:color="auto"/>
              <w:left w:val="single" w:sz="4" w:space="0" w:color="auto"/>
              <w:bottom w:val="single" w:sz="4" w:space="0" w:color="auto"/>
              <w:right w:val="single" w:sz="4" w:space="0" w:color="auto"/>
            </w:tcBorders>
          </w:tcPr>
          <w:p w14:paraId="5483E4E3"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62F0C02F"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909AC08"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13198A66"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Капитальный ремонт</w:t>
            </w:r>
          </w:p>
        </w:tc>
        <w:tc>
          <w:tcPr>
            <w:tcW w:w="1209" w:type="dxa"/>
            <w:tcBorders>
              <w:top w:val="single" w:sz="4" w:space="0" w:color="auto"/>
              <w:left w:val="single" w:sz="4" w:space="0" w:color="auto"/>
              <w:bottom w:val="single" w:sz="4" w:space="0" w:color="auto"/>
              <w:right w:val="single" w:sz="4" w:space="0" w:color="auto"/>
            </w:tcBorders>
          </w:tcPr>
          <w:p w14:paraId="55DF1636"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ГП «Развитие культуры»</w:t>
            </w:r>
          </w:p>
          <w:p w14:paraId="6A64076E" w14:textId="77777777" w:rsidR="006A232B" w:rsidRPr="006A232B" w:rsidRDefault="006A232B" w:rsidP="006A232B">
            <w:pPr>
              <w:spacing w:line="276" w:lineRule="auto"/>
              <w:contextualSpacing/>
              <w:rPr>
                <w:rFonts w:ascii="PT Astra Serif" w:hAnsi="PT Astra Serif"/>
                <w:sz w:val="20"/>
                <w:szCs w:val="20"/>
              </w:rPr>
            </w:pPr>
          </w:p>
          <w:p w14:paraId="1A7E03CB"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МП «Развитие культуры»</w:t>
            </w:r>
          </w:p>
        </w:tc>
      </w:tr>
      <w:tr w:rsidR="006A232B" w:rsidRPr="006A232B" w14:paraId="391F33F1" w14:textId="77777777" w:rsidTr="006A232B">
        <w:trPr>
          <w:trHeight w:val="282"/>
        </w:trPr>
        <w:tc>
          <w:tcPr>
            <w:tcW w:w="1698" w:type="dxa"/>
            <w:vMerge/>
            <w:tcBorders>
              <w:left w:val="single" w:sz="4" w:space="0" w:color="auto"/>
              <w:bottom w:val="single" w:sz="4" w:space="0" w:color="auto"/>
              <w:right w:val="single" w:sz="4" w:space="0" w:color="auto"/>
            </w:tcBorders>
          </w:tcPr>
          <w:p w14:paraId="760791C4" w14:textId="77777777" w:rsidR="006A232B" w:rsidRPr="006A232B" w:rsidRDefault="006A232B" w:rsidP="006A232B">
            <w:pPr>
              <w:suppressAutoHyphens/>
              <w:spacing w:line="276" w:lineRule="auto"/>
              <w:contextualSpacing/>
              <w:rPr>
                <w:rFonts w:ascii="PT Astra Serif" w:hAnsi="PT Astra Serif"/>
                <w:sz w:val="20"/>
                <w:szCs w:val="20"/>
              </w:rPr>
            </w:pPr>
          </w:p>
        </w:tc>
        <w:tc>
          <w:tcPr>
            <w:tcW w:w="932" w:type="dxa"/>
            <w:vMerge/>
            <w:tcBorders>
              <w:left w:val="single" w:sz="4" w:space="0" w:color="auto"/>
              <w:bottom w:val="single" w:sz="4" w:space="0" w:color="auto"/>
              <w:right w:val="single" w:sz="4" w:space="0" w:color="auto"/>
            </w:tcBorders>
          </w:tcPr>
          <w:p w14:paraId="1B70164C" w14:textId="77777777" w:rsidR="006A232B" w:rsidRPr="006A232B" w:rsidRDefault="006A232B" w:rsidP="006A232B">
            <w:pPr>
              <w:spacing w:line="276" w:lineRule="auto"/>
              <w:contextualSpacing/>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36143275"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1000,0</w:t>
            </w:r>
          </w:p>
        </w:tc>
        <w:tc>
          <w:tcPr>
            <w:tcW w:w="993" w:type="dxa"/>
            <w:tcBorders>
              <w:top w:val="single" w:sz="4" w:space="0" w:color="auto"/>
              <w:left w:val="single" w:sz="4" w:space="0" w:color="auto"/>
              <w:bottom w:val="single" w:sz="4" w:space="0" w:color="auto"/>
              <w:right w:val="single" w:sz="4" w:space="0" w:color="auto"/>
            </w:tcBorders>
          </w:tcPr>
          <w:p w14:paraId="3FE08BF8"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24667E4A"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B07A485"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3F3F284E" w14:textId="77777777" w:rsidR="006A232B" w:rsidRPr="006A232B" w:rsidRDefault="006A232B" w:rsidP="006A232B">
            <w:pPr>
              <w:spacing w:line="276" w:lineRule="auto"/>
              <w:contextualSpacing/>
              <w:rPr>
                <w:rFonts w:ascii="PT Astra Serif" w:hAnsi="PT Astra Serif"/>
                <w:sz w:val="20"/>
                <w:szCs w:val="20"/>
              </w:rPr>
            </w:pPr>
            <w:proofErr w:type="gramStart"/>
            <w:r w:rsidRPr="006A232B">
              <w:rPr>
                <w:rFonts w:ascii="PT Astra Serif" w:hAnsi="PT Astra Serif"/>
                <w:sz w:val="20"/>
                <w:szCs w:val="20"/>
              </w:rPr>
              <w:t>Корректировка сметной  документации, прокол под воду, геологические иссоледования</w:t>
            </w:r>
            <w:proofErr w:type="gramEnd"/>
          </w:p>
        </w:tc>
        <w:tc>
          <w:tcPr>
            <w:tcW w:w="1209" w:type="dxa"/>
            <w:tcBorders>
              <w:top w:val="single" w:sz="4" w:space="0" w:color="auto"/>
              <w:left w:val="single" w:sz="4" w:space="0" w:color="auto"/>
              <w:bottom w:val="single" w:sz="4" w:space="0" w:color="auto"/>
              <w:right w:val="single" w:sz="4" w:space="0" w:color="auto"/>
            </w:tcBorders>
          </w:tcPr>
          <w:p w14:paraId="74FA15B2"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МП «Развитие культуры»</w:t>
            </w:r>
          </w:p>
        </w:tc>
      </w:tr>
      <w:tr w:rsidR="006A232B" w:rsidRPr="006A232B" w14:paraId="51D16D80" w14:textId="77777777" w:rsidTr="006A232B">
        <w:trPr>
          <w:trHeight w:val="720"/>
        </w:trPr>
        <w:tc>
          <w:tcPr>
            <w:tcW w:w="1698" w:type="dxa"/>
            <w:vMerge w:val="restart"/>
            <w:tcBorders>
              <w:top w:val="single" w:sz="4" w:space="0" w:color="auto"/>
              <w:left w:val="single" w:sz="4" w:space="0" w:color="auto"/>
              <w:right w:val="single" w:sz="4" w:space="0" w:color="auto"/>
            </w:tcBorders>
          </w:tcPr>
          <w:p w14:paraId="7D187C23"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Большенагаткинский РДК МУК ЦМКС</w:t>
            </w:r>
          </w:p>
        </w:tc>
        <w:tc>
          <w:tcPr>
            <w:tcW w:w="932" w:type="dxa"/>
            <w:vMerge w:val="restart"/>
            <w:tcBorders>
              <w:top w:val="single" w:sz="4" w:space="0" w:color="auto"/>
              <w:left w:val="single" w:sz="4" w:space="0" w:color="auto"/>
              <w:right w:val="single" w:sz="4" w:space="0" w:color="auto"/>
            </w:tcBorders>
          </w:tcPr>
          <w:p w14:paraId="2F5F57E2" w14:textId="77777777" w:rsidR="006A232B" w:rsidRPr="006A232B" w:rsidRDefault="006A232B" w:rsidP="006A232B">
            <w:pPr>
              <w:spacing w:line="276" w:lineRule="auto"/>
              <w:contextualSpacing/>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7BB34AB"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38,1</w:t>
            </w:r>
          </w:p>
          <w:p w14:paraId="63E06D78" w14:textId="77777777" w:rsidR="006A232B" w:rsidRPr="006A232B" w:rsidRDefault="006A232B" w:rsidP="006A232B">
            <w:pPr>
              <w:spacing w:line="276" w:lineRule="auto"/>
              <w:contextualSpacing/>
              <w:rPr>
                <w:rFonts w:ascii="PT Astra Serif" w:hAnsi="PT Astra Serif"/>
                <w:sz w:val="20"/>
                <w:szCs w:val="20"/>
              </w:rPr>
            </w:pPr>
          </w:p>
          <w:p w14:paraId="33D47D6B"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79DC5021"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13FAEF29"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CB5C466"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043C41FE"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ноутбука,</w:t>
            </w:r>
          </w:p>
        </w:tc>
        <w:tc>
          <w:tcPr>
            <w:tcW w:w="1209" w:type="dxa"/>
            <w:tcBorders>
              <w:top w:val="single" w:sz="4" w:space="0" w:color="auto"/>
              <w:left w:val="single" w:sz="4" w:space="0" w:color="auto"/>
              <w:bottom w:val="single" w:sz="4" w:space="0" w:color="auto"/>
              <w:right w:val="single" w:sz="4" w:space="0" w:color="auto"/>
            </w:tcBorders>
          </w:tcPr>
          <w:p w14:paraId="16BC64F3"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МП «Развитие культуры»</w:t>
            </w:r>
          </w:p>
          <w:p w14:paraId="5479702E" w14:textId="77777777" w:rsidR="006A232B" w:rsidRPr="006A232B" w:rsidRDefault="006A232B" w:rsidP="006A232B">
            <w:pPr>
              <w:spacing w:line="276" w:lineRule="auto"/>
              <w:contextualSpacing/>
              <w:rPr>
                <w:rFonts w:ascii="PT Astra Serif" w:hAnsi="PT Astra Serif"/>
                <w:sz w:val="20"/>
                <w:szCs w:val="20"/>
              </w:rPr>
            </w:pPr>
          </w:p>
        </w:tc>
      </w:tr>
      <w:tr w:rsidR="006A232B" w:rsidRPr="006A232B" w14:paraId="01657B75" w14:textId="77777777" w:rsidTr="006A232B">
        <w:trPr>
          <w:trHeight w:val="329"/>
        </w:trPr>
        <w:tc>
          <w:tcPr>
            <w:tcW w:w="1698" w:type="dxa"/>
            <w:vMerge/>
            <w:tcBorders>
              <w:left w:val="single" w:sz="4" w:space="0" w:color="auto"/>
              <w:bottom w:val="single" w:sz="4" w:space="0" w:color="auto"/>
              <w:right w:val="single" w:sz="4" w:space="0" w:color="auto"/>
            </w:tcBorders>
          </w:tcPr>
          <w:p w14:paraId="6A62AAB4" w14:textId="77777777" w:rsidR="006A232B" w:rsidRPr="006A232B" w:rsidRDefault="006A232B" w:rsidP="006A232B">
            <w:pPr>
              <w:suppressAutoHyphens/>
              <w:spacing w:line="276" w:lineRule="auto"/>
              <w:contextualSpacing/>
              <w:rPr>
                <w:rFonts w:ascii="PT Astra Serif" w:hAnsi="PT Astra Serif"/>
                <w:sz w:val="20"/>
                <w:szCs w:val="20"/>
              </w:rPr>
            </w:pPr>
          </w:p>
        </w:tc>
        <w:tc>
          <w:tcPr>
            <w:tcW w:w="932" w:type="dxa"/>
            <w:vMerge/>
            <w:tcBorders>
              <w:left w:val="single" w:sz="4" w:space="0" w:color="auto"/>
              <w:bottom w:val="single" w:sz="4" w:space="0" w:color="auto"/>
              <w:right w:val="single" w:sz="4" w:space="0" w:color="auto"/>
            </w:tcBorders>
          </w:tcPr>
          <w:p w14:paraId="663BA81C" w14:textId="77777777" w:rsidR="006A232B" w:rsidRPr="006A232B" w:rsidRDefault="006A232B" w:rsidP="006A232B">
            <w:pPr>
              <w:spacing w:line="276" w:lineRule="auto"/>
              <w:contextualSpacing/>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19AD2985"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21,0</w:t>
            </w:r>
          </w:p>
        </w:tc>
        <w:tc>
          <w:tcPr>
            <w:tcW w:w="993" w:type="dxa"/>
            <w:tcBorders>
              <w:top w:val="single" w:sz="4" w:space="0" w:color="auto"/>
              <w:left w:val="single" w:sz="4" w:space="0" w:color="auto"/>
              <w:bottom w:val="single" w:sz="4" w:space="0" w:color="auto"/>
              <w:right w:val="single" w:sz="4" w:space="0" w:color="auto"/>
            </w:tcBorders>
          </w:tcPr>
          <w:p w14:paraId="231E83A6"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64AD30D9"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337E1DA"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71E04D0C" w14:textId="77777777" w:rsidR="006A232B" w:rsidRPr="006A232B" w:rsidRDefault="006A232B" w:rsidP="006A232B">
            <w:pPr>
              <w:spacing w:line="276" w:lineRule="auto"/>
              <w:contextualSpacing/>
              <w:rPr>
                <w:rFonts w:ascii="PT Astra Serif" w:hAnsi="PT Astra Serif"/>
                <w:sz w:val="20"/>
                <w:szCs w:val="20"/>
              </w:rPr>
            </w:pPr>
            <w:proofErr w:type="gramStart"/>
            <w:r w:rsidRPr="006A232B">
              <w:rPr>
                <w:rFonts w:ascii="PT Astra Serif" w:hAnsi="PT Astra Serif"/>
                <w:sz w:val="20"/>
                <w:szCs w:val="20"/>
              </w:rPr>
              <w:t>акустическо й</w:t>
            </w:r>
            <w:proofErr w:type="gramEnd"/>
            <w:r w:rsidRPr="006A232B">
              <w:rPr>
                <w:rFonts w:ascii="PT Astra Serif" w:hAnsi="PT Astra Serif"/>
                <w:sz w:val="20"/>
                <w:szCs w:val="20"/>
              </w:rPr>
              <w:t xml:space="preserve"> системы</w:t>
            </w:r>
          </w:p>
        </w:tc>
        <w:tc>
          <w:tcPr>
            <w:tcW w:w="1209" w:type="dxa"/>
            <w:tcBorders>
              <w:top w:val="single" w:sz="4" w:space="0" w:color="auto"/>
              <w:left w:val="single" w:sz="4" w:space="0" w:color="auto"/>
              <w:bottom w:val="single" w:sz="4" w:space="0" w:color="auto"/>
              <w:right w:val="single" w:sz="4" w:space="0" w:color="auto"/>
            </w:tcBorders>
          </w:tcPr>
          <w:p w14:paraId="44F8B1EE"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МП «Развитие культуры»</w:t>
            </w:r>
          </w:p>
          <w:p w14:paraId="13CED8F2" w14:textId="77777777" w:rsidR="006A232B" w:rsidRPr="006A232B" w:rsidRDefault="006A232B" w:rsidP="006A232B">
            <w:pPr>
              <w:spacing w:line="276" w:lineRule="auto"/>
              <w:contextualSpacing/>
              <w:rPr>
                <w:rFonts w:ascii="PT Astra Serif" w:hAnsi="PT Astra Serif"/>
                <w:sz w:val="20"/>
                <w:szCs w:val="20"/>
              </w:rPr>
            </w:pPr>
          </w:p>
        </w:tc>
      </w:tr>
      <w:tr w:rsidR="006A232B" w:rsidRPr="006A232B" w14:paraId="2D750A35" w14:textId="77777777" w:rsidTr="006A232B">
        <w:trPr>
          <w:trHeight w:val="510"/>
        </w:trPr>
        <w:tc>
          <w:tcPr>
            <w:tcW w:w="1698" w:type="dxa"/>
            <w:tcBorders>
              <w:top w:val="single" w:sz="4" w:space="0" w:color="auto"/>
              <w:left w:val="single" w:sz="4" w:space="0" w:color="auto"/>
              <w:bottom w:val="single" w:sz="4" w:space="0" w:color="auto"/>
              <w:right w:val="single" w:sz="4" w:space="0" w:color="auto"/>
            </w:tcBorders>
          </w:tcPr>
          <w:p w14:paraId="2D3DEC2E"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lastRenderedPageBreak/>
              <w:t>МАУ «Цильнинский центр культуры и спорта»</w:t>
            </w:r>
          </w:p>
        </w:tc>
        <w:tc>
          <w:tcPr>
            <w:tcW w:w="932" w:type="dxa"/>
            <w:tcBorders>
              <w:top w:val="single" w:sz="4" w:space="0" w:color="auto"/>
              <w:left w:val="single" w:sz="4" w:space="0" w:color="auto"/>
              <w:bottom w:val="single" w:sz="4" w:space="0" w:color="auto"/>
              <w:right w:val="single" w:sz="4" w:space="0" w:color="auto"/>
            </w:tcBorders>
          </w:tcPr>
          <w:p w14:paraId="3B9A6ECA" w14:textId="77777777" w:rsidR="006A232B" w:rsidRPr="006A232B" w:rsidRDefault="006A232B" w:rsidP="006A232B">
            <w:pPr>
              <w:spacing w:line="276" w:lineRule="auto"/>
              <w:contextualSpacing/>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E9904B4"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5,0</w:t>
            </w:r>
          </w:p>
        </w:tc>
        <w:tc>
          <w:tcPr>
            <w:tcW w:w="993" w:type="dxa"/>
            <w:tcBorders>
              <w:top w:val="single" w:sz="4" w:space="0" w:color="auto"/>
              <w:left w:val="single" w:sz="4" w:space="0" w:color="auto"/>
              <w:bottom w:val="single" w:sz="4" w:space="0" w:color="auto"/>
              <w:right w:val="single" w:sz="4" w:space="0" w:color="auto"/>
            </w:tcBorders>
          </w:tcPr>
          <w:p w14:paraId="3F5629EF"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679386AB"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1A24DF3"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6A953878"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микрофонов</w:t>
            </w:r>
          </w:p>
        </w:tc>
        <w:tc>
          <w:tcPr>
            <w:tcW w:w="1209" w:type="dxa"/>
            <w:tcBorders>
              <w:top w:val="single" w:sz="4" w:space="0" w:color="auto"/>
              <w:left w:val="single" w:sz="4" w:space="0" w:color="auto"/>
              <w:bottom w:val="single" w:sz="4" w:space="0" w:color="auto"/>
              <w:right w:val="single" w:sz="4" w:space="0" w:color="auto"/>
            </w:tcBorders>
          </w:tcPr>
          <w:p w14:paraId="79A44196"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 средства</w:t>
            </w:r>
          </w:p>
        </w:tc>
      </w:tr>
      <w:tr w:rsidR="006A232B" w:rsidRPr="006A232B" w14:paraId="2A7D3720" w14:textId="77777777" w:rsidTr="006A232B">
        <w:trPr>
          <w:trHeight w:val="510"/>
        </w:trPr>
        <w:tc>
          <w:tcPr>
            <w:tcW w:w="1698" w:type="dxa"/>
            <w:tcBorders>
              <w:top w:val="single" w:sz="4" w:space="0" w:color="auto"/>
              <w:left w:val="single" w:sz="4" w:space="0" w:color="auto"/>
              <w:bottom w:val="single" w:sz="4" w:space="0" w:color="auto"/>
              <w:right w:val="single" w:sz="4" w:space="0" w:color="auto"/>
            </w:tcBorders>
          </w:tcPr>
          <w:p w14:paraId="7E1570B0"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МУ ДО «Большкенагаткимнская ДШИ»</w:t>
            </w:r>
          </w:p>
        </w:tc>
        <w:tc>
          <w:tcPr>
            <w:tcW w:w="932" w:type="dxa"/>
            <w:tcBorders>
              <w:top w:val="single" w:sz="4" w:space="0" w:color="auto"/>
              <w:left w:val="single" w:sz="4" w:space="0" w:color="auto"/>
              <w:bottom w:val="single" w:sz="4" w:space="0" w:color="auto"/>
              <w:right w:val="single" w:sz="4" w:space="0" w:color="auto"/>
            </w:tcBorders>
          </w:tcPr>
          <w:p w14:paraId="1790FD30" w14:textId="77777777" w:rsidR="006A232B" w:rsidRPr="006A232B" w:rsidRDefault="006A232B" w:rsidP="006A232B">
            <w:pPr>
              <w:spacing w:line="276" w:lineRule="auto"/>
              <w:contextualSpacing/>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304DC79F"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20,0</w:t>
            </w:r>
          </w:p>
        </w:tc>
        <w:tc>
          <w:tcPr>
            <w:tcW w:w="993" w:type="dxa"/>
            <w:tcBorders>
              <w:top w:val="single" w:sz="4" w:space="0" w:color="auto"/>
              <w:left w:val="single" w:sz="4" w:space="0" w:color="auto"/>
              <w:bottom w:val="single" w:sz="4" w:space="0" w:color="auto"/>
              <w:right w:val="single" w:sz="4" w:space="0" w:color="auto"/>
            </w:tcBorders>
          </w:tcPr>
          <w:p w14:paraId="32EFE68B"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386C3CC9"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B64C024"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532BE5BE"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мебели</w:t>
            </w:r>
          </w:p>
        </w:tc>
        <w:tc>
          <w:tcPr>
            <w:tcW w:w="1209" w:type="dxa"/>
            <w:tcBorders>
              <w:top w:val="single" w:sz="4" w:space="0" w:color="auto"/>
              <w:left w:val="single" w:sz="4" w:space="0" w:color="auto"/>
              <w:bottom w:val="single" w:sz="4" w:space="0" w:color="auto"/>
              <w:right w:val="single" w:sz="4" w:space="0" w:color="auto"/>
            </w:tcBorders>
          </w:tcPr>
          <w:p w14:paraId="56197A7F"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Добровольные пожертвования</w:t>
            </w:r>
          </w:p>
        </w:tc>
      </w:tr>
      <w:tr w:rsidR="006A232B" w:rsidRPr="006A232B" w14:paraId="07707175" w14:textId="77777777" w:rsidTr="006A232B">
        <w:trPr>
          <w:trHeight w:val="510"/>
        </w:trPr>
        <w:tc>
          <w:tcPr>
            <w:tcW w:w="1698" w:type="dxa"/>
            <w:tcBorders>
              <w:top w:val="single" w:sz="4" w:space="0" w:color="auto"/>
              <w:left w:val="single" w:sz="4" w:space="0" w:color="auto"/>
              <w:bottom w:val="single" w:sz="4" w:space="0" w:color="auto"/>
              <w:right w:val="single" w:sz="4" w:space="0" w:color="auto"/>
            </w:tcBorders>
          </w:tcPr>
          <w:p w14:paraId="20B88A10"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МУК «Цильнинская межпоселенческая клубная система»</w:t>
            </w:r>
          </w:p>
        </w:tc>
        <w:tc>
          <w:tcPr>
            <w:tcW w:w="932" w:type="dxa"/>
            <w:tcBorders>
              <w:top w:val="single" w:sz="4" w:space="0" w:color="auto"/>
              <w:left w:val="single" w:sz="4" w:space="0" w:color="auto"/>
              <w:bottom w:val="single" w:sz="4" w:space="0" w:color="auto"/>
              <w:right w:val="single" w:sz="4" w:space="0" w:color="auto"/>
            </w:tcBorders>
          </w:tcPr>
          <w:p w14:paraId="62954D92" w14:textId="77777777" w:rsidR="006A232B" w:rsidRPr="006A232B" w:rsidRDefault="006A232B" w:rsidP="006A232B">
            <w:pPr>
              <w:spacing w:line="276" w:lineRule="auto"/>
              <w:contextualSpacing/>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14CDB801"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3318A94C"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943,0</w:t>
            </w:r>
          </w:p>
        </w:tc>
        <w:tc>
          <w:tcPr>
            <w:tcW w:w="845" w:type="dxa"/>
            <w:tcBorders>
              <w:top w:val="single" w:sz="4" w:space="0" w:color="auto"/>
              <w:left w:val="single" w:sz="4" w:space="0" w:color="auto"/>
              <w:bottom w:val="single" w:sz="4" w:space="0" w:color="auto"/>
              <w:right w:val="single" w:sz="4" w:space="0" w:color="auto"/>
            </w:tcBorders>
          </w:tcPr>
          <w:p w14:paraId="5423A585"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91C225"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50D1F5AF"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кресел и музыкального оборудования</w:t>
            </w:r>
          </w:p>
        </w:tc>
        <w:tc>
          <w:tcPr>
            <w:tcW w:w="1209" w:type="dxa"/>
            <w:tcBorders>
              <w:top w:val="single" w:sz="4" w:space="0" w:color="auto"/>
              <w:left w:val="single" w:sz="4" w:space="0" w:color="auto"/>
              <w:bottom w:val="single" w:sz="4" w:space="0" w:color="auto"/>
              <w:right w:val="single" w:sz="4" w:space="0" w:color="auto"/>
            </w:tcBorders>
          </w:tcPr>
          <w:p w14:paraId="21CB1850"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«Местный ДК»</w:t>
            </w:r>
          </w:p>
        </w:tc>
      </w:tr>
      <w:tr w:rsidR="006A232B" w:rsidRPr="006A232B" w14:paraId="65EF0B5E" w14:textId="77777777" w:rsidTr="006A232B">
        <w:trPr>
          <w:trHeight w:val="510"/>
        </w:trPr>
        <w:tc>
          <w:tcPr>
            <w:tcW w:w="1698" w:type="dxa"/>
            <w:tcBorders>
              <w:top w:val="single" w:sz="4" w:space="0" w:color="auto"/>
              <w:left w:val="single" w:sz="4" w:space="0" w:color="auto"/>
              <w:bottom w:val="single" w:sz="4" w:space="0" w:color="auto"/>
              <w:right w:val="single" w:sz="4" w:space="0" w:color="auto"/>
            </w:tcBorders>
          </w:tcPr>
          <w:p w14:paraId="7FBD5869"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 xml:space="preserve">Ст. Алгашинский СДК </w:t>
            </w:r>
          </w:p>
        </w:tc>
        <w:tc>
          <w:tcPr>
            <w:tcW w:w="932" w:type="dxa"/>
            <w:tcBorders>
              <w:top w:val="single" w:sz="4" w:space="0" w:color="auto"/>
              <w:left w:val="single" w:sz="4" w:space="0" w:color="auto"/>
              <w:bottom w:val="single" w:sz="4" w:space="0" w:color="auto"/>
              <w:right w:val="single" w:sz="4" w:space="0" w:color="auto"/>
            </w:tcBorders>
          </w:tcPr>
          <w:p w14:paraId="1DF5BC37" w14:textId="77777777" w:rsidR="006A232B" w:rsidRPr="006A232B" w:rsidRDefault="006A232B" w:rsidP="006A232B">
            <w:pPr>
              <w:spacing w:line="276" w:lineRule="auto"/>
              <w:contextualSpacing/>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7425E6C"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482D4A46" w14:textId="77777777" w:rsidR="006A232B" w:rsidRPr="006A232B" w:rsidRDefault="006A232B" w:rsidP="006A232B">
            <w:pPr>
              <w:spacing w:line="276" w:lineRule="auto"/>
              <w:contextualSpacing/>
              <w:rPr>
                <w:rFonts w:ascii="PT Astra Serif" w:hAnsi="PT Astra Serif"/>
                <w:sz w:val="20"/>
                <w:szCs w:val="20"/>
                <w:lang w:val="en-US"/>
              </w:rPr>
            </w:pPr>
            <w:r w:rsidRPr="006A232B">
              <w:rPr>
                <w:rFonts w:ascii="PT Astra Serif" w:hAnsi="PT Astra Serif"/>
                <w:sz w:val="20"/>
                <w:szCs w:val="20"/>
                <w:lang w:val="en-US"/>
              </w:rPr>
              <w:t>972.0</w:t>
            </w:r>
          </w:p>
        </w:tc>
        <w:tc>
          <w:tcPr>
            <w:tcW w:w="845" w:type="dxa"/>
            <w:tcBorders>
              <w:top w:val="single" w:sz="4" w:space="0" w:color="auto"/>
              <w:left w:val="single" w:sz="4" w:space="0" w:color="auto"/>
              <w:bottom w:val="single" w:sz="4" w:space="0" w:color="auto"/>
              <w:right w:val="single" w:sz="4" w:space="0" w:color="auto"/>
            </w:tcBorders>
          </w:tcPr>
          <w:p w14:paraId="0C872EC8"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91A6FD8"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46418C5B"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Ремонт отмостки, крыши котельной, замена окон, ремонт части фасада</w:t>
            </w:r>
          </w:p>
        </w:tc>
        <w:tc>
          <w:tcPr>
            <w:tcW w:w="1209" w:type="dxa"/>
            <w:tcBorders>
              <w:top w:val="single" w:sz="4" w:space="0" w:color="auto"/>
              <w:left w:val="single" w:sz="4" w:space="0" w:color="auto"/>
              <w:bottom w:val="single" w:sz="4" w:space="0" w:color="auto"/>
              <w:right w:val="single" w:sz="4" w:space="0" w:color="auto"/>
            </w:tcBorders>
          </w:tcPr>
          <w:p w14:paraId="5BB2658F"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«Местный ДК»</w:t>
            </w:r>
          </w:p>
        </w:tc>
      </w:tr>
      <w:tr w:rsidR="006A232B" w:rsidRPr="006A232B" w14:paraId="654E571E" w14:textId="77777777" w:rsidTr="006A232B">
        <w:trPr>
          <w:trHeight w:val="510"/>
        </w:trPr>
        <w:tc>
          <w:tcPr>
            <w:tcW w:w="1698" w:type="dxa"/>
            <w:tcBorders>
              <w:top w:val="single" w:sz="4" w:space="0" w:color="auto"/>
              <w:left w:val="single" w:sz="4" w:space="0" w:color="auto"/>
              <w:bottom w:val="single" w:sz="4" w:space="0" w:color="auto"/>
              <w:right w:val="single" w:sz="4" w:space="0" w:color="auto"/>
            </w:tcBorders>
          </w:tcPr>
          <w:p w14:paraId="1E940EFC"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Большенагаткинский РДК</w:t>
            </w:r>
          </w:p>
        </w:tc>
        <w:tc>
          <w:tcPr>
            <w:tcW w:w="932" w:type="dxa"/>
            <w:tcBorders>
              <w:top w:val="single" w:sz="4" w:space="0" w:color="auto"/>
              <w:left w:val="single" w:sz="4" w:space="0" w:color="auto"/>
              <w:bottom w:val="single" w:sz="4" w:space="0" w:color="auto"/>
              <w:right w:val="single" w:sz="4" w:space="0" w:color="auto"/>
            </w:tcBorders>
          </w:tcPr>
          <w:p w14:paraId="310F9A5C" w14:textId="77777777" w:rsidR="006A232B" w:rsidRPr="006A232B" w:rsidRDefault="006A232B" w:rsidP="006A232B">
            <w:pPr>
              <w:spacing w:line="276" w:lineRule="auto"/>
              <w:contextualSpacing/>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3EA199D5"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5897551F"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16028,575</w:t>
            </w:r>
          </w:p>
        </w:tc>
        <w:tc>
          <w:tcPr>
            <w:tcW w:w="845" w:type="dxa"/>
            <w:tcBorders>
              <w:top w:val="single" w:sz="4" w:space="0" w:color="auto"/>
              <w:left w:val="single" w:sz="4" w:space="0" w:color="auto"/>
              <w:bottom w:val="single" w:sz="4" w:space="0" w:color="auto"/>
              <w:right w:val="single" w:sz="4" w:space="0" w:color="auto"/>
            </w:tcBorders>
          </w:tcPr>
          <w:p w14:paraId="40A970CF"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F599A47"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6B8070E7"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Капитальный ремонт </w:t>
            </w:r>
          </w:p>
        </w:tc>
        <w:tc>
          <w:tcPr>
            <w:tcW w:w="1209" w:type="dxa"/>
            <w:tcBorders>
              <w:top w:val="single" w:sz="4" w:space="0" w:color="auto"/>
              <w:left w:val="single" w:sz="4" w:space="0" w:color="auto"/>
              <w:bottom w:val="single" w:sz="4" w:space="0" w:color="auto"/>
              <w:right w:val="single" w:sz="4" w:space="0" w:color="auto"/>
            </w:tcBorders>
          </w:tcPr>
          <w:p w14:paraId="39784953"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ГП «Развитие культуры»</w:t>
            </w:r>
          </w:p>
          <w:p w14:paraId="56A1D549" w14:textId="77777777" w:rsidR="006A232B" w:rsidRPr="006A232B" w:rsidRDefault="006A232B" w:rsidP="006A232B">
            <w:pPr>
              <w:spacing w:line="276" w:lineRule="auto"/>
              <w:contextualSpacing/>
              <w:rPr>
                <w:rFonts w:ascii="PT Astra Serif" w:hAnsi="PT Astra Serif"/>
                <w:sz w:val="20"/>
                <w:szCs w:val="20"/>
              </w:rPr>
            </w:pPr>
          </w:p>
          <w:p w14:paraId="19802D16"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МП «Развитие культуры»</w:t>
            </w:r>
          </w:p>
        </w:tc>
      </w:tr>
      <w:tr w:rsidR="006A232B" w:rsidRPr="006A232B" w14:paraId="039A66B7" w14:textId="77777777" w:rsidTr="006A232B">
        <w:trPr>
          <w:trHeight w:val="1402"/>
        </w:trPr>
        <w:tc>
          <w:tcPr>
            <w:tcW w:w="1698" w:type="dxa"/>
            <w:tcBorders>
              <w:top w:val="single" w:sz="4" w:space="0" w:color="auto"/>
              <w:left w:val="single" w:sz="4" w:space="0" w:color="auto"/>
              <w:bottom w:val="single" w:sz="4" w:space="0" w:color="auto"/>
              <w:right w:val="single" w:sz="4" w:space="0" w:color="auto"/>
            </w:tcBorders>
          </w:tcPr>
          <w:p w14:paraId="09710799"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 xml:space="preserve">Нововольский сельский клуб </w:t>
            </w:r>
          </w:p>
        </w:tc>
        <w:tc>
          <w:tcPr>
            <w:tcW w:w="932" w:type="dxa"/>
            <w:tcBorders>
              <w:top w:val="single" w:sz="4" w:space="0" w:color="auto"/>
              <w:left w:val="single" w:sz="4" w:space="0" w:color="auto"/>
              <w:bottom w:val="single" w:sz="4" w:space="0" w:color="auto"/>
              <w:right w:val="single" w:sz="4" w:space="0" w:color="auto"/>
            </w:tcBorders>
          </w:tcPr>
          <w:p w14:paraId="503D290F" w14:textId="77777777" w:rsidR="006A232B" w:rsidRPr="006A232B" w:rsidRDefault="006A232B" w:rsidP="006A232B">
            <w:pPr>
              <w:spacing w:line="276" w:lineRule="auto"/>
              <w:contextualSpacing/>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55D124B"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6E93AC06"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2463,0</w:t>
            </w:r>
          </w:p>
        </w:tc>
        <w:tc>
          <w:tcPr>
            <w:tcW w:w="845" w:type="dxa"/>
            <w:tcBorders>
              <w:top w:val="single" w:sz="4" w:space="0" w:color="auto"/>
              <w:left w:val="single" w:sz="4" w:space="0" w:color="auto"/>
              <w:bottom w:val="single" w:sz="4" w:space="0" w:color="auto"/>
              <w:right w:val="single" w:sz="4" w:space="0" w:color="auto"/>
            </w:tcBorders>
          </w:tcPr>
          <w:p w14:paraId="323B47C9"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73DA930"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03904EA3"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Ремонт, заливка пола, монтаж перегородок, разводка канализации, воды, освещение </w:t>
            </w:r>
          </w:p>
        </w:tc>
        <w:tc>
          <w:tcPr>
            <w:tcW w:w="1209" w:type="dxa"/>
            <w:tcBorders>
              <w:top w:val="single" w:sz="4" w:space="0" w:color="auto"/>
              <w:left w:val="single" w:sz="4" w:space="0" w:color="auto"/>
              <w:bottom w:val="single" w:sz="4" w:space="0" w:color="auto"/>
              <w:right w:val="single" w:sz="4" w:space="0" w:color="auto"/>
            </w:tcBorders>
          </w:tcPr>
          <w:p w14:paraId="52257F88"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ППМИ</w:t>
            </w:r>
          </w:p>
        </w:tc>
      </w:tr>
      <w:tr w:rsidR="006A232B" w:rsidRPr="006A232B" w14:paraId="2F70E308" w14:textId="77777777" w:rsidTr="006A232B">
        <w:trPr>
          <w:trHeight w:val="510"/>
        </w:trPr>
        <w:tc>
          <w:tcPr>
            <w:tcW w:w="1698" w:type="dxa"/>
            <w:tcBorders>
              <w:top w:val="single" w:sz="4" w:space="0" w:color="auto"/>
              <w:left w:val="single" w:sz="4" w:space="0" w:color="auto"/>
              <w:bottom w:val="single" w:sz="4" w:space="0" w:color="auto"/>
              <w:right w:val="single" w:sz="4" w:space="0" w:color="auto"/>
            </w:tcBorders>
          </w:tcPr>
          <w:p w14:paraId="556339F2"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 xml:space="preserve">Богдашкинский сельский клуб </w:t>
            </w:r>
          </w:p>
        </w:tc>
        <w:tc>
          <w:tcPr>
            <w:tcW w:w="932" w:type="dxa"/>
            <w:tcBorders>
              <w:top w:val="single" w:sz="4" w:space="0" w:color="auto"/>
              <w:left w:val="single" w:sz="4" w:space="0" w:color="auto"/>
              <w:bottom w:val="single" w:sz="4" w:space="0" w:color="auto"/>
              <w:right w:val="single" w:sz="4" w:space="0" w:color="auto"/>
            </w:tcBorders>
          </w:tcPr>
          <w:p w14:paraId="5AB2CCFB" w14:textId="77777777" w:rsidR="006A232B" w:rsidRPr="006A232B" w:rsidRDefault="006A232B" w:rsidP="006A232B">
            <w:pPr>
              <w:spacing w:line="276" w:lineRule="auto"/>
              <w:contextualSpacing/>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186EB1BF"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69A5A9D3"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1047,12</w:t>
            </w:r>
          </w:p>
        </w:tc>
        <w:tc>
          <w:tcPr>
            <w:tcW w:w="845" w:type="dxa"/>
            <w:tcBorders>
              <w:top w:val="single" w:sz="4" w:space="0" w:color="auto"/>
              <w:left w:val="single" w:sz="4" w:space="0" w:color="auto"/>
              <w:bottom w:val="single" w:sz="4" w:space="0" w:color="auto"/>
              <w:right w:val="single" w:sz="4" w:space="0" w:color="auto"/>
            </w:tcBorders>
          </w:tcPr>
          <w:p w14:paraId="137101C2"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15D3DD9"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211AADE3"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Ремонт системы отопления, внутренних помещений</w:t>
            </w:r>
          </w:p>
        </w:tc>
        <w:tc>
          <w:tcPr>
            <w:tcW w:w="1209" w:type="dxa"/>
            <w:tcBorders>
              <w:top w:val="single" w:sz="4" w:space="0" w:color="auto"/>
              <w:left w:val="single" w:sz="4" w:space="0" w:color="auto"/>
              <w:bottom w:val="single" w:sz="4" w:space="0" w:color="auto"/>
              <w:right w:val="single" w:sz="4" w:space="0" w:color="auto"/>
            </w:tcBorders>
          </w:tcPr>
          <w:p w14:paraId="178DA147"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ППМИ</w:t>
            </w:r>
          </w:p>
        </w:tc>
      </w:tr>
      <w:tr w:rsidR="006A232B" w:rsidRPr="006A232B" w14:paraId="1CB534F1" w14:textId="77777777" w:rsidTr="006A232B">
        <w:trPr>
          <w:trHeight w:val="510"/>
        </w:trPr>
        <w:tc>
          <w:tcPr>
            <w:tcW w:w="1698" w:type="dxa"/>
            <w:tcBorders>
              <w:top w:val="single" w:sz="4" w:space="0" w:color="auto"/>
              <w:left w:val="single" w:sz="4" w:space="0" w:color="auto"/>
              <w:bottom w:val="single" w:sz="4" w:space="0" w:color="auto"/>
              <w:right w:val="single" w:sz="4" w:space="0" w:color="auto"/>
            </w:tcBorders>
          </w:tcPr>
          <w:p w14:paraId="18C27344"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Кайсаровская библиотека</w:t>
            </w:r>
          </w:p>
        </w:tc>
        <w:tc>
          <w:tcPr>
            <w:tcW w:w="932" w:type="dxa"/>
            <w:tcBorders>
              <w:top w:val="single" w:sz="4" w:space="0" w:color="auto"/>
              <w:left w:val="single" w:sz="4" w:space="0" w:color="auto"/>
              <w:bottom w:val="single" w:sz="4" w:space="0" w:color="auto"/>
              <w:right w:val="single" w:sz="4" w:space="0" w:color="auto"/>
            </w:tcBorders>
          </w:tcPr>
          <w:p w14:paraId="76CCA482" w14:textId="77777777" w:rsidR="006A232B" w:rsidRPr="006A232B" w:rsidRDefault="006A232B" w:rsidP="006A232B">
            <w:pPr>
              <w:spacing w:line="276" w:lineRule="auto"/>
              <w:contextualSpacing/>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3D000E5"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7DBF19CB"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15,0</w:t>
            </w:r>
          </w:p>
          <w:p w14:paraId="274D8153" w14:textId="77777777" w:rsidR="006A232B" w:rsidRPr="006A232B" w:rsidRDefault="006A232B" w:rsidP="006A232B">
            <w:pPr>
              <w:spacing w:line="276" w:lineRule="auto"/>
              <w:contextualSpacing/>
              <w:rPr>
                <w:rFonts w:ascii="PT Astra Serif" w:hAnsi="PT Astra Serif"/>
                <w:sz w:val="20"/>
                <w:szCs w:val="20"/>
              </w:rPr>
            </w:pPr>
          </w:p>
          <w:p w14:paraId="63671B4D"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130,3</w:t>
            </w:r>
          </w:p>
        </w:tc>
        <w:tc>
          <w:tcPr>
            <w:tcW w:w="845" w:type="dxa"/>
            <w:tcBorders>
              <w:top w:val="single" w:sz="4" w:space="0" w:color="auto"/>
              <w:left w:val="single" w:sz="4" w:space="0" w:color="auto"/>
              <w:bottom w:val="single" w:sz="4" w:space="0" w:color="auto"/>
              <w:right w:val="single" w:sz="4" w:space="0" w:color="auto"/>
            </w:tcBorders>
          </w:tcPr>
          <w:p w14:paraId="058F4420"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435295C"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66808EED" w14:textId="77777777" w:rsidR="006A232B" w:rsidRPr="006A232B" w:rsidRDefault="006A232B" w:rsidP="006A232B">
            <w:pPr>
              <w:spacing w:line="276" w:lineRule="auto"/>
              <w:contextualSpacing/>
              <w:rPr>
                <w:rFonts w:ascii="PT Astra Serif" w:hAnsi="PT Astra Serif"/>
                <w:sz w:val="20"/>
                <w:szCs w:val="20"/>
              </w:rPr>
            </w:pPr>
            <w:proofErr w:type="gramStart"/>
            <w:r w:rsidRPr="006A232B">
              <w:rPr>
                <w:rFonts w:ascii="PT Astra Serif" w:hAnsi="PT Astra Serif"/>
                <w:sz w:val="20"/>
                <w:szCs w:val="20"/>
              </w:rPr>
              <w:t>Косм</w:t>
            </w:r>
            <w:proofErr w:type="gramEnd"/>
            <w:r w:rsidRPr="006A232B">
              <w:rPr>
                <w:rFonts w:ascii="PT Astra Serif" w:hAnsi="PT Astra Serif"/>
                <w:sz w:val="20"/>
                <w:szCs w:val="20"/>
              </w:rPr>
              <w:t xml:space="preserve"> ремонт</w:t>
            </w:r>
          </w:p>
          <w:p w14:paraId="6CF81880" w14:textId="77777777" w:rsidR="006A232B" w:rsidRPr="006A232B" w:rsidRDefault="006A232B" w:rsidP="006A232B">
            <w:pPr>
              <w:spacing w:line="276" w:lineRule="auto"/>
              <w:contextualSpacing/>
              <w:rPr>
                <w:rFonts w:ascii="PT Astra Serif" w:hAnsi="PT Astra Serif"/>
                <w:sz w:val="20"/>
                <w:szCs w:val="20"/>
              </w:rPr>
            </w:pPr>
          </w:p>
          <w:p w14:paraId="04D0D0C1"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Грант </w:t>
            </w:r>
          </w:p>
        </w:tc>
        <w:tc>
          <w:tcPr>
            <w:tcW w:w="1209" w:type="dxa"/>
            <w:tcBorders>
              <w:top w:val="single" w:sz="4" w:space="0" w:color="auto"/>
              <w:left w:val="single" w:sz="4" w:space="0" w:color="auto"/>
              <w:bottom w:val="single" w:sz="4" w:space="0" w:color="auto"/>
              <w:right w:val="single" w:sz="4" w:space="0" w:color="auto"/>
            </w:tcBorders>
          </w:tcPr>
          <w:p w14:paraId="59E51F1B"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 средства</w:t>
            </w:r>
          </w:p>
          <w:p w14:paraId="45E721FB"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ГП «Развитие культуры»</w:t>
            </w:r>
          </w:p>
          <w:p w14:paraId="4F0F657C" w14:textId="77777777" w:rsidR="006A232B" w:rsidRPr="006A232B" w:rsidRDefault="006A232B" w:rsidP="006A232B">
            <w:pPr>
              <w:spacing w:line="276" w:lineRule="auto"/>
              <w:contextualSpacing/>
              <w:rPr>
                <w:rFonts w:ascii="PT Astra Serif" w:hAnsi="PT Astra Serif"/>
                <w:sz w:val="20"/>
                <w:szCs w:val="20"/>
              </w:rPr>
            </w:pPr>
          </w:p>
        </w:tc>
      </w:tr>
      <w:tr w:rsidR="006A232B" w:rsidRPr="006A232B" w14:paraId="74799F5A" w14:textId="77777777" w:rsidTr="006A232B">
        <w:trPr>
          <w:trHeight w:val="510"/>
        </w:trPr>
        <w:tc>
          <w:tcPr>
            <w:tcW w:w="1698" w:type="dxa"/>
            <w:tcBorders>
              <w:top w:val="single" w:sz="4" w:space="0" w:color="auto"/>
              <w:left w:val="single" w:sz="4" w:space="0" w:color="auto"/>
              <w:bottom w:val="single" w:sz="4" w:space="0" w:color="auto"/>
              <w:right w:val="single" w:sz="4" w:space="0" w:color="auto"/>
            </w:tcBorders>
          </w:tcPr>
          <w:p w14:paraId="6EBCD4CB"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 xml:space="preserve">Карабаевский СДК </w:t>
            </w:r>
          </w:p>
        </w:tc>
        <w:tc>
          <w:tcPr>
            <w:tcW w:w="932" w:type="dxa"/>
            <w:tcBorders>
              <w:top w:val="single" w:sz="4" w:space="0" w:color="auto"/>
              <w:left w:val="single" w:sz="4" w:space="0" w:color="auto"/>
              <w:bottom w:val="single" w:sz="4" w:space="0" w:color="auto"/>
              <w:right w:val="single" w:sz="4" w:space="0" w:color="auto"/>
            </w:tcBorders>
          </w:tcPr>
          <w:p w14:paraId="5D3C6861" w14:textId="77777777" w:rsidR="006A232B" w:rsidRPr="006A232B" w:rsidRDefault="006A232B" w:rsidP="006A232B">
            <w:pPr>
              <w:spacing w:line="276" w:lineRule="auto"/>
              <w:contextualSpacing/>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17D3C29"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6C79D273"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25,0</w:t>
            </w:r>
          </w:p>
        </w:tc>
        <w:tc>
          <w:tcPr>
            <w:tcW w:w="845" w:type="dxa"/>
            <w:tcBorders>
              <w:top w:val="single" w:sz="4" w:space="0" w:color="auto"/>
              <w:left w:val="single" w:sz="4" w:space="0" w:color="auto"/>
              <w:bottom w:val="single" w:sz="4" w:space="0" w:color="auto"/>
              <w:right w:val="single" w:sz="4" w:space="0" w:color="auto"/>
            </w:tcBorders>
          </w:tcPr>
          <w:p w14:paraId="188B72CD"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8BFE10A"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342909CF"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Пошив костюмов</w:t>
            </w:r>
          </w:p>
        </w:tc>
        <w:tc>
          <w:tcPr>
            <w:tcW w:w="1209" w:type="dxa"/>
            <w:tcBorders>
              <w:top w:val="single" w:sz="4" w:space="0" w:color="auto"/>
              <w:left w:val="single" w:sz="4" w:space="0" w:color="auto"/>
              <w:bottom w:val="single" w:sz="4" w:space="0" w:color="auto"/>
              <w:right w:val="single" w:sz="4" w:space="0" w:color="auto"/>
            </w:tcBorders>
          </w:tcPr>
          <w:p w14:paraId="256A277D"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 средства</w:t>
            </w:r>
          </w:p>
        </w:tc>
      </w:tr>
      <w:tr w:rsidR="006A232B" w:rsidRPr="006A232B" w14:paraId="55FC4C93" w14:textId="77777777" w:rsidTr="006A232B">
        <w:trPr>
          <w:trHeight w:val="297"/>
        </w:trPr>
        <w:tc>
          <w:tcPr>
            <w:tcW w:w="1698" w:type="dxa"/>
            <w:vMerge w:val="restart"/>
            <w:tcBorders>
              <w:top w:val="single" w:sz="4" w:space="0" w:color="auto"/>
              <w:left w:val="single" w:sz="4" w:space="0" w:color="auto"/>
              <w:right w:val="single" w:sz="4" w:space="0" w:color="auto"/>
            </w:tcBorders>
          </w:tcPr>
          <w:p w14:paraId="78E341B1"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 xml:space="preserve">Крестниковский СДК </w:t>
            </w:r>
          </w:p>
        </w:tc>
        <w:tc>
          <w:tcPr>
            <w:tcW w:w="932" w:type="dxa"/>
            <w:vMerge w:val="restart"/>
            <w:tcBorders>
              <w:top w:val="single" w:sz="4" w:space="0" w:color="auto"/>
              <w:left w:val="single" w:sz="4" w:space="0" w:color="auto"/>
              <w:right w:val="single" w:sz="4" w:space="0" w:color="auto"/>
            </w:tcBorders>
          </w:tcPr>
          <w:p w14:paraId="415C2933" w14:textId="77777777" w:rsidR="006A232B" w:rsidRPr="006A232B" w:rsidRDefault="006A232B" w:rsidP="006A232B">
            <w:pPr>
              <w:spacing w:line="276" w:lineRule="auto"/>
              <w:contextualSpacing/>
              <w:rPr>
                <w:rFonts w:ascii="PT Astra Serif" w:hAnsi="PT Astra Serif"/>
                <w:sz w:val="20"/>
                <w:szCs w:val="20"/>
              </w:rPr>
            </w:pPr>
          </w:p>
        </w:tc>
        <w:tc>
          <w:tcPr>
            <w:tcW w:w="992" w:type="dxa"/>
            <w:vMerge w:val="restart"/>
            <w:tcBorders>
              <w:top w:val="single" w:sz="4" w:space="0" w:color="auto"/>
              <w:left w:val="single" w:sz="4" w:space="0" w:color="auto"/>
              <w:right w:val="single" w:sz="4" w:space="0" w:color="auto"/>
            </w:tcBorders>
          </w:tcPr>
          <w:p w14:paraId="07A553C9"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6C8BF9B8"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20,0</w:t>
            </w:r>
          </w:p>
        </w:tc>
        <w:tc>
          <w:tcPr>
            <w:tcW w:w="845" w:type="dxa"/>
            <w:tcBorders>
              <w:top w:val="single" w:sz="4" w:space="0" w:color="auto"/>
              <w:left w:val="single" w:sz="4" w:space="0" w:color="auto"/>
              <w:bottom w:val="single" w:sz="4" w:space="0" w:color="auto"/>
              <w:right w:val="single" w:sz="4" w:space="0" w:color="auto"/>
            </w:tcBorders>
          </w:tcPr>
          <w:p w14:paraId="50F7EE6B"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2827256"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7169238F"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Пошив </w:t>
            </w:r>
          </w:p>
        </w:tc>
        <w:tc>
          <w:tcPr>
            <w:tcW w:w="1209" w:type="dxa"/>
            <w:tcBorders>
              <w:top w:val="single" w:sz="4" w:space="0" w:color="auto"/>
              <w:left w:val="single" w:sz="4" w:space="0" w:color="auto"/>
              <w:bottom w:val="single" w:sz="4" w:space="0" w:color="auto"/>
              <w:right w:val="single" w:sz="4" w:space="0" w:color="auto"/>
            </w:tcBorders>
          </w:tcPr>
          <w:p w14:paraId="69860860"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МП «Развитие культуры» </w:t>
            </w:r>
          </w:p>
        </w:tc>
      </w:tr>
      <w:tr w:rsidR="006A232B" w:rsidRPr="006A232B" w14:paraId="445D4F3F" w14:textId="77777777" w:rsidTr="006A232B">
        <w:trPr>
          <w:trHeight w:val="219"/>
        </w:trPr>
        <w:tc>
          <w:tcPr>
            <w:tcW w:w="1698" w:type="dxa"/>
            <w:vMerge/>
            <w:tcBorders>
              <w:left w:val="single" w:sz="4" w:space="0" w:color="auto"/>
              <w:bottom w:val="single" w:sz="4" w:space="0" w:color="auto"/>
              <w:right w:val="single" w:sz="4" w:space="0" w:color="auto"/>
            </w:tcBorders>
          </w:tcPr>
          <w:p w14:paraId="4B128D5A" w14:textId="77777777" w:rsidR="006A232B" w:rsidRPr="006A232B" w:rsidRDefault="006A232B" w:rsidP="006A232B">
            <w:pPr>
              <w:suppressAutoHyphens/>
              <w:spacing w:line="276" w:lineRule="auto"/>
              <w:contextualSpacing/>
              <w:rPr>
                <w:rFonts w:ascii="PT Astra Serif" w:hAnsi="PT Astra Serif"/>
                <w:sz w:val="20"/>
                <w:szCs w:val="20"/>
              </w:rPr>
            </w:pPr>
          </w:p>
        </w:tc>
        <w:tc>
          <w:tcPr>
            <w:tcW w:w="932" w:type="dxa"/>
            <w:vMerge/>
            <w:tcBorders>
              <w:left w:val="single" w:sz="4" w:space="0" w:color="auto"/>
              <w:bottom w:val="single" w:sz="4" w:space="0" w:color="auto"/>
              <w:right w:val="single" w:sz="4" w:space="0" w:color="auto"/>
            </w:tcBorders>
          </w:tcPr>
          <w:p w14:paraId="21C58964" w14:textId="77777777" w:rsidR="006A232B" w:rsidRPr="006A232B" w:rsidRDefault="006A232B" w:rsidP="006A232B">
            <w:pPr>
              <w:spacing w:line="276" w:lineRule="auto"/>
              <w:contextualSpacing/>
              <w:rPr>
                <w:rFonts w:ascii="PT Astra Serif" w:hAnsi="PT Astra Serif"/>
                <w:sz w:val="20"/>
                <w:szCs w:val="20"/>
              </w:rPr>
            </w:pPr>
          </w:p>
        </w:tc>
        <w:tc>
          <w:tcPr>
            <w:tcW w:w="992" w:type="dxa"/>
            <w:vMerge/>
            <w:tcBorders>
              <w:left w:val="single" w:sz="4" w:space="0" w:color="auto"/>
              <w:bottom w:val="single" w:sz="4" w:space="0" w:color="auto"/>
              <w:right w:val="single" w:sz="4" w:space="0" w:color="auto"/>
            </w:tcBorders>
          </w:tcPr>
          <w:p w14:paraId="3234970C"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26937968"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20,0</w:t>
            </w:r>
          </w:p>
        </w:tc>
        <w:tc>
          <w:tcPr>
            <w:tcW w:w="845" w:type="dxa"/>
            <w:tcBorders>
              <w:top w:val="single" w:sz="4" w:space="0" w:color="auto"/>
              <w:left w:val="single" w:sz="4" w:space="0" w:color="auto"/>
              <w:bottom w:val="single" w:sz="4" w:space="0" w:color="auto"/>
              <w:right w:val="single" w:sz="4" w:space="0" w:color="auto"/>
            </w:tcBorders>
          </w:tcPr>
          <w:p w14:paraId="02A560A7"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D79A04A"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5E070482"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костюмов</w:t>
            </w:r>
          </w:p>
        </w:tc>
        <w:tc>
          <w:tcPr>
            <w:tcW w:w="1209" w:type="dxa"/>
            <w:tcBorders>
              <w:top w:val="single" w:sz="4" w:space="0" w:color="auto"/>
              <w:left w:val="single" w:sz="4" w:space="0" w:color="auto"/>
              <w:bottom w:val="single" w:sz="4" w:space="0" w:color="auto"/>
              <w:right w:val="single" w:sz="4" w:space="0" w:color="auto"/>
            </w:tcBorders>
          </w:tcPr>
          <w:p w14:paraId="4E44E6F6"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 средства</w:t>
            </w:r>
          </w:p>
        </w:tc>
      </w:tr>
      <w:tr w:rsidR="006A232B" w:rsidRPr="006A232B" w14:paraId="63D49F42" w14:textId="77777777" w:rsidTr="006A232B">
        <w:trPr>
          <w:trHeight w:val="510"/>
        </w:trPr>
        <w:tc>
          <w:tcPr>
            <w:tcW w:w="1698" w:type="dxa"/>
            <w:tcBorders>
              <w:top w:val="single" w:sz="4" w:space="0" w:color="auto"/>
              <w:left w:val="single" w:sz="4" w:space="0" w:color="auto"/>
              <w:bottom w:val="single" w:sz="4" w:space="0" w:color="auto"/>
              <w:right w:val="single" w:sz="4" w:space="0" w:color="auto"/>
            </w:tcBorders>
          </w:tcPr>
          <w:p w14:paraId="4AB60299"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 xml:space="preserve">СР. Тимерсянский СДК </w:t>
            </w:r>
          </w:p>
        </w:tc>
        <w:tc>
          <w:tcPr>
            <w:tcW w:w="932" w:type="dxa"/>
            <w:tcBorders>
              <w:top w:val="single" w:sz="4" w:space="0" w:color="auto"/>
              <w:left w:val="single" w:sz="4" w:space="0" w:color="auto"/>
              <w:bottom w:val="single" w:sz="4" w:space="0" w:color="auto"/>
              <w:right w:val="single" w:sz="4" w:space="0" w:color="auto"/>
            </w:tcBorders>
          </w:tcPr>
          <w:p w14:paraId="438E71D6" w14:textId="77777777" w:rsidR="006A232B" w:rsidRPr="006A232B" w:rsidRDefault="006A232B" w:rsidP="006A232B">
            <w:pPr>
              <w:spacing w:line="276" w:lineRule="auto"/>
              <w:contextualSpacing/>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4AB1F8CE"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28A2DD6A"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59,5 </w:t>
            </w:r>
          </w:p>
        </w:tc>
        <w:tc>
          <w:tcPr>
            <w:tcW w:w="845" w:type="dxa"/>
            <w:tcBorders>
              <w:top w:val="single" w:sz="4" w:space="0" w:color="auto"/>
              <w:left w:val="single" w:sz="4" w:space="0" w:color="auto"/>
              <w:bottom w:val="single" w:sz="4" w:space="0" w:color="auto"/>
              <w:right w:val="single" w:sz="4" w:space="0" w:color="auto"/>
            </w:tcBorders>
          </w:tcPr>
          <w:p w14:paraId="0B14F88A"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E8F6F1E"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1FA6B974"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Пошив костюмов</w:t>
            </w:r>
          </w:p>
        </w:tc>
        <w:tc>
          <w:tcPr>
            <w:tcW w:w="1209" w:type="dxa"/>
            <w:tcBorders>
              <w:top w:val="single" w:sz="4" w:space="0" w:color="auto"/>
              <w:left w:val="single" w:sz="4" w:space="0" w:color="auto"/>
              <w:bottom w:val="single" w:sz="4" w:space="0" w:color="auto"/>
              <w:right w:val="single" w:sz="4" w:space="0" w:color="auto"/>
            </w:tcBorders>
          </w:tcPr>
          <w:p w14:paraId="5A254BAA"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 средства</w:t>
            </w:r>
          </w:p>
        </w:tc>
      </w:tr>
      <w:tr w:rsidR="006A232B" w:rsidRPr="006A232B" w14:paraId="19D78E3E" w14:textId="77777777" w:rsidTr="006A232B">
        <w:trPr>
          <w:trHeight w:val="510"/>
        </w:trPr>
        <w:tc>
          <w:tcPr>
            <w:tcW w:w="1698" w:type="dxa"/>
            <w:tcBorders>
              <w:top w:val="single" w:sz="4" w:space="0" w:color="auto"/>
              <w:left w:val="single" w:sz="4" w:space="0" w:color="auto"/>
              <w:bottom w:val="single" w:sz="4" w:space="0" w:color="auto"/>
              <w:right w:val="single" w:sz="4" w:space="0" w:color="auto"/>
            </w:tcBorders>
          </w:tcPr>
          <w:p w14:paraId="6EEE9365"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 xml:space="preserve">Орловский СДК </w:t>
            </w:r>
          </w:p>
        </w:tc>
        <w:tc>
          <w:tcPr>
            <w:tcW w:w="932" w:type="dxa"/>
            <w:tcBorders>
              <w:top w:val="single" w:sz="4" w:space="0" w:color="auto"/>
              <w:left w:val="single" w:sz="4" w:space="0" w:color="auto"/>
              <w:bottom w:val="single" w:sz="4" w:space="0" w:color="auto"/>
              <w:right w:val="single" w:sz="4" w:space="0" w:color="auto"/>
            </w:tcBorders>
          </w:tcPr>
          <w:p w14:paraId="51998386" w14:textId="77777777" w:rsidR="006A232B" w:rsidRPr="006A232B" w:rsidRDefault="006A232B" w:rsidP="006A232B">
            <w:pPr>
              <w:spacing w:line="276" w:lineRule="auto"/>
              <w:contextualSpacing/>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09579302"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7FAF79B5"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55,0</w:t>
            </w:r>
          </w:p>
        </w:tc>
        <w:tc>
          <w:tcPr>
            <w:tcW w:w="845" w:type="dxa"/>
            <w:tcBorders>
              <w:top w:val="single" w:sz="4" w:space="0" w:color="auto"/>
              <w:left w:val="single" w:sz="4" w:space="0" w:color="auto"/>
              <w:bottom w:val="single" w:sz="4" w:space="0" w:color="auto"/>
              <w:right w:val="single" w:sz="4" w:space="0" w:color="auto"/>
            </w:tcBorders>
          </w:tcPr>
          <w:p w14:paraId="09DD079F"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7A23C4"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0BBB2193"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Акустическая система </w:t>
            </w:r>
          </w:p>
        </w:tc>
        <w:tc>
          <w:tcPr>
            <w:tcW w:w="1209" w:type="dxa"/>
            <w:tcBorders>
              <w:top w:val="single" w:sz="4" w:space="0" w:color="auto"/>
              <w:left w:val="single" w:sz="4" w:space="0" w:color="auto"/>
              <w:bottom w:val="single" w:sz="4" w:space="0" w:color="auto"/>
              <w:right w:val="single" w:sz="4" w:space="0" w:color="auto"/>
            </w:tcBorders>
          </w:tcPr>
          <w:p w14:paraId="2503B22F"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 средства</w:t>
            </w:r>
          </w:p>
        </w:tc>
      </w:tr>
      <w:tr w:rsidR="006A232B" w:rsidRPr="006A232B" w14:paraId="775A2CDB" w14:textId="77777777" w:rsidTr="006A232B">
        <w:trPr>
          <w:trHeight w:val="510"/>
        </w:trPr>
        <w:tc>
          <w:tcPr>
            <w:tcW w:w="1698" w:type="dxa"/>
            <w:tcBorders>
              <w:top w:val="single" w:sz="4" w:space="0" w:color="auto"/>
              <w:left w:val="single" w:sz="4" w:space="0" w:color="auto"/>
              <w:bottom w:val="single" w:sz="4" w:space="0" w:color="auto"/>
              <w:right w:val="single" w:sz="4" w:space="0" w:color="auto"/>
            </w:tcBorders>
          </w:tcPr>
          <w:p w14:paraId="7D7899D7"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lastRenderedPageBreak/>
              <w:t xml:space="preserve">Ст. Алгагинский СДК </w:t>
            </w:r>
          </w:p>
        </w:tc>
        <w:tc>
          <w:tcPr>
            <w:tcW w:w="932" w:type="dxa"/>
            <w:tcBorders>
              <w:top w:val="single" w:sz="4" w:space="0" w:color="auto"/>
              <w:left w:val="single" w:sz="4" w:space="0" w:color="auto"/>
              <w:bottom w:val="single" w:sz="4" w:space="0" w:color="auto"/>
              <w:right w:val="single" w:sz="4" w:space="0" w:color="auto"/>
            </w:tcBorders>
          </w:tcPr>
          <w:p w14:paraId="16B2CB96" w14:textId="77777777" w:rsidR="006A232B" w:rsidRPr="006A232B" w:rsidRDefault="006A232B" w:rsidP="006A232B">
            <w:pPr>
              <w:spacing w:line="276" w:lineRule="auto"/>
              <w:contextualSpacing/>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4390458"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7A688F6A"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20,0</w:t>
            </w:r>
          </w:p>
        </w:tc>
        <w:tc>
          <w:tcPr>
            <w:tcW w:w="845" w:type="dxa"/>
            <w:tcBorders>
              <w:top w:val="single" w:sz="4" w:space="0" w:color="auto"/>
              <w:left w:val="single" w:sz="4" w:space="0" w:color="auto"/>
              <w:bottom w:val="single" w:sz="4" w:space="0" w:color="auto"/>
              <w:right w:val="single" w:sz="4" w:space="0" w:color="auto"/>
            </w:tcBorders>
          </w:tcPr>
          <w:p w14:paraId="1852C17B"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9D55BC8"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492EE82A"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Акустическая система</w:t>
            </w:r>
          </w:p>
        </w:tc>
        <w:tc>
          <w:tcPr>
            <w:tcW w:w="1209" w:type="dxa"/>
            <w:tcBorders>
              <w:top w:val="single" w:sz="4" w:space="0" w:color="auto"/>
              <w:left w:val="single" w:sz="4" w:space="0" w:color="auto"/>
              <w:bottom w:val="single" w:sz="4" w:space="0" w:color="auto"/>
              <w:right w:val="single" w:sz="4" w:space="0" w:color="auto"/>
            </w:tcBorders>
          </w:tcPr>
          <w:p w14:paraId="278D6B4D"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 средства</w:t>
            </w:r>
          </w:p>
        </w:tc>
      </w:tr>
      <w:tr w:rsidR="006A232B" w:rsidRPr="006A232B" w14:paraId="1EE3BA46" w14:textId="77777777" w:rsidTr="006A232B">
        <w:trPr>
          <w:trHeight w:val="510"/>
        </w:trPr>
        <w:tc>
          <w:tcPr>
            <w:tcW w:w="1698" w:type="dxa"/>
            <w:tcBorders>
              <w:top w:val="single" w:sz="4" w:space="0" w:color="auto"/>
              <w:left w:val="single" w:sz="4" w:space="0" w:color="auto"/>
              <w:bottom w:val="single" w:sz="4" w:space="0" w:color="auto"/>
              <w:right w:val="single" w:sz="4" w:space="0" w:color="auto"/>
            </w:tcBorders>
          </w:tcPr>
          <w:p w14:paraId="5977BD20"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 xml:space="preserve">Покровский СДК </w:t>
            </w:r>
          </w:p>
        </w:tc>
        <w:tc>
          <w:tcPr>
            <w:tcW w:w="932" w:type="dxa"/>
            <w:tcBorders>
              <w:top w:val="single" w:sz="4" w:space="0" w:color="auto"/>
              <w:left w:val="single" w:sz="4" w:space="0" w:color="auto"/>
              <w:bottom w:val="single" w:sz="4" w:space="0" w:color="auto"/>
              <w:right w:val="single" w:sz="4" w:space="0" w:color="auto"/>
            </w:tcBorders>
          </w:tcPr>
          <w:p w14:paraId="619F604C" w14:textId="77777777" w:rsidR="006A232B" w:rsidRPr="006A232B" w:rsidRDefault="006A232B" w:rsidP="006A232B">
            <w:pPr>
              <w:spacing w:line="276" w:lineRule="auto"/>
              <w:contextualSpacing/>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3A3E1E20"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7C167548"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28,0</w:t>
            </w:r>
          </w:p>
        </w:tc>
        <w:tc>
          <w:tcPr>
            <w:tcW w:w="845" w:type="dxa"/>
            <w:tcBorders>
              <w:top w:val="single" w:sz="4" w:space="0" w:color="auto"/>
              <w:left w:val="single" w:sz="4" w:space="0" w:color="auto"/>
              <w:bottom w:val="single" w:sz="4" w:space="0" w:color="auto"/>
              <w:right w:val="single" w:sz="4" w:space="0" w:color="auto"/>
            </w:tcBorders>
          </w:tcPr>
          <w:p w14:paraId="049E4C30"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7DD78D2"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1670F0A6"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Акустическая система</w:t>
            </w:r>
          </w:p>
        </w:tc>
        <w:tc>
          <w:tcPr>
            <w:tcW w:w="1209" w:type="dxa"/>
            <w:tcBorders>
              <w:top w:val="single" w:sz="4" w:space="0" w:color="auto"/>
              <w:left w:val="single" w:sz="4" w:space="0" w:color="auto"/>
              <w:bottom w:val="single" w:sz="4" w:space="0" w:color="auto"/>
              <w:right w:val="single" w:sz="4" w:space="0" w:color="auto"/>
            </w:tcBorders>
          </w:tcPr>
          <w:p w14:paraId="05CCDA6A"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МП «Развитие культуры»</w:t>
            </w:r>
          </w:p>
        </w:tc>
      </w:tr>
      <w:tr w:rsidR="006A232B" w:rsidRPr="006A232B" w14:paraId="10CC4F99" w14:textId="77777777" w:rsidTr="006A232B">
        <w:trPr>
          <w:trHeight w:val="510"/>
        </w:trPr>
        <w:tc>
          <w:tcPr>
            <w:tcW w:w="1698" w:type="dxa"/>
            <w:tcBorders>
              <w:top w:val="single" w:sz="4" w:space="0" w:color="auto"/>
              <w:left w:val="single" w:sz="4" w:space="0" w:color="auto"/>
              <w:bottom w:val="single" w:sz="4" w:space="0" w:color="auto"/>
              <w:right w:val="single" w:sz="4" w:space="0" w:color="auto"/>
            </w:tcBorders>
          </w:tcPr>
          <w:p w14:paraId="216DD7E3"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МУ ДО «Большенагаткинская ДШИ»</w:t>
            </w:r>
          </w:p>
        </w:tc>
        <w:tc>
          <w:tcPr>
            <w:tcW w:w="932" w:type="dxa"/>
            <w:tcBorders>
              <w:top w:val="single" w:sz="4" w:space="0" w:color="auto"/>
              <w:left w:val="single" w:sz="4" w:space="0" w:color="auto"/>
              <w:bottom w:val="single" w:sz="4" w:space="0" w:color="auto"/>
              <w:right w:val="single" w:sz="4" w:space="0" w:color="auto"/>
            </w:tcBorders>
          </w:tcPr>
          <w:p w14:paraId="0DFFEBBF" w14:textId="77777777" w:rsidR="006A232B" w:rsidRPr="006A232B" w:rsidRDefault="006A232B" w:rsidP="006A232B">
            <w:pPr>
              <w:spacing w:line="276" w:lineRule="auto"/>
              <w:contextualSpacing/>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E03AE6B"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5E4702E8"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30,5</w:t>
            </w:r>
          </w:p>
        </w:tc>
        <w:tc>
          <w:tcPr>
            <w:tcW w:w="845" w:type="dxa"/>
            <w:tcBorders>
              <w:top w:val="single" w:sz="4" w:space="0" w:color="auto"/>
              <w:left w:val="single" w:sz="4" w:space="0" w:color="auto"/>
              <w:bottom w:val="single" w:sz="4" w:space="0" w:color="auto"/>
              <w:right w:val="single" w:sz="4" w:space="0" w:color="auto"/>
            </w:tcBorders>
          </w:tcPr>
          <w:p w14:paraId="6547556C"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CA4F396"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5F21BC26"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Акустическая система</w:t>
            </w:r>
          </w:p>
        </w:tc>
        <w:tc>
          <w:tcPr>
            <w:tcW w:w="1209" w:type="dxa"/>
            <w:tcBorders>
              <w:top w:val="single" w:sz="4" w:space="0" w:color="auto"/>
              <w:left w:val="single" w:sz="4" w:space="0" w:color="auto"/>
              <w:bottom w:val="single" w:sz="4" w:space="0" w:color="auto"/>
              <w:right w:val="single" w:sz="4" w:space="0" w:color="auto"/>
            </w:tcBorders>
          </w:tcPr>
          <w:p w14:paraId="2C3BE4FC"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МП «Развитие культуры»</w:t>
            </w:r>
          </w:p>
        </w:tc>
      </w:tr>
      <w:tr w:rsidR="006A232B" w:rsidRPr="006A232B" w14:paraId="0D8C3F9C" w14:textId="77777777" w:rsidTr="006A232B">
        <w:trPr>
          <w:trHeight w:val="510"/>
        </w:trPr>
        <w:tc>
          <w:tcPr>
            <w:tcW w:w="1698" w:type="dxa"/>
            <w:vMerge w:val="restart"/>
            <w:tcBorders>
              <w:top w:val="single" w:sz="4" w:space="0" w:color="auto"/>
              <w:left w:val="single" w:sz="4" w:space="0" w:color="auto"/>
              <w:right w:val="single" w:sz="4" w:space="0" w:color="auto"/>
            </w:tcBorders>
          </w:tcPr>
          <w:p w14:paraId="09164EF7"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Кундюковсктий СДК</w:t>
            </w:r>
          </w:p>
        </w:tc>
        <w:tc>
          <w:tcPr>
            <w:tcW w:w="932" w:type="dxa"/>
            <w:vMerge w:val="restart"/>
            <w:tcBorders>
              <w:top w:val="single" w:sz="4" w:space="0" w:color="auto"/>
              <w:left w:val="single" w:sz="4" w:space="0" w:color="auto"/>
              <w:right w:val="single" w:sz="4" w:space="0" w:color="auto"/>
            </w:tcBorders>
          </w:tcPr>
          <w:p w14:paraId="37E01DEB" w14:textId="77777777" w:rsidR="006A232B" w:rsidRPr="006A232B" w:rsidRDefault="006A232B" w:rsidP="006A232B">
            <w:pPr>
              <w:spacing w:line="276" w:lineRule="auto"/>
              <w:contextualSpacing/>
              <w:rPr>
                <w:rFonts w:ascii="PT Astra Serif" w:hAnsi="PT Astra Serif"/>
                <w:sz w:val="20"/>
                <w:szCs w:val="20"/>
              </w:rPr>
            </w:pPr>
          </w:p>
        </w:tc>
        <w:tc>
          <w:tcPr>
            <w:tcW w:w="992" w:type="dxa"/>
            <w:vMerge w:val="restart"/>
            <w:tcBorders>
              <w:top w:val="single" w:sz="4" w:space="0" w:color="auto"/>
              <w:left w:val="single" w:sz="4" w:space="0" w:color="auto"/>
              <w:right w:val="single" w:sz="4" w:space="0" w:color="auto"/>
            </w:tcBorders>
          </w:tcPr>
          <w:p w14:paraId="2BE87F16" w14:textId="77777777" w:rsidR="006A232B" w:rsidRPr="006A232B" w:rsidRDefault="006A232B" w:rsidP="006A232B">
            <w:pPr>
              <w:spacing w:line="276" w:lineRule="auto"/>
              <w:contextualSpacing/>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11604A1C"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400,0</w:t>
            </w:r>
          </w:p>
        </w:tc>
        <w:tc>
          <w:tcPr>
            <w:tcW w:w="845" w:type="dxa"/>
            <w:tcBorders>
              <w:top w:val="single" w:sz="4" w:space="0" w:color="auto"/>
              <w:left w:val="single" w:sz="4" w:space="0" w:color="auto"/>
              <w:bottom w:val="single" w:sz="4" w:space="0" w:color="auto"/>
              <w:right w:val="single" w:sz="4" w:space="0" w:color="auto"/>
            </w:tcBorders>
          </w:tcPr>
          <w:p w14:paraId="3607C2DA"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2CB0540"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21956336"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Уличная сцена, </w:t>
            </w:r>
          </w:p>
        </w:tc>
        <w:tc>
          <w:tcPr>
            <w:tcW w:w="1209" w:type="dxa"/>
            <w:tcBorders>
              <w:top w:val="single" w:sz="4" w:space="0" w:color="auto"/>
              <w:left w:val="single" w:sz="4" w:space="0" w:color="auto"/>
              <w:bottom w:val="single" w:sz="4" w:space="0" w:color="auto"/>
              <w:right w:val="single" w:sz="4" w:space="0" w:color="auto"/>
            </w:tcBorders>
          </w:tcPr>
          <w:p w14:paraId="7B0BC4DD"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Спонсорские средства </w:t>
            </w:r>
          </w:p>
        </w:tc>
      </w:tr>
      <w:tr w:rsidR="006A232B" w:rsidRPr="006A232B" w14:paraId="1CDC292A" w14:textId="77777777" w:rsidTr="006A232B">
        <w:trPr>
          <w:trHeight w:val="268"/>
        </w:trPr>
        <w:tc>
          <w:tcPr>
            <w:tcW w:w="1698" w:type="dxa"/>
            <w:vMerge/>
            <w:tcBorders>
              <w:top w:val="single" w:sz="4" w:space="0" w:color="auto"/>
              <w:left w:val="single" w:sz="4" w:space="0" w:color="auto"/>
              <w:right w:val="single" w:sz="4" w:space="0" w:color="auto"/>
            </w:tcBorders>
          </w:tcPr>
          <w:p w14:paraId="5870F7BF" w14:textId="77777777" w:rsidR="006A232B" w:rsidRPr="006A232B" w:rsidRDefault="006A232B" w:rsidP="006A232B">
            <w:pPr>
              <w:suppressAutoHyphens/>
              <w:spacing w:line="276" w:lineRule="auto"/>
              <w:contextualSpacing/>
              <w:rPr>
                <w:rFonts w:ascii="PT Astra Serif" w:hAnsi="PT Astra Serif"/>
                <w:sz w:val="20"/>
                <w:szCs w:val="20"/>
              </w:rPr>
            </w:pPr>
          </w:p>
        </w:tc>
        <w:tc>
          <w:tcPr>
            <w:tcW w:w="932" w:type="dxa"/>
            <w:vMerge/>
            <w:tcBorders>
              <w:top w:val="single" w:sz="4" w:space="0" w:color="auto"/>
              <w:left w:val="single" w:sz="4" w:space="0" w:color="auto"/>
              <w:right w:val="single" w:sz="4" w:space="0" w:color="auto"/>
            </w:tcBorders>
          </w:tcPr>
          <w:p w14:paraId="00DD3D72" w14:textId="77777777" w:rsidR="006A232B" w:rsidRPr="006A232B" w:rsidRDefault="006A232B" w:rsidP="006A232B">
            <w:pPr>
              <w:spacing w:line="276" w:lineRule="auto"/>
              <w:contextualSpacing/>
              <w:rPr>
                <w:rFonts w:ascii="PT Astra Serif" w:hAnsi="PT Astra Serif"/>
                <w:b/>
                <w:sz w:val="20"/>
                <w:szCs w:val="20"/>
              </w:rPr>
            </w:pPr>
          </w:p>
        </w:tc>
        <w:tc>
          <w:tcPr>
            <w:tcW w:w="992" w:type="dxa"/>
            <w:vMerge/>
            <w:tcBorders>
              <w:top w:val="single" w:sz="4" w:space="0" w:color="auto"/>
              <w:left w:val="single" w:sz="4" w:space="0" w:color="auto"/>
              <w:right w:val="single" w:sz="4" w:space="0" w:color="auto"/>
            </w:tcBorders>
          </w:tcPr>
          <w:p w14:paraId="428AF6D6"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682C40F7"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40,0</w:t>
            </w:r>
          </w:p>
        </w:tc>
        <w:tc>
          <w:tcPr>
            <w:tcW w:w="845" w:type="dxa"/>
            <w:tcBorders>
              <w:top w:val="single" w:sz="4" w:space="0" w:color="auto"/>
              <w:left w:val="single" w:sz="4" w:space="0" w:color="auto"/>
              <w:bottom w:val="single" w:sz="4" w:space="0" w:color="auto"/>
              <w:right w:val="single" w:sz="4" w:space="0" w:color="auto"/>
            </w:tcBorders>
          </w:tcPr>
          <w:p w14:paraId="04C52524"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A2E8EA7"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07235578"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ноутбук, </w:t>
            </w:r>
          </w:p>
        </w:tc>
        <w:tc>
          <w:tcPr>
            <w:tcW w:w="1209" w:type="dxa"/>
            <w:tcBorders>
              <w:top w:val="single" w:sz="4" w:space="0" w:color="auto"/>
              <w:left w:val="single" w:sz="4" w:space="0" w:color="auto"/>
              <w:bottom w:val="single" w:sz="4" w:space="0" w:color="auto"/>
              <w:right w:val="single" w:sz="4" w:space="0" w:color="auto"/>
            </w:tcBorders>
          </w:tcPr>
          <w:p w14:paraId="719283EE"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Спонсорские средства </w:t>
            </w:r>
          </w:p>
        </w:tc>
      </w:tr>
      <w:tr w:rsidR="006A232B" w:rsidRPr="006A232B" w14:paraId="35A7E68E" w14:textId="77777777" w:rsidTr="006A232B">
        <w:trPr>
          <w:trHeight w:val="952"/>
        </w:trPr>
        <w:tc>
          <w:tcPr>
            <w:tcW w:w="1698" w:type="dxa"/>
            <w:vMerge/>
            <w:tcBorders>
              <w:top w:val="single" w:sz="4" w:space="0" w:color="auto"/>
              <w:left w:val="single" w:sz="4" w:space="0" w:color="auto"/>
              <w:right w:val="single" w:sz="4" w:space="0" w:color="auto"/>
            </w:tcBorders>
          </w:tcPr>
          <w:p w14:paraId="4523F2B8" w14:textId="77777777" w:rsidR="006A232B" w:rsidRPr="006A232B" w:rsidRDefault="006A232B" w:rsidP="006A232B">
            <w:pPr>
              <w:suppressAutoHyphens/>
              <w:spacing w:line="276" w:lineRule="auto"/>
              <w:contextualSpacing/>
              <w:rPr>
                <w:rFonts w:ascii="PT Astra Serif" w:hAnsi="PT Astra Serif"/>
                <w:sz w:val="20"/>
                <w:szCs w:val="20"/>
              </w:rPr>
            </w:pPr>
          </w:p>
        </w:tc>
        <w:tc>
          <w:tcPr>
            <w:tcW w:w="932" w:type="dxa"/>
            <w:vMerge/>
            <w:tcBorders>
              <w:top w:val="single" w:sz="4" w:space="0" w:color="auto"/>
              <w:left w:val="single" w:sz="4" w:space="0" w:color="auto"/>
              <w:right w:val="single" w:sz="4" w:space="0" w:color="auto"/>
            </w:tcBorders>
          </w:tcPr>
          <w:p w14:paraId="0F235B1B" w14:textId="77777777" w:rsidR="006A232B" w:rsidRPr="006A232B" w:rsidRDefault="006A232B" w:rsidP="006A232B">
            <w:pPr>
              <w:spacing w:line="276" w:lineRule="auto"/>
              <w:contextualSpacing/>
              <w:rPr>
                <w:rFonts w:ascii="PT Astra Serif" w:hAnsi="PT Astra Serif"/>
                <w:b/>
                <w:sz w:val="20"/>
                <w:szCs w:val="20"/>
              </w:rPr>
            </w:pPr>
          </w:p>
        </w:tc>
        <w:tc>
          <w:tcPr>
            <w:tcW w:w="992" w:type="dxa"/>
            <w:vMerge/>
            <w:tcBorders>
              <w:top w:val="single" w:sz="4" w:space="0" w:color="auto"/>
              <w:left w:val="single" w:sz="4" w:space="0" w:color="auto"/>
              <w:right w:val="single" w:sz="4" w:space="0" w:color="auto"/>
            </w:tcBorders>
          </w:tcPr>
          <w:p w14:paraId="5A6AE19D"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right w:val="single" w:sz="4" w:space="0" w:color="auto"/>
            </w:tcBorders>
          </w:tcPr>
          <w:p w14:paraId="515E36D3"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60,0</w:t>
            </w:r>
          </w:p>
        </w:tc>
        <w:tc>
          <w:tcPr>
            <w:tcW w:w="845" w:type="dxa"/>
            <w:tcBorders>
              <w:top w:val="single" w:sz="4" w:space="0" w:color="auto"/>
              <w:left w:val="single" w:sz="4" w:space="0" w:color="auto"/>
              <w:right w:val="single" w:sz="4" w:space="0" w:color="auto"/>
            </w:tcBorders>
          </w:tcPr>
          <w:p w14:paraId="266A20FC"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right w:val="single" w:sz="4" w:space="0" w:color="auto"/>
            </w:tcBorders>
          </w:tcPr>
          <w:p w14:paraId="50801F57"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right w:val="single" w:sz="4" w:space="0" w:color="auto"/>
            </w:tcBorders>
          </w:tcPr>
          <w:p w14:paraId="5E3F247F"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электронная </w:t>
            </w:r>
          </w:p>
          <w:p w14:paraId="3767F873"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барабанная установка</w:t>
            </w:r>
          </w:p>
        </w:tc>
        <w:tc>
          <w:tcPr>
            <w:tcW w:w="1209" w:type="dxa"/>
            <w:tcBorders>
              <w:top w:val="single" w:sz="4" w:space="0" w:color="auto"/>
              <w:left w:val="single" w:sz="4" w:space="0" w:color="auto"/>
              <w:right w:val="single" w:sz="4" w:space="0" w:color="auto"/>
            </w:tcBorders>
          </w:tcPr>
          <w:p w14:paraId="2AB3253A"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Спонсорские средства </w:t>
            </w:r>
          </w:p>
        </w:tc>
      </w:tr>
      <w:tr w:rsidR="006A232B" w:rsidRPr="006A232B" w14:paraId="524F8116" w14:textId="77777777" w:rsidTr="006A232B">
        <w:trPr>
          <w:trHeight w:val="254"/>
        </w:trPr>
        <w:tc>
          <w:tcPr>
            <w:tcW w:w="1698" w:type="dxa"/>
            <w:vMerge/>
            <w:tcBorders>
              <w:left w:val="single" w:sz="4" w:space="0" w:color="auto"/>
              <w:bottom w:val="single" w:sz="4" w:space="0" w:color="auto"/>
              <w:right w:val="single" w:sz="4" w:space="0" w:color="auto"/>
            </w:tcBorders>
          </w:tcPr>
          <w:p w14:paraId="0544B02E" w14:textId="77777777" w:rsidR="006A232B" w:rsidRPr="006A232B" w:rsidRDefault="006A232B" w:rsidP="006A232B">
            <w:pPr>
              <w:suppressAutoHyphens/>
              <w:spacing w:line="276" w:lineRule="auto"/>
              <w:contextualSpacing/>
              <w:rPr>
                <w:rFonts w:ascii="PT Astra Serif" w:hAnsi="PT Astra Serif"/>
                <w:sz w:val="20"/>
                <w:szCs w:val="20"/>
              </w:rPr>
            </w:pPr>
          </w:p>
        </w:tc>
        <w:tc>
          <w:tcPr>
            <w:tcW w:w="932" w:type="dxa"/>
            <w:vMerge/>
            <w:tcBorders>
              <w:left w:val="single" w:sz="4" w:space="0" w:color="auto"/>
              <w:bottom w:val="single" w:sz="4" w:space="0" w:color="auto"/>
              <w:right w:val="single" w:sz="4" w:space="0" w:color="auto"/>
            </w:tcBorders>
          </w:tcPr>
          <w:p w14:paraId="372778FA" w14:textId="77777777" w:rsidR="006A232B" w:rsidRPr="006A232B" w:rsidRDefault="006A232B" w:rsidP="006A232B">
            <w:pPr>
              <w:spacing w:line="276" w:lineRule="auto"/>
              <w:contextualSpacing/>
              <w:rPr>
                <w:rFonts w:ascii="PT Astra Serif" w:hAnsi="PT Astra Serif"/>
                <w:b/>
                <w:sz w:val="20"/>
                <w:szCs w:val="20"/>
              </w:rPr>
            </w:pPr>
          </w:p>
        </w:tc>
        <w:tc>
          <w:tcPr>
            <w:tcW w:w="992" w:type="dxa"/>
            <w:vMerge/>
            <w:tcBorders>
              <w:left w:val="single" w:sz="4" w:space="0" w:color="auto"/>
              <w:bottom w:val="single" w:sz="4" w:space="0" w:color="auto"/>
              <w:right w:val="single" w:sz="4" w:space="0" w:color="auto"/>
            </w:tcBorders>
          </w:tcPr>
          <w:p w14:paraId="0058E55E"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6D63F2C1"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3,5</w:t>
            </w:r>
          </w:p>
        </w:tc>
        <w:tc>
          <w:tcPr>
            <w:tcW w:w="845" w:type="dxa"/>
            <w:tcBorders>
              <w:top w:val="single" w:sz="4" w:space="0" w:color="auto"/>
              <w:left w:val="single" w:sz="4" w:space="0" w:color="auto"/>
              <w:bottom w:val="single" w:sz="4" w:space="0" w:color="auto"/>
              <w:right w:val="single" w:sz="4" w:space="0" w:color="auto"/>
            </w:tcBorders>
          </w:tcPr>
          <w:p w14:paraId="2E64CB61"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BDB1470"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4EAC0279"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Микрофон, стойка</w:t>
            </w:r>
          </w:p>
        </w:tc>
        <w:tc>
          <w:tcPr>
            <w:tcW w:w="1209" w:type="dxa"/>
            <w:tcBorders>
              <w:top w:val="single" w:sz="4" w:space="0" w:color="auto"/>
              <w:left w:val="single" w:sz="4" w:space="0" w:color="auto"/>
              <w:bottom w:val="single" w:sz="4" w:space="0" w:color="auto"/>
              <w:right w:val="single" w:sz="4" w:space="0" w:color="auto"/>
            </w:tcBorders>
          </w:tcPr>
          <w:p w14:paraId="37E7CA7A"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МП «Развитие культуры»</w:t>
            </w:r>
          </w:p>
        </w:tc>
      </w:tr>
      <w:tr w:rsidR="006A232B" w:rsidRPr="006A232B" w14:paraId="44BC5513" w14:textId="77777777" w:rsidTr="006A232B">
        <w:trPr>
          <w:trHeight w:val="510"/>
        </w:trPr>
        <w:tc>
          <w:tcPr>
            <w:tcW w:w="1698" w:type="dxa"/>
            <w:tcBorders>
              <w:top w:val="single" w:sz="4" w:space="0" w:color="auto"/>
              <w:left w:val="single" w:sz="4" w:space="0" w:color="auto"/>
              <w:bottom w:val="single" w:sz="4" w:space="0" w:color="auto"/>
              <w:right w:val="single" w:sz="4" w:space="0" w:color="auto"/>
            </w:tcBorders>
          </w:tcPr>
          <w:p w14:paraId="4F180FDE"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Кундюковская библиотека</w:t>
            </w:r>
          </w:p>
        </w:tc>
        <w:tc>
          <w:tcPr>
            <w:tcW w:w="932" w:type="dxa"/>
            <w:tcBorders>
              <w:top w:val="single" w:sz="4" w:space="0" w:color="auto"/>
              <w:left w:val="single" w:sz="4" w:space="0" w:color="auto"/>
              <w:bottom w:val="single" w:sz="4" w:space="0" w:color="auto"/>
              <w:right w:val="single" w:sz="4" w:space="0" w:color="auto"/>
            </w:tcBorders>
          </w:tcPr>
          <w:p w14:paraId="6925A08C"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638D0016"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3349350B"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40,0</w:t>
            </w:r>
          </w:p>
        </w:tc>
        <w:tc>
          <w:tcPr>
            <w:tcW w:w="845" w:type="dxa"/>
            <w:tcBorders>
              <w:top w:val="single" w:sz="4" w:space="0" w:color="auto"/>
              <w:left w:val="single" w:sz="4" w:space="0" w:color="auto"/>
              <w:bottom w:val="single" w:sz="4" w:space="0" w:color="auto"/>
              <w:right w:val="single" w:sz="4" w:space="0" w:color="auto"/>
            </w:tcBorders>
          </w:tcPr>
          <w:p w14:paraId="1A84B3CD"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FF279EA"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443BF9EC"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принтер</w:t>
            </w:r>
          </w:p>
        </w:tc>
        <w:tc>
          <w:tcPr>
            <w:tcW w:w="1209" w:type="dxa"/>
            <w:tcBorders>
              <w:top w:val="single" w:sz="4" w:space="0" w:color="auto"/>
              <w:left w:val="single" w:sz="4" w:space="0" w:color="auto"/>
              <w:bottom w:val="single" w:sz="4" w:space="0" w:color="auto"/>
              <w:right w:val="single" w:sz="4" w:space="0" w:color="auto"/>
            </w:tcBorders>
          </w:tcPr>
          <w:p w14:paraId="4BEFAC93"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 средства</w:t>
            </w:r>
          </w:p>
        </w:tc>
      </w:tr>
      <w:tr w:rsidR="006A232B" w:rsidRPr="006A232B" w14:paraId="35ADFFE9" w14:textId="77777777" w:rsidTr="006A232B">
        <w:trPr>
          <w:trHeight w:val="767"/>
        </w:trPr>
        <w:tc>
          <w:tcPr>
            <w:tcW w:w="1698" w:type="dxa"/>
            <w:vMerge w:val="restart"/>
            <w:tcBorders>
              <w:top w:val="single" w:sz="4" w:space="0" w:color="auto"/>
              <w:left w:val="single" w:sz="4" w:space="0" w:color="auto"/>
              <w:right w:val="single" w:sz="4" w:space="0" w:color="auto"/>
            </w:tcBorders>
          </w:tcPr>
          <w:p w14:paraId="0818934C"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МУК «Цильнинская межпоселенческая клубная система»</w:t>
            </w:r>
          </w:p>
        </w:tc>
        <w:tc>
          <w:tcPr>
            <w:tcW w:w="932" w:type="dxa"/>
            <w:vMerge w:val="restart"/>
            <w:tcBorders>
              <w:top w:val="single" w:sz="4" w:space="0" w:color="auto"/>
              <w:left w:val="single" w:sz="4" w:space="0" w:color="auto"/>
              <w:right w:val="single" w:sz="4" w:space="0" w:color="auto"/>
            </w:tcBorders>
          </w:tcPr>
          <w:p w14:paraId="31D77279" w14:textId="77777777" w:rsidR="006A232B" w:rsidRPr="006A232B" w:rsidRDefault="006A232B" w:rsidP="006A232B">
            <w:pPr>
              <w:spacing w:line="276" w:lineRule="auto"/>
              <w:contextualSpacing/>
              <w:rPr>
                <w:rFonts w:ascii="PT Astra Serif" w:hAnsi="PT Astra Serif"/>
                <w:b/>
                <w:sz w:val="20"/>
                <w:szCs w:val="20"/>
              </w:rPr>
            </w:pPr>
          </w:p>
        </w:tc>
        <w:tc>
          <w:tcPr>
            <w:tcW w:w="992" w:type="dxa"/>
            <w:vMerge w:val="restart"/>
            <w:tcBorders>
              <w:top w:val="single" w:sz="4" w:space="0" w:color="auto"/>
              <w:left w:val="single" w:sz="4" w:space="0" w:color="auto"/>
              <w:right w:val="single" w:sz="4" w:space="0" w:color="auto"/>
            </w:tcBorders>
          </w:tcPr>
          <w:p w14:paraId="314F57B6"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4BE4AD18"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350,0</w:t>
            </w:r>
          </w:p>
          <w:p w14:paraId="1ED1529A" w14:textId="77777777" w:rsidR="006A232B" w:rsidRPr="006A232B" w:rsidRDefault="006A232B" w:rsidP="006A232B">
            <w:pPr>
              <w:spacing w:line="276" w:lineRule="auto"/>
              <w:contextualSpacing/>
              <w:rPr>
                <w:rFonts w:ascii="PT Astra Serif" w:hAnsi="PT Astra Serif"/>
                <w:sz w:val="20"/>
                <w:szCs w:val="20"/>
              </w:rPr>
            </w:pPr>
          </w:p>
          <w:p w14:paraId="5F5AB276"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357D54E0"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42DE075"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0F089C22"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Приобретено оборудование </w:t>
            </w:r>
          </w:p>
        </w:tc>
        <w:tc>
          <w:tcPr>
            <w:tcW w:w="1209" w:type="dxa"/>
            <w:tcBorders>
              <w:top w:val="single" w:sz="4" w:space="0" w:color="auto"/>
              <w:left w:val="single" w:sz="4" w:space="0" w:color="auto"/>
              <w:bottom w:val="single" w:sz="4" w:space="0" w:color="auto"/>
              <w:right w:val="single" w:sz="4" w:space="0" w:color="auto"/>
            </w:tcBorders>
          </w:tcPr>
          <w:p w14:paraId="585A7D98"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ГП «Развитие культуры»</w:t>
            </w:r>
          </w:p>
          <w:p w14:paraId="229127BB" w14:textId="77777777" w:rsidR="006A232B" w:rsidRPr="006A232B" w:rsidRDefault="006A232B" w:rsidP="006A232B">
            <w:pPr>
              <w:spacing w:line="276" w:lineRule="auto"/>
              <w:contextualSpacing/>
              <w:rPr>
                <w:rFonts w:ascii="PT Astra Serif" w:hAnsi="PT Astra Serif"/>
                <w:sz w:val="20"/>
                <w:szCs w:val="20"/>
              </w:rPr>
            </w:pPr>
          </w:p>
        </w:tc>
      </w:tr>
      <w:tr w:rsidR="006A232B" w:rsidRPr="006A232B" w14:paraId="42B1E317" w14:textId="77777777" w:rsidTr="006A232B">
        <w:trPr>
          <w:trHeight w:val="328"/>
        </w:trPr>
        <w:tc>
          <w:tcPr>
            <w:tcW w:w="1698" w:type="dxa"/>
            <w:vMerge/>
            <w:tcBorders>
              <w:left w:val="single" w:sz="4" w:space="0" w:color="auto"/>
              <w:right w:val="single" w:sz="4" w:space="0" w:color="auto"/>
            </w:tcBorders>
          </w:tcPr>
          <w:p w14:paraId="6F3F525A" w14:textId="77777777" w:rsidR="006A232B" w:rsidRPr="006A232B" w:rsidRDefault="006A232B" w:rsidP="006A232B">
            <w:pPr>
              <w:suppressAutoHyphens/>
              <w:spacing w:line="276" w:lineRule="auto"/>
              <w:contextualSpacing/>
              <w:rPr>
                <w:rFonts w:ascii="PT Astra Serif" w:hAnsi="PT Astra Serif"/>
                <w:sz w:val="20"/>
                <w:szCs w:val="20"/>
              </w:rPr>
            </w:pPr>
          </w:p>
        </w:tc>
        <w:tc>
          <w:tcPr>
            <w:tcW w:w="932" w:type="dxa"/>
            <w:vMerge/>
            <w:tcBorders>
              <w:left w:val="single" w:sz="4" w:space="0" w:color="auto"/>
              <w:right w:val="single" w:sz="4" w:space="0" w:color="auto"/>
            </w:tcBorders>
          </w:tcPr>
          <w:p w14:paraId="6B473630" w14:textId="77777777" w:rsidR="006A232B" w:rsidRPr="006A232B" w:rsidRDefault="006A232B" w:rsidP="006A232B">
            <w:pPr>
              <w:spacing w:line="276" w:lineRule="auto"/>
              <w:contextualSpacing/>
              <w:rPr>
                <w:rFonts w:ascii="PT Astra Serif" w:hAnsi="PT Astra Serif"/>
                <w:b/>
                <w:sz w:val="20"/>
                <w:szCs w:val="20"/>
              </w:rPr>
            </w:pPr>
          </w:p>
        </w:tc>
        <w:tc>
          <w:tcPr>
            <w:tcW w:w="992" w:type="dxa"/>
            <w:vMerge/>
            <w:tcBorders>
              <w:left w:val="single" w:sz="4" w:space="0" w:color="auto"/>
              <w:right w:val="single" w:sz="4" w:space="0" w:color="auto"/>
            </w:tcBorders>
          </w:tcPr>
          <w:p w14:paraId="25F6B411"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0466C7EC"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7,0</w:t>
            </w:r>
          </w:p>
        </w:tc>
        <w:tc>
          <w:tcPr>
            <w:tcW w:w="845" w:type="dxa"/>
            <w:tcBorders>
              <w:top w:val="single" w:sz="4" w:space="0" w:color="auto"/>
              <w:left w:val="single" w:sz="4" w:space="0" w:color="auto"/>
              <w:bottom w:val="single" w:sz="4" w:space="0" w:color="auto"/>
              <w:right w:val="single" w:sz="4" w:space="0" w:color="auto"/>
            </w:tcBorders>
          </w:tcPr>
          <w:p w14:paraId="761050BE"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AF68913"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0EF58814"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ремонт</w:t>
            </w:r>
          </w:p>
        </w:tc>
        <w:tc>
          <w:tcPr>
            <w:tcW w:w="1209" w:type="dxa"/>
            <w:tcBorders>
              <w:top w:val="single" w:sz="4" w:space="0" w:color="auto"/>
              <w:left w:val="single" w:sz="4" w:space="0" w:color="auto"/>
              <w:bottom w:val="single" w:sz="4" w:space="0" w:color="auto"/>
              <w:right w:val="single" w:sz="4" w:space="0" w:color="auto"/>
            </w:tcBorders>
          </w:tcPr>
          <w:p w14:paraId="7C722993"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Спонсорские средства </w:t>
            </w:r>
          </w:p>
        </w:tc>
      </w:tr>
      <w:tr w:rsidR="006A232B" w:rsidRPr="006A232B" w14:paraId="3B5973FC" w14:textId="77777777" w:rsidTr="006A232B">
        <w:trPr>
          <w:trHeight w:val="195"/>
        </w:trPr>
        <w:tc>
          <w:tcPr>
            <w:tcW w:w="1698" w:type="dxa"/>
            <w:vMerge/>
            <w:tcBorders>
              <w:left w:val="single" w:sz="4" w:space="0" w:color="auto"/>
              <w:bottom w:val="single" w:sz="4" w:space="0" w:color="auto"/>
              <w:right w:val="single" w:sz="4" w:space="0" w:color="auto"/>
            </w:tcBorders>
          </w:tcPr>
          <w:p w14:paraId="3D61B868" w14:textId="77777777" w:rsidR="006A232B" w:rsidRPr="006A232B" w:rsidRDefault="006A232B" w:rsidP="006A232B">
            <w:pPr>
              <w:suppressAutoHyphens/>
              <w:spacing w:line="276" w:lineRule="auto"/>
              <w:contextualSpacing/>
              <w:rPr>
                <w:rFonts w:ascii="PT Astra Serif" w:hAnsi="PT Astra Serif"/>
                <w:sz w:val="20"/>
                <w:szCs w:val="20"/>
              </w:rPr>
            </w:pPr>
          </w:p>
        </w:tc>
        <w:tc>
          <w:tcPr>
            <w:tcW w:w="932" w:type="dxa"/>
            <w:vMerge/>
            <w:tcBorders>
              <w:left w:val="single" w:sz="4" w:space="0" w:color="auto"/>
              <w:bottom w:val="single" w:sz="4" w:space="0" w:color="auto"/>
              <w:right w:val="single" w:sz="4" w:space="0" w:color="auto"/>
            </w:tcBorders>
          </w:tcPr>
          <w:p w14:paraId="68EC3975" w14:textId="77777777" w:rsidR="006A232B" w:rsidRPr="006A232B" w:rsidRDefault="006A232B" w:rsidP="006A232B">
            <w:pPr>
              <w:spacing w:line="276" w:lineRule="auto"/>
              <w:contextualSpacing/>
              <w:rPr>
                <w:rFonts w:ascii="PT Astra Serif" w:hAnsi="PT Astra Serif"/>
                <w:b/>
                <w:sz w:val="20"/>
                <w:szCs w:val="20"/>
              </w:rPr>
            </w:pPr>
          </w:p>
        </w:tc>
        <w:tc>
          <w:tcPr>
            <w:tcW w:w="992" w:type="dxa"/>
            <w:vMerge/>
            <w:tcBorders>
              <w:left w:val="single" w:sz="4" w:space="0" w:color="auto"/>
              <w:bottom w:val="single" w:sz="4" w:space="0" w:color="auto"/>
              <w:right w:val="single" w:sz="4" w:space="0" w:color="auto"/>
            </w:tcBorders>
          </w:tcPr>
          <w:p w14:paraId="496528E0"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48DDFE61"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37,0</w:t>
            </w:r>
          </w:p>
        </w:tc>
        <w:tc>
          <w:tcPr>
            <w:tcW w:w="845" w:type="dxa"/>
            <w:tcBorders>
              <w:top w:val="single" w:sz="4" w:space="0" w:color="auto"/>
              <w:left w:val="single" w:sz="4" w:space="0" w:color="auto"/>
              <w:bottom w:val="single" w:sz="4" w:space="0" w:color="auto"/>
              <w:right w:val="single" w:sz="4" w:space="0" w:color="auto"/>
            </w:tcBorders>
          </w:tcPr>
          <w:p w14:paraId="0774A363"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0ACBFC5"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1E45A1E4"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Рупорные громкоговорители, воздушная линия связи, ковровое покрытие </w:t>
            </w:r>
          </w:p>
        </w:tc>
        <w:tc>
          <w:tcPr>
            <w:tcW w:w="1209" w:type="dxa"/>
            <w:tcBorders>
              <w:top w:val="single" w:sz="4" w:space="0" w:color="auto"/>
              <w:left w:val="single" w:sz="4" w:space="0" w:color="auto"/>
              <w:bottom w:val="single" w:sz="4" w:space="0" w:color="auto"/>
              <w:right w:val="single" w:sz="4" w:space="0" w:color="auto"/>
            </w:tcBorders>
          </w:tcPr>
          <w:p w14:paraId="70605994"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МП «Развитие культуры»</w:t>
            </w:r>
          </w:p>
        </w:tc>
      </w:tr>
      <w:tr w:rsidR="006A232B" w:rsidRPr="006A232B" w14:paraId="347371C7" w14:textId="77777777" w:rsidTr="006A232B">
        <w:trPr>
          <w:trHeight w:val="688"/>
        </w:trPr>
        <w:tc>
          <w:tcPr>
            <w:tcW w:w="1698" w:type="dxa"/>
            <w:vMerge w:val="restart"/>
            <w:tcBorders>
              <w:top w:val="single" w:sz="4" w:space="0" w:color="auto"/>
              <w:left w:val="single" w:sz="4" w:space="0" w:color="auto"/>
              <w:right w:val="single" w:sz="4" w:space="0" w:color="auto"/>
            </w:tcBorders>
          </w:tcPr>
          <w:p w14:paraId="71C34FB4"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 xml:space="preserve">МАУ «Цильнинский центр культуры и спорта» </w:t>
            </w:r>
          </w:p>
        </w:tc>
        <w:tc>
          <w:tcPr>
            <w:tcW w:w="932" w:type="dxa"/>
            <w:vMerge w:val="restart"/>
            <w:tcBorders>
              <w:top w:val="single" w:sz="4" w:space="0" w:color="auto"/>
              <w:left w:val="single" w:sz="4" w:space="0" w:color="auto"/>
              <w:right w:val="single" w:sz="4" w:space="0" w:color="auto"/>
            </w:tcBorders>
          </w:tcPr>
          <w:p w14:paraId="6CD59F54" w14:textId="77777777" w:rsidR="006A232B" w:rsidRPr="006A232B" w:rsidRDefault="006A232B" w:rsidP="006A232B">
            <w:pPr>
              <w:spacing w:line="276" w:lineRule="auto"/>
              <w:contextualSpacing/>
              <w:rPr>
                <w:rFonts w:ascii="PT Astra Serif" w:hAnsi="PT Astra Serif"/>
                <w:b/>
                <w:sz w:val="20"/>
                <w:szCs w:val="20"/>
              </w:rPr>
            </w:pPr>
          </w:p>
        </w:tc>
        <w:tc>
          <w:tcPr>
            <w:tcW w:w="992" w:type="dxa"/>
            <w:vMerge w:val="restart"/>
            <w:tcBorders>
              <w:top w:val="single" w:sz="4" w:space="0" w:color="auto"/>
              <w:left w:val="single" w:sz="4" w:space="0" w:color="auto"/>
              <w:right w:val="single" w:sz="4" w:space="0" w:color="auto"/>
            </w:tcBorders>
          </w:tcPr>
          <w:p w14:paraId="5A4E4BEE"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08C3D164"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152,0</w:t>
            </w:r>
          </w:p>
        </w:tc>
        <w:tc>
          <w:tcPr>
            <w:tcW w:w="845" w:type="dxa"/>
            <w:tcBorders>
              <w:top w:val="single" w:sz="4" w:space="0" w:color="auto"/>
              <w:left w:val="single" w:sz="4" w:space="0" w:color="auto"/>
              <w:bottom w:val="single" w:sz="4" w:space="0" w:color="auto"/>
              <w:right w:val="single" w:sz="4" w:space="0" w:color="auto"/>
            </w:tcBorders>
          </w:tcPr>
          <w:p w14:paraId="5B449A54"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1E180C6"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73161A39"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Звуковая аппаратура </w:t>
            </w:r>
          </w:p>
        </w:tc>
        <w:tc>
          <w:tcPr>
            <w:tcW w:w="1209" w:type="dxa"/>
            <w:tcBorders>
              <w:top w:val="single" w:sz="4" w:space="0" w:color="auto"/>
              <w:left w:val="single" w:sz="4" w:space="0" w:color="auto"/>
              <w:bottom w:val="single" w:sz="4" w:space="0" w:color="auto"/>
              <w:right w:val="single" w:sz="4" w:space="0" w:color="auto"/>
            </w:tcBorders>
          </w:tcPr>
          <w:p w14:paraId="31F8E4EF"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Бюджет поселения </w:t>
            </w:r>
          </w:p>
        </w:tc>
      </w:tr>
      <w:tr w:rsidR="006A232B" w:rsidRPr="006A232B" w14:paraId="10D8BBFE" w14:textId="77777777" w:rsidTr="006A232B">
        <w:trPr>
          <w:trHeight w:val="328"/>
        </w:trPr>
        <w:tc>
          <w:tcPr>
            <w:tcW w:w="1698" w:type="dxa"/>
            <w:vMerge/>
            <w:tcBorders>
              <w:left w:val="single" w:sz="4" w:space="0" w:color="auto"/>
              <w:right w:val="single" w:sz="4" w:space="0" w:color="auto"/>
            </w:tcBorders>
          </w:tcPr>
          <w:p w14:paraId="4BE0A7AC" w14:textId="77777777" w:rsidR="006A232B" w:rsidRPr="006A232B" w:rsidRDefault="006A232B" w:rsidP="006A232B">
            <w:pPr>
              <w:suppressAutoHyphens/>
              <w:spacing w:line="276" w:lineRule="auto"/>
              <w:contextualSpacing/>
              <w:rPr>
                <w:rFonts w:ascii="PT Astra Serif" w:hAnsi="PT Astra Serif"/>
                <w:sz w:val="20"/>
                <w:szCs w:val="20"/>
              </w:rPr>
            </w:pPr>
          </w:p>
        </w:tc>
        <w:tc>
          <w:tcPr>
            <w:tcW w:w="932" w:type="dxa"/>
            <w:vMerge/>
            <w:tcBorders>
              <w:left w:val="single" w:sz="4" w:space="0" w:color="auto"/>
              <w:right w:val="single" w:sz="4" w:space="0" w:color="auto"/>
            </w:tcBorders>
          </w:tcPr>
          <w:p w14:paraId="048D5D29" w14:textId="77777777" w:rsidR="006A232B" w:rsidRPr="006A232B" w:rsidRDefault="006A232B" w:rsidP="006A232B">
            <w:pPr>
              <w:spacing w:line="276" w:lineRule="auto"/>
              <w:contextualSpacing/>
              <w:rPr>
                <w:rFonts w:ascii="PT Astra Serif" w:hAnsi="PT Astra Serif"/>
                <w:b/>
                <w:sz w:val="20"/>
                <w:szCs w:val="20"/>
              </w:rPr>
            </w:pPr>
          </w:p>
        </w:tc>
        <w:tc>
          <w:tcPr>
            <w:tcW w:w="992" w:type="dxa"/>
            <w:vMerge/>
            <w:tcBorders>
              <w:left w:val="single" w:sz="4" w:space="0" w:color="auto"/>
              <w:right w:val="single" w:sz="4" w:space="0" w:color="auto"/>
            </w:tcBorders>
          </w:tcPr>
          <w:p w14:paraId="3E3BA20C"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10C46A06"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96,0</w:t>
            </w:r>
          </w:p>
        </w:tc>
        <w:tc>
          <w:tcPr>
            <w:tcW w:w="845" w:type="dxa"/>
            <w:tcBorders>
              <w:top w:val="single" w:sz="4" w:space="0" w:color="auto"/>
              <w:left w:val="single" w:sz="4" w:space="0" w:color="auto"/>
              <w:bottom w:val="single" w:sz="4" w:space="0" w:color="auto"/>
              <w:right w:val="single" w:sz="4" w:space="0" w:color="auto"/>
            </w:tcBorders>
          </w:tcPr>
          <w:p w14:paraId="5A241C7A"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6656C48"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6BF7D893"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обувь </w:t>
            </w:r>
          </w:p>
        </w:tc>
        <w:tc>
          <w:tcPr>
            <w:tcW w:w="1209" w:type="dxa"/>
            <w:tcBorders>
              <w:top w:val="single" w:sz="4" w:space="0" w:color="auto"/>
              <w:left w:val="single" w:sz="4" w:space="0" w:color="auto"/>
              <w:bottom w:val="single" w:sz="4" w:space="0" w:color="auto"/>
              <w:right w:val="single" w:sz="4" w:space="0" w:color="auto"/>
            </w:tcBorders>
          </w:tcPr>
          <w:p w14:paraId="1E3C781D"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Бюджет поселения</w:t>
            </w:r>
          </w:p>
        </w:tc>
      </w:tr>
      <w:tr w:rsidR="006A232B" w:rsidRPr="006A232B" w14:paraId="7024AB08" w14:textId="77777777" w:rsidTr="006A232B">
        <w:trPr>
          <w:trHeight w:val="501"/>
        </w:trPr>
        <w:tc>
          <w:tcPr>
            <w:tcW w:w="1698" w:type="dxa"/>
            <w:vMerge/>
            <w:tcBorders>
              <w:left w:val="single" w:sz="4" w:space="0" w:color="auto"/>
              <w:right w:val="single" w:sz="4" w:space="0" w:color="auto"/>
            </w:tcBorders>
          </w:tcPr>
          <w:p w14:paraId="65B0AF60" w14:textId="77777777" w:rsidR="006A232B" w:rsidRPr="006A232B" w:rsidRDefault="006A232B" w:rsidP="006A232B">
            <w:pPr>
              <w:suppressAutoHyphens/>
              <w:spacing w:line="276" w:lineRule="auto"/>
              <w:contextualSpacing/>
              <w:rPr>
                <w:rFonts w:ascii="PT Astra Serif" w:hAnsi="PT Astra Serif"/>
                <w:sz w:val="20"/>
                <w:szCs w:val="20"/>
              </w:rPr>
            </w:pPr>
          </w:p>
        </w:tc>
        <w:tc>
          <w:tcPr>
            <w:tcW w:w="932" w:type="dxa"/>
            <w:vMerge/>
            <w:tcBorders>
              <w:left w:val="single" w:sz="4" w:space="0" w:color="auto"/>
              <w:right w:val="single" w:sz="4" w:space="0" w:color="auto"/>
            </w:tcBorders>
          </w:tcPr>
          <w:p w14:paraId="4644E73E" w14:textId="77777777" w:rsidR="006A232B" w:rsidRPr="006A232B" w:rsidRDefault="006A232B" w:rsidP="006A232B">
            <w:pPr>
              <w:spacing w:line="276" w:lineRule="auto"/>
              <w:contextualSpacing/>
              <w:rPr>
                <w:rFonts w:ascii="PT Astra Serif" w:hAnsi="PT Astra Serif"/>
                <w:b/>
                <w:sz w:val="20"/>
                <w:szCs w:val="20"/>
              </w:rPr>
            </w:pPr>
          </w:p>
        </w:tc>
        <w:tc>
          <w:tcPr>
            <w:tcW w:w="992" w:type="dxa"/>
            <w:vMerge/>
            <w:tcBorders>
              <w:left w:val="single" w:sz="4" w:space="0" w:color="auto"/>
              <w:right w:val="single" w:sz="4" w:space="0" w:color="auto"/>
            </w:tcBorders>
          </w:tcPr>
          <w:p w14:paraId="5C68088B"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1E1CA03A"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45,0</w:t>
            </w:r>
          </w:p>
        </w:tc>
        <w:tc>
          <w:tcPr>
            <w:tcW w:w="845" w:type="dxa"/>
            <w:tcBorders>
              <w:top w:val="single" w:sz="4" w:space="0" w:color="auto"/>
              <w:left w:val="single" w:sz="4" w:space="0" w:color="auto"/>
              <w:bottom w:val="single" w:sz="4" w:space="0" w:color="auto"/>
              <w:right w:val="single" w:sz="4" w:space="0" w:color="auto"/>
            </w:tcBorders>
          </w:tcPr>
          <w:p w14:paraId="4B3BA1D8"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9BCADF7"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666AB60B"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Костюмы </w:t>
            </w:r>
          </w:p>
        </w:tc>
        <w:tc>
          <w:tcPr>
            <w:tcW w:w="1209" w:type="dxa"/>
            <w:tcBorders>
              <w:top w:val="single" w:sz="4" w:space="0" w:color="auto"/>
              <w:left w:val="single" w:sz="4" w:space="0" w:color="auto"/>
              <w:bottom w:val="single" w:sz="4" w:space="0" w:color="auto"/>
              <w:right w:val="single" w:sz="4" w:space="0" w:color="auto"/>
            </w:tcBorders>
          </w:tcPr>
          <w:p w14:paraId="26D6B19E"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Спонсорские средства </w:t>
            </w:r>
          </w:p>
          <w:p w14:paraId="1568CA46" w14:textId="77777777" w:rsidR="006A232B" w:rsidRPr="006A232B" w:rsidRDefault="006A232B" w:rsidP="006A232B">
            <w:pPr>
              <w:spacing w:line="276" w:lineRule="auto"/>
              <w:contextualSpacing/>
              <w:rPr>
                <w:rFonts w:ascii="PT Astra Serif" w:hAnsi="PT Astra Serif"/>
                <w:sz w:val="20"/>
                <w:szCs w:val="20"/>
              </w:rPr>
            </w:pPr>
          </w:p>
        </w:tc>
      </w:tr>
      <w:tr w:rsidR="006A232B" w:rsidRPr="006A232B" w14:paraId="67A3010A" w14:textId="77777777" w:rsidTr="006A232B">
        <w:trPr>
          <w:trHeight w:val="276"/>
        </w:trPr>
        <w:tc>
          <w:tcPr>
            <w:tcW w:w="1698" w:type="dxa"/>
            <w:vMerge/>
            <w:tcBorders>
              <w:left w:val="single" w:sz="4" w:space="0" w:color="auto"/>
              <w:bottom w:val="single" w:sz="4" w:space="0" w:color="auto"/>
              <w:right w:val="single" w:sz="4" w:space="0" w:color="auto"/>
            </w:tcBorders>
          </w:tcPr>
          <w:p w14:paraId="49C2364F" w14:textId="77777777" w:rsidR="006A232B" w:rsidRPr="006A232B" w:rsidRDefault="006A232B" w:rsidP="006A232B">
            <w:pPr>
              <w:suppressAutoHyphens/>
              <w:spacing w:line="276" w:lineRule="auto"/>
              <w:contextualSpacing/>
              <w:rPr>
                <w:rFonts w:ascii="PT Astra Serif" w:hAnsi="PT Astra Serif"/>
                <w:sz w:val="20"/>
                <w:szCs w:val="20"/>
              </w:rPr>
            </w:pPr>
          </w:p>
        </w:tc>
        <w:tc>
          <w:tcPr>
            <w:tcW w:w="932" w:type="dxa"/>
            <w:vMerge/>
            <w:tcBorders>
              <w:left w:val="single" w:sz="4" w:space="0" w:color="auto"/>
              <w:bottom w:val="single" w:sz="4" w:space="0" w:color="auto"/>
              <w:right w:val="single" w:sz="4" w:space="0" w:color="auto"/>
            </w:tcBorders>
          </w:tcPr>
          <w:p w14:paraId="3AAA5DD3" w14:textId="77777777" w:rsidR="006A232B" w:rsidRPr="006A232B" w:rsidRDefault="006A232B" w:rsidP="006A232B">
            <w:pPr>
              <w:spacing w:line="276" w:lineRule="auto"/>
              <w:contextualSpacing/>
              <w:rPr>
                <w:rFonts w:ascii="PT Astra Serif" w:hAnsi="PT Astra Serif"/>
                <w:b/>
                <w:sz w:val="20"/>
                <w:szCs w:val="20"/>
              </w:rPr>
            </w:pPr>
          </w:p>
        </w:tc>
        <w:tc>
          <w:tcPr>
            <w:tcW w:w="992" w:type="dxa"/>
            <w:vMerge/>
            <w:tcBorders>
              <w:left w:val="single" w:sz="4" w:space="0" w:color="auto"/>
              <w:bottom w:val="single" w:sz="4" w:space="0" w:color="auto"/>
              <w:right w:val="single" w:sz="4" w:space="0" w:color="auto"/>
            </w:tcBorders>
          </w:tcPr>
          <w:p w14:paraId="34DE3B6C"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4C9A7AEC"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599,0</w:t>
            </w:r>
          </w:p>
        </w:tc>
        <w:tc>
          <w:tcPr>
            <w:tcW w:w="845" w:type="dxa"/>
            <w:tcBorders>
              <w:top w:val="single" w:sz="4" w:space="0" w:color="auto"/>
              <w:left w:val="single" w:sz="4" w:space="0" w:color="auto"/>
              <w:bottom w:val="single" w:sz="4" w:space="0" w:color="auto"/>
              <w:right w:val="single" w:sz="4" w:space="0" w:color="auto"/>
            </w:tcBorders>
          </w:tcPr>
          <w:p w14:paraId="5D6A7DA9"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96392A3"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5BFD53AD"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Обследование здания</w:t>
            </w:r>
          </w:p>
        </w:tc>
        <w:tc>
          <w:tcPr>
            <w:tcW w:w="1209" w:type="dxa"/>
            <w:tcBorders>
              <w:top w:val="single" w:sz="4" w:space="0" w:color="auto"/>
              <w:left w:val="single" w:sz="4" w:space="0" w:color="auto"/>
              <w:bottom w:val="single" w:sz="4" w:space="0" w:color="auto"/>
              <w:right w:val="single" w:sz="4" w:space="0" w:color="auto"/>
            </w:tcBorders>
          </w:tcPr>
          <w:p w14:paraId="207FF33C"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Бюджет поселения</w:t>
            </w:r>
          </w:p>
        </w:tc>
      </w:tr>
      <w:tr w:rsidR="006A232B" w:rsidRPr="006A232B" w14:paraId="5B3B12C9"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736BB7F8"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Норовский СДК</w:t>
            </w:r>
          </w:p>
        </w:tc>
        <w:tc>
          <w:tcPr>
            <w:tcW w:w="932" w:type="dxa"/>
            <w:tcBorders>
              <w:top w:val="single" w:sz="4" w:space="0" w:color="auto"/>
              <w:left w:val="single" w:sz="4" w:space="0" w:color="auto"/>
              <w:bottom w:val="single" w:sz="4" w:space="0" w:color="auto"/>
              <w:right w:val="single" w:sz="4" w:space="0" w:color="auto"/>
            </w:tcBorders>
          </w:tcPr>
          <w:p w14:paraId="067D8F0C"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19E56CD8"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118D57C3"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30,0</w:t>
            </w:r>
          </w:p>
        </w:tc>
        <w:tc>
          <w:tcPr>
            <w:tcW w:w="845" w:type="dxa"/>
            <w:tcBorders>
              <w:top w:val="single" w:sz="4" w:space="0" w:color="auto"/>
              <w:left w:val="single" w:sz="4" w:space="0" w:color="auto"/>
              <w:bottom w:val="single" w:sz="4" w:space="0" w:color="auto"/>
              <w:right w:val="single" w:sz="4" w:space="0" w:color="auto"/>
            </w:tcBorders>
          </w:tcPr>
          <w:p w14:paraId="766C9DA4"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FE8998F"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5957DBE3"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Монитор сценический</w:t>
            </w:r>
          </w:p>
        </w:tc>
        <w:tc>
          <w:tcPr>
            <w:tcW w:w="1209" w:type="dxa"/>
            <w:tcBorders>
              <w:top w:val="single" w:sz="4" w:space="0" w:color="auto"/>
              <w:left w:val="single" w:sz="4" w:space="0" w:color="auto"/>
              <w:bottom w:val="single" w:sz="4" w:space="0" w:color="auto"/>
              <w:right w:val="single" w:sz="4" w:space="0" w:color="auto"/>
            </w:tcBorders>
          </w:tcPr>
          <w:p w14:paraId="1A9B849C"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 средства</w:t>
            </w:r>
          </w:p>
        </w:tc>
      </w:tr>
      <w:tr w:rsidR="006A232B" w:rsidRPr="006A232B" w14:paraId="16D54ABE"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044C991E"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 xml:space="preserve">МАУ «Цильнинский центр культуры и спорта» </w:t>
            </w:r>
          </w:p>
        </w:tc>
        <w:tc>
          <w:tcPr>
            <w:tcW w:w="932" w:type="dxa"/>
            <w:tcBorders>
              <w:top w:val="single" w:sz="4" w:space="0" w:color="auto"/>
              <w:left w:val="single" w:sz="4" w:space="0" w:color="auto"/>
              <w:bottom w:val="single" w:sz="4" w:space="0" w:color="auto"/>
              <w:right w:val="single" w:sz="4" w:space="0" w:color="auto"/>
            </w:tcBorders>
          </w:tcPr>
          <w:p w14:paraId="099ABD30"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10589123"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30C4B61F"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45,0</w:t>
            </w:r>
          </w:p>
        </w:tc>
        <w:tc>
          <w:tcPr>
            <w:tcW w:w="845" w:type="dxa"/>
            <w:tcBorders>
              <w:top w:val="single" w:sz="4" w:space="0" w:color="auto"/>
              <w:left w:val="single" w:sz="4" w:space="0" w:color="auto"/>
              <w:bottom w:val="single" w:sz="4" w:space="0" w:color="auto"/>
              <w:right w:val="single" w:sz="4" w:space="0" w:color="auto"/>
            </w:tcBorders>
          </w:tcPr>
          <w:p w14:paraId="058B84E7"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47649E3"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58FD7D9A"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Антитеррористическая  и пожарная защищенность</w:t>
            </w:r>
          </w:p>
        </w:tc>
        <w:tc>
          <w:tcPr>
            <w:tcW w:w="1209" w:type="dxa"/>
            <w:tcBorders>
              <w:top w:val="single" w:sz="4" w:space="0" w:color="auto"/>
              <w:left w:val="single" w:sz="4" w:space="0" w:color="auto"/>
              <w:bottom w:val="single" w:sz="4" w:space="0" w:color="auto"/>
              <w:right w:val="single" w:sz="4" w:space="0" w:color="auto"/>
            </w:tcBorders>
          </w:tcPr>
          <w:p w14:paraId="0FC86B9E"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Бюджет поселения</w:t>
            </w:r>
          </w:p>
        </w:tc>
      </w:tr>
      <w:tr w:rsidR="006A232B" w:rsidRPr="006A232B" w14:paraId="484A55FC"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0FA1134C"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Ст. Алгашинский СДК</w:t>
            </w:r>
          </w:p>
        </w:tc>
        <w:tc>
          <w:tcPr>
            <w:tcW w:w="932" w:type="dxa"/>
            <w:tcBorders>
              <w:top w:val="single" w:sz="4" w:space="0" w:color="auto"/>
              <w:left w:val="single" w:sz="4" w:space="0" w:color="auto"/>
              <w:bottom w:val="single" w:sz="4" w:space="0" w:color="auto"/>
              <w:right w:val="single" w:sz="4" w:space="0" w:color="auto"/>
            </w:tcBorders>
          </w:tcPr>
          <w:p w14:paraId="316E0DE5"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6617E860"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3E3A9114"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1,5</w:t>
            </w:r>
          </w:p>
        </w:tc>
        <w:tc>
          <w:tcPr>
            <w:tcW w:w="845" w:type="dxa"/>
            <w:tcBorders>
              <w:top w:val="single" w:sz="4" w:space="0" w:color="auto"/>
              <w:left w:val="single" w:sz="4" w:space="0" w:color="auto"/>
              <w:bottom w:val="single" w:sz="4" w:space="0" w:color="auto"/>
              <w:right w:val="single" w:sz="4" w:space="0" w:color="auto"/>
            </w:tcBorders>
          </w:tcPr>
          <w:p w14:paraId="67DC7CD0"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0AD1B85"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5C057CA1"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Антитеррористическая  и пожарная защищенность</w:t>
            </w:r>
          </w:p>
        </w:tc>
        <w:tc>
          <w:tcPr>
            <w:tcW w:w="1209" w:type="dxa"/>
            <w:tcBorders>
              <w:top w:val="single" w:sz="4" w:space="0" w:color="auto"/>
              <w:left w:val="single" w:sz="4" w:space="0" w:color="auto"/>
              <w:bottom w:val="single" w:sz="4" w:space="0" w:color="auto"/>
              <w:right w:val="single" w:sz="4" w:space="0" w:color="auto"/>
            </w:tcBorders>
          </w:tcPr>
          <w:p w14:paraId="598B18FC"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Бюджет поселения</w:t>
            </w:r>
          </w:p>
        </w:tc>
      </w:tr>
      <w:tr w:rsidR="006A232B" w:rsidRPr="006A232B" w14:paraId="031D0931"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66D1879A"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Елх. Озерский  СДК</w:t>
            </w:r>
          </w:p>
        </w:tc>
        <w:tc>
          <w:tcPr>
            <w:tcW w:w="932" w:type="dxa"/>
            <w:tcBorders>
              <w:top w:val="single" w:sz="4" w:space="0" w:color="auto"/>
              <w:left w:val="single" w:sz="4" w:space="0" w:color="auto"/>
              <w:bottom w:val="single" w:sz="4" w:space="0" w:color="auto"/>
              <w:right w:val="single" w:sz="4" w:space="0" w:color="auto"/>
            </w:tcBorders>
          </w:tcPr>
          <w:p w14:paraId="0F4BFDBC"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7151C027"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68459479"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1,5</w:t>
            </w:r>
          </w:p>
        </w:tc>
        <w:tc>
          <w:tcPr>
            <w:tcW w:w="845" w:type="dxa"/>
            <w:tcBorders>
              <w:top w:val="single" w:sz="4" w:space="0" w:color="auto"/>
              <w:left w:val="single" w:sz="4" w:space="0" w:color="auto"/>
              <w:bottom w:val="single" w:sz="4" w:space="0" w:color="auto"/>
              <w:right w:val="single" w:sz="4" w:space="0" w:color="auto"/>
            </w:tcBorders>
          </w:tcPr>
          <w:p w14:paraId="505DCCFC"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98DB005"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0BA68CCE"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Антитеррористическая  и </w:t>
            </w:r>
            <w:r w:rsidRPr="006A232B">
              <w:rPr>
                <w:rFonts w:ascii="PT Astra Serif" w:hAnsi="PT Astra Serif"/>
                <w:sz w:val="20"/>
                <w:szCs w:val="20"/>
              </w:rPr>
              <w:lastRenderedPageBreak/>
              <w:t>пожарная защищенность</w:t>
            </w:r>
          </w:p>
        </w:tc>
        <w:tc>
          <w:tcPr>
            <w:tcW w:w="1209" w:type="dxa"/>
            <w:tcBorders>
              <w:top w:val="single" w:sz="4" w:space="0" w:color="auto"/>
              <w:left w:val="single" w:sz="4" w:space="0" w:color="auto"/>
              <w:bottom w:val="single" w:sz="4" w:space="0" w:color="auto"/>
              <w:right w:val="single" w:sz="4" w:space="0" w:color="auto"/>
            </w:tcBorders>
          </w:tcPr>
          <w:p w14:paraId="0F747E46"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lastRenderedPageBreak/>
              <w:t>Бюджет поселения</w:t>
            </w:r>
          </w:p>
        </w:tc>
      </w:tr>
      <w:tr w:rsidR="006A232B" w:rsidRPr="006A232B" w14:paraId="4CDD2B2C"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0BF65467"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lastRenderedPageBreak/>
              <w:t>Кайсаровский СДК</w:t>
            </w:r>
          </w:p>
        </w:tc>
        <w:tc>
          <w:tcPr>
            <w:tcW w:w="932" w:type="dxa"/>
            <w:tcBorders>
              <w:top w:val="single" w:sz="4" w:space="0" w:color="auto"/>
              <w:left w:val="single" w:sz="4" w:space="0" w:color="auto"/>
              <w:bottom w:val="single" w:sz="4" w:space="0" w:color="auto"/>
              <w:right w:val="single" w:sz="4" w:space="0" w:color="auto"/>
            </w:tcBorders>
          </w:tcPr>
          <w:p w14:paraId="04109E5C"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0C97D69A"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38109C74"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1,5</w:t>
            </w:r>
          </w:p>
        </w:tc>
        <w:tc>
          <w:tcPr>
            <w:tcW w:w="845" w:type="dxa"/>
            <w:tcBorders>
              <w:top w:val="single" w:sz="4" w:space="0" w:color="auto"/>
              <w:left w:val="single" w:sz="4" w:space="0" w:color="auto"/>
              <w:bottom w:val="single" w:sz="4" w:space="0" w:color="auto"/>
              <w:right w:val="single" w:sz="4" w:space="0" w:color="auto"/>
            </w:tcBorders>
          </w:tcPr>
          <w:p w14:paraId="704EDE27"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CAD6ECA"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447FEF29"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Антитеррористическая  и пожарная защищенность</w:t>
            </w:r>
          </w:p>
        </w:tc>
        <w:tc>
          <w:tcPr>
            <w:tcW w:w="1209" w:type="dxa"/>
            <w:tcBorders>
              <w:top w:val="single" w:sz="4" w:space="0" w:color="auto"/>
              <w:left w:val="single" w:sz="4" w:space="0" w:color="auto"/>
              <w:bottom w:val="single" w:sz="4" w:space="0" w:color="auto"/>
              <w:right w:val="single" w:sz="4" w:space="0" w:color="auto"/>
            </w:tcBorders>
          </w:tcPr>
          <w:p w14:paraId="7B06BF13"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Бюджет поселения</w:t>
            </w:r>
          </w:p>
        </w:tc>
      </w:tr>
      <w:tr w:rsidR="006A232B" w:rsidRPr="006A232B" w14:paraId="31AEFA65"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5BCE06C8"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Покровский СДК</w:t>
            </w:r>
          </w:p>
        </w:tc>
        <w:tc>
          <w:tcPr>
            <w:tcW w:w="932" w:type="dxa"/>
            <w:tcBorders>
              <w:top w:val="single" w:sz="4" w:space="0" w:color="auto"/>
              <w:left w:val="single" w:sz="4" w:space="0" w:color="auto"/>
              <w:bottom w:val="single" w:sz="4" w:space="0" w:color="auto"/>
              <w:right w:val="single" w:sz="4" w:space="0" w:color="auto"/>
            </w:tcBorders>
          </w:tcPr>
          <w:p w14:paraId="09E711A8"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009D1C32"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264F6C8D"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1,0</w:t>
            </w:r>
          </w:p>
        </w:tc>
        <w:tc>
          <w:tcPr>
            <w:tcW w:w="845" w:type="dxa"/>
            <w:tcBorders>
              <w:top w:val="single" w:sz="4" w:space="0" w:color="auto"/>
              <w:left w:val="single" w:sz="4" w:space="0" w:color="auto"/>
              <w:bottom w:val="single" w:sz="4" w:space="0" w:color="auto"/>
              <w:right w:val="single" w:sz="4" w:space="0" w:color="auto"/>
            </w:tcBorders>
          </w:tcPr>
          <w:p w14:paraId="50043484"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C5F8262"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0719C445"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Антитеррористическая  и пожарная защищенность</w:t>
            </w:r>
          </w:p>
        </w:tc>
        <w:tc>
          <w:tcPr>
            <w:tcW w:w="1209" w:type="dxa"/>
            <w:tcBorders>
              <w:top w:val="single" w:sz="4" w:space="0" w:color="auto"/>
              <w:left w:val="single" w:sz="4" w:space="0" w:color="auto"/>
              <w:bottom w:val="single" w:sz="4" w:space="0" w:color="auto"/>
              <w:right w:val="single" w:sz="4" w:space="0" w:color="auto"/>
            </w:tcBorders>
          </w:tcPr>
          <w:p w14:paraId="028B364E"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Бюджет поселения</w:t>
            </w:r>
          </w:p>
        </w:tc>
      </w:tr>
      <w:tr w:rsidR="006A232B" w:rsidRPr="006A232B" w14:paraId="3F6203A4"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20C8C70B"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Богдашкинский СДК</w:t>
            </w:r>
          </w:p>
        </w:tc>
        <w:tc>
          <w:tcPr>
            <w:tcW w:w="932" w:type="dxa"/>
            <w:tcBorders>
              <w:top w:val="single" w:sz="4" w:space="0" w:color="auto"/>
              <w:left w:val="single" w:sz="4" w:space="0" w:color="auto"/>
              <w:bottom w:val="single" w:sz="4" w:space="0" w:color="auto"/>
              <w:right w:val="single" w:sz="4" w:space="0" w:color="auto"/>
            </w:tcBorders>
          </w:tcPr>
          <w:p w14:paraId="5188AD03"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036238E4"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6A2D2C69"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1,5</w:t>
            </w:r>
          </w:p>
        </w:tc>
        <w:tc>
          <w:tcPr>
            <w:tcW w:w="845" w:type="dxa"/>
            <w:tcBorders>
              <w:top w:val="single" w:sz="4" w:space="0" w:color="auto"/>
              <w:left w:val="single" w:sz="4" w:space="0" w:color="auto"/>
              <w:bottom w:val="single" w:sz="4" w:space="0" w:color="auto"/>
              <w:right w:val="single" w:sz="4" w:space="0" w:color="auto"/>
            </w:tcBorders>
          </w:tcPr>
          <w:p w14:paraId="620DB114"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24F2C8C"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726CE05B"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Антитеррористическая  и пожарная защищенность</w:t>
            </w:r>
          </w:p>
        </w:tc>
        <w:tc>
          <w:tcPr>
            <w:tcW w:w="1209" w:type="dxa"/>
            <w:tcBorders>
              <w:top w:val="single" w:sz="4" w:space="0" w:color="auto"/>
              <w:left w:val="single" w:sz="4" w:space="0" w:color="auto"/>
              <w:bottom w:val="single" w:sz="4" w:space="0" w:color="auto"/>
              <w:right w:val="single" w:sz="4" w:space="0" w:color="auto"/>
            </w:tcBorders>
          </w:tcPr>
          <w:p w14:paraId="55E7F9AB"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Бюджет поселения</w:t>
            </w:r>
          </w:p>
        </w:tc>
      </w:tr>
      <w:tr w:rsidR="006A232B" w:rsidRPr="006A232B" w14:paraId="32DC8602"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2E328159"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Ср. Алгашинский СДК</w:t>
            </w:r>
          </w:p>
        </w:tc>
        <w:tc>
          <w:tcPr>
            <w:tcW w:w="932" w:type="dxa"/>
            <w:tcBorders>
              <w:top w:val="single" w:sz="4" w:space="0" w:color="auto"/>
              <w:left w:val="single" w:sz="4" w:space="0" w:color="auto"/>
              <w:bottom w:val="single" w:sz="4" w:space="0" w:color="auto"/>
              <w:right w:val="single" w:sz="4" w:space="0" w:color="auto"/>
            </w:tcBorders>
          </w:tcPr>
          <w:p w14:paraId="6298F3D8"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20CF8E5F"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55959160"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14,0</w:t>
            </w:r>
          </w:p>
        </w:tc>
        <w:tc>
          <w:tcPr>
            <w:tcW w:w="845" w:type="dxa"/>
            <w:tcBorders>
              <w:top w:val="single" w:sz="4" w:space="0" w:color="auto"/>
              <w:left w:val="single" w:sz="4" w:space="0" w:color="auto"/>
              <w:bottom w:val="single" w:sz="4" w:space="0" w:color="auto"/>
              <w:right w:val="single" w:sz="4" w:space="0" w:color="auto"/>
            </w:tcBorders>
          </w:tcPr>
          <w:p w14:paraId="65F6F8EC"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EB868E6"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139D205D"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Антитеррористическая  и пожарная защищенность</w:t>
            </w:r>
          </w:p>
        </w:tc>
        <w:tc>
          <w:tcPr>
            <w:tcW w:w="1209" w:type="dxa"/>
            <w:tcBorders>
              <w:top w:val="single" w:sz="4" w:space="0" w:color="auto"/>
              <w:left w:val="single" w:sz="4" w:space="0" w:color="auto"/>
              <w:bottom w:val="single" w:sz="4" w:space="0" w:color="auto"/>
              <w:right w:val="single" w:sz="4" w:space="0" w:color="auto"/>
            </w:tcBorders>
          </w:tcPr>
          <w:p w14:paraId="0DEF5D57"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Бюджет поселения</w:t>
            </w:r>
          </w:p>
        </w:tc>
      </w:tr>
      <w:tr w:rsidR="006A232B" w:rsidRPr="006A232B" w14:paraId="4F337874"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510DC56E"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 xml:space="preserve">В Тимерсянская библиотека </w:t>
            </w:r>
          </w:p>
        </w:tc>
        <w:tc>
          <w:tcPr>
            <w:tcW w:w="932" w:type="dxa"/>
            <w:tcBorders>
              <w:top w:val="single" w:sz="4" w:space="0" w:color="auto"/>
              <w:left w:val="single" w:sz="4" w:space="0" w:color="auto"/>
              <w:bottom w:val="single" w:sz="4" w:space="0" w:color="auto"/>
              <w:right w:val="single" w:sz="4" w:space="0" w:color="auto"/>
            </w:tcBorders>
          </w:tcPr>
          <w:p w14:paraId="185BEA79"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193EF1CF"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1ECF617A"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2,0</w:t>
            </w:r>
          </w:p>
        </w:tc>
        <w:tc>
          <w:tcPr>
            <w:tcW w:w="845" w:type="dxa"/>
            <w:tcBorders>
              <w:top w:val="single" w:sz="4" w:space="0" w:color="auto"/>
              <w:left w:val="single" w:sz="4" w:space="0" w:color="auto"/>
              <w:bottom w:val="single" w:sz="4" w:space="0" w:color="auto"/>
              <w:right w:val="single" w:sz="4" w:space="0" w:color="auto"/>
            </w:tcBorders>
          </w:tcPr>
          <w:p w14:paraId="14DB3F8B"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A217024"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2FD7FB35" w14:textId="77777777" w:rsidR="006A232B" w:rsidRPr="006A232B" w:rsidRDefault="006A232B" w:rsidP="006A232B">
            <w:pPr>
              <w:spacing w:line="276" w:lineRule="auto"/>
              <w:contextualSpacing/>
              <w:rPr>
                <w:rFonts w:ascii="PT Astra Serif" w:hAnsi="PT Astra Serif"/>
                <w:sz w:val="20"/>
                <w:szCs w:val="20"/>
              </w:rPr>
            </w:pPr>
            <w:proofErr w:type="gramStart"/>
            <w:r w:rsidRPr="006A232B">
              <w:rPr>
                <w:rFonts w:ascii="PT Astra Serif" w:hAnsi="PT Astra Serif"/>
                <w:sz w:val="20"/>
                <w:szCs w:val="20"/>
              </w:rPr>
              <w:t>Косм</w:t>
            </w:r>
            <w:proofErr w:type="gramEnd"/>
            <w:r w:rsidRPr="006A232B">
              <w:rPr>
                <w:rFonts w:ascii="PT Astra Serif" w:hAnsi="PT Astra Serif"/>
                <w:sz w:val="20"/>
                <w:szCs w:val="20"/>
              </w:rPr>
              <w:t xml:space="preserve"> ремонт</w:t>
            </w:r>
          </w:p>
        </w:tc>
        <w:tc>
          <w:tcPr>
            <w:tcW w:w="1209" w:type="dxa"/>
            <w:tcBorders>
              <w:top w:val="single" w:sz="4" w:space="0" w:color="auto"/>
              <w:left w:val="single" w:sz="4" w:space="0" w:color="auto"/>
              <w:bottom w:val="single" w:sz="4" w:space="0" w:color="auto"/>
              <w:right w:val="single" w:sz="4" w:space="0" w:color="auto"/>
            </w:tcBorders>
          </w:tcPr>
          <w:p w14:paraId="0BCCE9D6"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 средства</w:t>
            </w:r>
          </w:p>
        </w:tc>
      </w:tr>
      <w:tr w:rsidR="006A232B" w:rsidRPr="006A232B" w14:paraId="30D4345A"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04A0DF73"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МУК «Цильнинская межпоселенческая клубная система»</w:t>
            </w:r>
          </w:p>
        </w:tc>
        <w:tc>
          <w:tcPr>
            <w:tcW w:w="932" w:type="dxa"/>
            <w:tcBorders>
              <w:top w:val="single" w:sz="4" w:space="0" w:color="auto"/>
              <w:left w:val="single" w:sz="4" w:space="0" w:color="auto"/>
              <w:bottom w:val="single" w:sz="4" w:space="0" w:color="auto"/>
              <w:right w:val="single" w:sz="4" w:space="0" w:color="auto"/>
            </w:tcBorders>
          </w:tcPr>
          <w:p w14:paraId="2AA8E212"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2BF59539"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076A6688"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477,3</w:t>
            </w:r>
          </w:p>
        </w:tc>
        <w:tc>
          <w:tcPr>
            <w:tcW w:w="845" w:type="dxa"/>
            <w:tcBorders>
              <w:top w:val="single" w:sz="4" w:space="0" w:color="auto"/>
              <w:left w:val="single" w:sz="4" w:space="0" w:color="auto"/>
              <w:bottom w:val="single" w:sz="4" w:space="0" w:color="auto"/>
              <w:right w:val="single" w:sz="4" w:space="0" w:color="auto"/>
            </w:tcBorders>
          </w:tcPr>
          <w:p w14:paraId="17EC1313"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6A4850F"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00918365"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Оплата договора авторский надзор, реконструкция теплового узла, оплата договора экспертизы смет</w:t>
            </w:r>
          </w:p>
        </w:tc>
        <w:tc>
          <w:tcPr>
            <w:tcW w:w="1209" w:type="dxa"/>
            <w:tcBorders>
              <w:top w:val="single" w:sz="4" w:space="0" w:color="auto"/>
              <w:left w:val="single" w:sz="4" w:space="0" w:color="auto"/>
              <w:bottom w:val="single" w:sz="4" w:space="0" w:color="auto"/>
              <w:right w:val="single" w:sz="4" w:space="0" w:color="auto"/>
            </w:tcBorders>
          </w:tcPr>
          <w:p w14:paraId="696A5F3A"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МП «Развитие культуры»</w:t>
            </w:r>
          </w:p>
        </w:tc>
      </w:tr>
      <w:tr w:rsidR="006A232B" w:rsidRPr="006A232B" w14:paraId="7DB80B7E"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57E91E6F"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МУК «Цильнинская межпоселенческая центральная библиотека»</w:t>
            </w:r>
          </w:p>
        </w:tc>
        <w:tc>
          <w:tcPr>
            <w:tcW w:w="932" w:type="dxa"/>
            <w:tcBorders>
              <w:top w:val="single" w:sz="4" w:space="0" w:color="auto"/>
              <w:left w:val="single" w:sz="4" w:space="0" w:color="auto"/>
              <w:bottom w:val="single" w:sz="4" w:space="0" w:color="auto"/>
              <w:right w:val="single" w:sz="4" w:space="0" w:color="auto"/>
            </w:tcBorders>
          </w:tcPr>
          <w:p w14:paraId="25417BF1"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5C3C8A71"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1997EC3E"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lang w:val="en-US"/>
              </w:rPr>
              <w:t>146</w:t>
            </w:r>
            <w:r w:rsidRPr="006A232B">
              <w:rPr>
                <w:rFonts w:ascii="PT Astra Serif" w:hAnsi="PT Astra Serif"/>
                <w:sz w:val="20"/>
                <w:szCs w:val="20"/>
              </w:rPr>
              <w:t>,6</w:t>
            </w:r>
          </w:p>
        </w:tc>
        <w:tc>
          <w:tcPr>
            <w:tcW w:w="845" w:type="dxa"/>
            <w:tcBorders>
              <w:top w:val="single" w:sz="4" w:space="0" w:color="auto"/>
              <w:left w:val="single" w:sz="4" w:space="0" w:color="auto"/>
              <w:bottom w:val="single" w:sz="4" w:space="0" w:color="auto"/>
              <w:right w:val="single" w:sz="4" w:space="0" w:color="auto"/>
            </w:tcBorders>
          </w:tcPr>
          <w:p w14:paraId="744EBC2B"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B95BFED"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0AF095C8"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Комплектование </w:t>
            </w:r>
          </w:p>
        </w:tc>
        <w:tc>
          <w:tcPr>
            <w:tcW w:w="1209" w:type="dxa"/>
            <w:tcBorders>
              <w:top w:val="single" w:sz="4" w:space="0" w:color="auto"/>
              <w:left w:val="single" w:sz="4" w:space="0" w:color="auto"/>
              <w:bottom w:val="single" w:sz="4" w:space="0" w:color="auto"/>
              <w:right w:val="single" w:sz="4" w:space="0" w:color="auto"/>
            </w:tcBorders>
          </w:tcPr>
          <w:p w14:paraId="4AAED35A"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ГП «Развитие культуры»</w:t>
            </w:r>
          </w:p>
          <w:p w14:paraId="2FEEF84A" w14:textId="77777777" w:rsidR="006A232B" w:rsidRPr="006A232B" w:rsidRDefault="006A232B" w:rsidP="006A232B">
            <w:pPr>
              <w:spacing w:line="276" w:lineRule="auto"/>
              <w:contextualSpacing/>
              <w:rPr>
                <w:rFonts w:ascii="PT Astra Serif" w:hAnsi="PT Astra Serif"/>
                <w:sz w:val="20"/>
                <w:szCs w:val="20"/>
              </w:rPr>
            </w:pPr>
          </w:p>
        </w:tc>
      </w:tr>
      <w:tr w:rsidR="006A232B" w:rsidRPr="006A232B" w14:paraId="0314CFBE"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189DCE19"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color w:val="000000"/>
                <w:sz w:val="20"/>
                <w:szCs w:val="20"/>
              </w:rPr>
              <w:t>Ст. Алгашинский СДК</w:t>
            </w:r>
          </w:p>
        </w:tc>
        <w:tc>
          <w:tcPr>
            <w:tcW w:w="932" w:type="dxa"/>
            <w:tcBorders>
              <w:top w:val="single" w:sz="4" w:space="0" w:color="auto"/>
              <w:left w:val="single" w:sz="4" w:space="0" w:color="auto"/>
              <w:bottom w:val="single" w:sz="4" w:space="0" w:color="auto"/>
              <w:right w:val="single" w:sz="4" w:space="0" w:color="auto"/>
            </w:tcBorders>
          </w:tcPr>
          <w:p w14:paraId="78F84927"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681B6696"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7E3B676C" w14:textId="77777777" w:rsidR="006A232B" w:rsidRPr="006A232B" w:rsidRDefault="006A232B" w:rsidP="006A232B">
            <w:pPr>
              <w:spacing w:line="276" w:lineRule="auto"/>
              <w:contextualSpacing/>
              <w:rPr>
                <w:rFonts w:ascii="PT Astra Serif" w:hAnsi="PT Astra Serif"/>
                <w:sz w:val="20"/>
                <w:szCs w:val="20"/>
                <w:lang w:val="en-US"/>
              </w:rPr>
            </w:pPr>
          </w:p>
        </w:tc>
        <w:tc>
          <w:tcPr>
            <w:tcW w:w="845" w:type="dxa"/>
            <w:tcBorders>
              <w:top w:val="single" w:sz="4" w:space="0" w:color="auto"/>
              <w:left w:val="single" w:sz="4" w:space="0" w:color="auto"/>
              <w:bottom w:val="single" w:sz="4" w:space="0" w:color="auto"/>
              <w:right w:val="single" w:sz="4" w:space="0" w:color="auto"/>
            </w:tcBorders>
          </w:tcPr>
          <w:p w14:paraId="47FB9FC2"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4704,8</w:t>
            </w:r>
          </w:p>
        </w:tc>
        <w:tc>
          <w:tcPr>
            <w:tcW w:w="1134" w:type="dxa"/>
            <w:tcBorders>
              <w:top w:val="single" w:sz="4" w:space="0" w:color="auto"/>
              <w:left w:val="single" w:sz="4" w:space="0" w:color="auto"/>
              <w:bottom w:val="single" w:sz="4" w:space="0" w:color="auto"/>
              <w:right w:val="single" w:sz="4" w:space="0" w:color="auto"/>
            </w:tcBorders>
          </w:tcPr>
          <w:p w14:paraId="1B2CA354"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1A829CCB"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Ремонт внутренних помещений</w:t>
            </w:r>
          </w:p>
        </w:tc>
        <w:tc>
          <w:tcPr>
            <w:tcW w:w="1209" w:type="dxa"/>
            <w:tcBorders>
              <w:top w:val="single" w:sz="4" w:space="0" w:color="auto"/>
              <w:left w:val="single" w:sz="4" w:space="0" w:color="auto"/>
              <w:bottom w:val="single" w:sz="4" w:space="0" w:color="auto"/>
              <w:right w:val="single" w:sz="4" w:space="0" w:color="auto"/>
            </w:tcBorders>
          </w:tcPr>
          <w:p w14:paraId="1FC5D1F8"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lang w:eastAsia="ru-RU"/>
              </w:rPr>
              <w:t>Партийный проект «Местный дом культуры»;</w:t>
            </w:r>
          </w:p>
        </w:tc>
      </w:tr>
      <w:tr w:rsidR="006A232B" w:rsidRPr="006A232B" w14:paraId="5DB8E413"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50726BC9"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Нов. Вольский сельский клуб</w:t>
            </w:r>
          </w:p>
        </w:tc>
        <w:tc>
          <w:tcPr>
            <w:tcW w:w="932" w:type="dxa"/>
            <w:tcBorders>
              <w:top w:val="single" w:sz="4" w:space="0" w:color="auto"/>
              <w:left w:val="single" w:sz="4" w:space="0" w:color="auto"/>
              <w:bottom w:val="single" w:sz="4" w:space="0" w:color="auto"/>
              <w:right w:val="single" w:sz="4" w:space="0" w:color="auto"/>
            </w:tcBorders>
          </w:tcPr>
          <w:p w14:paraId="509DEDF7"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55BEF572"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19DAF2A7" w14:textId="77777777" w:rsidR="006A232B" w:rsidRPr="006A232B" w:rsidRDefault="006A232B" w:rsidP="006A232B">
            <w:pPr>
              <w:spacing w:line="276" w:lineRule="auto"/>
              <w:contextualSpacing/>
              <w:rPr>
                <w:rFonts w:ascii="PT Astra Serif" w:hAnsi="PT Astra Serif"/>
                <w:sz w:val="20"/>
                <w:szCs w:val="20"/>
                <w:lang w:val="en-US"/>
              </w:rPr>
            </w:pPr>
          </w:p>
        </w:tc>
        <w:tc>
          <w:tcPr>
            <w:tcW w:w="845" w:type="dxa"/>
            <w:tcBorders>
              <w:top w:val="single" w:sz="4" w:space="0" w:color="auto"/>
              <w:left w:val="single" w:sz="4" w:space="0" w:color="auto"/>
              <w:bottom w:val="single" w:sz="4" w:space="0" w:color="auto"/>
              <w:right w:val="single" w:sz="4" w:space="0" w:color="auto"/>
            </w:tcBorders>
          </w:tcPr>
          <w:p w14:paraId="7F9BBB25"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bCs/>
                <w:sz w:val="20"/>
                <w:szCs w:val="20"/>
              </w:rPr>
              <w:t>3 178,4</w:t>
            </w:r>
          </w:p>
        </w:tc>
        <w:tc>
          <w:tcPr>
            <w:tcW w:w="1134" w:type="dxa"/>
            <w:tcBorders>
              <w:top w:val="single" w:sz="4" w:space="0" w:color="auto"/>
              <w:left w:val="single" w:sz="4" w:space="0" w:color="auto"/>
              <w:bottom w:val="single" w:sz="4" w:space="0" w:color="auto"/>
              <w:right w:val="single" w:sz="4" w:space="0" w:color="auto"/>
            </w:tcBorders>
          </w:tcPr>
          <w:p w14:paraId="1467696A"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5E43BB6E"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Ремонт внутренних помещений</w:t>
            </w:r>
          </w:p>
        </w:tc>
        <w:tc>
          <w:tcPr>
            <w:tcW w:w="1209" w:type="dxa"/>
            <w:tcBorders>
              <w:top w:val="single" w:sz="4" w:space="0" w:color="auto"/>
              <w:left w:val="single" w:sz="4" w:space="0" w:color="auto"/>
              <w:bottom w:val="single" w:sz="4" w:space="0" w:color="auto"/>
              <w:right w:val="single" w:sz="4" w:space="0" w:color="auto"/>
            </w:tcBorders>
          </w:tcPr>
          <w:p w14:paraId="677A6671"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lang w:eastAsia="ru-RU"/>
              </w:rPr>
              <w:t>ППМИ</w:t>
            </w:r>
          </w:p>
        </w:tc>
      </w:tr>
      <w:tr w:rsidR="006A232B" w:rsidRPr="006A232B" w14:paraId="481B0B6F"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1912A3BE"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Большенагаткинский РДК</w:t>
            </w:r>
          </w:p>
        </w:tc>
        <w:tc>
          <w:tcPr>
            <w:tcW w:w="932" w:type="dxa"/>
            <w:tcBorders>
              <w:top w:val="single" w:sz="4" w:space="0" w:color="auto"/>
              <w:left w:val="single" w:sz="4" w:space="0" w:color="auto"/>
              <w:bottom w:val="single" w:sz="4" w:space="0" w:color="auto"/>
              <w:right w:val="single" w:sz="4" w:space="0" w:color="auto"/>
            </w:tcBorders>
          </w:tcPr>
          <w:p w14:paraId="7B2066A5"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250EB1BE"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3FC58BC8" w14:textId="77777777" w:rsidR="006A232B" w:rsidRPr="006A232B" w:rsidRDefault="006A232B" w:rsidP="006A232B">
            <w:pPr>
              <w:spacing w:line="276" w:lineRule="auto"/>
              <w:contextualSpacing/>
              <w:rPr>
                <w:rFonts w:ascii="PT Astra Serif" w:hAnsi="PT Astra Serif"/>
                <w:sz w:val="20"/>
                <w:szCs w:val="20"/>
                <w:lang w:val="en-US"/>
              </w:rPr>
            </w:pPr>
          </w:p>
        </w:tc>
        <w:tc>
          <w:tcPr>
            <w:tcW w:w="845" w:type="dxa"/>
            <w:tcBorders>
              <w:top w:val="single" w:sz="4" w:space="0" w:color="auto"/>
              <w:left w:val="single" w:sz="4" w:space="0" w:color="auto"/>
              <w:bottom w:val="single" w:sz="4" w:space="0" w:color="auto"/>
              <w:right w:val="single" w:sz="4" w:space="0" w:color="auto"/>
            </w:tcBorders>
          </w:tcPr>
          <w:p w14:paraId="1890559E" w14:textId="77777777" w:rsidR="006A232B" w:rsidRPr="006A232B" w:rsidRDefault="006A232B" w:rsidP="006A232B">
            <w:pPr>
              <w:spacing w:line="276" w:lineRule="auto"/>
              <w:contextualSpacing/>
              <w:jc w:val="center"/>
              <w:rPr>
                <w:rFonts w:ascii="PT Astra Serif" w:hAnsi="PT Astra Serif"/>
                <w:bCs/>
                <w:sz w:val="20"/>
                <w:szCs w:val="20"/>
              </w:rPr>
            </w:pPr>
            <w:r w:rsidRPr="006A232B">
              <w:rPr>
                <w:rFonts w:ascii="PT Astra Serif" w:hAnsi="PT Astra Serif"/>
                <w:bCs/>
                <w:sz w:val="20"/>
                <w:szCs w:val="20"/>
              </w:rPr>
              <w:t>9 359,5</w:t>
            </w:r>
          </w:p>
          <w:p w14:paraId="74315FB1"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5310C94"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65BC463B"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Ремонт  фасада</w:t>
            </w:r>
          </w:p>
        </w:tc>
        <w:tc>
          <w:tcPr>
            <w:tcW w:w="1209" w:type="dxa"/>
            <w:tcBorders>
              <w:top w:val="single" w:sz="4" w:space="0" w:color="auto"/>
              <w:left w:val="single" w:sz="4" w:space="0" w:color="auto"/>
              <w:bottom w:val="single" w:sz="4" w:space="0" w:color="auto"/>
              <w:right w:val="single" w:sz="4" w:space="0" w:color="auto"/>
            </w:tcBorders>
          </w:tcPr>
          <w:p w14:paraId="02DF35AE" w14:textId="77777777" w:rsidR="006A232B" w:rsidRPr="006A232B" w:rsidRDefault="006A232B" w:rsidP="006A232B">
            <w:pPr>
              <w:spacing w:line="276" w:lineRule="auto"/>
              <w:ind w:firstLine="709"/>
              <w:contextualSpacing/>
              <w:jc w:val="both"/>
              <w:rPr>
                <w:rFonts w:ascii="PT Astra Serif" w:hAnsi="PT Astra Serif"/>
                <w:sz w:val="20"/>
                <w:szCs w:val="20"/>
                <w:lang w:val="en-US" w:eastAsia="ru-RU"/>
              </w:rPr>
            </w:pPr>
            <w:r w:rsidRPr="006A232B">
              <w:rPr>
                <w:rFonts w:ascii="PT Astra Serif" w:hAnsi="PT Astra Serif"/>
                <w:sz w:val="20"/>
                <w:szCs w:val="20"/>
              </w:rPr>
              <w:t>ГП «Развитие культуры»</w:t>
            </w:r>
          </w:p>
        </w:tc>
      </w:tr>
      <w:tr w:rsidR="006A232B" w:rsidRPr="006A232B" w14:paraId="5E8D18BE"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50927625"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 xml:space="preserve">Нов. Вольский </w:t>
            </w:r>
            <w:proofErr w:type="gramStart"/>
            <w:r w:rsidRPr="006A232B">
              <w:rPr>
                <w:rFonts w:ascii="PT Astra Serif" w:hAnsi="PT Astra Serif"/>
                <w:sz w:val="20"/>
                <w:szCs w:val="20"/>
              </w:rPr>
              <w:t>с</w:t>
            </w:r>
            <w:proofErr w:type="gramEnd"/>
            <w:r w:rsidRPr="006A232B">
              <w:rPr>
                <w:rFonts w:ascii="PT Astra Serif" w:hAnsi="PT Astra Serif"/>
                <w:sz w:val="20"/>
                <w:szCs w:val="20"/>
              </w:rPr>
              <w:t>/к</w:t>
            </w:r>
          </w:p>
        </w:tc>
        <w:tc>
          <w:tcPr>
            <w:tcW w:w="932" w:type="dxa"/>
            <w:tcBorders>
              <w:top w:val="single" w:sz="4" w:space="0" w:color="auto"/>
              <w:left w:val="single" w:sz="4" w:space="0" w:color="auto"/>
              <w:bottom w:val="single" w:sz="4" w:space="0" w:color="auto"/>
              <w:right w:val="single" w:sz="4" w:space="0" w:color="auto"/>
            </w:tcBorders>
          </w:tcPr>
          <w:p w14:paraId="1DCB4B9A"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1B20047A"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36587245"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7A249283" w14:textId="77777777" w:rsidR="006A232B" w:rsidRPr="006A232B" w:rsidRDefault="006A232B" w:rsidP="006A232B">
            <w:pPr>
              <w:spacing w:line="276" w:lineRule="auto"/>
              <w:contextualSpacing/>
              <w:jc w:val="center"/>
              <w:rPr>
                <w:rFonts w:ascii="PT Astra Serif" w:hAnsi="PT Astra Serif"/>
                <w:bCs/>
                <w:sz w:val="20"/>
                <w:szCs w:val="20"/>
              </w:rPr>
            </w:pPr>
            <w:r w:rsidRPr="006A232B">
              <w:rPr>
                <w:rFonts w:ascii="PT Astra Serif" w:hAnsi="PT Astra Serif"/>
                <w:bCs/>
                <w:sz w:val="20"/>
                <w:szCs w:val="20"/>
              </w:rPr>
              <w:t>610,1</w:t>
            </w:r>
          </w:p>
          <w:p w14:paraId="6815966F"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F39216E"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6DC42B29"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Оснащение</w:t>
            </w:r>
          </w:p>
        </w:tc>
        <w:tc>
          <w:tcPr>
            <w:tcW w:w="1209" w:type="dxa"/>
            <w:tcBorders>
              <w:top w:val="single" w:sz="4" w:space="0" w:color="auto"/>
              <w:left w:val="single" w:sz="4" w:space="0" w:color="auto"/>
              <w:bottom w:val="single" w:sz="4" w:space="0" w:color="auto"/>
              <w:right w:val="single" w:sz="4" w:space="0" w:color="auto"/>
            </w:tcBorders>
          </w:tcPr>
          <w:p w14:paraId="19B8B890"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lang w:eastAsia="ru-RU"/>
              </w:rPr>
              <w:t>Партийный проект «Местный дом культуры»</w:t>
            </w:r>
          </w:p>
        </w:tc>
      </w:tr>
      <w:tr w:rsidR="006A232B" w:rsidRPr="006A232B" w14:paraId="3FC4DBD7"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65FB2636"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Ср. Алгашинский СДК</w:t>
            </w:r>
          </w:p>
        </w:tc>
        <w:tc>
          <w:tcPr>
            <w:tcW w:w="932" w:type="dxa"/>
            <w:tcBorders>
              <w:top w:val="single" w:sz="4" w:space="0" w:color="auto"/>
              <w:left w:val="single" w:sz="4" w:space="0" w:color="auto"/>
              <w:bottom w:val="single" w:sz="4" w:space="0" w:color="auto"/>
              <w:right w:val="single" w:sz="4" w:space="0" w:color="auto"/>
            </w:tcBorders>
          </w:tcPr>
          <w:p w14:paraId="6EF5C2C0"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653D377C"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78867413"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591FE98C"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bCs/>
                <w:sz w:val="20"/>
                <w:szCs w:val="20"/>
              </w:rPr>
              <w:t>1 950,0</w:t>
            </w:r>
          </w:p>
        </w:tc>
        <w:tc>
          <w:tcPr>
            <w:tcW w:w="1134" w:type="dxa"/>
            <w:tcBorders>
              <w:top w:val="single" w:sz="4" w:space="0" w:color="auto"/>
              <w:left w:val="single" w:sz="4" w:space="0" w:color="auto"/>
              <w:bottom w:val="single" w:sz="4" w:space="0" w:color="auto"/>
              <w:right w:val="single" w:sz="4" w:space="0" w:color="auto"/>
            </w:tcBorders>
          </w:tcPr>
          <w:p w14:paraId="384F8863"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5E30005A"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Замена окон, ремонт вход</w:t>
            </w:r>
            <w:proofErr w:type="gramStart"/>
            <w:r w:rsidRPr="006A232B">
              <w:rPr>
                <w:rFonts w:ascii="PT Astra Serif" w:hAnsi="PT Astra Serif"/>
                <w:sz w:val="20"/>
                <w:szCs w:val="20"/>
              </w:rPr>
              <w:t>.</w:t>
            </w:r>
            <w:proofErr w:type="gramEnd"/>
            <w:r w:rsidRPr="006A232B">
              <w:rPr>
                <w:rFonts w:ascii="PT Astra Serif" w:hAnsi="PT Astra Serif"/>
                <w:sz w:val="20"/>
                <w:szCs w:val="20"/>
              </w:rPr>
              <w:t xml:space="preserve"> </w:t>
            </w:r>
            <w:proofErr w:type="gramStart"/>
            <w:r w:rsidRPr="006A232B">
              <w:rPr>
                <w:rFonts w:ascii="PT Astra Serif" w:hAnsi="PT Astra Serif"/>
                <w:sz w:val="20"/>
                <w:szCs w:val="20"/>
              </w:rPr>
              <w:t>г</w:t>
            </w:r>
            <w:proofErr w:type="gramEnd"/>
            <w:r w:rsidRPr="006A232B">
              <w:rPr>
                <w:rFonts w:ascii="PT Astra Serif" w:hAnsi="PT Astra Serif"/>
                <w:sz w:val="20"/>
                <w:szCs w:val="20"/>
              </w:rPr>
              <w:t>руппы</w:t>
            </w:r>
          </w:p>
        </w:tc>
        <w:tc>
          <w:tcPr>
            <w:tcW w:w="1209" w:type="dxa"/>
            <w:tcBorders>
              <w:top w:val="single" w:sz="4" w:space="0" w:color="auto"/>
              <w:left w:val="single" w:sz="4" w:space="0" w:color="auto"/>
              <w:bottom w:val="single" w:sz="4" w:space="0" w:color="auto"/>
              <w:right w:val="single" w:sz="4" w:space="0" w:color="auto"/>
            </w:tcBorders>
          </w:tcPr>
          <w:p w14:paraId="728A53FC"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lang w:eastAsia="ru-RU"/>
              </w:rPr>
              <w:t>ППМИ</w:t>
            </w:r>
          </w:p>
        </w:tc>
      </w:tr>
      <w:tr w:rsidR="006A232B" w:rsidRPr="006A232B" w14:paraId="08336572"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7E329327"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 xml:space="preserve">Покровский СДК </w:t>
            </w:r>
          </w:p>
        </w:tc>
        <w:tc>
          <w:tcPr>
            <w:tcW w:w="932" w:type="dxa"/>
            <w:tcBorders>
              <w:top w:val="single" w:sz="4" w:space="0" w:color="auto"/>
              <w:left w:val="single" w:sz="4" w:space="0" w:color="auto"/>
              <w:bottom w:val="single" w:sz="4" w:space="0" w:color="auto"/>
              <w:right w:val="single" w:sz="4" w:space="0" w:color="auto"/>
            </w:tcBorders>
          </w:tcPr>
          <w:p w14:paraId="75444D61"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58597926"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7B898AD5"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669FFA06"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7,0</w:t>
            </w:r>
          </w:p>
        </w:tc>
        <w:tc>
          <w:tcPr>
            <w:tcW w:w="1134" w:type="dxa"/>
            <w:tcBorders>
              <w:top w:val="single" w:sz="4" w:space="0" w:color="auto"/>
              <w:left w:val="single" w:sz="4" w:space="0" w:color="auto"/>
              <w:bottom w:val="single" w:sz="4" w:space="0" w:color="auto"/>
              <w:right w:val="single" w:sz="4" w:space="0" w:color="auto"/>
            </w:tcBorders>
          </w:tcPr>
          <w:p w14:paraId="2247A0B5"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30ED0224"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Теннисный стол</w:t>
            </w:r>
          </w:p>
        </w:tc>
        <w:tc>
          <w:tcPr>
            <w:tcW w:w="1209" w:type="dxa"/>
            <w:tcBorders>
              <w:top w:val="single" w:sz="4" w:space="0" w:color="auto"/>
              <w:left w:val="single" w:sz="4" w:space="0" w:color="auto"/>
              <w:bottom w:val="single" w:sz="4" w:space="0" w:color="auto"/>
              <w:right w:val="single" w:sz="4" w:space="0" w:color="auto"/>
            </w:tcBorders>
          </w:tcPr>
          <w:p w14:paraId="0F77F65F"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 средства</w:t>
            </w:r>
          </w:p>
        </w:tc>
      </w:tr>
      <w:tr w:rsidR="006A232B" w:rsidRPr="006A232B" w14:paraId="29D5A204"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36C76C1B"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Большенагаткинский РДК</w:t>
            </w:r>
          </w:p>
        </w:tc>
        <w:tc>
          <w:tcPr>
            <w:tcW w:w="932" w:type="dxa"/>
            <w:tcBorders>
              <w:top w:val="single" w:sz="4" w:space="0" w:color="auto"/>
              <w:left w:val="single" w:sz="4" w:space="0" w:color="auto"/>
              <w:bottom w:val="single" w:sz="4" w:space="0" w:color="auto"/>
              <w:right w:val="single" w:sz="4" w:space="0" w:color="auto"/>
            </w:tcBorders>
          </w:tcPr>
          <w:p w14:paraId="1B8B094C"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3FF07902"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075F17BF"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661EC1F1"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28,0</w:t>
            </w:r>
          </w:p>
        </w:tc>
        <w:tc>
          <w:tcPr>
            <w:tcW w:w="1134" w:type="dxa"/>
            <w:tcBorders>
              <w:top w:val="single" w:sz="4" w:space="0" w:color="auto"/>
              <w:left w:val="single" w:sz="4" w:space="0" w:color="auto"/>
              <w:bottom w:val="single" w:sz="4" w:space="0" w:color="auto"/>
              <w:right w:val="single" w:sz="4" w:space="0" w:color="auto"/>
            </w:tcBorders>
          </w:tcPr>
          <w:p w14:paraId="4503264C"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24E11318"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Приобретение одежды на сцену </w:t>
            </w:r>
            <w:r w:rsidRPr="006A232B">
              <w:rPr>
                <w:rFonts w:ascii="PT Astra Serif" w:hAnsi="PT Astra Serif"/>
                <w:sz w:val="20"/>
                <w:szCs w:val="20"/>
              </w:rPr>
              <w:lastRenderedPageBreak/>
              <w:t>уличную, костюмов</w:t>
            </w:r>
          </w:p>
        </w:tc>
        <w:tc>
          <w:tcPr>
            <w:tcW w:w="1209" w:type="dxa"/>
            <w:tcBorders>
              <w:top w:val="single" w:sz="4" w:space="0" w:color="auto"/>
              <w:left w:val="single" w:sz="4" w:space="0" w:color="auto"/>
              <w:bottom w:val="single" w:sz="4" w:space="0" w:color="auto"/>
              <w:right w:val="single" w:sz="4" w:space="0" w:color="auto"/>
            </w:tcBorders>
          </w:tcPr>
          <w:p w14:paraId="69A63F41"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lastRenderedPageBreak/>
              <w:t xml:space="preserve">МП «Развитие </w:t>
            </w:r>
            <w:r w:rsidRPr="006A232B">
              <w:rPr>
                <w:rFonts w:ascii="PT Astra Serif" w:hAnsi="PT Astra Serif"/>
                <w:sz w:val="20"/>
                <w:szCs w:val="20"/>
              </w:rPr>
              <w:lastRenderedPageBreak/>
              <w:t>культуры»</w:t>
            </w:r>
          </w:p>
        </w:tc>
      </w:tr>
      <w:tr w:rsidR="006A232B" w:rsidRPr="006A232B" w14:paraId="3F61BA55"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03B54188"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lastRenderedPageBreak/>
              <w:t>Богдашкинский СДК</w:t>
            </w:r>
          </w:p>
        </w:tc>
        <w:tc>
          <w:tcPr>
            <w:tcW w:w="932" w:type="dxa"/>
            <w:tcBorders>
              <w:top w:val="single" w:sz="4" w:space="0" w:color="auto"/>
              <w:left w:val="single" w:sz="4" w:space="0" w:color="auto"/>
              <w:bottom w:val="single" w:sz="4" w:space="0" w:color="auto"/>
              <w:right w:val="single" w:sz="4" w:space="0" w:color="auto"/>
            </w:tcBorders>
          </w:tcPr>
          <w:p w14:paraId="5B9FBC39"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1A04AAEE"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401E263B"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5FAD80FF"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99,0</w:t>
            </w:r>
          </w:p>
        </w:tc>
        <w:tc>
          <w:tcPr>
            <w:tcW w:w="1134" w:type="dxa"/>
            <w:tcBorders>
              <w:top w:val="single" w:sz="4" w:space="0" w:color="auto"/>
              <w:left w:val="single" w:sz="4" w:space="0" w:color="auto"/>
              <w:bottom w:val="single" w:sz="4" w:space="0" w:color="auto"/>
              <w:right w:val="single" w:sz="4" w:space="0" w:color="auto"/>
            </w:tcBorders>
          </w:tcPr>
          <w:p w14:paraId="1E3A8F21"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4791AC52"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акустической системы</w:t>
            </w:r>
          </w:p>
        </w:tc>
        <w:tc>
          <w:tcPr>
            <w:tcW w:w="1209" w:type="dxa"/>
            <w:tcBorders>
              <w:top w:val="single" w:sz="4" w:space="0" w:color="auto"/>
              <w:left w:val="single" w:sz="4" w:space="0" w:color="auto"/>
              <w:bottom w:val="single" w:sz="4" w:space="0" w:color="auto"/>
              <w:right w:val="single" w:sz="4" w:space="0" w:color="auto"/>
            </w:tcBorders>
          </w:tcPr>
          <w:p w14:paraId="3A8C9CA2"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 средства</w:t>
            </w:r>
          </w:p>
        </w:tc>
      </w:tr>
      <w:tr w:rsidR="006A232B" w:rsidRPr="006A232B" w14:paraId="62CEF188"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233633A9"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М. Бугурнинский СДК</w:t>
            </w:r>
          </w:p>
        </w:tc>
        <w:tc>
          <w:tcPr>
            <w:tcW w:w="932" w:type="dxa"/>
            <w:tcBorders>
              <w:top w:val="single" w:sz="4" w:space="0" w:color="auto"/>
              <w:left w:val="single" w:sz="4" w:space="0" w:color="auto"/>
              <w:bottom w:val="single" w:sz="4" w:space="0" w:color="auto"/>
              <w:right w:val="single" w:sz="4" w:space="0" w:color="auto"/>
            </w:tcBorders>
          </w:tcPr>
          <w:p w14:paraId="716899A2"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54DAC161"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673984DF"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24AB48AA"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7,0</w:t>
            </w:r>
          </w:p>
        </w:tc>
        <w:tc>
          <w:tcPr>
            <w:tcW w:w="1134" w:type="dxa"/>
            <w:tcBorders>
              <w:top w:val="single" w:sz="4" w:space="0" w:color="auto"/>
              <w:left w:val="single" w:sz="4" w:space="0" w:color="auto"/>
              <w:bottom w:val="single" w:sz="4" w:space="0" w:color="auto"/>
              <w:right w:val="single" w:sz="4" w:space="0" w:color="auto"/>
            </w:tcBorders>
          </w:tcPr>
          <w:p w14:paraId="5A0F5994"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19EC68F8"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Приобретение микрофонов </w:t>
            </w:r>
          </w:p>
        </w:tc>
        <w:tc>
          <w:tcPr>
            <w:tcW w:w="1209" w:type="dxa"/>
            <w:tcBorders>
              <w:top w:val="single" w:sz="4" w:space="0" w:color="auto"/>
              <w:left w:val="single" w:sz="4" w:space="0" w:color="auto"/>
              <w:bottom w:val="single" w:sz="4" w:space="0" w:color="auto"/>
              <w:right w:val="single" w:sz="4" w:space="0" w:color="auto"/>
            </w:tcBorders>
          </w:tcPr>
          <w:p w14:paraId="1D83C2A5"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 средства</w:t>
            </w:r>
          </w:p>
        </w:tc>
      </w:tr>
      <w:tr w:rsidR="006A232B" w:rsidRPr="006A232B" w14:paraId="044EB01B"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3814D416"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Орловский СДК</w:t>
            </w:r>
          </w:p>
        </w:tc>
        <w:tc>
          <w:tcPr>
            <w:tcW w:w="932" w:type="dxa"/>
            <w:tcBorders>
              <w:top w:val="single" w:sz="4" w:space="0" w:color="auto"/>
              <w:left w:val="single" w:sz="4" w:space="0" w:color="auto"/>
              <w:bottom w:val="single" w:sz="4" w:space="0" w:color="auto"/>
              <w:right w:val="single" w:sz="4" w:space="0" w:color="auto"/>
            </w:tcBorders>
          </w:tcPr>
          <w:p w14:paraId="12191621"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6772A410"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340CDCDE"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6C820F6E"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43,0</w:t>
            </w:r>
          </w:p>
        </w:tc>
        <w:tc>
          <w:tcPr>
            <w:tcW w:w="1134" w:type="dxa"/>
            <w:tcBorders>
              <w:top w:val="single" w:sz="4" w:space="0" w:color="auto"/>
              <w:left w:val="single" w:sz="4" w:space="0" w:color="auto"/>
              <w:bottom w:val="single" w:sz="4" w:space="0" w:color="auto"/>
              <w:right w:val="single" w:sz="4" w:space="0" w:color="auto"/>
            </w:tcBorders>
          </w:tcPr>
          <w:p w14:paraId="5496E68C"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3C175ECD"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акустической системы, караоке</w:t>
            </w:r>
          </w:p>
        </w:tc>
        <w:tc>
          <w:tcPr>
            <w:tcW w:w="1209" w:type="dxa"/>
            <w:tcBorders>
              <w:top w:val="single" w:sz="4" w:space="0" w:color="auto"/>
              <w:left w:val="single" w:sz="4" w:space="0" w:color="auto"/>
              <w:bottom w:val="single" w:sz="4" w:space="0" w:color="auto"/>
              <w:right w:val="single" w:sz="4" w:space="0" w:color="auto"/>
            </w:tcBorders>
          </w:tcPr>
          <w:p w14:paraId="679CC56C"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 средства</w:t>
            </w:r>
          </w:p>
        </w:tc>
      </w:tr>
      <w:tr w:rsidR="006A232B" w:rsidRPr="006A232B" w14:paraId="1465D34C"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59C6B68D"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Елховоозерский СДК</w:t>
            </w:r>
          </w:p>
        </w:tc>
        <w:tc>
          <w:tcPr>
            <w:tcW w:w="932" w:type="dxa"/>
            <w:tcBorders>
              <w:top w:val="single" w:sz="4" w:space="0" w:color="auto"/>
              <w:left w:val="single" w:sz="4" w:space="0" w:color="auto"/>
              <w:bottom w:val="single" w:sz="4" w:space="0" w:color="auto"/>
              <w:right w:val="single" w:sz="4" w:space="0" w:color="auto"/>
            </w:tcBorders>
          </w:tcPr>
          <w:p w14:paraId="375628A6"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623195"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751513B1"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44A1632A"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3,5</w:t>
            </w:r>
          </w:p>
        </w:tc>
        <w:tc>
          <w:tcPr>
            <w:tcW w:w="1134" w:type="dxa"/>
            <w:tcBorders>
              <w:top w:val="single" w:sz="4" w:space="0" w:color="auto"/>
              <w:left w:val="single" w:sz="4" w:space="0" w:color="auto"/>
              <w:bottom w:val="single" w:sz="4" w:space="0" w:color="auto"/>
              <w:right w:val="single" w:sz="4" w:space="0" w:color="auto"/>
            </w:tcBorders>
          </w:tcPr>
          <w:p w14:paraId="7E661174"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2CB88F1F"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искусственной елки</w:t>
            </w:r>
          </w:p>
        </w:tc>
        <w:tc>
          <w:tcPr>
            <w:tcW w:w="1209" w:type="dxa"/>
            <w:tcBorders>
              <w:top w:val="single" w:sz="4" w:space="0" w:color="auto"/>
              <w:left w:val="single" w:sz="4" w:space="0" w:color="auto"/>
              <w:bottom w:val="single" w:sz="4" w:space="0" w:color="auto"/>
              <w:right w:val="single" w:sz="4" w:space="0" w:color="auto"/>
            </w:tcBorders>
          </w:tcPr>
          <w:p w14:paraId="3F575507"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 средства</w:t>
            </w:r>
          </w:p>
        </w:tc>
      </w:tr>
      <w:tr w:rsidR="006A232B" w:rsidRPr="006A232B" w14:paraId="446FBF10"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2167D7B6"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Кайсаровский СДК</w:t>
            </w:r>
          </w:p>
        </w:tc>
        <w:tc>
          <w:tcPr>
            <w:tcW w:w="932" w:type="dxa"/>
            <w:tcBorders>
              <w:top w:val="single" w:sz="4" w:space="0" w:color="auto"/>
              <w:left w:val="single" w:sz="4" w:space="0" w:color="auto"/>
              <w:bottom w:val="single" w:sz="4" w:space="0" w:color="auto"/>
              <w:right w:val="single" w:sz="4" w:space="0" w:color="auto"/>
            </w:tcBorders>
          </w:tcPr>
          <w:p w14:paraId="27CB3770"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3A1A80C1"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25CA4761"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5C2110DB"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11,618</w:t>
            </w:r>
          </w:p>
        </w:tc>
        <w:tc>
          <w:tcPr>
            <w:tcW w:w="1134" w:type="dxa"/>
            <w:tcBorders>
              <w:top w:val="single" w:sz="4" w:space="0" w:color="auto"/>
              <w:left w:val="single" w:sz="4" w:space="0" w:color="auto"/>
              <w:bottom w:val="single" w:sz="4" w:space="0" w:color="auto"/>
              <w:right w:val="single" w:sz="4" w:space="0" w:color="auto"/>
            </w:tcBorders>
          </w:tcPr>
          <w:p w14:paraId="7B90795F"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708D2D37"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проектора и экрана</w:t>
            </w:r>
          </w:p>
        </w:tc>
        <w:tc>
          <w:tcPr>
            <w:tcW w:w="1209" w:type="dxa"/>
            <w:tcBorders>
              <w:top w:val="single" w:sz="4" w:space="0" w:color="auto"/>
              <w:left w:val="single" w:sz="4" w:space="0" w:color="auto"/>
              <w:bottom w:val="single" w:sz="4" w:space="0" w:color="auto"/>
              <w:right w:val="single" w:sz="4" w:space="0" w:color="auto"/>
            </w:tcBorders>
          </w:tcPr>
          <w:p w14:paraId="730C92FC"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 средства</w:t>
            </w:r>
          </w:p>
        </w:tc>
      </w:tr>
      <w:tr w:rsidR="006A232B" w:rsidRPr="006A232B" w14:paraId="72B56728"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0E01A9D9"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Большенагаткинская ДШИ</w:t>
            </w:r>
          </w:p>
        </w:tc>
        <w:tc>
          <w:tcPr>
            <w:tcW w:w="932" w:type="dxa"/>
            <w:tcBorders>
              <w:top w:val="single" w:sz="4" w:space="0" w:color="auto"/>
              <w:left w:val="single" w:sz="4" w:space="0" w:color="auto"/>
              <w:bottom w:val="single" w:sz="4" w:space="0" w:color="auto"/>
              <w:right w:val="single" w:sz="4" w:space="0" w:color="auto"/>
            </w:tcBorders>
          </w:tcPr>
          <w:p w14:paraId="70DDA5EC"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02334281"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038AF468"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04CEED57"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24,0</w:t>
            </w:r>
          </w:p>
        </w:tc>
        <w:tc>
          <w:tcPr>
            <w:tcW w:w="1134" w:type="dxa"/>
            <w:tcBorders>
              <w:top w:val="single" w:sz="4" w:space="0" w:color="auto"/>
              <w:left w:val="single" w:sz="4" w:space="0" w:color="auto"/>
              <w:bottom w:val="single" w:sz="4" w:space="0" w:color="auto"/>
              <w:right w:val="single" w:sz="4" w:space="0" w:color="auto"/>
            </w:tcBorders>
          </w:tcPr>
          <w:p w14:paraId="1173C584"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216D15E6"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2 акустических гитар и мобильного синтезатора</w:t>
            </w:r>
          </w:p>
        </w:tc>
        <w:tc>
          <w:tcPr>
            <w:tcW w:w="1209" w:type="dxa"/>
            <w:tcBorders>
              <w:top w:val="single" w:sz="4" w:space="0" w:color="auto"/>
              <w:left w:val="single" w:sz="4" w:space="0" w:color="auto"/>
              <w:bottom w:val="single" w:sz="4" w:space="0" w:color="auto"/>
              <w:right w:val="single" w:sz="4" w:space="0" w:color="auto"/>
            </w:tcBorders>
          </w:tcPr>
          <w:p w14:paraId="70EDED4C"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 средства</w:t>
            </w:r>
          </w:p>
        </w:tc>
      </w:tr>
      <w:tr w:rsidR="006A232B" w:rsidRPr="006A232B" w14:paraId="3C6F6970"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34434EC3"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Цильнинская ДШИ</w:t>
            </w:r>
          </w:p>
        </w:tc>
        <w:tc>
          <w:tcPr>
            <w:tcW w:w="932" w:type="dxa"/>
            <w:tcBorders>
              <w:top w:val="single" w:sz="4" w:space="0" w:color="auto"/>
              <w:left w:val="single" w:sz="4" w:space="0" w:color="auto"/>
              <w:bottom w:val="single" w:sz="4" w:space="0" w:color="auto"/>
              <w:right w:val="single" w:sz="4" w:space="0" w:color="auto"/>
            </w:tcBorders>
          </w:tcPr>
          <w:p w14:paraId="1531519B"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201454B8"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4702CD2B"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5185B88C"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1205A91B"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7E3526E7"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МФУ</w:t>
            </w:r>
          </w:p>
        </w:tc>
        <w:tc>
          <w:tcPr>
            <w:tcW w:w="1209" w:type="dxa"/>
            <w:tcBorders>
              <w:top w:val="single" w:sz="4" w:space="0" w:color="auto"/>
              <w:left w:val="single" w:sz="4" w:space="0" w:color="auto"/>
              <w:bottom w:val="single" w:sz="4" w:space="0" w:color="auto"/>
              <w:right w:val="single" w:sz="4" w:space="0" w:color="auto"/>
            </w:tcBorders>
          </w:tcPr>
          <w:p w14:paraId="582271AA"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 средства</w:t>
            </w:r>
          </w:p>
        </w:tc>
      </w:tr>
      <w:tr w:rsidR="006A232B" w:rsidRPr="006A232B" w14:paraId="472D07C7" w14:textId="77777777" w:rsidTr="006A232B">
        <w:trPr>
          <w:trHeight w:val="1020"/>
        </w:trPr>
        <w:tc>
          <w:tcPr>
            <w:tcW w:w="1698" w:type="dxa"/>
            <w:vMerge w:val="restart"/>
            <w:tcBorders>
              <w:top w:val="single" w:sz="4" w:space="0" w:color="auto"/>
              <w:left w:val="single" w:sz="4" w:space="0" w:color="auto"/>
              <w:right w:val="single" w:sz="4" w:space="0" w:color="auto"/>
            </w:tcBorders>
          </w:tcPr>
          <w:p w14:paraId="192CCFFF"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МУК «Цильнинская межпоселенческая центральная библиотека»</w:t>
            </w:r>
          </w:p>
        </w:tc>
        <w:tc>
          <w:tcPr>
            <w:tcW w:w="932" w:type="dxa"/>
            <w:vMerge w:val="restart"/>
            <w:tcBorders>
              <w:top w:val="single" w:sz="4" w:space="0" w:color="auto"/>
              <w:left w:val="single" w:sz="4" w:space="0" w:color="auto"/>
              <w:right w:val="single" w:sz="4" w:space="0" w:color="auto"/>
            </w:tcBorders>
          </w:tcPr>
          <w:p w14:paraId="67342919" w14:textId="77777777" w:rsidR="006A232B" w:rsidRPr="006A232B" w:rsidRDefault="006A232B" w:rsidP="006A232B">
            <w:pPr>
              <w:spacing w:line="276" w:lineRule="auto"/>
              <w:contextualSpacing/>
              <w:rPr>
                <w:rFonts w:ascii="PT Astra Serif" w:hAnsi="PT Astra Serif"/>
                <w:b/>
                <w:sz w:val="20"/>
                <w:szCs w:val="20"/>
              </w:rPr>
            </w:pPr>
          </w:p>
        </w:tc>
        <w:tc>
          <w:tcPr>
            <w:tcW w:w="992" w:type="dxa"/>
            <w:vMerge w:val="restart"/>
            <w:tcBorders>
              <w:top w:val="single" w:sz="4" w:space="0" w:color="auto"/>
              <w:left w:val="single" w:sz="4" w:space="0" w:color="auto"/>
              <w:right w:val="single" w:sz="4" w:space="0" w:color="auto"/>
            </w:tcBorders>
          </w:tcPr>
          <w:p w14:paraId="57199E84" w14:textId="77777777" w:rsidR="006A232B" w:rsidRPr="006A232B" w:rsidRDefault="006A232B" w:rsidP="006A232B">
            <w:pPr>
              <w:spacing w:line="276" w:lineRule="auto"/>
              <w:contextualSpacing/>
              <w:rPr>
                <w:rFonts w:ascii="PT Astra Serif" w:hAnsi="PT Astra Serif"/>
                <w:b/>
                <w:sz w:val="20"/>
                <w:szCs w:val="20"/>
              </w:rPr>
            </w:pPr>
          </w:p>
        </w:tc>
        <w:tc>
          <w:tcPr>
            <w:tcW w:w="993" w:type="dxa"/>
            <w:vMerge w:val="restart"/>
            <w:tcBorders>
              <w:top w:val="single" w:sz="4" w:space="0" w:color="auto"/>
              <w:left w:val="single" w:sz="4" w:space="0" w:color="auto"/>
              <w:right w:val="single" w:sz="4" w:space="0" w:color="auto"/>
            </w:tcBorders>
          </w:tcPr>
          <w:p w14:paraId="0CE30027"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7B89959B"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131,0</w:t>
            </w:r>
          </w:p>
          <w:p w14:paraId="683D5969" w14:textId="77777777" w:rsidR="006A232B" w:rsidRPr="006A232B" w:rsidRDefault="006A232B" w:rsidP="006A232B">
            <w:pPr>
              <w:spacing w:line="276" w:lineRule="auto"/>
              <w:contextualSpacing/>
              <w:rPr>
                <w:rFonts w:ascii="PT Astra Serif" w:hAnsi="PT Astra Serif"/>
                <w:sz w:val="20"/>
                <w:szCs w:val="20"/>
              </w:rPr>
            </w:pPr>
          </w:p>
          <w:p w14:paraId="149C05F6" w14:textId="77777777" w:rsidR="006A232B" w:rsidRPr="006A232B" w:rsidRDefault="006A232B" w:rsidP="006A232B">
            <w:pPr>
              <w:spacing w:line="276" w:lineRule="auto"/>
              <w:contextualSpacing/>
              <w:rPr>
                <w:rFonts w:ascii="PT Astra Serif" w:hAnsi="PT Astra Serif"/>
                <w:sz w:val="20"/>
                <w:szCs w:val="20"/>
              </w:rPr>
            </w:pPr>
          </w:p>
          <w:p w14:paraId="409D68A9"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1C5015F"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2DD27B85"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Комплектование </w:t>
            </w:r>
          </w:p>
          <w:p w14:paraId="7ED96744" w14:textId="77777777" w:rsidR="006A232B" w:rsidRPr="006A232B" w:rsidRDefault="006A232B" w:rsidP="006A232B">
            <w:pPr>
              <w:spacing w:line="276" w:lineRule="auto"/>
              <w:contextualSpacing/>
              <w:rPr>
                <w:rFonts w:ascii="PT Astra Serif" w:hAnsi="PT Astra Serif"/>
                <w:sz w:val="20"/>
                <w:szCs w:val="20"/>
              </w:rPr>
            </w:pPr>
          </w:p>
          <w:p w14:paraId="755BA69E" w14:textId="77777777" w:rsidR="006A232B" w:rsidRPr="006A232B" w:rsidRDefault="006A232B" w:rsidP="006A232B">
            <w:pPr>
              <w:spacing w:line="276" w:lineRule="auto"/>
              <w:contextualSpacing/>
              <w:rPr>
                <w:rFonts w:ascii="PT Astra Serif" w:hAnsi="PT Astra Serif"/>
                <w:sz w:val="20"/>
                <w:szCs w:val="20"/>
              </w:rPr>
            </w:pPr>
          </w:p>
        </w:tc>
        <w:tc>
          <w:tcPr>
            <w:tcW w:w="1209" w:type="dxa"/>
            <w:tcBorders>
              <w:top w:val="single" w:sz="4" w:space="0" w:color="auto"/>
              <w:left w:val="single" w:sz="4" w:space="0" w:color="auto"/>
              <w:bottom w:val="single" w:sz="4" w:space="0" w:color="auto"/>
              <w:right w:val="single" w:sz="4" w:space="0" w:color="auto"/>
            </w:tcBorders>
          </w:tcPr>
          <w:p w14:paraId="5813F29C"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ГП «Развитие культуры»</w:t>
            </w:r>
          </w:p>
          <w:p w14:paraId="104F2437" w14:textId="77777777" w:rsidR="006A232B" w:rsidRPr="006A232B" w:rsidRDefault="006A232B" w:rsidP="006A232B">
            <w:pPr>
              <w:spacing w:line="276" w:lineRule="auto"/>
              <w:contextualSpacing/>
              <w:rPr>
                <w:rFonts w:ascii="PT Astra Serif" w:hAnsi="PT Astra Serif"/>
                <w:sz w:val="20"/>
                <w:szCs w:val="20"/>
              </w:rPr>
            </w:pPr>
          </w:p>
        </w:tc>
      </w:tr>
      <w:tr w:rsidR="006A232B" w:rsidRPr="006A232B" w14:paraId="647575B0" w14:textId="77777777" w:rsidTr="006A232B">
        <w:trPr>
          <w:trHeight w:val="816"/>
        </w:trPr>
        <w:tc>
          <w:tcPr>
            <w:tcW w:w="1698" w:type="dxa"/>
            <w:vMerge/>
            <w:tcBorders>
              <w:left w:val="single" w:sz="4" w:space="0" w:color="auto"/>
              <w:bottom w:val="single" w:sz="4" w:space="0" w:color="auto"/>
              <w:right w:val="single" w:sz="4" w:space="0" w:color="auto"/>
            </w:tcBorders>
          </w:tcPr>
          <w:p w14:paraId="2590472B" w14:textId="77777777" w:rsidR="006A232B" w:rsidRPr="006A232B" w:rsidRDefault="006A232B" w:rsidP="006A232B">
            <w:pPr>
              <w:suppressAutoHyphens/>
              <w:spacing w:line="276" w:lineRule="auto"/>
              <w:contextualSpacing/>
              <w:rPr>
                <w:rFonts w:ascii="PT Astra Serif" w:hAnsi="PT Astra Serif"/>
                <w:sz w:val="20"/>
                <w:szCs w:val="20"/>
              </w:rPr>
            </w:pPr>
          </w:p>
        </w:tc>
        <w:tc>
          <w:tcPr>
            <w:tcW w:w="932" w:type="dxa"/>
            <w:vMerge/>
            <w:tcBorders>
              <w:left w:val="single" w:sz="4" w:space="0" w:color="auto"/>
              <w:bottom w:val="single" w:sz="4" w:space="0" w:color="auto"/>
              <w:right w:val="single" w:sz="4" w:space="0" w:color="auto"/>
            </w:tcBorders>
          </w:tcPr>
          <w:p w14:paraId="2B070959" w14:textId="77777777" w:rsidR="006A232B" w:rsidRPr="006A232B" w:rsidRDefault="006A232B" w:rsidP="006A232B">
            <w:pPr>
              <w:spacing w:line="276" w:lineRule="auto"/>
              <w:contextualSpacing/>
              <w:rPr>
                <w:rFonts w:ascii="PT Astra Serif" w:hAnsi="PT Astra Serif"/>
                <w:b/>
                <w:sz w:val="20"/>
                <w:szCs w:val="20"/>
              </w:rPr>
            </w:pPr>
          </w:p>
        </w:tc>
        <w:tc>
          <w:tcPr>
            <w:tcW w:w="992" w:type="dxa"/>
            <w:vMerge/>
            <w:tcBorders>
              <w:left w:val="single" w:sz="4" w:space="0" w:color="auto"/>
              <w:bottom w:val="single" w:sz="4" w:space="0" w:color="auto"/>
              <w:right w:val="single" w:sz="4" w:space="0" w:color="auto"/>
            </w:tcBorders>
          </w:tcPr>
          <w:p w14:paraId="47FE752C" w14:textId="77777777" w:rsidR="006A232B" w:rsidRPr="006A232B" w:rsidRDefault="006A232B" w:rsidP="006A232B">
            <w:pPr>
              <w:spacing w:line="276" w:lineRule="auto"/>
              <w:contextualSpacing/>
              <w:rPr>
                <w:rFonts w:ascii="PT Astra Serif" w:hAnsi="PT Astra Serif"/>
                <w:b/>
                <w:sz w:val="20"/>
                <w:szCs w:val="20"/>
              </w:rPr>
            </w:pPr>
          </w:p>
        </w:tc>
        <w:tc>
          <w:tcPr>
            <w:tcW w:w="993" w:type="dxa"/>
            <w:vMerge/>
            <w:tcBorders>
              <w:left w:val="single" w:sz="4" w:space="0" w:color="auto"/>
              <w:bottom w:val="single" w:sz="4" w:space="0" w:color="auto"/>
              <w:right w:val="single" w:sz="4" w:space="0" w:color="auto"/>
            </w:tcBorders>
          </w:tcPr>
          <w:p w14:paraId="07E1EAA9"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00F4086D"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71,23</w:t>
            </w:r>
          </w:p>
        </w:tc>
        <w:tc>
          <w:tcPr>
            <w:tcW w:w="1134" w:type="dxa"/>
            <w:tcBorders>
              <w:top w:val="single" w:sz="4" w:space="0" w:color="auto"/>
              <w:left w:val="single" w:sz="4" w:space="0" w:color="auto"/>
              <w:bottom w:val="single" w:sz="4" w:space="0" w:color="auto"/>
              <w:right w:val="single" w:sz="4" w:space="0" w:color="auto"/>
            </w:tcBorders>
          </w:tcPr>
          <w:p w14:paraId="2CF3E576"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23B6AB9F"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Комп оборудование</w:t>
            </w:r>
          </w:p>
        </w:tc>
        <w:tc>
          <w:tcPr>
            <w:tcW w:w="1209" w:type="dxa"/>
            <w:tcBorders>
              <w:top w:val="single" w:sz="4" w:space="0" w:color="auto"/>
              <w:left w:val="single" w:sz="4" w:space="0" w:color="auto"/>
              <w:bottom w:val="single" w:sz="4" w:space="0" w:color="auto"/>
              <w:right w:val="single" w:sz="4" w:space="0" w:color="auto"/>
            </w:tcBorders>
          </w:tcPr>
          <w:p w14:paraId="31E2CA3E"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МП «Развитие культуры»</w:t>
            </w:r>
          </w:p>
        </w:tc>
      </w:tr>
      <w:tr w:rsidR="006A232B" w:rsidRPr="006A232B" w14:paraId="5082EDA0"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0930DC3C"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Богдашкинская библиотека</w:t>
            </w:r>
          </w:p>
        </w:tc>
        <w:tc>
          <w:tcPr>
            <w:tcW w:w="932" w:type="dxa"/>
            <w:tcBorders>
              <w:top w:val="single" w:sz="4" w:space="0" w:color="auto"/>
              <w:left w:val="single" w:sz="4" w:space="0" w:color="auto"/>
              <w:bottom w:val="single" w:sz="4" w:space="0" w:color="auto"/>
              <w:right w:val="single" w:sz="4" w:space="0" w:color="auto"/>
            </w:tcBorders>
          </w:tcPr>
          <w:p w14:paraId="327DAC2F"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1A435E5E"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25880714"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6E845651"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5,0</w:t>
            </w:r>
          </w:p>
        </w:tc>
        <w:tc>
          <w:tcPr>
            <w:tcW w:w="1134" w:type="dxa"/>
            <w:tcBorders>
              <w:top w:val="single" w:sz="4" w:space="0" w:color="auto"/>
              <w:left w:val="single" w:sz="4" w:space="0" w:color="auto"/>
              <w:bottom w:val="single" w:sz="4" w:space="0" w:color="auto"/>
              <w:right w:val="single" w:sz="4" w:space="0" w:color="auto"/>
            </w:tcBorders>
          </w:tcPr>
          <w:p w14:paraId="65F04946"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4E37F957" w14:textId="77777777" w:rsidR="006A232B" w:rsidRPr="006A232B" w:rsidRDefault="006A232B" w:rsidP="006A232B">
            <w:pPr>
              <w:spacing w:line="276" w:lineRule="auto"/>
              <w:contextualSpacing/>
              <w:rPr>
                <w:rFonts w:ascii="PT Astra Serif" w:hAnsi="PT Astra Serif"/>
                <w:sz w:val="20"/>
                <w:szCs w:val="20"/>
              </w:rPr>
            </w:pPr>
            <w:proofErr w:type="gramStart"/>
            <w:r w:rsidRPr="006A232B">
              <w:rPr>
                <w:rFonts w:ascii="PT Astra Serif" w:hAnsi="PT Astra Serif"/>
                <w:sz w:val="20"/>
                <w:szCs w:val="20"/>
              </w:rPr>
              <w:t>Косм</w:t>
            </w:r>
            <w:proofErr w:type="gramEnd"/>
            <w:r w:rsidRPr="006A232B">
              <w:rPr>
                <w:rFonts w:ascii="PT Astra Serif" w:hAnsi="PT Astra Serif"/>
                <w:sz w:val="20"/>
                <w:szCs w:val="20"/>
              </w:rPr>
              <w:t xml:space="preserve"> ремонт</w:t>
            </w:r>
          </w:p>
        </w:tc>
        <w:tc>
          <w:tcPr>
            <w:tcW w:w="1209" w:type="dxa"/>
            <w:tcBorders>
              <w:top w:val="single" w:sz="4" w:space="0" w:color="auto"/>
              <w:left w:val="single" w:sz="4" w:space="0" w:color="auto"/>
              <w:bottom w:val="single" w:sz="4" w:space="0" w:color="auto"/>
              <w:right w:val="single" w:sz="4" w:space="0" w:color="auto"/>
            </w:tcBorders>
          </w:tcPr>
          <w:p w14:paraId="5465628F"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 средства</w:t>
            </w:r>
          </w:p>
        </w:tc>
      </w:tr>
      <w:tr w:rsidR="006A232B" w:rsidRPr="006A232B" w14:paraId="49332177"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49E2FF9F"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 xml:space="preserve">Русскоцильнинская  библиотека </w:t>
            </w:r>
          </w:p>
        </w:tc>
        <w:tc>
          <w:tcPr>
            <w:tcW w:w="932" w:type="dxa"/>
            <w:tcBorders>
              <w:top w:val="single" w:sz="4" w:space="0" w:color="auto"/>
              <w:left w:val="single" w:sz="4" w:space="0" w:color="auto"/>
              <w:bottom w:val="single" w:sz="4" w:space="0" w:color="auto"/>
              <w:right w:val="single" w:sz="4" w:space="0" w:color="auto"/>
            </w:tcBorders>
          </w:tcPr>
          <w:p w14:paraId="24755134"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43B8F495"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298BD6EA"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74C0A03A"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1CCFCD61"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6B06C2E6" w14:textId="77777777" w:rsidR="006A232B" w:rsidRPr="006A232B" w:rsidRDefault="006A232B" w:rsidP="006A232B">
            <w:pPr>
              <w:spacing w:line="276" w:lineRule="auto"/>
              <w:contextualSpacing/>
              <w:rPr>
                <w:rFonts w:ascii="PT Astra Serif" w:hAnsi="PT Astra Serif"/>
                <w:sz w:val="20"/>
                <w:szCs w:val="20"/>
              </w:rPr>
            </w:pPr>
            <w:proofErr w:type="gramStart"/>
            <w:r w:rsidRPr="006A232B">
              <w:rPr>
                <w:rFonts w:ascii="PT Astra Serif" w:hAnsi="PT Astra Serif"/>
                <w:sz w:val="20"/>
                <w:szCs w:val="20"/>
              </w:rPr>
              <w:t>Косм</w:t>
            </w:r>
            <w:proofErr w:type="gramEnd"/>
            <w:r w:rsidRPr="006A232B">
              <w:rPr>
                <w:rFonts w:ascii="PT Astra Serif" w:hAnsi="PT Astra Serif"/>
                <w:sz w:val="20"/>
                <w:szCs w:val="20"/>
              </w:rPr>
              <w:t xml:space="preserve"> ремонт</w:t>
            </w:r>
          </w:p>
        </w:tc>
        <w:tc>
          <w:tcPr>
            <w:tcW w:w="1209" w:type="dxa"/>
            <w:tcBorders>
              <w:top w:val="single" w:sz="4" w:space="0" w:color="auto"/>
              <w:left w:val="single" w:sz="4" w:space="0" w:color="auto"/>
              <w:bottom w:val="single" w:sz="4" w:space="0" w:color="auto"/>
              <w:right w:val="single" w:sz="4" w:space="0" w:color="auto"/>
            </w:tcBorders>
          </w:tcPr>
          <w:p w14:paraId="7D6FE863"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 средства</w:t>
            </w:r>
          </w:p>
        </w:tc>
      </w:tr>
      <w:tr w:rsidR="006A232B" w:rsidRPr="006A232B" w14:paraId="0A86F2AB"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4997A3AD"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 xml:space="preserve">Мокробугурнинская библиотека </w:t>
            </w:r>
          </w:p>
        </w:tc>
        <w:tc>
          <w:tcPr>
            <w:tcW w:w="932" w:type="dxa"/>
            <w:tcBorders>
              <w:top w:val="single" w:sz="4" w:space="0" w:color="auto"/>
              <w:left w:val="single" w:sz="4" w:space="0" w:color="auto"/>
              <w:bottom w:val="single" w:sz="4" w:space="0" w:color="auto"/>
              <w:right w:val="single" w:sz="4" w:space="0" w:color="auto"/>
            </w:tcBorders>
          </w:tcPr>
          <w:p w14:paraId="596F0EB2"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14939D41"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7E04913D"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1044CE12"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3AA23439"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7BBA4492" w14:textId="77777777" w:rsidR="006A232B" w:rsidRPr="006A232B" w:rsidRDefault="006A232B" w:rsidP="006A232B">
            <w:pPr>
              <w:spacing w:line="276" w:lineRule="auto"/>
              <w:contextualSpacing/>
              <w:rPr>
                <w:rFonts w:ascii="PT Astra Serif" w:hAnsi="PT Astra Serif"/>
                <w:sz w:val="20"/>
                <w:szCs w:val="20"/>
              </w:rPr>
            </w:pPr>
            <w:proofErr w:type="gramStart"/>
            <w:r w:rsidRPr="006A232B">
              <w:rPr>
                <w:rFonts w:ascii="PT Astra Serif" w:hAnsi="PT Astra Serif"/>
                <w:sz w:val="20"/>
                <w:szCs w:val="20"/>
              </w:rPr>
              <w:t>Косм</w:t>
            </w:r>
            <w:proofErr w:type="gramEnd"/>
            <w:r w:rsidRPr="006A232B">
              <w:rPr>
                <w:rFonts w:ascii="PT Astra Serif" w:hAnsi="PT Astra Serif"/>
                <w:sz w:val="20"/>
                <w:szCs w:val="20"/>
              </w:rPr>
              <w:t xml:space="preserve"> ремонт</w:t>
            </w:r>
          </w:p>
        </w:tc>
        <w:tc>
          <w:tcPr>
            <w:tcW w:w="1209" w:type="dxa"/>
            <w:tcBorders>
              <w:top w:val="single" w:sz="4" w:space="0" w:color="auto"/>
              <w:left w:val="single" w:sz="4" w:space="0" w:color="auto"/>
              <w:bottom w:val="single" w:sz="4" w:space="0" w:color="auto"/>
              <w:right w:val="single" w:sz="4" w:space="0" w:color="auto"/>
            </w:tcBorders>
          </w:tcPr>
          <w:p w14:paraId="33E59B63"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 средства</w:t>
            </w:r>
          </w:p>
        </w:tc>
      </w:tr>
      <w:tr w:rsidR="006A232B" w:rsidRPr="006A232B" w14:paraId="2EAA6A67"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76184B75"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Степноанненковская библиотека</w:t>
            </w:r>
          </w:p>
        </w:tc>
        <w:tc>
          <w:tcPr>
            <w:tcW w:w="932" w:type="dxa"/>
            <w:tcBorders>
              <w:top w:val="single" w:sz="4" w:space="0" w:color="auto"/>
              <w:left w:val="single" w:sz="4" w:space="0" w:color="auto"/>
              <w:bottom w:val="single" w:sz="4" w:space="0" w:color="auto"/>
              <w:right w:val="single" w:sz="4" w:space="0" w:color="auto"/>
            </w:tcBorders>
          </w:tcPr>
          <w:p w14:paraId="1D13B055"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176064DA"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6809CCF8"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5B0934C3"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2,2</w:t>
            </w:r>
          </w:p>
        </w:tc>
        <w:tc>
          <w:tcPr>
            <w:tcW w:w="1134" w:type="dxa"/>
            <w:tcBorders>
              <w:top w:val="single" w:sz="4" w:space="0" w:color="auto"/>
              <w:left w:val="single" w:sz="4" w:space="0" w:color="auto"/>
              <w:bottom w:val="single" w:sz="4" w:space="0" w:color="auto"/>
              <w:right w:val="single" w:sz="4" w:space="0" w:color="auto"/>
            </w:tcBorders>
          </w:tcPr>
          <w:p w14:paraId="0B3A018C"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4B5A1021" w14:textId="77777777" w:rsidR="006A232B" w:rsidRPr="006A232B" w:rsidRDefault="006A232B" w:rsidP="006A232B">
            <w:pPr>
              <w:spacing w:line="276" w:lineRule="auto"/>
              <w:contextualSpacing/>
              <w:rPr>
                <w:rFonts w:ascii="PT Astra Serif" w:hAnsi="PT Astra Serif"/>
                <w:sz w:val="20"/>
                <w:szCs w:val="20"/>
              </w:rPr>
            </w:pPr>
            <w:proofErr w:type="gramStart"/>
            <w:r w:rsidRPr="006A232B">
              <w:rPr>
                <w:rFonts w:ascii="PT Astra Serif" w:hAnsi="PT Astra Serif"/>
                <w:sz w:val="20"/>
                <w:szCs w:val="20"/>
              </w:rPr>
              <w:t>Косм</w:t>
            </w:r>
            <w:proofErr w:type="gramEnd"/>
            <w:r w:rsidRPr="006A232B">
              <w:rPr>
                <w:rFonts w:ascii="PT Astra Serif" w:hAnsi="PT Astra Serif"/>
                <w:sz w:val="20"/>
                <w:szCs w:val="20"/>
              </w:rPr>
              <w:t xml:space="preserve"> ремонт</w:t>
            </w:r>
          </w:p>
        </w:tc>
        <w:tc>
          <w:tcPr>
            <w:tcW w:w="1209" w:type="dxa"/>
            <w:tcBorders>
              <w:top w:val="single" w:sz="4" w:space="0" w:color="auto"/>
              <w:left w:val="single" w:sz="4" w:space="0" w:color="auto"/>
              <w:bottom w:val="single" w:sz="4" w:space="0" w:color="auto"/>
              <w:right w:val="single" w:sz="4" w:space="0" w:color="auto"/>
            </w:tcBorders>
          </w:tcPr>
          <w:p w14:paraId="5929ABA3"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 средства</w:t>
            </w:r>
          </w:p>
        </w:tc>
      </w:tr>
      <w:tr w:rsidR="006A232B" w:rsidRPr="006A232B" w14:paraId="4ED0CD16"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5AC0B141"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Цильнинская  детская библиотека</w:t>
            </w:r>
          </w:p>
        </w:tc>
        <w:tc>
          <w:tcPr>
            <w:tcW w:w="932" w:type="dxa"/>
            <w:tcBorders>
              <w:top w:val="single" w:sz="4" w:space="0" w:color="auto"/>
              <w:left w:val="single" w:sz="4" w:space="0" w:color="auto"/>
              <w:bottom w:val="single" w:sz="4" w:space="0" w:color="auto"/>
              <w:right w:val="single" w:sz="4" w:space="0" w:color="auto"/>
            </w:tcBorders>
          </w:tcPr>
          <w:p w14:paraId="2D5D0187"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641055A2"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61B20D87"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06BDE08B"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2,13</w:t>
            </w:r>
          </w:p>
        </w:tc>
        <w:tc>
          <w:tcPr>
            <w:tcW w:w="1134" w:type="dxa"/>
            <w:tcBorders>
              <w:top w:val="single" w:sz="4" w:space="0" w:color="auto"/>
              <w:left w:val="single" w:sz="4" w:space="0" w:color="auto"/>
              <w:bottom w:val="single" w:sz="4" w:space="0" w:color="auto"/>
              <w:right w:val="single" w:sz="4" w:space="0" w:color="auto"/>
            </w:tcBorders>
          </w:tcPr>
          <w:p w14:paraId="3D5BE892"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09F60C19" w14:textId="77777777" w:rsidR="006A232B" w:rsidRPr="006A232B" w:rsidRDefault="006A232B" w:rsidP="006A232B">
            <w:pPr>
              <w:spacing w:line="276" w:lineRule="auto"/>
              <w:contextualSpacing/>
              <w:rPr>
                <w:rFonts w:ascii="PT Astra Serif" w:hAnsi="PT Astra Serif"/>
                <w:sz w:val="20"/>
                <w:szCs w:val="20"/>
              </w:rPr>
            </w:pPr>
            <w:proofErr w:type="gramStart"/>
            <w:r w:rsidRPr="006A232B">
              <w:rPr>
                <w:rFonts w:ascii="PT Astra Serif" w:hAnsi="PT Astra Serif"/>
                <w:sz w:val="20"/>
                <w:szCs w:val="20"/>
              </w:rPr>
              <w:t>Косм</w:t>
            </w:r>
            <w:proofErr w:type="gramEnd"/>
            <w:r w:rsidRPr="006A232B">
              <w:rPr>
                <w:rFonts w:ascii="PT Astra Serif" w:hAnsi="PT Astra Serif"/>
                <w:sz w:val="20"/>
                <w:szCs w:val="20"/>
              </w:rPr>
              <w:t xml:space="preserve"> ремонт</w:t>
            </w:r>
          </w:p>
        </w:tc>
        <w:tc>
          <w:tcPr>
            <w:tcW w:w="1209" w:type="dxa"/>
            <w:tcBorders>
              <w:top w:val="single" w:sz="4" w:space="0" w:color="auto"/>
              <w:left w:val="single" w:sz="4" w:space="0" w:color="auto"/>
              <w:bottom w:val="single" w:sz="4" w:space="0" w:color="auto"/>
              <w:right w:val="single" w:sz="4" w:space="0" w:color="auto"/>
            </w:tcBorders>
          </w:tcPr>
          <w:p w14:paraId="3F3AD381"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 средства</w:t>
            </w:r>
          </w:p>
        </w:tc>
      </w:tr>
      <w:tr w:rsidR="006A232B" w:rsidRPr="006A232B" w14:paraId="1A45031A"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3B589AF0"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Отдел культуры</w:t>
            </w:r>
          </w:p>
        </w:tc>
        <w:tc>
          <w:tcPr>
            <w:tcW w:w="932" w:type="dxa"/>
            <w:tcBorders>
              <w:top w:val="single" w:sz="4" w:space="0" w:color="auto"/>
              <w:left w:val="single" w:sz="4" w:space="0" w:color="auto"/>
              <w:bottom w:val="single" w:sz="4" w:space="0" w:color="auto"/>
              <w:right w:val="single" w:sz="4" w:space="0" w:color="auto"/>
            </w:tcBorders>
          </w:tcPr>
          <w:p w14:paraId="513CA9C6"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1F4A00CD"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750D7337"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2009EE68"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122,5</w:t>
            </w:r>
          </w:p>
        </w:tc>
        <w:tc>
          <w:tcPr>
            <w:tcW w:w="1134" w:type="dxa"/>
            <w:tcBorders>
              <w:top w:val="single" w:sz="4" w:space="0" w:color="auto"/>
              <w:left w:val="single" w:sz="4" w:space="0" w:color="auto"/>
              <w:bottom w:val="single" w:sz="4" w:space="0" w:color="auto"/>
              <w:right w:val="single" w:sz="4" w:space="0" w:color="auto"/>
            </w:tcBorders>
          </w:tcPr>
          <w:p w14:paraId="380BD523"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38FC72E3"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Комп </w:t>
            </w:r>
          </w:p>
        </w:tc>
        <w:tc>
          <w:tcPr>
            <w:tcW w:w="1209" w:type="dxa"/>
            <w:tcBorders>
              <w:top w:val="single" w:sz="4" w:space="0" w:color="auto"/>
              <w:left w:val="single" w:sz="4" w:space="0" w:color="auto"/>
              <w:bottom w:val="single" w:sz="4" w:space="0" w:color="auto"/>
              <w:right w:val="single" w:sz="4" w:space="0" w:color="auto"/>
            </w:tcBorders>
          </w:tcPr>
          <w:p w14:paraId="47D039C5"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МП «Развитие культуры»</w:t>
            </w:r>
          </w:p>
        </w:tc>
      </w:tr>
      <w:tr w:rsidR="006A232B" w:rsidRPr="006A232B" w14:paraId="011989A4"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6494A953"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 xml:space="preserve">Новое Никулино </w:t>
            </w:r>
          </w:p>
        </w:tc>
        <w:tc>
          <w:tcPr>
            <w:tcW w:w="932" w:type="dxa"/>
            <w:tcBorders>
              <w:top w:val="single" w:sz="4" w:space="0" w:color="auto"/>
              <w:left w:val="single" w:sz="4" w:space="0" w:color="auto"/>
              <w:bottom w:val="single" w:sz="4" w:space="0" w:color="auto"/>
              <w:right w:val="single" w:sz="4" w:space="0" w:color="auto"/>
            </w:tcBorders>
          </w:tcPr>
          <w:p w14:paraId="3630CDCA"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095382CC"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63CD795D"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5CB5D9E6"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270,0</w:t>
            </w:r>
          </w:p>
        </w:tc>
        <w:tc>
          <w:tcPr>
            <w:tcW w:w="1134" w:type="dxa"/>
            <w:tcBorders>
              <w:top w:val="single" w:sz="4" w:space="0" w:color="auto"/>
              <w:left w:val="single" w:sz="4" w:space="0" w:color="auto"/>
              <w:bottom w:val="single" w:sz="4" w:space="0" w:color="auto"/>
              <w:right w:val="single" w:sz="4" w:space="0" w:color="auto"/>
            </w:tcBorders>
          </w:tcPr>
          <w:p w14:paraId="477522B9" w14:textId="77777777" w:rsidR="006A232B" w:rsidRPr="006A232B" w:rsidRDefault="006A232B" w:rsidP="006A232B">
            <w:pPr>
              <w:spacing w:line="276" w:lineRule="auto"/>
              <w:contextualSpacing/>
              <w:rPr>
                <w:rFonts w:ascii="PT Astra Serif" w:hAnsi="PT Astra Serif"/>
                <w:sz w:val="20"/>
                <w:szCs w:val="20"/>
              </w:rPr>
            </w:pPr>
          </w:p>
        </w:tc>
        <w:tc>
          <w:tcPr>
            <w:tcW w:w="1628" w:type="dxa"/>
            <w:tcBorders>
              <w:top w:val="single" w:sz="4" w:space="0" w:color="auto"/>
              <w:left w:val="single" w:sz="4" w:space="0" w:color="auto"/>
              <w:bottom w:val="single" w:sz="4" w:space="0" w:color="auto"/>
              <w:right w:val="single" w:sz="4" w:space="0" w:color="auto"/>
            </w:tcBorders>
          </w:tcPr>
          <w:p w14:paraId="73C1E8B3"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сцена</w:t>
            </w:r>
          </w:p>
        </w:tc>
        <w:tc>
          <w:tcPr>
            <w:tcW w:w="1209" w:type="dxa"/>
            <w:tcBorders>
              <w:top w:val="single" w:sz="4" w:space="0" w:color="auto"/>
              <w:left w:val="single" w:sz="4" w:space="0" w:color="auto"/>
              <w:bottom w:val="single" w:sz="4" w:space="0" w:color="auto"/>
              <w:right w:val="single" w:sz="4" w:space="0" w:color="auto"/>
            </w:tcBorders>
          </w:tcPr>
          <w:p w14:paraId="7108FE88"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ППМИ</w:t>
            </w:r>
          </w:p>
        </w:tc>
      </w:tr>
      <w:tr w:rsidR="006A232B" w:rsidRPr="006A232B" w14:paraId="48FE90ED"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4BC21126"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Карабаевский СДК</w:t>
            </w:r>
          </w:p>
        </w:tc>
        <w:tc>
          <w:tcPr>
            <w:tcW w:w="932" w:type="dxa"/>
            <w:tcBorders>
              <w:top w:val="single" w:sz="4" w:space="0" w:color="auto"/>
              <w:left w:val="single" w:sz="4" w:space="0" w:color="auto"/>
              <w:bottom w:val="single" w:sz="4" w:space="0" w:color="auto"/>
              <w:right w:val="single" w:sz="4" w:space="0" w:color="auto"/>
            </w:tcBorders>
          </w:tcPr>
          <w:p w14:paraId="6F18BDF6"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233C85E6"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63E98206"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102E063C"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0B1EE68"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31,5</w:t>
            </w:r>
          </w:p>
        </w:tc>
        <w:tc>
          <w:tcPr>
            <w:tcW w:w="1628" w:type="dxa"/>
            <w:tcBorders>
              <w:top w:val="single" w:sz="4" w:space="0" w:color="auto"/>
              <w:left w:val="single" w:sz="4" w:space="0" w:color="auto"/>
              <w:bottom w:val="single" w:sz="4" w:space="0" w:color="auto"/>
              <w:right w:val="single" w:sz="4" w:space="0" w:color="auto"/>
            </w:tcBorders>
          </w:tcPr>
          <w:p w14:paraId="5513F7FA"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Муз аппаратура</w:t>
            </w:r>
          </w:p>
        </w:tc>
        <w:tc>
          <w:tcPr>
            <w:tcW w:w="1209" w:type="dxa"/>
            <w:tcBorders>
              <w:top w:val="single" w:sz="4" w:space="0" w:color="auto"/>
              <w:left w:val="single" w:sz="4" w:space="0" w:color="auto"/>
              <w:bottom w:val="single" w:sz="4" w:space="0" w:color="auto"/>
              <w:right w:val="single" w:sz="4" w:space="0" w:color="auto"/>
            </w:tcBorders>
          </w:tcPr>
          <w:p w14:paraId="7A1D16BF"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 средства</w:t>
            </w:r>
          </w:p>
        </w:tc>
      </w:tr>
      <w:tr w:rsidR="006A232B" w:rsidRPr="006A232B" w14:paraId="1ECABC0D"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690AB188"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Елховооозерский СДК</w:t>
            </w:r>
          </w:p>
        </w:tc>
        <w:tc>
          <w:tcPr>
            <w:tcW w:w="932" w:type="dxa"/>
            <w:tcBorders>
              <w:top w:val="single" w:sz="4" w:space="0" w:color="auto"/>
              <w:left w:val="single" w:sz="4" w:space="0" w:color="auto"/>
              <w:bottom w:val="single" w:sz="4" w:space="0" w:color="auto"/>
              <w:right w:val="single" w:sz="4" w:space="0" w:color="auto"/>
            </w:tcBorders>
          </w:tcPr>
          <w:p w14:paraId="5A499BA7"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54E52910"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76652B04"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22304159"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047C7C7"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6,0</w:t>
            </w:r>
          </w:p>
          <w:p w14:paraId="4CC7EBF8" w14:textId="77777777" w:rsidR="006A232B" w:rsidRPr="006A232B" w:rsidRDefault="006A232B" w:rsidP="006A232B">
            <w:pPr>
              <w:spacing w:line="276" w:lineRule="auto"/>
              <w:contextualSpacing/>
              <w:rPr>
                <w:rFonts w:ascii="PT Astra Serif" w:hAnsi="PT Astra Serif"/>
                <w:sz w:val="20"/>
                <w:szCs w:val="20"/>
              </w:rPr>
            </w:pPr>
          </w:p>
          <w:p w14:paraId="2CB4584B" w14:textId="77777777" w:rsidR="006A232B" w:rsidRPr="006A232B" w:rsidRDefault="006A232B" w:rsidP="006A232B">
            <w:pPr>
              <w:spacing w:line="276" w:lineRule="auto"/>
              <w:contextualSpacing/>
              <w:rPr>
                <w:rFonts w:ascii="PT Astra Serif" w:hAnsi="PT Astra Serif"/>
                <w:sz w:val="20"/>
                <w:szCs w:val="20"/>
              </w:rPr>
            </w:pPr>
          </w:p>
          <w:p w14:paraId="1DAC0EDD" w14:textId="77777777" w:rsidR="006A232B" w:rsidRPr="006A232B" w:rsidRDefault="006A232B" w:rsidP="006A232B">
            <w:pPr>
              <w:spacing w:line="276" w:lineRule="auto"/>
              <w:contextualSpacing/>
              <w:rPr>
                <w:rFonts w:ascii="PT Astra Serif" w:hAnsi="PT Astra Serif"/>
                <w:sz w:val="20"/>
                <w:szCs w:val="20"/>
              </w:rPr>
            </w:pPr>
          </w:p>
          <w:p w14:paraId="6CC2F10D"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14,1</w:t>
            </w:r>
          </w:p>
        </w:tc>
        <w:tc>
          <w:tcPr>
            <w:tcW w:w="1628" w:type="dxa"/>
            <w:tcBorders>
              <w:top w:val="single" w:sz="4" w:space="0" w:color="auto"/>
              <w:left w:val="single" w:sz="4" w:space="0" w:color="auto"/>
              <w:bottom w:val="single" w:sz="4" w:space="0" w:color="auto"/>
              <w:right w:val="single" w:sz="4" w:space="0" w:color="auto"/>
            </w:tcBorders>
          </w:tcPr>
          <w:p w14:paraId="0DA6657B"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Замена эл. проводки</w:t>
            </w:r>
          </w:p>
          <w:p w14:paraId="438FC692" w14:textId="77777777" w:rsidR="006A232B" w:rsidRPr="006A232B" w:rsidRDefault="006A232B" w:rsidP="006A232B">
            <w:pPr>
              <w:spacing w:line="276" w:lineRule="auto"/>
              <w:contextualSpacing/>
              <w:rPr>
                <w:rFonts w:ascii="PT Astra Serif" w:hAnsi="PT Astra Serif"/>
                <w:sz w:val="20"/>
                <w:szCs w:val="20"/>
              </w:rPr>
            </w:pPr>
          </w:p>
          <w:p w14:paraId="7DC1B34A" w14:textId="77777777" w:rsidR="006A232B" w:rsidRPr="006A232B" w:rsidRDefault="006A232B" w:rsidP="006A232B">
            <w:pPr>
              <w:spacing w:line="276" w:lineRule="auto"/>
              <w:contextualSpacing/>
              <w:rPr>
                <w:rFonts w:ascii="PT Astra Serif" w:hAnsi="PT Astra Serif"/>
                <w:sz w:val="20"/>
                <w:szCs w:val="20"/>
              </w:rPr>
            </w:pPr>
          </w:p>
          <w:p w14:paraId="0B081F70"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Стойки, банер</w:t>
            </w:r>
          </w:p>
        </w:tc>
        <w:tc>
          <w:tcPr>
            <w:tcW w:w="1209" w:type="dxa"/>
            <w:tcBorders>
              <w:top w:val="single" w:sz="4" w:space="0" w:color="auto"/>
              <w:left w:val="single" w:sz="4" w:space="0" w:color="auto"/>
              <w:bottom w:val="single" w:sz="4" w:space="0" w:color="auto"/>
              <w:right w:val="single" w:sz="4" w:space="0" w:color="auto"/>
            </w:tcBorders>
          </w:tcPr>
          <w:p w14:paraId="51AAC169"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 средства</w:t>
            </w:r>
          </w:p>
        </w:tc>
      </w:tr>
      <w:tr w:rsidR="006A232B" w:rsidRPr="006A232B" w14:paraId="11614F74"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629D0F92"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 xml:space="preserve">Пилюгинский </w:t>
            </w:r>
            <w:r w:rsidRPr="006A232B">
              <w:rPr>
                <w:rFonts w:ascii="PT Astra Serif" w:hAnsi="PT Astra Serif"/>
                <w:sz w:val="20"/>
                <w:szCs w:val="20"/>
              </w:rPr>
              <w:lastRenderedPageBreak/>
              <w:t>СДК</w:t>
            </w:r>
          </w:p>
        </w:tc>
        <w:tc>
          <w:tcPr>
            <w:tcW w:w="932" w:type="dxa"/>
            <w:tcBorders>
              <w:top w:val="single" w:sz="4" w:space="0" w:color="auto"/>
              <w:left w:val="single" w:sz="4" w:space="0" w:color="auto"/>
              <w:bottom w:val="single" w:sz="4" w:space="0" w:color="auto"/>
              <w:right w:val="single" w:sz="4" w:space="0" w:color="auto"/>
            </w:tcBorders>
          </w:tcPr>
          <w:p w14:paraId="3E6B2D81"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30BD830F"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71599E14"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161257FC"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8C6159E"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15,0</w:t>
            </w:r>
          </w:p>
        </w:tc>
        <w:tc>
          <w:tcPr>
            <w:tcW w:w="1628" w:type="dxa"/>
            <w:tcBorders>
              <w:top w:val="single" w:sz="4" w:space="0" w:color="auto"/>
              <w:left w:val="single" w:sz="4" w:space="0" w:color="auto"/>
              <w:bottom w:val="single" w:sz="4" w:space="0" w:color="auto"/>
              <w:right w:val="single" w:sz="4" w:space="0" w:color="auto"/>
            </w:tcBorders>
          </w:tcPr>
          <w:p w14:paraId="42383BA5"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Проектор, экран, </w:t>
            </w:r>
            <w:r w:rsidRPr="006A232B">
              <w:rPr>
                <w:rFonts w:ascii="PT Astra Serif" w:hAnsi="PT Astra Serif"/>
                <w:sz w:val="20"/>
                <w:szCs w:val="20"/>
              </w:rPr>
              <w:lastRenderedPageBreak/>
              <w:t>стойки, кабеля</w:t>
            </w:r>
          </w:p>
        </w:tc>
        <w:tc>
          <w:tcPr>
            <w:tcW w:w="1209" w:type="dxa"/>
            <w:tcBorders>
              <w:top w:val="single" w:sz="4" w:space="0" w:color="auto"/>
              <w:left w:val="single" w:sz="4" w:space="0" w:color="auto"/>
              <w:bottom w:val="single" w:sz="4" w:space="0" w:color="auto"/>
              <w:right w:val="single" w:sz="4" w:space="0" w:color="auto"/>
            </w:tcBorders>
          </w:tcPr>
          <w:p w14:paraId="0254FC57"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lastRenderedPageBreak/>
              <w:t>Спонсорски</w:t>
            </w:r>
            <w:r w:rsidRPr="006A232B">
              <w:rPr>
                <w:rFonts w:ascii="PT Astra Serif" w:hAnsi="PT Astra Serif"/>
                <w:sz w:val="20"/>
                <w:szCs w:val="20"/>
              </w:rPr>
              <w:lastRenderedPageBreak/>
              <w:t>е средства</w:t>
            </w:r>
          </w:p>
        </w:tc>
      </w:tr>
      <w:tr w:rsidR="006A232B" w:rsidRPr="006A232B" w14:paraId="7534DC31"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5D31D14F"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lastRenderedPageBreak/>
              <w:t>Большенагаткинский РДК</w:t>
            </w:r>
          </w:p>
        </w:tc>
        <w:tc>
          <w:tcPr>
            <w:tcW w:w="932" w:type="dxa"/>
            <w:tcBorders>
              <w:top w:val="single" w:sz="4" w:space="0" w:color="auto"/>
              <w:left w:val="single" w:sz="4" w:space="0" w:color="auto"/>
              <w:bottom w:val="single" w:sz="4" w:space="0" w:color="auto"/>
              <w:right w:val="single" w:sz="4" w:space="0" w:color="auto"/>
            </w:tcBorders>
          </w:tcPr>
          <w:p w14:paraId="5B37AF12"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02442A8C"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0C20EAA5"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65D66EBE"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E6365B3"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4306,4</w:t>
            </w:r>
          </w:p>
        </w:tc>
        <w:tc>
          <w:tcPr>
            <w:tcW w:w="1628" w:type="dxa"/>
            <w:tcBorders>
              <w:top w:val="single" w:sz="4" w:space="0" w:color="auto"/>
              <w:left w:val="single" w:sz="4" w:space="0" w:color="auto"/>
              <w:bottom w:val="single" w:sz="4" w:space="0" w:color="auto"/>
              <w:right w:val="single" w:sz="4" w:space="0" w:color="auto"/>
            </w:tcBorders>
          </w:tcPr>
          <w:p w14:paraId="76416A27"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ремонт</w:t>
            </w:r>
          </w:p>
        </w:tc>
        <w:tc>
          <w:tcPr>
            <w:tcW w:w="1209" w:type="dxa"/>
            <w:tcBorders>
              <w:top w:val="single" w:sz="4" w:space="0" w:color="auto"/>
              <w:left w:val="single" w:sz="4" w:space="0" w:color="auto"/>
              <w:bottom w:val="single" w:sz="4" w:space="0" w:color="auto"/>
              <w:right w:val="single" w:sz="4" w:space="0" w:color="auto"/>
            </w:tcBorders>
          </w:tcPr>
          <w:p w14:paraId="46924A30"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МП «Развитие культуры»</w:t>
            </w:r>
          </w:p>
        </w:tc>
      </w:tr>
      <w:tr w:rsidR="006A232B" w:rsidRPr="006A232B" w14:paraId="79236D50"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07F02BF4"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Малонагаткинского СДК</w:t>
            </w:r>
          </w:p>
        </w:tc>
        <w:tc>
          <w:tcPr>
            <w:tcW w:w="932" w:type="dxa"/>
            <w:tcBorders>
              <w:top w:val="single" w:sz="4" w:space="0" w:color="auto"/>
              <w:left w:val="single" w:sz="4" w:space="0" w:color="auto"/>
              <w:bottom w:val="single" w:sz="4" w:space="0" w:color="auto"/>
              <w:right w:val="single" w:sz="4" w:space="0" w:color="auto"/>
            </w:tcBorders>
          </w:tcPr>
          <w:p w14:paraId="23D2F5B3"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6F28A77F"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05AE9A51"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1662CD8D"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7744F92"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4500,0</w:t>
            </w:r>
          </w:p>
        </w:tc>
        <w:tc>
          <w:tcPr>
            <w:tcW w:w="1628" w:type="dxa"/>
            <w:tcBorders>
              <w:top w:val="single" w:sz="4" w:space="0" w:color="auto"/>
              <w:left w:val="single" w:sz="4" w:space="0" w:color="auto"/>
              <w:bottom w:val="single" w:sz="4" w:space="0" w:color="auto"/>
              <w:right w:val="single" w:sz="4" w:space="0" w:color="auto"/>
            </w:tcBorders>
          </w:tcPr>
          <w:p w14:paraId="741D7A77"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ремонт</w:t>
            </w:r>
          </w:p>
        </w:tc>
        <w:tc>
          <w:tcPr>
            <w:tcW w:w="1209" w:type="dxa"/>
            <w:tcBorders>
              <w:top w:val="single" w:sz="4" w:space="0" w:color="auto"/>
              <w:left w:val="single" w:sz="4" w:space="0" w:color="auto"/>
              <w:bottom w:val="single" w:sz="4" w:space="0" w:color="auto"/>
              <w:right w:val="single" w:sz="4" w:space="0" w:color="auto"/>
            </w:tcBorders>
          </w:tcPr>
          <w:p w14:paraId="29F00CAF"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ППМИ</w:t>
            </w:r>
          </w:p>
        </w:tc>
      </w:tr>
      <w:tr w:rsidR="006A232B" w:rsidRPr="006A232B" w14:paraId="7BB5A7F7"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5F258ACD"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Мокробугурнинский СДК</w:t>
            </w:r>
          </w:p>
        </w:tc>
        <w:tc>
          <w:tcPr>
            <w:tcW w:w="932" w:type="dxa"/>
            <w:tcBorders>
              <w:top w:val="single" w:sz="4" w:space="0" w:color="auto"/>
              <w:left w:val="single" w:sz="4" w:space="0" w:color="auto"/>
              <w:bottom w:val="single" w:sz="4" w:space="0" w:color="auto"/>
              <w:right w:val="single" w:sz="4" w:space="0" w:color="auto"/>
            </w:tcBorders>
          </w:tcPr>
          <w:p w14:paraId="3E4AB450"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52F432BC"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7D4B2FAF"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4871412A"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BDDB403"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15,0</w:t>
            </w:r>
          </w:p>
        </w:tc>
        <w:tc>
          <w:tcPr>
            <w:tcW w:w="1628" w:type="dxa"/>
            <w:tcBorders>
              <w:top w:val="single" w:sz="4" w:space="0" w:color="auto"/>
              <w:left w:val="single" w:sz="4" w:space="0" w:color="auto"/>
              <w:bottom w:val="single" w:sz="4" w:space="0" w:color="auto"/>
              <w:right w:val="single" w:sz="4" w:space="0" w:color="auto"/>
            </w:tcBorders>
          </w:tcPr>
          <w:p w14:paraId="434FA311"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костюмов</w:t>
            </w:r>
          </w:p>
        </w:tc>
        <w:tc>
          <w:tcPr>
            <w:tcW w:w="1209" w:type="dxa"/>
            <w:tcBorders>
              <w:top w:val="single" w:sz="4" w:space="0" w:color="auto"/>
              <w:left w:val="single" w:sz="4" w:space="0" w:color="auto"/>
              <w:bottom w:val="single" w:sz="4" w:space="0" w:color="auto"/>
              <w:right w:val="single" w:sz="4" w:space="0" w:color="auto"/>
            </w:tcBorders>
          </w:tcPr>
          <w:p w14:paraId="612FA40E"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Спонсорские </w:t>
            </w:r>
          </w:p>
        </w:tc>
      </w:tr>
      <w:tr w:rsidR="006A232B" w:rsidRPr="006A232B" w14:paraId="1958B1EA"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02F9AABE"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Кайсаровский СДК</w:t>
            </w:r>
          </w:p>
        </w:tc>
        <w:tc>
          <w:tcPr>
            <w:tcW w:w="932" w:type="dxa"/>
            <w:tcBorders>
              <w:top w:val="single" w:sz="4" w:space="0" w:color="auto"/>
              <w:left w:val="single" w:sz="4" w:space="0" w:color="auto"/>
              <w:bottom w:val="single" w:sz="4" w:space="0" w:color="auto"/>
              <w:right w:val="single" w:sz="4" w:space="0" w:color="auto"/>
            </w:tcBorders>
          </w:tcPr>
          <w:p w14:paraId="3F17DFD0"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11F20F86"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0E4A53CF"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547DF4A7"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1F9D4E"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30,0</w:t>
            </w:r>
          </w:p>
          <w:p w14:paraId="7AE2B617" w14:textId="77777777" w:rsidR="006A232B" w:rsidRPr="006A232B" w:rsidRDefault="006A232B" w:rsidP="006A232B">
            <w:pPr>
              <w:spacing w:line="276" w:lineRule="auto"/>
              <w:contextualSpacing/>
              <w:rPr>
                <w:rFonts w:ascii="PT Astra Serif" w:hAnsi="PT Astra Serif"/>
                <w:sz w:val="20"/>
                <w:szCs w:val="20"/>
              </w:rPr>
            </w:pPr>
          </w:p>
          <w:p w14:paraId="66707AD4" w14:textId="77777777" w:rsidR="006A232B" w:rsidRPr="006A232B" w:rsidRDefault="006A232B" w:rsidP="006A232B">
            <w:pPr>
              <w:spacing w:line="276" w:lineRule="auto"/>
              <w:contextualSpacing/>
              <w:rPr>
                <w:rFonts w:ascii="PT Astra Serif" w:hAnsi="PT Astra Serif"/>
                <w:sz w:val="20"/>
                <w:szCs w:val="20"/>
              </w:rPr>
            </w:pPr>
          </w:p>
          <w:p w14:paraId="0424F534" w14:textId="77777777" w:rsidR="006A232B" w:rsidRPr="006A232B" w:rsidRDefault="006A232B" w:rsidP="006A232B">
            <w:pPr>
              <w:spacing w:line="276" w:lineRule="auto"/>
              <w:contextualSpacing/>
              <w:rPr>
                <w:rFonts w:ascii="PT Astra Serif" w:hAnsi="PT Astra Serif"/>
                <w:sz w:val="20"/>
                <w:szCs w:val="20"/>
              </w:rPr>
            </w:pPr>
          </w:p>
          <w:p w14:paraId="18DF8BBB"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6,0</w:t>
            </w:r>
          </w:p>
        </w:tc>
        <w:tc>
          <w:tcPr>
            <w:tcW w:w="1628" w:type="dxa"/>
            <w:tcBorders>
              <w:top w:val="single" w:sz="4" w:space="0" w:color="auto"/>
              <w:left w:val="single" w:sz="4" w:space="0" w:color="auto"/>
              <w:bottom w:val="single" w:sz="4" w:space="0" w:color="auto"/>
              <w:right w:val="single" w:sz="4" w:space="0" w:color="auto"/>
            </w:tcBorders>
          </w:tcPr>
          <w:p w14:paraId="5300557B"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Ноутбук, проектор, экран</w:t>
            </w:r>
          </w:p>
          <w:p w14:paraId="4EDC33A3" w14:textId="77777777" w:rsidR="006A232B" w:rsidRPr="006A232B" w:rsidRDefault="006A232B" w:rsidP="006A232B">
            <w:pPr>
              <w:spacing w:line="276" w:lineRule="auto"/>
              <w:contextualSpacing/>
              <w:rPr>
                <w:rFonts w:ascii="PT Astra Serif" w:hAnsi="PT Astra Serif"/>
                <w:sz w:val="20"/>
                <w:szCs w:val="20"/>
              </w:rPr>
            </w:pPr>
          </w:p>
          <w:p w14:paraId="70B5D9E4" w14:textId="77777777" w:rsidR="006A232B" w:rsidRPr="006A232B" w:rsidRDefault="006A232B" w:rsidP="006A232B">
            <w:pPr>
              <w:spacing w:line="276" w:lineRule="auto"/>
              <w:contextualSpacing/>
              <w:rPr>
                <w:rFonts w:ascii="PT Astra Serif" w:hAnsi="PT Astra Serif"/>
                <w:sz w:val="20"/>
                <w:szCs w:val="20"/>
              </w:rPr>
            </w:pPr>
          </w:p>
          <w:p w14:paraId="0B74EC54"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Ремонт фасада</w:t>
            </w:r>
          </w:p>
        </w:tc>
        <w:tc>
          <w:tcPr>
            <w:tcW w:w="1209" w:type="dxa"/>
            <w:tcBorders>
              <w:top w:val="single" w:sz="4" w:space="0" w:color="auto"/>
              <w:left w:val="single" w:sz="4" w:space="0" w:color="auto"/>
              <w:bottom w:val="single" w:sz="4" w:space="0" w:color="auto"/>
              <w:right w:val="single" w:sz="4" w:space="0" w:color="auto"/>
            </w:tcBorders>
          </w:tcPr>
          <w:p w14:paraId="1F9B0698"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w:t>
            </w:r>
          </w:p>
        </w:tc>
      </w:tr>
      <w:tr w:rsidR="006A232B" w:rsidRPr="006A232B" w14:paraId="5453A210"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7AAE166D"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Цильнинская ДШИ</w:t>
            </w:r>
          </w:p>
        </w:tc>
        <w:tc>
          <w:tcPr>
            <w:tcW w:w="932" w:type="dxa"/>
            <w:tcBorders>
              <w:top w:val="single" w:sz="4" w:space="0" w:color="auto"/>
              <w:left w:val="single" w:sz="4" w:space="0" w:color="auto"/>
              <w:bottom w:val="single" w:sz="4" w:space="0" w:color="auto"/>
              <w:right w:val="single" w:sz="4" w:space="0" w:color="auto"/>
            </w:tcBorders>
          </w:tcPr>
          <w:p w14:paraId="039F4B30"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11142005"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4C1D2067"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1470FF4A"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DFE74A0"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100,0</w:t>
            </w:r>
          </w:p>
        </w:tc>
        <w:tc>
          <w:tcPr>
            <w:tcW w:w="1628" w:type="dxa"/>
            <w:tcBorders>
              <w:top w:val="single" w:sz="4" w:space="0" w:color="auto"/>
              <w:left w:val="single" w:sz="4" w:space="0" w:color="auto"/>
              <w:bottom w:val="single" w:sz="4" w:space="0" w:color="auto"/>
              <w:right w:val="single" w:sz="4" w:space="0" w:color="auto"/>
            </w:tcBorders>
          </w:tcPr>
          <w:p w14:paraId="35CD078D"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Косметический ремонт</w:t>
            </w:r>
          </w:p>
        </w:tc>
        <w:tc>
          <w:tcPr>
            <w:tcW w:w="1209" w:type="dxa"/>
            <w:tcBorders>
              <w:top w:val="single" w:sz="4" w:space="0" w:color="auto"/>
              <w:left w:val="single" w:sz="4" w:space="0" w:color="auto"/>
              <w:bottom w:val="single" w:sz="4" w:space="0" w:color="auto"/>
              <w:right w:val="single" w:sz="4" w:space="0" w:color="auto"/>
            </w:tcBorders>
          </w:tcPr>
          <w:p w14:paraId="15A77581"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Средства поселения </w:t>
            </w:r>
          </w:p>
        </w:tc>
      </w:tr>
      <w:tr w:rsidR="006A232B" w:rsidRPr="006A232B" w14:paraId="74C6A10A"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277D359A"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Большенагаткинская ДШИ</w:t>
            </w:r>
          </w:p>
        </w:tc>
        <w:tc>
          <w:tcPr>
            <w:tcW w:w="932" w:type="dxa"/>
            <w:tcBorders>
              <w:top w:val="single" w:sz="4" w:space="0" w:color="auto"/>
              <w:left w:val="single" w:sz="4" w:space="0" w:color="auto"/>
              <w:bottom w:val="single" w:sz="4" w:space="0" w:color="auto"/>
              <w:right w:val="single" w:sz="4" w:space="0" w:color="auto"/>
            </w:tcBorders>
          </w:tcPr>
          <w:p w14:paraId="097E1D1B"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462F4536"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1E7F0F7F"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0B823DAD"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E84D4B7"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5,1</w:t>
            </w:r>
          </w:p>
        </w:tc>
        <w:tc>
          <w:tcPr>
            <w:tcW w:w="1628" w:type="dxa"/>
            <w:tcBorders>
              <w:top w:val="single" w:sz="4" w:space="0" w:color="auto"/>
              <w:left w:val="single" w:sz="4" w:space="0" w:color="auto"/>
              <w:bottom w:val="single" w:sz="4" w:space="0" w:color="auto"/>
              <w:right w:val="single" w:sz="4" w:space="0" w:color="auto"/>
            </w:tcBorders>
          </w:tcPr>
          <w:p w14:paraId="68E1332A"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Приобретение  оборудования, </w:t>
            </w:r>
            <w:proofErr w:type="gramStart"/>
            <w:r w:rsidRPr="006A232B">
              <w:rPr>
                <w:rFonts w:ascii="PT Astra Serif" w:hAnsi="PT Astra Serif"/>
                <w:sz w:val="20"/>
                <w:szCs w:val="20"/>
              </w:rPr>
              <w:t>косм</w:t>
            </w:r>
            <w:proofErr w:type="gramEnd"/>
            <w:r w:rsidRPr="006A232B">
              <w:rPr>
                <w:rFonts w:ascii="PT Astra Serif" w:hAnsi="PT Astra Serif"/>
                <w:sz w:val="20"/>
                <w:szCs w:val="20"/>
              </w:rPr>
              <w:t xml:space="preserve"> ремонт </w:t>
            </w:r>
          </w:p>
        </w:tc>
        <w:tc>
          <w:tcPr>
            <w:tcW w:w="1209" w:type="dxa"/>
            <w:tcBorders>
              <w:top w:val="single" w:sz="4" w:space="0" w:color="auto"/>
              <w:left w:val="single" w:sz="4" w:space="0" w:color="auto"/>
              <w:bottom w:val="single" w:sz="4" w:space="0" w:color="auto"/>
              <w:right w:val="single" w:sz="4" w:space="0" w:color="auto"/>
            </w:tcBorders>
          </w:tcPr>
          <w:p w14:paraId="2274C56D"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w:t>
            </w:r>
          </w:p>
        </w:tc>
      </w:tr>
      <w:tr w:rsidR="006A232B" w:rsidRPr="006A232B" w14:paraId="39F36050"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031CF08D"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 xml:space="preserve">Ст. Анненковский СДК </w:t>
            </w:r>
          </w:p>
        </w:tc>
        <w:tc>
          <w:tcPr>
            <w:tcW w:w="932" w:type="dxa"/>
            <w:tcBorders>
              <w:top w:val="single" w:sz="4" w:space="0" w:color="auto"/>
              <w:left w:val="single" w:sz="4" w:space="0" w:color="auto"/>
              <w:bottom w:val="single" w:sz="4" w:space="0" w:color="auto"/>
              <w:right w:val="single" w:sz="4" w:space="0" w:color="auto"/>
            </w:tcBorders>
          </w:tcPr>
          <w:p w14:paraId="084504B4"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5AD218B3"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490A7B69"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322D4762"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E184515" w14:textId="77777777" w:rsidR="006A232B" w:rsidRPr="006A232B" w:rsidRDefault="006A232B" w:rsidP="006A232B">
            <w:pPr>
              <w:spacing w:line="276" w:lineRule="auto"/>
              <w:contextualSpacing/>
              <w:rPr>
                <w:rFonts w:ascii="PT Astra Serif" w:hAnsi="PT Astra Serif"/>
                <w:sz w:val="20"/>
                <w:szCs w:val="20"/>
                <w:lang w:val="en-US"/>
              </w:rPr>
            </w:pPr>
            <w:r w:rsidRPr="006A232B">
              <w:rPr>
                <w:rFonts w:ascii="PT Astra Serif" w:hAnsi="PT Astra Serif"/>
                <w:sz w:val="20"/>
                <w:szCs w:val="20"/>
              </w:rPr>
              <w:t>21,5</w:t>
            </w:r>
          </w:p>
          <w:p w14:paraId="541EFF3C" w14:textId="77777777" w:rsidR="006A232B" w:rsidRPr="006A232B" w:rsidRDefault="006A232B" w:rsidP="006A232B">
            <w:pPr>
              <w:spacing w:line="276" w:lineRule="auto"/>
              <w:contextualSpacing/>
              <w:rPr>
                <w:rFonts w:ascii="PT Astra Serif" w:hAnsi="PT Astra Serif"/>
                <w:sz w:val="20"/>
                <w:szCs w:val="20"/>
                <w:lang w:val="en-US"/>
              </w:rPr>
            </w:pPr>
          </w:p>
          <w:p w14:paraId="44327B03"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2,5</w:t>
            </w:r>
          </w:p>
        </w:tc>
        <w:tc>
          <w:tcPr>
            <w:tcW w:w="1628" w:type="dxa"/>
            <w:tcBorders>
              <w:top w:val="single" w:sz="4" w:space="0" w:color="auto"/>
              <w:left w:val="single" w:sz="4" w:space="0" w:color="auto"/>
              <w:bottom w:val="single" w:sz="4" w:space="0" w:color="auto"/>
              <w:right w:val="single" w:sz="4" w:space="0" w:color="auto"/>
            </w:tcBorders>
          </w:tcPr>
          <w:p w14:paraId="5FA5F03D" w14:textId="77777777" w:rsidR="006A232B" w:rsidRPr="006A232B" w:rsidRDefault="006A232B" w:rsidP="006A232B">
            <w:pPr>
              <w:spacing w:line="276" w:lineRule="auto"/>
              <w:contextualSpacing/>
              <w:rPr>
                <w:rFonts w:ascii="PT Astra Serif" w:hAnsi="PT Astra Serif"/>
                <w:sz w:val="20"/>
                <w:szCs w:val="20"/>
                <w:lang w:val="en-US"/>
              </w:rPr>
            </w:pPr>
            <w:r w:rsidRPr="006A232B">
              <w:rPr>
                <w:rFonts w:ascii="PT Astra Serif" w:hAnsi="PT Astra Serif"/>
                <w:sz w:val="20"/>
                <w:szCs w:val="20"/>
              </w:rPr>
              <w:t>Ноутбук</w:t>
            </w:r>
          </w:p>
          <w:p w14:paraId="7BFE3F4E" w14:textId="77777777" w:rsidR="006A232B" w:rsidRPr="006A232B" w:rsidRDefault="006A232B" w:rsidP="006A232B">
            <w:pPr>
              <w:spacing w:line="276" w:lineRule="auto"/>
              <w:contextualSpacing/>
              <w:rPr>
                <w:rFonts w:ascii="PT Astra Serif" w:hAnsi="PT Astra Serif"/>
                <w:sz w:val="20"/>
                <w:szCs w:val="20"/>
                <w:lang w:val="en-US"/>
              </w:rPr>
            </w:pPr>
          </w:p>
          <w:p w14:paraId="63CF89CC" w14:textId="77777777" w:rsidR="006A232B" w:rsidRPr="006A232B" w:rsidRDefault="006A232B" w:rsidP="006A232B">
            <w:pPr>
              <w:spacing w:line="276" w:lineRule="auto"/>
              <w:contextualSpacing/>
              <w:rPr>
                <w:rFonts w:ascii="PT Astra Serif" w:hAnsi="PT Astra Serif"/>
                <w:sz w:val="20"/>
                <w:szCs w:val="20"/>
              </w:rPr>
            </w:pPr>
            <w:proofErr w:type="gramStart"/>
            <w:r w:rsidRPr="006A232B">
              <w:rPr>
                <w:rFonts w:ascii="PT Astra Serif" w:hAnsi="PT Astra Serif"/>
                <w:sz w:val="20"/>
                <w:szCs w:val="20"/>
              </w:rPr>
              <w:t>Косм</w:t>
            </w:r>
            <w:proofErr w:type="gramEnd"/>
            <w:r w:rsidRPr="006A232B">
              <w:rPr>
                <w:rFonts w:ascii="PT Astra Serif" w:hAnsi="PT Astra Serif"/>
                <w:sz w:val="20"/>
                <w:szCs w:val="20"/>
              </w:rPr>
              <w:t xml:space="preserve"> ремонт</w:t>
            </w:r>
          </w:p>
        </w:tc>
        <w:tc>
          <w:tcPr>
            <w:tcW w:w="1209" w:type="dxa"/>
            <w:tcBorders>
              <w:top w:val="single" w:sz="4" w:space="0" w:color="auto"/>
              <w:left w:val="single" w:sz="4" w:space="0" w:color="auto"/>
              <w:bottom w:val="single" w:sz="4" w:space="0" w:color="auto"/>
              <w:right w:val="single" w:sz="4" w:space="0" w:color="auto"/>
            </w:tcBorders>
          </w:tcPr>
          <w:p w14:paraId="2BE637B2"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w:t>
            </w:r>
          </w:p>
        </w:tc>
      </w:tr>
      <w:tr w:rsidR="006A232B" w:rsidRPr="006A232B" w14:paraId="343F94F7"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48C29CD4"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Норовский СДК</w:t>
            </w:r>
          </w:p>
        </w:tc>
        <w:tc>
          <w:tcPr>
            <w:tcW w:w="932" w:type="dxa"/>
            <w:tcBorders>
              <w:top w:val="single" w:sz="4" w:space="0" w:color="auto"/>
              <w:left w:val="single" w:sz="4" w:space="0" w:color="auto"/>
              <w:bottom w:val="single" w:sz="4" w:space="0" w:color="auto"/>
              <w:right w:val="single" w:sz="4" w:space="0" w:color="auto"/>
            </w:tcBorders>
          </w:tcPr>
          <w:p w14:paraId="6D073A98"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495FC14B"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79873F9F"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54A0ADBF"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336634F"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2,6</w:t>
            </w:r>
          </w:p>
        </w:tc>
        <w:tc>
          <w:tcPr>
            <w:tcW w:w="1628" w:type="dxa"/>
            <w:tcBorders>
              <w:top w:val="single" w:sz="4" w:space="0" w:color="auto"/>
              <w:left w:val="single" w:sz="4" w:space="0" w:color="auto"/>
              <w:bottom w:val="single" w:sz="4" w:space="0" w:color="auto"/>
              <w:right w:val="single" w:sz="4" w:space="0" w:color="auto"/>
            </w:tcBorders>
          </w:tcPr>
          <w:p w14:paraId="488CAF41"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костюмов</w:t>
            </w:r>
          </w:p>
        </w:tc>
        <w:tc>
          <w:tcPr>
            <w:tcW w:w="1209" w:type="dxa"/>
            <w:tcBorders>
              <w:top w:val="single" w:sz="4" w:space="0" w:color="auto"/>
              <w:left w:val="single" w:sz="4" w:space="0" w:color="auto"/>
              <w:bottom w:val="single" w:sz="4" w:space="0" w:color="auto"/>
              <w:right w:val="single" w:sz="4" w:space="0" w:color="auto"/>
            </w:tcBorders>
          </w:tcPr>
          <w:p w14:paraId="582C3D7C"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w:t>
            </w:r>
          </w:p>
        </w:tc>
      </w:tr>
      <w:tr w:rsidR="006A232B" w:rsidRPr="006A232B" w14:paraId="78E1FFD8"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0642962F"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Орловский СДК</w:t>
            </w:r>
          </w:p>
        </w:tc>
        <w:tc>
          <w:tcPr>
            <w:tcW w:w="932" w:type="dxa"/>
            <w:tcBorders>
              <w:top w:val="single" w:sz="4" w:space="0" w:color="auto"/>
              <w:left w:val="single" w:sz="4" w:space="0" w:color="auto"/>
              <w:bottom w:val="single" w:sz="4" w:space="0" w:color="auto"/>
              <w:right w:val="single" w:sz="4" w:space="0" w:color="auto"/>
            </w:tcBorders>
          </w:tcPr>
          <w:p w14:paraId="4388435E"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5D8D5320"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11BAD4A2"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477C14CE"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E370763"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6,0</w:t>
            </w:r>
          </w:p>
        </w:tc>
        <w:tc>
          <w:tcPr>
            <w:tcW w:w="1628" w:type="dxa"/>
            <w:tcBorders>
              <w:top w:val="single" w:sz="4" w:space="0" w:color="auto"/>
              <w:left w:val="single" w:sz="4" w:space="0" w:color="auto"/>
              <w:bottom w:val="single" w:sz="4" w:space="0" w:color="auto"/>
              <w:right w:val="single" w:sz="4" w:space="0" w:color="auto"/>
            </w:tcBorders>
          </w:tcPr>
          <w:p w14:paraId="20235807"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гирлянды</w:t>
            </w:r>
          </w:p>
        </w:tc>
        <w:tc>
          <w:tcPr>
            <w:tcW w:w="1209" w:type="dxa"/>
            <w:tcBorders>
              <w:top w:val="single" w:sz="4" w:space="0" w:color="auto"/>
              <w:left w:val="single" w:sz="4" w:space="0" w:color="auto"/>
              <w:bottom w:val="single" w:sz="4" w:space="0" w:color="auto"/>
              <w:right w:val="single" w:sz="4" w:space="0" w:color="auto"/>
            </w:tcBorders>
          </w:tcPr>
          <w:p w14:paraId="06F4D026"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w:t>
            </w:r>
          </w:p>
        </w:tc>
      </w:tr>
      <w:tr w:rsidR="006A232B" w:rsidRPr="006A232B" w14:paraId="714D24C9"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1120EA99"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Крестниковский СДК</w:t>
            </w:r>
          </w:p>
        </w:tc>
        <w:tc>
          <w:tcPr>
            <w:tcW w:w="932" w:type="dxa"/>
            <w:tcBorders>
              <w:top w:val="single" w:sz="4" w:space="0" w:color="auto"/>
              <w:left w:val="single" w:sz="4" w:space="0" w:color="auto"/>
              <w:bottom w:val="single" w:sz="4" w:space="0" w:color="auto"/>
              <w:right w:val="single" w:sz="4" w:space="0" w:color="auto"/>
            </w:tcBorders>
          </w:tcPr>
          <w:p w14:paraId="36D49D10"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159A5278"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5C5A8F66"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193C12AD"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0A5296D"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3,5</w:t>
            </w:r>
          </w:p>
        </w:tc>
        <w:tc>
          <w:tcPr>
            <w:tcW w:w="1628" w:type="dxa"/>
            <w:tcBorders>
              <w:top w:val="single" w:sz="4" w:space="0" w:color="auto"/>
              <w:left w:val="single" w:sz="4" w:space="0" w:color="auto"/>
              <w:bottom w:val="single" w:sz="4" w:space="0" w:color="auto"/>
              <w:right w:val="single" w:sz="4" w:space="0" w:color="auto"/>
            </w:tcBorders>
          </w:tcPr>
          <w:p w14:paraId="4B330560"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микрофонов</w:t>
            </w:r>
          </w:p>
        </w:tc>
        <w:tc>
          <w:tcPr>
            <w:tcW w:w="1209" w:type="dxa"/>
            <w:tcBorders>
              <w:top w:val="single" w:sz="4" w:space="0" w:color="auto"/>
              <w:left w:val="single" w:sz="4" w:space="0" w:color="auto"/>
              <w:bottom w:val="single" w:sz="4" w:space="0" w:color="auto"/>
              <w:right w:val="single" w:sz="4" w:space="0" w:color="auto"/>
            </w:tcBorders>
          </w:tcPr>
          <w:p w14:paraId="7F62185A"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w:t>
            </w:r>
          </w:p>
        </w:tc>
      </w:tr>
      <w:tr w:rsidR="006A232B" w:rsidRPr="006A232B" w14:paraId="34B38336"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37892908"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Покровский СДК</w:t>
            </w:r>
          </w:p>
        </w:tc>
        <w:tc>
          <w:tcPr>
            <w:tcW w:w="932" w:type="dxa"/>
            <w:tcBorders>
              <w:top w:val="single" w:sz="4" w:space="0" w:color="auto"/>
              <w:left w:val="single" w:sz="4" w:space="0" w:color="auto"/>
              <w:bottom w:val="single" w:sz="4" w:space="0" w:color="auto"/>
              <w:right w:val="single" w:sz="4" w:space="0" w:color="auto"/>
            </w:tcBorders>
          </w:tcPr>
          <w:p w14:paraId="23F7F50B"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7A80785D"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2D969208"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046CF555"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30C68BC"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30,0</w:t>
            </w:r>
          </w:p>
        </w:tc>
        <w:tc>
          <w:tcPr>
            <w:tcW w:w="1628" w:type="dxa"/>
            <w:tcBorders>
              <w:top w:val="single" w:sz="4" w:space="0" w:color="auto"/>
              <w:left w:val="single" w:sz="4" w:space="0" w:color="auto"/>
              <w:bottom w:val="single" w:sz="4" w:space="0" w:color="auto"/>
              <w:right w:val="single" w:sz="4" w:space="0" w:color="auto"/>
            </w:tcBorders>
          </w:tcPr>
          <w:p w14:paraId="6E1AF09A"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стеклянного шкафа</w:t>
            </w:r>
          </w:p>
        </w:tc>
        <w:tc>
          <w:tcPr>
            <w:tcW w:w="1209" w:type="dxa"/>
            <w:tcBorders>
              <w:top w:val="single" w:sz="4" w:space="0" w:color="auto"/>
              <w:left w:val="single" w:sz="4" w:space="0" w:color="auto"/>
              <w:bottom w:val="single" w:sz="4" w:space="0" w:color="auto"/>
              <w:right w:val="single" w:sz="4" w:space="0" w:color="auto"/>
            </w:tcBorders>
          </w:tcPr>
          <w:p w14:paraId="1A8D2AE6"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w:t>
            </w:r>
          </w:p>
        </w:tc>
      </w:tr>
      <w:tr w:rsidR="006A232B" w:rsidRPr="006A232B" w14:paraId="25F3BE4E"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65BD774C"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 xml:space="preserve">В. Тимерсянская библиотека </w:t>
            </w:r>
          </w:p>
        </w:tc>
        <w:tc>
          <w:tcPr>
            <w:tcW w:w="932" w:type="dxa"/>
            <w:tcBorders>
              <w:top w:val="single" w:sz="4" w:space="0" w:color="auto"/>
              <w:left w:val="single" w:sz="4" w:space="0" w:color="auto"/>
              <w:bottom w:val="single" w:sz="4" w:space="0" w:color="auto"/>
              <w:right w:val="single" w:sz="4" w:space="0" w:color="auto"/>
            </w:tcBorders>
          </w:tcPr>
          <w:p w14:paraId="30967FCB"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18B158C7"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66A78F73"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453721B8"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F155BBE"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1,5</w:t>
            </w:r>
          </w:p>
        </w:tc>
        <w:tc>
          <w:tcPr>
            <w:tcW w:w="1628" w:type="dxa"/>
            <w:tcBorders>
              <w:top w:val="single" w:sz="4" w:space="0" w:color="auto"/>
              <w:left w:val="single" w:sz="4" w:space="0" w:color="auto"/>
              <w:bottom w:val="single" w:sz="4" w:space="0" w:color="auto"/>
              <w:right w:val="single" w:sz="4" w:space="0" w:color="auto"/>
            </w:tcBorders>
          </w:tcPr>
          <w:p w14:paraId="216D884E"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Покраска пола</w:t>
            </w:r>
          </w:p>
        </w:tc>
        <w:tc>
          <w:tcPr>
            <w:tcW w:w="1209" w:type="dxa"/>
            <w:tcBorders>
              <w:top w:val="single" w:sz="4" w:space="0" w:color="auto"/>
              <w:left w:val="single" w:sz="4" w:space="0" w:color="auto"/>
              <w:bottom w:val="single" w:sz="4" w:space="0" w:color="auto"/>
              <w:right w:val="single" w:sz="4" w:space="0" w:color="auto"/>
            </w:tcBorders>
          </w:tcPr>
          <w:p w14:paraId="0212CA9E"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w:t>
            </w:r>
          </w:p>
        </w:tc>
      </w:tr>
      <w:tr w:rsidR="006A232B" w:rsidRPr="006A232B" w14:paraId="51E62285"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12D884F1"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Норовский СДК</w:t>
            </w:r>
          </w:p>
        </w:tc>
        <w:tc>
          <w:tcPr>
            <w:tcW w:w="932" w:type="dxa"/>
            <w:tcBorders>
              <w:top w:val="single" w:sz="4" w:space="0" w:color="auto"/>
              <w:left w:val="single" w:sz="4" w:space="0" w:color="auto"/>
              <w:bottom w:val="single" w:sz="4" w:space="0" w:color="auto"/>
              <w:right w:val="single" w:sz="4" w:space="0" w:color="auto"/>
            </w:tcBorders>
          </w:tcPr>
          <w:p w14:paraId="1770CA6D"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5D1265E7"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25DC3280"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0B8A1B57"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C478CFB"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148,812</w:t>
            </w:r>
          </w:p>
        </w:tc>
        <w:tc>
          <w:tcPr>
            <w:tcW w:w="1628" w:type="dxa"/>
            <w:tcBorders>
              <w:top w:val="single" w:sz="4" w:space="0" w:color="auto"/>
              <w:left w:val="single" w:sz="4" w:space="0" w:color="auto"/>
              <w:bottom w:val="single" w:sz="4" w:space="0" w:color="auto"/>
              <w:right w:val="single" w:sz="4" w:space="0" w:color="auto"/>
            </w:tcBorders>
          </w:tcPr>
          <w:p w14:paraId="6FF851BF"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микшерного пульта, микрофонов</w:t>
            </w:r>
            <w:proofErr w:type="gramStart"/>
            <w:r w:rsidRPr="006A232B">
              <w:rPr>
                <w:rFonts w:ascii="PT Astra Serif" w:hAnsi="PT Astra Serif"/>
                <w:sz w:val="20"/>
                <w:szCs w:val="20"/>
              </w:rPr>
              <w:t>,а</w:t>
            </w:r>
            <w:proofErr w:type="gramEnd"/>
            <w:r w:rsidRPr="006A232B">
              <w:rPr>
                <w:rFonts w:ascii="PT Astra Serif" w:hAnsi="PT Astra Serif"/>
                <w:sz w:val="20"/>
                <w:szCs w:val="20"/>
              </w:rPr>
              <w:t>кустической системы,  акустической гитары, комбоусилитель, тамбурин, кабели, струны, провода</w:t>
            </w:r>
          </w:p>
        </w:tc>
        <w:tc>
          <w:tcPr>
            <w:tcW w:w="1209" w:type="dxa"/>
            <w:tcBorders>
              <w:top w:val="single" w:sz="4" w:space="0" w:color="auto"/>
              <w:left w:val="single" w:sz="4" w:space="0" w:color="auto"/>
              <w:bottom w:val="single" w:sz="4" w:space="0" w:color="auto"/>
              <w:right w:val="single" w:sz="4" w:space="0" w:color="auto"/>
            </w:tcBorders>
          </w:tcPr>
          <w:p w14:paraId="2465010D"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грант</w:t>
            </w:r>
          </w:p>
        </w:tc>
      </w:tr>
      <w:tr w:rsidR="006A232B" w:rsidRPr="006A232B" w14:paraId="1CEF7531"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04C71725"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Нижнетимерсянский музей</w:t>
            </w:r>
          </w:p>
        </w:tc>
        <w:tc>
          <w:tcPr>
            <w:tcW w:w="932" w:type="dxa"/>
            <w:tcBorders>
              <w:top w:val="single" w:sz="4" w:space="0" w:color="auto"/>
              <w:left w:val="single" w:sz="4" w:space="0" w:color="auto"/>
              <w:bottom w:val="single" w:sz="4" w:space="0" w:color="auto"/>
              <w:right w:val="single" w:sz="4" w:space="0" w:color="auto"/>
            </w:tcBorders>
          </w:tcPr>
          <w:p w14:paraId="64CF9D36"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0BCF185B"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22E61894"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70499E1C"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34388CA"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148,813</w:t>
            </w:r>
          </w:p>
        </w:tc>
        <w:tc>
          <w:tcPr>
            <w:tcW w:w="1628" w:type="dxa"/>
            <w:tcBorders>
              <w:top w:val="single" w:sz="4" w:space="0" w:color="auto"/>
              <w:left w:val="single" w:sz="4" w:space="0" w:color="auto"/>
              <w:bottom w:val="single" w:sz="4" w:space="0" w:color="auto"/>
              <w:right w:val="single" w:sz="4" w:space="0" w:color="auto"/>
            </w:tcBorders>
          </w:tcPr>
          <w:p w14:paraId="60E38785"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Приобретение шкафов музейных, ноутбука, проектора, экрана, комп кресла</w:t>
            </w:r>
          </w:p>
        </w:tc>
        <w:tc>
          <w:tcPr>
            <w:tcW w:w="1209" w:type="dxa"/>
            <w:tcBorders>
              <w:top w:val="single" w:sz="4" w:space="0" w:color="auto"/>
              <w:left w:val="single" w:sz="4" w:space="0" w:color="auto"/>
              <w:bottom w:val="single" w:sz="4" w:space="0" w:color="auto"/>
              <w:right w:val="single" w:sz="4" w:space="0" w:color="auto"/>
            </w:tcBorders>
          </w:tcPr>
          <w:p w14:paraId="13D2E6DD"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грант</w:t>
            </w:r>
          </w:p>
        </w:tc>
      </w:tr>
      <w:tr w:rsidR="006A232B" w:rsidRPr="006A232B" w14:paraId="4851B8C0"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296FA887"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t>Большенагаткинская районная библиотека</w:t>
            </w:r>
          </w:p>
        </w:tc>
        <w:tc>
          <w:tcPr>
            <w:tcW w:w="932" w:type="dxa"/>
            <w:tcBorders>
              <w:top w:val="single" w:sz="4" w:space="0" w:color="auto"/>
              <w:left w:val="single" w:sz="4" w:space="0" w:color="auto"/>
              <w:bottom w:val="single" w:sz="4" w:space="0" w:color="auto"/>
              <w:right w:val="single" w:sz="4" w:space="0" w:color="auto"/>
            </w:tcBorders>
          </w:tcPr>
          <w:p w14:paraId="3BA100B6"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2AA50C67"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18D98D6F"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6D138FC6"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27F7E77"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148,813</w:t>
            </w:r>
          </w:p>
        </w:tc>
        <w:tc>
          <w:tcPr>
            <w:tcW w:w="1628" w:type="dxa"/>
            <w:tcBorders>
              <w:top w:val="single" w:sz="4" w:space="0" w:color="auto"/>
              <w:left w:val="single" w:sz="4" w:space="0" w:color="auto"/>
              <w:bottom w:val="single" w:sz="4" w:space="0" w:color="auto"/>
              <w:right w:val="single" w:sz="4" w:space="0" w:color="auto"/>
            </w:tcBorders>
          </w:tcPr>
          <w:p w14:paraId="1023657D"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 xml:space="preserve">Приобретение телевизора, 2 компа, 4 стула, </w:t>
            </w:r>
            <w:r w:rsidRPr="006A232B">
              <w:rPr>
                <w:rFonts w:ascii="PT Astra Serif" w:hAnsi="PT Astra Serif"/>
                <w:sz w:val="20"/>
                <w:szCs w:val="20"/>
              </w:rPr>
              <w:lastRenderedPageBreak/>
              <w:t>сейф, программы, сертификаты</w:t>
            </w:r>
          </w:p>
        </w:tc>
        <w:tc>
          <w:tcPr>
            <w:tcW w:w="1209" w:type="dxa"/>
            <w:tcBorders>
              <w:top w:val="single" w:sz="4" w:space="0" w:color="auto"/>
              <w:left w:val="single" w:sz="4" w:space="0" w:color="auto"/>
              <w:bottom w:val="single" w:sz="4" w:space="0" w:color="auto"/>
              <w:right w:val="single" w:sz="4" w:space="0" w:color="auto"/>
            </w:tcBorders>
          </w:tcPr>
          <w:p w14:paraId="38F9201D"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lastRenderedPageBreak/>
              <w:t>грант</w:t>
            </w:r>
          </w:p>
        </w:tc>
      </w:tr>
      <w:tr w:rsidR="006A232B" w:rsidRPr="006A232B" w14:paraId="263B49B2" w14:textId="77777777" w:rsidTr="006A232B">
        <w:trPr>
          <w:trHeight w:val="276"/>
        </w:trPr>
        <w:tc>
          <w:tcPr>
            <w:tcW w:w="1698" w:type="dxa"/>
            <w:tcBorders>
              <w:top w:val="single" w:sz="4" w:space="0" w:color="auto"/>
              <w:left w:val="single" w:sz="4" w:space="0" w:color="auto"/>
              <w:bottom w:val="single" w:sz="4" w:space="0" w:color="auto"/>
              <w:right w:val="single" w:sz="4" w:space="0" w:color="auto"/>
            </w:tcBorders>
          </w:tcPr>
          <w:p w14:paraId="02296AC8" w14:textId="77777777" w:rsidR="006A232B" w:rsidRPr="006A232B" w:rsidRDefault="006A232B" w:rsidP="006A232B">
            <w:pPr>
              <w:suppressAutoHyphens/>
              <w:spacing w:line="276" w:lineRule="auto"/>
              <w:contextualSpacing/>
              <w:rPr>
                <w:rFonts w:ascii="PT Astra Serif" w:hAnsi="PT Astra Serif"/>
                <w:sz w:val="20"/>
                <w:szCs w:val="20"/>
              </w:rPr>
            </w:pPr>
            <w:r w:rsidRPr="006A232B">
              <w:rPr>
                <w:rFonts w:ascii="PT Astra Serif" w:hAnsi="PT Astra Serif"/>
                <w:sz w:val="20"/>
                <w:szCs w:val="20"/>
              </w:rPr>
              <w:lastRenderedPageBreak/>
              <w:t xml:space="preserve">Новая Воля </w:t>
            </w:r>
            <w:proofErr w:type="gramStart"/>
            <w:r w:rsidRPr="006A232B">
              <w:rPr>
                <w:rFonts w:ascii="PT Astra Serif" w:hAnsi="PT Astra Serif"/>
                <w:sz w:val="20"/>
                <w:szCs w:val="20"/>
              </w:rPr>
              <w:t>с</w:t>
            </w:r>
            <w:proofErr w:type="gramEnd"/>
            <w:r w:rsidRPr="006A232B">
              <w:rPr>
                <w:rFonts w:ascii="PT Astra Serif" w:hAnsi="PT Astra Serif"/>
                <w:sz w:val="20"/>
                <w:szCs w:val="20"/>
              </w:rPr>
              <w:t>/к</w:t>
            </w:r>
          </w:p>
        </w:tc>
        <w:tc>
          <w:tcPr>
            <w:tcW w:w="932" w:type="dxa"/>
            <w:tcBorders>
              <w:top w:val="single" w:sz="4" w:space="0" w:color="auto"/>
              <w:left w:val="single" w:sz="4" w:space="0" w:color="auto"/>
              <w:bottom w:val="single" w:sz="4" w:space="0" w:color="auto"/>
              <w:right w:val="single" w:sz="4" w:space="0" w:color="auto"/>
            </w:tcBorders>
          </w:tcPr>
          <w:p w14:paraId="09F223A5" w14:textId="77777777" w:rsidR="006A232B" w:rsidRPr="006A232B" w:rsidRDefault="006A232B" w:rsidP="006A232B">
            <w:pPr>
              <w:spacing w:line="276" w:lineRule="auto"/>
              <w:contextualSpacing/>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294E3222" w14:textId="77777777" w:rsidR="006A232B" w:rsidRPr="006A232B" w:rsidRDefault="006A232B" w:rsidP="006A232B">
            <w:pPr>
              <w:spacing w:line="276" w:lineRule="auto"/>
              <w:contextualSpacing/>
              <w:rPr>
                <w:rFonts w:ascii="PT Astra Serif" w:hAnsi="PT Astra Serif"/>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37E60DDF" w14:textId="77777777" w:rsidR="006A232B" w:rsidRPr="006A232B" w:rsidRDefault="006A232B" w:rsidP="006A232B">
            <w:pPr>
              <w:spacing w:line="276" w:lineRule="auto"/>
              <w:contextualSpacing/>
              <w:rPr>
                <w:rFonts w:ascii="PT Astra Serif" w:hAnsi="PT Astra Serif"/>
                <w:sz w:val="20"/>
                <w:szCs w:val="20"/>
              </w:rPr>
            </w:pPr>
          </w:p>
        </w:tc>
        <w:tc>
          <w:tcPr>
            <w:tcW w:w="845" w:type="dxa"/>
            <w:tcBorders>
              <w:top w:val="single" w:sz="4" w:space="0" w:color="auto"/>
              <w:left w:val="single" w:sz="4" w:space="0" w:color="auto"/>
              <w:bottom w:val="single" w:sz="4" w:space="0" w:color="auto"/>
              <w:right w:val="single" w:sz="4" w:space="0" w:color="auto"/>
            </w:tcBorders>
          </w:tcPr>
          <w:p w14:paraId="0FAEF234" w14:textId="77777777" w:rsidR="006A232B" w:rsidRPr="006A232B" w:rsidRDefault="006A232B" w:rsidP="006A232B">
            <w:pPr>
              <w:spacing w:line="276" w:lineRule="auto"/>
              <w:contextualSpacing/>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58E69F1"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35,0</w:t>
            </w:r>
          </w:p>
        </w:tc>
        <w:tc>
          <w:tcPr>
            <w:tcW w:w="1628" w:type="dxa"/>
            <w:tcBorders>
              <w:top w:val="single" w:sz="4" w:space="0" w:color="auto"/>
              <w:left w:val="single" w:sz="4" w:space="0" w:color="auto"/>
              <w:bottom w:val="single" w:sz="4" w:space="0" w:color="auto"/>
              <w:right w:val="single" w:sz="4" w:space="0" w:color="auto"/>
            </w:tcBorders>
          </w:tcPr>
          <w:p w14:paraId="03830D1C"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Компьютер, вешалки, зеркало, новогодние украшения</w:t>
            </w:r>
          </w:p>
        </w:tc>
        <w:tc>
          <w:tcPr>
            <w:tcW w:w="1209" w:type="dxa"/>
            <w:tcBorders>
              <w:top w:val="single" w:sz="4" w:space="0" w:color="auto"/>
              <w:left w:val="single" w:sz="4" w:space="0" w:color="auto"/>
              <w:bottom w:val="single" w:sz="4" w:space="0" w:color="auto"/>
              <w:right w:val="single" w:sz="4" w:space="0" w:color="auto"/>
            </w:tcBorders>
          </w:tcPr>
          <w:p w14:paraId="559A9462" w14:textId="77777777" w:rsidR="006A232B" w:rsidRPr="006A232B" w:rsidRDefault="006A232B" w:rsidP="006A232B">
            <w:pPr>
              <w:spacing w:line="276" w:lineRule="auto"/>
              <w:contextualSpacing/>
              <w:rPr>
                <w:rFonts w:ascii="PT Astra Serif" w:hAnsi="PT Astra Serif"/>
                <w:sz w:val="20"/>
                <w:szCs w:val="20"/>
              </w:rPr>
            </w:pPr>
            <w:r w:rsidRPr="006A232B">
              <w:rPr>
                <w:rFonts w:ascii="PT Astra Serif" w:hAnsi="PT Astra Serif"/>
                <w:sz w:val="20"/>
                <w:szCs w:val="20"/>
              </w:rPr>
              <w:t>Спонсорские средства</w:t>
            </w:r>
          </w:p>
        </w:tc>
      </w:tr>
    </w:tbl>
    <w:p w14:paraId="4B870030" w14:textId="77777777" w:rsidR="006A232B" w:rsidRPr="006A232B" w:rsidRDefault="006A232B" w:rsidP="006A232B">
      <w:pPr>
        <w:spacing w:line="276" w:lineRule="auto"/>
        <w:ind w:firstLine="567"/>
        <w:contextualSpacing/>
        <w:jc w:val="both"/>
        <w:rPr>
          <w:rFonts w:ascii="PT Astra Serif" w:hAnsi="PT Astra Serif"/>
        </w:rPr>
      </w:pPr>
    </w:p>
    <w:p w14:paraId="151F1911" w14:textId="77777777" w:rsidR="006A232B" w:rsidRPr="006A232B" w:rsidRDefault="006A232B" w:rsidP="006A232B">
      <w:pPr>
        <w:spacing w:line="276" w:lineRule="auto"/>
        <w:ind w:firstLine="567"/>
        <w:contextualSpacing/>
        <w:jc w:val="both"/>
        <w:rPr>
          <w:rFonts w:ascii="PT Astra Serif" w:hAnsi="PT Astra Serif"/>
          <w:color w:val="000000"/>
        </w:rPr>
      </w:pPr>
      <w:r w:rsidRPr="006A232B">
        <w:rPr>
          <w:rFonts w:ascii="PT Astra Serif" w:hAnsi="PT Astra Serif"/>
        </w:rPr>
        <w:t>-</w:t>
      </w:r>
      <w:r w:rsidRPr="006A232B">
        <w:rPr>
          <w:rFonts w:ascii="PT Astra Serif" w:hAnsi="PT Astra Serif"/>
          <w:color w:val="000000"/>
        </w:rPr>
        <w:t xml:space="preserve"> В МО в 2026-2027 годах планируется построить/отремонтировать и оснастить 3 объекта культуры на общую сумму 69671,05 тыс</w:t>
      </w:r>
      <w:proofErr w:type="gramStart"/>
      <w:r w:rsidRPr="006A232B">
        <w:rPr>
          <w:rFonts w:ascii="PT Astra Serif" w:hAnsi="PT Astra Serif"/>
          <w:color w:val="000000"/>
        </w:rPr>
        <w:t>.р</w:t>
      </w:r>
      <w:proofErr w:type="gramEnd"/>
      <w:r w:rsidRPr="006A232B">
        <w:rPr>
          <w:rFonts w:ascii="PT Astra Serif" w:hAnsi="PT Astra Serif"/>
          <w:color w:val="000000"/>
        </w:rPr>
        <w:t xml:space="preserve">ублей. </w:t>
      </w:r>
    </w:p>
    <w:p w14:paraId="65115CAB" w14:textId="77777777" w:rsidR="006A232B" w:rsidRPr="006A232B" w:rsidRDefault="006A232B" w:rsidP="006A232B">
      <w:pPr>
        <w:spacing w:line="276" w:lineRule="auto"/>
        <w:ind w:firstLine="567"/>
        <w:contextualSpacing/>
        <w:jc w:val="both"/>
        <w:rPr>
          <w:rFonts w:ascii="PT Astra Serif" w:hAnsi="PT Astra Serif"/>
          <w:color w:val="000000"/>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1899"/>
        <w:gridCol w:w="3066"/>
        <w:gridCol w:w="2037"/>
      </w:tblGrid>
      <w:tr w:rsidR="006A232B" w:rsidRPr="006A232B" w14:paraId="5BD4CE78" w14:textId="77777777" w:rsidTr="006A232B">
        <w:tc>
          <w:tcPr>
            <w:tcW w:w="2638" w:type="dxa"/>
            <w:shd w:val="clear" w:color="auto" w:fill="auto"/>
          </w:tcPr>
          <w:p w14:paraId="661CEE80" w14:textId="77777777" w:rsidR="006A232B" w:rsidRPr="006A232B" w:rsidRDefault="006A232B" w:rsidP="006A232B">
            <w:pPr>
              <w:spacing w:line="276" w:lineRule="auto"/>
              <w:contextualSpacing/>
              <w:jc w:val="both"/>
              <w:rPr>
                <w:rFonts w:ascii="PT Astra Serif" w:hAnsi="PT Astra Serif"/>
                <w:color w:val="000000"/>
                <w:sz w:val="20"/>
                <w:szCs w:val="20"/>
              </w:rPr>
            </w:pPr>
            <w:r w:rsidRPr="006A232B">
              <w:rPr>
                <w:rFonts w:ascii="PT Astra Serif" w:hAnsi="PT Astra Serif"/>
                <w:bCs/>
                <w:sz w:val="20"/>
                <w:szCs w:val="20"/>
              </w:rPr>
              <w:t>Наименование учреждения культуры</w:t>
            </w:r>
          </w:p>
        </w:tc>
        <w:tc>
          <w:tcPr>
            <w:tcW w:w="1899" w:type="dxa"/>
            <w:shd w:val="clear" w:color="auto" w:fill="auto"/>
          </w:tcPr>
          <w:p w14:paraId="7EF6914B" w14:textId="77777777" w:rsidR="006A232B" w:rsidRPr="006A232B" w:rsidRDefault="006A232B" w:rsidP="006A232B">
            <w:pPr>
              <w:spacing w:line="276" w:lineRule="auto"/>
              <w:contextualSpacing/>
              <w:jc w:val="both"/>
              <w:rPr>
                <w:rFonts w:ascii="PT Astra Serif" w:hAnsi="PT Astra Serif"/>
                <w:color w:val="000000"/>
                <w:sz w:val="20"/>
                <w:szCs w:val="20"/>
              </w:rPr>
            </w:pPr>
            <w:r w:rsidRPr="006A232B">
              <w:rPr>
                <w:rFonts w:ascii="PT Astra Serif" w:hAnsi="PT Astra Serif"/>
                <w:color w:val="000000"/>
                <w:sz w:val="20"/>
                <w:szCs w:val="20"/>
              </w:rPr>
              <w:t>2026г.</w:t>
            </w:r>
          </w:p>
        </w:tc>
        <w:tc>
          <w:tcPr>
            <w:tcW w:w="3066" w:type="dxa"/>
            <w:tcBorders>
              <w:top w:val="single" w:sz="2" w:space="0" w:color="auto"/>
              <w:left w:val="single" w:sz="2" w:space="0" w:color="auto"/>
              <w:bottom w:val="single" w:sz="2" w:space="0" w:color="auto"/>
              <w:right w:val="single" w:sz="2" w:space="0" w:color="auto"/>
            </w:tcBorders>
            <w:shd w:val="clear" w:color="auto" w:fill="auto"/>
            <w:vAlign w:val="center"/>
          </w:tcPr>
          <w:p w14:paraId="5430E08F" w14:textId="77777777" w:rsidR="006A232B" w:rsidRPr="006A232B" w:rsidRDefault="006A232B" w:rsidP="006A232B">
            <w:pPr>
              <w:spacing w:line="276" w:lineRule="auto"/>
              <w:contextualSpacing/>
              <w:jc w:val="center"/>
              <w:rPr>
                <w:rFonts w:ascii="PT Astra Serif" w:hAnsi="PT Astra Serif"/>
                <w:sz w:val="20"/>
                <w:szCs w:val="20"/>
              </w:rPr>
            </w:pPr>
            <w:r w:rsidRPr="006A232B">
              <w:rPr>
                <w:rFonts w:ascii="PT Astra Serif" w:hAnsi="PT Astra Serif"/>
                <w:sz w:val="20"/>
                <w:szCs w:val="20"/>
              </w:rPr>
              <w:t>Виды ремонтных работ/оснащение</w:t>
            </w:r>
          </w:p>
        </w:tc>
        <w:tc>
          <w:tcPr>
            <w:tcW w:w="2037" w:type="dxa"/>
            <w:tcBorders>
              <w:top w:val="single" w:sz="2" w:space="0" w:color="auto"/>
              <w:left w:val="single" w:sz="2" w:space="0" w:color="auto"/>
              <w:bottom w:val="single" w:sz="2" w:space="0" w:color="auto"/>
              <w:right w:val="single" w:sz="2" w:space="0" w:color="auto"/>
            </w:tcBorders>
            <w:shd w:val="clear" w:color="auto" w:fill="auto"/>
            <w:vAlign w:val="center"/>
          </w:tcPr>
          <w:p w14:paraId="7223A098" w14:textId="77777777" w:rsidR="006A232B" w:rsidRPr="006A232B" w:rsidRDefault="006A232B" w:rsidP="006A232B">
            <w:pPr>
              <w:spacing w:line="276" w:lineRule="auto"/>
              <w:contextualSpacing/>
              <w:jc w:val="center"/>
              <w:rPr>
                <w:rFonts w:ascii="PT Astra Serif" w:hAnsi="PT Astra Serif"/>
                <w:sz w:val="20"/>
                <w:szCs w:val="20"/>
              </w:rPr>
            </w:pPr>
            <w:r w:rsidRPr="006A232B">
              <w:rPr>
                <w:rFonts w:ascii="PT Astra Serif" w:hAnsi="PT Astra Serif"/>
                <w:sz w:val="20"/>
                <w:szCs w:val="20"/>
              </w:rPr>
              <w:t>Механизм реализации</w:t>
            </w:r>
            <w:r w:rsidRPr="006A232B">
              <w:rPr>
                <w:rFonts w:ascii="PT Astra Serif" w:hAnsi="PT Astra Serif"/>
                <w:b/>
                <w:sz w:val="20"/>
                <w:szCs w:val="20"/>
                <w:vertAlign w:val="superscript"/>
              </w:rPr>
              <w:t>*</w:t>
            </w:r>
            <w:r w:rsidRPr="006A232B">
              <w:rPr>
                <w:rFonts w:ascii="PT Astra Serif" w:hAnsi="PT Astra Serif"/>
                <w:sz w:val="20"/>
                <w:szCs w:val="20"/>
              </w:rPr>
              <w:t xml:space="preserve"> (источники финансирования)</w:t>
            </w:r>
          </w:p>
        </w:tc>
      </w:tr>
      <w:tr w:rsidR="006A232B" w:rsidRPr="006A232B" w14:paraId="53110AC1" w14:textId="77777777" w:rsidTr="006A232B">
        <w:tc>
          <w:tcPr>
            <w:tcW w:w="2638" w:type="dxa"/>
            <w:tcBorders>
              <w:top w:val="nil"/>
              <w:left w:val="single" w:sz="4" w:space="0" w:color="auto"/>
              <w:bottom w:val="single" w:sz="4" w:space="0" w:color="auto"/>
              <w:right w:val="single" w:sz="4" w:space="0" w:color="auto"/>
            </w:tcBorders>
            <w:shd w:val="clear" w:color="auto" w:fill="auto"/>
            <w:vAlign w:val="center"/>
          </w:tcPr>
          <w:p w14:paraId="0E01B720" w14:textId="77777777" w:rsidR="006A232B" w:rsidRPr="006A232B" w:rsidRDefault="006A232B" w:rsidP="006A232B">
            <w:pPr>
              <w:spacing w:line="276" w:lineRule="auto"/>
              <w:contextualSpacing/>
              <w:rPr>
                <w:rFonts w:ascii="PT Astra Serif" w:hAnsi="PT Astra Serif"/>
                <w:bCs/>
                <w:sz w:val="20"/>
                <w:szCs w:val="20"/>
              </w:rPr>
            </w:pPr>
            <w:r w:rsidRPr="006A232B">
              <w:rPr>
                <w:rFonts w:ascii="PT Astra Serif" w:hAnsi="PT Astra Serif"/>
                <w:bCs/>
                <w:sz w:val="20"/>
                <w:szCs w:val="20"/>
              </w:rPr>
              <w:t>М. Нагаткинский СДК</w:t>
            </w:r>
          </w:p>
        </w:tc>
        <w:tc>
          <w:tcPr>
            <w:tcW w:w="1899" w:type="dxa"/>
            <w:tcBorders>
              <w:top w:val="nil"/>
              <w:left w:val="nil"/>
              <w:bottom w:val="single" w:sz="4" w:space="0" w:color="auto"/>
              <w:right w:val="single" w:sz="4" w:space="0" w:color="auto"/>
            </w:tcBorders>
            <w:shd w:val="clear" w:color="auto" w:fill="auto"/>
            <w:vAlign w:val="center"/>
          </w:tcPr>
          <w:p w14:paraId="72DAFED2" w14:textId="77777777" w:rsidR="006A232B" w:rsidRPr="006A232B" w:rsidRDefault="006A232B" w:rsidP="006A232B">
            <w:pPr>
              <w:spacing w:line="276" w:lineRule="auto"/>
              <w:contextualSpacing/>
              <w:jc w:val="center"/>
              <w:rPr>
                <w:rFonts w:ascii="PT Astra Serif" w:hAnsi="PT Astra Serif"/>
                <w:bCs/>
                <w:sz w:val="20"/>
                <w:szCs w:val="20"/>
              </w:rPr>
            </w:pPr>
            <w:r w:rsidRPr="006A232B">
              <w:rPr>
                <w:rFonts w:ascii="PT Astra Serif" w:hAnsi="PT Astra Serif"/>
                <w:bCs/>
                <w:sz w:val="20"/>
                <w:szCs w:val="20"/>
                <w:lang w:val="en-US"/>
              </w:rPr>
              <w:t>4600</w:t>
            </w:r>
            <w:r w:rsidRPr="006A232B">
              <w:rPr>
                <w:rFonts w:ascii="PT Astra Serif" w:hAnsi="PT Astra Serif"/>
                <w:bCs/>
                <w:sz w:val="20"/>
                <w:szCs w:val="20"/>
              </w:rPr>
              <w:t>,00</w:t>
            </w:r>
          </w:p>
        </w:tc>
        <w:tc>
          <w:tcPr>
            <w:tcW w:w="3066" w:type="dxa"/>
            <w:shd w:val="clear" w:color="auto" w:fill="auto"/>
          </w:tcPr>
          <w:p w14:paraId="566EA0F8" w14:textId="77777777" w:rsidR="006A232B" w:rsidRPr="006A232B" w:rsidRDefault="006A232B" w:rsidP="006A232B">
            <w:pPr>
              <w:spacing w:line="276" w:lineRule="auto"/>
              <w:contextualSpacing/>
              <w:jc w:val="both"/>
              <w:rPr>
                <w:rFonts w:ascii="PT Astra Serif" w:hAnsi="PT Astra Serif"/>
                <w:color w:val="000000"/>
                <w:sz w:val="20"/>
                <w:szCs w:val="20"/>
              </w:rPr>
            </w:pPr>
            <w:r w:rsidRPr="006A232B">
              <w:rPr>
                <w:rFonts w:ascii="PT Astra Serif" w:hAnsi="PT Astra Serif"/>
                <w:color w:val="000000"/>
                <w:sz w:val="20"/>
                <w:szCs w:val="20"/>
              </w:rPr>
              <w:t xml:space="preserve">Внутренняя  отделка </w:t>
            </w:r>
          </w:p>
        </w:tc>
        <w:tc>
          <w:tcPr>
            <w:tcW w:w="2037" w:type="dxa"/>
            <w:shd w:val="clear" w:color="auto" w:fill="auto"/>
          </w:tcPr>
          <w:p w14:paraId="6D222C79" w14:textId="77777777" w:rsidR="006A232B" w:rsidRPr="006A232B" w:rsidRDefault="006A232B" w:rsidP="006A232B">
            <w:pPr>
              <w:spacing w:line="276" w:lineRule="auto"/>
              <w:contextualSpacing/>
              <w:jc w:val="both"/>
              <w:rPr>
                <w:rFonts w:ascii="PT Astra Serif" w:hAnsi="PT Astra Serif"/>
                <w:i/>
                <w:sz w:val="20"/>
                <w:szCs w:val="20"/>
                <w:lang w:eastAsia="ru-RU"/>
              </w:rPr>
            </w:pPr>
            <w:r w:rsidRPr="006A232B">
              <w:rPr>
                <w:rFonts w:ascii="PT Astra Serif" w:hAnsi="PT Astra Serif"/>
                <w:i/>
                <w:sz w:val="20"/>
                <w:szCs w:val="20"/>
                <w:lang w:eastAsia="ru-RU"/>
              </w:rPr>
              <w:t>ППМИ</w:t>
            </w:r>
          </w:p>
        </w:tc>
      </w:tr>
      <w:tr w:rsidR="006A232B" w:rsidRPr="006A232B" w14:paraId="7FC62C10" w14:textId="77777777" w:rsidTr="006A232B">
        <w:tc>
          <w:tcPr>
            <w:tcW w:w="2638" w:type="dxa"/>
            <w:tcBorders>
              <w:top w:val="nil"/>
              <w:left w:val="single" w:sz="4" w:space="0" w:color="auto"/>
              <w:bottom w:val="single" w:sz="4" w:space="0" w:color="auto"/>
              <w:right w:val="single" w:sz="4" w:space="0" w:color="auto"/>
            </w:tcBorders>
            <w:shd w:val="clear" w:color="auto" w:fill="auto"/>
            <w:vAlign w:val="center"/>
          </w:tcPr>
          <w:p w14:paraId="4FD65E10" w14:textId="77777777" w:rsidR="006A232B" w:rsidRPr="006A232B" w:rsidRDefault="006A232B" w:rsidP="006A232B">
            <w:pPr>
              <w:spacing w:line="276" w:lineRule="auto"/>
              <w:contextualSpacing/>
              <w:rPr>
                <w:rFonts w:ascii="PT Astra Serif" w:hAnsi="PT Astra Serif"/>
                <w:bCs/>
                <w:sz w:val="20"/>
                <w:szCs w:val="20"/>
              </w:rPr>
            </w:pPr>
            <w:r w:rsidRPr="006A232B">
              <w:rPr>
                <w:rFonts w:ascii="PT Astra Serif" w:hAnsi="PT Astra Serif"/>
                <w:bCs/>
                <w:sz w:val="20"/>
                <w:szCs w:val="20"/>
              </w:rPr>
              <w:t>М. Нагаткинский СДК</w:t>
            </w:r>
          </w:p>
        </w:tc>
        <w:tc>
          <w:tcPr>
            <w:tcW w:w="1899" w:type="dxa"/>
            <w:tcBorders>
              <w:top w:val="nil"/>
              <w:left w:val="nil"/>
              <w:bottom w:val="single" w:sz="4" w:space="0" w:color="auto"/>
              <w:right w:val="single" w:sz="4" w:space="0" w:color="auto"/>
            </w:tcBorders>
            <w:shd w:val="clear" w:color="auto" w:fill="auto"/>
            <w:vAlign w:val="center"/>
          </w:tcPr>
          <w:p w14:paraId="6DE35E62" w14:textId="77777777" w:rsidR="006A232B" w:rsidRPr="006A232B" w:rsidRDefault="006A232B" w:rsidP="006A232B">
            <w:pPr>
              <w:spacing w:line="276" w:lineRule="auto"/>
              <w:contextualSpacing/>
              <w:jc w:val="center"/>
              <w:rPr>
                <w:rFonts w:ascii="PT Astra Serif" w:hAnsi="PT Astra Serif"/>
                <w:bCs/>
                <w:sz w:val="20"/>
                <w:szCs w:val="20"/>
              </w:rPr>
            </w:pPr>
            <w:r w:rsidRPr="006A232B">
              <w:rPr>
                <w:rFonts w:ascii="PT Astra Serif" w:hAnsi="PT Astra Serif"/>
                <w:bCs/>
                <w:sz w:val="20"/>
                <w:szCs w:val="20"/>
              </w:rPr>
              <w:t>650,0</w:t>
            </w:r>
          </w:p>
        </w:tc>
        <w:tc>
          <w:tcPr>
            <w:tcW w:w="3066" w:type="dxa"/>
            <w:shd w:val="clear" w:color="auto" w:fill="auto"/>
          </w:tcPr>
          <w:p w14:paraId="46A8B5E2" w14:textId="77777777" w:rsidR="006A232B" w:rsidRPr="006A232B" w:rsidRDefault="006A232B" w:rsidP="006A232B">
            <w:pPr>
              <w:spacing w:line="276" w:lineRule="auto"/>
              <w:contextualSpacing/>
              <w:jc w:val="both"/>
              <w:rPr>
                <w:rFonts w:ascii="PT Astra Serif" w:hAnsi="PT Astra Serif"/>
                <w:color w:val="000000"/>
                <w:sz w:val="20"/>
                <w:szCs w:val="20"/>
              </w:rPr>
            </w:pPr>
            <w:r w:rsidRPr="006A232B">
              <w:rPr>
                <w:rFonts w:ascii="PT Astra Serif" w:hAnsi="PT Astra Serif"/>
                <w:color w:val="000000"/>
                <w:sz w:val="20"/>
                <w:szCs w:val="20"/>
              </w:rPr>
              <w:t>Приобретение оборудования и мебели</w:t>
            </w:r>
          </w:p>
        </w:tc>
        <w:tc>
          <w:tcPr>
            <w:tcW w:w="2037" w:type="dxa"/>
            <w:shd w:val="clear" w:color="auto" w:fill="auto"/>
          </w:tcPr>
          <w:p w14:paraId="515688AD" w14:textId="77777777" w:rsidR="006A232B" w:rsidRPr="006A232B" w:rsidRDefault="006A232B" w:rsidP="006A232B">
            <w:pPr>
              <w:spacing w:line="276" w:lineRule="auto"/>
              <w:contextualSpacing/>
              <w:jc w:val="both"/>
              <w:rPr>
                <w:rFonts w:ascii="PT Astra Serif" w:hAnsi="PT Astra Serif"/>
                <w:i/>
                <w:sz w:val="20"/>
                <w:szCs w:val="20"/>
                <w:lang w:eastAsia="ru-RU"/>
              </w:rPr>
            </w:pPr>
            <w:r w:rsidRPr="006A232B">
              <w:rPr>
                <w:rFonts w:ascii="PT Astra Serif" w:hAnsi="PT Astra Serif"/>
                <w:i/>
                <w:sz w:val="20"/>
                <w:szCs w:val="20"/>
                <w:lang w:eastAsia="ru-RU"/>
              </w:rPr>
              <w:t xml:space="preserve"> проект  партии ЕР «Местный Дом культуры»</w:t>
            </w:r>
          </w:p>
        </w:tc>
      </w:tr>
      <w:tr w:rsidR="006A232B" w:rsidRPr="006A232B" w14:paraId="29560276" w14:textId="77777777" w:rsidTr="006A232B">
        <w:tc>
          <w:tcPr>
            <w:tcW w:w="2638" w:type="dxa"/>
            <w:tcBorders>
              <w:top w:val="single" w:sz="4" w:space="0" w:color="auto"/>
              <w:left w:val="single" w:sz="4" w:space="0" w:color="auto"/>
              <w:bottom w:val="single" w:sz="4" w:space="0" w:color="auto"/>
              <w:right w:val="single" w:sz="4" w:space="0" w:color="auto"/>
            </w:tcBorders>
            <w:shd w:val="clear" w:color="auto" w:fill="auto"/>
            <w:vAlign w:val="center"/>
          </w:tcPr>
          <w:p w14:paraId="70954C22" w14:textId="77777777" w:rsidR="006A232B" w:rsidRPr="006A232B" w:rsidRDefault="006A232B" w:rsidP="006A232B">
            <w:pPr>
              <w:spacing w:line="276" w:lineRule="auto"/>
              <w:contextualSpacing/>
              <w:rPr>
                <w:rFonts w:ascii="PT Astra Serif" w:hAnsi="PT Astra Serif"/>
                <w:bCs/>
                <w:sz w:val="20"/>
                <w:szCs w:val="20"/>
              </w:rPr>
            </w:pPr>
            <w:r w:rsidRPr="006A232B">
              <w:rPr>
                <w:rFonts w:ascii="PT Astra Serif" w:hAnsi="PT Astra Serif"/>
                <w:bCs/>
                <w:sz w:val="20"/>
                <w:szCs w:val="20"/>
              </w:rPr>
              <w:t>Большенагаткинский РДК</w:t>
            </w:r>
          </w:p>
        </w:tc>
        <w:tc>
          <w:tcPr>
            <w:tcW w:w="1899" w:type="dxa"/>
            <w:tcBorders>
              <w:top w:val="single" w:sz="4" w:space="0" w:color="auto"/>
              <w:left w:val="nil"/>
              <w:bottom w:val="single" w:sz="4" w:space="0" w:color="auto"/>
              <w:right w:val="single" w:sz="4" w:space="0" w:color="auto"/>
            </w:tcBorders>
            <w:shd w:val="clear" w:color="auto" w:fill="auto"/>
            <w:vAlign w:val="center"/>
          </w:tcPr>
          <w:p w14:paraId="2A96AAF7" w14:textId="77777777" w:rsidR="006A232B" w:rsidRPr="006A232B" w:rsidRDefault="006A232B" w:rsidP="006A232B">
            <w:pPr>
              <w:spacing w:line="276" w:lineRule="auto"/>
              <w:contextualSpacing/>
              <w:jc w:val="center"/>
              <w:rPr>
                <w:rFonts w:ascii="PT Astra Serif" w:hAnsi="PT Astra Serif"/>
                <w:bCs/>
                <w:sz w:val="20"/>
                <w:szCs w:val="20"/>
              </w:rPr>
            </w:pPr>
            <w:r w:rsidRPr="006A232B">
              <w:rPr>
                <w:rFonts w:ascii="PT Astra Serif" w:hAnsi="PT Astra Serif"/>
                <w:bCs/>
                <w:sz w:val="20"/>
                <w:szCs w:val="20"/>
              </w:rPr>
              <w:t>68862,4 тыс. руб (42343,8- 2026 г, 26518,6-2027гг)</w:t>
            </w:r>
          </w:p>
        </w:tc>
        <w:tc>
          <w:tcPr>
            <w:tcW w:w="3066" w:type="dxa"/>
            <w:shd w:val="clear" w:color="auto" w:fill="auto"/>
          </w:tcPr>
          <w:p w14:paraId="71298DE2" w14:textId="77777777" w:rsidR="006A232B" w:rsidRPr="006A232B" w:rsidRDefault="006A232B" w:rsidP="006A232B">
            <w:pPr>
              <w:spacing w:line="276" w:lineRule="auto"/>
              <w:contextualSpacing/>
              <w:jc w:val="both"/>
              <w:rPr>
                <w:rFonts w:ascii="PT Astra Serif" w:hAnsi="PT Astra Serif"/>
                <w:color w:val="000000"/>
                <w:sz w:val="20"/>
                <w:szCs w:val="20"/>
              </w:rPr>
            </w:pPr>
            <w:r w:rsidRPr="006A232B">
              <w:rPr>
                <w:rFonts w:ascii="PT Astra Serif" w:hAnsi="PT Astra Serif"/>
                <w:color w:val="000000"/>
                <w:sz w:val="20"/>
                <w:szCs w:val="20"/>
              </w:rPr>
              <w:t xml:space="preserve">Внутренняя  отделка, электрика и </w:t>
            </w:r>
            <w:proofErr w:type="gramStart"/>
            <w:r w:rsidRPr="006A232B">
              <w:rPr>
                <w:rFonts w:ascii="PT Astra Serif" w:hAnsi="PT Astra Serif"/>
                <w:color w:val="000000"/>
                <w:sz w:val="20"/>
                <w:szCs w:val="20"/>
              </w:rPr>
              <w:t>др</w:t>
            </w:r>
            <w:proofErr w:type="gramEnd"/>
          </w:p>
        </w:tc>
        <w:tc>
          <w:tcPr>
            <w:tcW w:w="2037" w:type="dxa"/>
            <w:shd w:val="clear" w:color="auto" w:fill="auto"/>
          </w:tcPr>
          <w:p w14:paraId="6235143B" w14:textId="77777777" w:rsidR="006A232B" w:rsidRPr="006A232B" w:rsidRDefault="006A232B" w:rsidP="006A232B">
            <w:pPr>
              <w:spacing w:line="276" w:lineRule="auto"/>
              <w:contextualSpacing/>
              <w:jc w:val="both"/>
              <w:rPr>
                <w:rFonts w:ascii="PT Astra Serif" w:hAnsi="PT Astra Serif"/>
                <w:i/>
                <w:sz w:val="20"/>
                <w:szCs w:val="20"/>
                <w:lang w:eastAsia="ru-RU"/>
              </w:rPr>
            </w:pPr>
            <w:r w:rsidRPr="006A232B">
              <w:rPr>
                <w:rFonts w:ascii="PT Astra Serif" w:hAnsi="PT Astra Serif"/>
                <w:i/>
                <w:sz w:val="20"/>
                <w:szCs w:val="20"/>
                <w:lang w:eastAsia="ru-RU"/>
              </w:rPr>
              <w:t>ФП «Развитие культуры»</w:t>
            </w:r>
          </w:p>
        </w:tc>
      </w:tr>
      <w:tr w:rsidR="006A232B" w:rsidRPr="006A232B" w14:paraId="602302BA" w14:textId="77777777" w:rsidTr="006A232B">
        <w:tc>
          <w:tcPr>
            <w:tcW w:w="2638" w:type="dxa"/>
            <w:tcBorders>
              <w:top w:val="single" w:sz="4" w:space="0" w:color="auto"/>
              <w:left w:val="single" w:sz="4" w:space="0" w:color="auto"/>
              <w:bottom w:val="single" w:sz="4" w:space="0" w:color="auto"/>
              <w:right w:val="single" w:sz="4" w:space="0" w:color="auto"/>
            </w:tcBorders>
            <w:shd w:val="clear" w:color="auto" w:fill="auto"/>
            <w:vAlign w:val="center"/>
          </w:tcPr>
          <w:p w14:paraId="63A93957" w14:textId="77777777" w:rsidR="006A232B" w:rsidRPr="006A232B" w:rsidRDefault="006A232B" w:rsidP="006A232B">
            <w:pPr>
              <w:spacing w:line="276" w:lineRule="auto"/>
              <w:contextualSpacing/>
              <w:rPr>
                <w:rFonts w:ascii="PT Astra Serif" w:hAnsi="PT Astra Serif"/>
                <w:bCs/>
                <w:sz w:val="20"/>
                <w:szCs w:val="20"/>
              </w:rPr>
            </w:pPr>
            <w:r w:rsidRPr="006A232B">
              <w:rPr>
                <w:rFonts w:ascii="PT Astra Serif" w:hAnsi="PT Astra Serif"/>
                <w:bCs/>
                <w:sz w:val="20"/>
                <w:szCs w:val="20"/>
              </w:rPr>
              <w:t>Большенагаткинский РДК</w:t>
            </w:r>
          </w:p>
        </w:tc>
        <w:tc>
          <w:tcPr>
            <w:tcW w:w="1899" w:type="dxa"/>
            <w:tcBorders>
              <w:top w:val="single" w:sz="4" w:space="0" w:color="auto"/>
              <w:left w:val="nil"/>
              <w:bottom w:val="single" w:sz="4" w:space="0" w:color="auto"/>
              <w:right w:val="single" w:sz="4" w:space="0" w:color="auto"/>
            </w:tcBorders>
            <w:shd w:val="clear" w:color="auto" w:fill="auto"/>
            <w:vAlign w:val="center"/>
          </w:tcPr>
          <w:p w14:paraId="6E099B97" w14:textId="77777777" w:rsidR="006A232B" w:rsidRPr="006A232B" w:rsidRDefault="006A232B" w:rsidP="006A232B">
            <w:pPr>
              <w:spacing w:line="276" w:lineRule="auto"/>
              <w:contextualSpacing/>
              <w:jc w:val="center"/>
              <w:rPr>
                <w:rFonts w:ascii="PT Astra Serif" w:hAnsi="PT Astra Serif"/>
                <w:bCs/>
                <w:sz w:val="20"/>
                <w:szCs w:val="20"/>
              </w:rPr>
            </w:pPr>
            <w:r w:rsidRPr="006A232B">
              <w:rPr>
                <w:rFonts w:ascii="PT Astra Serif" w:hAnsi="PT Astra Serif"/>
                <w:bCs/>
                <w:sz w:val="20"/>
                <w:szCs w:val="20"/>
              </w:rPr>
              <w:t>1224,8 (2026 г),</w:t>
            </w:r>
          </w:p>
          <w:p w14:paraId="01A2D9A9" w14:textId="77777777" w:rsidR="006A232B" w:rsidRPr="006A232B" w:rsidRDefault="006A232B" w:rsidP="006A232B">
            <w:pPr>
              <w:spacing w:line="276" w:lineRule="auto"/>
              <w:contextualSpacing/>
              <w:jc w:val="center"/>
              <w:rPr>
                <w:rFonts w:ascii="PT Astra Serif" w:hAnsi="PT Astra Serif"/>
                <w:bCs/>
                <w:sz w:val="20"/>
                <w:szCs w:val="20"/>
              </w:rPr>
            </w:pPr>
            <w:r w:rsidRPr="006A232B">
              <w:rPr>
                <w:rFonts w:ascii="PT Astra Serif" w:hAnsi="PT Astra Serif"/>
                <w:bCs/>
                <w:sz w:val="20"/>
                <w:szCs w:val="20"/>
              </w:rPr>
              <w:t>1129,5 (2027 г)</w:t>
            </w:r>
          </w:p>
        </w:tc>
        <w:tc>
          <w:tcPr>
            <w:tcW w:w="3066" w:type="dxa"/>
            <w:shd w:val="clear" w:color="auto" w:fill="auto"/>
          </w:tcPr>
          <w:p w14:paraId="5F84C7CA" w14:textId="77777777" w:rsidR="006A232B" w:rsidRPr="006A232B" w:rsidRDefault="006A232B" w:rsidP="006A232B">
            <w:pPr>
              <w:spacing w:line="276" w:lineRule="auto"/>
              <w:contextualSpacing/>
              <w:jc w:val="both"/>
              <w:rPr>
                <w:rFonts w:ascii="PT Astra Serif" w:hAnsi="PT Astra Serif"/>
                <w:color w:val="000000"/>
                <w:sz w:val="20"/>
                <w:szCs w:val="20"/>
              </w:rPr>
            </w:pPr>
            <w:r w:rsidRPr="006A232B">
              <w:rPr>
                <w:rFonts w:ascii="PT Astra Serif" w:hAnsi="PT Astra Serif"/>
                <w:color w:val="000000"/>
                <w:sz w:val="20"/>
                <w:szCs w:val="20"/>
              </w:rPr>
              <w:t xml:space="preserve">Приобретение оборудования </w:t>
            </w:r>
          </w:p>
        </w:tc>
        <w:tc>
          <w:tcPr>
            <w:tcW w:w="2037" w:type="dxa"/>
            <w:shd w:val="clear" w:color="auto" w:fill="auto"/>
          </w:tcPr>
          <w:p w14:paraId="03F16E59" w14:textId="77777777" w:rsidR="006A232B" w:rsidRPr="006A232B" w:rsidRDefault="006A232B" w:rsidP="006A232B">
            <w:pPr>
              <w:spacing w:line="276" w:lineRule="auto"/>
              <w:contextualSpacing/>
              <w:jc w:val="both"/>
              <w:rPr>
                <w:rFonts w:ascii="PT Astra Serif" w:hAnsi="PT Astra Serif"/>
                <w:i/>
                <w:sz w:val="20"/>
                <w:szCs w:val="20"/>
                <w:lang w:eastAsia="ru-RU"/>
              </w:rPr>
            </w:pPr>
            <w:r w:rsidRPr="006A232B">
              <w:rPr>
                <w:rFonts w:ascii="PT Astra Serif" w:hAnsi="PT Astra Serif"/>
                <w:i/>
                <w:sz w:val="20"/>
                <w:szCs w:val="20"/>
                <w:lang w:eastAsia="ru-RU"/>
              </w:rPr>
              <w:t>проект  партии ЕР «Местный Дом культуры»</w:t>
            </w:r>
          </w:p>
        </w:tc>
      </w:tr>
      <w:tr w:rsidR="006A232B" w:rsidRPr="006A232B" w14:paraId="19CA7990" w14:textId="77777777" w:rsidTr="006A232B">
        <w:tc>
          <w:tcPr>
            <w:tcW w:w="2638" w:type="dxa"/>
            <w:tcBorders>
              <w:top w:val="single" w:sz="4" w:space="0" w:color="auto"/>
              <w:left w:val="single" w:sz="4" w:space="0" w:color="auto"/>
              <w:bottom w:val="single" w:sz="4" w:space="0" w:color="auto"/>
              <w:right w:val="single" w:sz="4" w:space="0" w:color="auto"/>
            </w:tcBorders>
            <w:shd w:val="clear" w:color="auto" w:fill="auto"/>
            <w:vAlign w:val="center"/>
          </w:tcPr>
          <w:p w14:paraId="3A2C94D4" w14:textId="77777777" w:rsidR="006A232B" w:rsidRPr="006A232B" w:rsidRDefault="006A232B" w:rsidP="006A232B">
            <w:pPr>
              <w:spacing w:line="276" w:lineRule="auto"/>
              <w:contextualSpacing/>
              <w:rPr>
                <w:rFonts w:ascii="PT Astra Serif" w:hAnsi="PT Astra Serif"/>
                <w:bCs/>
                <w:sz w:val="20"/>
                <w:szCs w:val="20"/>
              </w:rPr>
            </w:pPr>
            <w:r w:rsidRPr="006A232B">
              <w:rPr>
                <w:rFonts w:ascii="PT Astra Serif" w:hAnsi="PT Astra Serif"/>
                <w:bCs/>
                <w:sz w:val="20"/>
                <w:szCs w:val="20"/>
              </w:rPr>
              <w:t xml:space="preserve">Большенагаткинская районная библиотека </w:t>
            </w:r>
          </w:p>
        </w:tc>
        <w:tc>
          <w:tcPr>
            <w:tcW w:w="1899" w:type="dxa"/>
            <w:tcBorders>
              <w:top w:val="single" w:sz="4" w:space="0" w:color="auto"/>
              <w:left w:val="nil"/>
              <w:bottom w:val="single" w:sz="4" w:space="0" w:color="auto"/>
              <w:right w:val="single" w:sz="4" w:space="0" w:color="auto"/>
            </w:tcBorders>
            <w:shd w:val="clear" w:color="auto" w:fill="auto"/>
            <w:vAlign w:val="center"/>
          </w:tcPr>
          <w:p w14:paraId="5B565B23" w14:textId="77777777" w:rsidR="006A232B" w:rsidRPr="006A232B" w:rsidRDefault="006A232B" w:rsidP="006A232B">
            <w:pPr>
              <w:spacing w:line="276" w:lineRule="auto"/>
              <w:contextualSpacing/>
              <w:jc w:val="center"/>
              <w:rPr>
                <w:rFonts w:ascii="PT Astra Serif" w:hAnsi="PT Astra Serif"/>
                <w:bCs/>
                <w:sz w:val="20"/>
                <w:szCs w:val="20"/>
              </w:rPr>
            </w:pPr>
            <w:r w:rsidRPr="006A232B">
              <w:rPr>
                <w:rFonts w:ascii="PT Astra Serif" w:hAnsi="PT Astra Serif"/>
                <w:bCs/>
                <w:sz w:val="20"/>
                <w:szCs w:val="20"/>
              </w:rPr>
              <w:t>126,6 тыс. руб (2026 г),</w:t>
            </w:r>
          </w:p>
          <w:p w14:paraId="1AF32A8E" w14:textId="77777777" w:rsidR="006A232B" w:rsidRPr="006A232B" w:rsidRDefault="006A232B" w:rsidP="006A232B">
            <w:pPr>
              <w:spacing w:line="276" w:lineRule="auto"/>
              <w:contextualSpacing/>
              <w:jc w:val="center"/>
              <w:rPr>
                <w:rFonts w:ascii="PT Astra Serif" w:hAnsi="PT Astra Serif"/>
                <w:bCs/>
                <w:sz w:val="20"/>
                <w:szCs w:val="20"/>
              </w:rPr>
            </w:pPr>
            <w:r w:rsidRPr="006A232B">
              <w:rPr>
                <w:rFonts w:ascii="PT Astra Serif" w:hAnsi="PT Astra Serif"/>
                <w:bCs/>
                <w:sz w:val="20"/>
                <w:szCs w:val="20"/>
              </w:rPr>
              <w:t>129,0 тыс. руб. (2027 г), 131,5 тыс. руб (2028 г)</w:t>
            </w:r>
          </w:p>
        </w:tc>
        <w:tc>
          <w:tcPr>
            <w:tcW w:w="3066" w:type="dxa"/>
            <w:shd w:val="clear" w:color="auto" w:fill="auto"/>
          </w:tcPr>
          <w:p w14:paraId="7DB43F15" w14:textId="77777777" w:rsidR="006A232B" w:rsidRPr="006A232B" w:rsidRDefault="006A232B" w:rsidP="006A232B">
            <w:pPr>
              <w:spacing w:line="276" w:lineRule="auto"/>
              <w:contextualSpacing/>
              <w:jc w:val="both"/>
              <w:rPr>
                <w:rFonts w:ascii="PT Astra Serif" w:hAnsi="PT Astra Serif"/>
                <w:color w:val="000000"/>
                <w:sz w:val="20"/>
                <w:szCs w:val="20"/>
              </w:rPr>
            </w:pPr>
            <w:r w:rsidRPr="006A232B">
              <w:rPr>
                <w:rFonts w:ascii="PT Astra Serif" w:hAnsi="PT Astra Serif"/>
                <w:color w:val="000000"/>
                <w:sz w:val="20"/>
                <w:szCs w:val="20"/>
              </w:rPr>
              <w:t xml:space="preserve">Комплектование </w:t>
            </w:r>
          </w:p>
        </w:tc>
        <w:tc>
          <w:tcPr>
            <w:tcW w:w="2037" w:type="dxa"/>
            <w:shd w:val="clear" w:color="auto" w:fill="auto"/>
          </w:tcPr>
          <w:p w14:paraId="06E4FCFF" w14:textId="77777777" w:rsidR="006A232B" w:rsidRPr="006A232B" w:rsidRDefault="006A232B" w:rsidP="006A232B">
            <w:pPr>
              <w:spacing w:line="276" w:lineRule="auto"/>
              <w:contextualSpacing/>
              <w:jc w:val="both"/>
              <w:rPr>
                <w:rFonts w:ascii="PT Astra Serif" w:hAnsi="PT Astra Serif"/>
                <w:i/>
                <w:sz w:val="20"/>
                <w:szCs w:val="20"/>
                <w:lang w:eastAsia="ru-RU"/>
              </w:rPr>
            </w:pPr>
            <w:r w:rsidRPr="006A232B">
              <w:rPr>
                <w:rFonts w:ascii="PT Astra Serif" w:hAnsi="PT Astra Serif"/>
                <w:i/>
                <w:sz w:val="20"/>
                <w:szCs w:val="20"/>
                <w:lang w:eastAsia="ru-RU"/>
              </w:rPr>
              <w:t>ГП «Развитие культуры»</w:t>
            </w:r>
          </w:p>
        </w:tc>
      </w:tr>
    </w:tbl>
    <w:p w14:paraId="07A64243" w14:textId="77777777" w:rsidR="006A232B" w:rsidRPr="006A232B" w:rsidRDefault="006A232B" w:rsidP="006A232B">
      <w:pPr>
        <w:pStyle w:val="af4"/>
        <w:spacing w:line="276" w:lineRule="auto"/>
        <w:contextualSpacing/>
        <w:jc w:val="both"/>
        <w:rPr>
          <w:rFonts w:ascii="PT Astra Serif" w:hAnsi="PT Astra Serif"/>
          <w:sz w:val="22"/>
          <w:szCs w:val="22"/>
        </w:rPr>
      </w:pPr>
    </w:p>
    <w:p w14:paraId="1048B99E" w14:textId="77777777" w:rsidR="006A232B" w:rsidRPr="006A232B" w:rsidRDefault="006A232B" w:rsidP="006A232B">
      <w:pPr>
        <w:pStyle w:val="af4"/>
        <w:spacing w:line="276" w:lineRule="auto"/>
        <w:contextualSpacing/>
        <w:jc w:val="both"/>
        <w:rPr>
          <w:rFonts w:ascii="PT Astra Serif" w:hAnsi="PT Astra Serif"/>
          <w:sz w:val="22"/>
          <w:szCs w:val="22"/>
        </w:rPr>
      </w:pPr>
      <w:r w:rsidRPr="006A232B">
        <w:rPr>
          <w:rFonts w:ascii="PT Astra Serif" w:hAnsi="PT Astra Serif"/>
          <w:sz w:val="22"/>
          <w:szCs w:val="22"/>
        </w:rPr>
        <w:t>О выполненных работах подробнее.</w:t>
      </w:r>
    </w:p>
    <w:p w14:paraId="51059B7E" w14:textId="77777777" w:rsidR="006A232B" w:rsidRPr="006A232B" w:rsidRDefault="006A232B" w:rsidP="006A232B">
      <w:pPr>
        <w:pStyle w:val="af4"/>
        <w:spacing w:line="276" w:lineRule="auto"/>
        <w:contextualSpacing/>
        <w:jc w:val="both"/>
        <w:rPr>
          <w:rFonts w:ascii="PT Astra Serif" w:hAnsi="PT Astra Serif"/>
          <w:sz w:val="22"/>
          <w:szCs w:val="22"/>
        </w:rPr>
      </w:pPr>
    </w:p>
    <w:p w14:paraId="5F2B1A59" w14:textId="77777777" w:rsidR="006A232B" w:rsidRPr="006A232B" w:rsidRDefault="006A232B" w:rsidP="006A232B">
      <w:pPr>
        <w:pStyle w:val="af4"/>
        <w:spacing w:line="276" w:lineRule="auto"/>
        <w:contextualSpacing/>
        <w:jc w:val="both"/>
        <w:rPr>
          <w:rFonts w:ascii="PT Astra Serif" w:hAnsi="PT Astra Serif"/>
          <w:sz w:val="22"/>
          <w:szCs w:val="22"/>
        </w:rPr>
      </w:pPr>
      <w:r w:rsidRPr="006A232B">
        <w:rPr>
          <w:rFonts w:ascii="PT Astra Serif" w:hAnsi="PT Astra Serif"/>
          <w:sz w:val="22"/>
          <w:szCs w:val="22"/>
        </w:rPr>
        <w:tab/>
        <w:t>О ремонте ключевого учреждения культуры Цильнинского района:</w:t>
      </w:r>
    </w:p>
    <w:p w14:paraId="139E9F8D" w14:textId="77777777" w:rsidR="006A232B" w:rsidRPr="006A232B" w:rsidRDefault="006A232B" w:rsidP="006A232B">
      <w:pPr>
        <w:pStyle w:val="af4"/>
        <w:spacing w:line="276" w:lineRule="auto"/>
        <w:contextualSpacing/>
        <w:jc w:val="both"/>
        <w:rPr>
          <w:rFonts w:ascii="PT Astra Serif" w:hAnsi="PT Astra Serif"/>
          <w:sz w:val="22"/>
          <w:szCs w:val="22"/>
        </w:rPr>
      </w:pPr>
      <w:r w:rsidRPr="006A232B">
        <w:rPr>
          <w:rFonts w:ascii="PT Astra Serif" w:hAnsi="PT Astra Serif"/>
          <w:sz w:val="22"/>
          <w:szCs w:val="22"/>
        </w:rPr>
        <w:t xml:space="preserve">В 2022 году  начался ремонт в Большенагаткинском РДК в рамках государственной программы  «Развитие культуры   и сохранение  объектов культурного  наследия в Ульяновской  области». </w:t>
      </w:r>
    </w:p>
    <w:p w14:paraId="475BA82F"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ab/>
        <w:t>Всего за 2022-2024 годы освоено 45,3 млн. руб.</w:t>
      </w:r>
    </w:p>
    <w:p w14:paraId="224FE340" w14:textId="77777777" w:rsidR="006A232B" w:rsidRPr="006A232B" w:rsidRDefault="006A232B" w:rsidP="006A232B">
      <w:pPr>
        <w:pStyle w:val="af4"/>
        <w:spacing w:line="276" w:lineRule="auto"/>
        <w:ind w:firstLine="709"/>
        <w:contextualSpacing/>
        <w:jc w:val="both"/>
        <w:rPr>
          <w:rFonts w:ascii="PT Astra Serif" w:hAnsi="PT Astra Serif"/>
          <w:sz w:val="22"/>
          <w:szCs w:val="22"/>
        </w:rPr>
      </w:pPr>
      <w:r w:rsidRPr="006A232B">
        <w:rPr>
          <w:rFonts w:ascii="PT Astra Serif" w:hAnsi="PT Astra Serif"/>
          <w:sz w:val="22"/>
          <w:szCs w:val="22"/>
        </w:rPr>
        <w:t>В 2022 году  - в размере 19,7 млн. рублей. Выполнены работы по замене кровли, устройству вентиляции, системы отопления, частично заменены окна, проведены демонтажные работы.</w:t>
      </w:r>
    </w:p>
    <w:p w14:paraId="6DCDCF5C"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ab/>
        <w:t>В 2023 год</w:t>
      </w:r>
      <w:proofErr w:type="gramStart"/>
      <w:r w:rsidRPr="006A232B">
        <w:rPr>
          <w:rFonts w:ascii="PT Astra Serif" w:hAnsi="PT Astra Serif"/>
        </w:rPr>
        <w:t>у-</w:t>
      </w:r>
      <w:proofErr w:type="gramEnd"/>
      <w:r w:rsidRPr="006A232B">
        <w:rPr>
          <w:rFonts w:ascii="PT Astra Serif" w:hAnsi="PT Astra Serif"/>
        </w:rPr>
        <w:t xml:space="preserve"> в размере 16,2 млн. рублей. Были выполнены следующие виды работ: замена окон, замена металлических лестниц, дверей, устройство входных групп и  отмостки. Выполнено  усиление стен и уширение фундамента.</w:t>
      </w:r>
    </w:p>
    <w:p w14:paraId="0B98F6B5" w14:textId="77777777" w:rsidR="006A232B" w:rsidRPr="006A232B" w:rsidRDefault="006A232B" w:rsidP="006A232B">
      <w:pPr>
        <w:spacing w:line="276" w:lineRule="auto"/>
        <w:contextualSpacing/>
        <w:jc w:val="both"/>
        <w:rPr>
          <w:rFonts w:ascii="PT Astra Serif" w:hAnsi="PT Astra Serif"/>
          <w:bCs/>
        </w:rPr>
      </w:pPr>
      <w:r w:rsidRPr="006A232B">
        <w:rPr>
          <w:rFonts w:ascii="PT Astra Serif" w:hAnsi="PT Astra Serif"/>
        </w:rPr>
        <w:tab/>
        <w:t xml:space="preserve">В 2024 году выполнены  работы по наружной отделке фасада, </w:t>
      </w:r>
      <w:r w:rsidRPr="006A232B">
        <w:rPr>
          <w:rFonts w:ascii="PT Astra Serif" w:hAnsi="PT Astra Serif"/>
          <w:bCs/>
        </w:rPr>
        <w:t xml:space="preserve"> восстановлению  бетонного пола внутри здания, устройству основания сцены, отсыпан песок под полы в зрительном зале.  Освоено </w:t>
      </w:r>
      <w:r w:rsidRPr="006A232B">
        <w:rPr>
          <w:rFonts w:ascii="PT Astra Serif" w:hAnsi="PT Astra Serif"/>
        </w:rPr>
        <w:t xml:space="preserve"> 9,4 млн</w:t>
      </w:r>
      <w:proofErr w:type="gramStart"/>
      <w:r w:rsidRPr="006A232B">
        <w:rPr>
          <w:rFonts w:ascii="PT Astra Serif" w:hAnsi="PT Astra Serif"/>
        </w:rPr>
        <w:t>.р</w:t>
      </w:r>
      <w:proofErr w:type="gramEnd"/>
      <w:r w:rsidRPr="006A232B">
        <w:rPr>
          <w:rFonts w:ascii="PT Astra Serif" w:hAnsi="PT Astra Serif"/>
        </w:rPr>
        <w:t>уб.</w:t>
      </w:r>
      <w:r w:rsidRPr="006A232B">
        <w:rPr>
          <w:rFonts w:ascii="PT Astra Serif" w:hAnsi="PT Astra Serif"/>
          <w:bCs/>
        </w:rPr>
        <w:t xml:space="preserve"> </w:t>
      </w:r>
    </w:p>
    <w:p w14:paraId="063D4204" w14:textId="77777777" w:rsidR="006A232B" w:rsidRPr="006A232B" w:rsidRDefault="006A232B" w:rsidP="006A232B">
      <w:pPr>
        <w:spacing w:line="276" w:lineRule="auto"/>
        <w:contextualSpacing/>
        <w:jc w:val="both"/>
        <w:rPr>
          <w:rFonts w:ascii="PT Astra Serif" w:hAnsi="PT Astra Serif"/>
          <w:b/>
        </w:rPr>
      </w:pPr>
      <w:r w:rsidRPr="006A232B">
        <w:rPr>
          <w:rFonts w:ascii="PT Astra Serif" w:hAnsi="PT Astra Serif"/>
        </w:rPr>
        <w:tab/>
        <w:t>В 2025 г проведены работы по устройству полов в зрительном зале, устройству полов, потолков, стен, дверей в универсальной санитарной кабине.  Данные работы  были профинансированы из бюджета МО «Цильнинский район» на сумму 4158705,34  тыс. руб. Подрядчи</w:t>
      </w:r>
      <w:proofErr w:type="gramStart"/>
      <w:r w:rsidRPr="006A232B">
        <w:rPr>
          <w:rFonts w:ascii="PT Astra Serif" w:hAnsi="PT Astra Serif"/>
        </w:rPr>
        <w:t>к-</w:t>
      </w:r>
      <w:proofErr w:type="gramEnd"/>
      <w:r w:rsidRPr="006A232B">
        <w:rPr>
          <w:rFonts w:ascii="PT Astra Serif" w:hAnsi="PT Astra Serif"/>
        </w:rPr>
        <w:t xml:space="preserve"> индивидуальный предприниматель Николаев Андрей Юрьевич, контракт №06/2025 от 24.06.2025г. </w:t>
      </w:r>
    </w:p>
    <w:p w14:paraId="771A5922"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bCs/>
        </w:rPr>
        <w:tab/>
        <w:t xml:space="preserve">Для завершения ремонтных работ (электрика, вентиляция, внутренняя отделка, замена дверей и др.) и введения здания в эксплуатацию требуются денежные средства в сумме 61679,65 тыс. руб., </w:t>
      </w:r>
      <w:proofErr w:type="gramStart"/>
      <w:r w:rsidRPr="006A232B">
        <w:rPr>
          <w:rFonts w:ascii="PT Astra Serif" w:hAnsi="PT Astra Serif"/>
          <w:bCs/>
        </w:rPr>
        <w:t>согласно</w:t>
      </w:r>
      <w:proofErr w:type="gramEnd"/>
      <w:r w:rsidRPr="006A232B">
        <w:rPr>
          <w:rFonts w:ascii="PT Astra Serif" w:hAnsi="PT Astra Serif"/>
          <w:bCs/>
        </w:rPr>
        <w:t xml:space="preserve"> по</w:t>
      </w:r>
      <w:r w:rsidRPr="006A232B">
        <w:rPr>
          <w:rFonts w:ascii="PT Astra Serif" w:hAnsi="PT Astra Serif"/>
        </w:rPr>
        <w:t xml:space="preserve">лученного  </w:t>
      </w:r>
      <w:r w:rsidRPr="006A232B">
        <w:rPr>
          <w:rFonts w:ascii="PT Astra Serif" w:hAnsi="PT Astra Serif"/>
        </w:rPr>
        <w:lastRenderedPageBreak/>
        <w:t>положительного заключения  в части проверки достоверности определения сметной стоимости проектной документации от ОАУ «Ульяновскгосэкспертиза».</w:t>
      </w:r>
    </w:p>
    <w:p w14:paraId="48DA6AB5"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ab/>
        <w:t xml:space="preserve">Письма о потребности в денежных средствах на завершение ремонта РДК  направлены в Министерство искусства РФ, Правительство Ульяновской области, Министерство искусства и Министерство строительства Ульяновской области для решения вопроса о дополнительном финансировании для введения в эксплуатацию РДК.  Вопрос решен положительно, денежные средства будут выделены из федерального бюджета в 2026-2027 годах при софинансировании из бюджета района. </w:t>
      </w:r>
    </w:p>
    <w:p w14:paraId="7E3C773E"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В 2026 г- 42 343 815,0 рублей, в 2027 году- 26 518 660,0 рублей</w:t>
      </w:r>
    </w:p>
    <w:p w14:paraId="70B78F64" w14:textId="77777777" w:rsidR="006A232B" w:rsidRPr="006A232B" w:rsidRDefault="006A232B" w:rsidP="006A232B">
      <w:pPr>
        <w:pStyle w:val="af4"/>
        <w:spacing w:line="276" w:lineRule="auto"/>
        <w:contextualSpacing/>
        <w:jc w:val="both"/>
        <w:rPr>
          <w:rFonts w:ascii="PT Astra Serif" w:hAnsi="PT Astra Serif"/>
          <w:sz w:val="22"/>
          <w:szCs w:val="22"/>
        </w:rPr>
      </w:pPr>
    </w:p>
    <w:p w14:paraId="4D04D18F" w14:textId="77777777" w:rsidR="006A232B" w:rsidRPr="006A232B" w:rsidRDefault="006A232B" w:rsidP="006A232B">
      <w:pPr>
        <w:pStyle w:val="af4"/>
        <w:spacing w:line="276" w:lineRule="auto"/>
        <w:contextualSpacing/>
        <w:jc w:val="both"/>
        <w:rPr>
          <w:rFonts w:ascii="PT Astra Serif" w:hAnsi="PT Astra Serif"/>
          <w:sz w:val="22"/>
          <w:szCs w:val="22"/>
        </w:rPr>
      </w:pPr>
      <w:r w:rsidRPr="006A232B">
        <w:rPr>
          <w:rFonts w:ascii="PT Astra Serif" w:hAnsi="PT Astra Serif"/>
          <w:sz w:val="22"/>
          <w:szCs w:val="22"/>
        </w:rPr>
        <w:tab/>
        <w:t xml:space="preserve">В рамках  ППМИ  в 2025 году проведен 1 этап ремонтных работ в Малонагаткинском СДК, (4500,00 тыс. рублей)- </w:t>
      </w:r>
    </w:p>
    <w:p w14:paraId="4CE839E2" w14:textId="77777777" w:rsidR="006A232B" w:rsidRPr="006A232B" w:rsidRDefault="006A232B" w:rsidP="006A232B">
      <w:pPr>
        <w:pStyle w:val="af4"/>
        <w:spacing w:line="276" w:lineRule="auto"/>
        <w:contextualSpacing/>
        <w:jc w:val="both"/>
        <w:rPr>
          <w:rFonts w:ascii="PT Astra Serif" w:hAnsi="PT Astra Serif"/>
          <w:sz w:val="22"/>
          <w:szCs w:val="22"/>
        </w:rPr>
      </w:pPr>
      <w:r w:rsidRPr="006A232B">
        <w:rPr>
          <w:rFonts w:ascii="PT Astra Serif" w:hAnsi="PT Astra Serif"/>
          <w:sz w:val="22"/>
          <w:szCs w:val="22"/>
        </w:rPr>
        <w:tab/>
        <w:t>-на спонсорские с</w:t>
      </w:r>
      <w:proofErr w:type="gramStart"/>
      <w:r w:rsidRPr="006A232B">
        <w:rPr>
          <w:rFonts w:ascii="PT Astra Serif" w:hAnsi="PT Astra Serif"/>
          <w:sz w:val="22"/>
          <w:szCs w:val="22"/>
        </w:rPr>
        <w:t>р-</w:t>
      </w:r>
      <w:proofErr w:type="gramEnd"/>
      <w:r w:rsidRPr="006A232B">
        <w:rPr>
          <w:rFonts w:ascii="PT Astra Serif" w:hAnsi="PT Astra Serif"/>
          <w:sz w:val="22"/>
          <w:szCs w:val="22"/>
        </w:rPr>
        <w:t xml:space="preserve"> ва (Санатуллин А.С.) закуплена музыкальная аппаратура (колонка, микрофоны) для Карабаевского СДК на сумму 31,5 тыс. руб</w:t>
      </w:r>
    </w:p>
    <w:p w14:paraId="04017244" w14:textId="77777777" w:rsidR="006A232B" w:rsidRPr="006A232B" w:rsidRDefault="006A232B" w:rsidP="006A232B">
      <w:pPr>
        <w:pStyle w:val="af4"/>
        <w:spacing w:line="276" w:lineRule="auto"/>
        <w:contextualSpacing/>
        <w:jc w:val="both"/>
        <w:rPr>
          <w:rFonts w:ascii="PT Astra Serif" w:hAnsi="PT Astra Serif"/>
          <w:sz w:val="22"/>
          <w:szCs w:val="22"/>
        </w:rPr>
      </w:pPr>
      <w:r w:rsidRPr="006A232B">
        <w:rPr>
          <w:rFonts w:ascii="PT Astra Serif" w:hAnsi="PT Astra Serif"/>
          <w:sz w:val="22"/>
          <w:szCs w:val="22"/>
        </w:rPr>
        <w:t xml:space="preserve">-заменена частично электропроводка в зрительном зале  Елховоозерского СДК на сумму 6,0 </w:t>
      </w:r>
      <w:proofErr w:type="gramStart"/>
      <w:r w:rsidRPr="006A232B">
        <w:rPr>
          <w:rFonts w:ascii="PT Astra Serif" w:hAnsi="PT Astra Serif"/>
          <w:sz w:val="22"/>
          <w:szCs w:val="22"/>
        </w:rPr>
        <w:t>тыс</w:t>
      </w:r>
      <w:proofErr w:type="gramEnd"/>
      <w:r w:rsidRPr="006A232B">
        <w:rPr>
          <w:rFonts w:ascii="PT Astra Serif" w:hAnsi="PT Astra Serif"/>
          <w:sz w:val="22"/>
          <w:szCs w:val="22"/>
        </w:rPr>
        <w:t xml:space="preserve"> руб (спонсорские)</w:t>
      </w:r>
    </w:p>
    <w:p w14:paraId="4689420A" w14:textId="77777777" w:rsidR="006A232B" w:rsidRPr="006A232B" w:rsidRDefault="006A232B" w:rsidP="006A232B">
      <w:pPr>
        <w:pStyle w:val="af4"/>
        <w:spacing w:line="276" w:lineRule="auto"/>
        <w:contextualSpacing/>
        <w:jc w:val="both"/>
        <w:rPr>
          <w:rFonts w:ascii="PT Astra Serif" w:hAnsi="PT Astra Serif"/>
          <w:sz w:val="22"/>
          <w:szCs w:val="22"/>
        </w:rPr>
      </w:pPr>
      <w:r w:rsidRPr="006A232B">
        <w:rPr>
          <w:rFonts w:ascii="PT Astra Serif" w:hAnsi="PT Astra Serif"/>
          <w:sz w:val="22"/>
          <w:szCs w:val="22"/>
        </w:rPr>
        <w:t xml:space="preserve">-Пилюгинский СДК-15,00  тыс. руб. приобретен проектор, экран, стойка микрофонная  (Сяпуков Е.Ф, </w:t>
      </w:r>
      <w:proofErr w:type="gramStart"/>
      <w:r w:rsidRPr="006A232B">
        <w:rPr>
          <w:rFonts w:ascii="PT Astra Serif" w:hAnsi="PT Astra Serif"/>
          <w:sz w:val="22"/>
          <w:szCs w:val="22"/>
        </w:rPr>
        <w:t>адм</w:t>
      </w:r>
      <w:proofErr w:type="gramEnd"/>
      <w:r w:rsidRPr="006A232B">
        <w:rPr>
          <w:rFonts w:ascii="PT Astra Serif" w:hAnsi="PT Astra Serif"/>
          <w:sz w:val="22"/>
          <w:szCs w:val="22"/>
        </w:rPr>
        <w:t xml:space="preserve"> поселения, собственные средства);</w:t>
      </w:r>
    </w:p>
    <w:p w14:paraId="1AB76156" w14:textId="77777777" w:rsidR="006A232B" w:rsidRPr="006A232B" w:rsidRDefault="006A232B" w:rsidP="006A232B">
      <w:pPr>
        <w:pStyle w:val="af4"/>
        <w:spacing w:line="276" w:lineRule="auto"/>
        <w:contextualSpacing/>
        <w:jc w:val="both"/>
        <w:rPr>
          <w:rFonts w:ascii="PT Astra Serif" w:hAnsi="PT Astra Serif"/>
          <w:sz w:val="22"/>
          <w:szCs w:val="22"/>
        </w:rPr>
      </w:pPr>
      <w:r w:rsidRPr="006A232B">
        <w:rPr>
          <w:rFonts w:ascii="PT Astra Serif" w:hAnsi="PT Astra Serif"/>
          <w:sz w:val="22"/>
          <w:szCs w:val="22"/>
        </w:rPr>
        <w:t xml:space="preserve">-Приобретение костюмов в Мокробугурнинский СДК (ИП Новичков А.В.) – 10,0 тыс. руб. </w:t>
      </w:r>
    </w:p>
    <w:p w14:paraId="081DE2B5" w14:textId="77777777" w:rsidR="006A232B" w:rsidRPr="006A232B" w:rsidRDefault="006A232B" w:rsidP="006A232B">
      <w:pPr>
        <w:pStyle w:val="af4"/>
        <w:spacing w:line="276" w:lineRule="auto"/>
        <w:contextualSpacing/>
        <w:jc w:val="both"/>
        <w:rPr>
          <w:rFonts w:ascii="PT Astra Serif" w:hAnsi="PT Astra Serif"/>
          <w:sz w:val="22"/>
          <w:szCs w:val="22"/>
        </w:rPr>
      </w:pPr>
      <w:r w:rsidRPr="006A232B">
        <w:rPr>
          <w:rFonts w:ascii="PT Astra Serif" w:hAnsi="PT Astra Serif"/>
          <w:sz w:val="22"/>
          <w:szCs w:val="22"/>
        </w:rPr>
        <w:t>-Приобретение ноутбука в Кайсаровский СДК (20,0 тыс. руб) ИП Маслов А., 10,0 тыс. руб ИП  Санатуллин А.С.– экран, проектор.</w:t>
      </w:r>
    </w:p>
    <w:p w14:paraId="7D8EF1A6" w14:textId="77777777" w:rsidR="006A232B" w:rsidRPr="006A232B" w:rsidRDefault="006A232B" w:rsidP="006A232B">
      <w:pPr>
        <w:pStyle w:val="af4"/>
        <w:spacing w:line="276" w:lineRule="auto"/>
        <w:contextualSpacing/>
        <w:jc w:val="both"/>
        <w:rPr>
          <w:rFonts w:ascii="PT Astra Serif" w:hAnsi="PT Astra Serif"/>
          <w:sz w:val="22"/>
          <w:szCs w:val="22"/>
        </w:rPr>
      </w:pPr>
      <w:r w:rsidRPr="006A232B">
        <w:rPr>
          <w:rFonts w:ascii="PT Astra Serif" w:hAnsi="PT Astra Serif"/>
          <w:sz w:val="22"/>
          <w:szCs w:val="22"/>
        </w:rPr>
        <w:tab/>
      </w:r>
      <w:proofErr w:type="gramStart"/>
      <w:r w:rsidRPr="006A232B">
        <w:rPr>
          <w:rFonts w:ascii="PT Astra Serif" w:hAnsi="PT Astra Serif" w:cs="PT Astra Serif"/>
          <w:sz w:val="22"/>
          <w:szCs w:val="22"/>
        </w:rPr>
        <w:t>В Цильнинской ДШИ проведен косметический ремонт: штукатурка, шпатлевка и побелка потолка в зале рекреации и в классе ДПИ; покраска стен и пола в зале рекреации; окраска ученических столов в классах ИЗО и ДПИ; замена потолочных светильников во всех классах, кабинетах, коридоре и зале рекреации на сумму 100,0 тыс. руб (средства Цильнинского городского поселения).</w:t>
      </w:r>
      <w:proofErr w:type="gramEnd"/>
    </w:p>
    <w:p w14:paraId="6FD95A79" w14:textId="77777777" w:rsidR="006A232B" w:rsidRPr="006A232B" w:rsidRDefault="006A232B" w:rsidP="006A232B">
      <w:pPr>
        <w:snapToGrid w:val="0"/>
        <w:spacing w:line="276" w:lineRule="auto"/>
        <w:contextualSpacing/>
        <w:jc w:val="both"/>
        <w:rPr>
          <w:rFonts w:ascii="PT Astra Serif" w:hAnsi="PT Astra Serif"/>
        </w:rPr>
      </w:pPr>
      <w:r w:rsidRPr="006A232B">
        <w:rPr>
          <w:rFonts w:ascii="PT Astra Serif" w:hAnsi="PT Astra Serif"/>
        </w:rPr>
        <w:tab/>
        <w:t xml:space="preserve">В Большенагаткинской ДШИ приобретение: чехлы гитарные (2 </w:t>
      </w:r>
      <w:proofErr w:type="gramStart"/>
      <w:r w:rsidRPr="006A232B">
        <w:rPr>
          <w:rFonts w:ascii="PT Astra Serif" w:hAnsi="PT Astra Serif"/>
        </w:rPr>
        <w:t>шт</w:t>
      </w:r>
      <w:proofErr w:type="gramEnd"/>
      <w:r w:rsidRPr="006A232B">
        <w:rPr>
          <w:rFonts w:ascii="PT Astra Serif" w:hAnsi="PT Astra Serif"/>
        </w:rPr>
        <w:t>)-1406,0 руб, клавесы1000,0руб, .подставка для ног (2 шт) - 682,0руб; покраска дверей 2т.р.</w:t>
      </w:r>
    </w:p>
    <w:p w14:paraId="0070C6D4" w14:textId="77777777" w:rsidR="006A232B" w:rsidRPr="006A232B" w:rsidRDefault="006A232B" w:rsidP="006A232B">
      <w:pPr>
        <w:snapToGrid w:val="0"/>
        <w:spacing w:line="276" w:lineRule="auto"/>
        <w:contextualSpacing/>
        <w:jc w:val="both"/>
        <w:rPr>
          <w:rFonts w:ascii="PT Astra Serif" w:hAnsi="PT Astra Serif"/>
        </w:rPr>
      </w:pPr>
      <w:proofErr w:type="gramStart"/>
      <w:r w:rsidRPr="006A232B">
        <w:rPr>
          <w:rFonts w:ascii="PT Astra Serif" w:hAnsi="PT Astra Serif"/>
        </w:rPr>
        <w:t>В</w:t>
      </w:r>
      <w:proofErr w:type="gramEnd"/>
      <w:r w:rsidRPr="006A232B">
        <w:rPr>
          <w:rFonts w:ascii="PT Astra Serif" w:hAnsi="PT Astra Serif"/>
        </w:rPr>
        <w:t xml:space="preserve"> с. Анненковский СДК </w:t>
      </w:r>
      <w:proofErr w:type="gramStart"/>
      <w:r w:rsidRPr="006A232B">
        <w:rPr>
          <w:rFonts w:ascii="PT Astra Serif" w:hAnsi="PT Astra Serif"/>
        </w:rPr>
        <w:t>на</w:t>
      </w:r>
      <w:proofErr w:type="gramEnd"/>
      <w:r w:rsidRPr="006A232B">
        <w:rPr>
          <w:rFonts w:ascii="PT Astra Serif" w:hAnsi="PT Astra Serif"/>
        </w:rPr>
        <w:t xml:space="preserve"> сумму 25,0 тыс. руб приобретен ноутбук спонсор ИП Авдеев А.В. </w:t>
      </w:r>
    </w:p>
    <w:p w14:paraId="018851AA"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ab/>
      </w:r>
      <w:proofErr w:type="gramStart"/>
      <w:r w:rsidRPr="006A232B">
        <w:rPr>
          <w:rFonts w:ascii="PT Astra Serif" w:hAnsi="PT Astra Serif"/>
        </w:rPr>
        <w:t>За счет спонсорских средств приобретены костюмы Деда Мороза и Снегурочки в Норовский на 2,6 тыс. руб. и Орловский сельские Дома культуры на 5 тыс. руб. и 1 тыс. руб. гирлянда).</w:t>
      </w:r>
      <w:proofErr w:type="gramEnd"/>
      <w:r w:rsidRPr="006A232B">
        <w:rPr>
          <w:rFonts w:ascii="PT Astra Serif" w:hAnsi="PT Astra Serif"/>
        </w:rPr>
        <w:t xml:space="preserve"> </w:t>
      </w:r>
      <w:proofErr w:type="gramStart"/>
      <w:r w:rsidRPr="006A232B">
        <w:rPr>
          <w:rFonts w:ascii="PT Astra Serif" w:hAnsi="PT Astra Serif"/>
        </w:rPr>
        <w:t xml:space="preserve">Куплены 2 беспроводных микрофона в Крестниковский Дом культуры на 3,5 тыс. руб. Покровскому сельскому Дому культуры спонсорами подарен стеклянный шкаф для хранения кубков и наград на сумму 30 тыс. руб. проведен </w:t>
      </w:r>
      <w:r w:rsidRPr="006A232B">
        <w:rPr>
          <w:rFonts w:ascii="PT Astra Serif" w:hAnsi="PT Astra Serif"/>
          <w:color w:val="000000"/>
        </w:rPr>
        <w:t>косметический ремонт в Верхнетимерсянском сельском филиале по покраске пола (1500 руб.).</w:t>
      </w:r>
      <w:r w:rsidRPr="006A232B">
        <w:rPr>
          <w:rFonts w:ascii="PT Astra Serif" w:hAnsi="PT Astra Serif"/>
          <w:highlight w:val="yellow"/>
        </w:rPr>
        <w:t xml:space="preserve"> </w:t>
      </w:r>
      <w:proofErr w:type="gramEnd"/>
    </w:p>
    <w:p w14:paraId="65B1A566" w14:textId="77777777" w:rsidR="006A232B" w:rsidRPr="006A232B" w:rsidRDefault="006A232B" w:rsidP="006A232B">
      <w:pPr>
        <w:spacing w:line="276" w:lineRule="auto"/>
        <w:ind w:firstLine="709"/>
        <w:contextualSpacing/>
        <w:jc w:val="both"/>
        <w:rPr>
          <w:rFonts w:ascii="PT Astra Serif" w:hAnsi="PT Astra Serif"/>
          <w:i/>
        </w:rPr>
      </w:pPr>
    </w:p>
    <w:p w14:paraId="6B2319B2"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ab/>
      </w:r>
      <w:bookmarkStart w:id="5" w:name="_Toc401680798"/>
      <w:bookmarkStart w:id="6" w:name="_Toc401734563"/>
      <w:bookmarkStart w:id="7" w:name="_Toc401735428"/>
      <w:bookmarkStart w:id="8" w:name="_Toc401735670"/>
      <w:r w:rsidRPr="006A232B">
        <w:rPr>
          <w:rFonts w:ascii="PT Astra Serif" w:hAnsi="PT Astra Serif"/>
        </w:rPr>
        <w:t>3.6.</w:t>
      </w:r>
      <w:r w:rsidRPr="006A232B">
        <w:rPr>
          <w:rFonts w:ascii="PT Astra Serif" w:hAnsi="PT Astra Serif"/>
        </w:rPr>
        <w:tab/>
        <w:t>Итоги проведения мероприятий по цифровой трансформации:</w:t>
      </w:r>
    </w:p>
    <w:p w14:paraId="3C9DB8E0" w14:textId="77777777" w:rsidR="006A232B" w:rsidRPr="00067064" w:rsidRDefault="006A232B" w:rsidP="006A232B">
      <w:pPr>
        <w:spacing w:line="276" w:lineRule="auto"/>
        <w:ind w:firstLine="709"/>
        <w:contextualSpacing/>
        <w:jc w:val="both"/>
        <w:rPr>
          <w:rFonts w:ascii="PT Astra Serif" w:hAnsi="PT Astra Serif"/>
        </w:rPr>
      </w:pPr>
      <w:r w:rsidRPr="00067064">
        <w:rPr>
          <w:rFonts w:ascii="PT Astra Serif" w:hAnsi="PT Astra Serif"/>
        </w:rPr>
        <w:t>– представление учреждения (проектов учреждения)</w:t>
      </w:r>
      <w:r w:rsidRPr="00067064">
        <w:rPr>
          <w:rFonts w:ascii="PT Astra Serif" w:hAnsi="PT Astra Serif"/>
        </w:rPr>
        <w:br/>
        <w:t>в информационно-коммуникационной сети Интернет (сайты, соцсети);</w:t>
      </w:r>
    </w:p>
    <w:p w14:paraId="09CA42EB" w14:textId="77777777" w:rsidR="006A232B" w:rsidRPr="006A232B" w:rsidRDefault="006A232B" w:rsidP="006A232B">
      <w:pPr>
        <w:spacing w:line="276" w:lineRule="auto"/>
        <w:ind w:firstLine="709"/>
        <w:contextualSpacing/>
        <w:jc w:val="both"/>
        <w:rPr>
          <w:rFonts w:ascii="PT Astra Serif" w:hAnsi="PT Astra Serif"/>
          <w:i/>
        </w:rPr>
      </w:pPr>
    </w:p>
    <w:p w14:paraId="2F75E72C" w14:textId="77777777" w:rsidR="006A232B" w:rsidRPr="006A232B" w:rsidRDefault="006A232B" w:rsidP="006A232B">
      <w:pPr>
        <w:spacing w:line="276" w:lineRule="auto"/>
        <w:ind w:firstLine="567"/>
        <w:contextualSpacing/>
        <w:jc w:val="both"/>
        <w:rPr>
          <w:rFonts w:ascii="PT Astra Serif" w:hAnsi="PT Astra Serif"/>
          <w:i/>
        </w:rPr>
      </w:pPr>
      <w:r w:rsidRPr="006A232B">
        <w:rPr>
          <w:rFonts w:ascii="PT Astra Serif" w:eastAsia="Times New Roman" w:hAnsi="PT Astra Serif"/>
          <w:lang w:eastAsia="ru-RU"/>
        </w:rPr>
        <w:t>Вся информация о работе МУК «Цильнинская межпоселенческая центральная библиотека», МУК «Цильнинская межпоселенческая клубная система» размещается на сайте Отдела по делам культуры и организации досуга населения МО «Цильнинский район</w:t>
      </w:r>
      <w:r w:rsidRPr="006A232B">
        <w:rPr>
          <w:rFonts w:ascii="PT Astra Serif" w:eastAsia="Times New Roman" w:hAnsi="PT Astra Serif"/>
          <w:b/>
          <w:lang w:eastAsia="ru-RU"/>
        </w:rPr>
        <w:t xml:space="preserve">» </w:t>
      </w:r>
      <w:hyperlink r:id="rId18" w:history="1">
        <w:r w:rsidRPr="006A232B">
          <w:rPr>
            <w:rStyle w:val="ac"/>
            <w:rFonts w:ascii="PT Astra Serif" w:hAnsi="PT Astra Serif"/>
          </w:rPr>
          <w:t>http://ok-nagat.uln.muzkult.ru</w:t>
        </w:r>
      </w:hyperlink>
      <w:r w:rsidRPr="006A232B">
        <w:rPr>
          <w:rFonts w:ascii="PT Astra Serif" w:eastAsia="Times New Roman" w:hAnsi="PT Astra Serif"/>
          <w:b/>
          <w:u w:val="single"/>
          <w:lang w:eastAsia="ru-RU"/>
        </w:rPr>
        <w:t xml:space="preserve">. </w:t>
      </w:r>
    </w:p>
    <w:p w14:paraId="5932467E"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 xml:space="preserve">Цильнинская ДШИ имеет  выход в интернет, собственный сайт: </w:t>
      </w:r>
      <w:hyperlink r:id="rId19" w:history="1">
        <w:r w:rsidRPr="006A232B">
          <w:rPr>
            <w:rStyle w:val="ac"/>
            <w:rFonts w:ascii="PT Astra Serif" w:hAnsi="PT Astra Serif"/>
            <w:b/>
          </w:rPr>
          <w:t>https://cdshi.uln.muzkult.ru</w:t>
        </w:r>
      </w:hyperlink>
      <w:r w:rsidRPr="006A232B">
        <w:rPr>
          <w:rFonts w:ascii="PT Astra Serif" w:hAnsi="PT Astra Serif"/>
        </w:rPr>
        <w:t>который имеет версию для слабовидящих людей.</w:t>
      </w:r>
    </w:p>
    <w:p w14:paraId="78C742DC" w14:textId="77777777" w:rsidR="006A232B" w:rsidRPr="006A232B" w:rsidRDefault="006A232B" w:rsidP="006A232B">
      <w:pPr>
        <w:spacing w:line="276" w:lineRule="auto"/>
        <w:ind w:firstLine="708"/>
        <w:contextualSpacing/>
        <w:jc w:val="both"/>
        <w:rPr>
          <w:rFonts w:ascii="PT Astra Serif" w:hAnsi="PT Astra Serif"/>
          <w:b/>
          <w:bCs/>
        </w:rPr>
      </w:pPr>
      <w:r w:rsidRPr="006A232B">
        <w:rPr>
          <w:rFonts w:ascii="PT Astra Serif" w:hAnsi="PT Astra Serif"/>
        </w:rPr>
        <w:t xml:space="preserve">Большенагаткинская </w:t>
      </w:r>
      <w:r w:rsidRPr="006A232B">
        <w:rPr>
          <w:rFonts w:ascii="PT Astra Serif" w:hAnsi="PT Astra Serif"/>
          <w:bCs/>
        </w:rPr>
        <w:t>ДШИ имеет официальный сайт</w:t>
      </w:r>
      <w:hyperlink r:id="rId20" w:history="1">
        <w:r w:rsidRPr="006A232B">
          <w:rPr>
            <w:rStyle w:val="ac"/>
            <w:rFonts w:ascii="PT Astra Serif" w:hAnsi="PT Astra Serif"/>
            <w:b/>
            <w:bCs/>
          </w:rPr>
          <w:t>https://bdshi.uln.muzkult.ru</w:t>
        </w:r>
      </w:hyperlink>
      <w:r w:rsidRPr="006A232B">
        <w:rPr>
          <w:rFonts w:ascii="PT Astra Serif" w:hAnsi="PT Astra Serif"/>
          <w:b/>
          <w:bCs/>
        </w:rPr>
        <w:t>,. Все эти учреждения имеют статус «Гос</w:t>
      </w:r>
      <w:proofErr w:type="gramStart"/>
      <w:r w:rsidRPr="006A232B">
        <w:rPr>
          <w:rFonts w:ascii="PT Astra Serif" w:hAnsi="PT Astra Serif"/>
          <w:b/>
          <w:bCs/>
        </w:rPr>
        <w:t>.о</w:t>
      </w:r>
      <w:proofErr w:type="gramEnd"/>
      <w:r w:rsidRPr="006A232B">
        <w:rPr>
          <w:rFonts w:ascii="PT Astra Serif" w:hAnsi="PT Astra Serif"/>
          <w:b/>
          <w:bCs/>
        </w:rPr>
        <w:t>рганизация» в Госпабликах.</w:t>
      </w:r>
    </w:p>
    <w:p w14:paraId="0F5CF221" w14:textId="77777777" w:rsidR="006A232B" w:rsidRPr="006A232B" w:rsidRDefault="006A232B" w:rsidP="006A232B">
      <w:pPr>
        <w:spacing w:line="276" w:lineRule="auto"/>
        <w:ind w:firstLine="709"/>
        <w:contextualSpacing/>
        <w:jc w:val="both"/>
        <w:rPr>
          <w:rFonts w:ascii="PT Astra Serif" w:hAnsi="PT Astra Serif"/>
          <w:i/>
        </w:rPr>
      </w:pPr>
    </w:p>
    <w:p w14:paraId="7BC1875E" w14:textId="77777777" w:rsidR="006A232B" w:rsidRPr="006A232B" w:rsidRDefault="006A232B" w:rsidP="006A232B">
      <w:pPr>
        <w:spacing w:line="276" w:lineRule="auto"/>
        <w:contextualSpacing/>
        <w:jc w:val="center"/>
        <w:rPr>
          <w:rStyle w:val="affff4"/>
          <w:rFonts w:ascii="PT Astra Serif" w:hAnsi="PT Astra Serif"/>
          <w:b/>
        </w:rPr>
      </w:pPr>
      <w:r w:rsidRPr="006A232B">
        <w:rPr>
          <w:rStyle w:val="affff4"/>
          <w:rFonts w:ascii="PT Astra Serif" w:hAnsi="PT Astra Serif"/>
          <w:b/>
        </w:rPr>
        <w:t>МУК «Цильнинская межпоселенческая центральная библиотека»</w:t>
      </w:r>
    </w:p>
    <w:p w14:paraId="4A7327DF" w14:textId="77777777" w:rsidR="006A232B" w:rsidRPr="006A232B" w:rsidRDefault="006A232B" w:rsidP="006A232B">
      <w:pPr>
        <w:spacing w:line="276" w:lineRule="auto"/>
        <w:contextualSpacing/>
        <w:rPr>
          <w:rFonts w:ascii="PT Astra Serif" w:hAnsi="PT Astra Serif"/>
        </w:rPr>
      </w:pPr>
    </w:p>
    <w:tbl>
      <w:tblPr>
        <w:tblStyle w:val="afb"/>
        <w:tblW w:w="0" w:type="auto"/>
        <w:tblLook w:val="04A0" w:firstRow="1" w:lastRow="0" w:firstColumn="1" w:lastColumn="0" w:noHBand="0" w:noVBand="1"/>
      </w:tblPr>
      <w:tblGrid>
        <w:gridCol w:w="562"/>
        <w:gridCol w:w="4395"/>
        <w:gridCol w:w="4388"/>
      </w:tblGrid>
      <w:tr w:rsidR="006A232B" w:rsidRPr="006A232B" w14:paraId="4A3F90AF" w14:textId="77777777" w:rsidTr="006A232B">
        <w:tc>
          <w:tcPr>
            <w:tcW w:w="562" w:type="dxa"/>
            <w:vAlign w:val="center"/>
          </w:tcPr>
          <w:p w14:paraId="3ECD6044" w14:textId="77777777" w:rsidR="006A232B" w:rsidRPr="006A232B" w:rsidRDefault="006A232B" w:rsidP="006A232B">
            <w:pPr>
              <w:spacing w:line="276" w:lineRule="auto"/>
              <w:contextualSpacing/>
              <w:jc w:val="center"/>
              <w:rPr>
                <w:rFonts w:ascii="PT Astra Serif" w:hAnsi="PT Astra Serif"/>
              </w:rPr>
            </w:pPr>
            <w:r w:rsidRPr="006A232B">
              <w:rPr>
                <w:rFonts w:ascii="PT Astra Serif" w:hAnsi="PT Astra Serif"/>
              </w:rPr>
              <w:t xml:space="preserve">№ </w:t>
            </w:r>
            <w:proofErr w:type="gramStart"/>
            <w:r w:rsidRPr="006A232B">
              <w:rPr>
                <w:rFonts w:ascii="PT Astra Serif" w:hAnsi="PT Astra Serif"/>
              </w:rPr>
              <w:t>п</w:t>
            </w:r>
            <w:proofErr w:type="gramEnd"/>
            <w:r w:rsidRPr="006A232B">
              <w:rPr>
                <w:rFonts w:ascii="PT Astra Serif" w:hAnsi="PT Astra Serif"/>
              </w:rPr>
              <w:t>/п</w:t>
            </w:r>
          </w:p>
        </w:tc>
        <w:tc>
          <w:tcPr>
            <w:tcW w:w="4395" w:type="dxa"/>
            <w:vAlign w:val="center"/>
          </w:tcPr>
          <w:p w14:paraId="67F2EAC4" w14:textId="77777777" w:rsidR="006A232B" w:rsidRPr="006A232B" w:rsidRDefault="006A232B" w:rsidP="006A232B">
            <w:pPr>
              <w:spacing w:line="276" w:lineRule="auto"/>
              <w:contextualSpacing/>
              <w:jc w:val="center"/>
              <w:rPr>
                <w:rFonts w:ascii="PT Astra Serif" w:hAnsi="PT Astra Serif"/>
              </w:rPr>
            </w:pPr>
            <w:r w:rsidRPr="006A232B">
              <w:rPr>
                <w:rFonts w:ascii="PT Astra Serif" w:hAnsi="PT Astra Serif"/>
              </w:rPr>
              <w:t>Наименование подведомственной организации</w:t>
            </w:r>
          </w:p>
        </w:tc>
        <w:tc>
          <w:tcPr>
            <w:tcW w:w="4388" w:type="dxa"/>
            <w:vAlign w:val="center"/>
          </w:tcPr>
          <w:p w14:paraId="6D2547C7" w14:textId="77777777" w:rsidR="006A232B" w:rsidRPr="006A232B" w:rsidRDefault="006A232B" w:rsidP="006A232B">
            <w:pPr>
              <w:spacing w:line="276" w:lineRule="auto"/>
              <w:contextualSpacing/>
              <w:jc w:val="center"/>
              <w:rPr>
                <w:rFonts w:ascii="PT Astra Serif" w:hAnsi="PT Astra Serif"/>
              </w:rPr>
            </w:pPr>
            <w:r w:rsidRPr="006A232B">
              <w:rPr>
                <w:rFonts w:ascii="PT Astra Serif" w:hAnsi="PT Astra Serif"/>
              </w:rPr>
              <w:t>Ссылки на аккуанты в социальных сетях</w:t>
            </w:r>
          </w:p>
        </w:tc>
      </w:tr>
      <w:tr w:rsidR="006A232B" w:rsidRPr="006A232B" w14:paraId="40F03673" w14:textId="77777777" w:rsidTr="006A232B">
        <w:tc>
          <w:tcPr>
            <w:tcW w:w="562" w:type="dxa"/>
            <w:vAlign w:val="center"/>
          </w:tcPr>
          <w:p w14:paraId="039E58ED" w14:textId="77777777" w:rsidR="006A232B" w:rsidRPr="006A232B" w:rsidRDefault="006A232B" w:rsidP="006A232B">
            <w:pPr>
              <w:spacing w:line="276" w:lineRule="auto"/>
              <w:contextualSpacing/>
              <w:jc w:val="center"/>
              <w:rPr>
                <w:rFonts w:ascii="PT Astra Serif" w:hAnsi="PT Astra Serif"/>
              </w:rPr>
            </w:pPr>
            <w:r w:rsidRPr="006A232B">
              <w:rPr>
                <w:rFonts w:ascii="PT Astra Serif" w:hAnsi="PT Astra Serif"/>
              </w:rPr>
              <w:t>1</w:t>
            </w:r>
          </w:p>
        </w:tc>
        <w:tc>
          <w:tcPr>
            <w:tcW w:w="4395" w:type="dxa"/>
          </w:tcPr>
          <w:p w14:paraId="6CC63D48" w14:textId="77777777" w:rsidR="006A232B" w:rsidRPr="006A232B" w:rsidRDefault="006A232B" w:rsidP="006A232B">
            <w:pPr>
              <w:spacing w:line="276" w:lineRule="auto"/>
              <w:contextualSpacing/>
              <w:rPr>
                <w:rFonts w:ascii="PT Astra Serif" w:hAnsi="PT Astra Serif"/>
              </w:rPr>
            </w:pPr>
            <w:r w:rsidRPr="006A232B">
              <w:rPr>
                <w:rFonts w:ascii="PT Astra Serif" w:hAnsi="PT Astra Serif"/>
              </w:rPr>
              <w:t xml:space="preserve">Большенагаткинская центральная районная </w:t>
            </w:r>
            <w:r w:rsidRPr="006A232B">
              <w:rPr>
                <w:rFonts w:ascii="PT Astra Serif" w:hAnsi="PT Astra Serif"/>
              </w:rPr>
              <w:lastRenderedPageBreak/>
              <w:t>библиотека им. А.С. Пушкина</w:t>
            </w:r>
          </w:p>
        </w:tc>
        <w:tc>
          <w:tcPr>
            <w:tcW w:w="4388" w:type="dxa"/>
          </w:tcPr>
          <w:p w14:paraId="0C29F469" w14:textId="77777777" w:rsidR="006A232B" w:rsidRPr="006A232B" w:rsidRDefault="006A232B" w:rsidP="006A232B">
            <w:pPr>
              <w:spacing w:line="276" w:lineRule="auto"/>
              <w:contextualSpacing/>
              <w:rPr>
                <w:rFonts w:ascii="PT Astra Serif" w:hAnsi="PT Astra Serif"/>
              </w:rPr>
            </w:pPr>
            <w:hyperlink r:id="rId21" w:history="1">
              <w:r w:rsidRPr="006A232B">
                <w:rPr>
                  <w:rStyle w:val="ac"/>
                  <w:rFonts w:ascii="PT Astra Serif" w:hAnsi="PT Astra Serif"/>
                </w:rPr>
                <w:t>https://vk.com/public187987021</w:t>
              </w:r>
            </w:hyperlink>
          </w:p>
          <w:p w14:paraId="4092205C" w14:textId="77777777" w:rsidR="006A232B" w:rsidRPr="006A232B" w:rsidRDefault="006A232B" w:rsidP="006A232B">
            <w:pPr>
              <w:spacing w:line="276" w:lineRule="auto"/>
              <w:contextualSpacing/>
              <w:rPr>
                <w:rFonts w:ascii="PT Astra Serif" w:hAnsi="PT Astra Serif"/>
              </w:rPr>
            </w:pPr>
            <w:hyperlink r:id="rId22" w:history="1">
              <w:r w:rsidRPr="006A232B">
                <w:rPr>
                  <w:rStyle w:val="ac"/>
                  <w:rFonts w:ascii="PT Astra Serif" w:hAnsi="PT Astra Serif"/>
                </w:rPr>
                <w:t>https://ok.ru/otchetyopr</w:t>
              </w:r>
            </w:hyperlink>
          </w:p>
        </w:tc>
      </w:tr>
      <w:tr w:rsidR="006A232B" w:rsidRPr="006A232B" w14:paraId="4B6ABD08" w14:textId="77777777" w:rsidTr="006A232B">
        <w:tc>
          <w:tcPr>
            <w:tcW w:w="562" w:type="dxa"/>
            <w:vAlign w:val="center"/>
          </w:tcPr>
          <w:p w14:paraId="5A65A920" w14:textId="77777777" w:rsidR="006A232B" w:rsidRPr="006A232B" w:rsidRDefault="006A232B" w:rsidP="006A232B">
            <w:pPr>
              <w:spacing w:line="276" w:lineRule="auto"/>
              <w:contextualSpacing/>
              <w:jc w:val="center"/>
              <w:rPr>
                <w:rFonts w:ascii="PT Astra Serif" w:hAnsi="PT Astra Serif"/>
              </w:rPr>
            </w:pPr>
            <w:r w:rsidRPr="006A232B">
              <w:rPr>
                <w:rFonts w:ascii="PT Astra Serif" w:hAnsi="PT Astra Serif"/>
              </w:rPr>
              <w:lastRenderedPageBreak/>
              <w:t>2</w:t>
            </w:r>
          </w:p>
        </w:tc>
        <w:tc>
          <w:tcPr>
            <w:tcW w:w="4395" w:type="dxa"/>
          </w:tcPr>
          <w:p w14:paraId="0916182E" w14:textId="77777777" w:rsidR="006A232B" w:rsidRPr="006A232B" w:rsidRDefault="006A232B" w:rsidP="006A232B">
            <w:pPr>
              <w:spacing w:line="276" w:lineRule="auto"/>
              <w:contextualSpacing/>
              <w:rPr>
                <w:rFonts w:ascii="PT Astra Serif" w:hAnsi="PT Astra Serif"/>
              </w:rPr>
            </w:pPr>
            <w:r w:rsidRPr="006A232B">
              <w:rPr>
                <w:rFonts w:ascii="PT Astra Serif" w:hAnsi="PT Astra Serif"/>
              </w:rPr>
              <w:t>Большенагаткинская центральная детская библиотека</w:t>
            </w:r>
          </w:p>
        </w:tc>
        <w:tc>
          <w:tcPr>
            <w:tcW w:w="4388" w:type="dxa"/>
          </w:tcPr>
          <w:p w14:paraId="2FAA513D" w14:textId="77777777" w:rsidR="006A232B" w:rsidRPr="006A232B" w:rsidRDefault="006A232B" w:rsidP="006A232B">
            <w:pPr>
              <w:spacing w:line="276" w:lineRule="auto"/>
              <w:contextualSpacing/>
              <w:rPr>
                <w:rFonts w:ascii="PT Astra Serif" w:hAnsi="PT Astra Serif"/>
              </w:rPr>
            </w:pPr>
            <w:hyperlink r:id="rId23" w:history="1">
              <w:r w:rsidRPr="006A232B">
                <w:rPr>
                  <w:rStyle w:val="ac"/>
                  <w:rFonts w:ascii="PT Astra Serif" w:hAnsi="PT Astra Serif"/>
                </w:rPr>
                <w:t>https://vk.com/id587118490</w:t>
              </w:r>
            </w:hyperlink>
            <w:r w:rsidRPr="006A232B">
              <w:rPr>
                <w:rStyle w:val="ac"/>
                <w:rFonts w:ascii="PT Astra Serif" w:hAnsi="PT Astra Serif"/>
              </w:rPr>
              <w:t>- страница</w:t>
            </w:r>
          </w:p>
          <w:p w14:paraId="33FB514D" w14:textId="77777777" w:rsidR="006A232B" w:rsidRPr="006A232B" w:rsidRDefault="006A232B" w:rsidP="006A232B">
            <w:pPr>
              <w:spacing w:line="276" w:lineRule="auto"/>
              <w:contextualSpacing/>
              <w:rPr>
                <w:rFonts w:ascii="PT Astra Serif" w:hAnsi="PT Astra Serif"/>
              </w:rPr>
            </w:pPr>
            <w:hyperlink r:id="rId24" w:history="1">
              <w:r w:rsidRPr="006A232B">
                <w:rPr>
                  <w:rStyle w:val="ac"/>
                  <w:rFonts w:ascii="PT Astra Serif" w:hAnsi="PT Astra Serif"/>
                </w:rPr>
                <w:t>https://ok.ru/bolshenag</w:t>
              </w:r>
            </w:hyperlink>
          </w:p>
        </w:tc>
      </w:tr>
      <w:tr w:rsidR="006A232B" w:rsidRPr="006A232B" w14:paraId="58AE5F18" w14:textId="77777777" w:rsidTr="006A232B">
        <w:tc>
          <w:tcPr>
            <w:tcW w:w="562" w:type="dxa"/>
            <w:vAlign w:val="center"/>
          </w:tcPr>
          <w:p w14:paraId="58E2AF60" w14:textId="77777777" w:rsidR="006A232B" w:rsidRPr="006A232B" w:rsidRDefault="006A232B" w:rsidP="006A232B">
            <w:pPr>
              <w:spacing w:line="276" w:lineRule="auto"/>
              <w:contextualSpacing/>
              <w:jc w:val="center"/>
              <w:rPr>
                <w:rFonts w:ascii="PT Astra Serif" w:hAnsi="PT Astra Serif"/>
              </w:rPr>
            </w:pPr>
            <w:r w:rsidRPr="006A232B">
              <w:rPr>
                <w:rFonts w:ascii="PT Astra Serif" w:hAnsi="PT Astra Serif"/>
              </w:rPr>
              <w:t>4</w:t>
            </w:r>
          </w:p>
        </w:tc>
        <w:tc>
          <w:tcPr>
            <w:tcW w:w="4395" w:type="dxa"/>
          </w:tcPr>
          <w:p w14:paraId="0B6EDD0E" w14:textId="77777777" w:rsidR="006A232B" w:rsidRPr="006A232B" w:rsidRDefault="006A232B" w:rsidP="006A232B">
            <w:pPr>
              <w:spacing w:line="276" w:lineRule="auto"/>
              <w:contextualSpacing/>
              <w:rPr>
                <w:rFonts w:ascii="PT Astra Serif" w:hAnsi="PT Astra Serif"/>
              </w:rPr>
            </w:pPr>
            <w:r w:rsidRPr="006A232B">
              <w:rPr>
                <w:rFonts w:ascii="PT Astra Serif" w:hAnsi="PT Astra Serif"/>
              </w:rPr>
              <w:t>Новоалгашинский сельский филиал</w:t>
            </w:r>
          </w:p>
        </w:tc>
        <w:tc>
          <w:tcPr>
            <w:tcW w:w="4388" w:type="dxa"/>
          </w:tcPr>
          <w:p w14:paraId="37231A22" w14:textId="77777777" w:rsidR="006A232B" w:rsidRPr="006A232B" w:rsidRDefault="006A232B" w:rsidP="006A232B">
            <w:pPr>
              <w:spacing w:line="276" w:lineRule="auto"/>
              <w:contextualSpacing/>
              <w:rPr>
                <w:rFonts w:ascii="PT Astra Serif" w:hAnsi="PT Astra Serif"/>
              </w:rPr>
            </w:pPr>
            <w:hyperlink r:id="rId25" w:history="1">
              <w:r w:rsidRPr="006A232B">
                <w:rPr>
                  <w:rStyle w:val="ac"/>
                  <w:rFonts w:ascii="PT Astra Serif" w:hAnsi="PT Astra Serif"/>
                </w:rPr>
                <w:t>https://ok.ru/group/57946824835180</w:t>
              </w:r>
            </w:hyperlink>
          </w:p>
        </w:tc>
      </w:tr>
      <w:tr w:rsidR="006A232B" w:rsidRPr="006A232B" w14:paraId="24EA9C9D" w14:textId="77777777" w:rsidTr="006A232B">
        <w:tc>
          <w:tcPr>
            <w:tcW w:w="562" w:type="dxa"/>
            <w:vAlign w:val="center"/>
          </w:tcPr>
          <w:p w14:paraId="34830645" w14:textId="77777777" w:rsidR="006A232B" w:rsidRPr="006A232B" w:rsidRDefault="006A232B" w:rsidP="006A232B">
            <w:pPr>
              <w:spacing w:line="276" w:lineRule="auto"/>
              <w:contextualSpacing/>
              <w:jc w:val="center"/>
              <w:rPr>
                <w:rFonts w:ascii="PT Astra Serif" w:hAnsi="PT Astra Serif"/>
              </w:rPr>
            </w:pPr>
            <w:r w:rsidRPr="006A232B">
              <w:rPr>
                <w:rFonts w:ascii="PT Astra Serif" w:hAnsi="PT Astra Serif"/>
              </w:rPr>
              <w:t>6</w:t>
            </w:r>
          </w:p>
        </w:tc>
        <w:tc>
          <w:tcPr>
            <w:tcW w:w="4395" w:type="dxa"/>
          </w:tcPr>
          <w:p w14:paraId="219443C9" w14:textId="77777777" w:rsidR="006A232B" w:rsidRPr="006A232B" w:rsidRDefault="006A232B" w:rsidP="006A232B">
            <w:pPr>
              <w:spacing w:line="276" w:lineRule="auto"/>
              <w:contextualSpacing/>
              <w:rPr>
                <w:rFonts w:ascii="PT Astra Serif" w:hAnsi="PT Astra Serif"/>
              </w:rPr>
            </w:pPr>
            <w:r w:rsidRPr="006A232B">
              <w:rPr>
                <w:rFonts w:ascii="PT Astra Serif" w:hAnsi="PT Astra Serif"/>
              </w:rPr>
              <w:t>Староалгашинский сельский  и детский филиалы</w:t>
            </w:r>
          </w:p>
        </w:tc>
        <w:tc>
          <w:tcPr>
            <w:tcW w:w="4388" w:type="dxa"/>
          </w:tcPr>
          <w:p w14:paraId="4FF92AC5" w14:textId="77777777" w:rsidR="006A232B" w:rsidRPr="006A232B" w:rsidRDefault="006A232B" w:rsidP="006A232B">
            <w:pPr>
              <w:spacing w:line="276" w:lineRule="auto"/>
              <w:contextualSpacing/>
              <w:rPr>
                <w:rFonts w:ascii="PT Astra Serif" w:hAnsi="PT Astra Serif"/>
                <w:lang w:val="en-US"/>
              </w:rPr>
            </w:pPr>
            <w:hyperlink r:id="rId26" w:history="1">
              <w:r w:rsidRPr="006A232B">
                <w:rPr>
                  <w:rStyle w:val="ac"/>
                  <w:rFonts w:ascii="PT Astra Serif" w:hAnsi="PT Astra Serif"/>
                </w:rPr>
                <w:t>https://ok.ru/group/67202425159742</w:t>
              </w:r>
            </w:hyperlink>
          </w:p>
        </w:tc>
      </w:tr>
      <w:tr w:rsidR="006A232B" w:rsidRPr="006A232B" w14:paraId="239D14FE" w14:textId="77777777" w:rsidTr="006A232B">
        <w:tc>
          <w:tcPr>
            <w:tcW w:w="562" w:type="dxa"/>
            <w:vAlign w:val="center"/>
          </w:tcPr>
          <w:p w14:paraId="5786ECBB" w14:textId="77777777" w:rsidR="006A232B" w:rsidRPr="006A232B" w:rsidRDefault="006A232B" w:rsidP="006A232B">
            <w:pPr>
              <w:spacing w:line="276" w:lineRule="auto"/>
              <w:contextualSpacing/>
              <w:jc w:val="center"/>
              <w:rPr>
                <w:rFonts w:ascii="PT Astra Serif" w:hAnsi="PT Astra Serif"/>
              </w:rPr>
            </w:pPr>
            <w:r w:rsidRPr="006A232B">
              <w:rPr>
                <w:rFonts w:ascii="PT Astra Serif" w:hAnsi="PT Astra Serif"/>
              </w:rPr>
              <w:t>7</w:t>
            </w:r>
          </w:p>
        </w:tc>
        <w:tc>
          <w:tcPr>
            <w:tcW w:w="4395" w:type="dxa"/>
          </w:tcPr>
          <w:p w14:paraId="6E349686" w14:textId="77777777" w:rsidR="006A232B" w:rsidRPr="006A232B" w:rsidRDefault="006A232B" w:rsidP="006A232B">
            <w:pPr>
              <w:spacing w:line="276" w:lineRule="auto"/>
              <w:contextualSpacing/>
              <w:rPr>
                <w:rFonts w:ascii="PT Astra Serif" w:hAnsi="PT Astra Serif"/>
              </w:rPr>
            </w:pPr>
            <w:r w:rsidRPr="006A232B">
              <w:rPr>
                <w:rFonts w:ascii="PT Astra Serif" w:hAnsi="PT Astra Serif"/>
              </w:rPr>
              <w:t>Степноанненковский сельский филиал</w:t>
            </w:r>
          </w:p>
        </w:tc>
        <w:tc>
          <w:tcPr>
            <w:tcW w:w="4388" w:type="dxa"/>
          </w:tcPr>
          <w:p w14:paraId="727F95A7" w14:textId="77777777" w:rsidR="006A232B" w:rsidRPr="006A232B" w:rsidRDefault="006A232B" w:rsidP="006A232B">
            <w:pPr>
              <w:spacing w:line="276" w:lineRule="auto"/>
              <w:contextualSpacing/>
              <w:rPr>
                <w:rFonts w:ascii="PT Astra Serif" w:hAnsi="PT Astra Serif"/>
              </w:rPr>
            </w:pPr>
            <w:hyperlink r:id="rId27" w:history="1">
              <w:r w:rsidRPr="006A232B">
                <w:rPr>
                  <w:rStyle w:val="ac"/>
                  <w:rFonts w:ascii="PT Astra Serif" w:hAnsi="PT Astra Serif"/>
                </w:rPr>
                <w:t>https://vk.com/club204714250</w:t>
              </w:r>
            </w:hyperlink>
          </w:p>
        </w:tc>
      </w:tr>
      <w:tr w:rsidR="006A232B" w:rsidRPr="006A232B" w14:paraId="3F04E3F9" w14:textId="77777777" w:rsidTr="006A232B">
        <w:tc>
          <w:tcPr>
            <w:tcW w:w="562" w:type="dxa"/>
            <w:vAlign w:val="center"/>
          </w:tcPr>
          <w:p w14:paraId="5C3B0859" w14:textId="77777777" w:rsidR="006A232B" w:rsidRPr="006A232B" w:rsidRDefault="006A232B" w:rsidP="006A232B">
            <w:pPr>
              <w:spacing w:line="276" w:lineRule="auto"/>
              <w:contextualSpacing/>
              <w:jc w:val="center"/>
              <w:rPr>
                <w:rFonts w:ascii="PT Astra Serif" w:hAnsi="PT Astra Serif"/>
              </w:rPr>
            </w:pPr>
            <w:r w:rsidRPr="006A232B">
              <w:rPr>
                <w:rFonts w:ascii="PT Astra Serif" w:hAnsi="PT Astra Serif"/>
              </w:rPr>
              <w:t>8</w:t>
            </w:r>
          </w:p>
        </w:tc>
        <w:tc>
          <w:tcPr>
            <w:tcW w:w="4395" w:type="dxa"/>
          </w:tcPr>
          <w:p w14:paraId="5FBC2163" w14:textId="77777777" w:rsidR="006A232B" w:rsidRPr="006A232B" w:rsidRDefault="006A232B" w:rsidP="006A232B">
            <w:pPr>
              <w:spacing w:line="276" w:lineRule="auto"/>
              <w:contextualSpacing/>
              <w:rPr>
                <w:rFonts w:ascii="PT Astra Serif" w:hAnsi="PT Astra Serif"/>
              </w:rPr>
            </w:pPr>
            <w:r w:rsidRPr="006A232B">
              <w:rPr>
                <w:rFonts w:ascii="PT Astra Serif" w:hAnsi="PT Astra Serif"/>
              </w:rPr>
              <w:t>Богдашкинский сельский филиал</w:t>
            </w:r>
          </w:p>
        </w:tc>
        <w:tc>
          <w:tcPr>
            <w:tcW w:w="4388" w:type="dxa"/>
          </w:tcPr>
          <w:p w14:paraId="4F59B1C0" w14:textId="77777777" w:rsidR="006A232B" w:rsidRPr="006A232B" w:rsidRDefault="006A232B" w:rsidP="006A232B">
            <w:pPr>
              <w:spacing w:line="276" w:lineRule="auto"/>
              <w:contextualSpacing/>
              <w:rPr>
                <w:rFonts w:ascii="PT Astra Serif" w:hAnsi="PT Astra Serif"/>
              </w:rPr>
            </w:pPr>
            <w:hyperlink r:id="rId28" w:history="1">
              <w:r w:rsidRPr="006A232B">
                <w:rPr>
                  <w:rStyle w:val="ac"/>
                  <w:rFonts w:ascii="PT Astra Serif" w:hAnsi="PT Astra Serif"/>
                </w:rPr>
                <w:t>https://ok.ru/group/63313762517053</w:t>
              </w:r>
            </w:hyperlink>
          </w:p>
        </w:tc>
      </w:tr>
      <w:tr w:rsidR="006A232B" w:rsidRPr="006A232B" w14:paraId="725BD28E" w14:textId="77777777" w:rsidTr="006A232B">
        <w:tc>
          <w:tcPr>
            <w:tcW w:w="562" w:type="dxa"/>
            <w:vAlign w:val="center"/>
          </w:tcPr>
          <w:p w14:paraId="39AA9D67" w14:textId="77777777" w:rsidR="006A232B" w:rsidRPr="006A232B" w:rsidRDefault="006A232B" w:rsidP="006A232B">
            <w:pPr>
              <w:spacing w:line="276" w:lineRule="auto"/>
              <w:contextualSpacing/>
              <w:jc w:val="center"/>
              <w:rPr>
                <w:rFonts w:ascii="PT Astra Serif" w:hAnsi="PT Astra Serif"/>
              </w:rPr>
            </w:pPr>
            <w:r w:rsidRPr="006A232B">
              <w:rPr>
                <w:rFonts w:ascii="PT Astra Serif" w:hAnsi="PT Astra Serif"/>
              </w:rPr>
              <w:t>9</w:t>
            </w:r>
          </w:p>
        </w:tc>
        <w:tc>
          <w:tcPr>
            <w:tcW w:w="4395" w:type="dxa"/>
          </w:tcPr>
          <w:p w14:paraId="61653901" w14:textId="77777777" w:rsidR="006A232B" w:rsidRPr="006A232B" w:rsidRDefault="006A232B" w:rsidP="006A232B">
            <w:pPr>
              <w:spacing w:line="276" w:lineRule="auto"/>
              <w:contextualSpacing/>
              <w:rPr>
                <w:rFonts w:ascii="PT Astra Serif" w:hAnsi="PT Astra Serif"/>
              </w:rPr>
            </w:pPr>
            <w:r w:rsidRPr="006A232B">
              <w:rPr>
                <w:rFonts w:ascii="PT Astra Serif" w:hAnsi="PT Astra Serif"/>
              </w:rPr>
              <w:t>Мокробугурнинский сельский филиал</w:t>
            </w:r>
          </w:p>
        </w:tc>
        <w:tc>
          <w:tcPr>
            <w:tcW w:w="4388" w:type="dxa"/>
          </w:tcPr>
          <w:p w14:paraId="0348CB3C" w14:textId="77777777" w:rsidR="006A232B" w:rsidRPr="006A232B" w:rsidRDefault="006A232B" w:rsidP="006A232B">
            <w:pPr>
              <w:spacing w:line="276" w:lineRule="auto"/>
              <w:contextualSpacing/>
              <w:rPr>
                <w:rFonts w:ascii="PT Astra Serif" w:hAnsi="PT Astra Serif"/>
              </w:rPr>
            </w:pPr>
            <w:hyperlink r:id="rId29" w:tgtFrame="_blank" w:history="1">
              <w:r w:rsidRPr="006A232B">
                <w:rPr>
                  <w:rFonts w:ascii="PT Astra Serif" w:hAnsi="PT Astra Serif" w:cs="Arial"/>
                  <w:color w:val="005BD1"/>
                  <w:u w:val="single"/>
                  <w:shd w:val="clear" w:color="auto" w:fill="FFFFFF"/>
                </w:rPr>
                <w:t>https://ok.ru/group/61032308146380</w:t>
              </w:r>
            </w:hyperlink>
          </w:p>
          <w:p w14:paraId="1AA9778B" w14:textId="77777777" w:rsidR="006A232B" w:rsidRPr="006A232B" w:rsidRDefault="006A232B" w:rsidP="006A232B">
            <w:pPr>
              <w:spacing w:line="276" w:lineRule="auto"/>
              <w:contextualSpacing/>
              <w:rPr>
                <w:rFonts w:ascii="PT Astra Serif" w:hAnsi="PT Astra Serif"/>
                <w:lang w:val="en-US"/>
              </w:rPr>
            </w:pPr>
          </w:p>
        </w:tc>
      </w:tr>
      <w:tr w:rsidR="006A232B" w:rsidRPr="006A232B" w14:paraId="61CA3FDF" w14:textId="77777777" w:rsidTr="006A232B">
        <w:tc>
          <w:tcPr>
            <w:tcW w:w="562" w:type="dxa"/>
            <w:vAlign w:val="center"/>
          </w:tcPr>
          <w:p w14:paraId="47A9983B" w14:textId="77777777" w:rsidR="006A232B" w:rsidRPr="006A232B" w:rsidRDefault="006A232B" w:rsidP="006A232B">
            <w:pPr>
              <w:spacing w:line="276" w:lineRule="auto"/>
              <w:contextualSpacing/>
              <w:jc w:val="center"/>
              <w:rPr>
                <w:rFonts w:ascii="PT Astra Serif" w:hAnsi="PT Astra Serif"/>
              </w:rPr>
            </w:pPr>
            <w:r w:rsidRPr="006A232B">
              <w:rPr>
                <w:rFonts w:ascii="PT Astra Serif" w:hAnsi="PT Astra Serif"/>
              </w:rPr>
              <w:t>10</w:t>
            </w:r>
          </w:p>
        </w:tc>
        <w:tc>
          <w:tcPr>
            <w:tcW w:w="4395" w:type="dxa"/>
          </w:tcPr>
          <w:p w14:paraId="5041F902" w14:textId="77777777" w:rsidR="006A232B" w:rsidRPr="006A232B" w:rsidRDefault="006A232B" w:rsidP="006A232B">
            <w:pPr>
              <w:spacing w:line="276" w:lineRule="auto"/>
              <w:contextualSpacing/>
              <w:rPr>
                <w:rFonts w:ascii="PT Astra Serif" w:hAnsi="PT Astra Serif"/>
              </w:rPr>
            </w:pPr>
            <w:r w:rsidRPr="006A232B">
              <w:rPr>
                <w:rFonts w:ascii="PT Astra Serif" w:hAnsi="PT Astra Serif"/>
              </w:rPr>
              <w:t xml:space="preserve">Кайсаровский сельский филиал </w:t>
            </w:r>
          </w:p>
        </w:tc>
        <w:tc>
          <w:tcPr>
            <w:tcW w:w="4388" w:type="dxa"/>
          </w:tcPr>
          <w:p w14:paraId="0DFA98F2" w14:textId="77777777" w:rsidR="006A232B" w:rsidRPr="006A232B" w:rsidRDefault="006A232B" w:rsidP="006A232B">
            <w:pPr>
              <w:spacing w:line="276" w:lineRule="auto"/>
              <w:contextualSpacing/>
              <w:rPr>
                <w:rFonts w:ascii="PT Astra Serif" w:hAnsi="PT Astra Serif"/>
              </w:rPr>
            </w:pPr>
            <w:hyperlink r:id="rId30" w:history="1">
              <w:r w:rsidRPr="006A232B">
                <w:rPr>
                  <w:rStyle w:val="ac"/>
                  <w:rFonts w:ascii="PT Astra Serif" w:hAnsi="PT Astra Serif"/>
                </w:rPr>
                <w:t>https://ok.ru/group/56890662912008</w:t>
              </w:r>
            </w:hyperlink>
          </w:p>
        </w:tc>
      </w:tr>
      <w:tr w:rsidR="006A232B" w:rsidRPr="006A232B" w14:paraId="3230C400" w14:textId="77777777" w:rsidTr="006A232B">
        <w:tc>
          <w:tcPr>
            <w:tcW w:w="562" w:type="dxa"/>
            <w:vAlign w:val="center"/>
          </w:tcPr>
          <w:p w14:paraId="2701448D" w14:textId="77777777" w:rsidR="006A232B" w:rsidRPr="006A232B" w:rsidRDefault="006A232B" w:rsidP="006A232B">
            <w:pPr>
              <w:spacing w:line="276" w:lineRule="auto"/>
              <w:contextualSpacing/>
              <w:jc w:val="center"/>
              <w:rPr>
                <w:rFonts w:ascii="PT Astra Serif" w:hAnsi="PT Astra Serif"/>
              </w:rPr>
            </w:pPr>
            <w:r w:rsidRPr="006A232B">
              <w:rPr>
                <w:rFonts w:ascii="PT Astra Serif" w:hAnsi="PT Astra Serif"/>
              </w:rPr>
              <w:t>11</w:t>
            </w:r>
          </w:p>
        </w:tc>
        <w:tc>
          <w:tcPr>
            <w:tcW w:w="4395" w:type="dxa"/>
          </w:tcPr>
          <w:p w14:paraId="76AF9655" w14:textId="77777777" w:rsidR="006A232B" w:rsidRPr="006A232B" w:rsidRDefault="006A232B" w:rsidP="006A232B">
            <w:pPr>
              <w:spacing w:line="276" w:lineRule="auto"/>
              <w:contextualSpacing/>
              <w:rPr>
                <w:rFonts w:ascii="PT Astra Serif" w:hAnsi="PT Astra Serif"/>
              </w:rPr>
            </w:pPr>
            <w:r w:rsidRPr="006A232B">
              <w:rPr>
                <w:rFonts w:ascii="PT Astra Serif" w:hAnsi="PT Astra Serif"/>
              </w:rPr>
              <w:t>Карабаевский сельский филиал</w:t>
            </w:r>
          </w:p>
        </w:tc>
        <w:tc>
          <w:tcPr>
            <w:tcW w:w="4388" w:type="dxa"/>
          </w:tcPr>
          <w:p w14:paraId="49273529" w14:textId="77777777" w:rsidR="006A232B" w:rsidRPr="006A232B" w:rsidRDefault="006A232B" w:rsidP="006A232B">
            <w:pPr>
              <w:spacing w:line="276" w:lineRule="auto"/>
              <w:contextualSpacing/>
              <w:rPr>
                <w:rFonts w:ascii="PT Astra Serif" w:hAnsi="PT Astra Serif"/>
              </w:rPr>
            </w:pPr>
            <w:hyperlink r:id="rId31" w:history="1">
              <w:r w:rsidRPr="006A232B">
                <w:rPr>
                  <w:rStyle w:val="ac"/>
                  <w:rFonts w:ascii="PT Astra Serif" w:hAnsi="PT Astra Serif"/>
                </w:rPr>
                <w:t>https://ok.ru/group/61031699710153</w:t>
              </w:r>
            </w:hyperlink>
          </w:p>
          <w:p w14:paraId="002F5086" w14:textId="77777777" w:rsidR="006A232B" w:rsidRPr="006A232B" w:rsidRDefault="006A232B" w:rsidP="006A232B">
            <w:pPr>
              <w:spacing w:line="276" w:lineRule="auto"/>
              <w:contextualSpacing/>
              <w:rPr>
                <w:rFonts w:ascii="PT Astra Serif" w:hAnsi="PT Astra Serif"/>
                <w:lang w:val="en-US"/>
              </w:rPr>
            </w:pPr>
          </w:p>
        </w:tc>
      </w:tr>
      <w:tr w:rsidR="006A232B" w:rsidRPr="006A232B" w14:paraId="57F9FC2D" w14:textId="77777777" w:rsidTr="006A232B">
        <w:tc>
          <w:tcPr>
            <w:tcW w:w="562" w:type="dxa"/>
            <w:vAlign w:val="center"/>
          </w:tcPr>
          <w:p w14:paraId="13DC0AFF" w14:textId="77777777" w:rsidR="006A232B" w:rsidRPr="006A232B" w:rsidRDefault="006A232B" w:rsidP="006A232B">
            <w:pPr>
              <w:spacing w:line="276" w:lineRule="auto"/>
              <w:contextualSpacing/>
              <w:jc w:val="center"/>
              <w:rPr>
                <w:rFonts w:ascii="PT Astra Serif" w:hAnsi="PT Astra Serif"/>
              </w:rPr>
            </w:pPr>
            <w:r w:rsidRPr="006A232B">
              <w:rPr>
                <w:rFonts w:ascii="PT Astra Serif" w:hAnsi="PT Astra Serif"/>
              </w:rPr>
              <w:t>12</w:t>
            </w:r>
          </w:p>
        </w:tc>
        <w:tc>
          <w:tcPr>
            <w:tcW w:w="4395" w:type="dxa"/>
          </w:tcPr>
          <w:p w14:paraId="7B9E9613" w14:textId="77777777" w:rsidR="006A232B" w:rsidRPr="006A232B" w:rsidRDefault="006A232B" w:rsidP="006A232B">
            <w:pPr>
              <w:spacing w:line="276" w:lineRule="auto"/>
              <w:contextualSpacing/>
              <w:rPr>
                <w:rFonts w:ascii="PT Astra Serif" w:hAnsi="PT Astra Serif"/>
              </w:rPr>
            </w:pPr>
            <w:r w:rsidRPr="006A232B">
              <w:rPr>
                <w:rFonts w:ascii="PT Astra Serif" w:hAnsi="PT Astra Serif"/>
              </w:rPr>
              <w:t>Крестниковский сельский филиал</w:t>
            </w:r>
          </w:p>
        </w:tc>
        <w:tc>
          <w:tcPr>
            <w:tcW w:w="4388" w:type="dxa"/>
          </w:tcPr>
          <w:p w14:paraId="0DF05503" w14:textId="77777777" w:rsidR="006A232B" w:rsidRPr="006A232B" w:rsidRDefault="006A232B" w:rsidP="006A232B">
            <w:pPr>
              <w:spacing w:line="276" w:lineRule="auto"/>
              <w:contextualSpacing/>
              <w:rPr>
                <w:rFonts w:ascii="PT Astra Serif" w:hAnsi="PT Astra Serif"/>
              </w:rPr>
            </w:pPr>
            <w:hyperlink r:id="rId32" w:history="1">
              <w:r w:rsidRPr="006A232B">
                <w:rPr>
                  <w:rStyle w:val="ac"/>
                  <w:rFonts w:ascii="PT Astra Serif" w:hAnsi="PT Astra Serif"/>
                  <w:lang w:val="en-US"/>
                </w:rPr>
                <w:t>https://vk.com/club204705676</w:t>
              </w:r>
            </w:hyperlink>
          </w:p>
        </w:tc>
      </w:tr>
      <w:tr w:rsidR="006A232B" w:rsidRPr="006A232B" w14:paraId="6639C413" w14:textId="77777777" w:rsidTr="006A232B">
        <w:tc>
          <w:tcPr>
            <w:tcW w:w="562" w:type="dxa"/>
            <w:vAlign w:val="center"/>
          </w:tcPr>
          <w:p w14:paraId="2C4C2B02" w14:textId="77777777" w:rsidR="006A232B" w:rsidRPr="006A232B" w:rsidRDefault="006A232B" w:rsidP="006A232B">
            <w:pPr>
              <w:spacing w:line="276" w:lineRule="auto"/>
              <w:contextualSpacing/>
              <w:jc w:val="center"/>
              <w:rPr>
                <w:rFonts w:ascii="PT Astra Serif" w:hAnsi="PT Astra Serif"/>
              </w:rPr>
            </w:pPr>
            <w:r w:rsidRPr="006A232B">
              <w:rPr>
                <w:rFonts w:ascii="PT Astra Serif" w:hAnsi="PT Astra Serif"/>
              </w:rPr>
              <w:t>13</w:t>
            </w:r>
          </w:p>
        </w:tc>
        <w:tc>
          <w:tcPr>
            <w:tcW w:w="4395" w:type="dxa"/>
          </w:tcPr>
          <w:p w14:paraId="011AAB58" w14:textId="77777777" w:rsidR="006A232B" w:rsidRPr="006A232B" w:rsidRDefault="006A232B" w:rsidP="006A232B">
            <w:pPr>
              <w:spacing w:line="276" w:lineRule="auto"/>
              <w:contextualSpacing/>
              <w:rPr>
                <w:rFonts w:ascii="PT Astra Serif" w:hAnsi="PT Astra Serif"/>
              </w:rPr>
            </w:pPr>
            <w:r w:rsidRPr="006A232B">
              <w:rPr>
                <w:rFonts w:ascii="PT Astra Serif" w:hAnsi="PT Astra Serif"/>
              </w:rPr>
              <w:t>Кундюковский сельский филиал</w:t>
            </w:r>
          </w:p>
        </w:tc>
        <w:tc>
          <w:tcPr>
            <w:tcW w:w="4388" w:type="dxa"/>
          </w:tcPr>
          <w:p w14:paraId="772C0A9C" w14:textId="77777777" w:rsidR="006A232B" w:rsidRPr="006A232B" w:rsidRDefault="006A232B" w:rsidP="006A232B">
            <w:pPr>
              <w:spacing w:line="276" w:lineRule="auto"/>
              <w:contextualSpacing/>
              <w:rPr>
                <w:rFonts w:ascii="PT Astra Serif" w:hAnsi="PT Astra Serif"/>
              </w:rPr>
            </w:pPr>
            <w:hyperlink r:id="rId33" w:history="1">
              <w:r w:rsidRPr="006A232B">
                <w:rPr>
                  <w:rStyle w:val="ac"/>
                  <w:rFonts w:ascii="PT Astra Serif" w:hAnsi="PT Astra Serif"/>
                </w:rPr>
                <w:t>https://vk.com/club204701773</w:t>
              </w:r>
            </w:hyperlink>
            <w:r w:rsidRPr="006A232B">
              <w:rPr>
                <w:rFonts w:ascii="PT Astra Serif" w:hAnsi="PT Astra Serif"/>
                <w:lang w:val="en-US"/>
              </w:rPr>
              <w:t xml:space="preserve"> </w:t>
            </w:r>
            <w:r w:rsidRPr="006A232B">
              <w:rPr>
                <w:rFonts w:ascii="PT Astra Serif" w:hAnsi="PT Astra Serif"/>
              </w:rPr>
              <w:t xml:space="preserve"> </w:t>
            </w:r>
          </w:p>
          <w:p w14:paraId="6F9FF2FD" w14:textId="77777777" w:rsidR="006A232B" w:rsidRPr="006A232B" w:rsidRDefault="006A232B" w:rsidP="006A232B">
            <w:pPr>
              <w:spacing w:line="276" w:lineRule="auto"/>
              <w:contextualSpacing/>
              <w:rPr>
                <w:rFonts w:ascii="PT Astra Serif" w:hAnsi="PT Astra Serif"/>
                <w:lang w:val="en-US"/>
              </w:rPr>
            </w:pPr>
          </w:p>
        </w:tc>
      </w:tr>
      <w:tr w:rsidR="006A232B" w:rsidRPr="006A232B" w14:paraId="0288691E" w14:textId="77777777" w:rsidTr="006A232B">
        <w:tc>
          <w:tcPr>
            <w:tcW w:w="562" w:type="dxa"/>
            <w:vAlign w:val="center"/>
          </w:tcPr>
          <w:p w14:paraId="512409F5" w14:textId="77777777" w:rsidR="006A232B" w:rsidRPr="006A232B" w:rsidRDefault="006A232B" w:rsidP="006A232B">
            <w:pPr>
              <w:spacing w:line="276" w:lineRule="auto"/>
              <w:contextualSpacing/>
              <w:jc w:val="center"/>
              <w:rPr>
                <w:rFonts w:ascii="PT Astra Serif" w:hAnsi="PT Astra Serif"/>
              </w:rPr>
            </w:pPr>
            <w:r w:rsidRPr="006A232B">
              <w:rPr>
                <w:rFonts w:ascii="PT Astra Serif" w:hAnsi="PT Astra Serif"/>
              </w:rPr>
              <w:t>14</w:t>
            </w:r>
          </w:p>
        </w:tc>
        <w:tc>
          <w:tcPr>
            <w:tcW w:w="4395" w:type="dxa"/>
          </w:tcPr>
          <w:p w14:paraId="6E9EDBE9" w14:textId="77777777" w:rsidR="006A232B" w:rsidRPr="006A232B" w:rsidRDefault="006A232B" w:rsidP="006A232B">
            <w:pPr>
              <w:spacing w:line="276" w:lineRule="auto"/>
              <w:contextualSpacing/>
              <w:rPr>
                <w:rFonts w:ascii="PT Astra Serif" w:hAnsi="PT Astra Serif"/>
              </w:rPr>
            </w:pPr>
            <w:r w:rsidRPr="006A232B">
              <w:rPr>
                <w:rFonts w:ascii="PT Astra Serif" w:hAnsi="PT Astra Serif"/>
              </w:rPr>
              <w:t>Малонагаткинский сельский филиал</w:t>
            </w:r>
          </w:p>
        </w:tc>
        <w:tc>
          <w:tcPr>
            <w:tcW w:w="4388" w:type="dxa"/>
          </w:tcPr>
          <w:p w14:paraId="5F6766AA" w14:textId="77777777" w:rsidR="006A232B" w:rsidRPr="006A232B" w:rsidRDefault="006A232B" w:rsidP="006A232B">
            <w:pPr>
              <w:spacing w:line="276" w:lineRule="auto"/>
              <w:contextualSpacing/>
              <w:rPr>
                <w:rFonts w:ascii="PT Astra Serif" w:hAnsi="PT Astra Serif"/>
              </w:rPr>
            </w:pPr>
            <w:hyperlink r:id="rId34" w:history="1">
              <w:r w:rsidRPr="006A232B">
                <w:rPr>
                  <w:rStyle w:val="ac"/>
                  <w:rFonts w:ascii="PT Astra Serif" w:hAnsi="PT Astra Serif"/>
                </w:rPr>
                <w:t>https://ok.ru/group/61083388412073</w:t>
              </w:r>
            </w:hyperlink>
          </w:p>
          <w:p w14:paraId="1CDA6CB0" w14:textId="77777777" w:rsidR="006A232B" w:rsidRPr="006A232B" w:rsidRDefault="006A232B" w:rsidP="006A232B">
            <w:pPr>
              <w:spacing w:line="276" w:lineRule="auto"/>
              <w:contextualSpacing/>
              <w:rPr>
                <w:rFonts w:ascii="PT Astra Serif" w:hAnsi="PT Astra Serif"/>
                <w:lang w:val="en-US"/>
              </w:rPr>
            </w:pPr>
          </w:p>
        </w:tc>
      </w:tr>
      <w:tr w:rsidR="006A232B" w:rsidRPr="006A232B" w14:paraId="735FF37A" w14:textId="77777777" w:rsidTr="006A232B">
        <w:tc>
          <w:tcPr>
            <w:tcW w:w="562" w:type="dxa"/>
            <w:vAlign w:val="center"/>
          </w:tcPr>
          <w:p w14:paraId="46355AD2" w14:textId="77777777" w:rsidR="006A232B" w:rsidRPr="006A232B" w:rsidRDefault="006A232B" w:rsidP="006A232B">
            <w:pPr>
              <w:spacing w:line="276" w:lineRule="auto"/>
              <w:contextualSpacing/>
              <w:jc w:val="center"/>
              <w:rPr>
                <w:rFonts w:ascii="PT Astra Serif" w:hAnsi="PT Astra Serif"/>
              </w:rPr>
            </w:pPr>
            <w:r w:rsidRPr="006A232B">
              <w:rPr>
                <w:rFonts w:ascii="PT Astra Serif" w:hAnsi="PT Astra Serif"/>
              </w:rPr>
              <w:t>15</w:t>
            </w:r>
          </w:p>
        </w:tc>
        <w:tc>
          <w:tcPr>
            <w:tcW w:w="4395" w:type="dxa"/>
          </w:tcPr>
          <w:p w14:paraId="07EA099B" w14:textId="77777777" w:rsidR="006A232B" w:rsidRPr="006A232B" w:rsidRDefault="006A232B" w:rsidP="006A232B">
            <w:pPr>
              <w:spacing w:line="276" w:lineRule="auto"/>
              <w:contextualSpacing/>
              <w:rPr>
                <w:rFonts w:ascii="PT Astra Serif" w:hAnsi="PT Astra Serif"/>
              </w:rPr>
            </w:pPr>
            <w:r w:rsidRPr="006A232B">
              <w:rPr>
                <w:rFonts w:ascii="PT Astra Serif" w:hAnsi="PT Astra Serif"/>
              </w:rPr>
              <w:t>Новоникулинский сельский филиал</w:t>
            </w:r>
          </w:p>
        </w:tc>
        <w:tc>
          <w:tcPr>
            <w:tcW w:w="4388" w:type="dxa"/>
          </w:tcPr>
          <w:p w14:paraId="387F2539" w14:textId="77777777" w:rsidR="006A232B" w:rsidRPr="006A232B" w:rsidRDefault="006A232B" w:rsidP="006A232B">
            <w:pPr>
              <w:spacing w:line="276" w:lineRule="auto"/>
              <w:contextualSpacing/>
              <w:rPr>
                <w:rFonts w:ascii="PT Astra Serif" w:hAnsi="PT Astra Serif"/>
              </w:rPr>
            </w:pPr>
            <w:hyperlink r:id="rId35" w:tgtFrame="_blank" w:history="1">
              <w:r w:rsidRPr="006A232B">
                <w:rPr>
                  <w:rFonts w:ascii="PT Astra Serif" w:hAnsi="PT Astra Serif" w:cs="Arial"/>
                  <w:color w:val="005BD1"/>
                  <w:u w:val="single"/>
                  <w:shd w:val="clear" w:color="auto" w:fill="FFFFFF"/>
                </w:rPr>
                <w:t>https://ok.ru/group/62775450271987</w:t>
              </w:r>
            </w:hyperlink>
          </w:p>
          <w:p w14:paraId="00C3D21B" w14:textId="77777777" w:rsidR="006A232B" w:rsidRPr="006A232B" w:rsidRDefault="006A232B" w:rsidP="006A232B">
            <w:pPr>
              <w:spacing w:line="276" w:lineRule="auto"/>
              <w:contextualSpacing/>
              <w:rPr>
                <w:rFonts w:ascii="PT Astra Serif" w:hAnsi="PT Astra Serif"/>
              </w:rPr>
            </w:pPr>
            <w:hyperlink r:id="rId36" w:tgtFrame="_blank" w:history="1">
              <w:r w:rsidRPr="006A232B">
                <w:rPr>
                  <w:rFonts w:ascii="PT Astra Serif" w:hAnsi="PT Astra Serif" w:cs="Arial"/>
                  <w:color w:val="005BD1"/>
                  <w:u w:val="single"/>
                  <w:shd w:val="clear" w:color="auto" w:fill="FFFFFF"/>
                </w:rPr>
                <w:t>https://vk.com/club204659168</w:t>
              </w:r>
            </w:hyperlink>
            <w:r w:rsidRPr="006A232B">
              <w:rPr>
                <w:rFonts w:ascii="PT Astra Serif" w:hAnsi="PT Astra Serif" w:cs="Arial"/>
                <w:color w:val="333333"/>
                <w:shd w:val="clear" w:color="auto" w:fill="FFFFFF"/>
              </w:rPr>
              <w:t> </w:t>
            </w:r>
          </w:p>
        </w:tc>
      </w:tr>
      <w:tr w:rsidR="006A232B" w:rsidRPr="006A232B" w14:paraId="3FAAAB51" w14:textId="77777777" w:rsidTr="006A232B">
        <w:tc>
          <w:tcPr>
            <w:tcW w:w="562" w:type="dxa"/>
            <w:vAlign w:val="center"/>
          </w:tcPr>
          <w:p w14:paraId="430C8CD4" w14:textId="77777777" w:rsidR="006A232B" w:rsidRPr="006A232B" w:rsidRDefault="006A232B" w:rsidP="006A232B">
            <w:pPr>
              <w:spacing w:line="276" w:lineRule="auto"/>
              <w:contextualSpacing/>
              <w:jc w:val="center"/>
              <w:rPr>
                <w:rFonts w:ascii="PT Astra Serif" w:hAnsi="PT Astra Serif"/>
              </w:rPr>
            </w:pPr>
            <w:r w:rsidRPr="006A232B">
              <w:rPr>
                <w:rFonts w:ascii="PT Astra Serif" w:hAnsi="PT Astra Serif"/>
              </w:rPr>
              <w:t>16</w:t>
            </w:r>
          </w:p>
        </w:tc>
        <w:tc>
          <w:tcPr>
            <w:tcW w:w="4395" w:type="dxa"/>
          </w:tcPr>
          <w:p w14:paraId="5383699F" w14:textId="77777777" w:rsidR="006A232B" w:rsidRPr="006A232B" w:rsidRDefault="006A232B" w:rsidP="006A232B">
            <w:pPr>
              <w:spacing w:line="276" w:lineRule="auto"/>
              <w:contextualSpacing/>
              <w:rPr>
                <w:rFonts w:ascii="PT Astra Serif" w:hAnsi="PT Astra Serif"/>
              </w:rPr>
            </w:pPr>
            <w:r w:rsidRPr="006A232B">
              <w:rPr>
                <w:rFonts w:ascii="PT Astra Serif" w:hAnsi="PT Astra Serif"/>
              </w:rPr>
              <w:t>Норовский сельский филиал</w:t>
            </w:r>
          </w:p>
        </w:tc>
        <w:tc>
          <w:tcPr>
            <w:tcW w:w="4388" w:type="dxa"/>
          </w:tcPr>
          <w:p w14:paraId="7377D2F9" w14:textId="77777777" w:rsidR="006A232B" w:rsidRPr="006A232B" w:rsidRDefault="006A232B" w:rsidP="006A232B">
            <w:pPr>
              <w:spacing w:line="276" w:lineRule="auto"/>
              <w:contextualSpacing/>
              <w:rPr>
                <w:rFonts w:ascii="PT Astra Serif" w:hAnsi="PT Astra Serif"/>
              </w:rPr>
            </w:pPr>
            <w:hyperlink r:id="rId37" w:history="1">
              <w:r w:rsidRPr="006A232B">
                <w:rPr>
                  <w:rStyle w:val="ac"/>
                  <w:rFonts w:ascii="PT Astra Serif" w:hAnsi="PT Astra Serif"/>
                </w:rPr>
                <w:t>https://vk.com/public204677431</w:t>
              </w:r>
            </w:hyperlink>
          </w:p>
          <w:p w14:paraId="56E58EF8" w14:textId="77777777" w:rsidR="006A232B" w:rsidRPr="006A232B" w:rsidRDefault="006A232B" w:rsidP="006A232B">
            <w:pPr>
              <w:spacing w:line="276" w:lineRule="auto"/>
              <w:contextualSpacing/>
              <w:rPr>
                <w:rFonts w:ascii="PT Astra Serif" w:hAnsi="PT Astra Serif"/>
              </w:rPr>
            </w:pPr>
          </w:p>
        </w:tc>
      </w:tr>
      <w:tr w:rsidR="006A232B" w:rsidRPr="006A232B" w14:paraId="5DAE516D" w14:textId="77777777" w:rsidTr="006A232B">
        <w:tc>
          <w:tcPr>
            <w:tcW w:w="562" w:type="dxa"/>
            <w:vAlign w:val="center"/>
          </w:tcPr>
          <w:p w14:paraId="117B197F" w14:textId="77777777" w:rsidR="006A232B" w:rsidRPr="006A232B" w:rsidRDefault="006A232B" w:rsidP="006A232B">
            <w:pPr>
              <w:spacing w:line="276" w:lineRule="auto"/>
              <w:contextualSpacing/>
              <w:jc w:val="center"/>
              <w:rPr>
                <w:rFonts w:ascii="PT Astra Serif" w:hAnsi="PT Astra Serif"/>
              </w:rPr>
            </w:pPr>
            <w:r w:rsidRPr="006A232B">
              <w:rPr>
                <w:rFonts w:ascii="PT Astra Serif" w:hAnsi="PT Astra Serif"/>
              </w:rPr>
              <w:t>17</w:t>
            </w:r>
          </w:p>
        </w:tc>
        <w:tc>
          <w:tcPr>
            <w:tcW w:w="4395" w:type="dxa"/>
          </w:tcPr>
          <w:p w14:paraId="3A8DD329" w14:textId="77777777" w:rsidR="006A232B" w:rsidRPr="006A232B" w:rsidRDefault="006A232B" w:rsidP="006A232B">
            <w:pPr>
              <w:spacing w:line="276" w:lineRule="auto"/>
              <w:contextualSpacing/>
              <w:rPr>
                <w:rFonts w:ascii="PT Astra Serif" w:hAnsi="PT Astra Serif"/>
              </w:rPr>
            </w:pPr>
            <w:r w:rsidRPr="006A232B">
              <w:rPr>
                <w:rFonts w:ascii="PT Astra Serif" w:hAnsi="PT Astra Serif"/>
              </w:rPr>
              <w:t>Елховоозерский сельский филиал</w:t>
            </w:r>
          </w:p>
        </w:tc>
        <w:tc>
          <w:tcPr>
            <w:tcW w:w="4388" w:type="dxa"/>
          </w:tcPr>
          <w:p w14:paraId="6DEAA44F" w14:textId="77777777" w:rsidR="006A232B" w:rsidRPr="006A232B" w:rsidRDefault="006A232B" w:rsidP="006A232B">
            <w:pPr>
              <w:spacing w:line="276" w:lineRule="auto"/>
              <w:contextualSpacing/>
              <w:rPr>
                <w:rFonts w:ascii="PT Astra Serif" w:hAnsi="PT Astra Serif"/>
              </w:rPr>
            </w:pPr>
            <w:hyperlink r:id="rId38" w:history="1">
              <w:r w:rsidRPr="006A232B">
                <w:rPr>
                  <w:rStyle w:val="ac"/>
                  <w:rFonts w:ascii="PT Astra Serif" w:hAnsi="PT Astra Serif"/>
                </w:rPr>
                <w:t>https://ok.ru/group/56813389742083</w:t>
              </w:r>
            </w:hyperlink>
          </w:p>
        </w:tc>
      </w:tr>
      <w:tr w:rsidR="006A232B" w:rsidRPr="006A232B" w14:paraId="5D2B6BFC" w14:textId="77777777" w:rsidTr="006A232B">
        <w:tc>
          <w:tcPr>
            <w:tcW w:w="562" w:type="dxa"/>
            <w:vAlign w:val="center"/>
          </w:tcPr>
          <w:p w14:paraId="03769DA4" w14:textId="77777777" w:rsidR="006A232B" w:rsidRPr="006A232B" w:rsidRDefault="006A232B" w:rsidP="006A232B">
            <w:pPr>
              <w:spacing w:line="276" w:lineRule="auto"/>
              <w:contextualSpacing/>
              <w:jc w:val="center"/>
              <w:rPr>
                <w:rFonts w:ascii="PT Astra Serif" w:hAnsi="PT Astra Serif"/>
              </w:rPr>
            </w:pPr>
            <w:r w:rsidRPr="006A232B">
              <w:rPr>
                <w:rFonts w:ascii="PT Astra Serif" w:hAnsi="PT Astra Serif"/>
              </w:rPr>
              <w:t>18</w:t>
            </w:r>
          </w:p>
        </w:tc>
        <w:tc>
          <w:tcPr>
            <w:tcW w:w="4395" w:type="dxa"/>
          </w:tcPr>
          <w:p w14:paraId="788A4449" w14:textId="77777777" w:rsidR="006A232B" w:rsidRPr="006A232B" w:rsidRDefault="006A232B" w:rsidP="006A232B">
            <w:pPr>
              <w:spacing w:line="276" w:lineRule="auto"/>
              <w:contextualSpacing/>
              <w:rPr>
                <w:rFonts w:ascii="PT Astra Serif" w:hAnsi="PT Astra Serif"/>
              </w:rPr>
            </w:pPr>
            <w:r w:rsidRPr="006A232B">
              <w:rPr>
                <w:rFonts w:ascii="PT Astra Serif" w:hAnsi="PT Astra Serif"/>
              </w:rPr>
              <w:t>Орловский сельский филиал</w:t>
            </w:r>
          </w:p>
        </w:tc>
        <w:tc>
          <w:tcPr>
            <w:tcW w:w="4388" w:type="dxa"/>
          </w:tcPr>
          <w:p w14:paraId="6B6AAF0F" w14:textId="77777777" w:rsidR="006A232B" w:rsidRPr="006A232B" w:rsidRDefault="006A232B" w:rsidP="006A232B">
            <w:pPr>
              <w:spacing w:line="276" w:lineRule="auto"/>
              <w:contextualSpacing/>
              <w:rPr>
                <w:rFonts w:ascii="PT Astra Serif" w:hAnsi="PT Astra Serif"/>
              </w:rPr>
            </w:pPr>
            <w:hyperlink r:id="rId39" w:history="1">
              <w:r w:rsidRPr="006A232B">
                <w:rPr>
                  <w:rStyle w:val="ac"/>
                  <w:rFonts w:ascii="PT Astra Serif" w:hAnsi="PT Astra Serif"/>
                </w:rPr>
                <w:t>https://vk.com/club204698396</w:t>
              </w:r>
            </w:hyperlink>
          </w:p>
          <w:p w14:paraId="76CACD1B" w14:textId="77777777" w:rsidR="006A232B" w:rsidRPr="006A232B" w:rsidRDefault="006A232B" w:rsidP="006A232B">
            <w:pPr>
              <w:spacing w:line="276" w:lineRule="auto"/>
              <w:contextualSpacing/>
              <w:rPr>
                <w:rFonts w:ascii="PT Astra Serif" w:hAnsi="PT Astra Serif"/>
                <w:lang w:val="en-US"/>
              </w:rPr>
            </w:pPr>
          </w:p>
        </w:tc>
      </w:tr>
      <w:tr w:rsidR="006A232B" w:rsidRPr="006A232B" w14:paraId="5093D966" w14:textId="77777777" w:rsidTr="006A232B">
        <w:tc>
          <w:tcPr>
            <w:tcW w:w="562" w:type="dxa"/>
            <w:vAlign w:val="center"/>
          </w:tcPr>
          <w:p w14:paraId="65DA8108" w14:textId="77777777" w:rsidR="006A232B" w:rsidRPr="006A232B" w:rsidRDefault="006A232B" w:rsidP="006A232B">
            <w:pPr>
              <w:spacing w:line="276" w:lineRule="auto"/>
              <w:contextualSpacing/>
              <w:jc w:val="center"/>
              <w:rPr>
                <w:rFonts w:ascii="PT Astra Serif" w:hAnsi="PT Astra Serif"/>
              </w:rPr>
            </w:pPr>
            <w:r w:rsidRPr="006A232B">
              <w:rPr>
                <w:rFonts w:ascii="PT Astra Serif" w:hAnsi="PT Astra Serif"/>
              </w:rPr>
              <w:t>19</w:t>
            </w:r>
          </w:p>
        </w:tc>
        <w:tc>
          <w:tcPr>
            <w:tcW w:w="4395" w:type="dxa"/>
          </w:tcPr>
          <w:p w14:paraId="0A94EB9F" w14:textId="77777777" w:rsidR="006A232B" w:rsidRPr="006A232B" w:rsidRDefault="006A232B" w:rsidP="006A232B">
            <w:pPr>
              <w:spacing w:line="276" w:lineRule="auto"/>
              <w:contextualSpacing/>
              <w:rPr>
                <w:rFonts w:ascii="PT Astra Serif" w:hAnsi="PT Astra Serif"/>
              </w:rPr>
            </w:pPr>
            <w:r w:rsidRPr="006A232B">
              <w:rPr>
                <w:rFonts w:ascii="PT Astra Serif" w:hAnsi="PT Astra Serif"/>
              </w:rPr>
              <w:t>Пилюгинский сельский филиал</w:t>
            </w:r>
          </w:p>
        </w:tc>
        <w:tc>
          <w:tcPr>
            <w:tcW w:w="4388" w:type="dxa"/>
          </w:tcPr>
          <w:p w14:paraId="0E1FF2D4" w14:textId="77777777" w:rsidR="006A232B" w:rsidRPr="006A232B" w:rsidRDefault="006A232B" w:rsidP="006A232B">
            <w:pPr>
              <w:spacing w:line="276" w:lineRule="auto"/>
              <w:contextualSpacing/>
              <w:rPr>
                <w:rFonts w:ascii="PT Astra Serif" w:hAnsi="PT Astra Serif"/>
              </w:rPr>
            </w:pPr>
            <w:hyperlink r:id="rId40" w:history="1">
              <w:r w:rsidRPr="006A232B">
                <w:rPr>
                  <w:rStyle w:val="ac"/>
                  <w:rFonts w:ascii="PT Astra Serif" w:hAnsi="PT Astra Serif"/>
                </w:rPr>
                <w:t>https://ok.ru/group/67201294401599</w:t>
              </w:r>
            </w:hyperlink>
          </w:p>
          <w:p w14:paraId="7AB36E1A" w14:textId="77777777" w:rsidR="006A232B" w:rsidRPr="006A232B" w:rsidRDefault="006A232B" w:rsidP="006A232B">
            <w:pPr>
              <w:spacing w:line="276" w:lineRule="auto"/>
              <w:contextualSpacing/>
              <w:rPr>
                <w:rFonts w:ascii="PT Astra Serif" w:hAnsi="PT Astra Serif"/>
                <w:lang w:val="en-US"/>
              </w:rPr>
            </w:pPr>
          </w:p>
        </w:tc>
      </w:tr>
      <w:tr w:rsidR="006A232B" w:rsidRPr="006A232B" w14:paraId="070815BC" w14:textId="77777777" w:rsidTr="006A232B">
        <w:tc>
          <w:tcPr>
            <w:tcW w:w="562" w:type="dxa"/>
            <w:vAlign w:val="center"/>
          </w:tcPr>
          <w:p w14:paraId="530804EE" w14:textId="77777777" w:rsidR="006A232B" w:rsidRPr="006A232B" w:rsidRDefault="006A232B" w:rsidP="006A232B">
            <w:pPr>
              <w:spacing w:line="276" w:lineRule="auto"/>
              <w:contextualSpacing/>
              <w:jc w:val="center"/>
              <w:rPr>
                <w:rFonts w:ascii="PT Astra Serif" w:hAnsi="PT Astra Serif"/>
              </w:rPr>
            </w:pPr>
            <w:r w:rsidRPr="006A232B">
              <w:rPr>
                <w:rFonts w:ascii="PT Astra Serif" w:hAnsi="PT Astra Serif"/>
              </w:rPr>
              <w:t>20</w:t>
            </w:r>
          </w:p>
        </w:tc>
        <w:tc>
          <w:tcPr>
            <w:tcW w:w="4395" w:type="dxa"/>
          </w:tcPr>
          <w:p w14:paraId="75B2075C" w14:textId="77777777" w:rsidR="006A232B" w:rsidRPr="006A232B" w:rsidRDefault="006A232B" w:rsidP="006A232B">
            <w:pPr>
              <w:spacing w:line="276" w:lineRule="auto"/>
              <w:contextualSpacing/>
              <w:rPr>
                <w:rFonts w:ascii="PT Astra Serif" w:hAnsi="PT Astra Serif"/>
              </w:rPr>
            </w:pPr>
            <w:r w:rsidRPr="006A232B">
              <w:rPr>
                <w:rFonts w:ascii="PT Astra Serif" w:hAnsi="PT Astra Serif"/>
              </w:rPr>
              <w:t>Покровский сельский филиал</w:t>
            </w:r>
          </w:p>
        </w:tc>
        <w:tc>
          <w:tcPr>
            <w:tcW w:w="4388" w:type="dxa"/>
          </w:tcPr>
          <w:p w14:paraId="49D139A6" w14:textId="77777777" w:rsidR="006A232B" w:rsidRPr="006A232B" w:rsidRDefault="006A232B" w:rsidP="006A232B">
            <w:pPr>
              <w:spacing w:line="276" w:lineRule="auto"/>
              <w:contextualSpacing/>
              <w:rPr>
                <w:rFonts w:ascii="PT Astra Serif" w:hAnsi="PT Astra Serif"/>
              </w:rPr>
            </w:pPr>
            <w:hyperlink r:id="rId41" w:history="1">
              <w:r w:rsidRPr="006A232B">
                <w:rPr>
                  <w:rStyle w:val="ac"/>
                  <w:rFonts w:ascii="PT Astra Serif" w:hAnsi="PT Astra Serif"/>
                </w:rPr>
                <w:t>https://ok.ru/group/67212212633633</w:t>
              </w:r>
            </w:hyperlink>
          </w:p>
          <w:p w14:paraId="7A9D7E6D" w14:textId="77777777" w:rsidR="006A232B" w:rsidRPr="006A232B" w:rsidRDefault="006A232B" w:rsidP="006A232B">
            <w:pPr>
              <w:spacing w:line="276" w:lineRule="auto"/>
              <w:contextualSpacing/>
              <w:rPr>
                <w:rFonts w:ascii="PT Astra Serif" w:hAnsi="PT Astra Serif"/>
                <w:lang w:val="en-US"/>
              </w:rPr>
            </w:pPr>
          </w:p>
        </w:tc>
      </w:tr>
      <w:tr w:rsidR="006A232B" w:rsidRPr="006A232B" w14:paraId="6B84C11B" w14:textId="77777777" w:rsidTr="006A232B">
        <w:tc>
          <w:tcPr>
            <w:tcW w:w="562" w:type="dxa"/>
            <w:vAlign w:val="center"/>
          </w:tcPr>
          <w:p w14:paraId="5C3683C5" w14:textId="77777777" w:rsidR="006A232B" w:rsidRPr="006A232B" w:rsidRDefault="006A232B" w:rsidP="006A232B">
            <w:pPr>
              <w:spacing w:line="276" w:lineRule="auto"/>
              <w:contextualSpacing/>
              <w:jc w:val="center"/>
              <w:rPr>
                <w:rFonts w:ascii="PT Astra Serif" w:hAnsi="PT Astra Serif"/>
              </w:rPr>
            </w:pPr>
            <w:r w:rsidRPr="006A232B">
              <w:rPr>
                <w:rFonts w:ascii="PT Astra Serif" w:hAnsi="PT Astra Serif"/>
              </w:rPr>
              <w:t>22</w:t>
            </w:r>
          </w:p>
        </w:tc>
        <w:tc>
          <w:tcPr>
            <w:tcW w:w="4395" w:type="dxa"/>
          </w:tcPr>
          <w:p w14:paraId="3269F86E" w14:textId="77777777" w:rsidR="006A232B" w:rsidRPr="006A232B" w:rsidRDefault="006A232B" w:rsidP="006A232B">
            <w:pPr>
              <w:spacing w:line="276" w:lineRule="auto"/>
              <w:contextualSpacing/>
              <w:rPr>
                <w:rFonts w:ascii="PT Astra Serif" w:hAnsi="PT Astra Serif"/>
              </w:rPr>
            </w:pPr>
            <w:r w:rsidRPr="006A232B">
              <w:rPr>
                <w:rFonts w:ascii="PT Astra Serif" w:hAnsi="PT Astra Serif"/>
              </w:rPr>
              <w:t>Верхнетимерсянский сельский филиал</w:t>
            </w:r>
          </w:p>
        </w:tc>
        <w:tc>
          <w:tcPr>
            <w:tcW w:w="4388" w:type="dxa"/>
          </w:tcPr>
          <w:p w14:paraId="266C61F7" w14:textId="77777777" w:rsidR="006A232B" w:rsidRPr="006A232B" w:rsidRDefault="006A232B" w:rsidP="006A232B">
            <w:pPr>
              <w:spacing w:line="276" w:lineRule="auto"/>
              <w:contextualSpacing/>
              <w:rPr>
                <w:rFonts w:ascii="PT Astra Serif" w:hAnsi="PT Astra Serif"/>
              </w:rPr>
            </w:pPr>
            <w:hyperlink r:id="rId42" w:history="1">
              <w:r w:rsidRPr="006A232B">
                <w:rPr>
                  <w:rStyle w:val="ac"/>
                  <w:rFonts w:ascii="PT Astra Serif" w:hAnsi="PT Astra Serif"/>
                </w:rPr>
                <w:t>https://vk.com/public204220703</w:t>
              </w:r>
            </w:hyperlink>
          </w:p>
          <w:p w14:paraId="26F6F794" w14:textId="77777777" w:rsidR="006A232B" w:rsidRPr="006A232B" w:rsidRDefault="006A232B" w:rsidP="006A232B">
            <w:pPr>
              <w:spacing w:line="276" w:lineRule="auto"/>
              <w:contextualSpacing/>
              <w:rPr>
                <w:rFonts w:ascii="PT Astra Serif" w:hAnsi="PT Astra Serif"/>
                <w:lang w:val="en-US"/>
              </w:rPr>
            </w:pPr>
          </w:p>
        </w:tc>
      </w:tr>
      <w:tr w:rsidR="006A232B" w:rsidRPr="006A232B" w14:paraId="652358C7" w14:textId="77777777" w:rsidTr="006A232B">
        <w:tc>
          <w:tcPr>
            <w:tcW w:w="562" w:type="dxa"/>
            <w:vAlign w:val="center"/>
          </w:tcPr>
          <w:p w14:paraId="5EF10891" w14:textId="77777777" w:rsidR="006A232B" w:rsidRPr="006A232B" w:rsidRDefault="006A232B" w:rsidP="006A232B">
            <w:pPr>
              <w:spacing w:line="276" w:lineRule="auto"/>
              <w:contextualSpacing/>
              <w:jc w:val="center"/>
              <w:rPr>
                <w:rFonts w:ascii="PT Astra Serif" w:hAnsi="PT Astra Serif"/>
              </w:rPr>
            </w:pPr>
            <w:r w:rsidRPr="006A232B">
              <w:rPr>
                <w:rFonts w:ascii="PT Astra Serif" w:hAnsi="PT Astra Serif"/>
              </w:rPr>
              <w:t>23</w:t>
            </w:r>
          </w:p>
        </w:tc>
        <w:tc>
          <w:tcPr>
            <w:tcW w:w="4395" w:type="dxa"/>
          </w:tcPr>
          <w:p w14:paraId="5FE281E8" w14:textId="77777777" w:rsidR="006A232B" w:rsidRPr="006A232B" w:rsidRDefault="006A232B" w:rsidP="006A232B">
            <w:pPr>
              <w:spacing w:line="276" w:lineRule="auto"/>
              <w:contextualSpacing/>
              <w:rPr>
                <w:rFonts w:ascii="PT Astra Serif" w:hAnsi="PT Astra Serif"/>
              </w:rPr>
            </w:pPr>
            <w:r w:rsidRPr="006A232B">
              <w:rPr>
                <w:rFonts w:ascii="PT Astra Serif" w:hAnsi="PT Astra Serif"/>
              </w:rPr>
              <w:t>Нижнетимерсянский сельский филиал</w:t>
            </w:r>
          </w:p>
        </w:tc>
        <w:tc>
          <w:tcPr>
            <w:tcW w:w="4388" w:type="dxa"/>
          </w:tcPr>
          <w:p w14:paraId="0F9E9C51" w14:textId="77777777" w:rsidR="006A232B" w:rsidRPr="006A232B" w:rsidRDefault="006A232B" w:rsidP="006A232B">
            <w:pPr>
              <w:spacing w:line="276" w:lineRule="auto"/>
              <w:contextualSpacing/>
              <w:rPr>
                <w:rFonts w:ascii="PT Astra Serif" w:hAnsi="PT Astra Serif"/>
              </w:rPr>
            </w:pPr>
            <w:hyperlink r:id="rId43" w:history="1">
              <w:r w:rsidRPr="006A232B">
                <w:rPr>
                  <w:rStyle w:val="ac"/>
                  <w:rFonts w:ascii="PT Astra Serif" w:hAnsi="PT Astra Serif"/>
                </w:rPr>
                <w:t>https://ok.ru/group/61594370834605</w:t>
              </w:r>
            </w:hyperlink>
          </w:p>
          <w:p w14:paraId="52DF8CA4" w14:textId="77777777" w:rsidR="006A232B" w:rsidRPr="006A232B" w:rsidRDefault="006A232B" w:rsidP="006A232B">
            <w:pPr>
              <w:spacing w:line="276" w:lineRule="auto"/>
              <w:contextualSpacing/>
              <w:rPr>
                <w:rFonts w:ascii="PT Astra Serif" w:hAnsi="PT Astra Serif"/>
                <w:lang w:val="en-US"/>
              </w:rPr>
            </w:pPr>
          </w:p>
        </w:tc>
      </w:tr>
      <w:tr w:rsidR="006A232B" w:rsidRPr="006A232B" w14:paraId="1E59C2C6" w14:textId="77777777" w:rsidTr="006A232B">
        <w:tc>
          <w:tcPr>
            <w:tcW w:w="562" w:type="dxa"/>
            <w:vAlign w:val="center"/>
          </w:tcPr>
          <w:p w14:paraId="1811A509" w14:textId="77777777" w:rsidR="006A232B" w:rsidRPr="006A232B" w:rsidRDefault="006A232B" w:rsidP="006A232B">
            <w:pPr>
              <w:spacing w:line="276" w:lineRule="auto"/>
              <w:contextualSpacing/>
              <w:jc w:val="center"/>
              <w:rPr>
                <w:rFonts w:ascii="PT Astra Serif" w:hAnsi="PT Astra Serif"/>
              </w:rPr>
            </w:pPr>
            <w:r w:rsidRPr="006A232B">
              <w:rPr>
                <w:rFonts w:ascii="PT Astra Serif" w:hAnsi="PT Astra Serif"/>
              </w:rPr>
              <w:t>25</w:t>
            </w:r>
          </w:p>
        </w:tc>
        <w:tc>
          <w:tcPr>
            <w:tcW w:w="4395" w:type="dxa"/>
          </w:tcPr>
          <w:p w14:paraId="77F4FC78" w14:textId="77777777" w:rsidR="006A232B" w:rsidRPr="006A232B" w:rsidRDefault="006A232B" w:rsidP="006A232B">
            <w:pPr>
              <w:spacing w:line="276" w:lineRule="auto"/>
              <w:contextualSpacing/>
              <w:rPr>
                <w:rFonts w:ascii="PT Astra Serif" w:hAnsi="PT Astra Serif"/>
              </w:rPr>
            </w:pPr>
            <w:r w:rsidRPr="006A232B">
              <w:rPr>
                <w:rFonts w:ascii="PT Astra Serif" w:hAnsi="PT Astra Serif"/>
              </w:rPr>
              <w:t>Среднетимерсянский сельский филиал</w:t>
            </w:r>
          </w:p>
        </w:tc>
        <w:tc>
          <w:tcPr>
            <w:tcW w:w="4388" w:type="dxa"/>
          </w:tcPr>
          <w:p w14:paraId="0C867C43" w14:textId="77777777" w:rsidR="006A232B" w:rsidRPr="006A232B" w:rsidRDefault="006A232B" w:rsidP="006A232B">
            <w:pPr>
              <w:spacing w:line="276" w:lineRule="auto"/>
              <w:contextualSpacing/>
              <w:rPr>
                <w:rFonts w:ascii="PT Astra Serif" w:hAnsi="PT Astra Serif"/>
              </w:rPr>
            </w:pPr>
            <w:hyperlink r:id="rId44" w:history="1">
              <w:r w:rsidRPr="006A232B">
                <w:rPr>
                  <w:rStyle w:val="ac"/>
                  <w:rFonts w:ascii="PT Astra Serif" w:hAnsi="PT Astra Serif"/>
                </w:rPr>
                <w:t>https://ok.ru/group/54173706354845</w:t>
              </w:r>
            </w:hyperlink>
          </w:p>
        </w:tc>
      </w:tr>
      <w:tr w:rsidR="006A232B" w:rsidRPr="006A232B" w14:paraId="7C79202D" w14:textId="77777777" w:rsidTr="006A232B">
        <w:tc>
          <w:tcPr>
            <w:tcW w:w="562" w:type="dxa"/>
            <w:vAlign w:val="center"/>
          </w:tcPr>
          <w:p w14:paraId="7491F4C0" w14:textId="77777777" w:rsidR="006A232B" w:rsidRPr="006A232B" w:rsidRDefault="006A232B" w:rsidP="006A232B">
            <w:pPr>
              <w:spacing w:line="276" w:lineRule="auto"/>
              <w:contextualSpacing/>
              <w:jc w:val="center"/>
              <w:rPr>
                <w:rFonts w:ascii="PT Astra Serif" w:hAnsi="PT Astra Serif"/>
              </w:rPr>
            </w:pPr>
            <w:r w:rsidRPr="006A232B">
              <w:rPr>
                <w:rFonts w:ascii="PT Astra Serif" w:hAnsi="PT Astra Serif"/>
              </w:rPr>
              <w:t>26</w:t>
            </w:r>
          </w:p>
        </w:tc>
        <w:tc>
          <w:tcPr>
            <w:tcW w:w="4395" w:type="dxa"/>
          </w:tcPr>
          <w:p w14:paraId="1E676D40" w14:textId="77777777" w:rsidR="006A232B" w:rsidRPr="006A232B" w:rsidRDefault="006A232B" w:rsidP="006A232B">
            <w:pPr>
              <w:spacing w:line="276" w:lineRule="auto"/>
              <w:contextualSpacing/>
              <w:rPr>
                <w:rFonts w:ascii="PT Astra Serif" w:hAnsi="PT Astra Serif"/>
              </w:rPr>
            </w:pPr>
            <w:r w:rsidRPr="006A232B">
              <w:rPr>
                <w:rFonts w:ascii="PT Astra Serif" w:hAnsi="PT Astra Serif"/>
              </w:rPr>
              <w:t>Цильнинский поселковый филиал</w:t>
            </w:r>
          </w:p>
        </w:tc>
        <w:tc>
          <w:tcPr>
            <w:tcW w:w="4388" w:type="dxa"/>
          </w:tcPr>
          <w:p w14:paraId="00D701B4" w14:textId="77777777" w:rsidR="006A232B" w:rsidRPr="006A232B" w:rsidRDefault="006A232B" w:rsidP="006A232B">
            <w:pPr>
              <w:spacing w:line="276" w:lineRule="auto"/>
              <w:contextualSpacing/>
              <w:rPr>
                <w:rFonts w:ascii="PT Astra Serif" w:hAnsi="PT Astra Serif"/>
              </w:rPr>
            </w:pPr>
            <w:hyperlink r:id="rId45" w:history="1">
              <w:r w:rsidRPr="006A232B">
                <w:rPr>
                  <w:rStyle w:val="ac"/>
                  <w:rFonts w:ascii="PT Astra Serif" w:hAnsi="PT Astra Serif"/>
                </w:rPr>
                <w:t>https://vk.com/club204695879</w:t>
              </w:r>
            </w:hyperlink>
          </w:p>
          <w:p w14:paraId="5368F483" w14:textId="77777777" w:rsidR="006A232B" w:rsidRPr="006A232B" w:rsidRDefault="006A232B" w:rsidP="006A232B">
            <w:pPr>
              <w:spacing w:line="276" w:lineRule="auto"/>
              <w:contextualSpacing/>
              <w:rPr>
                <w:rFonts w:ascii="PT Astra Serif" w:hAnsi="PT Astra Serif"/>
                <w:lang w:val="en-US"/>
              </w:rPr>
            </w:pPr>
          </w:p>
        </w:tc>
      </w:tr>
      <w:tr w:rsidR="006A232B" w:rsidRPr="006A232B" w14:paraId="24C27AA4" w14:textId="77777777" w:rsidTr="006A232B">
        <w:tc>
          <w:tcPr>
            <w:tcW w:w="562" w:type="dxa"/>
            <w:vAlign w:val="center"/>
          </w:tcPr>
          <w:p w14:paraId="4DD45ACE" w14:textId="77777777" w:rsidR="006A232B" w:rsidRPr="006A232B" w:rsidRDefault="006A232B" w:rsidP="006A232B">
            <w:pPr>
              <w:spacing w:line="276" w:lineRule="auto"/>
              <w:contextualSpacing/>
              <w:jc w:val="center"/>
              <w:rPr>
                <w:rFonts w:ascii="PT Astra Serif" w:hAnsi="PT Astra Serif"/>
              </w:rPr>
            </w:pPr>
            <w:r w:rsidRPr="006A232B">
              <w:rPr>
                <w:rFonts w:ascii="PT Astra Serif" w:hAnsi="PT Astra Serif"/>
              </w:rPr>
              <w:t>27</w:t>
            </w:r>
          </w:p>
        </w:tc>
        <w:tc>
          <w:tcPr>
            <w:tcW w:w="4395" w:type="dxa"/>
          </w:tcPr>
          <w:p w14:paraId="66AC5F6F" w14:textId="77777777" w:rsidR="006A232B" w:rsidRPr="006A232B" w:rsidRDefault="006A232B" w:rsidP="006A232B">
            <w:pPr>
              <w:spacing w:line="276" w:lineRule="auto"/>
              <w:contextualSpacing/>
              <w:rPr>
                <w:rFonts w:ascii="PT Astra Serif" w:hAnsi="PT Astra Serif"/>
              </w:rPr>
            </w:pPr>
            <w:r w:rsidRPr="006A232B">
              <w:rPr>
                <w:rFonts w:ascii="PT Astra Serif" w:hAnsi="PT Astra Serif"/>
              </w:rPr>
              <w:t>Русскоцильнинский сельский филиал</w:t>
            </w:r>
          </w:p>
        </w:tc>
        <w:tc>
          <w:tcPr>
            <w:tcW w:w="4388" w:type="dxa"/>
          </w:tcPr>
          <w:p w14:paraId="7DD613EA" w14:textId="77777777" w:rsidR="006A232B" w:rsidRPr="006A232B" w:rsidRDefault="006A232B" w:rsidP="006A232B">
            <w:pPr>
              <w:spacing w:line="276" w:lineRule="auto"/>
              <w:contextualSpacing/>
              <w:rPr>
                <w:rFonts w:ascii="PT Astra Serif" w:hAnsi="PT Astra Serif"/>
              </w:rPr>
            </w:pPr>
            <w:hyperlink r:id="rId46" w:history="1">
              <w:r w:rsidRPr="006A232B">
                <w:rPr>
                  <w:rStyle w:val="ac"/>
                  <w:rFonts w:ascii="PT Astra Serif" w:hAnsi="PT Astra Serif"/>
                </w:rPr>
                <w:t>https://ok.ru/group/61052662251743</w:t>
              </w:r>
            </w:hyperlink>
          </w:p>
          <w:p w14:paraId="18C6FC1C" w14:textId="77777777" w:rsidR="006A232B" w:rsidRPr="006A232B" w:rsidRDefault="006A232B" w:rsidP="006A232B">
            <w:pPr>
              <w:spacing w:line="276" w:lineRule="auto"/>
              <w:contextualSpacing/>
              <w:rPr>
                <w:rFonts w:ascii="PT Astra Serif" w:hAnsi="PT Astra Serif"/>
                <w:lang w:val="en-US"/>
              </w:rPr>
            </w:pPr>
          </w:p>
        </w:tc>
      </w:tr>
      <w:tr w:rsidR="006A232B" w:rsidRPr="006A232B" w14:paraId="11F1D581" w14:textId="77777777" w:rsidTr="006A232B">
        <w:tc>
          <w:tcPr>
            <w:tcW w:w="562" w:type="dxa"/>
            <w:vAlign w:val="center"/>
          </w:tcPr>
          <w:p w14:paraId="53E7AF75" w14:textId="77777777" w:rsidR="006A232B" w:rsidRPr="006A232B" w:rsidRDefault="006A232B" w:rsidP="006A232B">
            <w:pPr>
              <w:spacing w:line="276" w:lineRule="auto"/>
              <w:contextualSpacing/>
              <w:jc w:val="center"/>
              <w:rPr>
                <w:rFonts w:ascii="PT Astra Serif" w:hAnsi="PT Astra Serif"/>
              </w:rPr>
            </w:pPr>
            <w:r w:rsidRPr="006A232B">
              <w:rPr>
                <w:rFonts w:ascii="PT Astra Serif" w:hAnsi="PT Astra Serif"/>
              </w:rPr>
              <w:t>28</w:t>
            </w:r>
          </w:p>
        </w:tc>
        <w:tc>
          <w:tcPr>
            <w:tcW w:w="4395" w:type="dxa"/>
          </w:tcPr>
          <w:p w14:paraId="7A42F916" w14:textId="77777777" w:rsidR="006A232B" w:rsidRPr="006A232B" w:rsidRDefault="006A232B" w:rsidP="006A232B">
            <w:pPr>
              <w:spacing w:line="276" w:lineRule="auto"/>
              <w:contextualSpacing/>
              <w:rPr>
                <w:rFonts w:ascii="PT Astra Serif" w:hAnsi="PT Astra Serif"/>
              </w:rPr>
            </w:pPr>
            <w:r w:rsidRPr="006A232B">
              <w:rPr>
                <w:rFonts w:ascii="PT Astra Serif" w:hAnsi="PT Astra Serif"/>
              </w:rPr>
              <w:t>Староалгашинский детский филиал (В сельском филиале, 1 сотрудник)</w:t>
            </w:r>
          </w:p>
        </w:tc>
        <w:tc>
          <w:tcPr>
            <w:tcW w:w="4388" w:type="dxa"/>
          </w:tcPr>
          <w:p w14:paraId="765ABC2C" w14:textId="77777777" w:rsidR="006A232B" w:rsidRPr="006A232B" w:rsidRDefault="006A232B" w:rsidP="006A232B">
            <w:pPr>
              <w:spacing w:line="276" w:lineRule="auto"/>
              <w:contextualSpacing/>
              <w:rPr>
                <w:rFonts w:ascii="PT Astra Serif" w:hAnsi="PT Astra Serif"/>
              </w:rPr>
            </w:pPr>
            <w:hyperlink r:id="rId47" w:history="1">
              <w:r w:rsidRPr="006A232B">
                <w:rPr>
                  <w:rStyle w:val="ac"/>
                  <w:rFonts w:ascii="PT Astra Serif" w:hAnsi="PT Astra Serif"/>
                </w:rPr>
                <w:t>https://ok.ru/group/67202425159742</w:t>
              </w:r>
            </w:hyperlink>
          </w:p>
        </w:tc>
      </w:tr>
      <w:tr w:rsidR="006A232B" w:rsidRPr="006A232B" w14:paraId="27C655C4" w14:textId="77777777" w:rsidTr="006A232B">
        <w:tc>
          <w:tcPr>
            <w:tcW w:w="562" w:type="dxa"/>
            <w:vAlign w:val="center"/>
          </w:tcPr>
          <w:p w14:paraId="05987089" w14:textId="77777777" w:rsidR="006A232B" w:rsidRPr="006A232B" w:rsidRDefault="006A232B" w:rsidP="006A232B">
            <w:pPr>
              <w:spacing w:line="276" w:lineRule="auto"/>
              <w:contextualSpacing/>
              <w:jc w:val="center"/>
              <w:rPr>
                <w:rFonts w:ascii="PT Astra Serif" w:hAnsi="PT Astra Serif"/>
              </w:rPr>
            </w:pPr>
            <w:r w:rsidRPr="006A232B">
              <w:rPr>
                <w:rFonts w:ascii="PT Astra Serif" w:hAnsi="PT Astra Serif"/>
              </w:rPr>
              <w:t>29</w:t>
            </w:r>
          </w:p>
        </w:tc>
        <w:tc>
          <w:tcPr>
            <w:tcW w:w="4395" w:type="dxa"/>
          </w:tcPr>
          <w:p w14:paraId="4421F3DD" w14:textId="77777777" w:rsidR="006A232B" w:rsidRPr="006A232B" w:rsidRDefault="006A232B" w:rsidP="006A232B">
            <w:pPr>
              <w:spacing w:line="276" w:lineRule="auto"/>
              <w:contextualSpacing/>
              <w:rPr>
                <w:rFonts w:ascii="PT Astra Serif" w:hAnsi="PT Astra Serif"/>
              </w:rPr>
            </w:pPr>
            <w:r w:rsidRPr="006A232B">
              <w:rPr>
                <w:rFonts w:ascii="PT Astra Serif" w:hAnsi="PT Astra Serif"/>
              </w:rPr>
              <w:t>Цильнинский детский филиал</w:t>
            </w:r>
          </w:p>
        </w:tc>
        <w:tc>
          <w:tcPr>
            <w:tcW w:w="4388" w:type="dxa"/>
          </w:tcPr>
          <w:p w14:paraId="659532AF" w14:textId="77777777" w:rsidR="006A232B" w:rsidRPr="006A232B" w:rsidRDefault="006A232B" w:rsidP="006A232B">
            <w:pPr>
              <w:spacing w:line="276" w:lineRule="auto"/>
              <w:contextualSpacing/>
              <w:rPr>
                <w:rFonts w:ascii="PT Astra Serif" w:hAnsi="PT Astra Serif"/>
              </w:rPr>
            </w:pPr>
            <w:hyperlink r:id="rId48" w:history="1">
              <w:r w:rsidRPr="006A232B">
                <w:rPr>
                  <w:rStyle w:val="ac"/>
                  <w:rFonts w:ascii="PT Astra Serif" w:hAnsi="PT Astra Serif"/>
                </w:rPr>
                <w:t>https://vk.com/public194586236</w:t>
              </w:r>
            </w:hyperlink>
          </w:p>
        </w:tc>
      </w:tr>
    </w:tbl>
    <w:p w14:paraId="7ED51325" w14:textId="77777777" w:rsidR="006A232B" w:rsidRPr="006A232B" w:rsidRDefault="006A232B" w:rsidP="006A232B">
      <w:pPr>
        <w:pStyle w:val="af4"/>
        <w:spacing w:line="276" w:lineRule="auto"/>
        <w:contextualSpacing/>
        <w:jc w:val="center"/>
        <w:rPr>
          <w:rFonts w:ascii="PT Astra Serif" w:hAnsi="PT Astra Serif"/>
          <w:sz w:val="22"/>
          <w:szCs w:val="22"/>
        </w:rPr>
      </w:pPr>
    </w:p>
    <w:p w14:paraId="4F4C7591" w14:textId="77777777" w:rsidR="006A232B" w:rsidRPr="006A232B" w:rsidRDefault="006A232B" w:rsidP="006A232B">
      <w:pPr>
        <w:spacing w:line="276" w:lineRule="auto"/>
        <w:contextualSpacing/>
        <w:jc w:val="center"/>
        <w:rPr>
          <w:rFonts w:ascii="PT Astra Serif" w:hAnsi="PT Astra Serif"/>
          <w:b/>
          <w:color w:val="000000"/>
        </w:rPr>
      </w:pPr>
      <w:r w:rsidRPr="006A232B">
        <w:rPr>
          <w:rFonts w:ascii="PT Astra Serif" w:hAnsi="PT Astra Serif"/>
        </w:rPr>
        <w:t xml:space="preserve">Клубные учреждения </w:t>
      </w:r>
    </w:p>
    <w:p w14:paraId="434710B8" w14:textId="77777777" w:rsidR="006A232B" w:rsidRPr="006A232B" w:rsidRDefault="006A232B" w:rsidP="006A232B">
      <w:pPr>
        <w:spacing w:line="276" w:lineRule="auto"/>
        <w:contextualSpacing/>
        <w:jc w:val="center"/>
        <w:rPr>
          <w:rFonts w:ascii="PT Astra Serif" w:hAnsi="PT Astra Serif"/>
          <w:b/>
          <w:color w:val="000000"/>
        </w:rPr>
      </w:pPr>
    </w:p>
    <w:tbl>
      <w:tblPr>
        <w:tblStyle w:val="afb"/>
        <w:tblW w:w="0" w:type="auto"/>
        <w:tblLook w:val="04A0" w:firstRow="1" w:lastRow="0" w:firstColumn="1" w:lastColumn="0" w:noHBand="0" w:noVBand="1"/>
      </w:tblPr>
      <w:tblGrid>
        <w:gridCol w:w="534"/>
        <w:gridCol w:w="4394"/>
        <w:gridCol w:w="4643"/>
      </w:tblGrid>
      <w:tr w:rsidR="006A232B" w:rsidRPr="006A232B" w14:paraId="514F23D9" w14:textId="77777777" w:rsidTr="006A232B">
        <w:tc>
          <w:tcPr>
            <w:tcW w:w="534" w:type="dxa"/>
          </w:tcPr>
          <w:p w14:paraId="185942E8" w14:textId="77777777" w:rsidR="006A232B" w:rsidRPr="006A232B" w:rsidRDefault="006A232B" w:rsidP="006A232B">
            <w:pPr>
              <w:spacing w:line="276" w:lineRule="auto"/>
              <w:contextualSpacing/>
              <w:rPr>
                <w:rFonts w:ascii="PT Astra Serif" w:hAnsi="PT Astra Serif"/>
              </w:rPr>
            </w:pPr>
            <w:r w:rsidRPr="006A232B">
              <w:rPr>
                <w:rStyle w:val="affff4"/>
                <w:rFonts w:ascii="PT Astra Serif" w:hAnsi="PT Astra Serif"/>
                <w:lang w:val="en-US"/>
              </w:rPr>
              <w:t>1</w:t>
            </w:r>
          </w:p>
        </w:tc>
        <w:tc>
          <w:tcPr>
            <w:tcW w:w="4394" w:type="dxa"/>
          </w:tcPr>
          <w:p w14:paraId="33686C83" w14:textId="77777777" w:rsidR="006A232B" w:rsidRPr="006A232B" w:rsidRDefault="006A232B" w:rsidP="006A232B">
            <w:pPr>
              <w:spacing w:line="276" w:lineRule="auto"/>
              <w:contextualSpacing/>
              <w:jc w:val="center"/>
              <w:rPr>
                <w:rFonts w:ascii="PT Astra Serif" w:hAnsi="PT Astra Serif"/>
              </w:rPr>
            </w:pPr>
            <w:r w:rsidRPr="006A232B">
              <w:rPr>
                <w:rFonts w:ascii="PT Astra Serif" w:hAnsi="PT Astra Serif"/>
              </w:rPr>
              <w:t>МУК «ЦМКС» Большенагаткинский РДК</w:t>
            </w:r>
          </w:p>
        </w:tc>
        <w:tc>
          <w:tcPr>
            <w:tcW w:w="4643" w:type="dxa"/>
          </w:tcPr>
          <w:p w14:paraId="4817BA33" w14:textId="77777777" w:rsidR="006A232B" w:rsidRPr="006A232B" w:rsidRDefault="006A232B" w:rsidP="006A232B">
            <w:pPr>
              <w:spacing w:line="276" w:lineRule="auto"/>
              <w:contextualSpacing/>
              <w:jc w:val="center"/>
              <w:rPr>
                <w:rFonts w:ascii="PT Astra Serif" w:hAnsi="PT Astra Serif"/>
              </w:rPr>
            </w:pPr>
            <w:hyperlink r:id="rId49" w:history="1">
              <w:r w:rsidRPr="006A232B">
                <w:rPr>
                  <w:rStyle w:val="ac"/>
                  <w:rFonts w:ascii="PT Astra Serif" w:hAnsi="PT Astra Serif"/>
                </w:rPr>
                <w:t>https://vk.com/club164013342</w:t>
              </w:r>
            </w:hyperlink>
          </w:p>
        </w:tc>
      </w:tr>
      <w:tr w:rsidR="006A232B" w:rsidRPr="006A232B" w14:paraId="43C40974" w14:textId="77777777" w:rsidTr="006A232B">
        <w:tc>
          <w:tcPr>
            <w:tcW w:w="534" w:type="dxa"/>
          </w:tcPr>
          <w:p w14:paraId="641F1632" w14:textId="77777777" w:rsidR="006A232B" w:rsidRPr="006A232B" w:rsidRDefault="006A232B" w:rsidP="006A232B">
            <w:pPr>
              <w:spacing w:line="276" w:lineRule="auto"/>
              <w:contextualSpacing/>
              <w:rPr>
                <w:rFonts w:ascii="PT Astra Serif" w:hAnsi="PT Astra Serif"/>
              </w:rPr>
            </w:pPr>
            <w:r w:rsidRPr="006A232B">
              <w:rPr>
                <w:rStyle w:val="affff4"/>
                <w:rFonts w:ascii="PT Astra Serif" w:hAnsi="PT Astra Serif"/>
                <w:lang w:val="en-US"/>
              </w:rPr>
              <w:t>2</w:t>
            </w:r>
          </w:p>
        </w:tc>
        <w:tc>
          <w:tcPr>
            <w:tcW w:w="4394" w:type="dxa"/>
          </w:tcPr>
          <w:p w14:paraId="17A35841" w14:textId="77777777" w:rsidR="006A232B" w:rsidRPr="006A232B" w:rsidRDefault="006A232B" w:rsidP="006A232B">
            <w:pPr>
              <w:spacing w:line="276" w:lineRule="auto"/>
              <w:contextualSpacing/>
              <w:jc w:val="center"/>
              <w:rPr>
                <w:rFonts w:ascii="PT Astra Serif" w:hAnsi="PT Astra Serif"/>
              </w:rPr>
            </w:pPr>
            <w:r w:rsidRPr="006A232B">
              <w:rPr>
                <w:rFonts w:ascii="PT Astra Serif" w:hAnsi="PT Astra Serif"/>
              </w:rPr>
              <w:t>Орловский СДК</w:t>
            </w:r>
          </w:p>
        </w:tc>
        <w:tc>
          <w:tcPr>
            <w:tcW w:w="4643" w:type="dxa"/>
          </w:tcPr>
          <w:p w14:paraId="707D7227" w14:textId="77777777" w:rsidR="006A232B" w:rsidRPr="006A232B" w:rsidRDefault="006A232B" w:rsidP="006A232B">
            <w:pPr>
              <w:shd w:val="clear" w:color="auto" w:fill="FFFFFF"/>
              <w:spacing w:line="276" w:lineRule="auto"/>
              <w:contextualSpacing/>
              <w:jc w:val="center"/>
              <w:outlineLvl w:val="1"/>
              <w:rPr>
                <w:rFonts w:ascii="PT Astra Serif" w:hAnsi="PT Astra Serif"/>
                <w:bCs/>
                <w:color w:val="2C2D2E"/>
              </w:rPr>
            </w:pPr>
          </w:p>
          <w:p w14:paraId="17913962" w14:textId="77777777" w:rsidR="006A232B" w:rsidRPr="006A232B" w:rsidRDefault="006A232B" w:rsidP="006A232B">
            <w:pPr>
              <w:shd w:val="clear" w:color="auto" w:fill="FFFFFF"/>
              <w:spacing w:line="276" w:lineRule="auto"/>
              <w:contextualSpacing/>
              <w:jc w:val="center"/>
              <w:outlineLvl w:val="1"/>
              <w:rPr>
                <w:rFonts w:ascii="PT Astra Serif" w:hAnsi="PT Astra Serif"/>
                <w:bCs/>
                <w:color w:val="2C2D2E"/>
              </w:rPr>
            </w:pPr>
            <w:hyperlink r:id="rId50" w:history="1">
              <w:r w:rsidRPr="006A232B">
                <w:rPr>
                  <w:rStyle w:val="ac"/>
                  <w:rFonts w:ascii="PT Astra Serif" w:hAnsi="PT Astra Serif"/>
                  <w:bCs/>
                </w:rPr>
                <w:t>https://vk.com/club230416515</w:t>
              </w:r>
            </w:hyperlink>
            <w:r w:rsidRPr="006A232B">
              <w:rPr>
                <w:rFonts w:ascii="PT Astra Serif" w:hAnsi="PT Astra Serif"/>
                <w:bCs/>
                <w:color w:val="2C2D2E"/>
              </w:rPr>
              <w:t xml:space="preserve"> </w:t>
            </w:r>
          </w:p>
          <w:p w14:paraId="395317C7" w14:textId="77777777" w:rsidR="006A232B" w:rsidRPr="006A232B" w:rsidRDefault="006A232B" w:rsidP="006A232B">
            <w:pPr>
              <w:shd w:val="clear" w:color="auto" w:fill="FFFFFF"/>
              <w:spacing w:line="276" w:lineRule="auto"/>
              <w:contextualSpacing/>
              <w:jc w:val="center"/>
              <w:outlineLvl w:val="1"/>
              <w:rPr>
                <w:rFonts w:ascii="PT Astra Serif" w:hAnsi="PT Astra Serif"/>
                <w:bCs/>
                <w:color w:val="2C2D2E"/>
              </w:rPr>
            </w:pPr>
          </w:p>
        </w:tc>
      </w:tr>
      <w:tr w:rsidR="006A232B" w:rsidRPr="006A232B" w14:paraId="44F6E3E5" w14:textId="77777777" w:rsidTr="006A232B">
        <w:tc>
          <w:tcPr>
            <w:tcW w:w="534" w:type="dxa"/>
          </w:tcPr>
          <w:p w14:paraId="52AB9103" w14:textId="77777777" w:rsidR="006A232B" w:rsidRPr="006A232B" w:rsidRDefault="006A232B" w:rsidP="006A232B">
            <w:pPr>
              <w:spacing w:line="276" w:lineRule="auto"/>
              <w:contextualSpacing/>
              <w:rPr>
                <w:rFonts w:ascii="PT Astra Serif" w:hAnsi="PT Astra Serif"/>
              </w:rPr>
            </w:pPr>
            <w:r w:rsidRPr="006A232B">
              <w:rPr>
                <w:rStyle w:val="affff4"/>
                <w:rFonts w:ascii="PT Astra Serif" w:hAnsi="PT Astra Serif"/>
              </w:rPr>
              <w:t>4</w:t>
            </w:r>
          </w:p>
        </w:tc>
        <w:tc>
          <w:tcPr>
            <w:tcW w:w="4394" w:type="dxa"/>
          </w:tcPr>
          <w:p w14:paraId="1AE7132F" w14:textId="77777777" w:rsidR="006A232B" w:rsidRPr="006A232B" w:rsidRDefault="006A232B" w:rsidP="006A232B">
            <w:pPr>
              <w:spacing w:line="276" w:lineRule="auto"/>
              <w:contextualSpacing/>
              <w:jc w:val="center"/>
              <w:rPr>
                <w:rFonts w:ascii="PT Astra Serif" w:hAnsi="PT Astra Serif"/>
              </w:rPr>
            </w:pPr>
            <w:r w:rsidRPr="006A232B">
              <w:rPr>
                <w:rFonts w:ascii="PT Astra Serif" w:hAnsi="PT Astra Serif"/>
              </w:rPr>
              <w:t>Норовский СДК</w:t>
            </w:r>
          </w:p>
        </w:tc>
        <w:tc>
          <w:tcPr>
            <w:tcW w:w="4643" w:type="dxa"/>
          </w:tcPr>
          <w:p w14:paraId="2DD7A58D" w14:textId="77777777" w:rsidR="006A232B" w:rsidRPr="006A232B" w:rsidRDefault="006A232B" w:rsidP="006A232B">
            <w:pPr>
              <w:spacing w:line="276" w:lineRule="auto"/>
              <w:contextualSpacing/>
              <w:jc w:val="center"/>
              <w:rPr>
                <w:rFonts w:ascii="PT Astra Serif" w:hAnsi="PT Astra Serif"/>
              </w:rPr>
            </w:pPr>
            <w:hyperlink r:id="rId51" w:history="1">
              <w:r w:rsidRPr="006A232B">
                <w:rPr>
                  <w:rStyle w:val="ac"/>
                  <w:rFonts w:ascii="PT Astra Serif" w:hAnsi="PT Astra Serif"/>
                </w:rPr>
                <w:t>https://vk.com/club199280025</w:t>
              </w:r>
            </w:hyperlink>
          </w:p>
        </w:tc>
      </w:tr>
      <w:tr w:rsidR="006A232B" w:rsidRPr="006A232B" w14:paraId="7E69C489" w14:textId="77777777" w:rsidTr="006A232B">
        <w:tc>
          <w:tcPr>
            <w:tcW w:w="534" w:type="dxa"/>
          </w:tcPr>
          <w:p w14:paraId="4E91A195" w14:textId="77777777" w:rsidR="006A232B" w:rsidRPr="006A232B" w:rsidRDefault="006A232B" w:rsidP="006A232B">
            <w:pPr>
              <w:spacing w:line="276" w:lineRule="auto"/>
              <w:contextualSpacing/>
              <w:rPr>
                <w:rFonts w:ascii="PT Astra Serif" w:hAnsi="PT Astra Serif"/>
              </w:rPr>
            </w:pPr>
            <w:r w:rsidRPr="006A232B">
              <w:rPr>
                <w:rStyle w:val="affff4"/>
                <w:rFonts w:ascii="PT Astra Serif" w:hAnsi="PT Astra Serif"/>
                <w:lang w:val="en-US"/>
              </w:rPr>
              <w:t>6</w:t>
            </w:r>
          </w:p>
        </w:tc>
        <w:tc>
          <w:tcPr>
            <w:tcW w:w="4394" w:type="dxa"/>
          </w:tcPr>
          <w:p w14:paraId="43F09F5B" w14:textId="77777777" w:rsidR="006A232B" w:rsidRPr="006A232B" w:rsidRDefault="006A232B" w:rsidP="006A232B">
            <w:pPr>
              <w:shd w:val="clear" w:color="auto" w:fill="FFFFFF"/>
              <w:spacing w:line="276" w:lineRule="auto"/>
              <w:contextualSpacing/>
              <w:jc w:val="center"/>
              <w:outlineLvl w:val="0"/>
              <w:rPr>
                <w:rFonts w:ascii="PT Astra Serif" w:hAnsi="PT Astra Serif"/>
              </w:rPr>
            </w:pPr>
            <w:r w:rsidRPr="006A232B">
              <w:rPr>
                <w:rFonts w:ascii="PT Astra Serif" w:hAnsi="PT Astra Serif"/>
              </w:rPr>
              <w:t>Новотимерсянский СДК</w:t>
            </w:r>
          </w:p>
        </w:tc>
        <w:tc>
          <w:tcPr>
            <w:tcW w:w="4643" w:type="dxa"/>
          </w:tcPr>
          <w:p w14:paraId="011E31D1" w14:textId="77777777" w:rsidR="006A232B" w:rsidRPr="006A232B" w:rsidRDefault="006A232B" w:rsidP="006A232B">
            <w:pPr>
              <w:spacing w:line="276" w:lineRule="auto"/>
              <w:contextualSpacing/>
              <w:jc w:val="center"/>
              <w:rPr>
                <w:rFonts w:ascii="PT Astra Serif" w:hAnsi="PT Astra Serif"/>
              </w:rPr>
            </w:pPr>
            <w:hyperlink r:id="rId52" w:history="1">
              <w:r w:rsidRPr="006A232B">
                <w:rPr>
                  <w:rStyle w:val="ac"/>
                  <w:rFonts w:ascii="PT Astra Serif" w:hAnsi="PT Astra Serif"/>
                </w:rPr>
                <w:t>https://ok.ru/group/62755758735593</w:t>
              </w:r>
            </w:hyperlink>
          </w:p>
        </w:tc>
      </w:tr>
      <w:tr w:rsidR="006A232B" w:rsidRPr="006A232B" w14:paraId="0B26FF94" w14:textId="77777777" w:rsidTr="006A232B">
        <w:tc>
          <w:tcPr>
            <w:tcW w:w="534" w:type="dxa"/>
          </w:tcPr>
          <w:p w14:paraId="3AA5C304" w14:textId="77777777" w:rsidR="006A232B" w:rsidRPr="006A232B" w:rsidRDefault="006A232B" w:rsidP="006A232B">
            <w:pPr>
              <w:spacing w:line="276" w:lineRule="auto"/>
              <w:contextualSpacing/>
              <w:rPr>
                <w:rStyle w:val="affff4"/>
                <w:rFonts w:ascii="PT Astra Serif" w:hAnsi="PT Astra Serif"/>
              </w:rPr>
            </w:pPr>
            <w:r w:rsidRPr="006A232B">
              <w:rPr>
                <w:rStyle w:val="affff4"/>
                <w:rFonts w:ascii="PT Astra Serif" w:hAnsi="PT Astra Serif"/>
              </w:rPr>
              <w:t>7</w:t>
            </w:r>
          </w:p>
        </w:tc>
        <w:tc>
          <w:tcPr>
            <w:tcW w:w="4394" w:type="dxa"/>
          </w:tcPr>
          <w:p w14:paraId="04375097" w14:textId="77777777" w:rsidR="006A232B" w:rsidRPr="006A232B" w:rsidRDefault="006A232B" w:rsidP="006A232B">
            <w:pPr>
              <w:shd w:val="clear" w:color="auto" w:fill="FFFFFF"/>
              <w:spacing w:line="276" w:lineRule="auto"/>
              <w:contextualSpacing/>
              <w:jc w:val="center"/>
              <w:outlineLvl w:val="0"/>
              <w:rPr>
                <w:rFonts w:ascii="PT Astra Serif" w:hAnsi="PT Astra Serif"/>
              </w:rPr>
            </w:pPr>
            <w:r w:rsidRPr="006A232B">
              <w:rPr>
                <w:rFonts w:ascii="PT Astra Serif" w:hAnsi="PT Astra Serif"/>
              </w:rPr>
              <w:t>Карабаевский СДК</w:t>
            </w:r>
          </w:p>
        </w:tc>
        <w:tc>
          <w:tcPr>
            <w:tcW w:w="4643" w:type="dxa"/>
          </w:tcPr>
          <w:p w14:paraId="591B660E" w14:textId="77777777" w:rsidR="006A232B" w:rsidRPr="006A232B" w:rsidRDefault="006A232B" w:rsidP="006A232B">
            <w:pPr>
              <w:spacing w:line="276" w:lineRule="auto"/>
              <w:contextualSpacing/>
              <w:jc w:val="center"/>
              <w:rPr>
                <w:rFonts w:ascii="PT Astra Serif" w:hAnsi="PT Astra Serif"/>
              </w:rPr>
            </w:pPr>
            <w:hyperlink r:id="rId53" w:history="1">
              <w:r w:rsidRPr="006A232B">
                <w:rPr>
                  <w:rStyle w:val="ac"/>
                  <w:rFonts w:ascii="PT Astra Serif" w:hAnsi="PT Astra Serif"/>
                </w:rPr>
                <w:t>https://ok.ru/group/65770693853226</w:t>
              </w:r>
            </w:hyperlink>
          </w:p>
        </w:tc>
      </w:tr>
      <w:tr w:rsidR="006A232B" w:rsidRPr="006A232B" w14:paraId="415F267D" w14:textId="77777777" w:rsidTr="006A232B">
        <w:tc>
          <w:tcPr>
            <w:tcW w:w="534" w:type="dxa"/>
          </w:tcPr>
          <w:p w14:paraId="72279818" w14:textId="77777777" w:rsidR="006A232B" w:rsidRPr="006A232B" w:rsidRDefault="006A232B" w:rsidP="006A232B">
            <w:pPr>
              <w:spacing w:line="276" w:lineRule="auto"/>
              <w:contextualSpacing/>
              <w:rPr>
                <w:rStyle w:val="affff4"/>
                <w:rFonts w:ascii="PT Astra Serif" w:hAnsi="PT Astra Serif"/>
              </w:rPr>
            </w:pPr>
            <w:r w:rsidRPr="006A232B">
              <w:rPr>
                <w:rStyle w:val="affff4"/>
                <w:rFonts w:ascii="PT Astra Serif" w:hAnsi="PT Astra Serif"/>
              </w:rPr>
              <w:t>8</w:t>
            </w:r>
          </w:p>
        </w:tc>
        <w:tc>
          <w:tcPr>
            <w:tcW w:w="4394" w:type="dxa"/>
          </w:tcPr>
          <w:p w14:paraId="7402CDEC" w14:textId="77777777" w:rsidR="006A232B" w:rsidRPr="006A232B" w:rsidRDefault="006A232B" w:rsidP="006A232B">
            <w:pPr>
              <w:shd w:val="clear" w:color="auto" w:fill="FFFFFF"/>
              <w:spacing w:line="276" w:lineRule="auto"/>
              <w:contextualSpacing/>
              <w:jc w:val="center"/>
              <w:outlineLvl w:val="0"/>
              <w:rPr>
                <w:rFonts w:ascii="PT Astra Serif" w:hAnsi="PT Astra Serif"/>
              </w:rPr>
            </w:pPr>
            <w:r w:rsidRPr="006A232B">
              <w:rPr>
                <w:rFonts w:ascii="PT Astra Serif" w:hAnsi="PT Astra Serif"/>
              </w:rPr>
              <w:t>Новоникулинский СДК</w:t>
            </w:r>
          </w:p>
        </w:tc>
        <w:tc>
          <w:tcPr>
            <w:tcW w:w="4643" w:type="dxa"/>
          </w:tcPr>
          <w:p w14:paraId="2AA2C4A8" w14:textId="77777777" w:rsidR="006A232B" w:rsidRPr="006A232B" w:rsidRDefault="006A232B" w:rsidP="006A232B">
            <w:pPr>
              <w:spacing w:line="276" w:lineRule="auto"/>
              <w:contextualSpacing/>
              <w:jc w:val="center"/>
              <w:rPr>
                <w:rFonts w:ascii="PT Astra Serif" w:hAnsi="PT Astra Serif"/>
              </w:rPr>
            </w:pPr>
            <w:hyperlink r:id="rId54" w:history="1">
              <w:r w:rsidRPr="006A232B">
                <w:rPr>
                  <w:rStyle w:val="ac"/>
                  <w:rFonts w:ascii="PT Astra Serif" w:hAnsi="PT Astra Serif"/>
                </w:rPr>
                <w:t>https://vk.com/club 218235968</w:t>
              </w:r>
            </w:hyperlink>
            <w:r w:rsidRPr="006A232B">
              <w:rPr>
                <w:rFonts w:ascii="PT Astra Serif" w:hAnsi="PT Astra Serif"/>
              </w:rPr>
              <w:t xml:space="preserve">  </w:t>
            </w:r>
          </w:p>
        </w:tc>
      </w:tr>
      <w:tr w:rsidR="006A232B" w:rsidRPr="006A232B" w14:paraId="75F28CCA" w14:textId="77777777" w:rsidTr="006A232B">
        <w:tc>
          <w:tcPr>
            <w:tcW w:w="534" w:type="dxa"/>
          </w:tcPr>
          <w:p w14:paraId="7A5471DB" w14:textId="77777777" w:rsidR="006A232B" w:rsidRPr="006A232B" w:rsidRDefault="006A232B" w:rsidP="006A232B">
            <w:pPr>
              <w:spacing w:line="276" w:lineRule="auto"/>
              <w:contextualSpacing/>
              <w:rPr>
                <w:rStyle w:val="affff4"/>
                <w:rFonts w:ascii="PT Astra Serif" w:hAnsi="PT Astra Serif"/>
              </w:rPr>
            </w:pPr>
            <w:r w:rsidRPr="006A232B">
              <w:rPr>
                <w:rStyle w:val="affff4"/>
                <w:rFonts w:ascii="PT Astra Serif" w:hAnsi="PT Astra Serif"/>
              </w:rPr>
              <w:t>11</w:t>
            </w:r>
          </w:p>
        </w:tc>
        <w:tc>
          <w:tcPr>
            <w:tcW w:w="4394" w:type="dxa"/>
          </w:tcPr>
          <w:p w14:paraId="14A0E6B5" w14:textId="77777777" w:rsidR="006A232B" w:rsidRPr="006A232B" w:rsidRDefault="006A232B" w:rsidP="006A232B">
            <w:pPr>
              <w:shd w:val="clear" w:color="auto" w:fill="FFFFFF"/>
              <w:spacing w:line="276" w:lineRule="auto"/>
              <w:contextualSpacing/>
              <w:jc w:val="center"/>
              <w:outlineLvl w:val="0"/>
              <w:rPr>
                <w:rFonts w:ascii="PT Astra Serif" w:hAnsi="PT Astra Serif"/>
              </w:rPr>
            </w:pPr>
            <w:r w:rsidRPr="006A232B">
              <w:rPr>
                <w:rFonts w:ascii="PT Astra Serif" w:hAnsi="PT Astra Serif"/>
              </w:rPr>
              <w:t>Богдашкинский СДК</w:t>
            </w:r>
          </w:p>
        </w:tc>
        <w:tc>
          <w:tcPr>
            <w:tcW w:w="4643" w:type="dxa"/>
          </w:tcPr>
          <w:p w14:paraId="7BBF62E0" w14:textId="77777777" w:rsidR="006A232B" w:rsidRPr="006A232B" w:rsidRDefault="006A232B" w:rsidP="006A232B">
            <w:pPr>
              <w:spacing w:line="276" w:lineRule="auto"/>
              <w:contextualSpacing/>
              <w:jc w:val="center"/>
              <w:rPr>
                <w:rFonts w:ascii="PT Astra Serif" w:hAnsi="PT Astra Serif"/>
              </w:rPr>
            </w:pPr>
            <w:hyperlink r:id="rId55" w:tgtFrame="_blank" w:history="1">
              <w:r w:rsidRPr="006A232B">
                <w:rPr>
                  <w:rStyle w:val="ac"/>
                  <w:rFonts w:ascii="PT Astra Serif" w:hAnsi="PT Astra Serif" w:cs="Arial"/>
                  <w:color w:val="005BD1"/>
                  <w:shd w:val="clear" w:color="auto" w:fill="FFFFFF"/>
                </w:rPr>
                <w:t>https://ok.ru/group/61001650995383</w:t>
              </w:r>
            </w:hyperlink>
          </w:p>
          <w:p w14:paraId="78412342" w14:textId="77777777" w:rsidR="006A232B" w:rsidRPr="006A232B" w:rsidRDefault="006A232B" w:rsidP="006A232B">
            <w:pPr>
              <w:spacing w:line="276" w:lineRule="auto"/>
              <w:contextualSpacing/>
              <w:jc w:val="center"/>
              <w:rPr>
                <w:rFonts w:ascii="PT Astra Serif" w:hAnsi="PT Astra Serif"/>
              </w:rPr>
            </w:pPr>
            <w:hyperlink r:id="rId56" w:history="1">
              <w:r w:rsidRPr="006A232B">
                <w:rPr>
                  <w:rStyle w:val="ac"/>
                  <w:rFonts w:ascii="PT Astra Serif" w:hAnsi="PT Astra Serif"/>
                </w:rPr>
                <w:t>https://vk.com/s.bogdashkino</w:t>
              </w:r>
            </w:hyperlink>
          </w:p>
        </w:tc>
      </w:tr>
      <w:tr w:rsidR="006A232B" w:rsidRPr="006A232B" w14:paraId="4D88945E" w14:textId="77777777" w:rsidTr="006A232B">
        <w:trPr>
          <w:trHeight w:val="279"/>
        </w:trPr>
        <w:tc>
          <w:tcPr>
            <w:tcW w:w="534" w:type="dxa"/>
          </w:tcPr>
          <w:p w14:paraId="75101E49" w14:textId="77777777" w:rsidR="006A232B" w:rsidRPr="006A232B" w:rsidRDefault="006A232B" w:rsidP="006A232B">
            <w:pPr>
              <w:spacing w:line="276" w:lineRule="auto"/>
              <w:contextualSpacing/>
              <w:rPr>
                <w:rStyle w:val="affff4"/>
                <w:rFonts w:ascii="PT Astra Serif" w:hAnsi="PT Astra Serif"/>
              </w:rPr>
            </w:pPr>
            <w:r w:rsidRPr="006A232B">
              <w:rPr>
                <w:rStyle w:val="affff4"/>
                <w:rFonts w:ascii="PT Astra Serif" w:hAnsi="PT Astra Serif"/>
              </w:rPr>
              <w:lastRenderedPageBreak/>
              <w:t>12</w:t>
            </w:r>
          </w:p>
        </w:tc>
        <w:tc>
          <w:tcPr>
            <w:tcW w:w="4394" w:type="dxa"/>
          </w:tcPr>
          <w:p w14:paraId="0666CEEF" w14:textId="77777777" w:rsidR="006A232B" w:rsidRPr="006A232B" w:rsidRDefault="006A232B" w:rsidP="006A232B">
            <w:pPr>
              <w:shd w:val="clear" w:color="auto" w:fill="FFFFFF"/>
              <w:spacing w:line="276" w:lineRule="auto"/>
              <w:contextualSpacing/>
              <w:jc w:val="center"/>
              <w:outlineLvl w:val="0"/>
              <w:rPr>
                <w:rFonts w:ascii="PT Astra Serif" w:hAnsi="PT Astra Serif"/>
              </w:rPr>
            </w:pPr>
            <w:r w:rsidRPr="006A232B">
              <w:rPr>
                <w:rFonts w:ascii="PT Astra Serif" w:hAnsi="PT Astra Serif"/>
              </w:rPr>
              <w:t xml:space="preserve">Новоалгашинский СДК </w:t>
            </w:r>
          </w:p>
        </w:tc>
        <w:tc>
          <w:tcPr>
            <w:tcW w:w="4643" w:type="dxa"/>
          </w:tcPr>
          <w:p w14:paraId="311D5668" w14:textId="77777777" w:rsidR="006A232B" w:rsidRPr="006A232B" w:rsidRDefault="006A232B" w:rsidP="006A232B">
            <w:pPr>
              <w:spacing w:line="276" w:lineRule="auto"/>
              <w:contextualSpacing/>
              <w:jc w:val="center"/>
              <w:rPr>
                <w:rFonts w:ascii="PT Astra Serif" w:hAnsi="PT Astra Serif"/>
              </w:rPr>
            </w:pPr>
            <w:hyperlink r:id="rId57" w:history="1">
              <w:r w:rsidRPr="006A232B">
                <w:rPr>
                  <w:rStyle w:val="ac"/>
                  <w:rFonts w:ascii="PT Astra Serif" w:hAnsi="PT Astra Serif"/>
                </w:rPr>
                <w:t>https://ok.ru/group/57946824835180</w:t>
              </w:r>
            </w:hyperlink>
          </w:p>
        </w:tc>
      </w:tr>
      <w:tr w:rsidR="006A232B" w:rsidRPr="006A232B" w14:paraId="1C698328" w14:textId="77777777" w:rsidTr="006A232B">
        <w:tc>
          <w:tcPr>
            <w:tcW w:w="534" w:type="dxa"/>
          </w:tcPr>
          <w:p w14:paraId="0BB0CA05" w14:textId="77777777" w:rsidR="006A232B" w:rsidRPr="006A232B" w:rsidRDefault="006A232B" w:rsidP="006A232B">
            <w:pPr>
              <w:spacing w:line="276" w:lineRule="auto"/>
              <w:contextualSpacing/>
              <w:rPr>
                <w:rStyle w:val="affff4"/>
                <w:rFonts w:ascii="PT Astra Serif" w:hAnsi="PT Astra Serif"/>
              </w:rPr>
            </w:pPr>
            <w:r w:rsidRPr="006A232B">
              <w:rPr>
                <w:rStyle w:val="affff4"/>
                <w:rFonts w:ascii="PT Astra Serif" w:hAnsi="PT Astra Serif"/>
              </w:rPr>
              <w:t>13</w:t>
            </w:r>
          </w:p>
        </w:tc>
        <w:tc>
          <w:tcPr>
            <w:tcW w:w="4394" w:type="dxa"/>
          </w:tcPr>
          <w:p w14:paraId="1842DC90" w14:textId="77777777" w:rsidR="006A232B" w:rsidRPr="006A232B" w:rsidRDefault="006A232B" w:rsidP="006A232B">
            <w:pPr>
              <w:shd w:val="clear" w:color="auto" w:fill="FFFFFF"/>
              <w:spacing w:line="276" w:lineRule="auto"/>
              <w:contextualSpacing/>
              <w:jc w:val="center"/>
              <w:outlineLvl w:val="0"/>
              <w:rPr>
                <w:rFonts w:ascii="PT Astra Serif" w:hAnsi="PT Astra Serif"/>
              </w:rPr>
            </w:pPr>
            <w:r w:rsidRPr="006A232B">
              <w:rPr>
                <w:rFonts w:ascii="PT Astra Serif" w:hAnsi="PT Astra Serif"/>
              </w:rPr>
              <w:t>Староалгашинский СДК</w:t>
            </w:r>
          </w:p>
        </w:tc>
        <w:tc>
          <w:tcPr>
            <w:tcW w:w="4643" w:type="dxa"/>
          </w:tcPr>
          <w:p w14:paraId="5814435F" w14:textId="77777777" w:rsidR="006A232B" w:rsidRPr="006A232B" w:rsidRDefault="006A232B" w:rsidP="006A232B">
            <w:pPr>
              <w:spacing w:line="276" w:lineRule="auto"/>
              <w:contextualSpacing/>
              <w:jc w:val="center"/>
              <w:rPr>
                <w:rFonts w:ascii="PT Astra Serif" w:hAnsi="PT Astra Serif"/>
              </w:rPr>
            </w:pPr>
            <w:hyperlink r:id="rId58" w:history="1">
              <w:r w:rsidRPr="006A232B">
                <w:rPr>
                  <w:rStyle w:val="ac"/>
                  <w:rFonts w:ascii="PT Astra Serif" w:hAnsi="PT Astra Serif"/>
                </w:rPr>
                <w:t>https://ok.ru/group/61015758733534</w:t>
              </w:r>
            </w:hyperlink>
          </w:p>
        </w:tc>
      </w:tr>
      <w:tr w:rsidR="006A232B" w:rsidRPr="006A232B" w14:paraId="0E7A9B8E" w14:textId="77777777" w:rsidTr="006A232B">
        <w:tc>
          <w:tcPr>
            <w:tcW w:w="534" w:type="dxa"/>
          </w:tcPr>
          <w:p w14:paraId="16D961BC" w14:textId="77777777" w:rsidR="006A232B" w:rsidRPr="006A232B" w:rsidRDefault="006A232B" w:rsidP="006A232B">
            <w:pPr>
              <w:spacing w:line="276" w:lineRule="auto"/>
              <w:contextualSpacing/>
              <w:rPr>
                <w:rStyle w:val="affff4"/>
                <w:rFonts w:ascii="PT Astra Serif" w:hAnsi="PT Astra Serif"/>
              </w:rPr>
            </w:pPr>
            <w:r w:rsidRPr="006A232B">
              <w:rPr>
                <w:rStyle w:val="affff4"/>
                <w:rFonts w:ascii="PT Astra Serif" w:hAnsi="PT Astra Serif"/>
              </w:rPr>
              <w:t>15</w:t>
            </w:r>
          </w:p>
        </w:tc>
        <w:tc>
          <w:tcPr>
            <w:tcW w:w="4394" w:type="dxa"/>
          </w:tcPr>
          <w:p w14:paraId="2C8738B9" w14:textId="77777777" w:rsidR="006A232B" w:rsidRPr="006A232B" w:rsidRDefault="006A232B" w:rsidP="006A232B">
            <w:pPr>
              <w:shd w:val="clear" w:color="auto" w:fill="FFFFFF"/>
              <w:spacing w:line="276" w:lineRule="auto"/>
              <w:contextualSpacing/>
              <w:jc w:val="center"/>
              <w:outlineLvl w:val="0"/>
              <w:rPr>
                <w:rFonts w:ascii="PT Astra Serif" w:hAnsi="PT Astra Serif"/>
              </w:rPr>
            </w:pPr>
            <w:r w:rsidRPr="006A232B">
              <w:rPr>
                <w:rFonts w:ascii="PT Astra Serif" w:hAnsi="PT Astra Serif"/>
              </w:rPr>
              <w:t>Мокробугурнинский СДК</w:t>
            </w:r>
          </w:p>
        </w:tc>
        <w:tc>
          <w:tcPr>
            <w:tcW w:w="4643" w:type="dxa"/>
          </w:tcPr>
          <w:p w14:paraId="5A97D95D" w14:textId="77777777" w:rsidR="006A232B" w:rsidRPr="006A232B" w:rsidRDefault="006A232B" w:rsidP="006A232B">
            <w:pPr>
              <w:spacing w:line="276" w:lineRule="auto"/>
              <w:contextualSpacing/>
              <w:jc w:val="center"/>
              <w:rPr>
                <w:rFonts w:ascii="PT Astra Serif" w:hAnsi="PT Astra Serif"/>
              </w:rPr>
            </w:pPr>
            <w:hyperlink r:id="rId59" w:history="1">
              <w:r w:rsidRPr="006A232B">
                <w:rPr>
                  <w:rStyle w:val="ac"/>
                  <w:rFonts w:ascii="PT Astra Serif" w:hAnsi="PT Astra Serif"/>
                </w:rPr>
                <w:t>https://ok.ru/group/67143688585267</w:t>
              </w:r>
            </w:hyperlink>
          </w:p>
        </w:tc>
      </w:tr>
      <w:tr w:rsidR="006A232B" w:rsidRPr="006A232B" w14:paraId="5C7FB131" w14:textId="77777777" w:rsidTr="006A232B">
        <w:tc>
          <w:tcPr>
            <w:tcW w:w="534" w:type="dxa"/>
          </w:tcPr>
          <w:p w14:paraId="10AE571A" w14:textId="77777777" w:rsidR="006A232B" w:rsidRPr="006A232B" w:rsidRDefault="006A232B" w:rsidP="006A232B">
            <w:pPr>
              <w:spacing w:line="276" w:lineRule="auto"/>
              <w:contextualSpacing/>
              <w:rPr>
                <w:rStyle w:val="affff4"/>
                <w:rFonts w:ascii="PT Astra Serif" w:hAnsi="PT Astra Serif"/>
              </w:rPr>
            </w:pPr>
            <w:r w:rsidRPr="006A232B">
              <w:rPr>
                <w:rStyle w:val="affff4"/>
                <w:rFonts w:ascii="PT Astra Serif" w:hAnsi="PT Astra Serif"/>
              </w:rPr>
              <w:t>16</w:t>
            </w:r>
          </w:p>
        </w:tc>
        <w:tc>
          <w:tcPr>
            <w:tcW w:w="4394" w:type="dxa"/>
          </w:tcPr>
          <w:p w14:paraId="0B5042FC" w14:textId="77777777" w:rsidR="006A232B" w:rsidRPr="006A232B" w:rsidRDefault="006A232B" w:rsidP="006A232B">
            <w:pPr>
              <w:shd w:val="clear" w:color="auto" w:fill="FFFFFF"/>
              <w:spacing w:line="276" w:lineRule="auto"/>
              <w:contextualSpacing/>
              <w:jc w:val="center"/>
              <w:outlineLvl w:val="0"/>
              <w:rPr>
                <w:rFonts w:ascii="PT Astra Serif" w:hAnsi="PT Astra Serif"/>
              </w:rPr>
            </w:pPr>
            <w:r w:rsidRPr="006A232B">
              <w:rPr>
                <w:rFonts w:ascii="PT Astra Serif" w:hAnsi="PT Astra Serif"/>
              </w:rPr>
              <w:t>Русскоцильнинский сельский клуб</w:t>
            </w:r>
          </w:p>
        </w:tc>
        <w:tc>
          <w:tcPr>
            <w:tcW w:w="4643" w:type="dxa"/>
          </w:tcPr>
          <w:p w14:paraId="21267C6A" w14:textId="77777777" w:rsidR="006A232B" w:rsidRPr="006A232B" w:rsidRDefault="006A232B" w:rsidP="006A232B">
            <w:pPr>
              <w:spacing w:line="276" w:lineRule="auto"/>
              <w:contextualSpacing/>
              <w:jc w:val="center"/>
              <w:rPr>
                <w:rFonts w:ascii="PT Astra Serif" w:hAnsi="PT Astra Serif"/>
                <w:highlight w:val="yellow"/>
                <w:lang w:val="en-US"/>
              </w:rPr>
            </w:pPr>
            <w:hyperlink r:id="rId60" w:history="1">
              <w:r w:rsidRPr="006A232B">
                <w:rPr>
                  <w:rStyle w:val="ac"/>
                  <w:rFonts w:ascii="PT Astra Serif" w:hAnsi="PT Astra Serif"/>
                  <w:lang w:val="en-US"/>
                </w:rPr>
                <w:t>https://ok.ru/group/61015913463905</w:t>
              </w:r>
            </w:hyperlink>
          </w:p>
        </w:tc>
      </w:tr>
      <w:tr w:rsidR="006A232B" w:rsidRPr="006A232B" w14:paraId="1DBEB957" w14:textId="77777777" w:rsidTr="006A232B">
        <w:tc>
          <w:tcPr>
            <w:tcW w:w="534" w:type="dxa"/>
          </w:tcPr>
          <w:p w14:paraId="29BD97F8" w14:textId="77777777" w:rsidR="006A232B" w:rsidRPr="006A232B" w:rsidRDefault="006A232B" w:rsidP="006A232B">
            <w:pPr>
              <w:spacing w:line="276" w:lineRule="auto"/>
              <w:contextualSpacing/>
              <w:rPr>
                <w:rStyle w:val="affff4"/>
                <w:rFonts w:ascii="PT Astra Serif" w:hAnsi="PT Astra Serif"/>
              </w:rPr>
            </w:pPr>
            <w:r w:rsidRPr="006A232B">
              <w:rPr>
                <w:rStyle w:val="affff4"/>
                <w:rFonts w:ascii="PT Astra Serif" w:hAnsi="PT Astra Serif"/>
              </w:rPr>
              <w:t>17</w:t>
            </w:r>
          </w:p>
        </w:tc>
        <w:tc>
          <w:tcPr>
            <w:tcW w:w="4394" w:type="dxa"/>
          </w:tcPr>
          <w:p w14:paraId="697BBF89" w14:textId="77777777" w:rsidR="006A232B" w:rsidRPr="006A232B" w:rsidRDefault="006A232B" w:rsidP="006A232B">
            <w:pPr>
              <w:shd w:val="clear" w:color="auto" w:fill="FFFFFF"/>
              <w:spacing w:line="276" w:lineRule="auto"/>
              <w:contextualSpacing/>
              <w:jc w:val="center"/>
              <w:outlineLvl w:val="0"/>
              <w:rPr>
                <w:rFonts w:ascii="PT Astra Serif" w:hAnsi="PT Astra Serif"/>
              </w:rPr>
            </w:pPr>
            <w:r w:rsidRPr="006A232B">
              <w:rPr>
                <w:rFonts w:ascii="PT Astra Serif" w:hAnsi="PT Astra Serif"/>
              </w:rPr>
              <w:t>Покровский СДК</w:t>
            </w:r>
          </w:p>
        </w:tc>
        <w:tc>
          <w:tcPr>
            <w:tcW w:w="4643" w:type="dxa"/>
          </w:tcPr>
          <w:p w14:paraId="4B6FDEAF" w14:textId="77777777" w:rsidR="006A232B" w:rsidRPr="006A232B" w:rsidRDefault="006A232B" w:rsidP="006A232B">
            <w:pPr>
              <w:spacing w:line="276" w:lineRule="auto"/>
              <w:contextualSpacing/>
              <w:jc w:val="center"/>
              <w:rPr>
                <w:rFonts w:ascii="PT Astra Serif" w:hAnsi="PT Astra Serif"/>
                <w:lang w:val="en-US"/>
              </w:rPr>
            </w:pPr>
            <w:hyperlink r:id="rId61" w:history="1">
              <w:r w:rsidRPr="006A232B">
                <w:rPr>
                  <w:rStyle w:val="ac"/>
                  <w:rFonts w:ascii="PT Astra Serif" w:hAnsi="PT Astra Serif"/>
                </w:rPr>
                <w:t>https://vk.com/</w:t>
              </w:r>
              <w:r w:rsidRPr="006A232B">
                <w:rPr>
                  <w:rStyle w:val="ac"/>
                  <w:rFonts w:ascii="PT Astra Serif" w:hAnsi="PT Astra Serif"/>
                  <w:lang w:val="en-US"/>
                </w:rPr>
                <w:t>wall279439000_185</w:t>
              </w:r>
            </w:hyperlink>
            <w:r w:rsidRPr="006A232B">
              <w:rPr>
                <w:rFonts w:ascii="PT Astra Serif" w:hAnsi="PT Astra Serif"/>
                <w:lang w:val="en-US"/>
              </w:rPr>
              <w:t xml:space="preserve"> </w:t>
            </w:r>
          </w:p>
        </w:tc>
      </w:tr>
      <w:tr w:rsidR="006A232B" w:rsidRPr="006A232B" w14:paraId="71427CF1" w14:textId="77777777" w:rsidTr="006A232B">
        <w:tc>
          <w:tcPr>
            <w:tcW w:w="534" w:type="dxa"/>
          </w:tcPr>
          <w:p w14:paraId="38D9094F" w14:textId="77777777" w:rsidR="006A232B" w:rsidRPr="006A232B" w:rsidRDefault="006A232B" w:rsidP="006A232B">
            <w:pPr>
              <w:spacing w:line="276" w:lineRule="auto"/>
              <w:contextualSpacing/>
              <w:rPr>
                <w:rStyle w:val="affff4"/>
                <w:rFonts w:ascii="PT Astra Serif" w:hAnsi="PT Astra Serif"/>
              </w:rPr>
            </w:pPr>
            <w:r w:rsidRPr="006A232B">
              <w:rPr>
                <w:rStyle w:val="affff4"/>
                <w:rFonts w:ascii="PT Astra Serif" w:hAnsi="PT Astra Serif"/>
              </w:rPr>
              <w:t>18</w:t>
            </w:r>
          </w:p>
        </w:tc>
        <w:tc>
          <w:tcPr>
            <w:tcW w:w="4394" w:type="dxa"/>
          </w:tcPr>
          <w:p w14:paraId="7946F935" w14:textId="77777777" w:rsidR="006A232B" w:rsidRPr="006A232B" w:rsidRDefault="006A232B" w:rsidP="006A232B">
            <w:pPr>
              <w:shd w:val="clear" w:color="auto" w:fill="FFFFFF"/>
              <w:spacing w:line="276" w:lineRule="auto"/>
              <w:contextualSpacing/>
              <w:jc w:val="center"/>
              <w:outlineLvl w:val="0"/>
              <w:rPr>
                <w:rFonts w:ascii="PT Astra Serif" w:hAnsi="PT Astra Serif"/>
              </w:rPr>
            </w:pPr>
            <w:r w:rsidRPr="006A232B">
              <w:rPr>
                <w:rFonts w:ascii="PT Astra Serif" w:hAnsi="PT Astra Serif"/>
              </w:rPr>
              <w:t>Елховоозерский СДК</w:t>
            </w:r>
          </w:p>
        </w:tc>
        <w:tc>
          <w:tcPr>
            <w:tcW w:w="4643" w:type="dxa"/>
          </w:tcPr>
          <w:p w14:paraId="32D35A78" w14:textId="77777777" w:rsidR="006A232B" w:rsidRPr="006A232B" w:rsidRDefault="006A232B" w:rsidP="006A232B">
            <w:pPr>
              <w:spacing w:line="276" w:lineRule="auto"/>
              <w:contextualSpacing/>
              <w:jc w:val="center"/>
              <w:rPr>
                <w:rFonts w:ascii="PT Astra Serif" w:hAnsi="PT Astra Serif"/>
              </w:rPr>
            </w:pPr>
            <w:hyperlink r:id="rId62" w:history="1">
              <w:r w:rsidRPr="006A232B">
                <w:rPr>
                  <w:rStyle w:val="ac"/>
                  <w:rFonts w:ascii="PT Astra Serif" w:hAnsi="PT Astra Serif"/>
                </w:rPr>
                <w:t>https://ok.ru/group/58036498464983</w:t>
              </w:r>
            </w:hyperlink>
          </w:p>
        </w:tc>
      </w:tr>
      <w:tr w:rsidR="006A232B" w:rsidRPr="006A232B" w14:paraId="26199571" w14:textId="77777777" w:rsidTr="006A232B">
        <w:tc>
          <w:tcPr>
            <w:tcW w:w="534" w:type="dxa"/>
          </w:tcPr>
          <w:p w14:paraId="1EC0111B" w14:textId="77777777" w:rsidR="006A232B" w:rsidRPr="006A232B" w:rsidRDefault="006A232B" w:rsidP="006A232B">
            <w:pPr>
              <w:spacing w:line="276" w:lineRule="auto"/>
              <w:contextualSpacing/>
              <w:rPr>
                <w:rStyle w:val="affff4"/>
                <w:rFonts w:ascii="PT Astra Serif" w:hAnsi="PT Astra Serif"/>
              </w:rPr>
            </w:pPr>
            <w:r w:rsidRPr="006A232B">
              <w:rPr>
                <w:rStyle w:val="affff4"/>
                <w:rFonts w:ascii="PT Astra Serif" w:hAnsi="PT Astra Serif"/>
              </w:rPr>
              <w:t>19</w:t>
            </w:r>
          </w:p>
        </w:tc>
        <w:tc>
          <w:tcPr>
            <w:tcW w:w="4394" w:type="dxa"/>
          </w:tcPr>
          <w:p w14:paraId="495CED7C" w14:textId="77777777" w:rsidR="006A232B" w:rsidRPr="006A232B" w:rsidRDefault="006A232B" w:rsidP="006A232B">
            <w:pPr>
              <w:shd w:val="clear" w:color="auto" w:fill="FFFFFF"/>
              <w:spacing w:line="276" w:lineRule="auto"/>
              <w:contextualSpacing/>
              <w:jc w:val="center"/>
              <w:outlineLvl w:val="0"/>
              <w:rPr>
                <w:rFonts w:ascii="PT Astra Serif" w:hAnsi="PT Astra Serif"/>
              </w:rPr>
            </w:pPr>
            <w:r w:rsidRPr="006A232B">
              <w:rPr>
                <w:rFonts w:ascii="PT Astra Serif" w:hAnsi="PT Astra Serif"/>
              </w:rPr>
              <w:t>Кундюковский СДК</w:t>
            </w:r>
          </w:p>
        </w:tc>
        <w:tc>
          <w:tcPr>
            <w:tcW w:w="4643" w:type="dxa"/>
          </w:tcPr>
          <w:p w14:paraId="0D0F7C20" w14:textId="77777777" w:rsidR="006A232B" w:rsidRPr="006A232B" w:rsidRDefault="006A232B" w:rsidP="006A232B">
            <w:pPr>
              <w:spacing w:line="276" w:lineRule="auto"/>
              <w:contextualSpacing/>
              <w:jc w:val="center"/>
              <w:rPr>
                <w:rFonts w:ascii="PT Astra Serif" w:hAnsi="PT Astra Serif"/>
              </w:rPr>
            </w:pPr>
            <w:hyperlink r:id="rId63" w:history="1">
              <w:r w:rsidRPr="006A232B">
                <w:rPr>
                  <w:rStyle w:val="ac"/>
                  <w:rFonts w:ascii="PT Astra Serif" w:hAnsi="PT Astra Serif"/>
                  <w:lang w:val="en-US"/>
                </w:rPr>
                <w:t>https://ok.ru/group/</w:t>
              </w:r>
              <w:r w:rsidRPr="006A232B">
                <w:rPr>
                  <w:rStyle w:val="ac"/>
                  <w:rFonts w:ascii="PT Astra Serif" w:hAnsi="PT Astra Serif"/>
                </w:rPr>
                <w:t>67144666578980</w:t>
              </w:r>
            </w:hyperlink>
          </w:p>
        </w:tc>
      </w:tr>
      <w:tr w:rsidR="006A232B" w:rsidRPr="006A232B" w14:paraId="751A6DD8" w14:textId="77777777" w:rsidTr="006A232B">
        <w:tc>
          <w:tcPr>
            <w:tcW w:w="534" w:type="dxa"/>
          </w:tcPr>
          <w:p w14:paraId="3E86E445" w14:textId="77777777" w:rsidR="006A232B" w:rsidRPr="006A232B" w:rsidRDefault="006A232B" w:rsidP="006A232B">
            <w:pPr>
              <w:spacing w:line="276" w:lineRule="auto"/>
              <w:contextualSpacing/>
              <w:rPr>
                <w:rStyle w:val="affff4"/>
                <w:rFonts w:ascii="PT Astra Serif" w:hAnsi="PT Astra Serif"/>
              </w:rPr>
            </w:pPr>
            <w:r w:rsidRPr="006A232B">
              <w:rPr>
                <w:rStyle w:val="affff4"/>
                <w:rFonts w:ascii="PT Astra Serif" w:hAnsi="PT Astra Serif"/>
              </w:rPr>
              <w:t>20</w:t>
            </w:r>
          </w:p>
        </w:tc>
        <w:tc>
          <w:tcPr>
            <w:tcW w:w="4394" w:type="dxa"/>
          </w:tcPr>
          <w:p w14:paraId="57F00B33" w14:textId="77777777" w:rsidR="006A232B" w:rsidRPr="006A232B" w:rsidRDefault="006A232B" w:rsidP="006A232B">
            <w:pPr>
              <w:shd w:val="clear" w:color="auto" w:fill="FFFFFF"/>
              <w:spacing w:line="276" w:lineRule="auto"/>
              <w:contextualSpacing/>
              <w:jc w:val="center"/>
              <w:outlineLvl w:val="0"/>
              <w:rPr>
                <w:rFonts w:ascii="PT Astra Serif" w:hAnsi="PT Astra Serif"/>
              </w:rPr>
            </w:pPr>
            <w:r w:rsidRPr="006A232B">
              <w:rPr>
                <w:rFonts w:ascii="PT Astra Serif" w:hAnsi="PT Astra Serif"/>
              </w:rPr>
              <w:t>Кайсаровский  СДК</w:t>
            </w:r>
          </w:p>
        </w:tc>
        <w:tc>
          <w:tcPr>
            <w:tcW w:w="4643" w:type="dxa"/>
          </w:tcPr>
          <w:p w14:paraId="2EEA7F17" w14:textId="77777777" w:rsidR="006A232B" w:rsidRPr="006A232B" w:rsidRDefault="006A232B" w:rsidP="006A232B">
            <w:pPr>
              <w:spacing w:line="276" w:lineRule="auto"/>
              <w:contextualSpacing/>
              <w:jc w:val="center"/>
              <w:rPr>
                <w:rFonts w:ascii="PT Astra Serif" w:hAnsi="PT Astra Serif"/>
              </w:rPr>
            </w:pPr>
            <w:hyperlink r:id="rId64" w:tgtFrame="_blank" w:history="1">
              <w:r w:rsidRPr="006A232B">
                <w:rPr>
                  <w:rStyle w:val="ac"/>
                  <w:rFonts w:ascii="PT Astra Serif" w:hAnsi="PT Astra Serif" w:cs="Arial"/>
                  <w:color w:val="005BD1"/>
                  <w:shd w:val="clear" w:color="auto" w:fill="FFFFFF"/>
                </w:rPr>
                <w:t>https://ok.ru/group/56890662912008</w:t>
              </w:r>
            </w:hyperlink>
          </w:p>
        </w:tc>
      </w:tr>
      <w:tr w:rsidR="006A232B" w:rsidRPr="006A232B" w14:paraId="15971007" w14:textId="77777777" w:rsidTr="006A232B">
        <w:tc>
          <w:tcPr>
            <w:tcW w:w="534" w:type="dxa"/>
          </w:tcPr>
          <w:p w14:paraId="11F4E52B" w14:textId="77777777" w:rsidR="006A232B" w:rsidRPr="006A232B" w:rsidRDefault="006A232B" w:rsidP="006A232B">
            <w:pPr>
              <w:spacing w:line="276" w:lineRule="auto"/>
              <w:contextualSpacing/>
              <w:rPr>
                <w:rStyle w:val="affff4"/>
                <w:rFonts w:ascii="PT Astra Serif" w:hAnsi="PT Astra Serif"/>
              </w:rPr>
            </w:pPr>
            <w:r w:rsidRPr="006A232B">
              <w:rPr>
                <w:rStyle w:val="affff4"/>
                <w:rFonts w:ascii="PT Astra Serif" w:hAnsi="PT Astra Serif"/>
              </w:rPr>
              <w:t>23</w:t>
            </w:r>
          </w:p>
        </w:tc>
        <w:tc>
          <w:tcPr>
            <w:tcW w:w="4394" w:type="dxa"/>
          </w:tcPr>
          <w:p w14:paraId="7B085319" w14:textId="77777777" w:rsidR="006A232B" w:rsidRPr="006A232B" w:rsidRDefault="006A232B" w:rsidP="006A232B">
            <w:pPr>
              <w:shd w:val="clear" w:color="auto" w:fill="FFFFFF"/>
              <w:spacing w:line="276" w:lineRule="auto"/>
              <w:contextualSpacing/>
              <w:jc w:val="center"/>
              <w:outlineLvl w:val="0"/>
              <w:rPr>
                <w:rFonts w:ascii="PT Astra Serif" w:hAnsi="PT Astra Serif"/>
              </w:rPr>
            </w:pPr>
            <w:r w:rsidRPr="006A232B">
              <w:rPr>
                <w:rFonts w:ascii="PT Astra Serif" w:hAnsi="PT Astra Serif"/>
              </w:rPr>
              <w:t>Степноанненковский СДК</w:t>
            </w:r>
          </w:p>
        </w:tc>
        <w:tc>
          <w:tcPr>
            <w:tcW w:w="4643" w:type="dxa"/>
          </w:tcPr>
          <w:p w14:paraId="0968D3EE" w14:textId="77777777" w:rsidR="006A232B" w:rsidRPr="006A232B" w:rsidRDefault="006A232B" w:rsidP="006A232B">
            <w:pPr>
              <w:spacing w:line="276" w:lineRule="auto"/>
              <w:contextualSpacing/>
              <w:jc w:val="center"/>
              <w:rPr>
                <w:rFonts w:ascii="PT Astra Serif" w:hAnsi="PT Astra Serif"/>
                <w:lang w:val="en-US"/>
              </w:rPr>
            </w:pPr>
            <w:hyperlink r:id="rId65" w:history="1">
              <w:r w:rsidRPr="006A232B">
                <w:rPr>
                  <w:rStyle w:val="ac"/>
                  <w:rFonts w:ascii="PT Astra Serif" w:hAnsi="PT Astra Serif"/>
                </w:rPr>
                <w:t>https://ok.ru/group/</w:t>
              </w:r>
              <w:r w:rsidRPr="006A232B">
                <w:rPr>
                  <w:rStyle w:val="ac"/>
                  <w:rFonts w:ascii="PT Astra Serif" w:hAnsi="PT Astra Serif"/>
                  <w:lang w:val="en-US"/>
                </w:rPr>
                <w:t>61017876660324</w:t>
              </w:r>
            </w:hyperlink>
          </w:p>
        </w:tc>
      </w:tr>
      <w:tr w:rsidR="006A232B" w:rsidRPr="006A232B" w14:paraId="6E98693F" w14:textId="77777777" w:rsidTr="006A232B">
        <w:tc>
          <w:tcPr>
            <w:tcW w:w="534" w:type="dxa"/>
          </w:tcPr>
          <w:p w14:paraId="5F4EA9B8" w14:textId="77777777" w:rsidR="006A232B" w:rsidRPr="006A232B" w:rsidRDefault="006A232B" w:rsidP="006A232B">
            <w:pPr>
              <w:spacing w:line="276" w:lineRule="auto"/>
              <w:contextualSpacing/>
              <w:rPr>
                <w:rFonts w:ascii="PT Astra Serif" w:hAnsi="PT Astra Serif"/>
              </w:rPr>
            </w:pPr>
            <w:r w:rsidRPr="006A232B">
              <w:rPr>
                <w:rFonts w:ascii="PT Astra Serif" w:hAnsi="PT Astra Serif"/>
              </w:rPr>
              <w:t>24</w:t>
            </w:r>
          </w:p>
        </w:tc>
        <w:tc>
          <w:tcPr>
            <w:tcW w:w="4394" w:type="dxa"/>
          </w:tcPr>
          <w:p w14:paraId="67D1D521" w14:textId="77777777" w:rsidR="006A232B" w:rsidRPr="006A232B" w:rsidRDefault="006A232B" w:rsidP="006A232B">
            <w:pPr>
              <w:shd w:val="clear" w:color="auto" w:fill="FFFFFF"/>
              <w:spacing w:line="276" w:lineRule="auto"/>
              <w:contextualSpacing/>
              <w:jc w:val="center"/>
              <w:outlineLvl w:val="0"/>
              <w:rPr>
                <w:rFonts w:ascii="PT Astra Serif" w:hAnsi="PT Astra Serif"/>
              </w:rPr>
            </w:pPr>
            <w:r w:rsidRPr="006A232B">
              <w:rPr>
                <w:rFonts w:ascii="PT Astra Serif" w:hAnsi="PT Astra Serif"/>
              </w:rPr>
              <w:t>Пилюгинский с/к</w:t>
            </w:r>
          </w:p>
        </w:tc>
        <w:tc>
          <w:tcPr>
            <w:tcW w:w="4643" w:type="dxa"/>
          </w:tcPr>
          <w:p w14:paraId="77EA324B" w14:textId="77777777" w:rsidR="006A232B" w:rsidRPr="006A232B" w:rsidRDefault="006A232B" w:rsidP="006A232B">
            <w:pPr>
              <w:spacing w:line="276" w:lineRule="auto"/>
              <w:contextualSpacing/>
              <w:jc w:val="center"/>
              <w:rPr>
                <w:rFonts w:ascii="PT Astra Serif" w:hAnsi="PT Astra Serif"/>
              </w:rPr>
            </w:pPr>
            <w:hyperlink r:id="rId66" w:history="1">
              <w:r w:rsidRPr="006A232B">
                <w:rPr>
                  <w:rStyle w:val="ac"/>
                  <w:rFonts w:ascii="PT Astra Serif" w:hAnsi="PT Astra Serif"/>
                </w:rPr>
                <w:t>https://ok.ru/group/59083600560201</w:t>
              </w:r>
            </w:hyperlink>
          </w:p>
        </w:tc>
      </w:tr>
      <w:tr w:rsidR="006A232B" w:rsidRPr="006A232B" w14:paraId="3CE6F3AF" w14:textId="77777777" w:rsidTr="006A232B">
        <w:tc>
          <w:tcPr>
            <w:tcW w:w="534" w:type="dxa"/>
          </w:tcPr>
          <w:p w14:paraId="680A756B" w14:textId="77777777" w:rsidR="006A232B" w:rsidRPr="006A232B" w:rsidRDefault="006A232B" w:rsidP="006A232B">
            <w:pPr>
              <w:spacing w:line="276" w:lineRule="auto"/>
              <w:contextualSpacing/>
              <w:rPr>
                <w:rFonts w:ascii="PT Astra Serif" w:hAnsi="PT Astra Serif"/>
              </w:rPr>
            </w:pPr>
            <w:r w:rsidRPr="006A232B">
              <w:rPr>
                <w:rFonts w:ascii="PT Astra Serif" w:hAnsi="PT Astra Serif"/>
              </w:rPr>
              <w:t>25</w:t>
            </w:r>
          </w:p>
        </w:tc>
        <w:tc>
          <w:tcPr>
            <w:tcW w:w="4394" w:type="dxa"/>
          </w:tcPr>
          <w:p w14:paraId="74477A7C" w14:textId="77777777" w:rsidR="006A232B" w:rsidRPr="006A232B" w:rsidRDefault="006A232B" w:rsidP="006A232B">
            <w:pPr>
              <w:shd w:val="clear" w:color="auto" w:fill="FFFFFF"/>
              <w:spacing w:line="276" w:lineRule="auto"/>
              <w:contextualSpacing/>
              <w:jc w:val="center"/>
              <w:outlineLvl w:val="0"/>
              <w:rPr>
                <w:rFonts w:ascii="PT Astra Serif" w:hAnsi="PT Astra Serif"/>
              </w:rPr>
            </w:pPr>
            <w:r w:rsidRPr="006A232B">
              <w:rPr>
                <w:rFonts w:ascii="PT Astra Serif" w:hAnsi="PT Astra Serif"/>
              </w:rPr>
              <w:t>Новая Воля  с/клуб</w:t>
            </w:r>
          </w:p>
        </w:tc>
        <w:tc>
          <w:tcPr>
            <w:tcW w:w="4643" w:type="dxa"/>
          </w:tcPr>
          <w:p w14:paraId="7532E779" w14:textId="77777777" w:rsidR="006A232B" w:rsidRPr="006A232B" w:rsidRDefault="006A232B" w:rsidP="006A232B">
            <w:pPr>
              <w:spacing w:line="276" w:lineRule="auto"/>
              <w:contextualSpacing/>
              <w:jc w:val="center"/>
              <w:rPr>
                <w:rFonts w:ascii="PT Astra Serif" w:hAnsi="PT Astra Serif"/>
              </w:rPr>
            </w:pPr>
            <w:hyperlink r:id="rId67" w:history="1">
              <w:r w:rsidRPr="006A232B">
                <w:rPr>
                  <w:rStyle w:val="ac"/>
                  <w:rFonts w:ascii="PT Astra Serif" w:hAnsi="PT Astra Serif"/>
                  <w:b/>
                  <w:bCs/>
                </w:rPr>
                <w:t>https://vk.com/club227218875</w:t>
              </w:r>
            </w:hyperlink>
          </w:p>
        </w:tc>
      </w:tr>
      <w:tr w:rsidR="006A232B" w:rsidRPr="006A232B" w14:paraId="168FE9EC" w14:textId="77777777" w:rsidTr="006A232B">
        <w:tc>
          <w:tcPr>
            <w:tcW w:w="534" w:type="dxa"/>
          </w:tcPr>
          <w:p w14:paraId="031F5B9E" w14:textId="77777777" w:rsidR="006A232B" w:rsidRPr="006A232B" w:rsidRDefault="006A232B" w:rsidP="006A232B">
            <w:pPr>
              <w:spacing w:line="276" w:lineRule="auto"/>
              <w:contextualSpacing/>
              <w:rPr>
                <w:rFonts w:ascii="PT Astra Serif" w:hAnsi="PT Astra Serif"/>
              </w:rPr>
            </w:pPr>
            <w:r w:rsidRPr="006A232B">
              <w:rPr>
                <w:rFonts w:ascii="PT Astra Serif" w:hAnsi="PT Astra Serif"/>
              </w:rPr>
              <w:t>26</w:t>
            </w:r>
          </w:p>
        </w:tc>
        <w:tc>
          <w:tcPr>
            <w:tcW w:w="4394" w:type="dxa"/>
          </w:tcPr>
          <w:p w14:paraId="650A641C" w14:textId="77777777" w:rsidR="006A232B" w:rsidRPr="006A232B" w:rsidRDefault="006A232B" w:rsidP="006A232B">
            <w:pPr>
              <w:shd w:val="clear" w:color="auto" w:fill="FFFFFF"/>
              <w:spacing w:line="276" w:lineRule="auto"/>
              <w:contextualSpacing/>
              <w:jc w:val="center"/>
              <w:outlineLvl w:val="0"/>
              <w:rPr>
                <w:rFonts w:ascii="PT Astra Serif" w:hAnsi="PT Astra Serif"/>
              </w:rPr>
            </w:pPr>
            <w:r w:rsidRPr="006A232B">
              <w:rPr>
                <w:rFonts w:ascii="PT Astra Serif" w:hAnsi="PT Astra Serif"/>
              </w:rPr>
              <w:t>Крестниково с/клуб</w:t>
            </w:r>
          </w:p>
        </w:tc>
        <w:tc>
          <w:tcPr>
            <w:tcW w:w="4643" w:type="dxa"/>
          </w:tcPr>
          <w:p w14:paraId="5AAF6A5A" w14:textId="77777777" w:rsidR="006A232B" w:rsidRPr="006A232B" w:rsidRDefault="006A232B" w:rsidP="006A232B">
            <w:pPr>
              <w:spacing w:line="276" w:lineRule="auto"/>
              <w:contextualSpacing/>
              <w:jc w:val="center"/>
              <w:rPr>
                <w:rFonts w:ascii="PT Astra Serif" w:hAnsi="PT Astra Serif"/>
              </w:rPr>
            </w:pPr>
            <w:hyperlink r:id="rId68" w:history="1">
              <w:r w:rsidRPr="006A232B">
                <w:rPr>
                  <w:rStyle w:val="ac"/>
                  <w:rFonts w:ascii="PT Astra Serif" w:hAnsi="PT Astra Serif"/>
                  <w:bCs/>
                </w:rPr>
                <w:t>https://vk.com/club217843414</w:t>
              </w:r>
            </w:hyperlink>
          </w:p>
        </w:tc>
      </w:tr>
      <w:tr w:rsidR="006A232B" w:rsidRPr="006A232B" w14:paraId="7656AA21" w14:textId="77777777" w:rsidTr="006A232B">
        <w:tc>
          <w:tcPr>
            <w:tcW w:w="534" w:type="dxa"/>
          </w:tcPr>
          <w:p w14:paraId="2A0DB370" w14:textId="77777777" w:rsidR="006A232B" w:rsidRPr="006A232B" w:rsidRDefault="006A232B" w:rsidP="006A232B">
            <w:pPr>
              <w:spacing w:line="276" w:lineRule="auto"/>
              <w:contextualSpacing/>
              <w:rPr>
                <w:rFonts w:ascii="PT Astra Serif" w:hAnsi="PT Astra Serif"/>
              </w:rPr>
            </w:pPr>
            <w:r w:rsidRPr="006A232B">
              <w:rPr>
                <w:rFonts w:ascii="PT Astra Serif" w:hAnsi="PT Astra Serif"/>
              </w:rPr>
              <w:t>27</w:t>
            </w:r>
          </w:p>
        </w:tc>
        <w:tc>
          <w:tcPr>
            <w:tcW w:w="4394" w:type="dxa"/>
          </w:tcPr>
          <w:p w14:paraId="6AA9AC12" w14:textId="77777777" w:rsidR="006A232B" w:rsidRPr="006A232B" w:rsidRDefault="006A232B" w:rsidP="006A232B">
            <w:pPr>
              <w:shd w:val="clear" w:color="auto" w:fill="FFFFFF"/>
              <w:spacing w:line="276" w:lineRule="auto"/>
              <w:contextualSpacing/>
              <w:jc w:val="center"/>
              <w:outlineLvl w:val="0"/>
              <w:rPr>
                <w:rFonts w:ascii="PT Astra Serif" w:hAnsi="PT Astra Serif"/>
              </w:rPr>
            </w:pPr>
            <w:r w:rsidRPr="006A232B">
              <w:rPr>
                <w:rFonts w:ascii="PT Astra Serif" w:hAnsi="PT Astra Serif"/>
              </w:rPr>
              <w:t>МАУ «Цильнинский центр культуры и спорта»</w:t>
            </w:r>
          </w:p>
        </w:tc>
        <w:tc>
          <w:tcPr>
            <w:tcW w:w="4643" w:type="dxa"/>
          </w:tcPr>
          <w:p w14:paraId="0A3B2D52" w14:textId="77777777" w:rsidR="006A232B" w:rsidRPr="006A232B" w:rsidRDefault="006A232B" w:rsidP="006A232B">
            <w:pPr>
              <w:spacing w:line="276" w:lineRule="auto"/>
              <w:contextualSpacing/>
              <w:rPr>
                <w:rFonts w:ascii="PT Astra Serif" w:hAnsi="PT Astra Serif"/>
              </w:rPr>
            </w:pPr>
            <w:hyperlink r:id="rId69" w:history="1">
              <w:r w:rsidRPr="006A232B">
                <w:rPr>
                  <w:rStyle w:val="ac"/>
                  <w:rFonts w:ascii="PT Astra Serif" w:hAnsi="PT Astra Serif"/>
                </w:rPr>
                <w:t>https://vk.com/club184814450</w:t>
              </w:r>
            </w:hyperlink>
          </w:p>
          <w:p w14:paraId="1B466328" w14:textId="77777777" w:rsidR="006A232B" w:rsidRPr="006A232B" w:rsidRDefault="006A232B" w:rsidP="006A232B">
            <w:pPr>
              <w:spacing w:line="276" w:lineRule="auto"/>
              <w:contextualSpacing/>
              <w:jc w:val="center"/>
              <w:rPr>
                <w:rFonts w:ascii="PT Astra Serif" w:hAnsi="PT Astra Serif"/>
              </w:rPr>
            </w:pPr>
          </w:p>
        </w:tc>
      </w:tr>
    </w:tbl>
    <w:p w14:paraId="75C9A175" w14:textId="77777777" w:rsidR="006A232B" w:rsidRPr="006A232B" w:rsidRDefault="006A232B" w:rsidP="006A232B">
      <w:pPr>
        <w:spacing w:line="276" w:lineRule="auto"/>
        <w:contextualSpacing/>
        <w:jc w:val="center"/>
        <w:rPr>
          <w:rFonts w:ascii="PT Astra Serif" w:hAnsi="PT Astra Serif"/>
          <w:b/>
          <w:color w:val="000000"/>
        </w:rPr>
      </w:pPr>
    </w:p>
    <w:p w14:paraId="5343EDE1" w14:textId="77777777" w:rsidR="006A232B" w:rsidRPr="006A232B" w:rsidRDefault="006A232B" w:rsidP="006A232B">
      <w:pPr>
        <w:spacing w:line="276" w:lineRule="auto"/>
        <w:contextualSpacing/>
        <w:rPr>
          <w:rFonts w:ascii="PT Astra Serif" w:hAnsi="PT Astra Serif"/>
          <w:b/>
        </w:rPr>
      </w:pPr>
      <w:r w:rsidRPr="006A232B">
        <w:rPr>
          <w:rFonts w:ascii="PT Astra Serif" w:hAnsi="PT Astra Serif"/>
          <w:b/>
        </w:rPr>
        <w:t>Детские школы искусств</w:t>
      </w:r>
    </w:p>
    <w:p w14:paraId="7009ABA0" w14:textId="77777777" w:rsidR="006A232B" w:rsidRPr="006A232B" w:rsidRDefault="006A232B" w:rsidP="006A232B">
      <w:pPr>
        <w:spacing w:line="276" w:lineRule="auto"/>
        <w:contextualSpacing/>
        <w:rPr>
          <w:rFonts w:ascii="PT Astra Serif" w:hAnsi="PT Astra Serif"/>
          <w:b/>
        </w:rPr>
      </w:pPr>
    </w:p>
    <w:tbl>
      <w:tblPr>
        <w:tblStyle w:val="afb"/>
        <w:tblW w:w="0" w:type="auto"/>
        <w:tblLook w:val="04A0" w:firstRow="1" w:lastRow="0" w:firstColumn="1" w:lastColumn="0" w:noHBand="0" w:noVBand="1"/>
      </w:tblPr>
      <w:tblGrid>
        <w:gridCol w:w="534"/>
        <w:gridCol w:w="5617"/>
        <w:gridCol w:w="3420"/>
      </w:tblGrid>
      <w:tr w:rsidR="006A232B" w:rsidRPr="006A232B" w14:paraId="29C338B6" w14:textId="77777777" w:rsidTr="006A232B">
        <w:tc>
          <w:tcPr>
            <w:tcW w:w="534" w:type="dxa"/>
          </w:tcPr>
          <w:p w14:paraId="3E09FFA1" w14:textId="77777777" w:rsidR="006A232B" w:rsidRPr="006A232B" w:rsidRDefault="006A232B" w:rsidP="006A232B">
            <w:pPr>
              <w:shd w:val="clear" w:color="auto" w:fill="FFFFFF"/>
              <w:spacing w:line="276" w:lineRule="auto"/>
              <w:contextualSpacing/>
              <w:jc w:val="center"/>
              <w:outlineLvl w:val="0"/>
              <w:rPr>
                <w:rFonts w:ascii="PT Astra Serif" w:hAnsi="PT Astra Serif"/>
              </w:rPr>
            </w:pPr>
            <w:r w:rsidRPr="006A232B">
              <w:rPr>
                <w:rFonts w:ascii="PT Astra Serif" w:hAnsi="PT Astra Serif"/>
              </w:rPr>
              <w:t>1</w:t>
            </w:r>
          </w:p>
        </w:tc>
        <w:tc>
          <w:tcPr>
            <w:tcW w:w="5617" w:type="dxa"/>
          </w:tcPr>
          <w:p w14:paraId="20A0898C" w14:textId="77777777" w:rsidR="006A232B" w:rsidRPr="006A232B" w:rsidRDefault="006A232B" w:rsidP="006A232B">
            <w:pPr>
              <w:spacing w:line="276" w:lineRule="auto"/>
              <w:contextualSpacing/>
              <w:jc w:val="center"/>
              <w:rPr>
                <w:rFonts w:ascii="PT Astra Serif" w:hAnsi="PT Astra Serif"/>
              </w:rPr>
            </w:pPr>
            <w:r w:rsidRPr="006A232B">
              <w:rPr>
                <w:rFonts w:ascii="PT Astra Serif" w:hAnsi="PT Astra Serif"/>
              </w:rPr>
              <w:t>МУ ДО «Большенагаткинская ДШИ»</w:t>
            </w:r>
          </w:p>
          <w:p w14:paraId="49C99354" w14:textId="77777777" w:rsidR="006A232B" w:rsidRPr="006A232B" w:rsidRDefault="006A232B" w:rsidP="006A232B">
            <w:pPr>
              <w:spacing w:line="276" w:lineRule="auto"/>
              <w:contextualSpacing/>
              <w:jc w:val="center"/>
              <w:rPr>
                <w:rFonts w:ascii="PT Astra Serif" w:hAnsi="PT Astra Serif"/>
              </w:rPr>
            </w:pPr>
          </w:p>
        </w:tc>
        <w:tc>
          <w:tcPr>
            <w:tcW w:w="3420" w:type="dxa"/>
          </w:tcPr>
          <w:p w14:paraId="5525E4B1" w14:textId="77777777" w:rsidR="006A232B" w:rsidRPr="006A232B" w:rsidRDefault="006A232B" w:rsidP="006A232B">
            <w:pPr>
              <w:spacing w:line="276" w:lineRule="auto"/>
              <w:contextualSpacing/>
              <w:rPr>
                <w:rFonts w:ascii="PT Astra Serif" w:hAnsi="PT Astra Serif"/>
                <w:b/>
              </w:rPr>
            </w:pPr>
            <w:hyperlink r:id="rId70" w:tgtFrame="_blank" w:history="1">
              <w:r w:rsidRPr="006A232B">
                <w:rPr>
                  <w:rStyle w:val="ac"/>
                  <w:rFonts w:ascii="PT Astra Serif" w:hAnsi="PT Astra Serif" w:cs="Arial"/>
                  <w:color w:val="005BD1"/>
                  <w:shd w:val="clear" w:color="auto" w:fill="FFFFFF"/>
                </w:rPr>
                <w:t>https://vk.com/shkolaiskusstv777</w:t>
              </w:r>
            </w:hyperlink>
          </w:p>
        </w:tc>
      </w:tr>
      <w:tr w:rsidR="006A232B" w:rsidRPr="006A232B" w14:paraId="36339BA0" w14:textId="77777777" w:rsidTr="006A232B">
        <w:tc>
          <w:tcPr>
            <w:tcW w:w="534" w:type="dxa"/>
          </w:tcPr>
          <w:p w14:paraId="416372DC" w14:textId="77777777" w:rsidR="006A232B" w:rsidRPr="006A232B" w:rsidRDefault="006A232B" w:rsidP="006A232B">
            <w:pPr>
              <w:shd w:val="clear" w:color="auto" w:fill="FFFFFF"/>
              <w:spacing w:line="276" w:lineRule="auto"/>
              <w:contextualSpacing/>
              <w:jc w:val="center"/>
              <w:outlineLvl w:val="0"/>
              <w:rPr>
                <w:rFonts w:ascii="PT Astra Serif" w:hAnsi="PT Astra Serif"/>
              </w:rPr>
            </w:pPr>
            <w:r w:rsidRPr="006A232B">
              <w:rPr>
                <w:rFonts w:ascii="PT Astra Serif" w:hAnsi="PT Astra Serif"/>
              </w:rPr>
              <w:t>2</w:t>
            </w:r>
          </w:p>
        </w:tc>
        <w:tc>
          <w:tcPr>
            <w:tcW w:w="5617" w:type="dxa"/>
          </w:tcPr>
          <w:p w14:paraId="1F3A4C79" w14:textId="77777777" w:rsidR="006A232B" w:rsidRPr="006A232B" w:rsidRDefault="006A232B" w:rsidP="006A232B">
            <w:pPr>
              <w:shd w:val="clear" w:color="auto" w:fill="FFFFFF"/>
              <w:spacing w:line="276" w:lineRule="auto"/>
              <w:contextualSpacing/>
              <w:outlineLvl w:val="1"/>
              <w:rPr>
                <w:rFonts w:ascii="PT Astra Serif" w:hAnsi="PT Astra Serif" w:cs="Arial"/>
                <w:bCs/>
                <w:color w:val="333333"/>
              </w:rPr>
            </w:pPr>
            <w:r w:rsidRPr="006A232B">
              <w:rPr>
                <w:rFonts w:ascii="PT Astra Serif" w:hAnsi="PT Astra Serif"/>
              </w:rPr>
              <w:t>МУ ДО «Цильнинская ДШИ»</w:t>
            </w:r>
          </w:p>
          <w:p w14:paraId="1A947CAD" w14:textId="77777777" w:rsidR="006A232B" w:rsidRPr="006A232B" w:rsidRDefault="006A232B" w:rsidP="006A232B">
            <w:pPr>
              <w:spacing w:line="276" w:lineRule="auto"/>
              <w:contextualSpacing/>
              <w:jc w:val="center"/>
              <w:rPr>
                <w:rFonts w:ascii="PT Astra Serif" w:hAnsi="PT Astra Serif"/>
              </w:rPr>
            </w:pPr>
          </w:p>
        </w:tc>
        <w:tc>
          <w:tcPr>
            <w:tcW w:w="3420" w:type="dxa"/>
          </w:tcPr>
          <w:p w14:paraId="4D7FAD99" w14:textId="77777777" w:rsidR="006A232B" w:rsidRPr="006A232B" w:rsidRDefault="006A232B" w:rsidP="006A232B">
            <w:pPr>
              <w:spacing w:line="276" w:lineRule="auto"/>
              <w:contextualSpacing/>
              <w:rPr>
                <w:rFonts w:ascii="PT Astra Serif" w:hAnsi="PT Astra Serif"/>
                <w:b/>
              </w:rPr>
            </w:pPr>
            <w:hyperlink r:id="rId71" w:history="1">
              <w:r w:rsidRPr="006A232B">
                <w:rPr>
                  <w:rStyle w:val="ac"/>
                  <w:rFonts w:ascii="PT Astra Serif" w:hAnsi="PT Astra Serif" w:cs="Arial"/>
                  <w:bCs/>
                </w:rPr>
                <w:t>https://vk.com/club193050503</w:t>
              </w:r>
            </w:hyperlink>
          </w:p>
        </w:tc>
      </w:tr>
    </w:tbl>
    <w:p w14:paraId="74E6292E" w14:textId="77777777" w:rsidR="006A232B" w:rsidRPr="006A232B" w:rsidRDefault="006A232B" w:rsidP="006A232B">
      <w:pPr>
        <w:spacing w:line="276" w:lineRule="auto"/>
        <w:ind w:firstLine="567"/>
        <w:contextualSpacing/>
        <w:jc w:val="both"/>
        <w:rPr>
          <w:rFonts w:ascii="PT Astra Serif" w:eastAsia="Times New Roman" w:hAnsi="PT Astra Serif"/>
          <w:lang w:eastAsia="ru-RU"/>
        </w:rPr>
      </w:pPr>
    </w:p>
    <w:p w14:paraId="3CC6C4AB" w14:textId="77777777" w:rsidR="006A232B" w:rsidRPr="006A232B" w:rsidRDefault="006A232B" w:rsidP="006A232B">
      <w:pPr>
        <w:spacing w:line="276" w:lineRule="auto"/>
        <w:ind w:firstLine="567"/>
        <w:contextualSpacing/>
        <w:jc w:val="both"/>
        <w:rPr>
          <w:rFonts w:ascii="PT Astra Serif" w:hAnsi="PT Astra Serif"/>
          <w:caps/>
          <w:shd w:val="clear" w:color="auto" w:fill="FFFFFF"/>
        </w:rPr>
      </w:pPr>
      <w:r w:rsidRPr="006A232B">
        <w:rPr>
          <w:rFonts w:ascii="PT Astra Serif" w:eastAsia="Times New Roman" w:hAnsi="PT Astra Serif"/>
          <w:lang w:eastAsia="ru-RU"/>
        </w:rPr>
        <w:t>Вся информация о работе МУК «Цильнинская межпоселенческая центральная библиотека» размещается на</w:t>
      </w:r>
      <w:r w:rsidRPr="006A232B">
        <w:rPr>
          <w:rFonts w:ascii="PT Astra Serif" w:hAnsi="PT Astra Serif"/>
        </w:rPr>
        <w:t xml:space="preserve"> портале ЕИС</w:t>
      </w:r>
      <w:r w:rsidRPr="006A232B">
        <w:rPr>
          <w:rFonts w:ascii="PT Astra Serif" w:eastAsia="Times New Roman" w:hAnsi="PT Astra Serif"/>
          <w:bCs/>
          <w:bdr w:val="none" w:sz="0" w:space="0" w:color="auto" w:frame="1"/>
          <w:lang w:eastAsia="ru-RU"/>
        </w:rPr>
        <w:t xml:space="preserve"> «Музыка и культура»</w:t>
      </w:r>
      <w:r w:rsidRPr="006A232B">
        <w:rPr>
          <w:rFonts w:ascii="PT Astra Serif" w:hAnsi="PT Astra Serif"/>
        </w:rPr>
        <w:t xml:space="preserve"> </w:t>
      </w:r>
      <w:r w:rsidRPr="006A232B">
        <w:rPr>
          <w:rFonts w:ascii="PT Astra Serif" w:eastAsia="Times New Roman" w:hAnsi="PT Astra Serif"/>
          <w:lang w:eastAsia="ru-RU"/>
        </w:rPr>
        <w:t xml:space="preserve">на странице </w:t>
      </w:r>
      <w:r w:rsidRPr="006A232B">
        <w:rPr>
          <w:rFonts w:ascii="PT Astra Serif" w:hAnsi="PT Astra Serif"/>
          <w:shd w:val="clear" w:color="auto" w:fill="FFFFFF"/>
        </w:rPr>
        <w:t xml:space="preserve">Отдела по делам культуры и организации досуга населения администрации муниципального образования «Цильнинский район» Ульяновской области </w:t>
      </w:r>
      <w:r w:rsidRPr="006A232B">
        <w:rPr>
          <w:rFonts w:ascii="PT Astra Serif" w:hAnsi="PT Astra Serif"/>
          <w:caps/>
          <w:shd w:val="clear" w:color="auto" w:fill="FFFFFF"/>
        </w:rPr>
        <w:t xml:space="preserve"> </w:t>
      </w:r>
      <w:hyperlink r:id="rId72" w:history="1">
        <w:r w:rsidRPr="006A232B">
          <w:rPr>
            <w:rFonts w:ascii="PT Astra Serif" w:hAnsi="PT Astra Serif"/>
            <w:u w:val="single"/>
            <w:shd w:val="clear" w:color="auto" w:fill="FFFFFF"/>
          </w:rPr>
          <w:t>https://ok-nagat.uln.muzkult.ru/news</w:t>
        </w:r>
      </w:hyperlink>
      <w:r w:rsidRPr="006A232B">
        <w:rPr>
          <w:rFonts w:ascii="PT Astra Serif" w:hAnsi="PT Astra Serif"/>
          <w:caps/>
          <w:u w:val="single"/>
          <w:shd w:val="clear" w:color="auto" w:fill="FFFFFF"/>
        </w:rPr>
        <w:t xml:space="preserve">  </w:t>
      </w:r>
      <w:r w:rsidRPr="006A232B">
        <w:rPr>
          <w:rFonts w:ascii="PT Astra Serif" w:hAnsi="PT Astra Serif"/>
          <w:shd w:val="clear" w:color="auto" w:fill="FFFFFF"/>
        </w:rPr>
        <w:t xml:space="preserve"> </w:t>
      </w:r>
    </w:p>
    <w:p w14:paraId="3073B0CF" w14:textId="77777777" w:rsidR="006A232B" w:rsidRPr="006A232B" w:rsidRDefault="006A232B" w:rsidP="006A232B">
      <w:pPr>
        <w:spacing w:line="276" w:lineRule="auto"/>
        <w:ind w:firstLine="567"/>
        <w:contextualSpacing/>
        <w:jc w:val="both"/>
        <w:rPr>
          <w:rFonts w:ascii="PT Astra Serif" w:eastAsia="Times New Roman" w:hAnsi="PT Astra Serif"/>
          <w:lang w:eastAsia="ru-RU"/>
        </w:rPr>
      </w:pPr>
    </w:p>
    <w:p w14:paraId="6152C31F" w14:textId="77777777" w:rsidR="006A232B" w:rsidRPr="00067064" w:rsidRDefault="006A232B" w:rsidP="006A232B">
      <w:pPr>
        <w:spacing w:line="276" w:lineRule="auto"/>
        <w:ind w:firstLine="709"/>
        <w:contextualSpacing/>
        <w:jc w:val="both"/>
        <w:rPr>
          <w:rFonts w:ascii="PT Astra Serif" w:hAnsi="PT Astra Serif"/>
        </w:rPr>
      </w:pPr>
      <w:r w:rsidRPr="00067064">
        <w:rPr>
          <w:rFonts w:ascii="PT Astra Serif" w:hAnsi="PT Astra Serif"/>
        </w:rPr>
        <w:t>Подключение учреждений к сети Интернет;</w:t>
      </w:r>
    </w:p>
    <w:p w14:paraId="3F1478DE" w14:textId="77777777" w:rsidR="006A232B" w:rsidRPr="006A232B" w:rsidRDefault="006A232B" w:rsidP="006A232B">
      <w:pPr>
        <w:spacing w:line="276" w:lineRule="auto"/>
        <w:ind w:firstLine="709"/>
        <w:contextualSpacing/>
        <w:jc w:val="both"/>
        <w:rPr>
          <w:rFonts w:ascii="PT Astra Serif" w:hAnsi="PT Astra Serif"/>
          <w:i/>
        </w:rPr>
      </w:pPr>
    </w:p>
    <w:p w14:paraId="0F6DB91D"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В 2025 году подключения к сети не было</w:t>
      </w:r>
    </w:p>
    <w:p w14:paraId="7F63468D" w14:textId="77777777" w:rsidR="006A232B" w:rsidRPr="00067064" w:rsidRDefault="006A232B" w:rsidP="006A232B">
      <w:pPr>
        <w:spacing w:line="276" w:lineRule="auto"/>
        <w:ind w:firstLine="709"/>
        <w:contextualSpacing/>
        <w:jc w:val="both"/>
        <w:rPr>
          <w:rFonts w:ascii="PT Astra Serif" w:hAnsi="PT Astra Serif"/>
        </w:rPr>
      </w:pPr>
      <w:r w:rsidRPr="00067064">
        <w:rPr>
          <w:rFonts w:ascii="PT Astra Serif" w:hAnsi="PT Astra Serif"/>
        </w:rPr>
        <w:t>Обеспеченность учреждений (отдельно по видам учреждений) высокоскоростным интернет-соединением (100 мб/</w:t>
      </w:r>
      <w:proofErr w:type="gramStart"/>
      <w:r w:rsidRPr="00067064">
        <w:rPr>
          <w:rFonts w:ascii="PT Astra Serif" w:hAnsi="PT Astra Serif"/>
        </w:rPr>
        <w:t>с</w:t>
      </w:r>
      <w:proofErr w:type="gramEnd"/>
      <w:r w:rsidRPr="00067064">
        <w:rPr>
          <w:rFonts w:ascii="PT Astra Serif" w:hAnsi="PT Astra Serif"/>
        </w:rPr>
        <w:t xml:space="preserve"> и выше для городской местности и 50 мб/с и выше для сельской местности);</w:t>
      </w:r>
    </w:p>
    <w:p w14:paraId="1E969832" w14:textId="77777777" w:rsidR="006A232B" w:rsidRPr="006A232B" w:rsidRDefault="006A232B" w:rsidP="006A232B">
      <w:pPr>
        <w:spacing w:line="276" w:lineRule="auto"/>
        <w:ind w:firstLine="709"/>
        <w:contextualSpacing/>
        <w:jc w:val="both"/>
        <w:rPr>
          <w:rFonts w:ascii="PT Astra Serif" w:hAnsi="PT Astra Serif"/>
          <w:i/>
        </w:rPr>
      </w:pPr>
    </w:p>
    <w:p w14:paraId="12596B24"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На отчетный период в учреждениях используется интернет соединением 30 мб/</w:t>
      </w:r>
      <w:proofErr w:type="gramStart"/>
      <w:r w:rsidRPr="006A232B">
        <w:rPr>
          <w:rFonts w:ascii="PT Astra Serif" w:hAnsi="PT Astra Serif"/>
        </w:rPr>
        <w:t>с</w:t>
      </w:r>
      <w:proofErr w:type="gramEnd"/>
      <w:r w:rsidRPr="006A232B">
        <w:rPr>
          <w:rFonts w:ascii="PT Astra Serif" w:hAnsi="PT Astra Serif"/>
        </w:rPr>
        <w:t>. И менее. В МАУ «Цильнинский ЦКС» используется интернет соединением 50 мб/с. В декабре 2025 года к ЦБШИ проведена волоконно-оптическая линия связи соединением 10 мб/</w:t>
      </w:r>
      <w:proofErr w:type="gramStart"/>
      <w:r w:rsidRPr="006A232B">
        <w:rPr>
          <w:rFonts w:ascii="PT Astra Serif" w:hAnsi="PT Astra Serif"/>
        </w:rPr>
        <w:t>с</w:t>
      </w:r>
      <w:proofErr w:type="gramEnd"/>
      <w:r w:rsidRPr="006A232B">
        <w:rPr>
          <w:rFonts w:ascii="PT Astra Serif" w:hAnsi="PT Astra Serif"/>
        </w:rPr>
        <w:t>.</w:t>
      </w:r>
    </w:p>
    <w:p w14:paraId="0B7007AB" w14:textId="77777777" w:rsidR="006A232B" w:rsidRPr="006A232B" w:rsidRDefault="006A232B" w:rsidP="006A232B">
      <w:pPr>
        <w:spacing w:line="276" w:lineRule="auto"/>
        <w:ind w:firstLine="709"/>
        <w:contextualSpacing/>
        <w:jc w:val="both"/>
        <w:rPr>
          <w:rFonts w:ascii="PT Astra Serif" w:hAnsi="PT Astra Serif"/>
        </w:rPr>
      </w:pPr>
    </w:p>
    <w:p w14:paraId="63E2D873" w14:textId="77777777" w:rsidR="006A232B" w:rsidRPr="00067064" w:rsidRDefault="006A232B" w:rsidP="006A232B">
      <w:pPr>
        <w:spacing w:line="276" w:lineRule="auto"/>
        <w:ind w:firstLine="709"/>
        <w:contextualSpacing/>
        <w:jc w:val="both"/>
        <w:rPr>
          <w:rFonts w:ascii="PT Astra Serif" w:eastAsia="Times New Roman" w:hAnsi="PT Astra Serif" w:cs="Arial"/>
          <w:lang w:eastAsia="ru-RU"/>
        </w:rPr>
      </w:pPr>
      <w:r w:rsidRPr="00067064">
        <w:rPr>
          <w:rFonts w:ascii="PT Astra Serif" w:hAnsi="PT Astra Serif"/>
        </w:rPr>
        <w:t xml:space="preserve">Подключение к проекту «Пушкинская карта» (дата подключения, </w:t>
      </w:r>
      <w:r w:rsidRPr="00067064">
        <w:rPr>
          <w:rFonts w:ascii="PT Astra Serif" w:eastAsia="Times New Roman" w:hAnsi="PT Astra Serif" w:cs="Calibri"/>
          <w:lang w:eastAsia="ru-RU"/>
        </w:rPr>
        <w:t xml:space="preserve">число одобренных мероприятий, число проданных билетов, </w:t>
      </w:r>
      <w:r w:rsidRPr="00067064">
        <w:rPr>
          <w:rFonts w:ascii="PT Astra Serif" w:eastAsia="Times New Roman" w:hAnsi="PT Astra Serif" w:cs="Arial"/>
          <w:lang w:eastAsia="ru-RU"/>
        </w:rPr>
        <w:t xml:space="preserve">число погашенных билетов, сумма выручки); </w:t>
      </w:r>
    </w:p>
    <w:p w14:paraId="1096AFDD" w14:textId="77777777" w:rsidR="006A232B" w:rsidRPr="006A232B" w:rsidRDefault="006A232B" w:rsidP="006A232B">
      <w:pPr>
        <w:spacing w:line="276" w:lineRule="auto"/>
        <w:ind w:firstLine="709"/>
        <w:contextualSpacing/>
        <w:jc w:val="both"/>
        <w:rPr>
          <w:rFonts w:ascii="PT Astra Serif" w:eastAsia="Times New Roman" w:hAnsi="PT Astra Serif" w:cs="Arial"/>
          <w:lang w:eastAsia="ru-RU"/>
        </w:rPr>
      </w:pPr>
      <w:r w:rsidRPr="006A232B">
        <w:rPr>
          <w:rFonts w:ascii="PT Astra Serif" w:eastAsia="Times New Roman" w:hAnsi="PT Astra Serif" w:cs="Arial"/>
          <w:lang w:eastAsia="ru-RU"/>
        </w:rPr>
        <w:t xml:space="preserve">Письмо на подключение к ПК МУК ЦМКС направлено в Министерство искусства направлено </w:t>
      </w:r>
      <w:proofErr w:type="gramStart"/>
      <w:r w:rsidRPr="006A232B">
        <w:rPr>
          <w:rFonts w:ascii="PT Astra Serif" w:eastAsia="Times New Roman" w:hAnsi="PT Astra Serif" w:cs="Arial"/>
          <w:lang w:eastAsia="ru-RU"/>
        </w:rPr>
        <w:t>октябре</w:t>
      </w:r>
      <w:proofErr w:type="gramEnd"/>
      <w:r w:rsidRPr="006A232B">
        <w:rPr>
          <w:rFonts w:ascii="PT Astra Serif" w:eastAsia="Times New Roman" w:hAnsi="PT Astra Serif" w:cs="Arial"/>
          <w:lang w:eastAsia="ru-RU"/>
        </w:rPr>
        <w:t xml:space="preserve"> 2024г.    Вопрос о подключении МУК «ЦИльнинская межпоселенческая клубная система» до </w:t>
      </w:r>
      <w:proofErr w:type="gramStart"/>
      <w:r w:rsidRPr="006A232B">
        <w:rPr>
          <w:rFonts w:ascii="PT Astra Serif" w:eastAsia="Times New Roman" w:hAnsi="PT Astra Serif" w:cs="Arial"/>
          <w:lang w:eastAsia="ru-RU"/>
        </w:rPr>
        <w:t>сей поры не решен</w:t>
      </w:r>
      <w:proofErr w:type="gramEnd"/>
      <w:r w:rsidRPr="006A232B">
        <w:rPr>
          <w:rFonts w:ascii="PT Astra Serif" w:eastAsia="Times New Roman" w:hAnsi="PT Astra Serif" w:cs="Arial"/>
          <w:lang w:eastAsia="ru-RU"/>
        </w:rPr>
        <w:t xml:space="preserve">. </w:t>
      </w:r>
    </w:p>
    <w:p w14:paraId="7FE55CF7" w14:textId="77777777" w:rsidR="006A232B" w:rsidRPr="006A232B" w:rsidRDefault="006A232B" w:rsidP="006A232B">
      <w:pPr>
        <w:spacing w:line="276" w:lineRule="auto"/>
        <w:ind w:firstLine="709"/>
        <w:contextualSpacing/>
        <w:jc w:val="both"/>
        <w:rPr>
          <w:rFonts w:ascii="PT Astra Serif" w:hAnsi="PT Astra Serif"/>
        </w:rPr>
      </w:pPr>
    </w:p>
    <w:p w14:paraId="1D2C6BF7" w14:textId="77777777" w:rsidR="006A232B" w:rsidRPr="00067064" w:rsidRDefault="006A232B" w:rsidP="006A232B">
      <w:pPr>
        <w:spacing w:line="276" w:lineRule="auto"/>
        <w:ind w:firstLine="709"/>
        <w:contextualSpacing/>
        <w:jc w:val="both"/>
        <w:rPr>
          <w:rFonts w:ascii="PT Astra Serif" w:hAnsi="PT Astra Serif"/>
        </w:rPr>
      </w:pPr>
      <w:r w:rsidRPr="00067064">
        <w:rPr>
          <w:rFonts w:ascii="PT Astra Serif" w:hAnsi="PT Astra Serif"/>
        </w:rPr>
        <w:t xml:space="preserve">Подключение библиотек к НЭБ, </w:t>
      </w:r>
    </w:p>
    <w:p w14:paraId="4C369C80" w14:textId="77777777" w:rsidR="006A232B" w:rsidRPr="006A232B" w:rsidRDefault="006A232B" w:rsidP="006A232B">
      <w:pPr>
        <w:spacing w:line="276" w:lineRule="auto"/>
        <w:ind w:firstLine="709"/>
        <w:contextualSpacing/>
        <w:jc w:val="both"/>
        <w:rPr>
          <w:rFonts w:ascii="PT Astra Serif" w:hAnsi="PT Astra Serif"/>
          <w:i/>
        </w:rPr>
      </w:pPr>
    </w:p>
    <w:p w14:paraId="661EB60F" w14:textId="77777777" w:rsidR="006A232B" w:rsidRPr="006A232B" w:rsidRDefault="006A232B" w:rsidP="006A232B">
      <w:pPr>
        <w:spacing w:line="276" w:lineRule="auto"/>
        <w:ind w:firstLine="567"/>
        <w:contextualSpacing/>
        <w:jc w:val="both"/>
        <w:rPr>
          <w:rFonts w:ascii="PT Astra Serif" w:hAnsi="PT Astra Serif"/>
          <w:i/>
        </w:rPr>
      </w:pPr>
      <w:r w:rsidRPr="006A232B">
        <w:rPr>
          <w:rFonts w:ascii="PT Astra Serif" w:hAnsi="PT Astra Serif"/>
        </w:rPr>
        <w:tab/>
        <w:t xml:space="preserve">К (Национальной электронной библиотеке) НЭБ </w:t>
      </w:r>
      <w:proofErr w:type="gramStart"/>
      <w:r w:rsidRPr="006A232B">
        <w:rPr>
          <w:rFonts w:ascii="PT Astra Serif" w:hAnsi="PT Astra Serif"/>
        </w:rPr>
        <w:t>подключены</w:t>
      </w:r>
      <w:proofErr w:type="gramEnd"/>
      <w:r w:rsidRPr="006A232B">
        <w:rPr>
          <w:rFonts w:ascii="PT Astra Serif" w:hAnsi="PT Astra Serif"/>
        </w:rPr>
        <w:t xml:space="preserve"> 12 библиотек  МУК «Цильнинская межпоселенческая центральная библиотека».</w:t>
      </w:r>
      <w:r w:rsidRPr="006A232B">
        <w:rPr>
          <w:rFonts w:ascii="PT Astra Serif" w:hAnsi="PT Astra Serif"/>
          <w:i/>
        </w:rPr>
        <w:t xml:space="preserve"> </w:t>
      </w:r>
    </w:p>
    <w:p w14:paraId="433B5C4E" w14:textId="77777777" w:rsidR="006A232B" w:rsidRPr="006A232B" w:rsidRDefault="006A232B" w:rsidP="006A232B">
      <w:pPr>
        <w:spacing w:line="276" w:lineRule="auto"/>
        <w:ind w:firstLine="567"/>
        <w:contextualSpacing/>
        <w:jc w:val="both"/>
        <w:rPr>
          <w:rFonts w:ascii="PT Astra Serif" w:hAnsi="PT Astra Serif"/>
        </w:rPr>
      </w:pPr>
      <w:r w:rsidRPr="006A232B">
        <w:rPr>
          <w:rFonts w:ascii="PT Astra Serif" w:hAnsi="PT Astra Serif"/>
        </w:rPr>
        <w:t>Новых подключений библиотек к НЭБ в отчётный период не было.</w:t>
      </w:r>
    </w:p>
    <w:p w14:paraId="5750E3AB" w14:textId="77777777" w:rsidR="006A232B" w:rsidRPr="006A232B" w:rsidRDefault="006A232B" w:rsidP="006A232B">
      <w:pPr>
        <w:spacing w:line="276" w:lineRule="auto"/>
        <w:ind w:firstLine="709"/>
        <w:contextualSpacing/>
        <w:jc w:val="both"/>
        <w:rPr>
          <w:rFonts w:ascii="PT Astra Serif" w:hAnsi="PT Astra Serif"/>
          <w:i/>
        </w:rPr>
      </w:pPr>
    </w:p>
    <w:p w14:paraId="553AEDF6" w14:textId="77777777" w:rsidR="006A232B" w:rsidRPr="00067064" w:rsidRDefault="006A232B" w:rsidP="006A232B">
      <w:pPr>
        <w:spacing w:line="276" w:lineRule="auto"/>
        <w:ind w:firstLine="709"/>
        <w:contextualSpacing/>
        <w:jc w:val="both"/>
        <w:rPr>
          <w:rFonts w:ascii="PT Astra Serif" w:hAnsi="PT Astra Serif"/>
        </w:rPr>
      </w:pPr>
      <w:r w:rsidRPr="00067064">
        <w:rPr>
          <w:rFonts w:ascii="PT Astra Serif" w:hAnsi="PT Astra Serif"/>
        </w:rPr>
        <w:t>Регистрация на портале PRO.Культура</w:t>
      </w:r>
      <w:proofErr w:type="gramStart"/>
      <w:r w:rsidRPr="00067064">
        <w:rPr>
          <w:rFonts w:ascii="PT Astra Serif" w:hAnsi="PT Astra Serif"/>
        </w:rPr>
        <w:t>.Р</w:t>
      </w:r>
      <w:proofErr w:type="gramEnd"/>
      <w:r w:rsidRPr="00067064">
        <w:rPr>
          <w:rFonts w:ascii="PT Astra Serif" w:hAnsi="PT Astra Serif"/>
        </w:rPr>
        <w:t>Ф (бесплатная цифровая платформа для учреждений культуры и организаторов культурных мероприятий) и размещение мероприятий.</w:t>
      </w:r>
    </w:p>
    <w:p w14:paraId="50C7E436" w14:textId="77777777" w:rsidR="006A232B" w:rsidRPr="006A232B" w:rsidRDefault="006A232B" w:rsidP="006A232B">
      <w:pPr>
        <w:spacing w:line="276" w:lineRule="auto"/>
        <w:ind w:firstLine="709"/>
        <w:contextualSpacing/>
        <w:jc w:val="both"/>
        <w:rPr>
          <w:rFonts w:ascii="PT Astra Serif" w:hAnsi="PT Astra Serif"/>
          <w:i/>
        </w:rPr>
      </w:pPr>
    </w:p>
    <w:p w14:paraId="1F8AD066"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lastRenderedPageBreak/>
        <w:t>МУК «Цильнинская межпоселенческая центральная библиотека», МУК «Цильнинская межпоселенческая клубная система», МУ ДО «Цильнинская ДШИ» и МУ ДО «Большенагаткинская ДШИ», МАУ «Цильнинский центр культуры и спорта»  зарегистрированы на портале PRO.Культура</w:t>
      </w:r>
      <w:proofErr w:type="gramStart"/>
      <w:r w:rsidRPr="006A232B">
        <w:rPr>
          <w:rFonts w:ascii="PT Astra Serif" w:hAnsi="PT Astra Serif"/>
        </w:rPr>
        <w:t>.Р</w:t>
      </w:r>
      <w:proofErr w:type="gramEnd"/>
      <w:r w:rsidRPr="006A232B">
        <w:rPr>
          <w:rFonts w:ascii="PT Astra Serif" w:hAnsi="PT Astra Serif"/>
        </w:rPr>
        <w:t>Ф</w:t>
      </w:r>
    </w:p>
    <w:p w14:paraId="2B69984C" w14:textId="77777777" w:rsidR="006A232B" w:rsidRPr="006A232B" w:rsidRDefault="006A232B" w:rsidP="006A232B">
      <w:pPr>
        <w:spacing w:line="276" w:lineRule="auto"/>
        <w:ind w:firstLine="709"/>
        <w:contextualSpacing/>
        <w:jc w:val="both"/>
        <w:rPr>
          <w:rFonts w:ascii="PT Astra Serif" w:hAnsi="PT Astra Serif"/>
          <w:i/>
        </w:rPr>
      </w:pPr>
    </w:p>
    <w:p w14:paraId="0D045AC7" w14:textId="77777777" w:rsidR="006A232B" w:rsidRPr="00067064" w:rsidRDefault="006A232B" w:rsidP="006A232B">
      <w:pPr>
        <w:spacing w:line="276" w:lineRule="auto"/>
        <w:ind w:firstLine="709"/>
        <w:contextualSpacing/>
        <w:jc w:val="both"/>
        <w:rPr>
          <w:rFonts w:ascii="PT Astra Serif" w:hAnsi="PT Astra Serif"/>
        </w:rPr>
      </w:pPr>
      <w:r w:rsidRPr="00067064">
        <w:rPr>
          <w:rFonts w:ascii="PT Astra Serif" w:hAnsi="PT Astra Serif"/>
        </w:rPr>
        <w:t>Адаптация информационного ресурса для слепых и слабовидящих.</w:t>
      </w:r>
    </w:p>
    <w:p w14:paraId="7B1B3C7C" w14:textId="77777777" w:rsidR="006A232B" w:rsidRPr="006A232B" w:rsidRDefault="006A232B" w:rsidP="006A232B">
      <w:pPr>
        <w:spacing w:line="276" w:lineRule="auto"/>
        <w:ind w:firstLine="709"/>
        <w:contextualSpacing/>
        <w:jc w:val="both"/>
        <w:rPr>
          <w:rFonts w:ascii="PT Astra Serif" w:hAnsi="PT Astra Serif"/>
          <w:i/>
        </w:rPr>
      </w:pPr>
    </w:p>
    <w:p w14:paraId="5EEC6A17" w14:textId="77777777" w:rsidR="006A232B" w:rsidRPr="006A232B" w:rsidRDefault="006A232B" w:rsidP="006A232B">
      <w:pPr>
        <w:spacing w:line="276" w:lineRule="auto"/>
        <w:ind w:firstLine="709"/>
        <w:contextualSpacing/>
        <w:jc w:val="both"/>
        <w:rPr>
          <w:rFonts w:ascii="PT Astra Serif" w:hAnsi="PT Astra Serif"/>
          <w:caps/>
          <w:color w:val="000000"/>
          <w:kern w:val="36"/>
          <w:lang w:eastAsia="ru-RU"/>
        </w:rPr>
      </w:pPr>
      <w:r w:rsidRPr="006A232B">
        <w:rPr>
          <w:rFonts w:ascii="PT Astra Serif" w:hAnsi="PT Astra Serif"/>
        </w:rPr>
        <w:t xml:space="preserve">Официальные сайты  учреждений имеют доступ </w:t>
      </w:r>
      <w:proofErr w:type="gramStart"/>
      <w:r w:rsidRPr="006A232B">
        <w:rPr>
          <w:rFonts w:ascii="PT Astra Serif" w:hAnsi="PT Astra Serif"/>
        </w:rPr>
        <w:t>для</w:t>
      </w:r>
      <w:proofErr w:type="gramEnd"/>
      <w:r w:rsidRPr="006A232B">
        <w:rPr>
          <w:rFonts w:ascii="PT Astra Serif" w:hAnsi="PT Astra Serif"/>
        </w:rPr>
        <w:t xml:space="preserve"> слабовидящих.</w:t>
      </w:r>
    </w:p>
    <w:p w14:paraId="2EAED6BD" w14:textId="77777777" w:rsidR="006A232B" w:rsidRPr="006A232B" w:rsidRDefault="006A232B" w:rsidP="006A232B">
      <w:pPr>
        <w:pStyle w:val="af4"/>
        <w:spacing w:line="276" w:lineRule="auto"/>
        <w:contextualSpacing/>
        <w:jc w:val="both"/>
        <w:rPr>
          <w:rFonts w:ascii="PT Astra Serif" w:hAnsi="PT Astra Serif"/>
          <w:sz w:val="22"/>
          <w:szCs w:val="22"/>
        </w:rPr>
      </w:pPr>
    </w:p>
    <w:p w14:paraId="0470D719" w14:textId="77777777" w:rsidR="006A232B" w:rsidRPr="006A232B" w:rsidRDefault="006A232B" w:rsidP="00FE4194">
      <w:pPr>
        <w:pStyle w:val="af6"/>
        <w:numPr>
          <w:ilvl w:val="0"/>
          <w:numId w:val="15"/>
        </w:numPr>
        <w:suppressAutoHyphens w:val="0"/>
        <w:spacing w:line="276" w:lineRule="auto"/>
        <w:ind w:left="0" w:firstLine="0"/>
        <w:contextualSpacing/>
        <w:jc w:val="both"/>
        <w:rPr>
          <w:rFonts w:ascii="PT Astra Serif" w:hAnsi="PT Astra Serif"/>
          <w:b/>
          <w:sz w:val="22"/>
          <w:szCs w:val="22"/>
        </w:rPr>
      </w:pPr>
      <w:r w:rsidRPr="006A232B">
        <w:rPr>
          <w:rFonts w:ascii="PT Astra Serif" w:hAnsi="PT Astra Serif"/>
          <w:b/>
          <w:sz w:val="22"/>
          <w:szCs w:val="22"/>
        </w:rPr>
        <w:t>О положительных/негативных изменениях, произошедших</w:t>
      </w:r>
      <w:r w:rsidRPr="006A232B">
        <w:rPr>
          <w:rFonts w:ascii="PT Astra Serif" w:hAnsi="PT Astra Serif"/>
          <w:b/>
          <w:sz w:val="22"/>
          <w:szCs w:val="22"/>
        </w:rPr>
        <w:br/>
        <w:t>в сети (по видам деятельности), оказавших влияние на качество жизни населения муниципальных образований.</w:t>
      </w:r>
    </w:p>
    <w:p w14:paraId="77F883AA" w14:textId="77777777" w:rsidR="006A232B" w:rsidRPr="006A232B" w:rsidRDefault="006A232B" w:rsidP="006A232B">
      <w:pPr>
        <w:pStyle w:val="af6"/>
        <w:spacing w:line="276" w:lineRule="auto"/>
        <w:ind w:left="0"/>
        <w:contextualSpacing/>
        <w:jc w:val="both"/>
        <w:rPr>
          <w:rFonts w:ascii="PT Astra Serif" w:hAnsi="PT Astra Serif"/>
          <w:b/>
          <w:sz w:val="22"/>
          <w:szCs w:val="22"/>
        </w:rPr>
      </w:pPr>
    </w:p>
    <w:p w14:paraId="13E009B2"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Анализ режимов работы учреждений и штатных единиц в МО</w:t>
      </w:r>
      <w:r w:rsidRPr="006A232B">
        <w:rPr>
          <w:rFonts w:ascii="PT Astra Serif" w:hAnsi="PT Astra Serif"/>
        </w:rPr>
        <w:br/>
        <w:t xml:space="preserve">на соответствие стандартам и нормативам деятельности: примеры положительные/негативные, </w:t>
      </w:r>
      <w:proofErr w:type="gramStart"/>
      <w:r w:rsidRPr="006A232B">
        <w:rPr>
          <w:rFonts w:ascii="PT Astra Serif" w:hAnsi="PT Astra Serif"/>
        </w:rPr>
        <w:t>улучшились</w:t>
      </w:r>
      <w:proofErr w:type="gramEnd"/>
      <w:r w:rsidRPr="006A232B">
        <w:rPr>
          <w:rFonts w:ascii="PT Astra Serif" w:hAnsi="PT Astra Serif"/>
        </w:rPr>
        <w:t>/ухудшились.</w:t>
      </w:r>
    </w:p>
    <w:p w14:paraId="14E0ABBD" w14:textId="77777777" w:rsidR="006A232B" w:rsidRPr="006A232B" w:rsidRDefault="006A232B" w:rsidP="006A232B">
      <w:pPr>
        <w:spacing w:line="276" w:lineRule="auto"/>
        <w:ind w:firstLine="709"/>
        <w:contextualSpacing/>
        <w:jc w:val="both"/>
        <w:rPr>
          <w:rFonts w:ascii="PT Astra Serif" w:hAnsi="PT Astra Serif"/>
        </w:rPr>
      </w:pPr>
    </w:p>
    <w:p w14:paraId="0A291C5F" w14:textId="77777777" w:rsidR="006A232B" w:rsidRPr="006A232B" w:rsidRDefault="006A232B" w:rsidP="006A232B">
      <w:pPr>
        <w:keepNext/>
        <w:spacing w:line="276" w:lineRule="auto"/>
        <w:ind w:firstLine="709"/>
        <w:contextualSpacing/>
        <w:jc w:val="both"/>
        <w:outlineLvl w:val="0"/>
        <w:rPr>
          <w:rFonts w:ascii="PT Astra Serif" w:eastAsia="Times New Roman" w:hAnsi="PT Astra Serif"/>
          <w:bCs/>
          <w:iCs/>
          <w:kern w:val="32"/>
        </w:rPr>
      </w:pPr>
      <w:r w:rsidRPr="006A232B">
        <w:rPr>
          <w:rFonts w:ascii="PT Astra Serif" w:eastAsia="Times New Roman" w:hAnsi="PT Astra Serif"/>
          <w:bCs/>
          <w:iCs/>
          <w:kern w:val="32"/>
        </w:rPr>
        <w:t>4.1. Культурно-досуговая деятельность:</w:t>
      </w:r>
    </w:p>
    <w:p w14:paraId="66323084" w14:textId="2B5F4F73" w:rsidR="006A232B" w:rsidRPr="006A232B" w:rsidRDefault="006A232B" w:rsidP="006A232B">
      <w:pPr>
        <w:spacing w:line="276" w:lineRule="auto"/>
        <w:ind w:firstLine="709"/>
        <w:contextualSpacing/>
        <w:jc w:val="both"/>
        <w:rPr>
          <w:rFonts w:ascii="PT Astra Serif" w:hAnsi="PT Astra Serif"/>
        </w:rPr>
      </w:pPr>
      <w:proofErr w:type="gramStart"/>
      <w:r w:rsidRPr="006A232B">
        <w:rPr>
          <w:rFonts w:ascii="PT Astra Serif" w:hAnsi="PT Astra Serif"/>
        </w:rPr>
        <w:t>– новые клубы (качественные изменения, по принципу было/стало, новые предло</w:t>
      </w:r>
      <w:r w:rsidR="00E4592B">
        <w:rPr>
          <w:rFonts w:ascii="PT Astra Serif" w:hAnsi="PT Astra Serif"/>
        </w:rPr>
        <w:t xml:space="preserve">жения для населения, вовлечение в </w:t>
      </w:r>
      <w:r w:rsidRPr="006A232B">
        <w:rPr>
          <w:rFonts w:ascii="PT Astra Serif" w:hAnsi="PT Astra Serif"/>
        </w:rPr>
        <w:t>клубные формирования населения,</w:t>
      </w:r>
      <w:r w:rsidRPr="006A232B">
        <w:rPr>
          <w:rFonts w:ascii="PT Astra Serif" w:hAnsi="PT Astra Serif"/>
        </w:rPr>
        <w:br/>
        <w:t>в том числе детей, в том числе находящихся в группе риска,</w:t>
      </w:r>
      <w:r w:rsidRPr="006A232B">
        <w:rPr>
          <w:rFonts w:ascii="PT Astra Serif" w:hAnsi="PT Astra Serif"/>
        </w:rPr>
        <w:br/>
        <w:t>в том числе с ОВЗ, создание домов дружбы, участие в проекте «Земский театр», движение «За народную песню», стандарт деятельности клубов, присвоение «имён» клубам, открытие креативных пространств, ЦАД, волонтерских центров и пр.);</w:t>
      </w:r>
      <w:proofErr w:type="gramEnd"/>
    </w:p>
    <w:p w14:paraId="2E7C2726" w14:textId="77777777" w:rsidR="006A232B" w:rsidRPr="006A232B" w:rsidRDefault="006A232B" w:rsidP="006A232B">
      <w:pPr>
        <w:spacing w:line="276" w:lineRule="auto"/>
        <w:ind w:firstLine="709"/>
        <w:contextualSpacing/>
        <w:jc w:val="both"/>
        <w:rPr>
          <w:rFonts w:ascii="PT Astra Serif" w:hAnsi="PT Astra Serif"/>
          <w:i/>
        </w:rPr>
      </w:pPr>
    </w:p>
    <w:p w14:paraId="6BF6A58F"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 xml:space="preserve">Учреждения культуры  клубного типа осуществляет свою деятельность на основе конкретных запросов и потребностей населения, активно используя средства и формы организации досуга, расширяя спектр культурных услуг. Одна из основных задач - поддержать тех, для кого занятия всеми видами творчества становятся предпочтительным времяпрепровождением. В отчетном периоде в районе работает 125 клубных учреждений, из них на базе Цильнинского ЦКС работает 19 клубных формирований для детей, молодежи, взрослого населения, старшего поколения. Всего участников клубных формирований 1429 человек, из них в МАУ -298 человек. Ведется активная работа по привлечению в клубные формирования детей, находящихся в сложной жизненной ситуации, в том числе детей с ОВЗ. </w:t>
      </w:r>
    </w:p>
    <w:p w14:paraId="703A4719" w14:textId="77777777" w:rsidR="006A232B" w:rsidRPr="006A232B" w:rsidRDefault="006A232B" w:rsidP="006A232B">
      <w:pPr>
        <w:spacing w:line="276" w:lineRule="auto"/>
        <w:ind w:firstLine="709"/>
        <w:contextualSpacing/>
        <w:jc w:val="both"/>
        <w:rPr>
          <w:rFonts w:ascii="PT Astra Serif" w:hAnsi="PT Astra Serif"/>
          <w:i/>
        </w:rPr>
      </w:pPr>
    </w:p>
    <w:p w14:paraId="06C67682" w14:textId="77777777" w:rsidR="006A232B" w:rsidRPr="00067064" w:rsidRDefault="006A232B" w:rsidP="006A232B">
      <w:pPr>
        <w:spacing w:line="276" w:lineRule="auto"/>
        <w:ind w:firstLine="709"/>
        <w:contextualSpacing/>
        <w:jc w:val="both"/>
        <w:rPr>
          <w:rFonts w:ascii="PT Astra Serif" w:hAnsi="PT Astra Serif"/>
        </w:rPr>
      </w:pPr>
      <w:r w:rsidRPr="00067064">
        <w:rPr>
          <w:rFonts w:ascii="PT Astra Serif" w:hAnsi="PT Astra Serif"/>
        </w:rPr>
        <w:t>– закрытие/приостановка деятельности клубов, сокращение работников, закрытие клубных формирований и т.д.: причины, основания, альтернативные решения и пр.;  нет</w:t>
      </w:r>
    </w:p>
    <w:p w14:paraId="06BD066A" w14:textId="77777777" w:rsidR="006A232B" w:rsidRPr="00067064" w:rsidRDefault="006A232B" w:rsidP="006A232B">
      <w:pPr>
        <w:spacing w:line="276" w:lineRule="auto"/>
        <w:ind w:firstLine="709"/>
        <w:contextualSpacing/>
        <w:jc w:val="both"/>
        <w:rPr>
          <w:rFonts w:ascii="PT Astra Serif" w:hAnsi="PT Astra Serif"/>
        </w:rPr>
      </w:pPr>
    </w:p>
    <w:p w14:paraId="1CABB1EE" w14:textId="77777777" w:rsidR="006A232B" w:rsidRPr="00067064" w:rsidRDefault="006A232B" w:rsidP="006A232B">
      <w:pPr>
        <w:spacing w:line="276" w:lineRule="auto"/>
        <w:ind w:firstLine="709"/>
        <w:contextualSpacing/>
        <w:jc w:val="both"/>
        <w:rPr>
          <w:rFonts w:ascii="PT Astra Serif" w:hAnsi="PT Astra Serif"/>
        </w:rPr>
      </w:pPr>
      <w:r w:rsidRPr="00067064">
        <w:rPr>
          <w:rFonts w:ascii="PT Astra Serif" w:hAnsi="PT Astra Serif"/>
        </w:rPr>
        <w:t xml:space="preserve">Закрытия  клубов, сокращения работников в отчетный период не было </w:t>
      </w:r>
    </w:p>
    <w:p w14:paraId="01D5AB64" w14:textId="77777777" w:rsidR="006A232B" w:rsidRPr="00067064" w:rsidRDefault="006A232B" w:rsidP="006A232B">
      <w:pPr>
        <w:spacing w:line="276" w:lineRule="auto"/>
        <w:ind w:firstLine="709"/>
        <w:contextualSpacing/>
        <w:jc w:val="both"/>
        <w:rPr>
          <w:rFonts w:ascii="PT Astra Serif" w:hAnsi="PT Astra Serif"/>
        </w:rPr>
      </w:pPr>
    </w:p>
    <w:p w14:paraId="7D1CCA14" w14:textId="77777777" w:rsidR="006A232B" w:rsidRPr="00067064" w:rsidRDefault="006A232B" w:rsidP="006A232B">
      <w:pPr>
        <w:spacing w:line="276" w:lineRule="auto"/>
        <w:ind w:firstLine="709"/>
        <w:contextualSpacing/>
        <w:jc w:val="both"/>
        <w:rPr>
          <w:rFonts w:ascii="PT Astra Serif" w:hAnsi="PT Astra Serif"/>
        </w:rPr>
      </w:pPr>
      <w:r w:rsidRPr="00067064">
        <w:rPr>
          <w:rFonts w:ascii="PT Astra Serif" w:hAnsi="PT Astra Serif"/>
        </w:rPr>
        <w:t>– основные количественные показатели.</w:t>
      </w:r>
    </w:p>
    <w:p w14:paraId="54816EA8" w14:textId="77777777" w:rsidR="006A232B" w:rsidRPr="006A232B" w:rsidRDefault="006A232B" w:rsidP="006A232B">
      <w:pPr>
        <w:pStyle w:val="af4"/>
        <w:spacing w:line="276" w:lineRule="auto"/>
        <w:contextualSpacing/>
        <w:jc w:val="both"/>
        <w:rPr>
          <w:rFonts w:ascii="PT Astra Serif" w:hAnsi="PT Astra Serif"/>
          <w:sz w:val="22"/>
          <w:szCs w:val="22"/>
        </w:rPr>
      </w:pPr>
    </w:p>
    <w:p w14:paraId="047F0A83" w14:textId="77777777" w:rsidR="006A232B" w:rsidRPr="006A232B" w:rsidRDefault="006A232B" w:rsidP="006A232B">
      <w:pPr>
        <w:pStyle w:val="af4"/>
        <w:spacing w:line="276" w:lineRule="auto"/>
        <w:contextualSpacing/>
        <w:jc w:val="both"/>
        <w:rPr>
          <w:rFonts w:ascii="PT Astra Serif" w:hAnsi="PT Astra Serif"/>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786"/>
        <w:gridCol w:w="2410"/>
        <w:gridCol w:w="2410"/>
      </w:tblGrid>
      <w:tr w:rsidR="006A232B" w:rsidRPr="006A232B" w14:paraId="0D7796EB" w14:textId="77777777" w:rsidTr="006A232B">
        <w:tc>
          <w:tcPr>
            <w:tcW w:w="4786" w:type="dxa"/>
            <w:tcBorders>
              <w:top w:val="single" w:sz="4" w:space="0" w:color="auto"/>
              <w:left w:val="single" w:sz="4" w:space="0" w:color="auto"/>
              <w:bottom w:val="single" w:sz="4" w:space="0" w:color="auto"/>
              <w:right w:val="single" w:sz="4" w:space="0" w:color="auto"/>
            </w:tcBorders>
            <w:shd w:val="clear" w:color="auto" w:fill="FFFFFF"/>
          </w:tcPr>
          <w:p w14:paraId="18C2F126" w14:textId="77777777" w:rsidR="006A232B" w:rsidRPr="00E4592B" w:rsidRDefault="006A232B" w:rsidP="006A232B">
            <w:pPr>
              <w:spacing w:line="276" w:lineRule="auto"/>
              <w:contextualSpacing/>
              <w:jc w:val="both"/>
              <w:rPr>
                <w:rFonts w:ascii="PT Astra Serif" w:hAnsi="PT Astra Serif"/>
                <w:b/>
                <w:sz w:val="20"/>
                <w:szCs w:val="20"/>
              </w:rPr>
            </w:pPr>
            <w:r w:rsidRPr="00E4592B">
              <w:rPr>
                <w:rFonts w:ascii="PT Astra Serif" w:hAnsi="PT Astra Serif"/>
                <w:b/>
                <w:sz w:val="20"/>
                <w:szCs w:val="20"/>
              </w:rPr>
              <w:t>Показатели</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9AA0311" w14:textId="77777777" w:rsidR="006A232B" w:rsidRPr="00E4592B" w:rsidRDefault="006A232B" w:rsidP="006A232B">
            <w:pPr>
              <w:spacing w:line="276" w:lineRule="auto"/>
              <w:contextualSpacing/>
              <w:jc w:val="both"/>
              <w:rPr>
                <w:rFonts w:ascii="PT Astra Serif" w:hAnsi="PT Astra Serif"/>
                <w:b/>
                <w:sz w:val="20"/>
                <w:szCs w:val="20"/>
              </w:rPr>
            </w:pPr>
            <w:r w:rsidRPr="00E4592B">
              <w:rPr>
                <w:rFonts w:ascii="PT Astra Serif" w:hAnsi="PT Astra Serif"/>
                <w:b/>
                <w:sz w:val="20"/>
                <w:szCs w:val="20"/>
              </w:rPr>
              <w:t>2024</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A4468DC" w14:textId="77777777" w:rsidR="006A232B" w:rsidRPr="00E4592B" w:rsidRDefault="006A232B" w:rsidP="006A232B">
            <w:pPr>
              <w:spacing w:line="276" w:lineRule="auto"/>
              <w:contextualSpacing/>
              <w:jc w:val="both"/>
              <w:rPr>
                <w:rFonts w:ascii="PT Astra Serif" w:hAnsi="PT Astra Serif"/>
                <w:b/>
                <w:sz w:val="20"/>
                <w:szCs w:val="20"/>
              </w:rPr>
            </w:pPr>
            <w:r w:rsidRPr="00E4592B">
              <w:rPr>
                <w:rFonts w:ascii="PT Astra Serif" w:hAnsi="PT Astra Serif"/>
                <w:b/>
                <w:sz w:val="20"/>
                <w:szCs w:val="20"/>
              </w:rPr>
              <w:t xml:space="preserve"> 2025 </w:t>
            </w:r>
          </w:p>
        </w:tc>
      </w:tr>
      <w:tr w:rsidR="006A232B" w:rsidRPr="006A232B" w14:paraId="23D653E1" w14:textId="77777777" w:rsidTr="006A232B">
        <w:tc>
          <w:tcPr>
            <w:tcW w:w="4786" w:type="dxa"/>
            <w:tcBorders>
              <w:top w:val="single" w:sz="4" w:space="0" w:color="auto"/>
              <w:left w:val="single" w:sz="4" w:space="0" w:color="auto"/>
              <w:bottom w:val="single" w:sz="4" w:space="0" w:color="auto"/>
              <w:right w:val="single" w:sz="4" w:space="0" w:color="auto"/>
            </w:tcBorders>
            <w:shd w:val="clear" w:color="auto" w:fill="FFFFFF"/>
          </w:tcPr>
          <w:p w14:paraId="3FE5646D" w14:textId="77777777" w:rsidR="006A232B" w:rsidRPr="00E4592B" w:rsidRDefault="006A232B" w:rsidP="006A232B">
            <w:pPr>
              <w:tabs>
                <w:tab w:val="left" w:pos="4830"/>
              </w:tabs>
              <w:spacing w:line="276" w:lineRule="auto"/>
              <w:contextualSpacing/>
              <w:jc w:val="both"/>
              <w:rPr>
                <w:rFonts w:ascii="PT Astra Serif" w:hAnsi="PT Astra Serif"/>
                <w:sz w:val="20"/>
                <w:szCs w:val="20"/>
              </w:rPr>
            </w:pPr>
            <w:r w:rsidRPr="00E4592B">
              <w:rPr>
                <w:rFonts w:ascii="PT Astra Serif" w:hAnsi="PT Astra Serif"/>
                <w:sz w:val="20"/>
                <w:szCs w:val="20"/>
              </w:rPr>
              <w:t xml:space="preserve">Число культурно-досуговых мероприятий. </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E4A8622" w14:textId="77777777" w:rsidR="006A232B" w:rsidRPr="00E4592B" w:rsidRDefault="006A232B" w:rsidP="006A232B">
            <w:pPr>
              <w:spacing w:line="276" w:lineRule="auto"/>
              <w:contextualSpacing/>
              <w:jc w:val="both"/>
              <w:rPr>
                <w:rFonts w:ascii="PT Astra Serif" w:hAnsi="PT Astra Serif"/>
                <w:sz w:val="20"/>
                <w:szCs w:val="20"/>
              </w:rPr>
            </w:pPr>
            <w:r w:rsidRPr="00E4592B">
              <w:rPr>
                <w:rFonts w:ascii="PT Astra Serif" w:hAnsi="PT Astra Serif"/>
                <w:sz w:val="20"/>
                <w:szCs w:val="20"/>
              </w:rPr>
              <w:t>2321</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6C08ACB4" w14:textId="77777777" w:rsidR="006A232B" w:rsidRPr="00E4592B" w:rsidRDefault="006A232B" w:rsidP="006A232B">
            <w:pPr>
              <w:spacing w:line="276" w:lineRule="auto"/>
              <w:contextualSpacing/>
              <w:jc w:val="both"/>
              <w:rPr>
                <w:rFonts w:ascii="PT Astra Serif" w:hAnsi="PT Astra Serif"/>
                <w:sz w:val="20"/>
                <w:szCs w:val="20"/>
              </w:rPr>
            </w:pPr>
            <w:r w:rsidRPr="00E4592B">
              <w:rPr>
                <w:rFonts w:ascii="PT Astra Serif" w:hAnsi="PT Astra Serif"/>
                <w:sz w:val="20"/>
                <w:szCs w:val="20"/>
              </w:rPr>
              <w:t>2405</w:t>
            </w:r>
          </w:p>
        </w:tc>
      </w:tr>
      <w:tr w:rsidR="006A232B" w:rsidRPr="006A232B" w14:paraId="474C33F2" w14:textId="77777777" w:rsidTr="006A232B">
        <w:tc>
          <w:tcPr>
            <w:tcW w:w="4786" w:type="dxa"/>
            <w:tcBorders>
              <w:top w:val="single" w:sz="4" w:space="0" w:color="auto"/>
              <w:left w:val="single" w:sz="4" w:space="0" w:color="auto"/>
              <w:bottom w:val="single" w:sz="4" w:space="0" w:color="auto"/>
              <w:right w:val="single" w:sz="4" w:space="0" w:color="auto"/>
            </w:tcBorders>
            <w:shd w:val="clear" w:color="auto" w:fill="FFFFFF"/>
          </w:tcPr>
          <w:p w14:paraId="705C9429" w14:textId="77777777" w:rsidR="006A232B" w:rsidRPr="00E4592B" w:rsidRDefault="006A232B" w:rsidP="006A232B">
            <w:pPr>
              <w:tabs>
                <w:tab w:val="left" w:pos="4830"/>
              </w:tabs>
              <w:spacing w:line="276" w:lineRule="auto"/>
              <w:contextualSpacing/>
              <w:jc w:val="right"/>
              <w:rPr>
                <w:rFonts w:ascii="PT Astra Serif" w:hAnsi="PT Astra Serif"/>
                <w:sz w:val="20"/>
                <w:szCs w:val="20"/>
              </w:rPr>
            </w:pPr>
            <w:r w:rsidRPr="00E4592B">
              <w:rPr>
                <w:rFonts w:ascii="PT Astra Serif" w:hAnsi="PT Astra Serif"/>
                <w:sz w:val="20"/>
                <w:szCs w:val="20"/>
              </w:rPr>
              <w:t>в том числе на платной основе</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2AACD64B" w14:textId="77777777" w:rsidR="006A232B" w:rsidRPr="00E4592B" w:rsidRDefault="006A232B" w:rsidP="006A232B">
            <w:pPr>
              <w:spacing w:line="276" w:lineRule="auto"/>
              <w:contextualSpacing/>
              <w:jc w:val="both"/>
              <w:rPr>
                <w:rFonts w:ascii="PT Astra Serif" w:hAnsi="PT Astra Serif"/>
                <w:sz w:val="20"/>
                <w:szCs w:val="20"/>
              </w:rPr>
            </w:pPr>
            <w:r w:rsidRPr="00E4592B">
              <w:rPr>
                <w:rFonts w:ascii="PT Astra Serif" w:hAnsi="PT Astra Serif"/>
                <w:sz w:val="20"/>
                <w:szCs w:val="20"/>
              </w:rPr>
              <w:t>163</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3A5B637" w14:textId="77777777" w:rsidR="006A232B" w:rsidRPr="00E4592B" w:rsidRDefault="006A232B" w:rsidP="006A232B">
            <w:pPr>
              <w:spacing w:line="276" w:lineRule="auto"/>
              <w:contextualSpacing/>
              <w:jc w:val="both"/>
              <w:rPr>
                <w:rFonts w:ascii="PT Astra Serif" w:hAnsi="PT Astra Serif"/>
                <w:sz w:val="20"/>
                <w:szCs w:val="20"/>
              </w:rPr>
            </w:pPr>
            <w:r w:rsidRPr="00E4592B">
              <w:rPr>
                <w:rFonts w:ascii="PT Astra Serif" w:hAnsi="PT Astra Serif"/>
                <w:sz w:val="20"/>
                <w:szCs w:val="20"/>
              </w:rPr>
              <w:t>139</w:t>
            </w:r>
          </w:p>
        </w:tc>
      </w:tr>
      <w:tr w:rsidR="006A232B" w:rsidRPr="006A232B" w14:paraId="2CBEB4EB" w14:textId="77777777" w:rsidTr="006A232B">
        <w:tc>
          <w:tcPr>
            <w:tcW w:w="4786" w:type="dxa"/>
            <w:tcBorders>
              <w:top w:val="single" w:sz="4" w:space="0" w:color="auto"/>
              <w:left w:val="single" w:sz="4" w:space="0" w:color="auto"/>
              <w:bottom w:val="single" w:sz="4" w:space="0" w:color="auto"/>
              <w:right w:val="single" w:sz="4" w:space="0" w:color="auto"/>
            </w:tcBorders>
            <w:shd w:val="clear" w:color="auto" w:fill="FFFFFF"/>
          </w:tcPr>
          <w:p w14:paraId="5171AE31" w14:textId="77777777" w:rsidR="006A232B" w:rsidRPr="00E4592B" w:rsidRDefault="006A232B" w:rsidP="006A232B">
            <w:pPr>
              <w:tabs>
                <w:tab w:val="left" w:pos="4830"/>
              </w:tabs>
              <w:spacing w:line="276" w:lineRule="auto"/>
              <w:contextualSpacing/>
              <w:jc w:val="both"/>
              <w:rPr>
                <w:rFonts w:ascii="PT Astra Serif" w:hAnsi="PT Astra Serif"/>
                <w:sz w:val="20"/>
                <w:szCs w:val="20"/>
              </w:rPr>
            </w:pPr>
            <w:r w:rsidRPr="00E4592B">
              <w:rPr>
                <w:rFonts w:ascii="PT Astra Serif" w:hAnsi="PT Astra Serif"/>
                <w:sz w:val="20"/>
                <w:szCs w:val="20"/>
              </w:rPr>
              <w:t>Число посещений культурно-досуговых мероприятий.</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1134817E" w14:textId="77777777" w:rsidR="006A232B" w:rsidRPr="00E4592B" w:rsidRDefault="006A232B" w:rsidP="006A232B">
            <w:pPr>
              <w:spacing w:line="276" w:lineRule="auto"/>
              <w:contextualSpacing/>
              <w:jc w:val="both"/>
              <w:rPr>
                <w:rFonts w:ascii="PT Astra Serif" w:hAnsi="PT Astra Serif"/>
                <w:sz w:val="20"/>
                <w:szCs w:val="20"/>
              </w:rPr>
            </w:pPr>
            <w:r w:rsidRPr="00E4592B">
              <w:rPr>
                <w:rFonts w:ascii="PT Astra Serif" w:hAnsi="PT Astra Serif"/>
                <w:sz w:val="20"/>
                <w:szCs w:val="20"/>
              </w:rPr>
              <w:t>123359</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265883A2" w14:textId="77777777" w:rsidR="006A232B" w:rsidRPr="00E4592B" w:rsidRDefault="006A232B" w:rsidP="006A232B">
            <w:pPr>
              <w:spacing w:line="276" w:lineRule="auto"/>
              <w:contextualSpacing/>
              <w:jc w:val="both"/>
              <w:rPr>
                <w:rFonts w:ascii="PT Astra Serif" w:hAnsi="PT Astra Serif"/>
                <w:sz w:val="20"/>
                <w:szCs w:val="20"/>
              </w:rPr>
            </w:pPr>
            <w:r w:rsidRPr="00E4592B">
              <w:rPr>
                <w:rFonts w:ascii="PT Astra Serif" w:hAnsi="PT Astra Serif"/>
                <w:sz w:val="20"/>
                <w:szCs w:val="20"/>
              </w:rPr>
              <w:t>117948</w:t>
            </w:r>
          </w:p>
        </w:tc>
      </w:tr>
      <w:tr w:rsidR="006A232B" w:rsidRPr="006A232B" w14:paraId="55515C8C" w14:textId="77777777" w:rsidTr="006A232B">
        <w:tc>
          <w:tcPr>
            <w:tcW w:w="4786" w:type="dxa"/>
            <w:tcBorders>
              <w:top w:val="single" w:sz="4" w:space="0" w:color="auto"/>
              <w:left w:val="single" w:sz="4" w:space="0" w:color="auto"/>
              <w:bottom w:val="single" w:sz="4" w:space="0" w:color="auto"/>
              <w:right w:val="single" w:sz="4" w:space="0" w:color="auto"/>
            </w:tcBorders>
            <w:shd w:val="clear" w:color="auto" w:fill="FFFFFF"/>
          </w:tcPr>
          <w:p w14:paraId="2B2F77C2" w14:textId="77777777" w:rsidR="006A232B" w:rsidRPr="00E4592B" w:rsidRDefault="006A232B" w:rsidP="006A232B">
            <w:pPr>
              <w:tabs>
                <w:tab w:val="left" w:pos="4830"/>
              </w:tabs>
              <w:spacing w:line="276" w:lineRule="auto"/>
              <w:contextualSpacing/>
              <w:jc w:val="right"/>
              <w:rPr>
                <w:rFonts w:ascii="PT Astra Serif" w:hAnsi="PT Astra Serif"/>
                <w:sz w:val="20"/>
                <w:szCs w:val="20"/>
              </w:rPr>
            </w:pPr>
            <w:r w:rsidRPr="00E4592B">
              <w:rPr>
                <w:rFonts w:ascii="PT Astra Serif" w:hAnsi="PT Astra Serif"/>
                <w:sz w:val="20"/>
                <w:szCs w:val="20"/>
              </w:rPr>
              <w:t>в том числе посещений на платной основе</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71225E4" w14:textId="77777777" w:rsidR="006A232B" w:rsidRPr="00E4592B" w:rsidRDefault="006A232B" w:rsidP="006A232B">
            <w:pPr>
              <w:spacing w:line="276" w:lineRule="auto"/>
              <w:contextualSpacing/>
              <w:jc w:val="both"/>
              <w:rPr>
                <w:rFonts w:ascii="PT Astra Serif" w:hAnsi="PT Astra Serif"/>
                <w:sz w:val="20"/>
                <w:szCs w:val="20"/>
              </w:rPr>
            </w:pPr>
            <w:r w:rsidRPr="00E4592B">
              <w:rPr>
                <w:rFonts w:ascii="PT Astra Serif" w:hAnsi="PT Astra Serif"/>
                <w:sz w:val="20"/>
                <w:szCs w:val="20"/>
              </w:rPr>
              <w:t>3116</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6E44828D" w14:textId="77777777" w:rsidR="006A232B" w:rsidRPr="00E4592B" w:rsidRDefault="006A232B" w:rsidP="006A232B">
            <w:pPr>
              <w:spacing w:line="276" w:lineRule="auto"/>
              <w:contextualSpacing/>
              <w:jc w:val="both"/>
              <w:rPr>
                <w:rFonts w:ascii="PT Astra Serif" w:hAnsi="PT Astra Serif"/>
                <w:sz w:val="20"/>
                <w:szCs w:val="20"/>
              </w:rPr>
            </w:pPr>
            <w:r w:rsidRPr="00E4592B">
              <w:rPr>
                <w:rFonts w:ascii="PT Astra Serif" w:hAnsi="PT Astra Serif"/>
                <w:sz w:val="20"/>
                <w:szCs w:val="20"/>
              </w:rPr>
              <w:t>2828</w:t>
            </w:r>
          </w:p>
        </w:tc>
      </w:tr>
      <w:tr w:rsidR="006A232B" w:rsidRPr="006A232B" w14:paraId="49AE0CA0" w14:textId="77777777" w:rsidTr="006A232B">
        <w:tc>
          <w:tcPr>
            <w:tcW w:w="4786" w:type="dxa"/>
            <w:tcBorders>
              <w:top w:val="single" w:sz="4" w:space="0" w:color="auto"/>
              <w:left w:val="single" w:sz="4" w:space="0" w:color="auto"/>
              <w:bottom w:val="single" w:sz="4" w:space="0" w:color="auto"/>
              <w:right w:val="single" w:sz="4" w:space="0" w:color="auto"/>
            </w:tcBorders>
            <w:shd w:val="clear" w:color="auto" w:fill="FFFFFF"/>
          </w:tcPr>
          <w:p w14:paraId="2D58547B" w14:textId="77777777" w:rsidR="006A232B" w:rsidRPr="00E4592B" w:rsidRDefault="006A232B" w:rsidP="006A232B">
            <w:pPr>
              <w:tabs>
                <w:tab w:val="left" w:pos="4830"/>
              </w:tabs>
              <w:spacing w:line="276" w:lineRule="auto"/>
              <w:contextualSpacing/>
              <w:jc w:val="both"/>
              <w:rPr>
                <w:rFonts w:ascii="PT Astra Serif" w:hAnsi="PT Astra Serif"/>
                <w:sz w:val="20"/>
                <w:szCs w:val="20"/>
              </w:rPr>
            </w:pPr>
            <w:r w:rsidRPr="00E4592B">
              <w:rPr>
                <w:rFonts w:ascii="PT Astra Serif" w:hAnsi="PT Astra Serif"/>
                <w:sz w:val="20"/>
                <w:szCs w:val="20"/>
              </w:rPr>
              <w:t xml:space="preserve">Число клубных формирований. </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30ADC28F" w14:textId="77777777" w:rsidR="006A232B" w:rsidRPr="00E4592B" w:rsidRDefault="006A232B" w:rsidP="006A232B">
            <w:pPr>
              <w:spacing w:line="276" w:lineRule="auto"/>
              <w:contextualSpacing/>
              <w:jc w:val="both"/>
              <w:rPr>
                <w:rFonts w:ascii="PT Astra Serif" w:hAnsi="PT Astra Serif"/>
                <w:sz w:val="20"/>
                <w:szCs w:val="20"/>
              </w:rPr>
            </w:pPr>
            <w:r w:rsidRPr="00E4592B">
              <w:rPr>
                <w:rFonts w:ascii="PT Astra Serif" w:hAnsi="PT Astra Serif"/>
                <w:sz w:val="20"/>
                <w:szCs w:val="20"/>
              </w:rPr>
              <w:t>126</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150DB38E" w14:textId="77777777" w:rsidR="006A232B" w:rsidRPr="00E4592B" w:rsidRDefault="006A232B" w:rsidP="006A232B">
            <w:pPr>
              <w:spacing w:line="276" w:lineRule="auto"/>
              <w:contextualSpacing/>
              <w:jc w:val="both"/>
              <w:rPr>
                <w:rFonts w:ascii="PT Astra Serif" w:hAnsi="PT Astra Serif"/>
                <w:sz w:val="20"/>
                <w:szCs w:val="20"/>
              </w:rPr>
            </w:pPr>
            <w:r w:rsidRPr="00E4592B">
              <w:rPr>
                <w:rFonts w:ascii="PT Astra Serif" w:hAnsi="PT Astra Serif"/>
                <w:sz w:val="20"/>
                <w:szCs w:val="20"/>
              </w:rPr>
              <w:t>125</w:t>
            </w:r>
          </w:p>
        </w:tc>
      </w:tr>
      <w:tr w:rsidR="006A232B" w:rsidRPr="006A232B" w14:paraId="3ACF0CCA" w14:textId="77777777" w:rsidTr="006A232B">
        <w:tc>
          <w:tcPr>
            <w:tcW w:w="4786" w:type="dxa"/>
            <w:tcBorders>
              <w:top w:val="single" w:sz="4" w:space="0" w:color="auto"/>
              <w:left w:val="single" w:sz="4" w:space="0" w:color="auto"/>
              <w:bottom w:val="single" w:sz="4" w:space="0" w:color="auto"/>
              <w:right w:val="single" w:sz="4" w:space="0" w:color="auto"/>
            </w:tcBorders>
            <w:shd w:val="clear" w:color="auto" w:fill="FFFFFF"/>
          </w:tcPr>
          <w:p w14:paraId="35273F40" w14:textId="77777777" w:rsidR="006A232B" w:rsidRPr="00E4592B" w:rsidRDefault="006A232B" w:rsidP="006A232B">
            <w:pPr>
              <w:tabs>
                <w:tab w:val="left" w:pos="4830"/>
              </w:tabs>
              <w:spacing w:line="276" w:lineRule="auto"/>
              <w:contextualSpacing/>
              <w:jc w:val="both"/>
              <w:rPr>
                <w:rFonts w:ascii="PT Astra Serif" w:hAnsi="PT Astra Serif"/>
                <w:sz w:val="20"/>
                <w:szCs w:val="20"/>
              </w:rPr>
            </w:pPr>
            <w:r w:rsidRPr="00E4592B">
              <w:rPr>
                <w:rFonts w:ascii="PT Astra Serif" w:hAnsi="PT Astra Serif"/>
                <w:sz w:val="20"/>
                <w:szCs w:val="20"/>
              </w:rPr>
              <w:t xml:space="preserve">Число участников в клубных формированиях. </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3DB24E05" w14:textId="77777777" w:rsidR="006A232B" w:rsidRPr="00E4592B" w:rsidRDefault="006A232B" w:rsidP="006A232B">
            <w:pPr>
              <w:spacing w:line="276" w:lineRule="auto"/>
              <w:contextualSpacing/>
              <w:jc w:val="both"/>
              <w:rPr>
                <w:rFonts w:ascii="PT Astra Serif" w:hAnsi="PT Astra Serif"/>
                <w:sz w:val="20"/>
                <w:szCs w:val="20"/>
              </w:rPr>
            </w:pPr>
            <w:r w:rsidRPr="00E4592B">
              <w:rPr>
                <w:rFonts w:ascii="PT Astra Serif" w:hAnsi="PT Astra Serif"/>
                <w:sz w:val="20"/>
                <w:szCs w:val="20"/>
              </w:rPr>
              <w:t>1490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7C67F280" w14:textId="77777777" w:rsidR="006A232B" w:rsidRPr="00E4592B" w:rsidRDefault="006A232B" w:rsidP="006A232B">
            <w:pPr>
              <w:spacing w:line="276" w:lineRule="auto"/>
              <w:contextualSpacing/>
              <w:jc w:val="both"/>
              <w:rPr>
                <w:rFonts w:ascii="PT Astra Serif" w:hAnsi="PT Astra Serif"/>
                <w:sz w:val="20"/>
                <w:szCs w:val="20"/>
              </w:rPr>
            </w:pPr>
            <w:r w:rsidRPr="00E4592B">
              <w:rPr>
                <w:rFonts w:ascii="PT Astra Serif" w:hAnsi="PT Astra Serif"/>
                <w:sz w:val="20"/>
                <w:szCs w:val="20"/>
              </w:rPr>
              <w:t>1429</w:t>
            </w:r>
          </w:p>
        </w:tc>
      </w:tr>
    </w:tbl>
    <w:p w14:paraId="342A77A0" w14:textId="77777777" w:rsidR="006A232B" w:rsidRPr="006A232B" w:rsidRDefault="006A232B" w:rsidP="006A232B">
      <w:pPr>
        <w:widowControl w:val="0"/>
        <w:suppressAutoHyphens/>
        <w:spacing w:line="276" w:lineRule="auto"/>
        <w:ind w:firstLine="708"/>
        <w:contextualSpacing/>
        <w:jc w:val="both"/>
        <w:rPr>
          <w:rFonts w:ascii="PT Astra Serif" w:eastAsia="Arial Unicode MS" w:hAnsi="PT Astra Serif"/>
          <w:kern w:val="1"/>
          <w:lang w:eastAsia="ar-SA"/>
        </w:rPr>
      </w:pPr>
    </w:p>
    <w:p w14:paraId="5C3C1196" w14:textId="77777777" w:rsidR="006A232B" w:rsidRPr="006A232B" w:rsidRDefault="006A232B" w:rsidP="006A232B">
      <w:pPr>
        <w:pStyle w:val="a3"/>
        <w:spacing w:line="276" w:lineRule="auto"/>
        <w:ind w:firstLine="690"/>
        <w:contextualSpacing/>
        <w:rPr>
          <w:rFonts w:ascii="PT Astra Serif" w:hAnsi="PT Astra Serif"/>
          <w:bCs/>
          <w:color w:val="000000"/>
          <w:sz w:val="22"/>
          <w:szCs w:val="22"/>
        </w:rPr>
      </w:pPr>
      <w:r w:rsidRPr="006A232B">
        <w:rPr>
          <w:rFonts w:ascii="PT Astra Serif" w:hAnsi="PT Astra Serif"/>
          <w:color w:val="000000"/>
          <w:sz w:val="22"/>
          <w:szCs w:val="22"/>
        </w:rPr>
        <w:lastRenderedPageBreak/>
        <w:t>В Цильнинском районе работают 3</w:t>
      </w:r>
      <w:r w:rsidRPr="006A232B">
        <w:rPr>
          <w:rFonts w:ascii="PT Astra Serif" w:hAnsi="PT Astra Serif"/>
          <w:bCs/>
          <w:color w:val="000000"/>
          <w:sz w:val="22"/>
          <w:szCs w:val="22"/>
        </w:rPr>
        <w:t xml:space="preserve"> коллектива, </w:t>
      </w:r>
      <w:proofErr w:type="gramStart"/>
      <w:r w:rsidRPr="006A232B">
        <w:rPr>
          <w:rFonts w:ascii="PT Astra Serif" w:hAnsi="PT Astra Serif"/>
          <w:bCs/>
          <w:color w:val="000000"/>
          <w:sz w:val="22"/>
          <w:szCs w:val="22"/>
        </w:rPr>
        <w:t>имеющих</w:t>
      </w:r>
      <w:proofErr w:type="gramEnd"/>
      <w:r w:rsidRPr="006A232B">
        <w:rPr>
          <w:rFonts w:ascii="PT Astra Serif" w:hAnsi="PT Astra Serif"/>
          <w:bCs/>
          <w:color w:val="000000"/>
          <w:sz w:val="22"/>
          <w:szCs w:val="22"/>
        </w:rPr>
        <w:t xml:space="preserve"> почетное звание «Народный коллектив любительского художественного творчества»:</w:t>
      </w:r>
    </w:p>
    <w:p w14:paraId="077B86E1"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-фольклорный ансамбль «Норовские певуньи» Норовского сельского дома культуры руководитель Никитина Татьяна Михайловна;</w:t>
      </w:r>
    </w:p>
    <w:p w14:paraId="28F221FB" w14:textId="77777777" w:rsidR="006A232B" w:rsidRPr="006A232B" w:rsidRDefault="006A232B" w:rsidP="006A232B">
      <w:pPr>
        <w:widowControl w:val="0"/>
        <w:suppressAutoHyphens/>
        <w:spacing w:line="276" w:lineRule="auto"/>
        <w:ind w:firstLine="708"/>
        <w:contextualSpacing/>
        <w:jc w:val="both"/>
        <w:rPr>
          <w:rFonts w:ascii="PT Astra Serif" w:hAnsi="PT Astra Serif"/>
        </w:rPr>
      </w:pPr>
      <w:r w:rsidRPr="006A232B">
        <w:rPr>
          <w:rFonts w:ascii="PT Astra Serif" w:hAnsi="PT Astra Serif"/>
        </w:rPr>
        <w:t>-ансамбль «Шанас» Большенагаткинского районного дома культуры  руководитель Игнатьева Валентина Николаевна Заслуженный работник культуры РФ</w:t>
      </w:r>
    </w:p>
    <w:p w14:paraId="6C0E7585" w14:textId="77777777" w:rsidR="006A232B" w:rsidRPr="006A232B" w:rsidRDefault="006A232B" w:rsidP="006A232B">
      <w:pPr>
        <w:widowControl w:val="0"/>
        <w:suppressAutoHyphens/>
        <w:spacing w:line="276" w:lineRule="auto"/>
        <w:ind w:firstLine="708"/>
        <w:contextualSpacing/>
        <w:jc w:val="both"/>
        <w:rPr>
          <w:rFonts w:ascii="PT Astra Serif" w:hAnsi="PT Astra Serif"/>
        </w:rPr>
      </w:pPr>
      <w:r w:rsidRPr="006A232B">
        <w:rPr>
          <w:rFonts w:ascii="PT Astra Serif" w:hAnsi="PT Astra Serif"/>
        </w:rPr>
        <w:t>-хореографический коллектив «Начало» Большенагаткинской ДШИ руководитель Кузьмин Антон Владимирович.</w:t>
      </w:r>
    </w:p>
    <w:p w14:paraId="01BF5945" w14:textId="77777777" w:rsidR="006A232B" w:rsidRPr="00E4592B" w:rsidRDefault="006A232B" w:rsidP="006A232B">
      <w:pPr>
        <w:pStyle w:val="af6"/>
        <w:spacing w:line="276" w:lineRule="auto"/>
        <w:ind w:left="0" w:firstLine="709"/>
        <w:contextualSpacing/>
        <w:jc w:val="both"/>
        <w:rPr>
          <w:rStyle w:val="10"/>
          <w:rFonts w:ascii="PT Astra Serif" w:eastAsia="Calibri" w:hAnsi="PT Astra Serif"/>
          <w:b/>
          <w:color w:val="000000" w:themeColor="text1"/>
          <w:sz w:val="22"/>
          <w:szCs w:val="22"/>
        </w:rPr>
      </w:pPr>
      <w:r w:rsidRPr="00E4592B">
        <w:rPr>
          <w:rStyle w:val="10"/>
          <w:rFonts w:ascii="PT Astra Serif" w:eastAsia="Calibri" w:hAnsi="PT Astra Serif"/>
          <w:color w:val="000000" w:themeColor="text1"/>
          <w:sz w:val="22"/>
          <w:szCs w:val="22"/>
        </w:rPr>
        <w:t>Коллективы художественной самодеятельности района  принимали участие в областных мероприятиях: Шумбрат- 21,06, «Акатуй»- 31.05,  «Сабантуй»-21.06, День поля 22.06., фестивале и 100 летию со Дня образования  поселка Новая Воля (05.07.2025г) «Сто лет побед» и мн др.</w:t>
      </w:r>
    </w:p>
    <w:p w14:paraId="24D0598D"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Большим культурным событием для нашего района стало:</w:t>
      </w:r>
    </w:p>
    <w:p w14:paraId="68083384"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     выступление Ульяновского Государственного духового оркестра «Держава» в р.п. Цильна  ко Дню работника культуры, который посетили 200 человек.</w:t>
      </w:r>
    </w:p>
    <w:p w14:paraId="1DAD2FC3" w14:textId="77777777" w:rsidR="006A232B" w:rsidRPr="006A232B" w:rsidRDefault="006A232B" w:rsidP="006A232B">
      <w:pPr>
        <w:widowControl w:val="0"/>
        <w:suppressAutoHyphens/>
        <w:spacing w:line="276" w:lineRule="auto"/>
        <w:ind w:firstLine="708"/>
        <w:contextualSpacing/>
        <w:jc w:val="both"/>
        <w:rPr>
          <w:rFonts w:ascii="PT Astra Serif" w:hAnsi="PT Astra Serif"/>
        </w:rPr>
      </w:pPr>
    </w:p>
    <w:p w14:paraId="180E1965"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Выездные мероприятия:</w:t>
      </w:r>
    </w:p>
    <w:p w14:paraId="6FF0EB17" w14:textId="77777777" w:rsidR="006A232B" w:rsidRPr="006A232B" w:rsidRDefault="006A232B" w:rsidP="006A232B">
      <w:pPr>
        <w:spacing w:line="276" w:lineRule="auto"/>
        <w:contextualSpacing/>
        <w:jc w:val="both"/>
        <w:rPr>
          <w:rFonts w:ascii="PT Astra Serif" w:hAnsi="PT Astra Serif"/>
          <w:u w:val="single"/>
        </w:rPr>
      </w:pPr>
      <w:r w:rsidRPr="006A232B">
        <w:rPr>
          <w:rFonts w:ascii="PT Astra Serif" w:hAnsi="PT Astra Serif"/>
          <w:u w:val="single"/>
        </w:rPr>
        <w:t>Норовский СДК:</w:t>
      </w:r>
    </w:p>
    <w:p w14:paraId="0877C26D"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w:t>
      </w:r>
      <w:r w:rsidRPr="006A232B">
        <w:rPr>
          <w:rFonts w:ascii="PT Astra Serif" w:hAnsi="PT Astra Serif"/>
          <w:lang w:val="en-US"/>
        </w:rPr>
        <w:t>XII</w:t>
      </w:r>
      <w:r w:rsidRPr="006A232B">
        <w:rPr>
          <w:rFonts w:ascii="PT Astra Serif" w:hAnsi="PT Astra Serif"/>
        </w:rPr>
        <w:t>-  областной фестивал</w:t>
      </w:r>
      <w:proofErr w:type="gramStart"/>
      <w:r w:rsidRPr="006A232B">
        <w:rPr>
          <w:rFonts w:ascii="PT Astra Serif" w:hAnsi="PT Astra Serif"/>
        </w:rPr>
        <w:t>ь-</w:t>
      </w:r>
      <w:proofErr w:type="gramEnd"/>
      <w:r w:rsidRPr="006A232B">
        <w:rPr>
          <w:rFonts w:ascii="PT Astra Serif" w:hAnsi="PT Astra Serif"/>
        </w:rPr>
        <w:t xml:space="preserve"> конкурс патриотической песни «Виват, Россия» 24.04.2025 рп Майна, диплом;</w:t>
      </w:r>
    </w:p>
    <w:p w14:paraId="756A86D1"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-Региональный конкурс собирателей фольклора им. Д.Н. Садовникова, май</w:t>
      </w:r>
    </w:p>
    <w:p w14:paraId="12C2FB1C"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 xml:space="preserve"> Г. Ульяновск, лауреат 1 степени;</w:t>
      </w:r>
    </w:p>
    <w:p w14:paraId="5D282C53"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-фестивал</w:t>
      </w:r>
      <w:proofErr w:type="gramStart"/>
      <w:r w:rsidRPr="006A232B">
        <w:rPr>
          <w:rFonts w:ascii="PT Astra Serif" w:hAnsi="PT Astra Serif"/>
        </w:rPr>
        <w:t>ь-</w:t>
      </w:r>
      <w:proofErr w:type="gramEnd"/>
      <w:r w:rsidRPr="006A232B">
        <w:rPr>
          <w:rFonts w:ascii="PT Astra Serif" w:hAnsi="PT Astra Serif"/>
        </w:rPr>
        <w:t xml:space="preserve"> лаборатория русского фольклора «Солнцестой», г. Ульяновск, 18.07.2025, диплом участника;</w:t>
      </w:r>
    </w:p>
    <w:p w14:paraId="69394D1B"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 xml:space="preserve">- </w:t>
      </w:r>
      <w:r w:rsidRPr="006A232B">
        <w:rPr>
          <w:rFonts w:ascii="PT Astra Serif" w:hAnsi="PT Astra Serif"/>
          <w:lang w:val="en-US"/>
        </w:rPr>
        <w:t>XIII</w:t>
      </w:r>
      <w:r w:rsidRPr="006A232B">
        <w:rPr>
          <w:rFonts w:ascii="PT Astra Serif" w:hAnsi="PT Astra Serif"/>
        </w:rPr>
        <w:t xml:space="preserve"> областной фестиваль художественного творчества пенсионеров «Золотая осень», 21.11.2025, диплом участника;</w:t>
      </w:r>
    </w:p>
    <w:p w14:paraId="565006A9"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-фестиваль гармонистов памяти Олега Мустаева «Играй, гармонь», г. Ульяновск, 29.11.2025;</w:t>
      </w:r>
    </w:p>
    <w:p w14:paraId="571C52EA" w14:textId="77777777" w:rsidR="006A232B" w:rsidRPr="006A232B" w:rsidRDefault="006A232B" w:rsidP="006A232B">
      <w:pPr>
        <w:spacing w:line="276" w:lineRule="auto"/>
        <w:contextualSpacing/>
        <w:jc w:val="both"/>
        <w:rPr>
          <w:rFonts w:ascii="PT Astra Serif" w:hAnsi="PT Astra Serif"/>
          <w:u w:val="single"/>
        </w:rPr>
      </w:pPr>
      <w:r w:rsidRPr="006A232B">
        <w:rPr>
          <w:rFonts w:ascii="PT Astra Serif" w:hAnsi="PT Astra Serif"/>
          <w:u w:val="single"/>
        </w:rPr>
        <w:t>Пилюгинский с/клуб</w:t>
      </w:r>
    </w:p>
    <w:p w14:paraId="74A5CCD2"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 xml:space="preserve"> -фестиваль патриотической песни «Афганский ветер»16.02.2025, с. Каргино Вешкаймского района, диплом</w:t>
      </w:r>
    </w:p>
    <w:p w14:paraId="17AF911F" w14:textId="77777777" w:rsidR="006A232B" w:rsidRPr="006A232B" w:rsidRDefault="006A232B" w:rsidP="006A232B">
      <w:pPr>
        <w:spacing w:line="276" w:lineRule="auto"/>
        <w:contextualSpacing/>
        <w:jc w:val="both"/>
        <w:rPr>
          <w:rFonts w:ascii="PT Astra Serif" w:hAnsi="PT Astra Serif"/>
          <w:u w:val="single"/>
        </w:rPr>
      </w:pPr>
      <w:r w:rsidRPr="006A232B">
        <w:rPr>
          <w:rFonts w:ascii="PT Astra Serif" w:hAnsi="PT Astra Serif"/>
          <w:u w:val="single"/>
        </w:rPr>
        <w:t>Ст. Алгашинский СДК</w:t>
      </w:r>
    </w:p>
    <w:p w14:paraId="455F1D6A"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-областной конкур</w:t>
      </w:r>
      <w:proofErr w:type="gramStart"/>
      <w:r w:rsidRPr="006A232B">
        <w:rPr>
          <w:rFonts w:ascii="PT Astra Serif" w:hAnsi="PT Astra Serif"/>
        </w:rPr>
        <w:t>с-</w:t>
      </w:r>
      <w:proofErr w:type="gramEnd"/>
      <w:r w:rsidRPr="006A232B">
        <w:rPr>
          <w:rFonts w:ascii="PT Astra Serif" w:hAnsi="PT Astra Serif"/>
        </w:rPr>
        <w:t xml:space="preserve"> фестиваль «Свет Рождественской звезды», рп Ишеевка, 12.01.2025, грамота;</w:t>
      </w:r>
    </w:p>
    <w:p w14:paraId="6CF84C76"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 xml:space="preserve">-межрегиональный фестиваль «Троицкие напевы», </w:t>
      </w:r>
      <w:proofErr w:type="gramStart"/>
      <w:r w:rsidRPr="006A232B">
        <w:rPr>
          <w:rFonts w:ascii="PT Astra Serif" w:hAnsi="PT Astra Serif"/>
        </w:rPr>
        <w:t>с</w:t>
      </w:r>
      <w:proofErr w:type="gramEnd"/>
      <w:r w:rsidRPr="006A232B">
        <w:rPr>
          <w:rFonts w:ascii="PT Astra Serif" w:hAnsi="PT Astra Serif"/>
        </w:rPr>
        <w:t>. Старое Дрожжаное Республики Татарстан, 12.07.2025, диплом</w:t>
      </w:r>
    </w:p>
    <w:p w14:paraId="0C9A4CB9" w14:textId="77777777" w:rsidR="006A232B" w:rsidRPr="006A232B" w:rsidRDefault="006A232B" w:rsidP="006A232B">
      <w:pPr>
        <w:spacing w:line="276" w:lineRule="auto"/>
        <w:contextualSpacing/>
        <w:jc w:val="both"/>
        <w:rPr>
          <w:rFonts w:ascii="PT Astra Serif" w:hAnsi="PT Astra Serif"/>
          <w:u w:val="single"/>
        </w:rPr>
      </w:pPr>
      <w:r w:rsidRPr="006A232B">
        <w:rPr>
          <w:rFonts w:ascii="PT Astra Serif" w:hAnsi="PT Astra Serif"/>
          <w:u w:val="single"/>
        </w:rPr>
        <w:t>Крестниковский СДК</w:t>
      </w:r>
    </w:p>
    <w:p w14:paraId="167E0072"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u w:val="single"/>
        </w:rPr>
        <w:t>-</w:t>
      </w:r>
      <w:r w:rsidRPr="006A232B">
        <w:rPr>
          <w:rFonts w:ascii="PT Astra Serif" w:hAnsi="PT Astra Serif"/>
        </w:rPr>
        <w:t xml:space="preserve"> </w:t>
      </w:r>
      <w:r w:rsidRPr="006A232B">
        <w:rPr>
          <w:rFonts w:ascii="PT Astra Serif" w:hAnsi="PT Astra Serif"/>
          <w:lang w:val="en-US"/>
        </w:rPr>
        <w:t>XII</w:t>
      </w:r>
      <w:r w:rsidRPr="006A232B">
        <w:rPr>
          <w:rFonts w:ascii="PT Astra Serif" w:hAnsi="PT Astra Serif"/>
        </w:rPr>
        <w:t>-  областной фестивал</w:t>
      </w:r>
      <w:proofErr w:type="gramStart"/>
      <w:r w:rsidRPr="006A232B">
        <w:rPr>
          <w:rFonts w:ascii="PT Astra Serif" w:hAnsi="PT Astra Serif"/>
        </w:rPr>
        <w:t>ь-</w:t>
      </w:r>
      <w:proofErr w:type="gramEnd"/>
      <w:r w:rsidRPr="006A232B">
        <w:rPr>
          <w:rFonts w:ascii="PT Astra Serif" w:hAnsi="PT Astra Serif"/>
        </w:rPr>
        <w:t xml:space="preserve"> конкурс патриотической песни «Виват, Россия» 24.04.2025 рп Майна, диплом;</w:t>
      </w:r>
    </w:p>
    <w:p w14:paraId="7AE3C178"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-областной фестивал</w:t>
      </w:r>
      <w:proofErr w:type="gramStart"/>
      <w:r w:rsidRPr="006A232B">
        <w:rPr>
          <w:rFonts w:ascii="PT Astra Serif" w:hAnsi="PT Astra Serif"/>
        </w:rPr>
        <w:t>ь-</w:t>
      </w:r>
      <w:proofErr w:type="gramEnd"/>
      <w:r w:rsidRPr="006A232B">
        <w:rPr>
          <w:rFonts w:ascii="PT Astra Serif" w:hAnsi="PT Astra Serif"/>
        </w:rPr>
        <w:t xml:space="preserve"> конкурс романсов «Праздник в усадьбе Ивашевых». Дворянское собрание</w:t>
      </w:r>
      <w:proofErr w:type="gramStart"/>
      <w:r w:rsidRPr="006A232B">
        <w:rPr>
          <w:rFonts w:ascii="PT Astra Serif" w:hAnsi="PT Astra Serif"/>
        </w:rPr>
        <w:t xml:space="preserve">,, </w:t>
      </w:r>
      <w:proofErr w:type="gramEnd"/>
      <w:r w:rsidRPr="006A232B">
        <w:rPr>
          <w:rFonts w:ascii="PT Astra Serif" w:hAnsi="PT Astra Serif"/>
        </w:rPr>
        <w:t>г. Ульяновск, 30.08.2025, грамота за участие</w:t>
      </w:r>
    </w:p>
    <w:p w14:paraId="0E82114E"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w:t>
      </w:r>
      <w:r w:rsidRPr="006A232B">
        <w:rPr>
          <w:rFonts w:ascii="PT Astra Serif" w:hAnsi="PT Astra Serif"/>
          <w:lang w:val="en-US"/>
        </w:rPr>
        <w:t>XI</w:t>
      </w:r>
      <w:r w:rsidRPr="006A232B">
        <w:rPr>
          <w:rFonts w:ascii="PT Astra Serif" w:hAnsi="PT Astra Serif"/>
        </w:rPr>
        <w:t xml:space="preserve"> фестиваль православной культуры и традиций малых городов и сельских поселений Руси «София», диплом</w:t>
      </w:r>
    </w:p>
    <w:p w14:paraId="2EDEA8CA" w14:textId="77777777" w:rsidR="006A232B" w:rsidRPr="006A232B" w:rsidRDefault="006A232B" w:rsidP="006A232B">
      <w:pPr>
        <w:spacing w:line="276" w:lineRule="auto"/>
        <w:contextualSpacing/>
        <w:jc w:val="both"/>
        <w:rPr>
          <w:rFonts w:ascii="PT Astra Serif" w:hAnsi="PT Astra Serif"/>
        </w:rPr>
      </w:pPr>
    </w:p>
    <w:p w14:paraId="2EFE23DA" w14:textId="77777777" w:rsidR="006A232B" w:rsidRPr="006A232B" w:rsidRDefault="006A232B" w:rsidP="006A232B">
      <w:pPr>
        <w:spacing w:line="276" w:lineRule="auto"/>
        <w:contextualSpacing/>
        <w:jc w:val="both"/>
        <w:rPr>
          <w:rFonts w:ascii="PT Astra Serif" w:hAnsi="PT Astra Serif"/>
          <w:u w:val="single"/>
        </w:rPr>
      </w:pPr>
      <w:r w:rsidRPr="006A232B">
        <w:rPr>
          <w:rFonts w:ascii="PT Astra Serif" w:hAnsi="PT Astra Serif"/>
          <w:u w:val="single"/>
        </w:rPr>
        <w:t>Кайсаровский СДК</w:t>
      </w:r>
    </w:p>
    <w:p w14:paraId="66B22D32" w14:textId="77777777" w:rsidR="006A232B" w:rsidRPr="006A232B" w:rsidRDefault="006A232B" w:rsidP="006A232B">
      <w:pPr>
        <w:pStyle w:val="1b"/>
        <w:spacing w:line="276" w:lineRule="auto"/>
        <w:contextualSpacing/>
        <w:rPr>
          <w:rFonts w:ascii="PT Astra Serif" w:hAnsi="PT Astra Serif"/>
        </w:rPr>
      </w:pPr>
      <w:r w:rsidRPr="006A232B">
        <w:rPr>
          <w:rFonts w:ascii="PT Astra Serif" w:hAnsi="PT Astra Serif"/>
        </w:rPr>
        <w:t xml:space="preserve">- </w:t>
      </w:r>
      <w:r w:rsidRPr="006A232B">
        <w:rPr>
          <w:rFonts w:ascii="PT Astra Serif" w:hAnsi="PT Astra Serif"/>
          <w:lang w:val="en-US"/>
        </w:rPr>
        <w:t>III</w:t>
      </w:r>
      <w:r w:rsidRPr="006A232B">
        <w:rPr>
          <w:rFonts w:ascii="PT Astra Serif" w:hAnsi="PT Astra Serif"/>
        </w:rPr>
        <w:t xml:space="preserve"> Региональный многожанровый конкурс «Свет Рождественской звезды»</w:t>
      </w:r>
      <w:proofErr w:type="gramStart"/>
      <w:r w:rsidRPr="006A232B">
        <w:rPr>
          <w:rFonts w:ascii="PT Astra Serif" w:hAnsi="PT Astra Serif"/>
        </w:rPr>
        <w:t>.(</w:t>
      </w:r>
      <w:proofErr w:type="gramEnd"/>
      <w:r w:rsidRPr="006A232B">
        <w:rPr>
          <w:rFonts w:ascii="PT Astra Serif" w:hAnsi="PT Astra Serif"/>
        </w:rPr>
        <w:t>онлайн) Мелекесский район. -07.01.25. Сергей Мути</w:t>
      </w:r>
      <w:proofErr w:type="gramStart"/>
      <w:r w:rsidRPr="006A232B">
        <w:rPr>
          <w:rFonts w:ascii="PT Astra Serif" w:hAnsi="PT Astra Serif"/>
        </w:rPr>
        <w:t>н(</w:t>
      </w:r>
      <w:proofErr w:type="gramEnd"/>
      <w:r w:rsidRPr="006A232B">
        <w:rPr>
          <w:rFonts w:ascii="PT Astra Serif" w:hAnsi="PT Astra Serif"/>
        </w:rPr>
        <w:t xml:space="preserve">вокал)- Лауреат </w:t>
      </w:r>
      <w:r w:rsidRPr="006A232B">
        <w:rPr>
          <w:rFonts w:ascii="PT Astra Serif" w:hAnsi="PT Astra Serif"/>
          <w:lang w:val="en-US"/>
        </w:rPr>
        <w:t>I</w:t>
      </w:r>
      <w:r w:rsidRPr="006A232B">
        <w:rPr>
          <w:rFonts w:ascii="PT Astra Serif" w:hAnsi="PT Astra Serif"/>
        </w:rPr>
        <w:t xml:space="preserve"> степени.</w:t>
      </w:r>
    </w:p>
    <w:p w14:paraId="5C7CD08C" w14:textId="77777777" w:rsidR="006A232B" w:rsidRPr="006A232B" w:rsidRDefault="006A232B" w:rsidP="006A232B">
      <w:pPr>
        <w:pStyle w:val="1b"/>
        <w:spacing w:line="276" w:lineRule="auto"/>
        <w:contextualSpacing/>
        <w:rPr>
          <w:rFonts w:ascii="PT Astra Serif" w:hAnsi="PT Astra Serif"/>
        </w:rPr>
      </w:pPr>
      <w:r w:rsidRPr="006A232B">
        <w:rPr>
          <w:rFonts w:ascii="PT Astra Serif" w:hAnsi="PT Astra Serif"/>
        </w:rPr>
        <w:t>-</w:t>
      </w:r>
      <w:bookmarkStart w:id="9" w:name="_Hlk216341033"/>
      <w:r w:rsidRPr="006A232B">
        <w:rPr>
          <w:rFonts w:ascii="PT Astra Serif" w:hAnsi="PT Astra Serif"/>
          <w:lang w:val="en-US"/>
        </w:rPr>
        <w:t>XII</w:t>
      </w:r>
      <w:r w:rsidRPr="006A232B">
        <w:rPr>
          <w:rFonts w:ascii="PT Astra Serif" w:hAnsi="PT Astra Serif"/>
        </w:rPr>
        <w:t xml:space="preserve"> Областной вокальный конкурс «Афганский ветер». Вешкаймский район. 16.02.25.</w:t>
      </w:r>
    </w:p>
    <w:bookmarkEnd w:id="9"/>
    <w:p w14:paraId="3B596E97" w14:textId="77777777" w:rsidR="006A232B" w:rsidRPr="006A232B" w:rsidRDefault="006A232B" w:rsidP="006A232B">
      <w:pPr>
        <w:pStyle w:val="1b"/>
        <w:spacing w:line="276" w:lineRule="auto"/>
        <w:contextualSpacing/>
        <w:rPr>
          <w:rFonts w:ascii="PT Astra Serif" w:hAnsi="PT Astra Serif"/>
        </w:rPr>
      </w:pPr>
      <w:r w:rsidRPr="006A232B">
        <w:rPr>
          <w:rFonts w:ascii="PT Astra Serif" w:hAnsi="PT Astra Serif"/>
        </w:rPr>
        <w:t xml:space="preserve">            - Сергей Мутин – Лауреат </w:t>
      </w:r>
      <w:r w:rsidRPr="006A232B">
        <w:rPr>
          <w:rFonts w:ascii="PT Astra Serif" w:hAnsi="PT Astra Serif"/>
          <w:lang w:val="en-US"/>
        </w:rPr>
        <w:t>III</w:t>
      </w:r>
      <w:r w:rsidRPr="006A232B">
        <w:rPr>
          <w:rFonts w:ascii="PT Astra Serif" w:hAnsi="PT Astra Serif"/>
        </w:rPr>
        <w:t xml:space="preserve"> степени</w:t>
      </w:r>
    </w:p>
    <w:p w14:paraId="70F467A0" w14:textId="77777777" w:rsidR="006A232B" w:rsidRPr="006A232B" w:rsidRDefault="006A232B" w:rsidP="006A232B">
      <w:pPr>
        <w:pStyle w:val="1b"/>
        <w:spacing w:line="276" w:lineRule="auto"/>
        <w:contextualSpacing/>
        <w:rPr>
          <w:rFonts w:ascii="PT Astra Serif" w:hAnsi="PT Astra Serif"/>
        </w:rPr>
      </w:pPr>
      <w:r w:rsidRPr="006A232B">
        <w:rPr>
          <w:rFonts w:ascii="PT Astra Serif" w:hAnsi="PT Astra Serif"/>
        </w:rPr>
        <w:t xml:space="preserve">            - Олеся Тушкина – Лауреат </w:t>
      </w:r>
      <w:r w:rsidRPr="006A232B">
        <w:rPr>
          <w:rFonts w:ascii="PT Astra Serif" w:hAnsi="PT Astra Serif"/>
          <w:lang w:val="en-US"/>
        </w:rPr>
        <w:t>III</w:t>
      </w:r>
      <w:r w:rsidRPr="006A232B">
        <w:rPr>
          <w:rFonts w:ascii="PT Astra Serif" w:hAnsi="PT Astra Serif"/>
        </w:rPr>
        <w:t xml:space="preserve"> степени</w:t>
      </w:r>
    </w:p>
    <w:p w14:paraId="6B385DFB" w14:textId="77777777" w:rsidR="006A232B" w:rsidRPr="006A232B" w:rsidRDefault="006A232B" w:rsidP="006A232B">
      <w:pPr>
        <w:pStyle w:val="1b"/>
        <w:spacing w:line="276" w:lineRule="auto"/>
        <w:contextualSpacing/>
        <w:rPr>
          <w:rFonts w:ascii="PT Astra Serif" w:hAnsi="PT Astra Serif"/>
        </w:rPr>
      </w:pPr>
      <w:r w:rsidRPr="006A232B">
        <w:rPr>
          <w:rFonts w:ascii="PT Astra Serif" w:hAnsi="PT Astra Serif"/>
        </w:rPr>
        <w:t xml:space="preserve">            - Дуэт Сергей и Дарья Мутины – Диплом участника.</w:t>
      </w:r>
    </w:p>
    <w:p w14:paraId="6C7A65EF" w14:textId="77777777" w:rsidR="006A232B" w:rsidRPr="006A232B" w:rsidRDefault="006A232B" w:rsidP="006A232B">
      <w:pPr>
        <w:pStyle w:val="1b"/>
        <w:spacing w:line="276" w:lineRule="auto"/>
        <w:contextualSpacing/>
        <w:rPr>
          <w:rFonts w:ascii="PT Astra Serif" w:hAnsi="PT Astra Serif"/>
          <w:bCs/>
        </w:rPr>
      </w:pPr>
      <w:r w:rsidRPr="006A232B">
        <w:rPr>
          <w:rFonts w:ascii="PT Astra Serif" w:hAnsi="PT Astra Serif"/>
          <w:bCs/>
        </w:rPr>
        <w:t xml:space="preserve">- </w:t>
      </w:r>
      <w:r w:rsidRPr="006A232B">
        <w:rPr>
          <w:rFonts w:ascii="PT Astra Serif" w:hAnsi="PT Astra Serif"/>
          <w:bCs/>
          <w:lang w:val="en-US"/>
        </w:rPr>
        <w:t>V</w:t>
      </w:r>
      <w:r w:rsidRPr="006A232B">
        <w:rPr>
          <w:rFonts w:ascii="PT Astra Serif" w:hAnsi="PT Astra Serif"/>
          <w:bCs/>
        </w:rPr>
        <w:t>-й Всероссийский конкурс «Самородки России» . г</w:t>
      </w:r>
      <w:proofErr w:type="gramStart"/>
      <w:r w:rsidRPr="006A232B">
        <w:rPr>
          <w:rFonts w:ascii="PT Astra Serif" w:hAnsi="PT Astra Serif"/>
          <w:bCs/>
        </w:rPr>
        <w:t>.В</w:t>
      </w:r>
      <w:proofErr w:type="gramEnd"/>
      <w:r w:rsidRPr="006A232B">
        <w:rPr>
          <w:rFonts w:ascii="PT Astra Serif" w:hAnsi="PT Astra Serif"/>
          <w:bCs/>
        </w:rPr>
        <w:t>олгоград. 16.03.2025 г.</w:t>
      </w:r>
    </w:p>
    <w:p w14:paraId="2EA5767D" w14:textId="77777777" w:rsidR="006A232B" w:rsidRPr="006A232B" w:rsidRDefault="006A232B" w:rsidP="006A232B">
      <w:pPr>
        <w:pStyle w:val="1b"/>
        <w:spacing w:line="276" w:lineRule="auto"/>
        <w:contextualSpacing/>
        <w:rPr>
          <w:rFonts w:ascii="PT Astra Serif" w:hAnsi="PT Astra Serif"/>
        </w:rPr>
      </w:pPr>
      <w:r w:rsidRPr="006A232B">
        <w:rPr>
          <w:rFonts w:ascii="PT Astra Serif" w:hAnsi="PT Astra Serif"/>
        </w:rPr>
        <w:tab/>
      </w:r>
      <w:r w:rsidRPr="006A232B">
        <w:rPr>
          <w:rFonts w:ascii="PT Astra Serif" w:hAnsi="PT Astra Serif"/>
        </w:rPr>
        <w:tab/>
        <w:t xml:space="preserve"> Дуэт «Внуки бабки Акулины» - Лауреат </w:t>
      </w:r>
      <w:r w:rsidRPr="006A232B">
        <w:rPr>
          <w:rFonts w:ascii="PT Astra Serif" w:hAnsi="PT Astra Serif"/>
          <w:lang w:val="en-US"/>
        </w:rPr>
        <w:t>I</w:t>
      </w:r>
      <w:r w:rsidRPr="006A232B">
        <w:rPr>
          <w:rFonts w:ascii="PT Astra Serif" w:hAnsi="PT Astra Serif"/>
        </w:rPr>
        <w:t xml:space="preserve"> степени. </w:t>
      </w:r>
    </w:p>
    <w:p w14:paraId="1CBF6C35" w14:textId="77777777" w:rsidR="006A232B" w:rsidRPr="006A232B" w:rsidRDefault="006A232B" w:rsidP="006A232B">
      <w:pPr>
        <w:pStyle w:val="1b"/>
        <w:spacing w:line="276" w:lineRule="auto"/>
        <w:contextualSpacing/>
        <w:rPr>
          <w:rFonts w:ascii="PT Astra Serif" w:hAnsi="PT Astra Serif"/>
        </w:rPr>
      </w:pPr>
      <w:r w:rsidRPr="006A232B">
        <w:rPr>
          <w:rFonts w:ascii="PT Astra Serif" w:hAnsi="PT Astra Serif"/>
        </w:rPr>
        <w:t xml:space="preserve">                      Сергей Мутин – Благодарственное письмо</w:t>
      </w:r>
    </w:p>
    <w:p w14:paraId="76A6FC13" w14:textId="77777777" w:rsidR="006A232B" w:rsidRPr="006A232B" w:rsidRDefault="006A232B" w:rsidP="006A232B">
      <w:pPr>
        <w:pStyle w:val="1b"/>
        <w:spacing w:line="276" w:lineRule="auto"/>
        <w:contextualSpacing/>
        <w:rPr>
          <w:rFonts w:ascii="PT Astra Serif" w:hAnsi="PT Astra Serif"/>
        </w:rPr>
      </w:pPr>
      <w:r w:rsidRPr="006A232B">
        <w:rPr>
          <w:rFonts w:ascii="PT Astra Serif" w:hAnsi="PT Astra Serif"/>
        </w:rPr>
        <w:t xml:space="preserve">      </w:t>
      </w:r>
      <w:r w:rsidRPr="006A232B">
        <w:rPr>
          <w:rFonts w:ascii="PT Astra Serif" w:hAnsi="PT Astra Serif"/>
          <w:bCs/>
        </w:rPr>
        <w:t xml:space="preserve"> - Областной фестиваль чувашского детского творчества "Путене – 2025". г</w:t>
      </w:r>
      <w:proofErr w:type="gramStart"/>
      <w:r w:rsidRPr="006A232B">
        <w:rPr>
          <w:rFonts w:ascii="PT Astra Serif" w:hAnsi="PT Astra Serif"/>
          <w:bCs/>
        </w:rPr>
        <w:t>.У</w:t>
      </w:r>
      <w:proofErr w:type="gramEnd"/>
      <w:r w:rsidRPr="006A232B">
        <w:rPr>
          <w:rFonts w:ascii="PT Astra Serif" w:hAnsi="PT Astra Serif"/>
          <w:bCs/>
        </w:rPr>
        <w:t>льяновск. 31.05.2025 г.</w:t>
      </w:r>
    </w:p>
    <w:p w14:paraId="7F216866" w14:textId="77777777" w:rsidR="006A232B" w:rsidRPr="006A232B" w:rsidRDefault="006A232B" w:rsidP="006A232B">
      <w:pPr>
        <w:pStyle w:val="1b"/>
        <w:spacing w:line="276" w:lineRule="auto"/>
        <w:contextualSpacing/>
        <w:rPr>
          <w:rFonts w:ascii="PT Astra Serif" w:hAnsi="PT Astra Serif"/>
          <w:bCs/>
        </w:rPr>
      </w:pPr>
      <w:r w:rsidRPr="006A232B">
        <w:rPr>
          <w:rFonts w:ascii="PT Astra Serif" w:hAnsi="PT Astra Serif"/>
        </w:rPr>
        <w:tab/>
        <w:t xml:space="preserve"> </w:t>
      </w:r>
      <w:r w:rsidRPr="006A232B">
        <w:rPr>
          <w:rFonts w:ascii="PT Astra Serif" w:hAnsi="PT Astra Serif"/>
          <w:bCs/>
        </w:rPr>
        <w:t xml:space="preserve">Никита Скворцов — 1 место </w:t>
      </w:r>
    </w:p>
    <w:p w14:paraId="3FAF08DE" w14:textId="77777777" w:rsidR="006A232B" w:rsidRPr="006A232B" w:rsidRDefault="006A232B" w:rsidP="006A232B">
      <w:pPr>
        <w:pStyle w:val="1b"/>
        <w:spacing w:line="276" w:lineRule="auto"/>
        <w:contextualSpacing/>
        <w:rPr>
          <w:rFonts w:ascii="PT Astra Serif" w:hAnsi="PT Astra Serif"/>
          <w:bCs/>
        </w:rPr>
      </w:pPr>
      <w:r w:rsidRPr="006A232B">
        <w:rPr>
          <w:rFonts w:ascii="PT Astra Serif" w:hAnsi="PT Astra Serif"/>
          <w:bCs/>
        </w:rPr>
        <w:tab/>
        <w:t xml:space="preserve">Дарья Мутина — 1 место </w:t>
      </w:r>
    </w:p>
    <w:p w14:paraId="38F3F135" w14:textId="77777777" w:rsidR="006A232B" w:rsidRPr="006A232B" w:rsidRDefault="006A232B" w:rsidP="006A232B">
      <w:pPr>
        <w:pStyle w:val="1b"/>
        <w:spacing w:line="276" w:lineRule="auto"/>
        <w:contextualSpacing/>
        <w:rPr>
          <w:rFonts w:ascii="PT Astra Serif" w:hAnsi="PT Astra Serif"/>
          <w:bCs/>
        </w:rPr>
      </w:pPr>
      <w:r w:rsidRPr="006A232B">
        <w:rPr>
          <w:rFonts w:ascii="PT Astra Serif" w:hAnsi="PT Astra Serif"/>
          <w:bCs/>
        </w:rPr>
        <w:lastRenderedPageBreak/>
        <w:tab/>
        <w:t xml:space="preserve">Дуэт Анастасии и Виктории Грузиных — 2 место </w:t>
      </w:r>
    </w:p>
    <w:p w14:paraId="01795FD1" w14:textId="77777777" w:rsidR="006A232B" w:rsidRPr="006A232B" w:rsidRDefault="006A232B" w:rsidP="006A232B">
      <w:pPr>
        <w:pStyle w:val="1b"/>
        <w:spacing w:line="276" w:lineRule="auto"/>
        <w:contextualSpacing/>
        <w:rPr>
          <w:rFonts w:ascii="PT Astra Serif" w:hAnsi="PT Astra Serif"/>
          <w:bCs/>
        </w:rPr>
      </w:pPr>
      <w:r w:rsidRPr="006A232B">
        <w:rPr>
          <w:rFonts w:ascii="PT Astra Serif" w:hAnsi="PT Astra Serif"/>
          <w:bCs/>
        </w:rPr>
        <w:tab/>
        <w:t>В номинации "Чувашский танец": Валерия Константинова, Надежда Еремеева, Кирилл Афанасьев, Никита Скворцов — 2 место</w:t>
      </w:r>
    </w:p>
    <w:p w14:paraId="285D7512" w14:textId="77777777" w:rsidR="006A232B" w:rsidRPr="006A232B" w:rsidRDefault="006A232B" w:rsidP="006A232B">
      <w:pPr>
        <w:pStyle w:val="1b"/>
        <w:spacing w:line="276" w:lineRule="auto"/>
        <w:contextualSpacing/>
        <w:rPr>
          <w:rFonts w:ascii="PT Astra Serif" w:hAnsi="PT Astra Serif"/>
        </w:rPr>
      </w:pPr>
      <w:r w:rsidRPr="006A232B">
        <w:rPr>
          <w:rFonts w:ascii="PT Astra Serif" w:hAnsi="PT Astra Serif"/>
        </w:rPr>
        <w:t>- Международный Фестиваль - конкурс национальных культур и традиций «Связь времён и традиций»</w:t>
      </w:r>
      <w:proofErr w:type="gramStart"/>
      <w:r w:rsidRPr="006A232B">
        <w:rPr>
          <w:rFonts w:ascii="PT Astra Serif" w:hAnsi="PT Astra Serif"/>
        </w:rPr>
        <w:t>.</w:t>
      </w:r>
      <w:proofErr w:type="gramEnd"/>
      <w:r w:rsidRPr="006A232B">
        <w:rPr>
          <w:rFonts w:ascii="PT Astra Serif" w:hAnsi="PT Astra Serif"/>
        </w:rPr>
        <w:t xml:space="preserve">  </w:t>
      </w:r>
      <w:proofErr w:type="gramStart"/>
      <w:r w:rsidRPr="006A232B">
        <w:rPr>
          <w:rFonts w:ascii="PT Astra Serif" w:hAnsi="PT Astra Serif"/>
        </w:rPr>
        <w:t>г</w:t>
      </w:r>
      <w:proofErr w:type="gramEnd"/>
      <w:r w:rsidRPr="006A232B">
        <w:rPr>
          <w:rFonts w:ascii="PT Astra Serif" w:hAnsi="PT Astra Serif"/>
        </w:rPr>
        <w:t>. Москва. 4.11.2025 г.</w:t>
      </w:r>
    </w:p>
    <w:p w14:paraId="24610A76" w14:textId="77777777" w:rsidR="006A232B" w:rsidRPr="006A232B" w:rsidRDefault="006A232B" w:rsidP="006A232B">
      <w:pPr>
        <w:pStyle w:val="1b"/>
        <w:spacing w:line="276" w:lineRule="auto"/>
        <w:contextualSpacing/>
        <w:rPr>
          <w:rFonts w:ascii="PT Astra Serif" w:hAnsi="PT Astra Serif"/>
          <w:bCs/>
        </w:rPr>
      </w:pPr>
      <w:r w:rsidRPr="006A232B">
        <w:rPr>
          <w:rFonts w:ascii="PT Astra Serif" w:hAnsi="PT Astra Serif"/>
          <w:bCs/>
        </w:rPr>
        <w:tab/>
        <w:t xml:space="preserve">Олеся Тушкина – Лауреат </w:t>
      </w:r>
      <w:r w:rsidRPr="006A232B">
        <w:rPr>
          <w:rFonts w:ascii="PT Astra Serif" w:hAnsi="PT Astra Serif"/>
          <w:bCs/>
          <w:lang w:val="en-US"/>
        </w:rPr>
        <w:t>I</w:t>
      </w:r>
      <w:r w:rsidRPr="006A232B">
        <w:rPr>
          <w:rFonts w:ascii="PT Astra Serif" w:hAnsi="PT Astra Serif"/>
          <w:bCs/>
        </w:rPr>
        <w:t xml:space="preserve"> степени.</w:t>
      </w:r>
    </w:p>
    <w:p w14:paraId="39DB0475" w14:textId="77777777" w:rsidR="006A232B" w:rsidRPr="006A232B" w:rsidRDefault="006A232B" w:rsidP="006A232B">
      <w:pPr>
        <w:pStyle w:val="1b"/>
        <w:spacing w:line="276" w:lineRule="auto"/>
        <w:contextualSpacing/>
        <w:rPr>
          <w:rFonts w:ascii="PT Astra Serif" w:hAnsi="PT Astra Serif"/>
          <w:bCs/>
        </w:rPr>
      </w:pPr>
      <w:r w:rsidRPr="006A232B">
        <w:rPr>
          <w:rFonts w:ascii="PT Astra Serif" w:hAnsi="PT Astra Serif"/>
          <w:bCs/>
        </w:rPr>
        <w:tab/>
        <w:t>Сергей Мутин – Благодарственное письмо.</w:t>
      </w:r>
    </w:p>
    <w:p w14:paraId="2246C573" w14:textId="77777777" w:rsidR="006A232B" w:rsidRPr="006A232B" w:rsidRDefault="006A232B" w:rsidP="006A232B">
      <w:pPr>
        <w:pStyle w:val="1b"/>
        <w:spacing w:line="276" w:lineRule="auto"/>
        <w:contextualSpacing/>
        <w:rPr>
          <w:rFonts w:ascii="PT Astra Serif" w:hAnsi="PT Astra Serif"/>
        </w:rPr>
      </w:pPr>
      <w:r w:rsidRPr="006A232B">
        <w:rPr>
          <w:rFonts w:ascii="PT Astra Serif" w:hAnsi="PT Astra Serif"/>
        </w:rPr>
        <w:t xml:space="preserve">- </w:t>
      </w:r>
      <w:r w:rsidRPr="006A232B">
        <w:rPr>
          <w:rFonts w:ascii="PT Astra Serif" w:hAnsi="PT Astra Serif"/>
          <w:lang w:val="en-US"/>
        </w:rPr>
        <w:t>II</w:t>
      </w:r>
      <w:r w:rsidRPr="006A232B">
        <w:rPr>
          <w:rFonts w:ascii="PT Astra Serif" w:hAnsi="PT Astra Serif"/>
        </w:rPr>
        <w:t>-й Инклюзивный Всероссийский конкурс-фестиваль искусств «Единство душ»</w:t>
      </w:r>
      <w:proofErr w:type="gramStart"/>
      <w:r w:rsidRPr="006A232B">
        <w:rPr>
          <w:rFonts w:ascii="PT Astra Serif" w:hAnsi="PT Astra Serif"/>
        </w:rPr>
        <w:t>.</w:t>
      </w:r>
      <w:proofErr w:type="gramEnd"/>
      <w:r w:rsidRPr="006A232B">
        <w:rPr>
          <w:rFonts w:ascii="PT Astra Serif" w:hAnsi="PT Astra Serif"/>
        </w:rPr>
        <w:t xml:space="preserve"> (</w:t>
      </w:r>
      <w:proofErr w:type="gramStart"/>
      <w:r w:rsidRPr="006A232B">
        <w:rPr>
          <w:rFonts w:ascii="PT Astra Serif" w:hAnsi="PT Astra Serif"/>
        </w:rPr>
        <w:t>о</w:t>
      </w:r>
      <w:proofErr w:type="gramEnd"/>
      <w:r w:rsidRPr="006A232B">
        <w:rPr>
          <w:rFonts w:ascii="PT Astra Serif" w:hAnsi="PT Astra Serif"/>
        </w:rPr>
        <w:t>нлайн) г. Волгоград. 3.12.2025 г.</w:t>
      </w:r>
    </w:p>
    <w:p w14:paraId="10118CC5" w14:textId="77777777" w:rsidR="006A232B" w:rsidRPr="006A232B" w:rsidRDefault="006A232B" w:rsidP="006A232B">
      <w:pPr>
        <w:pStyle w:val="1b"/>
        <w:spacing w:line="276" w:lineRule="auto"/>
        <w:contextualSpacing/>
        <w:rPr>
          <w:rFonts w:ascii="PT Astra Serif" w:hAnsi="PT Astra Serif"/>
          <w:bCs/>
        </w:rPr>
      </w:pPr>
      <w:r w:rsidRPr="006A232B">
        <w:rPr>
          <w:rFonts w:ascii="PT Astra Serif" w:hAnsi="PT Astra Serif"/>
          <w:bCs/>
        </w:rPr>
        <w:tab/>
        <w:t>Олеся Тушкина – ГРАН-ПРИ.</w:t>
      </w:r>
    </w:p>
    <w:p w14:paraId="0C5219B1" w14:textId="77777777" w:rsidR="006A232B" w:rsidRPr="006A232B" w:rsidRDefault="006A232B" w:rsidP="006A232B">
      <w:pPr>
        <w:pStyle w:val="1b"/>
        <w:spacing w:line="276" w:lineRule="auto"/>
        <w:contextualSpacing/>
        <w:rPr>
          <w:rFonts w:ascii="PT Astra Serif" w:hAnsi="PT Astra Serif"/>
          <w:bCs/>
        </w:rPr>
      </w:pPr>
      <w:r w:rsidRPr="006A232B">
        <w:rPr>
          <w:rFonts w:ascii="PT Astra Serif" w:hAnsi="PT Astra Serif"/>
          <w:bCs/>
        </w:rPr>
        <w:tab/>
        <w:t>Сергей Мутин – Благодарственное письмо.</w:t>
      </w:r>
    </w:p>
    <w:p w14:paraId="44B050A6" w14:textId="77777777" w:rsidR="006A232B" w:rsidRPr="006A232B" w:rsidRDefault="006A232B" w:rsidP="006A232B">
      <w:pPr>
        <w:pStyle w:val="1b"/>
        <w:spacing w:line="276" w:lineRule="auto"/>
        <w:contextualSpacing/>
        <w:rPr>
          <w:rFonts w:ascii="PT Astra Serif" w:hAnsi="PT Astra Serif"/>
        </w:rPr>
      </w:pPr>
      <w:r w:rsidRPr="006A232B">
        <w:rPr>
          <w:rFonts w:ascii="PT Astra Serif" w:hAnsi="PT Astra Serif"/>
        </w:rPr>
        <w:t xml:space="preserve">- </w:t>
      </w:r>
      <w:r w:rsidRPr="006A232B">
        <w:rPr>
          <w:rFonts w:ascii="PT Astra Serif" w:hAnsi="PT Astra Serif"/>
          <w:lang w:val="en-US"/>
        </w:rPr>
        <w:t>V</w:t>
      </w:r>
      <w:r w:rsidRPr="006A232B">
        <w:rPr>
          <w:rFonts w:ascii="PT Astra Serif" w:hAnsi="PT Astra Serif"/>
        </w:rPr>
        <w:t>-й Международный фестиваль – конкурс интегрального творчества «ЛУЧ – люди, умеющие чувствовать»</w:t>
      </w:r>
      <w:proofErr w:type="gramStart"/>
      <w:r w:rsidRPr="006A232B">
        <w:rPr>
          <w:rFonts w:ascii="PT Astra Serif" w:hAnsi="PT Astra Serif"/>
        </w:rPr>
        <w:t>.</w:t>
      </w:r>
      <w:proofErr w:type="gramEnd"/>
      <w:r w:rsidRPr="006A232B">
        <w:rPr>
          <w:rFonts w:ascii="PT Astra Serif" w:hAnsi="PT Astra Serif"/>
        </w:rPr>
        <w:t xml:space="preserve"> (</w:t>
      </w:r>
      <w:proofErr w:type="gramStart"/>
      <w:r w:rsidRPr="006A232B">
        <w:rPr>
          <w:rFonts w:ascii="PT Astra Serif" w:hAnsi="PT Astra Serif"/>
        </w:rPr>
        <w:t>о</w:t>
      </w:r>
      <w:proofErr w:type="gramEnd"/>
      <w:r w:rsidRPr="006A232B">
        <w:rPr>
          <w:rFonts w:ascii="PT Astra Serif" w:hAnsi="PT Astra Serif"/>
        </w:rPr>
        <w:t>нлайн) г. Казань. 3.12.2025 г.</w:t>
      </w:r>
    </w:p>
    <w:p w14:paraId="3B12D6BB" w14:textId="77777777" w:rsidR="006A232B" w:rsidRPr="006A232B" w:rsidRDefault="006A232B" w:rsidP="006A232B">
      <w:pPr>
        <w:pStyle w:val="1b"/>
        <w:spacing w:line="276" w:lineRule="auto"/>
        <w:contextualSpacing/>
        <w:rPr>
          <w:rFonts w:ascii="PT Astra Serif" w:hAnsi="PT Astra Serif"/>
          <w:bCs/>
        </w:rPr>
      </w:pPr>
      <w:r w:rsidRPr="006A232B">
        <w:rPr>
          <w:rFonts w:ascii="PT Astra Serif" w:hAnsi="PT Astra Serif"/>
          <w:bCs/>
        </w:rPr>
        <w:tab/>
        <w:t xml:space="preserve">Олеся Тушкина – Лауреат </w:t>
      </w:r>
      <w:r w:rsidRPr="006A232B">
        <w:rPr>
          <w:rFonts w:ascii="PT Astra Serif" w:hAnsi="PT Astra Serif"/>
          <w:bCs/>
          <w:lang w:val="en-US"/>
        </w:rPr>
        <w:t>I</w:t>
      </w:r>
      <w:r w:rsidRPr="006A232B">
        <w:rPr>
          <w:rFonts w:ascii="PT Astra Serif" w:hAnsi="PT Astra Serif"/>
          <w:bCs/>
        </w:rPr>
        <w:t xml:space="preserve"> степени.</w:t>
      </w:r>
    </w:p>
    <w:p w14:paraId="5CC4A963" w14:textId="77777777" w:rsidR="006A232B" w:rsidRPr="006A232B" w:rsidRDefault="006A232B" w:rsidP="006A232B">
      <w:pPr>
        <w:pStyle w:val="1b"/>
        <w:spacing w:line="276" w:lineRule="auto"/>
        <w:contextualSpacing/>
        <w:rPr>
          <w:rFonts w:ascii="PT Astra Serif" w:hAnsi="PT Astra Serif"/>
          <w:bCs/>
        </w:rPr>
      </w:pPr>
      <w:r w:rsidRPr="006A232B">
        <w:rPr>
          <w:rFonts w:ascii="PT Astra Serif" w:hAnsi="PT Astra Serif"/>
          <w:bCs/>
        </w:rPr>
        <w:tab/>
        <w:t>Сергей Мутин – Благодарственное письмо.</w:t>
      </w:r>
    </w:p>
    <w:p w14:paraId="7FA3128D" w14:textId="77777777" w:rsidR="006A232B" w:rsidRPr="006A232B" w:rsidRDefault="006A232B" w:rsidP="006A232B">
      <w:pPr>
        <w:pStyle w:val="1b"/>
        <w:spacing w:line="276" w:lineRule="auto"/>
        <w:contextualSpacing/>
        <w:rPr>
          <w:rFonts w:ascii="PT Astra Serif" w:hAnsi="PT Astra Serif"/>
        </w:rPr>
      </w:pPr>
      <w:r w:rsidRPr="006A232B">
        <w:rPr>
          <w:rFonts w:ascii="PT Astra Serif" w:hAnsi="PT Astra Serif"/>
        </w:rPr>
        <w:t xml:space="preserve">- </w:t>
      </w:r>
      <w:r w:rsidRPr="006A232B">
        <w:rPr>
          <w:rFonts w:ascii="PT Astra Serif" w:hAnsi="PT Astra Serif"/>
          <w:lang w:val="en-US"/>
        </w:rPr>
        <w:t>XI</w:t>
      </w:r>
      <w:r w:rsidRPr="006A232B">
        <w:rPr>
          <w:rFonts w:ascii="PT Astra Serif" w:hAnsi="PT Astra Serif"/>
        </w:rPr>
        <w:t>–й конкурс-фестиваль православной культуры и традиций малых городов и сельских поселений Руси «София – 2025»</w:t>
      </w:r>
      <w:proofErr w:type="gramStart"/>
      <w:r w:rsidRPr="006A232B">
        <w:rPr>
          <w:rFonts w:ascii="PT Astra Serif" w:hAnsi="PT Astra Serif"/>
        </w:rPr>
        <w:t>.</w:t>
      </w:r>
      <w:proofErr w:type="gramEnd"/>
      <w:r w:rsidRPr="006A232B">
        <w:rPr>
          <w:rFonts w:ascii="PT Astra Serif" w:hAnsi="PT Astra Serif"/>
        </w:rPr>
        <w:t xml:space="preserve"> (</w:t>
      </w:r>
      <w:proofErr w:type="gramStart"/>
      <w:r w:rsidRPr="006A232B">
        <w:rPr>
          <w:rFonts w:ascii="PT Astra Serif" w:hAnsi="PT Astra Serif"/>
        </w:rPr>
        <w:t>о</w:t>
      </w:r>
      <w:proofErr w:type="gramEnd"/>
      <w:r w:rsidRPr="006A232B">
        <w:rPr>
          <w:rFonts w:ascii="PT Astra Serif" w:hAnsi="PT Astra Serif"/>
        </w:rPr>
        <w:t>нлайн) г. Москва. 01.10.25 г.-15.12.25 г.</w:t>
      </w:r>
    </w:p>
    <w:p w14:paraId="2E0BB864" w14:textId="77777777" w:rsidR="006A232B" w:rsidRPr="006A232B" w:rsidRDefault="006A232B" w:rsidP="006A232B">
      <w:pPr>
        <w:pStyle w:val="1b"/>
        <w:spacing w:line="276" w:lineRule="auto"/>
        <w:contextualSpacing/>
        <w:rPr>
          <w:rFonts w:ascii="PT Astra Serif" w:hAnsi="PT Astra Serif"/>
          <w:bCs/>
        </w:rPr>
      </w:pPr>
      <w:r w:rsidRPr="006A232B">
        <w:rPr>
          <w:rFonts w:ascii="PT Astra Serif" w:hAnsi="PT Astra Serif"/>
          <w:bCs/>
        </w:rPr>
        <w:tab/>
        <w:t xml:space="preserve"> Олеся Тушкина – ГРАН-ПРИ.</w:t>
      </w:r>
    </w:p>
    <w:p w14:paraId="12AD8FE6" w14:textId="77777777" w:rsidR="006A232B" w:rsidRPr="006A232B" w:rsidRDefault="006A232B" w:rsidP="006A232B">
      <w:pPr>
        <w:pStyle w:val="1b"/>
        <w:spacing w:line="276" w:lineRule="auto"/>
        <w:contextualSpacing/>
        <w:rPr>
          <w:rFonts w:ascii="PT Astra Serif" w:hAnsi="PT Astra Serif"/>
          <w:bCs/>
        </w:rPr>
      </w:pPr>
      <w:r w:rsidRPr="006A232B">
        <w:rPr>
          <w:rFonts w:ascii="PT Astra Serif" w:hAnsi="PT Astra Serif"/>
          <w:bCs/>
        </w:rPr>
        <w:tab/>
        <w:t xml:space="preserve">Регина Еремеева – Лауреат </w:t>
      </w:r>
      <w:r w:rsidRPr="006A232B">
        <w:rPr>
          <w:rFonts w:ascii="PT Astra Serif" w:hAnsi="PT Astra Serif"/>
          <w:bCs/>
          <w:lang w:val="en-US"/>
        </w:rPr>
        <w:t>II</w:t>
      </w:r>
      <w:r w:rsidRPr="006A232B">
        <w:rPr>
          <w:rFonts w:ascii="PT Astra Serif" w:hAnsi="PT Astra Serif"/>
          <w:bCs/>
        </w:rPr>
        <w:t xml:space="preserve"> степени.</w:t>
      </w:r>
    </w:p>
    <w:p w14:paraId="27762D8B" w14:textId="77777777" w:rsidR="006A232B" w:rsidRPr="006A232B" w:rsidRDefault="006A232B" w:rsidP="006A232B">
      <w:pPr>
        <w:pStyle w:val="1b"/>
        <w:spacing w:line="276" w:lineRule="auto"/>
        <w:contextualSpacing/>
        <w:rPr>
          <w:rFonts w:ascii="PT Astra Serif" w:hAnsi="PT Astra Serif"/>
          <w:bCs/>
        </w:rPr>
      </w:pPr>
      <w:r w:rsidRPr="006A232B">
        <w:rPr>
          <w:rFonts w:ascii="PT Astra Serif" w:hAnsi="PT Astra Serif"/>
          <w:bCs/>
        </w:rPr>
        <w:tab/>
        <w:t xml:space="preserve">Дуэт «Олеся Тушкина – Сергей Мутин» - Лауреат </w:t>
      </w:r>
      <w:r w:rsidRPr="006A232B">
        <w:rPr>
          <w:rFonts w:ascii="PT Astra Serif" w:hAnsi="PT Astra Serif"/>
          <w:bCs/>
          <w:lang w:val="en-US"/>
        </w:rPr>
        <w:t>II</w:t>
      </w:r>
      <w:r w:rsidRPr="006A232B">
        <w:rPr>
          <w:rFonts w:ascii="PT Astra Serif" w:hAnsi="PT Astra Serif"/>
          <w:bCs/>
        </w:rPr>
        <w:t xml:space="preserve"> степени.</w:t>
      </w:r>
    </w:p>
    <w:p w14:paraId="7BBDEFCE" w14:textId="77777777" w:rsidR="006A232B" w:rsidRPr="006A232B" w:rsidRDefault="006A232B" w:rsidP="006A232B">
      <w:pPr>
        <w:pStyle w:val="1b"/>
        <w:spacing w:line="276" w:lineRule="auto"/>
        <w:contextualSpacing/>
        <w:rPr>
          <w:rFonts w:ascii="PT Astra Serif" w:hAnsi="PT Astra Serif"/>
          <w:bCs/>
        </w:rPr>
      </w:pPr>
    </w:p>
    <w:p w14:paraId="40A5A886" w14:textId="77777777" w:rsidR="006A232B" w:rsidRPr="006A232B" w:rsidRDefault="006A232B" w:rsidP="006A232B">
      <w:pPr>
        <w:spacing w:line="276" w:lineRule="auto"/>
        <w:contextualSpacing/>
        <w:jc w:val="both"/>
        <w:rPr>
          <w:rFonts w:ascii="PT Astra Serif" w:hAnsi="PT Astra Serif"/>
          <w:u w:val="single"/>
        </w:rPr>
      </w:pPr>
      <w:r w:rsidRPr="006A232B">
        <w:rPr>
          <w:rFonts w:ascii="PT Astra Serif" w:hAnsi="PT Astra Serif"/>
          <w:u w:val="single"/>
        </w:rPr>
        <w:t xml:space="preserve">МАУ ЦКС </w:t>
      </w:r>
    </w:p>
    <w:p w14:paraId="2E3EEBBB" w14:textId="77777777" w:rsidR="006A232B" w:rsidRPr="00E4592B" w:rsidRDefault="006A232B" w:rsidP="006A232B">
      <w:pPr>
        <w:pStyle w:val="af6"/>
        <w:spacing w:line="276" w:lineRule="auto"/>
        <w:ind w:left="0" w:firstLine="851"/>
        <w:contextualSpacing/>
        <w:jc w:val="both"/>
        <w:rPr>
          <w:rStyle w:val="10"/>
          <w:rFonts w:ascii="PT Astra Serif" w:eastAsia="Calibri" w:hAnsi="PT Astra Serif"/>
          <w:b/>
          <w:color w:val="000000" w:themeColor="text1"/>
          <w:sz w:val="22"/>
          <w:szCs w:val="22"/>
          <w:u w:val="single"/>
        </w:rPr>
      </w:pPr>
      <w:r w:rsidRPr="00E4592B">
        <w:rPr>
          <w:rStyle w:val="10"/>
          <w:rFonts w:ascii="PT Astra Serif" w:eastAsia="Calibri" w:hAnsi="PT Astra Serif"/>
          <w:color w:val="000000" w:themeColor="text1"/>
          <w:sz w:val="22"/>
          <w:szCs w:val="22"/>
          <w:u w:val="single"/>
        </w:rPr>
        <w:t>хореографическим ансамблем «Услада», руководитель Мещерякова Екатерина Александровна.</w:t>
      </w:r>
    </w:p>
    <w:p w14:paraId="3EE6309D" w14:textId="77777777" w:rsidR="006A232B" w:rsidRPr="006A232B" w:rsidRDefault="006A232B" w:rsidP="006A232B">
      <w:pPr>
        <w:pStyle w:val="af6"/>
        <w:spacing w:line="276" w:lineRule="auto"/>
        <w:ind w:left="0" w:firstLine="851"/>
        <w:contextualSpacing/>
        <w:jc w:val="both"/>
        <w:rPr>
          <w:rFonts w:ascii="PT Astra Serif" w:hAnsi="PT Astra Serif"/>
          <w:color w:val="000000"/>
          <w:sz w:val="22"/>
          <w:szCs w:val="22"/>
          <w:shd w:val="clear" w:color="auto" w:fill="FFFFFF"/>
        </w:rPr>
      </w:pPr>
      <w:r w:rsidRPr="006A232B">
        <w:rPr>
          <w:rStyle w:val="10"/>
          <w:rFonts w:ascii="PT Astra Serif" w:eastAsia="Calibri" w:hAnsi="PT Astra Serif"/>
          <w:sz w:val="22"/>
          <w:szCs w:val="22"/>
        </w:rPr>
        <w:t xml:space="preserve">- </w:t>
      </w:r>
      <w:r w:rsidRPr="006A232B">
        <w:rPr>
          <w:rFonts w:ascii="PT Astra Serif" w:hAnsi="PT Astra Serif"/>
          <w:color w:val="000000"/>
          <w:sz w:val="22"/>
          <w:szCs w:val="22"/>
          <w:shd w:val="clear" w:color="auto" w:fill="FFFFFF"/>
        </w:rPr>
        <w:t xml:space="preserve">январь 2025 года - </w:t>
      </w:r>
      <w:r w:rsidRPr="006A232B">
        <w:rPr>
          <w:rFonts w:ascii="PT Astra Serif" w:hAnsi="PT Astra Serif"/>
          <w:color w:val="000000"/>
          <w:sz w:val="22"/>
          <w:szCs w:val="22"/>
          <w:shd w:val="clear" w:color="auto" w:fill="FFFFFF"/>
          <w:lang w:val="en-US"/>
        </w:rPr>
        <w:t>VII</w:t>
      </w:r>
      <w:r w:rsidRPr="006A232B">
        <w:rPr>
          <w:rFonts w:ascii="PT Astra Serif" w:hAnsi="PT Astra Serif"/>
          <w:color w:val="000000"/>
          <w:sz w:val="22"/>
          <w:szCs w:val="22"/>
          <w:shd w:val="clear" w:color="auto" w:fill="FFFFFF"/>
        </w:rPr>
        <w:t xml:space="preserve"> Межрегиональный фольклорный фестиваль "Васильев день" г. Ульяновск. </w:t>
      </w:r>
      <w:proofErr w:type="gramStart"/>
      <w:r w:rsidRPr="006A232B">
        <w:rPr>
          <w:rFonts w:ascii="PT Astra Serif" w:hAnsi="PT Astra Serif"/>
          <w:color w:val="000000"/>
          <w:sz w:val="22"/>
          <w:szCs w:val="22"/>
          <w:shd w:val="clear" w:color="auto" w:fill="FFFFFF"/>
        </w:rPr>
        <w:t>Награждены Дипломом участника;</w:t>
      </w:r>
      <w:proofErr w:type="gramEnd"/>
    </w:p>
    <w:p w14:paraId="1FE3BC0C" w14:textId="77777777" w:rsidR="006A232B" w:rsidRPr="006A232B" w:rsidRDefault="006A232B" w:rsidP="006A232B">
      <w:pPr>
        <w:pStyle w:val="af6"/>
        <w:spacing w:line="276" w:lineRule="auto"/>
        <w:ind w:left="0" w:firstLine="851"/>
        <w:contextualSpacing/>
        <w:jc w:val="both"/>
        <w:rPr>
          <w:rFonts w:ascii="PT Astra Serif" w:hAnsi="PT Astra Serif"/>
          <w:color w:val="000000"/>
          <w:sz w:val="22"/>
          <w:szCs w:val="22"/>
          <w:shd w:val="clear" w:color="auto" w:fill="FFFFFF"/>
        </w:rPr>
      </w:pPr>
      <w:proofErr w:type="gramStart"/>
      <w:r w:rsidRPr="006A232B">
        <w:rPr>
          <w:rFonts w:ascii="PT Astra Serif" w:hAnsi="PT Astra Serif"/>
          <w:color w:val="000000"/>
          <w:sz w:val="22"/>
          <w:szCs w:val="22"/>
          <w:shd w:val="clear" w:color="auto" w:fill="FFFFFF"/>
        </w:rPr>
        <w:t>- январь 2025 года участие во Всероссийском конкурсе по направлению хореографического искусства "Симбирцитовый кот" (организатор МБУ ДО ДШИ г. Ульяновска), по результатам которого: номер «Деревянное кружево» стал Лауреатом 1 степени; «Чтоб наше село весело было» - Лауреатом 1 степени; Екатерина Александровна получила благодарственное письмо и  в номинации «Педагогическое мастерство» стала Лауреатом 2 степени;</w:t>
      </w:r>
      <w:proofErr w:type="gramEnd"/>
      <w:r w:rsidRPr="006A232B">
        <w:rPr>
          <w:rFonts w:ascii="PT Astra Serif" w:hAnsi="PT Astra Serif"/>
          <w:color w:val="000000"/>
          <w:sz w:val="22"/>
          <w:szCs w:val="22"/>
          <w:shd w:val="clear" w:color="auto" w:fill="FFFFFF"/>
        </w:rPr>
        <w:t xml:space="preserve"> также коллектив удостоился специального приза от жюри «За сохранение народных традиций»;</w:t>
      </w:r>
    </w:p>
    <w:p w14:paraId="7EB1D6FF" w14:textId="77777777" w:rsidR="006A232B" w:rsidRPr="006A232B" w:rsidRDefault="006A232B" w:rsidP="006A232B">
      <w:pPr>
        <w:pStyle w:val="af6"/>
        <w:spacing w:line="276" w:lineRule="auto"/>
        <w:ind w:left="0" w:firstLine="851"/>
        <w:contextualSpacing/>
        <w:jc w:val="both"/>
        <w:rPr>
          <w:rFonts w:ascii="PT Astra Serif" w:hAnsi="PT Astra Serif"/>
          <w:color w:val="000000"/>
          <w:sz w:val="22"/>
          <w:szCs w:val="22"/>
          <w:shd w:val="clear" w:color="auto" w:fill="FFFFFF"/>
        </w:rPr>
      </w:pPr>
      <w:r w:rsidRPr="006A232B">
        <w:rPr>
          <w:rFonts w:ascii="PT Astra Serif" w:hAnsi="PT Astra Serif"/>
          <w:color w:val="000000"/>
          <w:sz w:val="22"/>
          <w:szCs w:val="22"/>
          <w:shd w:val="clear" w:color="auto" w:fill="FFFFFF"/>
        </w:rPr>
        <w:t>-  февраль 2025 года – Городской конкурс по хореографии «Искусство – объединяющее мир» (ДЮЦ 3, г. Ульяновск), по результатам которого семейная студия «Услада» стала Лауреатом 1 степени с номером «На Кузьму Демьяна»; Лауреатом 1 степени с номером «Оркестру военной поры»;</w:t>
      </w:r>
    </w:p>
    <w:p w14:paraId="0791EF26" w14:textId="77777777" w:rsidR="006A232B" w:rsidRPr="006A232B" w:rsidRDefault="006A232B" w:rsidP="006A232B">
      <w:pPr>
        <w:pStyle w:val="af6"/>
        <w:spacing w:line="276" w:lineRule="auto"/>
        <w:ind w:left="0" w:firstLine="851"/>
        <w:contextualSpacing/>
        <w:jc w:val="both"/>
        <w:rPr>
          <w:rFonts w:ascii="PT Astra Serif" w:hAnsi="PT Astra Serif"/>
          <w:color w:val="000000"/>
          <w:sz w:val="22"/>
          <w:szCs w:val="22"/>
          <w:shd w:val="clear" w:color="auto" w:fill="FFFFFF"/>
        </w:rPr>
      </w:pPr>
      <w:r w:rsidRPr="006A232B">
        <w:rPr>
          <w:rFonts w:ascii="PT Astra Serif" w:hAnsi="PT Astra Serif"/>
          <w:color w:val="000000"/>
          <w:sz w:val="22"/>
          <w:szCs w:val="22"/>
          <w:shd w:val="clear" w:color="auto" w:fill="FFFFFF"/>
        </w:rPr>
        <w:t xml:space="preserve">- апрель 2025 года – </w:t>
      </w:r>
      <w:r w:rsidRPr="006A232B">
        <w:rPr>
          <w:rFonts w:ascii="PT Astra Serif" w:hAnsi="PT Astra Serif"/>
          <w:color w:val="000000"/>
          <w:sz w:val="22"/>
          <w:szCs w:val="22"/>
          <w:shd w:val="clear" w:color="auto" w:fill="FFFFFF"/>
          <w:lang w:val="en-US"/>
        </w:rPr>
        <w:t>IV</w:t>
      </w:r>
      <w:r w:rsidRPr="006A232B">
        <w:rPr>
          <w:rFonts w:ascii="PT Astra Serif" w:hAnsi="PT Astra Serif"/>
          <w:color w:val="000000"/>
          <w:sz w:val="22"/>
          <w:szCs w:val="22"/>
          <w:shd w:val="clear" w:color="auto" w:fill="FFFFFF"/>
        </w:rPr>
        <w:t xml:space="preserve"> международный многожанровый конкурс «Вдохновение», г. Ульяновск, ДК «1 мая», по результатам которого семейная студия «Услада» стала Лауреатом 1 степени с номерами: «Сухопляс», «Деревянное кружево», «Чтоб наше село весело было». И получила специальный диплом «За сохранение фольклорных традиций»;</w:t>
      </w:r>
    </w:p>
    <w:p w14:paraId="049037AF" w14:textId="77777777" w:rsidR="006A232B" w:rsidRPr="006A232B" w:rsidRDefault="006A232B" w:rsidP="006A232B">
      <w:pPr>
        <w:pStyle w:val="af6"/>
        <w:spacing w:line="276" w:lineRule="auto"/>
        <w:ind w:left="0" w:firstLine="851"/>
        <w:contextualSpacing/>
        <w:jc w:val="both"/>
        <w:rPr>
          <w:rFonts w:ascii="PT Astra Serif" w:hAnsi="PT Astra Serif"/>
          <w:color w:val="000000"/>
          <w:sz w:val="22"/>
          <w:szCs w:val="22"/>
          <w:shd w:val="clear" w:color="auto" w:fill="FFFFFF"/>
        </w:rPr>
      </w:pPr>
      <w:r w:rsidRPr="006A232B">
        <w:rPr>
          <w:rFonts w:ascii="PT Astra Serif" w:hAnsi="PT Astra Serif"/>
          <w:color w:val="000000"/>
          <w:sz w:val="22"/>
          <w:szCs w:val="22"/>
          <w:shd w:val="clear" w:color="auto" w:fill="FFFFFF"/>
        </w:rPr>
        <w:t xml:space="preserve">- апрель 2025 года – </w:t>
      </w:r>
      <w:r w:rsidRPr="006A232B">
        <w:rPr>
          <w:rFonts w:ascii="PT Astra Serif" w:hAnsi="PT Astra Serif"/>
          <w:color w:val="000000"/>
          <w:sz w:val="22"/>
          <w:szCs w:val="22"/>
          <w:shd w:val="clear" w:color="auto" w:fill="FFFFFF"/>
          <w:lang w:val="en-US"/>
        </w:rPr>
        <w:t>XVIII</w:t>
      </w:r>
      <w:r w:rsidRPr="006A232B">
        <w:rPr>
          <w:rFonts w:ascii="PT Astra Serif" w:hAnsi="PT Astra Serif"/>
          <w:color w:val="000000"/>
          <w:sz w:val="22"/>
          <w:szCs w:val="22"/>
          <w:shd w:val="clear" w:color="auto" w:fill="FFFFFF"/>
        </w:rPr>
        <w:t xml:space="preserve"> международный онлайн конкурс хореографического искусства «Собираем таланты», от творческого движения «Вдохновение», по результатам которого семейная студия «Услада» стала Лауреатом 1 степени с номером «Ой, масленица»;</w:t>
      </w:r>
    </w:p>
    <w:p w14:paraId="2BB4F4DD" w14:textId="77777777" w:rsidR="006A232B" w:rsidRPr="006A232B" w:rsidRDefault="006A232B" w:rsidP="006A232B">
      <w:pPr>
        <w:pStyle w:val="af6"/>
        <w:spacing w:line="276" w:lineRule="auto"/>
        <w:ind w:left="0" w:firstLine="851"/>
        <w:contextualSpacing/>
        <w:jc w:val="both"/>
        <w:rPr>
          <w:rFonts w:ascii="PT Astra Serif" w:hAnsi="PT Astra Serif"/>
          <w:color w:val="000000"/>
          <w:sz w:val="22"/>
          <w:szCs w:val="22"/>
          <w:shd w:val="clear" w:color="auto" w:fill="FFFFFF"/>
        </w:rPr>
      </w:pPr>
      <w:r w:rsidRPr="006A232B">
        <w:rPr>
          <w:rFonts w:ascii="PT Astra Serif" w:hAnsi="PT Astra Serif"/>
          <w:color w:val="000000"/>
          <w:sz w:val="22"/>
          <w:szCs w:val="22"/>
          <w:shd w:val="clear" w:color="auto" w:fill="FFFFFF"/>
        </w:rPr>
        <w:t>- апрель 2025 года – областной фестиваль русского народного танца им. Бахарева «Кружелиха», г. Ульяновск, ЦКК «Патриот».</w:t>
      </w:r>
      <w:r w:rsidRPr="006A232B">
        <w:rPr>
          <w:rFonts w:ascii="PT Astra Serif" w:hAnsi="PT Astra Serif"/>
          <w:b/>
          <w:color w:val="000000"/>
          <w:sz w:val="22"/>
          <w:szCs w:val="22"/>
          <w:shd w:val="clear" w:color="auto" w:fill="FFFFFF"/>
        </w:rPr>
        <w:t xml:space="preserve"> </w:t>
      </w:r>
      <w:r w:rsidRPr="006A232B">
        <w:rPr>
          <w:rFonts w:ascii="PT Astra Serif" w:hAnsi="PT Astra Serif"/>
          <w:color w:val="000000"/>
          <w:sz w:val="22"/>
          <w:szCs w:val="22"/>
          <w:shd w:val="clear" w:color="auto" w:fill="FFFFFF"/>
        </w:rPr>
        <w:t>Награждены Дипломом участника;</w:t>
      </w:r>
    </w:p>
    <w:p w14:paraId="58229647" w14:textId="77777777" w:rsidR="006A232B" w:rsidRPr="006A232B" w:rsidRDefault="006A232B" w:rsidP="006A232B">
      <w:pPr>
        <w:pStyle w:val="af6"/>
        <w:spacing w:line="276" w:lineRule="auto"/>
        <w:ind w:left="0" w:firstLine="851"/>
        <w:contextualSpacing/>
        <w:jc w:val="both"/>
        <w:rPr>
          <w:rFonts w:ascii="PT Astra Serif" w:hAnsi="PT Astra Serif"/>
          <w:color w:val="000000"/>
          <w:sz w:val="22"/>
          <w:szCs w:val="22"/>
          <w:shd w:val="clear" w:color="auto" w:fill="FFFFFF"/>
        </w:rPr>
      </w:pPr>
      <w:r w:rsidRPr="006A232B">
        <w:rPr>
          <w:rFonts w:ascii="PT Astra Serif" w:hAnsi="PT Astra Serif"/>
          <w:color w:val="000000"/>
          <w:sz w:val="22"/>
          <w:szCs w:val="22"/>
          <w:shd w:val="clear" w:color="auto" w:fill="FFFFFF"/>
        </w:rPr>
        <w:t>- май 2025 года – Всероссийский конкурс-фестиваль хореографического искусства «Карусель», г. Нижний Новгород, по результатам которого: семейная студия «Услада» стала Лауреатом 3 степени с номером «Деревянное кружево»; Лауреатом 2 степени «Чтоб наше село весело было»;</w:t>
      </w:r>
    </w:p>
    <w:p w14:paraId="41EC1362" w14:textId="77777777" w:rsidR="006A232B" w:rsidRPr="006A232B" w:rsidRDefault="006A232B" w:rsidP="006A232B">
      <w:pPr>
        <w:pStyle w:val="af6"/>
        <w:spacing w:line="276" w:lineRule="auto"/>
        <w:ind w:left="0" w:firstLine="851"/>
        <w:contextualSpacing/>
        <w:jc w:val="both"/>
        <w:rPr>
          <w:rFonts w:ascii="PT Astra Serif" w:hAnsi="PT Astra Serif"/>
          <w:color w:val="000000"/>
          <w:sz w:val="22"/>
          <w:szCs w:val="22"/>
          <w:shd w:val="clear" w:color="auto" w:fill="FFFFFF"/>
        </w:rPr>
      </w:pPr>
      <w:r w:rsidRPr="006A232B">
        <w:rPr>
          <w:rFonts w:ascii="PT Astra Serif" w:hAnsi="PT Astra Serif"/>
          <w:color w:val="000000"/>
          <w:sz w:val="22"/>
          <w:szCs w:val="22"/>
          <w:shd w:val="clear" w:color="auto" w:fill="FFFFFF"/>
        </w:rPr>
        <w:t>- май 2025 года – участие семейной студии «Услада» в отчётном концерте студии танца «7 чувство». Награждены Дипломом участника;</w:t>
      </w:r>
    </w:p>
    <w:p w14:paraId="18B07E88" w14:textId="77777777" w:rsidR="006A232B" w:rsidRPr="006A232B" w:rsidRDefault="006A232B" w:rsidP="006A232B">
      <w:pPr>
        <w:pStyle w:val="af6"/>
        <w:spacing w:line="276" w:lineRule="auto"/>
        <w:ind w:left="0" w:firstLine="851"/>
        <w:contextualSpacing/>
        <w:jc w:val="both"/>
        <w:rPr>
          <w:rFonts w:ascii="PT Astra Serif" w:hAnsi="PT Astra Serif"/>
          <w:color w:val="000000"/>
          <w:sz w:val="22"/>
          <w:szCs w:val="22"/>
          <w:shd w:val="clear" w:color="auto" w:fill="FFFFFF"/>
        </w:rPr>
      </w:pPr>
      <w:r w:rsidRPr="006A232B">
        <w:rPr>
          <w:rFonts w:ascii="PT Astra Serif" w:hAnsi="PT Astra Serif"/>
          <w:color w:val="000000"/>
          <w:sz w:val="22"/>
          <w:szCs w:val="22"/>
          <w:shd w:val="clear" w:color="auto" w:fill="FFFFFF"/>
        </w:rPr>
        <w:lastRenderedPageBreak/>
        <w:t xml:space="preserve">- июнь 2025 года – </w:t>
      </w:r>
      <w:r w:rsidRPr="006A232B">
        <w:rPr>
          <w:rFonts w:ascii="PT Astra Serif" w:hAnsi="PT Astra Serif"/>
          <w:color w:val="000000"/>
          <w:sz w:val="22"/>
          <w:szCs w:val="22"/>
          <w:shd w:val="clear" w:color="auto" w:fill="FFFFFF"/>
          <w:lang w:val="en-US"/>
        </w:rPr>
        <w:t>VII</w:t>
      </w:r>
      <w:r w:rsidRPr="006A232B">
        <w:rPr>
          <w:rFonts w:ascii="PT Astra Serif" w:hAnsi="PT Astra Serif"/>
          <w:color w:val="000000"/>
          <w:sz w:val="22"/>
          <w:szCs w:val="22"/>
          <w:shd w:val="clear" w:color="auto" w:fill="FFFFFF"/>
        </w:rPr>
        <w:t xml:space="preserve"> межрегиональный фестиваль русского танца «Промзинские хороводы», р.п. Сурское. Награждены Дипломом участника;</w:t>
      </w:r>
    </w:p>
    <w:p w14:paraId="45F2D869" w14:textId="77777777" w:rsidR="006A232B" w:rsidRPr="006A232B" w:rsidRDefault="006A232B" w:rsidP="006A232B">
      <w:pPr>
        <w:pStyle w:val="af6"/>
        <w:spacing w:line="276" w:lineRule="auto"/>
        <w:ind w:left="0" w:firstLine="851"/>
        <w:contextualSpacing/>
        <w:jc w:val="both"/>
        <w:rPr>
          <w:rFonts w:ascii="PT Astra Serif" w:hAnsi="PT Astra Serif"/>
          <w:color w:val="000000"/>
          <w:sz w:val="22"/>
          <w:szCs w:val="22"/>
          <w:shd w:val="clear" w:color="auto" w:fill="FFFFFF"/>
        </w:rPr>
      </w:pPr>
      <w:r w:rsidRPr="006A232B">
        <w:rPr>
          <w:rStyle w:val="10"/>
          <w:rFonts w:ascii="PT Astra Serif" w:eastAsia="Calibri" w:hAnsi="PT Astra Serif"/>
          <w:color w:val="000000"/>
          <w:sz w:val="22"/>
          <w:szCs w:val="22"/>
          <w:shd w:val="clear" w:color="auto" w:fill="FFFFFF"/>
        </w:rPr>
        <w:t xml:space="preserve">- сентябрь 2025 года </w:t>
      </w:r>
      <w:r w:rsidRPr="006A232B">
        <w:rPr>
          <w:rFonts w:ascii="PT Astra Serif" w:hAnsi="PT Astra Serif"/>
          <w:sz w:val="22"/>
          <w:szCs w:val="22"/>
        </w:rPr>
        <w:t xml:space="preserve"> </w:t>
      </w:r>
      <w:r w:rsidRPr="006A232B">
        <w:rPr>
          <w:rFonts w:ascii="PT Astra Serif" w:hAnsi="PT Astra Serif"/>
          <w:color w:val="000000"/>
          <w:sz w:val="22"/>
          <w:szCs w:val="22"/>
          <w:shd w:val="clear" w:color="auto" w:fill="FFFFFF"/>
        </w:rPr>
        <w:t xml:space="preserve">– участие семейной студии «Услада» в фестивале искусства и зодчества «Окна», г. Ульяновск. </w:t>
      </w:r>
      <w:proofErr w:type="gramStart"/>
      <w:r w:rsidRPr="006A232B">
        <w:rPr>
          <w:rFonts w:ascii="PT Astra Serif" w:hAnsi="PT Astra Serif"/>
          <w:color w:val="000000"/>
          <w:sz w:val="22"/>
          <w:szCs w:val="22"/>
          <w:shd w:val="clear" w:color="auto" w:fill="FFFFFF"/>
        </w:rPr>
        <w:t>Награждены Дипломом участника;</w:t>
      </w:r>
      <w:proofErr w:type="gramEnd"/>
    </w:p>
    <w:p w14:paraId="1065060B" w14:textId="77777777" w:rsidR="006A232B" w:rsidRPr="006A232B" w:rsidRDefault="006A232B" w:rsidP="006A232B">
      <w:pPr>
        <w:pStyle w:val="af6"/>
        <w:spacing w:line="276" w:lineRule="auto"/>
        <w:ind w:left="0" w:firstLine="851"/>
        <w:contextualSpacing/>
        <w:jc w:val="both"/>
        <w:rPr>
          <w:rFonts w:ascii="PT Astra Serif" w:hAnsi="PT Astra Serif"/>
          <w:color w:val="000000"/>
          <w:sz w:val="22"/>
          <w:szCs w:val="22"/>
          <w:shd w:val="clear" w:color="auto" w:fill="FFFFFF"/>
        </w:rPr>
      </w:pPr>
      <w:r w:rsidRPr="006A232B">
        <w:rPr>
          <w:rFonts w:ascii="PT Astra Serif" w:hAnsi="PT Astra Serif"/>
          <w:b/>
          <w:color w:val="000000"/>
          <w:sz w:val="22"/>
          <w:szCs w:val="22"/>
          <w:shd w:val="clear" w:color="auto" w:fill="FFFFFF"/>
        </w:rPr>
        <w:t xml:space="preserve">- </w:t>
      </w:r>
      <w:r w:rsidRPr="006A232B">
        <w:rPr>
          <w:rStyle w:val="10"/>
          <w:rFonts w:ascii="PT Astra Serif" w:eastAsia="Calibri" w:hAnsi="PT Astra Serif"/>
          <w:color w:val="000000"/>
          <w:sz w:val="22"/>
          <w:szCs w:val="22"/>
          <w:shd w:val="clear" w:color="auto" w:fill="FFFFFF"/>
        </w:rPr>
        <w:t>сентябрь 2025 года</w:t>
      </w:r>
      <w:r w:rsidRPr="006A232B">
        <w:rPr>
          <w:rFonts w:ascii="PT Astra Serif" w:hAnsi="PT Astra Serif"/>
          <w:sz w:val="22"/>
          <w:szCs w:val="22"/>
        </w:rPr>
        <w:t xml:space="preserve">  </w:t>
      </w:r>
      <w:r w:rsidRPr="006A232B">
        <w:rPr>
          <w:rFonts w:ascii="PT Astra Serif" w:hAnsi="PT Astra Serif"/>
          <w:color w:val="000000"/>
          <w:sz w:val="22"/>
          <w:szCs w:val="22"/>
          <w:shd w:val="clear" w:color="auto" w:fill="FFFFFF"/>
        </w:rPr>
        <w:t>– участие семейной студии «Услада» в фестивале русской культуры «Краса Симбирска», ко Дню города Ульяновска;</w:t>
      </w:r>
    </w:p>
    <w:p w14:paraId="0EA59BEE" w14:textId="77777777" w:rsidR="006A232B" w:rsidRPr="006A232B" w:rsidRDefault="006A232B" w:rsidP="006A232B">
      <w:pPr>
        <w:pStyle w:val="af6"/>
        <w:spacing w:line="276" w:lineRule="auto"/>
        <w:ind w:left="0" w:firstLine="851"/>
        <w:contextualSpacing/>
        <w:jc w:val="both"/>
        <w:rPr>
          <w:rFonts w:ascii="PT Astra Serif" w:hAnsi="PT Astra Serif"/>
          <w:color w:val="000000"/>
          <w:sz w:val="22"/>
          <w:szCs w:val="22"/>
          <w:shd w:val="clear" w:color="auto" w:fill="FFFFFF"/>
        </w:rPr>
      </w:pPr>
      <w:r w:rsidRPr="006A232B">
        <w:rPr>
          <w:rFonts w:ascii="PT Astra Serif" w:hAnsi="PT Astra Serif"/>
          <w:color w:val="000000"/>
          <w:sz w:val="22"/>
          <w:szCs w:val="22"/>
          <w:shd w:val="clear" w:color="auto" w:fill="FFFFFF"/>
        </w:rPr>
        <w:t xml:space="preserve">- ноябрь 2025 года – участие семейной студии «Услада» в межрегиональном хореографическом фестивале-конкурсе «Сосны», г. Димитровград. Награждены Дипломом Лауреата </w:t>
      </w:r>
      <w:r w:rsidRPr="006A232B">
        <w:rPr>
          <w:rFonts w:ascii="PT Astra Serif" w:hAnsi="PT Astra Serif"/>
          <w:color w:val="000000"/>
          <w:sz w:val="22"/>
          <w:szCs w:val="22"/>
          <w:shd w:val="clear" w:color="auto" w:fill="FFFFFF"/>
          <w:lang w:val="en-US"/>
        </w:rPr>
        <w:t>I</w:t>
      </w:r>
      <w:r w:rsidRPr="006A232B">
        <w:rPr>
          <w:rFonts w:ascii="PT Astra Serif" w:hAnsi="PT Astra Serif"/>
          <w:color w:val="000000"/>
          <w:sz w:val="22"/>
          <w:szCs w:val="22"/>
          <w:shd w:val="clear" w:color="auto" w:fill="FFFFFF"/>
        </w:rPr>
        <w:t xml:space="preserve"> степени за танцевальный номер «Тимерсян таши»;</w:t>
      </w:r>
    </w:p>
    <w:p w14:paraId="025BBB54" w14:textId="77777777" w:rsidR="006A232B" w:rsidRPr="006A232B" w:rsidRDefault="006A232B" w:rsidP="006A232B">
      <w:pPr>
        <w:pStyle w:val="af6"/>
        <w:spacing w:line="276" w:lineRule="auto"/>
        <w:ind w:left="0" w:firstLine="851"/>
        <w:contextualSpacing/>
        <w:jc w:val="both"/>
        <w:rPr>
          <w:rFonts w:ascii="PT Astra Serif" w:hAnsi="PT Astra Serif"/>
          <w:color w:val="000000"/>
          <w:sz w:val="22"/>
          <w:szCs w:val="22"/>
          <w:shd w:val="clear" w:color="auto" w:fill="FFFFFF"/>
        </w:rPr>
      </w:pPr>
      <w:proofErr w:type="gramStart"/>
      <w:r w:rsidRPr="006A232B">
        <w:rPr>
          <w:rFonts w:ascii="PT Astra Serif" w:hAnsi="PT Astra Serif"/>
          <w:color w:val="000000"/>
          <w:sz w:val="22"/>
          <w:szCs w:val="22"/>
          <w:shd w:val="clear" w:color="auto" w:fill="FFFFFF"/>
        </w:rPr>
        <w:t xml:space="preserve">- декабрь 2025 года – участие семейной студии «Услада» в межрегиональном многожанровом фестивале-конкурсе «Русский родник», г. Ульяновск, по итогам которого номер «Ложечки-трещёточки» стал Лауреатом </w:t>
      </w:r>
      <w:r w:rsidRPr="006A232B">
        <w:rPr>
          <w:rFonts w:ascii="PT Astra Serif" w:hAnsi="PT Astra Serif"/>
          <w:color w:val="000000"/>
          <w:sz w:val="22"/>
          <w:szCs w:val="22"/>
          <w:shd w:val="clear" w:color="auto" w:fill="FFFFFF"/>
          <w:lang w:val="en-US"/>
        </w:rPr>
        <w:t>I</w:t>
      </w:r>
      <w:r w:rsidRPr="006A232B">
        <w:rPr>
          <w:rFonts w:ascii="PT Astra Serif" w:hAnsi="PT Astra Serif"/>
          <w:color w:val="000000"/>
          <w:sz w:val="22"/>
          <w:szCs w:val="22"/>
          <w:shd w:val="clear" w:color="auto" w:fill="FFFFFF"/>
        </w:rPr>
        <w:t xml:space="preserve"> степени;</w:t>
      </w:r>
      <w:proofErr w:type="gramEnd"/>
    </w:p>
    <w:p w14:paraId="142E2C08" w14:textId="77777777" w:rsidR="006A232B" w:rsidRPr="006A232B" w:rsidRDefault="006A232B" w:rsidP="006A232B">
      <w:pPr>
        <w:pStyle w:val="af6"/>
        <w:spacing w:line="276" w:lineRule="auto"/>
        <w:ind w:left="0" w:firstLine="851"/>
        <w:contextualSpacing/>
        <w:jc w:val="both"/>
        <w:rPr>
          <w:rFonts w:ascii="PT Astra Serif" w:hAnsi="PT Astra Serif"/>
          <w:sz w:val="22"/>
          <w:szCs w:val="22"/>
        </w:rPr>
      </w:pPr>
      <w:r w:rsidRPr="006A232B">
        <w:rPr>
          <w:rFonts w:ascii="PT Astra Serif" w:hAnsi="PT Astra Serif"/>
          <w:color w:val="000000"/>
          <w:sz w:val="22"/>
          <w:szCs w:val="22"/>
          <w:shd w:val="clear" w:color="auto" w:fill="FFFFFF"/>
        </w:rPr>
        <w:t xml:space="preserve">- декабрь 2025 года – участие семейной студии «Услада» во Всероссийском открытом конкурсе по направлению «хореографическое искусство» - «Симбирцитовый кот», г. Ульяновск, по итогам которого номер «Плясцы под камаринскую» стала Лауреатом </w:t>
      </w:r>
      <w:r w:rsidRPr="006A232B">
        <w:rPr>
          <w:rFonts w:ascii="PT Astra Serif" w:hAnsi="PT Astra Serif"/>
          <w:color w:val="000000"/>
          <w:sz w:val="22"/>
          <w:szCs w:val="22"/>
          <w:shd w:val="clear" w:color="auto" w:fill="FFFFFF"/>
          <w:lang w:val="en-US"/>
        </w:rPr>
        <w:t>I</w:t>
      </w:r>
      <w:r w:rsidRPr="006A232B">
        <w:rPr>
          <w:rFonts w:ascii="PT Astra Serif" w:hAnsi="PT Astra Serif"/>
          <w:color w:val="000000"/>
          <w:sz w:val="22"/>
          <w:szCs w:val="22"/>
          <w:shd w:val="clear" w:color="auto" w:fill="FFFFFF"/>
        </w:rPr>
        <w:t xml:space="preserve"> степени. Хореограф, Мещерякова Екатерина Александровна </w:t>
      </w:r>
      <w:r w:rsidRPr="006A232B">
        <w:rPr>
          <w:rFonts w:ascii="PT Astra Serif" w:hAnsi="PT Astra Serif"/>
          <w:sz w:val="22"/>
          <w:szCs w:val="22"/>
        </w:rPr>
        <w:t>была награждена Дипломом за лучшую педагогическую работу.</w:t>
      </w:r>
    </w:p>
    <w:p w14:paraId="4A5BF052" w14:textId="77777777" w:rsidR="006A232B" w:rsidRPr="006A232B" w:rsidRDefault="006A232B" w:rsidP="006A232B">
      <w:pPr>
        <w:pStyle w:val="af6"/>
        <w:spacing w:line="276" w:lineRule="auto"/>
        <w:ind w:left="0" w:firstLine="851"/>
        <w:contextualSpacing/>
        <w:jc w:val="both"/>
        <w:rPr>
          <w:rFonts w:ascii="PT Astra Serif" w:hAnsi="PT Astra Serif"/>
          <w:color w:val="000000"/>
          <w:sz w:val="22"/>
          <w:szCs w:val="22"/>
          <w:u w:val="single"/>
          <w:shd w:val="clear" w:color="auto" w:fill="FFFFFF"/>
        </w:rPr>
      </w:pPr>
      <w:proofErr w:type="gramStart"/>
      <w:r w:rsidRPr="006A232B">
        <w:rPr>
          <w:rFonts w:ascii="PT Astra Serif" w:hAnsi="PT Astra Serif"/>
          <w:color w:val="000000"/>
          <w:sz w:val="22"/>
          <w:szCs w:val="22"/>
          <w:u w:val="single"/>
          <w:shd w:val="clear" w:color="auto" w:fill="FFFFFF"/>
        </w:rPr>
        <w:t>у</w:t>
      </w:r>
      <w:proofErr w:type="gramEnd"/>
      <w:r w:rsidRPr="006A232B">
        <w:rPr>
          <w:rFonts w:ascii="PT Astra Serif" w:hAnsi="PT Astra Serif"/>
          <w:color w:val="000000"/>
          <w:sz w:val="22"/>
          <w:szCs w:val="22"/>
          <w:u w:val="single"/>
          <w:shd w:val="clear" w:color="auto" w:fill="FFFFFF"/>
        </w:rPr>
        <w:t>частие вокалистки, Савельевой Юлии:</w:t>
      </w:r>
    </w:p>
    <w:p w14:paraId="441F5A39" w14:textId="77777777" w:rsidR="006A232B" w:rsidRPr="006A232B" w:rsidRDefault="006A232B" w:rsidP="006A232B">
      <w:pPr>
        <w:pStyle w:val="af6"/>
        <w:spacing w:line="276" w:lineRule="auto"/>
        <w:ind w:left="0" w:firstLine="851"/>
        <w:contextualSpacing/>
        <w:jc w:val="both"/>
        <w:rPr>
          <w:rFonts w:ascii="PT Astra Serif" w:hAnsi="PT Astra Serif"/>
          <w:color w:val="000000"/>
          <w:sz w:val="22"/>
          <w:szCs w:val="22"/>
          <w:shd w:val="clear" w:color="auto" w:fill="FFFFFF"/>
        </w:rPr>
      </w:pPr>
      <w:r w:rsidRPr="006A232B">
        <w:rPr>
          <w:rFonts w:ascii="PT Astra Serif" w:hAnsi="PT Astra Serif"/>
          <w:color w:val="000000"/>
          <w:sz w:val="22"/>
          <w:szCs w:val="22"/>
          <w:shd w:val="clear" w:color="auto" w:fill="FFFFFF"/>
        </w:rPr>
        <w:t xml:space="preserve">- май 2025 года </w:t>
      </w:r>
      <w:proofErr w:type="gramStart"/>
      <w:r w:rsidRPr="006A232B">
        <w:rPr>
          <w:rFonts w:ascii="PT Astra Serif" w:hAnsi="PT Astra Serif"/>
          <w:color w:val="000000"/>
          <w:sz w:val="22"/>
          <w:szCs w:val="22"/>
          <w:shd w:val="clear" w:color="auto" w:fill="FFFFFF"/>
        </w:rPr>
        <w:t>–в</w:t>
      </w:r>
      <w:proofErr w:type="gramEnd"/>
      <w:r w:rsidRPr="006A232B">
        <w:rPr>
          <w:rFonts w:ascii="PT Astra Serif" w:hAnsi="PT Astra Serif"/>
          <w:color w:val="000000"/>
          <w:sz w:val="22"/>
          <w:szCs w:val="22"/>
          <w:shd w:val="clear" w:color="auto" w:fill="FFFFFF"/>
        </w:rPr>
        <w:t xml:space="preserve"> </w:t>
      </w:r>
      <w:r w:rsidRPr="006A232B">
        <w:rPr>
          <w:rFonts w:ascii="PT Astra Serif" w:hAnsi="PT Astra Serif"/>
          <w:color w:val="000000"/>
          <w:sz w:val="22"/>
          <w:szCs w:val="22"/>
          <w:shd w:val="clear" w:color="auto" w:fill="FFFFFF"/>
          <w:lang w:val="en-US"/>
        </w:rPr>
        <w:t>V</w:t>
      </w:r>
      <w:r w:rsidRPr="006A232B">
        <w:rPr>
          <w:rFonts w:ascii="PT Astra Serif" w:hAnsi="PT Astra Serif"/>
          <w:color w:val="000000"/>
          <w:sz w:val="22"/>
          <w:szCs w:val="22"/>
          <w:shd w:val="clear" w:color="auto" w:fill="FFFFFF"/>
        </w:rPr>
        <w:t xml:space="preserve">  областном конкурсе ретро-песни и популярной музыки «Сделано в СССР», с. Вешкайма, Ульяновская область, по результатам которого стала Лауреатом 3 степени в номинации «Сольное пение», возрастная категория от 36 лет и страше;</w:t>
      </w:r>
    </w:p>
    <w:p w14:paraId="01D50DC9" w14:textId="77777777" w:rsidR="006A232B" w:rsidRPr="006A232B" w:rsidRDefault="006A232B" w:rsidP="006A232B">
      <w:pPr>
        <w:pStyle w:val="af6"/>
        <w:spacing w:line="276" w:lineRule="auto"/>
        <w:ind w:left="0" w:firstLine="851"/>
        <w:contextualSpacing/>
        <w:jc w:val="both"/>
        <w:rPr>
          <w:rFonts w:ascii="PT Astra Serif" w:hAnsi="PT Astra Serif"/>
          <w:color w:val="000000"/>
          <w:sz w:val="22"/>
          <w:szCs w:val="22"/>
          <w:shd w:val="clear" w:color="auto" w:fill="FFFFFF"/>
        </w:rPr>
      </w:pPr>
      <w:r w:rsidRPr="006A232B">
        <w:rPr>
          <w:rFonts w:ascii="PT Astra Serif" w:hAnsi="PT Astra Serif"/>
          <w:color w:val="000000"/>
          <w:sz w:val="22"/>
          <w:szCs w:val="22"/>
          <w:shd w:val="clear" w:color="auto" w:fill="FFFFFF"/>
        </w:rPr>
        <w:t xml:space="preserve">- июнь 2025 года - участие вокалистки, Савельевой Юлии в Х  областном фестивале «Сто лучших песен», р.п. Базарный Сызган, Ульяновская область. </w:t>
      </w:r>
      <w:proofErr w:type="gramStart"/>
      <w:r w:rsidRPr="006A232B">
        <w:rPr>
          <w:rFonts w:ascii="PT Astra Serif" w:hAnsi="PT Astra Serif"/>
          <w:color w:val="000000"/>
          <w:sz w:val="22"/>
          <w:szCs w:val="22"/>
          <w:shd w:val="clear" w:color="auto" w:fill="FFFFFF"/>
        </w:rPr>
        <w:t>Награждена</w:t>
      </w:r>
      <w:proofErr w:type="gramEnd"/>
      <w:r w:rsidRPr="006A232B">
        <w:rPr>
          <w:rFonts w:ascii="PT Astra Serif" w:hAnsi="PT Astra Serif"/>
          <w:color w:val="000000"/>
          <w:sz w:val="22"/>
          <w:szCs w:val="22"/>
          <w:shd w:val="clear" w:color="auto" w:fill="FFFFFF"/>
        </w:rPr>
        <w:t xml:space="preserve"> Дипломом участника.</w:t>
      </w:r>
    </w:p>
    <w:p w14:paraId="657E79A9" w14:textId="77777777" w:rsidR="006A232B" w:rsidRPr="006A232B" w:rsidRDefault="006A232B" w:rsidP="006A232B">
      <w:pPr>
        <w:pStyle w:val="af6"/>
        <w:spacing w:line="276" w:lineRule="auto"/>
        <w:ind w:left="0" w:firstLine="851"/>
        <w:contextualSpacing/>
        <w:jc w:val="both"/>
        <w:rPr>
          <w:rFonts w:ascii="PT Astra Serif" w:hAnsi="PT Astra Serif"/>
          <w:color w:val="000000"/>
          <w:sz w:val="22"/>
          <w:szCs w:val="22"/>
          <w:u w:val="single"/>
          <w:shd w:val="clear" w:color="auto" w:fill="FFFFFF"/>
        </w:rPr>
      </w:pPr>
      <w:r w:rsidRPr="006A232B">
        <w:rPr>
          <w:rFonts w:ascii="PT Astra Serif" w:hAnsi="PT Astra Serif"/>
          <w:color w:val="000000"/>
          <w:sz w:val="22"/>
          <w:szCs w:val="22"/>
          <w:u w:val="single"/>
          <w:shd w:val="clear" w:color="auto" w:fill="FFFFFF"/>
        </w:rPr>
        <w:t>Новоалгашинский СДК:</w:t>
      </w:r>
    </w:p>
    <w:p w14:paraId="400E3797" w14:textId="77777777" w:rsidR="006A232B" w:rsidRPr="006A232B" w:rsidRDefault="006A232B" w:rsidP="006A232B">
      <w:pPr>
        <w:pStyle w:val="af6"/>
        <w:spacing w:line="276" w:lineRule="auto"/>
        <w:ind w:left="0" w:firstLine="851"/>
        <w:contextualSpacing/>
        <w:jc w:val="both"/>
        <w:rPr>
          <w:rFonts w:ascii="PT Astra Serif" w:hAnsi="PT Astra Serif"/>
          <w:color w:val="000000"/>
          <w:sz w:val="22"/>
          <w:szCs w:val="22"/>
          <w:shd w:val="clear" w:color="auto" w:fill="FFFFFF"/>
        </w:rPr>
      </w:pPr>
      <w:r w:rsidRPr="006A232B">
        <w:rPr>
          <w:rFonts w:ascii="PT Astra Serif" w:hAnsi="PT Astra Serif"/>
          <w:color w:val="000000"/>
          <w:sz w:val="22"/>
          <w:szCs w:val="22"/>
          <w:shd w:val="clear" w:color="auto" w:fill="FFFFFF"/>
        </w:rPr>
        <w:t>- межрегиональный фестиваль чувашского костюма «Нарспи» 14.11.2025, г. Ульяновск, театр мод «Аквамарин» диплом;</w:t>
      </w:r>
    </w:p>
    <w:p w14:paraId="7C777B9C" w14:textId="77777777" w:rsidR="006A232B" w:rsidRPr="006A232B" w:rsidRDefault="006A232B" w:rsidP="006A232B">
      <w:pPr>
        <w:pStyle w:val="af6"/>
        <w:spacing w:line="276" w:lineRule="auto"/>
        <w:ind w:left="0" w:firstLine="851"/>
        <w:contextualSpacing/>
        <w:jc w:val="both"/>
        <w:rPr>
          <w:rFonts w:ascii="PT Astra Serif" w:hAnsi="PT Astra Serif"/>
          <w:color w:val="000000"/>
          <w:sz w:val="22"/>
          <w:szCs w:val="22"/>
          <w:shd w:val="clear" w:color="auto" w:fill="FFFFFF"/>
        </w:rPr>
      </w:pPr>
      <w:r w:rsidRPr="006A232B">
        <w:rPr>
          <w:rFonts w:ascii="PT Astra Serif" w:hAnsi="PT Astra Serif"/>
          <w:color w:val="000000"/>
          <w:sz w:val="22"/>
          <w:szCs w:val="22"/>
          <w:shd w:val="clear" w:color="auto" w:fill="FFFFFF"/>
        </w:rPr>
        <w:t>-областной конкурс детского творчества «Печек салтар», 2 место Лискова Е. рук Борисова М.М.</w:t>
      </w:r>
    </w:p>
    <w:p w14:paraId="0ECE151F" w14:textId="77777777" w:rsidR="006A232B" w:rsidRPr="006A232B" w:rsidRDefault="006A232B" w:rsidP="006A232B">
      <w:pPr>
        <w:pStyle w:val="af6"/>
        <w:spacing w:line="276" w:lineRule="auto"/>
        <w:ind w:left="0" w:firstLine="851"/>
        <w:contextualSpacing/>
        <w:jc w:val="both"/>
        <w:rPr>
          <w:rFonts w:ascii="PT Astra Serif" w:hAnsi="PT Astra Serif"/>
          <w:color w:val="000000"/>
          <w:sz w:val="22"/>
          <w:szCs w:val="22"/>
          <w:u w:val="single"/>
          <w:shd w:val="clear" w:color="auto" w:fill="FFFFFF"/>
        </w:rPr>
      </w:pPr>
      <w:r w:rsidRPr="006A232B">
        <w:rPr>
          <w:rFonts w:ascii="PT Astra Serif" w:hAnsi="PT Astra Serif"/>
          <w:color w:val="000000"/>
          <w:sz w:val="22"/>
          <w:szCs w:val="22"/>
          <w:u w:val="single"/>
          <w:shd w:val="clear" w:color="auto" w:fill="FFFFFF"/>
        </w:rPr>
        <w:t>Новоникулинский СДК:</w:t>
      </w:r>
    </w:p>
    <w:p w14:paraId="130D0D12" w14:textId="77777777" w:rsidR="006A232B" w:rsidRPr="006A232B" w:rsidRDefault="006A232B" w:rsidP="006A232B">
      <w:pPr>
        <w:pStyle w:val="af6"/>
        <w:spacing w:line="276" w:lineRule="auto"/>
        <w:ind w:left="0" w:firstLine="851"/>
        <w:contextualSpacing/>
        <w:jc w:val="both"/>
        <w:rPr>
          <w:rFonts w:ascii="PT Astra Serif" w:hAnsi="PT Astra Serif"/>
          <w:color w:val="000000"/>
          <w:sz w:val="22"/>
          <w:szCs w:val="22"/>
          <w:shd w:val="clear" w:color="auto" w:fill="FFFFFF"/>
        </w:rPr>
      </w:pPr>
      <w:r w:rsidRPr="006A232B">
        <w:rPr>
          <w:rFonts w:ascii="PT Astra Serif" w:hAnsi="PT Astra Serif"/>
          <w:color w:val="000000"/>
          <w:sz w:val="22"/>
          <w:szCs w:val="22"/>
          <w:shd w:val="clear" w:color="auto" w:fill="FFFFFF"/>
        </w:rPr>
        <w:t>-областной фестиваль вокального творчества «Споемте, друзья», 26.02.2025, г. Ульяновск, диплом;</w:t>
      </w:r>
    </w:p>
    <w:p w14:paraId="76BB37F7" w14:textId="77777777" w:rsidR="006A232B" w:rsidRPr="006A232B" w:rsidRDefault="006A232B" w:rsidP="006A232B">
      <w:pPr>
        <w:pStyle w:val="af6"/>
        <w:spacing w:line="276" w:lineRule="auto"/>
        <w:ind w:left="0" w:firstLine="851"/>
        <w:contextualSpacing/>
        <w:jc w:val="both"/>
        <w:rPr>
          <w:rFonts w:ascii="PT Astra Serif" w:hAnsi="PT Astra Serif"/>
          <w:color w:val="000000"/>
          <w:sz w:val="22"/>
          <w:szCs w:val="22"/>
          <w:shd w:val="clear" w:color="auto" w:fill="FFFFFF"/>
        </w:rPr>
      </w:pPr>
      <w:r w:rsidRPr="006A232B">
        <w:rPr>
          <w:rFonts w:ascii="PT Astra Serif" w:hAnsi="PT Astra Serif"/>
          <w:color w:val="000000"/>
          <w:sz w:val="22"/>
          <w:szCs w:val="22"/>
          <w:shd w:val="clear" w:color="auto" w:fill="FFFFFF"/>
        </w:rPr>
        <w:t>Богдашкинский СДК:</w:t>
      </w:r>
    </w:p>
    <w:p w14:paraId="075EE310" w14:textId="77777777" w:rsidR="006A232B" w:rsidRPr="006A232B" w:rsidRDefault="006A232B" w:rsidP="006A232B">
      <w:pPr>
        <w:pStyle w:val="af6"/>
        <w:spacing w:line="276" w:lineRule="auto"/>
        <w:ind w:left="0" w:firstLine="851"/>
        <w:contextualSpacing/>
        <w:jc w:val="both"/>
        <w:rPr>
          <w:rFonts w:ascii="PT Astra Serif" w:hAnsi="PT Astra Serif"/>
          <w:color w:val="000000"/>
          <w:sz w:val="22"/>
          <w:szCs w:val="22"/>
          <w:shd w:val="clear" w:color="auto" w:fill="FFFFFF"/>
        </w:rPr>
      </w:pPr>
      <w:proofErr w:type="gramStart"/>
      <w:r w:rsidRPr="006A232B">
        <w:rPr>
          <w:rFonts w:ascii="PT Astra Serif" w:hAnsi="PT Astra Serif"/>
          <w:color w:val="000000"/>
          <w:sz w:val="22"/>
          <w:szCs w:val="22"/>
          <w:shd w:val="clear" w:color="auto" w:fill="FFFFFF"/>
          <w:lang w:val="en-US"/>
        </w:rPr>
        <w:t>XII</w:t>
      </w:r>
      <w:r w:rsidRPr="006A232B">
        <w:rPr>
          <w:rFonts w:ascii="PT Astra Serif" w:hAnsi="PT Astra Serif"/>
          <w:color w:val="000000"/>
          <w:sz w:val="22"/>
          <w:szCs w:val="22"/>
          <w:shd w:val="clear" w:color="auto" w:fill="FFFFFF"/>
        </w:rPr>
        <w:t xml:space="preserve">  областной</w:t>
      </w:r>
      <w:proofErr w:type="gramEnd"/>
      <w:r w:rsidRPr="006A232B">
        <w:rPr>
          <w:rFonts w:ascii="PT Astra Serif" w:hAnsi="PT Astra Serif"/>
          <w:color w:val="000000"/>
          <w:sz w:val="22"/>
          <w:szCs w:val="22"/>
          <w:shd w:val="clear" w:color="auto" w:fill="FFFFFF"/>
        </w:rPr>
        <w:t xml:space="preserve"> фестиваль «Пасха радость нам несет» с. Салмановка Ульяновского района, 18.05.2025, дипломы</w:t>
      </w:r>
    </w:p>
    <w:p w14:paraId="5E3998AE" w14:textId="77777777" w:rsidR="006A232B" w:rsidRPr="006A232B" w:rsidRDefault="006A232B" w:rsidP="006A232B">
      <w:pPr>
        <w:pStyle w:val="af6"/>
        <w:spacing w:line="276" w:lineRule="auto"/>
        <w:ind w:left="0" w:firstLine="851"/>
        <w:contextualSpacing/>
        <w:jc w:val="both"/>
        <w:rPr>
          <w:rFonts w:ascii="PT Astra Serif" w:hAnsi="PT Astra Serif"/>
          <w:color w:val="000000"/>
          <w:sz w:val="22"/>
          <w:szCs w:val="22"/>
          <w:shd w:val="clear" w:color="auto" w:fill="FFFFFF"/>
        </w:rPr>
      </w:pPr>
    </w:p>
    <w:p w14:paraId="62A32A12" w14:textId="77777777" w:rsidR="006A232B" w:rsidRPr="006A232B" w:rsidRDefault="006A232B" w:rsidP="006A232B">
      <w:pPr>
        <w:keepNext/>
        <w:spacing w:line="276" w:lineRule="auto"/>
        <w:ind w:firstLine="709"/>
        <w:contextualSpacing/>
        <w:jc w:val="both"/>
        <w:outlineLvl w:val="0"/>
        <w:rPr>
          <w:rFonts w:ascii="PT Astra Serif" w:eastAsia="Times New Roman" w:hAnsi="PT Astra Serif"/>
          <w:iCs/>
          <w:kern w:val="32"/>
        </w:rPr>
      </w:pPr>
      <w:r w:rsidRPr="006A232B">
        <w:rPr>
          <w:rFonts w:ascii="PT Astra Serif" w:eastAsia="Times New Roman" w:hAnsi="PT Astra Serif"/>
          <w:iCs/>
          <w:kern w:val="32"/>
        </w:rPr>
        <w:t>4.2. Библиотечная деятельность:</w:t>
      </w:r>
    </w:p>
    <w:p w14:paraId="2891CCBB" w14:textId="77777777" w:rsidR="006A232B" w:rsidRPr="00E4592B" w:rsidRDefault="006A232B" w:rsidP="006A232B">
      <w:pPr>
        <w:spacing w:line="276" w:lineRule="auto"/>
        <w:ind w:firstLine="709"/>
        <w:contextualSpacing/>
        <w:jc w:val="both"/>
        <w:rPr>
          <w:rFonts w:ascii="PT Astra Serif" w:hAnsi="PT Astra Serif"/>
        </w:rPr>
      </w:pPr>
      <w:proofErr w:type="gramStart"/>
      <w:r w:rsidRPr="00E4592B">
        <w:rPr>
          <w:rFonts w:ascii="PT Astra Serif" w:hAnsi="PT Astra Serif"/>
        </w:rPr>
        <w:t>– создание модельных библиотек, присвоение «имён», подключение</w:t>
      </w:r>
      <w:r w:rsidRPr="00E4592B">
        <w:rPr>
          <w:rFonts w:ascii="PT Astra Serif" w:hAnsi="PT Astra Serif"/>
        </w:rPr>
        <w:br/>
        <w:t>к интернету, к НЭБу, комплектование, подписка, книгоиздание, выезды библиобусов, движение «За народное чтение» и пр.;</w:t>
      </w:r>
      <w:proofErr w:type="gramEnd"/>
    </w:p>
    <w:p w14:paraId="7C67F3C0" w14:textId="77777777" w:rsidR="006A232B" w:rsidRPr="00E4592B" w:rsidRDefault="006A232B" w:rsidP="006A232B">
      <w:pPr>
        <w:spacing w:line="276" w:lineRule="auto"/>
        <w:ind w:firstLine="709"/>
        <w:contextualSpacing/>
        <w:jc w:val="both"/>
        <w:rPr>
          <w:rFonts w:ascii="PT Astra Serif" w:hAnsi="PT Astra Serif"/>
        </w:rPr>
      </w:pPr>
      <w:r w:rsidRPr="00E4592B">
        <w:rPr>
          <w:rFonts w:ascii="PT Astra Serif" w:hAnsi="PT Astra Serif"/>
        </w:rPr>
        <w:t>– закрытие/приостановка деятельности библиотек, сокращение работников, задолженность и, как следствие, отключение интернета</w:t>
      </w:r>
      <w:r w:rsidRPr="00E4592B">
        <w:rPr>
          <w:rFonts w:ascii="PT Astra Serif" w:hAnsi="PT Astra Serif"/>
        </w:rPr>
        <w:br/>
        <w:t>и т.д.: причины, основания, альтернативные решения и пр.</w:t>
      </w:r>
    </w:p>
    <w:p w14:paraId="3AFF1A71" w14:textId="77777777" w:rsidR="006A232B" w:rsidRPr="006A232B" w:rsidRDefault="006A232B" w:rsidP="006A232B">
      <w:pPr>
        <w:spacing w:line="276" w:lineRule="auto"/>
        <w:ind w:firstLine="709"/>
        <w:contextualSpacing/>
        <w:jc w:val="both"/>
        <w:rPr>
          <w:rFonts w:ascii="PT Astra Serif" w:hAnsi="PT Astra Serif"/>
          <w:i/>
        </w:rPr>
      </w:pPr>
    </w:p>
    <w:p w14:paraId="67A6271B" w14:textId="77777777" w:rsidR="006A232B" w:rsidRPr="006A232B" w:rsidRDefault="006A232B" w:rsidP="006A232B">
      <w:pPr>
        <w:suppressAutoHyphens/>
        <w:spacing w:line="276" w:lineRule="auto"/>
        <w:ind w:firstLine="709"/>
        <w:contextualSpacing/>
        <w:jc w:val="both"/>
        <w:rPr>
          <w:rFonts w:ascii="PT Astra Serif" w:hAnsi="PT Astra Serif"/>
          <w:lang w:eastAsia="zh-CN"/>
        </w:rPr>
      </w:pPr>
      <w:r w:rsidRPr="006A232B">
        <w:rPr>
          <w:rFonts w:ascii="PT Astra Serif" w:hAnsi="PT Astra Serif"/>
        </w:rPr>
        <w:t xml:space="preserve">Штатная численность библиотечных работников – 26,8 шт.ед. </w:t>
      </w:r>
      <w:r w:rsidRPr="006A232B">
        <w:rPr>
          <w:rFonts w:ascii="PT Astra Serif" w:hAnsi="PT Astra Serif"/>
          <w:lang w:eastAsia="zh-CN"/>
        </w:rPr>
        <w:t>Ставку уборщицы Большенагаткинской центральной детской библиотеки сократили с 0,5 до 0,2 шт. единиц.</w:t>
      </w:r>
    </w:p>
    <w:p w14:paraId="6C3730A4" w14:textId="77777777" w:rsidR="006A232B" w:rsidRPr="006A232B" w:rsidRDefault="006A232B" w:rsidP="006A232B">
      <w:pPr>
        <w:spacing w:line="276" w:lineRule="auto"/>
        <w:ind w:firstLine="709"/>
        <w:contextualSpacing/>
        <w:jc w:val="both"/>
        <w:rPr>
          <w:rFonts w:ascii="PT Astra Serif" w:eastAsia="Times New Roman" w:hAnsi="PT Astra Serif"/>
          <w:bCs/>
          <w:u w:val="single"/>
          <w:lang w:eastAsia="ru-RU"/>
        </w:rPr>
      </w:pPr>
      <w:r w:rsidRPr="006A232B">
        <w:rPr>
          <w:rFonts w:ascii="PT Astra Serif" w:eastAsia="Times New Roman" w:hAnsi="PT Astra Serif"/>
          <w:bCs/>
          <w:lang w:eastAsia="ru-RU"/>
        </w:rPr>
        <w:t xml:space="preserve">Анализ штатной численности, учитывая </w:t>
      </w:r>
      <w:r w:rsidRPr="006A232B">
        <w:rPr>
          <w:rFonts w:ascii="PT Astra Serif" w:eastAsia="Times New Roman" w:hAnsi="PT Astra Serif"/>
          <w:lang w:eastAsia="ru-RU"/>
        </w:rPr>
        <w:t xml:space="preserve">нормативную потребность (1 специалист на 500-1000 жителей), показал, что </w:t>
      </w:r>
      <w:r w:rsidRPr="006A232B">
        <w:rPr>
          <w:rFonts w:ascii="PT Astra Serif" w:eastAsia="Times New Roman" w:hAnsi="PT Astra Serif"/>
          <w:u w:val="single"/>
          <w:lang w:eastAsia="ru-RU"/>
        </w:rPr>
        <w:t>необходимо довести штатную численность до нормы в следующих библиотеках Цильнинского района</w:t>
      </w:r>
      <w:r w:rsidRPr="006A232B">
        <w:rPr>
          <w:rFonts w:ascii="PT Astra Serif" w:eastAsia="Times New Roman" w:hAnsi="PT Astra Serif"/>
          <w:bCs/>
          <w:u w:val="single"/>
          <w:lang w:eastAsia="ru-RU"/>
        </w:rPr>
        <w:t>:</w:t>
      </w:r>
    </w:p>
    <w:p w14:paraId="1C51EAC2" w14:textId="77777777" w:rsidR="006A232B" w:rsidRPr="006A232B" w:rsidRDefault="006A232B" w:rsidP="006A232B">
      <w:pPr>
        <w:spacing w:line="276" w:lineRule="auto"/>
        <w:ind w:firstLine="709"/>
        <w:contextualSpacing/>
        <w:jc w:val="both"/>
        <w:rPr>
          <w:rFonts w:ascii="PT Astra Serif" w:eastAsia="Times New Roman" w:hAnsi="PT Astra Serif"/>
          <w:bCs/>
          <w:lang w:eastAsia="ru-RU"/>
        </w:rPr>
      </w:pPr>
      <w:r w:rsidRPr="006A232B">
        <w:rPr>
          <w:rFonts w:ascii="PT Astra Serif" w:eastAsia="Times New Roman" w:hAnsi="PT Astra Serif"/>
          <w:bCs/>
          <w:lang w:eastAsia="ru-RU"/>
        </w:rPr>
        <w:t>- Арбузовский сельский филиал (до 0,5 шт. единицы, жителей 412 чел.);</w:t>
      </w:r>
    </w:p>
    <w:p w14:paraId="0DA7CC9A" w14:textId="77777777" w:rsidR="006A232B" w:rsidRPr="006A232B" w:rsidRDefault="006A232B" w:rsidP="006A232B">
      <w:pPr>
        <w:spacing w:line="276" w:lineRule="auto"/>
        <w:ind w:firstLine="709"/>
        <w:contextualSpacing/>
        <w:jc w:val="both"/>
        <w:rPr>
          <w:rFonts w:ascii="PT Astra Serif" w:eastAsia="Times New Roman" w:hAnsi="PT Astra Serif"/>
          <w:bCs/>
          <w:lang w:eastAsia="ru-RU"/>
        </w:rPr>
      </w:pPr>
      <w:r w:rsidRPr="006A232B">
        <w:rPr>
          <w:rFonts w:ascii="PT Astra Serif" w:eastAsia="Times New Roman" w:hAnsi="PT Astra Serif"/>
          <w:bCs/>
          <w:lang w:eastAsia="ru-RU"/>
        </w:rPr>
        <w:t>-Верхнетимерсянский сельский филиал (до 1 шт. единицы, жителей 829 чел.);</w:t>
      </w:r>
    </w:p>
    <w:p w14:paraId="7960E54B" w14:textId="77777777" w:rsidR="006A232B" w:rsidRPr="006A232B" w:rsidRDefault="006A232B" w:rsidP="006A232B">
      <w:pPr>
        <w:spacing w:line="276" w:lineRule="auto"/>
        <w:ind w:firstLine="709"/>
        <w:contextualSpacing/>
        <w:jc w:val="both"/>
        <w:rPr>
          <w:rFonts w:ascii="PT Astra Serif" w:eastAsia="Times New Roman" w:hAnsi="PT Astra Serif"/>
          <w:bCs/>
          <w:lang w:eastAsia="ru-RU"/>
        </w:rPr>
      </w:pPr>
      <w:r w:rsidRPr="006A232B">
        <w:rPr>
          <w:rFonts w:ascii="PT Astra Serif" w:eastAsia="Times New Roman" w:hAnsi="PT Astra Serif"/>
          <w:bCs/>
          <w:lang w:eastAsia="ru-RU"/>
        </w:rPr>
        <w:t>-Новотимерсянский сельский филиал (до 0,5 шт. единицы, жителей 495 чел.);</w:t>
      </w:r>
    </w:p>
    <w:p w14:paraId="154954AD" w14:textId="77777777" w:rsidR="006A232B" w:rsidRPr="006A232B" w:rsidRDefault="006A232B" w:rsidP="006A232B">
      <w:pPr>
        <w:spacing w:line="276" w:lineRule="auto"/>
        <w:ind w:firstLine="709"/>
        <w:contextualSpacing/>
        <w:jc w:val="both"/>
        <w:rPr>
          <w:rFonts w:ascii="PT Astra Serif" w:eastAsia="Times New Roman" w:hAnsi="PT Astra Serif"/>
          <w:bCs/>
          <w:lang w:eastAsia="ru-RU"/>
        </w:rPr>
      </w:pPr>
      <w:r w:rsidRPr="006A232B">
        <w:rPr>
          <w:rFonts w:ascii="PT Astra Serif" w:eastAsia="Times New Roman" w:hAnsi="PT Astra Serif"/>
          <w:bCs/>
          <w:lang w:eastAsia="ru-RU"/>
        </w:rPr>
        <w:t>-Староалгашинский сельский филиал (до 1,5 шт. единицы, жителей 1353 чел.);</w:t>
      </w:r>
    </w:p>
    <w:p w14:paraId="39423003" w14:textId="77777777" w:rsidR="006A232B" w:rsidRPr="006A232B" w:rsidRDefault="006A232B" w:rsidP="006A232B">
      <w:pPr>
        <w:spacing w:line="276" w:lineRule="auto"/>
        <w:ind w:firstLine="709"/>
        <w:contextualSpacing/>
        <w:jc w:val="both"/>
        <w:rPr>
          <w:rFonts w:ascii="PT Astra Serif" w:eastAsia="Times New Roman" w:hAnsi="PT Astra Serif"/>
          <w:bCs/>
          <w:lang w:eastAsia="ru-RU"/>
        </w:rPr>
      </w:pPr>
      <w:r w:rsidRPr="006A232B">
        <w:rPr>
          <w:rFonts w:ascii="PT Astra Serif" w:eastAsia="Times New Roman" w:hAnsi="PT Astra Serif"/>
          <w:bCs/>
          <w:lang w:eastAsia="ru-RU"/>
        </w:rPr>
        <w:t>-Цильнинский поселковый филиал (до 2 шт. единицы, жителей 3797 чел.).</w:t>
      </w:r>
    </w:p>
    <w:p w14:paraId="3B38C1A6" w14:textId="77777777" w:rsidR="006A232B" w:rsidRPr="006A232B" w:rsidRDefault="006A232B" w:rsidP="006A232B">
      <w:pPr>
        <w:spacing w:line="276" w:lineRule="auto"/>
        <w:contextualSpacing/>
        <w:jc w:val="both"/>
        <w:rPr>
          <w:rFonts w:ascii="PT Astra Serif" w:hAnsi="PT Astra Serif"/>
          <w:kern w:val="1"/>
          <w:lang w:eastAsia="ar-SA"/>
        </w:rPr>
      </w:pPr>
      <w:r w:rsidRPr="006A232B">
        <w:rPr>
          <w:rFonts w:ascii="PT Astra Serif" w:hAnsi="PT Astra Serif"/>
          <w:kern w:val="1"/>
          <w:lang w:eastAsia="ar-SA"/>
        </w:rPr>
        <w:lastRenderedPageBreak/>
        <w:t xml:space="preserve">Число библиотекарей, работающих на неполную ставку – 16 чел. </w:t>
      </w:r>
    </w:p>
    <w:p w14:paraId="0B69DFFD"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Потребность в кадрах – есть вакансия главного библиотекаря Арбузовского сельского филиала на 0,2 ставки. Трудност</w:t>
      </w:r>
      <w:proofErr w:type="gramStart"/>
      <w:r w:rsidRPr="006A232B">
        <w:rPr>
          <w:rFonts w:ascii="PT Astra Serif" w:hAnsi="PT Astra Serif"/>
        </w:rPr>
        <w:t>ь-</w:t>
      </w:r>
      <w:proofErr w:type="gramEnd"/>
      <w:r w:rsidRPr="006A232B">
        <w:rPr>
          <w:rFonts w:ascii="PT Astra Serif" w:hAnsi="PT Astra Serif"/>
        </w:rPr>
        <w:t xml:space="preserve"> недостаточное финансирование.</w:t>
      </w:r>
    </w:p>
    <w:p w14:paraId="77C2A8DA" w14:textId="77777777" w:rsidR="006A232B" w:rsidRPr="006A232B" w:rsidRDefault="006A232B" w:rsidP="006A232B">
      <w:pPr>
        <w:autoSpaceDE w:val="0"/>
        <w:autoSpaceDN w:val="0"/>
        <w:adjustRightInd w:val="0"/>
        <w:spacing w:line="276" w:lineRule="auto"/>
        <w:ind w:firstLine="708"/>
        <w:contextualSpacing/>
        <w:jc w:val="both"/>
        <w:rPr>
          <w:rFonts w:ascii="PT Astra Serif" w:hAnsi="PT Astra Serif"/>
        </w:rPr>
      </w:pPr>
      <w:r w:rsidRPr="006A232B">
        <w:rPr>
          <w:rFonts w:ascii="PT Astra Serif" w:hAnsi="PT Astra Serif"/>
        </w:rPr>
        <w:t>Доля библиотек работающих по сокращенному графику достаточно высока- 57%.</w:t>
      </w:r>
    </w:p>
    <w:p w14:paraId="01D49907" w14:textId="77777777" w:rsidR="006A232B" w:rsidRPr="006A232B" w:rsidRDefault="006A232B" w:rsidP="006A232B">
      <w:pPr>
        <w:autoSpaceDE w:val="0"/>
        <w:autoSpaceDN w:val="0"/>
        <w:adjustRightInd w:val="0"/>
        <w:spacing w:line="276" w:lineRule="auto"/>
        <w:ind w:firstLine="708"/>
        <w:contextualSpacing/>
        <w:jc w:val="both"/>
        <w:rPr>
          <w:rFonts w:ascii="PT Astra Serif" w:hAnsi="PT Astra Serif"/>
        </w:rPr>
      </w:pPr>
      <w:r w:rsidRPr="006A232B">
        <w:rPr>
          <w:rFonts w:ascii="PT Astra Serif" w:hAnsi="PT Astra Serif"/>
        </w:rPr>
        <w:t xml:space="preserve">Для предоставления жителям отдаленных населенных пунктов равного доступа к библиотечно-информационным услугам и социально-значимой информации работает сеть библиотечных пунктов. По состоянию на 2025 год их 13. Но работа в пунктах выдачи идет не активно из-за трудностей с транспортом и топливом. </w:t>
      </w:r>
    </w:p>
    <w:p w14:paraId="53FF4F53" w14:textId="77777777" w:rsidR="006A232B" w:rsidRPr="006A232B" w:rsidRDefault="006A232B" w:rsidP="006A232B">
      <w:pPr>
        <w:autoSpaceDE w:val="0"/>
        <w:autoSpaceDN w:val="0"/>
        <w:adjustRightInd w:val="0"/>
        <w:spacing w:line="276" w:lineRule="auto"/>
        <w:ind w:firstLine="708"/>
        <w:contextualSpacing/>
        <w:jc w:val="both"/>
        <w:rPr>
          <w:rFonts w:ascii="PT Astra Serif" w:hAnsi="PT Astra Serif"/>
        </w:rPr>
      </w:pPr>
      <w:r w:rsidRPr="006A232B">
        <w:rPr>
          <w:rFonts w:ascii="PT Astra Serif" w:hAnsi="PT Astra Serif"/>
        </w:rPr>
        <w:t xml:space="preserve">Процессов реорганизации </w:t>
      </w:r>
      <w:proofErr w:type="gramStart"/>
      <w:r w:rsidRPr="006A232B">
        <w:rPr>
          <w:rFonts w:ascii="PT Astra Serif" w:hAnsi="PT Astra Serif"/>
        </w:rPr>
        <w:t>в</w:t>
      </w:r>
      <w:proofErr w:type="gramEnd"/>
      <w:r w:rsidRPr="006A232B">
        <w:rPr>
          <w:rFonts w:ascii="PT Astra Serif" w:hAnsi="PT Astra Serif"/>
        </w:rPr>
        <w:t xml:space="preserve"> </w:t>
      </w:r>
      <w:proofErr w:type="gramStart"/>
      <w:r w:rsidRPr="006A232B">
        <w:rPr>
          <w:rFonts w:ascii="PT Astra Serif" w:hAnsi="PT Astra Serif"/>
        </w:rPr>
        <w:t>МУК</w:t>
      </w:r>
      <w:proofErr w:type="gramEnd"/>
      <w:r w:rsidRPr="006A232B">
        <w:rPr>
          <w:rFonts w:ascii="PT Astra Serif" w:hAnsi="PT Astra Serif"/>
        </w:rPr>
        <w:t xml:space="preserve"> «Цильнинская межпоселенческая центральная библиотека» в 2025 году не было.</w:t>
      </w:r>
    </w:p>
    <w:p w14:paraId="0492FC53" w14:textId="77777777" w:rsidR="006A232B" w:rsidRPr="006A232B" w:rsidRDefault="006A232B" w:rsidP="006A232B">
      <w:pPr>
        <w:spacing w:after="240" w:line="276" w:lineRule="auto"/>
        <w:ind w:firstLine="709"/>
        <w:contextualSpacing/>
        <w:jc w:val="both"/>
        <w:rPr>
          <w:rFonts w:ascii="PT Astra Serif" w:hAnsi="PT Astra Serif"/>
        </w:rPr>
      </w:pPr>
      <w:r w:rsidRPr="006A232B">
        <w:rPr>
          <w:rFonts w:ascii="PT Astra Serif" w:hAnsi="PT Astra Serif"/>
        </w:rPr>
        <w:t>В течение 2025 г. было  1598 экз. новых поступлений, из них  - 1309 новые книги.</w:t>
      </w:r>
    </w:p>
    <w:p w14:paraId="15E6A61D"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 xml:space="preserve">Во 2 полугодии 2025г. библиотеки получали подписку на газеты </w:t>
      </w:r>
    </w:p>
    <w:p w14:paraId="4C7F7596"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 xml:space="preserve">- «Цильнинские Новости» всего 29 экз.; </w:t>
      </w:r>
    </w:p>
    <w:p w14:paraId="50CEC72B"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 xml:space="preserve">- «Народная газета» 8 экз.; </w:t>
      </w:r>
    </w:p>
    <w:p w14:paraId="27BBA7FF"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 «Канаш» 23 экз.;</w:t>
      </w:r>
    </w:p>
    <w:p w14:paraId="6528A046"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 xml:space="preserve">- «Эмет» = «Надежда» 3 экз.; </w:t>
      </w:r>
    </w:p>
    <w:p w14:paraId="629997F0"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 «Ветеран» 1 экз.;</w:t>
      </w:r>
    </w:p>
    <w:p w14:paraId="3966AB5A"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 xml:space="preserve">- «Чемпион» 2 экз. </w:t>
      </w:r>
    </w:p>
    <w:p w14:paraId="32C87B61" w14:textId="77777777" w:rsidR="006A232B" w:rsidRPr="006A232B" w:rsidRDefault="006A232B" w:rsidP="006A232B">
      <w:pPr>
        <w:spacing w:line="276" w:lineRule="auto"/>
        <w:ind w:firstLine="709"/>
        <w:contextualSpacing/>
        <w:jc w:val="both"/>
        <w:rPr>
          <w:rFonts w:ascii="PT Astra Serif" w:hAnsi="PT Astra Serif"/>
        </w:rPr>
      </w:pPr>
    </w:p>
    <w:p w14:paraId="5032105A"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 xml:space="preserve">Книгоиздание 2025г. </w:t>
      </w:r>
    </w:p>
    <w:p w14:paraId="2BAA3DEA"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Нина Васильева. Тупери салтарсем.</w:t>
      </w:r>
      <w:r w:rsidRPr="006A232B">
        <w:rPr>
          <w:rFonts w:ascii="PT Astra Serif" w:hAnsi="PT Astra Serif"/>
          <w:b/>
        </w:rPr>
        <w:t xml:space="preserve"> (</w:t>
      </w:r>
      <w:r w:rsidRPr="006A232B">
        <w:rPr>
          <w:rFonts w:ascii="PT Astra Serif" w:hAnsi="PT Astra Serif"/>
        </w:rPr>
        <w:t>Звездное небо</w:t>
      </w:r>
      <w:r w:rsidRPr="006A232B">
        <w:rPr>
          <w:rFonts w:ascii="PT Astra Serif" w:hAnsi="PT Astra Serif"/>
          <w:b/>
        </w:rPr>
        <w:t xml:space="preserve">). </w:t>
      </w:r>
      <w:r w:rsidRPr="006A232B">
        <w:rPr>
          <w:rFonts w:ascii="PT Astra Serif" w:hAnsi="PT Astra Serif"/>
        </w:rPr>
        <w:t>Стихи. Рассказы (на чувашском языке) -2025.-46с.</w:t>
      </w:r>
    </w:p>
    <w:p w14:paraId="3D15FF18"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Выезды библиобуса.</w:t>
      </w:r>
    </w:p>
    <w:p w14:paraId="0FE80155"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В течение 2025 г. специалисты Большенагаткинской центральной районной библиотеки совершили 3 выезда библиобуса в д. Садки и п. Солнце. Проведено 3 мероприятия. Зарегистрировано 27 пользователей, 43 посещения, книговыдача – 189 экз.</w:t>
      </w:r>
    </w:p>
    <w:p w14:paraId="5287C38A" w14:textId="77777777" w:rsidR="006A232B" w:rsidRPr="006A232B" w:rsidRDefault="006A232B" w:rsidP="006A232B">
      <w:pPr>
        <w:spacing w:line="276" w:lineRule="auto"/>
        <w:ind w:firstLine="709"/>
        <w:contextualSpacing/>
        <w:jc w:val="both"/>
        <w:rPr>
          <w:rFonts w:ascii="PT Astra Serif" w:hAnsi="PT Astra Serif"/>
          <w:i/>
        </w:rPr>
      </w:pPr>
    </w:p>
    <w:p w14:paraId="3D655EAC" w14:textId="77777777" w:rsidR="006A232B" w:rsidRPr="006A232B" w:rsidRDefault="006A232B" w:rsidP="006A232B">
      <w:pPr>
        <w:spacing w:line="276" w:lineRule="auto"/>
        <w:ind w:firstLine="567"/>
        <w:contextualSpacing/>
        <w:jc w:val="center"/>
        <w:rPr>
          <w:rFonts w:ascii="PT Astra Serif" w:hAnsi="PT Astra Serif"/>
          <w:i/>
        </w:rPr>
      </w:pPr>
      <w:r w:rsidRPr="006A232B">
        <w:rPr>
          <w:rFonts w:ascii="PT Astra Serif" w:hAnsi="PT Astra Serif"/>
          <w:i/>
        </w:rPr>
        <w:t>Основные количественные показатели работы библиотек.</w:t>
      </w:r>
    </w:p>
    <w:p w14:paraId="74EDC8A5" w14:textId="77777777" w:rsidR="006A232B" w:rsidRPr="006A232B" w:rsidRDefault="006A232B" w:rsidP="006A232B">
      <w:pPr>
        <w:spacing w:line="276" w:lineRule="auto"/>
        <w:ind w:firstLine="709"/>
        <w:contextualSpacing/>
        <w:jc w:val="both"/>
        <w:rPr>
          <w:rFonts w:ascii="PT Astra Serif" w:hAnsi="PT Astra Serif"/>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85"/>
        <w:gridCol w:w="2400"/>
        <w:gridCol w:w="10"/>
      </w:tblGrid>
      <w:tr w:rsidR="006A232B" w:rsidRPr="00E4592B" w14:paraId="6239EE25" w14:textId="77777777" w:rsidTr="006A232B">
        <w:trPr>
          <w:gridAfter w:val="1"/>
          <w:wAfter w:w="10" w:type="dxa"/>
          <w:trHeight w:val="227"/>
        </w:trPr>
        <w:tc>
          <w:tcPr>
            <w:tcW w:w="4644" w:type="dxa"/>
            <w:vMerge w:val="restart"/>
            <w:shd w:val="clear" w:color="auto" w:fill="auto"/>
          </w:tcPr>
          <w:p w14:paraId="61374BD0" w14:textId="77777777" w:rsidR="006A232B" w:rsidRPr="00E4592B" w:rsidRDefault="006A232B" w:rsidP="006A232B">
            <w:pPr>
              <w:autoSpaceDE w:val="0"/>
              <w:autoSpaceDN w:val="0"/>
              <w:adjustRightInd w:val="0"/>
              <w:spacing w:after="47" w:line="276" w:lineRule="auto"/>
              <w:contextualSpacing/>
              <w:jc w:val="both"/>
              <w:rPr>
                <w:rFonts w:ascii="PT Astra Serif" w:hAnsi="PT Astra Serif"/>
                <w:sz w:val="20"/>
                <w:szCs w:val="20"/>
              </w:rPr>
            </w:pPr>
            <w:r w:rsidRPr="00E4592B">
              <w:rPr>
                <w:rFonts w:ascii="PT Astra Serif" w:hAnsi="PT Astra Serif"/>
                <w:sz w:val="20"/>
                <w:szCs w:val="20"/>
              </w:rPr>
              <w:t>Показатель</w:t>
            </w:r>
          </w:p>
        </w:tc>
        <w:tc>
          <w:tcPr>
            <w:tcW w:w="1985" w:type="dxa"/>
            <w:vMerge w:val="restart"/>
          </w:tcPr>
          <w:p w14:paraId="21645DBB" w14:textId="77777777" w:rsidR="006A232B" w:rsidRPr="00E4592B" w:rsidRDefault="006A232B" w:rsidP="006A232B">
            <w:pPr>
              <w:autoSpaceDE w:val="0"/>
              <w:autoSpaceDN w:val="0"/>
              <w:adjustRightInd w:val="0"/>
              <w:spacing w:after="47" w:line="276" w:lineRule="auto"/>
              <w:contextualSpacing/>
              <w:jc w:val="both"/>
              <w:rPr>
                <w:rFonts w:ascii="PT Astra Serif" w:hAnsi="PT Astra Serif"/>
                <w:sz w:val="20"/>
                <w:szCs w:val="20"/>
              </w:rPr>
            </w:pPr>
          </w:p>
          <w:p w14:paraId="226C8961" w14:textId="77777777" w:rsidR="006A232B" w:rsidRPr="00E4592B" w:rsidRDefault="006A232B" w:rsidP="006A232B">
            <w:pPr>
              <w:autoSpaceDE w:val="0"/>
              <w:autoSpaceDN w:val="0"/>
              <w:adjustRightInd w:val="0"/>
              <w:spacing w:after="47" w:line="276" w:lineRule="auto"/>
              <w:contextualSpacing/>
              <w:jc w:val="both"/>
              <w:rPr>
                <w:rFonts w:ascii="PT Astra Serif" w:hAnsi="PT Astra Serif"/>
                <w:sz w:val="20"/>
                <w:szCs w:val="20"/>
              </w:rPr>
            </w:pPr>
            <w:r w:rsidRPr="00E4592B">
              <w:rPr>
                <w:rFonts w:ascii="PT Astra Serif" w:hAnsi="PT Astra Serif"/>
                <w:sz w:val="20"/>
                <w:szCs w:val="20"/>
              </w:rPr>
              <w:t>2024</w:t>
            </w:r>
          </w:p>
        </w:tc>
        <w:tc>
          <w:tcPr>
            <w:tcW w:w="2400" w:type="dxa"/>
            <w:tcBorders>
              <w:bottom w:val="nil"/>
            </w:tcBorders>
          </w:tcPr>
          <w:p w14:paraId="38DF1BCA" w14:textId="77777777" w:rsidR="006A232B" w:rsidRPr="00E4592B" w:rsidRDefault="006A232B" w:rsidP="006A232B">
            <w:pPr>
              <w:spacing w:line="276" w:lineRule="auto"/>
              <w:contextualSpacing/>
              <w:rPr>
                <w:rFonts w:ascii="PT Astra Serif" w:hAnsi="PT Astra Serif"/>
                <w:sz w:val="20"/>
                <w:szCs w:val="20"/>
              </w:rPr>
            </w:pPr>
          </w:p>
        </w:tc>
      </w:tr>
      <w:tr w:rsidR="006A232B" w:rsidRPr="006A232B" w14:paraId="5577E2DD" w14:textId="77777777" w:rsidTr="006A232B">
        <w:tc>
          <w:tcPr>
            <w:tcW w:w="4644" w:type="dxa"/>
            <w:vMerge/>
            <w:shd w:val="clear" w:color="auto" w:fill="auto"/>
          </w:tcPr>
          <w:p w14:paraId="6371F282" w14:textId="77777777" w:rsidR="006A232B" w:rsidRPr="00E4592B" w:rsidRDefault="006A232B" w:rsidP="006A232B">
            <w:pPr>
              <w:autoSpaceDE w:val="0"/>
              <w:autoSpaceDN w:val="0"/>
              <w:adjustRightInd w:val="0"/>
              <w:spacing w:after="47" w:line="276" w:lineRule="auto"/>
              <w:contextualSpacing/>
              <w:jc w:val="both"/>
              <w:rPr>
                <w:rFonts w:ascii="PT Astra Serif" w:hAnsi="PT Astra Serif"/>
                <w:sz w:val="20"/>
                <w:szCs w:val="20"/>
              </w:rPr>
            </w:pPr>
          </w:p>
        </w:tc>
        <w:tc>
          <w:tcPr>
            <w:tcW w:w="1985" w:type="dxa"/>
            <w:vMerge/>
            <w:shd w:val="clear" w:color="auto" w:fill="auto"/>
          </w:tcPr>
          <w:p w14:paraId="257142BD" w14:textId="77777777" w:rsidR="006A232B" w:rsidRPr="00E4592B" w:rsidRDefault="006A232B" w:rsidP="006A232B">
            <w:pPr>
              <w:autoSpaceDE w:val="0"/>
              <w:autoSpaceDN w:val="0"/>
              <w:adjustRightInd w:val="0"/>
              <w:spacing w:after="47" w:line="276" w:lineRule="auto"/>
              <w:contextualSpacing/>
              <w:jc w:val="both"/>
              <w:rPr>
                <w:rFonts w:ascii="PT Astra Serif" w:hAnsi="PT Astra Serif"/>
                <w:sz w:val="20"/>
                <w:szCs w:val="20"/>
              </w:rPr>
            </w:pPr>
          </w:p>
        </w:tc>
        <w:tc>
          <w:tcPr>
            <w:tcW w:w="2410" w:type="dxa"/>
            <w:gridSpan w:val="2"/>
            <w:tcBorders>
              <w:top w:val="nil"/>
            </w:tcBorders>
            <w:shd w:val="clear" w:color="auto" w:fill="auto"/>
          </w:tcPr>
          <w:p w14:paraId="051A1A84" w14:textId="77777777" w:rsidR="006A232B" w:rsidRPr="00E4592B" w:rsidRDefault="006A232B" w:rsidP="006A232B">
            <w:pPr>
              <w:autoSpaceDE w:val="0"/>
              <w:autoSpaceDN w:val="0"/>
              <w:adjustRightInd w:val="0"/>
              <w:spacing w:after="47" w:line="276" w:lineRule="auto"/>
              <w:contextualSpacing/>
              <w:jc w:val="both"/>
              <w:rPr>
                <w:rFonts w:ascii="PT Astra Serif" w:hAnsi="PT Astra Serif"/>
                <w:sz w:val="20"/>
                <w:szCs w:val="20"/>
              </w:rPr>
            </w:pPr>
            <w:r w:rsidRPr="00E4592B">
              <w:rPr>
                <w:rFonts w:ascii="PT Astra Serif" w:hAnsi="PT Astra Serif"/>
                <w:sz w:val="20"/>
                <w:szCs w:val="20"/>
              </w:rPr>
              <w:t>2025</w:t>
            </w:r>
          </w:p>
        </w:tc>
      </w:tr>
      <w:tr w:rsidR="006A232B" w:rsidRPr="006A232B" w14:paraId="35EDC87A" w14:textId="77777777" w:rsidTr="006A232B">
        <w:tc>
          <w:tcPr>
            <w:tcW w:w="4644" w:type="dxa"/>
            <w:shd w:val="clear" w:color="auto" w:fill="auto"/>
          </w:tcPr>
          <w:p w14:paraId="734718DD" w14:textId="77777777" w:rsidR="006A232B" w:rsidRPr="00E4592B" w:rsidRDefault="006A232B" w:rsidP="006A232B">
            <w:pPr>
              <w:autoSpaceDE w:val="0"/>
              <w:autoSpaceDN w:val="0"/>
              <w:adjustRightInd w:val="0"/>
              <w:spacing w:after="47" w:line="276" w:lineRule="auto"/>
              <w:contextualSpacing/>
              <w:jc w:val="both"/>
              <w:rPr>
                <w:rFonts w:ascii="PT Astra Serif" w:hAnsi="PT Astra Serif"/>
                <w:sz w:val="20"/>
                <w:szCs w:val="20"/>
              </w:rPr>
            </w:pPr>
            <w:r w:rsidRPr="00E4592B">
              <w:rPr>
                <w:rFonts w:ascii="PT Astra Serif" w:hAnsi="PT Astra Serif"/>
                <w:sz w:val="20"/>
                <w:szCs w:val="20"/>
              </w:rPr>
              <w:t>число зарегистрированных пользователей (всего)</w:t>
            </w:r>
          </w:p>
        </w:tc>
        <w:tc>
          <w:tcPr>
            <w:tcW w:w="1985" w:type="dxa"/>
            <w:shd w:val="clear" w:color="auto" w:fill="auto"/>
          </w:tcPr>
          <w:p w14:paraId="0991DBA9" w14:textId="77777777" w:rsidR="006A232B" w:rsidRPr="00E4592B" w:rsidRDefault="006A232B" w:rsidP="006A232B">
            <w:pPr>
              <w:autoSpaceDE w:val="0"/>
              <w:autoSpaceDN w:val="0"/>
              <w:adjustRightInd w:val="0"/>
              <w:spacing w:after="47" w:line="276" w:lineRule="auto"/>
              <w:contextualSpacing/>
              <w:jc w:val="both"/>
              <w:rPr>
                <w:rFonts w:ascii="PT Astra Serif" w:hAnsi="PT Astra Serif"/>
                <w:sz w:val="20"/>
                <w:szCs w:val="20"/>
              </w:rPr>
            </w:pPr>
            <w:r w:rsidRPr="00E4592B">
              <w:rPr>
                <w:rFonts w:ascii="PT Astra Serif" w:hAnsi="PT Astra Serif"/>
                <w:sz w:val="20"/>
                <w:szCs w:val="20"/>
              </w:rPr>
              <w:t>11434</w:t>
            </w:r>
          </w:p>
        </w:tc>
        <w:tc>
          <w:tcPr>
            <w:tcW w:w="2410" w:type="dxa"/>
            <w:gridSpan w:val="2"/>
          </w:tcPr>
          <w:p w14:paraId="3BA4A229" w14:textId="77777777" w:rsidR="006A232B" w:rsidRPr="00E4592B" w:rsidRDefault="006A232B" w:rsidP="006A232B">
            <w:pPr>
              <w:autoSpaceDE w:val="0"/>
              <w:autoSpaceDN w:val="0"/>
              <w:adjustRightInd w:val="0"/>
              <w:spacing w:after="47" w:line="276" w:lineRule="auto"/>
              <w:contextualSpacing/>
              <w:jc w:val="both"/>
              <w:rPr>
                <w:rFonts w:ascii="PT Astra Serif" w:hAnsi="PT Astra Serif"/>
                <w:sz w:val="20"/>
                <w:szCs w:val="20"/>
              </w:rPr>
            </w:pPr>
            <w:r w:rsidRPr="00E4592B">
              <w:rPr>
                <w:rFonts w:ascii="PT Astra Serif" w:hAnsi="PT Astra Serif"/>
                <w:sz w:val="20"/>
                <w:szCs w:val="20"/>
              </w:rPr>
              <w:t>11395</w:t>
            </w:r>
          </w:p>
        </w:tc>
      </w:tr>
      <w:tr w:rsidR="006A232B" w:rsidRPr="006A232B" w14:paraId="50DF551C" w14:textId="77777777" w:rsidTr="006A232B">
        <w:tc>
          <w:tcPr>
            <w:tcW w:w="4644" w:type="dxa"/>
            <w:shd w:val="clear" w:color="auto" w:fill="auto"/>
          </w:tcPr>
          <w:p w14:paraId="7E30B207" w14:textId="77777777" w:rsidR="006A232B" w:rsidRPr="00E4592B" w:rsidRDefault="006A232B" w:rsidP="006A232B">
            <w:pPr>
              <w:autoSpaceDE w:val="0"/>
              <w:autoSpaceDN w:val="0"/>
              <w:adjustRightInd w:val="0"/>
              <w:spacing w:after="47" w:line="276" w:lineRule="auto"/>
              <w:contextualSpacing/>
              <w:jc w:val="both"/>
              <w:rPr>
                <w:rFonts w:ascii="PT Astra Serif" w:hAnsi="PT Astra Serif"/>
                <w:sz w:val="20"/>
                <w:szCs w:val="20"/>
              </w:rPr>
            </w:pPr>
            <w:r w:rsidRPr="00E4592B">
              <w:rPr>
                <w:rFonts w:ascii="PT Astra Serif" w:hAnsi="PT Astra Serif"/>
                <w:sz w:val="20"/>
                <w:szCs w:val="20"/>
              </w:rPr>
              <w:t>число посещений библиотек (всего)</w:t>
            </w:r>
          </w:p>
        </w:tc>
        <w:tc>
          <w:tcPr>
            <w:tcW w:w="1985" w:type="dxa"/>
            <w:shd w:val="clear" w:color="auto" w:fill="auto"/>
          </w:tcPr>
          <w:p w14:paraId="2D2AC236" w14:textId="77777777" w:rsidR="006A232B" w:rsidRPr="00E4592B" w:rsidRDefault="006A232B" w:rsidP="006A232B">
            <w:pPr>
              <w:autoSpaceDE w:val="0"/>
              <w:autoSpaceDN w:val="0"/>
              <w:adjustRightInd w:val="0"/>
              <w:spacing w:after="47" w:line="276" w:lineRule="auto"/>
              <w:contextualSpacing/>
              <w:jc w:val="both"/>
              <w:rPr>
                <w:rFonts w:ascii="PT Astra Serif" w:hAnsi="PT Astra Serif"/>
                <w:sz w:val="20"/>
                <w:szCs w:val="20"/>
              </w:rPr>
            </w:pPr>
            <w:r w:rsidRPr="00E4592B">
              <w:rPr>
                <w:rFonts w:ascii="PT Astra Serif" w:hAnsi="PT Astra Serif"/>
                <w:sz w:val="20"/>
                <w:szCs w:val="20"/>
              </w:rPr>
              <w:t>181428</w:t>
            </w:r>
          </w:p>
        </w:tc>
        <w:tc>
          <w:tcPr>
            <w:tcW w:w="2410" w:type="dxa"/>
            <w:gridSpan w:val="2"/>
          </w:tcPr>
          <w:p w14:paraId="5C695B45" w14:textId="77777777" w:rsidR="006A232B" w:rsidRPr="00E4592B" w:rsidRDefault="006A232B" w:rsidP="006A232B">
            <w:pPr>
              <w:autoSpaceDE w:val="0"/>
              <w:autoSpaceDN w:val="0"/>
              <w:adjustRightInd w:val="0"/>
              <w:spacing w:after="47" w:line="276" w:lineRule="auto"/>
              <w:contextualSpacing/>
              <w:jc w:val="both"/>
              <w:rPr>
                <w:rFonts w:ascii="PT Astra Serif" w:hAnsi="PT Astra Serif"/>
                <w:sz w:val="20"/>
                <w:szCs w:val="20"/>
              </w:rPr>
            </w:pPr>
            <w:r w:rsidRPr="00E4592B">
              <w:rPr>
                <w:rFonts w:ascii="PT Astra Serif" w:hAnsi="PT Astra Serif"/>
                <w:sz w:val="20"/>
                <w:szCs w:val="20"/>
              </w:rPr>
              <w:t>172724</w:t>
            </w:r>
          </w:p>
        </w:tc>
      </w:tr>
      <w:tr w:rsidR="006A232B" w:rsidRPr="006A232B" w14:paraId="7E1BE887" w14:textId="77777777" w:rsidTr="006A232B">
        <w:tc>
          <w:tcPr>
            <w:tcW w:w="4644" w:type="dxa"/>
            <w:shd w:val="clear" w:color="auto" w:fill="auto"/>
          </w:tcPr>
          <w:p w14:paraId="22D0F45B" w14:textId="77777777" w:rsidR="006A232B" w:rsidRPr="00E4592B" w:rsidRDefault="006A232B" w:rsidP="006A232B">
            <w:pPr>
              <w:autoSpaceDE w:val="0"/>
              <w:autoSpaceDN w:val="0"/>
              <w:adjustRightInd w:val="0"/>
              <w:spacing w:after="47" w:line="276" w:lineRule="auto"/>
              <w:contextualSpacing/>
              <w:jc w:val="both"/>
              <w:rPr>
                <w:rFonts w:ascii="PT Astra Serif" w:hAnsi="PT Astra Serif"/>
                <w:sz w:val="20"/>
                <w:szCs w:val="20"/>
              </w:rPr>
            </w:pPr>
            <w:r w:rsidRPr="00E4592B">
              <w:rPr>
                <w:rFonts w:ascii="PT Astra Serif" w:hAnsi="PT Astra Serif"/>
                <w:sz w:val="20"/>
                <w:szCs w:val="20"/>
              </w:rPr>
              <w:t>Книговыдача</w:t>
            </w:r>
          </w:p>
        </w:tc>
        <w:tc>
          <w:tcPr>
            <w:tcW w:w="1985" w:type="dxa"/>
            <w:shd w:val="clear" w:color="auto" w:fill="auto"/>
          </w:tcPr>
          <w:p w14:paraId="453B1116" w14:textId="77777777" w:rsidR="006A232B" w:rsidRPr="00E4592B" w:rsidRDefault="006A232B" w:rsidP="006A232B">
            <w:pPr>
              <w:autoSpaceDE w:val="0"/>
              <w:autoSpaceDN w:val="0"/>
              <w:adjustRightInd w:val="0"/>
              <w:spacing w:after="47" w:line="276" w:lineRule="auto"/>
              <w:contextualSpacing/>
              <w:jc w:val="both"/>
              <w:rPr>
                <w:rFonts w:ascii="PT Astra Serif" w:hAnsi="PT Astra Serif"/>
                <w:sz w:val="20"/>
                <w:szCs w:val="20"/>
              </w:rPr>
            </w:pPr>
            <w:r w:rsidRPr="00E4592B">
              <w:rPr>
                <w:rFonts w:ascii="PT Astra Serif" w:hAnsi="PT Astra Serif"/>
                <w:sz w:val="20"/>
                <w:szCs w:val="20"/>
              </w:rPr>
              <w:t>243163</w:t>
            </w:r>
          </w:p>
        </w:tc>
        <w:tc>
          <w:tcPr>
            <w:tcW w:w="2410" w:type="dxa"/>
            <w:gridSpan w:val="2"/>
          </w:tcPr>
          <w:p w14:paraId="060B6485" w14:textId="77777777" w:rsidR="006A232B" w:rsidRPr="00E4592B" w:rsidRDefault="006A232B" w:rsidP="006A232B">
            <w:pPr>
              <w:autoSpaceDE w:val="0"/>
              <w:autoSpaceDN w:val="0"/>
              <w:adjustRightInd w:val="0"/>
              <w:spacing w:after="47" w:line="276" w:lineRule="auto"/>
              <w:contextualSpacing/>
              <w:jc w:val="both"/>
              <w:rPr>
                <w:rFonts w:ascii="PT Astra Serif" w:hAnsi="PT Astra Serif"/>
                <w:sz w:val="20"/>
                <w:szCs w:val="20"/>
              </w:rPr>
            </w:pPr>
            <w:r w:rsidRPr="00E4592B">
              <w:rPr>
                <w:rFonts w:ascii="PT Astra Serif" w:hAnsi="PT Astra Serif"/>
                <w:sz w:val="20"/>
                <w:szCs w:val="20"/>
              </w:rPr>
              <w:t>263802</w:t>
            </w:r>
          </w:p>
        </w:tc>
      </w:tr>
    </w:tbl>
    <w:p w14:paraId="0FB47550" w14:textId="77777777" w:rsidR="006A232B" w:rsidRPr="006A232B" w:rsidRDefault="006A232B" w:rsidP="006A232B">
      <w:pPr>
        <w:spacing w:line="276" w:lineRule="auto"/>
        <w:ind w:firstLine="709"/>
        <w:contextualSpacing/>
        <w:jc w:val="both"/>
        <w:rPr>
          <w:rFonts w:ascii="PT Astra Serif" w:hAnsi="PT Astra Serif"/>
        </w:rPr>
      </w:pPr>
    </w:p>
    <w:p w14:paraId="190531B1" w14:textId="77777777" w:rsidR="006A232B" w:rsidRPr="006A232B" w:rsidRDefault="006A232B" w:rsidP="006A232B">
      <w:pPr>
        <w:spacing w:line="276" w:lineRule="auto"/>
        <w:ind w:firstLine="567"/>
        <w:contextualSpacing/>
        <w:jc w:val="both"/>
        <w:rPr>
          <w:rFonts w:ascii="PT Astra Serif" w:hAnsi="PT Astra Serif"/>
        </w:rPr>
      </w:pPr>
      <w:r w:rsidRPr="006A232B">
        <w:rPr>
          <w:rFonts w:ascii="PT Astra Serif" w:hAnsi="PT Astra Serif"/>
        </w:rPr>
        <w:t xml:space="preserve">За  2025 год библиотеки ставили перед собой задачу обеспечения высокого качества обслуживания читателей, максимально полного удовлетворения запросов читателей, свободного доступа к информации. Анализ работы показал, что все основные показатели за  2025г. выполнены, что говорит об эффективной деятельности библиотек. </w:t>
      </w:r>
    </w:p>
    <w:p w14:paraId="77500C8B" w14:textId="77777777" w:rsidR="006A232B" w:rsidRPr="006A232B" w:rsidRDefault="006A232B" w:rsidP="006A232B">
      <w:pPr>
        <w:spacing w:line="276" w:lineRule="auto"/>
        <w:ind w:firstLine="709"/>
        <w:contextualSpacing/>
        <w:jc w:val="both"/>
        <w:rPr>
          <w:rFonts w:ascii="PT Astra Serif" w:hAnsi="PT Astra Serif"/>
          <w:i/>
        </w:rPr>
      </w:pPr>
    </w:p>
    <w:p w14:paraId="54FE2801" w14:textId="77777777" w:rsidR="006A232B" w:rsidRPr="006A232B" w:rsidRDefault="006A232B" w:rsidP="006A232B">
      <w:pPr>
        <w:spacing w:line="276" w:lineRule="auto"/>
        <w:ind w:firstLine="709"/>
        <w:contextualSpacing/>
        <w:rPr>
          <w:rFonts w:ascii="PT Astra Serif" w:hAnsi="PT Astra Serif"/>
          <w:iCs/>
        </w:rPr>
      </w:pPr>
      <w:r w:rsidRPr="006A232B">
        <w:rPr>
          <w:rFonts w:ascii="PT Astra Serif" w:hAnsi="PT Astra Serif"/>
          <w:iCs/>
        </w:rPr>
        <w:t>4.3. Музейная деятельность:</w:t>
      </w:r>
    </w:p>
    <w:p w14:paraId="3551A3C7" w14:textId="77777777" w:rsidR="006A232B" w:rsidRPr="00E4592B" w:rsidRDefault="006A232B" w:rsidP="006A232B">
      <w:pPr>
        <w:spacing w:line="276" w:lineRule="auto"/>
        <w:ind w:firstLine="709"/>
        <w:contextualSpacing/>
        <w:jc w:val="both"/>
        <w:rPr>
          <w:rFonts w:ascii="PT Astra Serif" w:hAnsi="PT Astra Serif"/>
        </w:rPr>
      </w:pPr>
      <w:r w:rsidRPr="00E4592B">
        <w:rPr>
          <w:rFonts w:ascii="PT Astra Serif" w:hAnsi="PT Astra Serif"/>
        </w:rPr>
        <w:t>– создание/регистрация новых музеев, перевод муниципальных музеев</w:t>
      </w:r>
      <w:r w:rsidRPr="00E4592B">
        <w:rPr>
          <w:rFonts w:ascii="PT Astra Serif" w:hAnsi="PT Astra Serif"/>
        </w:rPr>
        <w:br/>
        <w:t>в статус юридических лиц, работа с Госкаталогом и пр.;</w:t>
      </w:r>
    </w:p>
    <w:p w14:paraId="1804D4F9" w14:textId="77777777" w:rsidR="006A232B" w:rsidRPr="00E4592B" w:rsidRDefault="006A232B" w:rsidP="006A232B">
      <w:pPr>
        <w:spacing w:line="276" w:lineRule="auto"/>
        <w:ind w:firstLine="709"/>
        <w:contextualSpacing/>
        <w:rPr>
          <w:rFonts w:ascii="PT Astra Serif" w:hAnsi="PT Astra Serif"/>
        </w:rPr>
      </w:pPr>
      <w:r w:rsidRPr="00E4592B">
        <w:rPr>
          <w:rFonts w:ascii="PT Astra Serif" w:hAnsi="PT Astra Serif"/>
        </w:rPr>
        <w:t>– основные количественные показатели.</w:t>
      </w:r>
    </w:p>
    <w:p w14:paraId="0C6B1978" w14:textId="77777777" w:rsidR="006A232B" w:rsidRPr="006A232B" w:rsidRDefault="006A232B" w:rsidP="006A232B">
      <w:pPr>
        <w:spacing w:line="276" w:lineRule="auto"/>
        <w:ind w:firstLine="709"/>
        <w:contextualSpacing/>
        <w:rPr>
          <w:rFonts w:ascii="PT Astra Serif" w:hAnsi="PT Astra Serif"/>
          <w:i/>
        </w:rPr>
      </w:pPr>
    </w:p>
    <w:p w14:paraId="03BCCF3D" w14:textId="77777777" w:rsidR="006A232B" w:rsidRPr="006A232B" w:rsidRDefault="006A232B" w:rsidP="006A232B">
      <w:pPr>
        <w:shd w:val="clear" w:color="auto" w:fill="FFFFFF"/>
        <w:spacing w:line="276" w:lineRule="auto"/>
        <w:ind w:firstLine="709"/>
        <w:contextualSpacing/>
        <w:jc w:val="both"/>
        <w:rPr>
          <w:rFonts w:ascii="PT Astra Serif" w:hAnsi="PT Astra Serif"/>
          <w:color w:val="000000"/>
        </w:rPr>
      </w:pPr>
      <w:r w:rsidRPr="006A232B">
        <w:rPr>
          <w:rFonts w:ascii="PT Astra Serif" w:hAnsi="PT Astra Serif"/>
          <w:color w:val="000000"/>
        </w:rPr>
        <w:t xml:space="preserve">Музеев со статусом «Муниципальное учреждение культуры» в районе нет. Работают 5 сельских  музеев: </w:t>
      </w:r>
    </w:p>
    <w:p w14:paraId="7D6704F0" w14:textId="77777777" w:rsidR="006A232B" w:rsidRPr="006A232B" w:rsidRDefault="006A232B" w:rsidP="00FE4194">
      <w:pPr>
        <w:pStyle w:val="af6"/>
        <w:numPr>
          <w:ilvl w:val="0"/>
          <w:numId w:val="13"/>
        </w:numPr>
        <w:shd w:val="clear" w:color="auto" w:fill="FFFFFF"/>
        <w:suppressAutoHyphens w:val="0"/>
        <w:spacing w:line="276" w:lineRule="auto"/>
        <w:ind w:left="0" w:firstLine="709"/>
        <w:contextualSpacing/>
        <w:jc w:val="both"/>
        <w:rPr>
          <w:rFonts w:ascii="PT Astra Serif" w:hAnsi="PT Astra Serif"/>
          <w:sz w:val="22"/>
          <w:szCs w:val="22"/>
        </w:rPr>
      </w:pPr>
      <w:r w:rsidRPr="006A232B">
        <w:rPr>
          <w:rFonts w:ascii="PT Astra Serif" w:hAnsi="PT Astra Serif"/>
          <w:color w:val="000000"/>
          <w:sz w:val="22"/>
          <w:szCs w:val="22"/>
        </w:rPr>
        <w:t xml:space="preserve">Народный Музей Боевой и Трудовой Славы </w:t>
      </w:r>
      <w:proofErr w:type="gramStart"/>
      <w:r w:rsidRPr="006A232B">
        <w:rPr>
          <w:rFonts w:ascii="PT Astra Serif" w:hAnsi="PT Astra Serif"/>
          <w:color w:val="000000"/>
          <w:sz w:val="22"/>
          <w:szCs w:val="22"/>
        </w:rPr>
        <w:t>в</w:t>
      </w:r>
      <w:proofErr w:type="gramEnd"/>
      <w:r w:rsidRPr="006A232B">
        <w:rPr>
          <w:rFonts w:ascii="PT Astra Serif" w:hAnsi="PT Astra Serif"/>
          <w:color w:val="000000"/>
          <w:sz w:val="22"/>
          <w:szCs w:val="22"/>
        </w:rPr>
        <w:t xml:space="preserve"> с. Нижние Тимерсяны открыт 9 мая 1972г. Фонды насчитывают более 4тыс. единиц хранения посещаемость составляет около 2 тыс. Музей находится в отдельно стоящем здании и закрывается на замок, охраны нет. В 2013г.  музей принимал участие в конкурсе поселенческих музеев </w:t>
      </w:r>
      <w:r w:rsidRPr="006A232B">
        <w:rPr>
          <w:rFonts w:ascii="PT Astra Serif" w:hAnsi="PT Astra Serif"/>
          <w:sz w:val="22"/>
          <w:szCs w:val="22"/>
        </w:rPr>
        <w:t xml:space="preserve">на получение денежного поощрения лучшими МУК находящиеся на территориях сельских поселений МО </w:t>
      </w:r>
      <w:r w:rsidRPr="006A232B">
        <w:rPr>
          <w:rFonts w:ascii="PT Astra Serif" w:hAnsi="PT Astra Serif"/>
          <w:sz w:val="22"/>
          <w:szCs w:val="22"/>
        </w:rPr>
        <w:lastRenderedPageBreak/>
        <w:t xml:space="preserve">Ульяновской области </w:t>
      </w:r>
      <w:r w:rsidRPr="006A232B">
        <w:rPr>
          <w:rFonts w:ascii="PT Astra Serif" w:hAnsi="PT Astra Serif"/>
          <w:color w:val="000000"/>
          <w:sz w:val="22"/>
          <w:szCs w:val="22"/>
        </w:rPr>
        <w:t xml:space="preserve">и получил 100 тысяч рублей.  На эти денежные средства было проведено отопление. </w:t>
      </w:r>
      <w:r w:rsidRPr="006A232B">
        <w:rPr>
          <w:rFonts w:ascii="PT Astra Serif" w:hAnsi="PT Astra Serif"/>
          <w:sz w:val="22"/>
          <w:szCs w:val="22"/>
        </w:rPr>
        <w:t>Количество оплачиваемых сотрудников -1. Директор Сименов Владимир Анисимович.</w:t>
      </w:r>
    </w:p>
    <w:p w14:paraId="74356AB6" w14:textId="77777777" w:rsidR="006A232B" w:rsidRPr="006A232B" w:rsidRDefault="006A232B" w:rsidP="00FE4194">
      <w:pPr>
        <w:pStyle w:val="af6"/>
        <w:numPr>
          <w:ilvl w:val="0"/>
          <w:numId w:val="13"/>
        </w:numPr>
        <w:shd w:val="clear" w:color="auto" w:fill="FFFFFF"/>
        <w:suppressAutoHyphens w:val="0"/>
        <w:spacing w:line="276" w:lineRule="auto"/>
        <w:ind w:left="0" w:firstLine="709"/>
        <w:contextualSpacing/>
        <w:jc w:val="both"/>
        <w:rPr>
          <w:rFonts w:ascii="PT Astra Serif" w:hAnsi="PT Astra Serif"/>
          <w:sz w:val="22"/>
          <w:szCs w:val="22"/>
        </w:rPr>
      </w:pPr>
      <w:r w:rsidRPr="006A232B">
        <w:rPr>
          <w:rFonts w:ascii="PT Astra Serif" w:hAnsi="PT Astra Serif"/>
          <w:color w:val="000000"/>
          <w:sz w:val="22"/>
          <w:szCs w:val="22"/>
        </w:rPr>
        <w:t>Народный музей им. Насырова в с. Елховое Озеро</w:t>
      </w:r>
      <w:r w:rsidRPr="006A232B">
        <w:rPr>
          <w:rFonts w:ascii="PT Astra Serif" w:hAnsi="PT Astra Serif"/>
          <w:sz w:val="22"/>
          <w:szCs w:val="22"/>
        </w:rPr>
        <w:t xml:space="preserve"> открыт 30 декабря 1973 года. Общее число единиц хранения – 1650, общая площадь -194кв.м. Количество оплачиваемых сотрудников -1- директор Гайнеева Лилия Ренатовна. В 2018 г. музей принимал участие </w:t>
      </w:r>
      <w:r w:rsidRPr="006A232B">
        <w:rPr>
          <w:rFonts w:ascii="PT Astra Serif" w:hAnsi="PT Astra Serif"/>
          <w:color w:val="000000"/>
          <w:sz w:val="22"/>
          <w:szCs w:val="22"/>
        </w:rPr>
        <w:t xml:space="preserve">в конкурсе поселенческих музеев </w:t>
      </w:r>
      <w:r w:rsidRPr="006A232B">
        <w:rPr>
          <w:rFonts w:ascii="PT Astra Serif" w:hAnsi="PT Astra Serif"/>
          <w:sz w:val="22"/>
          <w:szCs w:val="22"/>
        </w:rPr>
        <w:t>на получение денежного поощрения лучшими МУК находящиеся на территориях сельских поселений МО Ульяновской области, вышел победителем. На 100 тысяч рублей приобрели музейное оборудование и оргтехнику. Смотритель Гайниева Лилия Ренатовна.</w:t>
      </w:r>
    </w:p>
    <w:p w14:paraId="404BCE50" w14:textId="77777777" w:rsidR="006A232B" w:rsidRPr="006A232B" w:rsidRDefault="006A232B" w:rsidP="00FE4194">
      <w:pPr>
        <w:pStyle w:val="af6"/>
        <w:numPr>
          <w:ilvl w:val="0"/>
          <w:numId w:val="13"/>
        </w:numPr>
        <w:shd w:val="clear" w:color="auto" w:fill="FFFFFF"/>
        <w:suppressAutoHyphens w:val="0"/>
        <w:spacing w:line="276" w:lineRule="auto"/>
        <w:ind w:left="0" w:firstLine="709"/>
        <w:contextualSpacing/>
        <w:jc w:val="both"/>
        <w:rPr>
          <w:rFonts w:ascii="PT Astra Serif" w:hAnsi="PT Astra Serif"/>
          <w:sz w:val="22"/>
          <w:szCs w:val="22"/>
        </w:rPr>
      </w:pPr>
      <w:r w:rsidRPr="006A232B">
        <w:rPr>
          <w:rFonts w:ascii="PT Astra Serif" w:hAnsi="PT Astra Serif"/>
          <w:sz w:val="22"/>
          <w:szCs w:val="22"/>
        </w:rPr>
        <w:t xml:space="preserve">Среднетимерсянский музей Боевой и Трудовой славы открыт в 1982 г. </w:t>
      </w:r>
      <w:r w:rsidRPr="006A232B">
        <w:rPr>
          <w:rFonts w:ascii="PT Astra Serif" w:hAnsi="PT Astra Serif"/>
          <w:color w:val="000000"/>
          <w:sz w:val="22"/>
          <w:szCs w:val="22"/>
        </w:rPr>
        <w:t xml:space="preserve">фонды насчитывают около 2 тыс. единиц хранения. Общая площадь 70кв.м. </w:t>
      </w:r>
      <w:r w:rsidRPr="006A232B">
        <w:rPr>
          <w:rFonts w:ascii="PT Astra Serif" w:hAnsi="PT Astra Serif"/>
          <w:sz w:val="22"/>
          <w:szCs w:val="22"/>
        </w:rPr>
        <w:t>Количество оплачиваемых сотрудников- 1 - 0,5 ставк</w:t>
      </w:r>
      <w:proofErr w:type="gramStart"/>
      <w:r w:rsidRPr="006A232B">
        <w:rPr>
          <w:rFonts w:ascii="PT Astra Serif" w:hAnsi="PT Astra Serif"/>
          <w:sz w:val="22"/>
          <w:szCs w:val="22"/>
        </w:rPr>
        <w:t>и-</w:t>
      </w:r>
      <w:proofErr w:type="gramEnd"/>
      <w:r w:rsidRPr="006A232B">
        <w:rPr>
          <w:rFonts w:ascii="PT Astra Serif" w:hAnsi="PT Astra Serif"/>
          <w:sz w:val="22"/>
          <w:szCs w:val="22"/>
        </w:rPr>
        <w:t xml:space="preserve"> хранитель музея. Должность смотрителя вакантна.</w:t>
      </w:r>
    </w:p>
    <w:p w14:paraId="3736B931" w14:textId="77777777" w:rsidR="006A232B" w:rsidRPr="006A232B" w:rsidRDefault="006A232B" w:rsidP="00FE4194">
      <w:pPr>
        <w:pStyle w:val="af6"/>
        <w:numPr>
          <w:ilvl w:val="0"/>
          <w:numId w:val="13"/>
        </w:numPr>
        <w:shd w:val="clear" w:color="auto" w:fill="FFFFFF"/>
        <w:suppressAutoHyphens w:val="0"/>
        <w:spacing w:line="276" w:lineRule="auto"/>
        <w:ind w:left="0" w:firstLine="709"/>
        <w:contextualSpacing/>
        <w:jc w:val="both"/>
        <w:rPr>
          <w:rFonts w:ascii="PT Astra Serif" w:hAnsi="PT Astra Serif"/>
          <w:sz w:val="22"/>
          <w:szCs w:val="22"/>
        </w:rPr>
      </w:pPr>
      <w:proofErr w:type="gramStart"/>
      <w:r w:rsidRPr="006A232B">
        <w:rPr>
          <w:rFonts w:ascii="PT Astra Serif" w:hAnsi="PT Astra Serif"/>
          <w:sz w:val="22"/>
          <w:szCs w:val="22"/>
        </w:rPr>
        <w:t>Музей боевой и трудовой славы СХПК «Россия» в с. Покровское открыт в 1975г. общее число единиц хранения -960.</w:t>
      </w:r>
      <w:proofErr w:type="gramEnd"/>
      <w:r w:rsidRPr="006A232B">
        <w:rPr>
          <w:rFonts w:ascii="PT Astra Serif" w:hAnsi="PT Astra Serif"/>
          <w:sz w:val="22"/>
          <w:szCs w:val="22"/>
        </w:rPr>
        <w:t xml:space="preserve"> Общая площадь -150 кв.м. Музей находится в отдельно стоящем деревянном, не отапливаемом, здании.  В 2021 году его экспонаты были перенесены в помещение сельской администрации. Смотритель музея-должность </w:t>
      </w:r>
      <w:proofErr w:type="gramStart"/>
      <w:r w:rsidRPr="006A232B">
        <w:rPr>
          <w:rFonts w:ascii="PT Astra Serif" w:hAnsi="PT Astra Serif"/>
          <w:sz w:val="22"/>
          <w:szCs w:val="22"/>
        </w:rPr>
        <w:t>вакантная</w:t>
      </w:r>
      <w:proofErr w:type="gramEnd"/>
      <w:r w:rsidRPr="006A232B">
        <w:rPr>
          <w:rFonts w:ascii="PT Astra Serif" w:hAnsi="PT Astra Serif"/>
          <w:sz w:val="22"/>
          <w:szCs w:val="22"/>
        </w:rPr>
        <w:t>.</w:t>
      </w:r>
    </w:p>
    <w:p w14:paraId="496B5661" w14:textId="77777777" w:rsidR="006A232B" w:rsidRPr="006A232B" w:rsidRDefault="006A232B" w:rsidP="00FE4194">
      <w:pPr>
        <w:pStyle w:val="af6"/>
        <w:numPr>
          <w:ilvl w:val="0"/>
          <w:numId w:val="13"/>
        </w:numPr>
        <w:shd w:val="clear" w:color="auto" w:fill="FFFFFF"/>
        <w:suppressAutoHyphens w:val="0"/>
        <w:spacing w:line="276" w:lineRule="auto"/>
        <w:ind w:left="0" w:firstLine="709"/>
        <w:contextualSpacing/>
        <w:jc w:val="both"/>
        <w:rPr>
          <w:rFonts w:ascii="PT Astra Serif" w:hAnsi="PT Astra Serif"/>
          <w:sz w:val="22"/>
          <w:szCs w:val="22"/>
        </w:rPr>
      </w:pPr>
      <w:r w:rsidRPr="006A232B">
        <w:rPr>
          <w:rFonts w:ascii="PT Astra Serif" w:hAnsi="PT Astra Serif"/>
          <w:sz w:val="22"/>
          <w:szCs w:val="22"/>
        </w:rPr>
        <w:t>Новотимерсянский сельский музей Боевой и Трудовой славы (бывший музей Боевой и Трудовой славы СХПК «Гигант»). Музей основан в 1975г.  Общее число единиц хранения составляет -3200. Руководитель музе</w:t>
      </w:r>
      <w:proofErr w:type="gramStart"/>
      <w:r w:rsidRPr="006A232B">
        <w:rPr>
          <w:rFonts w:ascii="PT Astra Serif" w:hAnsi="PT Astra Serif"/>
          <w:sz w:val="22"/>
          <w:szCs w:val="22"/>
        </w:rPr>
        <w:t>я-</w:t>
      </w:r>
      <w:proofErr w:type="gramEnd"/>
      <w:r w:rsidRPr="006A232B">
        <w:rPr>
          <w:rFonts w:ascii="PT Astra Serif" w:hAnsi="PT Astra Serif"/>
          <w:sz w:val="22"/>
          <w:szCs w:val="22"/>
        </w:rPr>
        <w:t xml:space="preserve"> Мударисова Рузалина Рахимулловна.</w:t>
      </w:r>
    </w:p>
    <w:p w14:paraId="35DDAF51" w14:textId="77777777" w:rsidR="006A232B" w:rsidRPr="006A232B" w:rsidRDefault="006A232B" w:rsidP="006A232B">
      <w:pPr>
        <w:spacing w:line="276" w:lineRule="auto"/>
        <w:ind w:firstLine="709"/>
        <w:contextualSpacing/>
        <w:jc w:val="both"/>
        <w:rPr>
          <w:rFonts w:ascii="PT Astra Serif" w:hAnsi="PT Astra Serif"/>
          <w:color w:val="000000"/>
        </w:rPr>
      </w:pPr>
      <w:r w:rsidRPr="006A232B">
        <w:rPr>
          <w:rFonts w:ascii="PT Astra Serif" w:hAnsi="PT Astra Serif"/>
          <w:color w:val="000000"/>
        </w:rPr>
        <w:t>Работа по занесению экспонатов в Государственный каталог Музейного фонда Российской Федерации этими музеями не требуется.</w:t>
      </w:r>
    </w:p>
    <w:p w14:paraId="149B755E" w14:textId="77777777" w:rsidR="006A232B" w:rsidRPr="006A232B" w:rsidRDefault="006A232B" w:rsidP="006A232B">
      <w:pPr>
        <w:spacing w:line="276" w:lineRule="auto"/>
        <w:ind w:firstLine="709"/>
        <w:contextualSpacing/>
        <w:rPr>
          <w:rFonts w:ascii="PT Astra Serif" w:hAnsi="PT Astra Serif"/>
          <w:i/>
        </w:rPr>
      </w:pPr>
    </w:p>
    <w:p w14:paraId="2AF260CE" w14:textId="77777777" w:rsidR="006A232B" w:rsidRPr="006A232B" w:rsidRDefault="006A232B" w:rsidP="006A232B">
      <w:pPr>
        <w:spacing w:line="276" w:lineRule="auto"/>
        <w:ind w:firstLine="709"/>
        <w:contextualSpacing/>
        <w:rPr>
          <w:rFonts w:ascii="PT Astra Serif" w:hAnsi="PT Astra Serif"/>
          <w:bCs/>
          <w:iCs/>
        </w:rPr>
      </w:pPr>
      <w:r w:rsidRPr="006A232B">
        <w:rPr>
          <w:rFonts w:ascii="PT Astra Serif" w:hAnsi="PT Astra Serif"/>
          <w:bCs/>
          <w:iCs/>
        </w:rPr>
        <w:t>4.4. Образовательная деятельность:</w:t>
      </w:r>
    </w:p>
    <w:p w14:paraId="2F788785" w14:textId="77777777" w:rsidR="006A232B" w:rsidRPr="00E4592B" w:rsidRDefault="006A232B" w:rsidP="006A232B">
      <w:pPr>
        <w:spacing w:line="276" w:lineRule="auto"/>
        <w:ind w:firstLine="709"/>
        <w:contextualSpacing/>
        <w:jc w:val="both"/>
        <w:rPr>
          <w:rFonts w:ascii="PT Astra Serif" w:hAnsi="PT Astra Serif"/>
        </w:rPr>
      </w:pPr>
      <w:r w:rsidRPr="00E4592B">
        <w:rPr>
          <w:rFonts w:ascii="PT Astra Serif" w:hAnsi="PT Astra Serif"/>
        </w:rPr>
        <w:t>– анализ исполнения «Плана по увеличению доли контингента, обучающегося по дополнительным предпрофессиональным программам</w:t>
      </w:r>
      <w:r w:rsidRPr="00E4592B">
        <w:rPr>
          <w:rFonts w:ascii="PT Astra Serif" w:hAnsi="PT Astra Serif"/>
        </w:rPr>
        <w:br/>
        <w:t>в области культуры и искусств, до 72% от общего числа контингента</w:t>
      </w:r>
      <w:r w:rsidRPr="00E4592B">
        <w:rPr>
          <w:rFonts w:ascii="PT Astra Serif" w:hAnsi="PT Astra Serif"/>
        </w:rPr>
        <w:br/>
        <w:t>к концу 2026 года»;</w:t>
      </w:r>
    </w:p>
    <w:p w14:paraId="3DF3B423" w14:textId="77777777" w:rsidR="006A232B" w:rsidRPr="006A232B" w:rsidRDefault="006A232B" w:rsidP="006A232B">
      <w:pPr>
        <w:spacing w:line="276" w:lineRule="auto"/>
        <w:ind w:firstLine="709"/>
        <w:contextualSpacing/>
        <w:jc w:val="both"/>
        <w:rPr>
          <w:rFonts w:ascii="PT Astra Serif" w:hAnsi="PT Astra Serif"/>
          <w:i/>
        </w:rPr>
      </w:pPr>
    </w:p>
    <w:p w14:paraId="49526CBE"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 xml:space="preserve">Существуют большие проблемы, с которыми сталкиваются ДШИ - это дефицит кадров, старение кадров в учреждении. На сегодняшний день в РФ не созданы условия для притока новых кадров в учреждения, особенно это касается малых городов и сельскую местность, так как в средне-специальных и высших учреждениях образования и культуры отсутствуют распределения студентов выпускников. </w:t>
      </w:r>
    </w:p>
    <w:p w14:paraId="7A22A08B"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В районе  невозможно привлечь на работу квалифицированных специалистов из-за отсутствия жилищных перспектив, низкой оплаты труда.</w:t>
      </w:r>
    </w:p>
    <w:p w14:paraId="1D75E770"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 xml:space="preserve">Нет единых стандартных требований к компетенции педагогических работников ДШИ по социальному статусу с педагогическими работниками общеобразовательных учреждений в части получения досрочной пенсии, то есть вопрос кадров в районе остается открытым. </w:t>
      </w:r>
    </w:p>
    <w:p w14:paraId="4F3C7FBD"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 xml:space="preserve">Ограниченное количество помещений для дальнейшего развития в области образования и искусства также не способствует открытию новых образовательных программ, увеличению контингента. </w:t>
      </w:r>
    </w:p>
    <w:p w14:paraId="5EFD5D82"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 xml:space="preserve">Преподаватели готовы наращивать процент активности на очных конкурсах, проводимых в области и за ее пределами, но не всегда ДШИ может участвовать в них, так как отсутствует бюджетное финансирование и транспорт для выездных мероприятий. </w:t>
      </w:r>
    </w:p>
    <w:p w14:paraId="38F93AFD"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 xml:space="preserve">Комплектация библиотечного фонда обеспечивает ведение учебного процесса, но библиотечный фонд устаревает. Поэтому необходимо наращивать работу по дальнейшему совершенствованию библиотечного фонда по мере бюджетного финансирования. </w:t>
      </w:r>
    </w:p>
    <w:p w14:paraId="4C58D1ED"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Отсутствие бюджетного финансирования на ремонт школы остается актуальной проблемой, требующей решения.</w:t>
      </w:r>
    </w:p>
    <w:p w14:paraId="067A5F05"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На данный момент для улучшения качества обучения необходимо укрепление материально-технической базы учреждения. А именно: приобретение компьютерной техники (ноутбук, компьютер, цветной принтер, проектор с экраном, интерактивная доска); обновление музыкальных инструментов и музыкального оборудования, ученической мебели.</w:t>
      </w:r>
    </w:p>
    <w:p w14:paraId="1F9C0834"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lastRenderedPageBreak/>
        <w:t xml:space="preserve">В связи с замечаниями по паспорту антитеррористической защищенности необходимо в первую очередь установить систему видеонаблюдения с необходимым количеством видеокамер на всех потенциально опасных участках, а также голосовой оповещатель. </w:t>
      </w:r>
    </w:p>
    <w:p w14:paraId="3FF36E02"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На 2025-2026 учебный год запланировано увеличение доли контингента, обучающегося по дополнительным предпрофессиональным программам в области культуры и искусства до 70%. По состоянию на сегодняшний день данный план выполнен. В ЦДШИ из 98 учащихся 72 обучаются по дополнительным предпрофессиональным программам в области культуры и искусства.</w:t>
      </w:r>
    </w:p>
    <w:p w14:paraId="78D028A0"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 xml:space="preserve">МУ ДО «Большенагаткинская ДШИ» </w:t>
      </w:r>
      <w:proofErr w:type="gramStart"/>
      <w:r w:rsidRPr="006A232B">
        <w:rPr>
          <w:rFonts w:ascii="PT Astra Serif" w:hAnsi="PT Astra Serif"/>
        </w:rPr>
        <w:t>обучающихся</w:t>
      </w:r>
      <w:proofErr w:type="gramEnd"/>
      <w:r w:rsidRPr="006A232B">
        <w:rPr>
          <w:rFonts w:ascii="PT Astra Serif" w:hAnsi="PT Astra Serif"/>
        </w:rPr>
        <w:t xml:space="preserve"> по предпрофессиональным программам составил 63 человека, что составляет 36,84%. Увеличить долю обучающихся нет технической возможности. Планировалось перевести хореографическое отделение на предпроф., но нет возможности установить раздевалки, душевые кабины. Возможности ДШИ очень сильно ограничены в плане площадей и увеличения ставокв связи с изменениями в программе обучения.</w:t>
      </w:r>
    </w:p>
    <w:p w14:paraId="64B38386" w14:textId="77777777" w:rsidR="006A232B" w:rsidRPr="006A232B" w:rsidRDefault="006A232B" w:rsidP="006A232B">
      <w:pPr>
        <w:spacing w:line="276" w:lineRule="auto"/>
        <w:ind w:firstLine="709"/>
        <w:contextualSpacing/>
        <w:jc w:val="both"/>
        <w:rPr>
          <w:rFonts w:ascii="PT Astra Serif" w:hAnsi="PT Astra Serif"/>
        </w:rPr>
      </w:pPr>
    </w:p>
    <w:p w14:paraId="55C9A031" w14:textId="77777777" w:rsidR="006A232B" w:rsidRPr="00E4592B" w:rsidRDefault="006A232B" w:rsidP="006A232B">
      <w:pPr>
        <w:spacing w:line="276" w:lineRule="auto"/>
        <w:ind w:firstLine="709"/>
        <w:contextualSpacing/>
        <w:jc w:val="both"/>
        <w:rPr>
          <w:rFonts w:ascii="PT Astra Serif" w:hAnsi="PT Astra Serif"/>
        </w:rPr>
      </w:pPr>
      <w:r w:rsidRPr="00E4592B">
        <w:rPr>
          <w:rFonts w:ascii="PT Astra Serif" w:hAnsi="PT Astra Serif"/>
        </w:rPr>
        <w:t>– анализ причин снижения/роста контингента в разрезе МО, открытие внешних классов, новых направлений, выявление и сопровождение одарённых детей, меры поддержки;</w:t>
      </w:r>
    </w:p>
    <w:p w14:paraId="331362F3" w14:textId="77777777" w:rsidR="006A232B" w:rsidRPr="00E4592B" w:rsidRDefault="006A232B" w:rsidP="006A232B">
      <w:pPr>
        <w:spacing w:line="276" w:lineRule="auto"/>
        <w:ind w:firstLine="709"/>
        <w:contextualSpacing/>
        <w:jc w:val="both"/>
        <w:rPr>
          <w:rFonts w:ascii="PT Astra Serif" w:hAnsi="PT Astra Serif"/>
        </w:rPr>
      </w:pPr>
    </w:p>
    <w:p w14:paraId="09C7D461"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В ЦДШИ снижение контингента учащихся за текущий год отсутствует.</w:t>
      </w:r>
    </w:p>
    <w:p w14:paraId="522B4762" w14:textId="77777777" w:rsidR="006A232B" w:rsidRPr="006A232B" w:rsidRDefault="006A232B" w:rsidP="006A232B">
      <w:pPr>
        <w:spacing w:line="276" w:lineRule="auto"/>
        <w:ind w:firstLine="709"/>
        <w:contextualSpacing/>
        <w:jc w:val="both"/>
        <w:rPr>
          <w:rFonts w:ascii="PT Astra Serif" w:hAnsi="PT Astra Serif"/>
          <w:i/>
        </w:rPr>
      </w:pPr>
      <w:r w:rsidRPr="006A232B">
        <w:rPr>
          <w:rFonts w:ascii="PT Astra Serif" w:hAnsi="PT Astra Serif"/>
          <w:bCs/>
        </w:rPr>
        <w:t>В БНДШИ в течени</w:t>
      </w:r>
      <w:proofErr w:type="gramStart"/>
      <w:r w:rsidRPr="006A232B">
        <w:rPr>
          <w:rFonts w:ascii="PT Astra Serif" w:hAnsi="PT Astra Serif"/>
          <w:bCs/>
        </w:rPr>
        <w:t>и</w:t>
      </w:r>
      <w:proofErr w:type="gramEnd"/>
      <w:r w:rsidRPr="006A232B">
        <w:rPr>
          <w:rFonts w:ascii="PT Astra Serif" w:hAnsi="PT Astra Serif"/>
          <w:bCs/>
        </w:rPr>
        <w:t xml:space="preserve"> учебного года отчислено по собственному желанию и заявлению родителей – 10 обучающихся. Причины: не успевают совмещать обучение в СШ и ДШИ, занятость внеурочной деятельностью в СШ, возрастные особенности. В общеобразовательной школе за последние годы так же наблюдается тенденция снижения количества поступающих детей в 1 класс - это соответственно </w:t>
      </w:r>
      <w:proofErr w:type="gramStart"/>
      <w:r w:rsidRPr="006A232B">
        <w:rPr>
          <w:rFonts w:ascii="PT Astra Serif" w:hAnsi="PT Astra Serif"/>
          <w:bCs/>
        </w:rPr>
        <w:t>сказывается на контингент</w:t>
      </w:r>
      <w:proofErr w:type="gramEnd"/>
      <w:r w:rsidRPr="006A232B">
        <w:rPr>
          <w:rFonts w:ascii="PT Astra Serif" w:hAnsi="PT Astra Serif"/>
          <w:bCs/>
        </w:rPr>
        <w:t xml:space="preserve"> ДШИ.</w:t>
      </w:r>
    </w:p>
    <w:p w14:paraId="615E52A4" w14:textId="77777777" w:rsidR="006A232B" w:rsidRPr="006A232B" w:rsidRDefault="006A232B" w:rsidP="006A232B">
      <w:pPr>
        <w:spacing w:line="276" w:lineRule="auto"/>
        <w:ind w:firstLine="709"/>
        <w:contextualSpacing/>
        <w:jc w:val="both"/>
        <w:rPr>
          <w:rFonts w:ascii="PT Astra Serif" w:hAnsi="PT Astra Serif"/>
          <w:i/>
        </w:rPr>
      </w:pPr>
    </w:p>
    <w:p w14:paraId="7A9547D3" w14:textId="77777777" w:rsidR="006A232B" w:rsidRPr="00E4592B" w:rsidRDefault="006A232B" w:rsidP="006A232B">
      <w:pPr>
        <w:spacing w:line="276" w:lineRule="auto"/>
        <w:ind w:firstLine="709"/>
        <w:contextualSpacing/>
        <w:jc w:val="both"/>
        <w:rPr>
          <w:rFonts w:ascii="PT Astra Serif" w:hAnsi="PT Astra Serif"/>
        </w:rPr>
      </w:pPr>
      <w:r w:rsidRPr="00E4592B">
        <w:rPr>
          <w:rFonts w:ascii="PT Astra Serif" w:hAnsi="PT Astra Serif"/>
        </w:rPr>
        <w:t>– основные количественные показатели.</w:t>
      </w:r>
    </w:p>
    <w:p w14:paraId="4BF15938" w14:textId="77777777" w:rsidR="006A232B" w:rsidRPr="006A232B" w:rsidRDefault="006A232B" w:rsidP="006A232B">
      <w:pPr>
        <w:spacing w:line="276" w:lineRule="auto"/>
        <w:ind w:firstLine="709"/>
        <w:contextualSpacing/>
        <w:jc w:val="both"/>
        <w:rPr>
          <w:rFonts w:ascii="PT Astra Serif" w:hAnsi="PT Astra Serif"/>
          <w:i/>
        </w:rPr>
      </w:pPr>
    </w:p>
    <w:tbl>
      <w:tblPr>
        <w:tblW w:w="950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2363"/>
        <w:gridCol w:w="2352"/>
      </w:tblGrid>
      <w:tr w:rsidR="006A232B" w:rsidRPr="006A232B" w14:paraId="36B463C7" w14:textId="77777777" w:rsidTr="006A232B">
        <w:tc>
          <w:tcPr>
            <w:tcW w:w="4787" w:type="dxa"/>
          </w:tcPr>
          <w:p w14:paraId="04F8A505" w14:textId="77777777" w:rsidR="006A232B" w:rsidRPr="00E4592B" w:rsidRDefault="006A232B" w:rsidP="006A232B">
            <w:pPr>
              <w:pStyle w:val="af6"/>
              <w:spacing w:line="276" w:lineRule="auto"/>
              <w:ind w:left="0"/>
              <w:contextualSpacing/>
              <w:rPr>
                <w:rFonts w:ascii="PT Astra Serif" w:hAnsi="PT Astra Serif"/>
                <w:b/>
                <w:sz w:val="20"/>
                <w:szCs w:val="20"/>
              </w:rPr>
            </w:pPr>
            <w:r w:rsidRPr="00E4592B">
              <w:rPr>
                <w:rFonts w:ascii="PT Astra Serif" w:hAnsi="PT Astra Serif"/>
                <w:b/>
                <w:sz w:val="20"/>
                <w:szCs w:val="20"/>
              </w:rPr>
              <w:t>показатели</w:t>
            </w:r>
          </w:p>
        </w:tc>
        <w:tc>
          <w:tcPr>
            <w:tcW w:w="2363" w:type="dxa"/>
          </w:tcPr>
          <w:p w14:paraId="51DF64F7" w14:textId="77777777" w:rsidR="006A232B" w:rsidRPr="00E4592B" w:rsidRDefault="006A232B" w:rsidP="006A232B">
            <w:pPr>
              <w:pStyle w:val="af6"/>
              <w:spacing w:line="276" w:lineRule="auto"/>
              <w:ind w:left="0"/>
              <w:contextualSpacing/>
              <w:rPr>
                <w:rFonts w:ascii="PT Astra Serif" w:hAnsi="PT Astra Serif"/>
                <w:b/>
                <w:sz w:val="20"/>
                <w:szCs w:val="20"/>
              </w:rPr>
            </w:pPr>
            <w:r w:rsidRPr="00E4592B">
              <w:rPr>
                <w:rFonts w:ascii="PT Astra Serif" w:hAnsi="PT Astra Serif"/>
                <w:b/>
                <w:sz w:val="20"/>
                <w:szCs w:val="20"/>
              </w:rPr>
              <w:t xml:space="preserve"> 2024</w:t>
            </w:r>
          </w:p>
        </w:tc>
        <w:tc>
          <w:tcPr>
            <w:tcW w:w="2352" w:type="dxa"/>
          </w:tcPr>
          <w:p w14:paraId="023141C2" w14:textId="77777777" w:rsidR="006A232B" w:rsidRPr="00E4592B" w:rsidRDefault="006A232B" w:rsidP="006A232B">
            <w:pPr>
              <w:pStyle w:val="af6"/>
              <w:spacing w:line="276" w:lineRule="auto"/>
              <w:ind w:left="0"/>
              <w:contextualSpacing/>
              <w:rPr>
                <w:rFonts w:ascii="PT Astra Serif" w:hAnsi="PT Astra Serif"/>
                <w:b/>
                <w:sz w:val="20"/>
                <w:szCs w:val="20"/>
              </w:rPr>
            </w:pPr>
            <w:r w:rsidRPr="00E4592B">
              <w:rPr>
                <w:rFonts w:ascii="PT Astra Serif" w:hAnsi="PT Astra Serif"/>
                <w:b/>
                <w:sz w:val="20"/>
                <w:szCs w:val="20"/>
              </w:rPr>
              <w:t xml:space="preserve"> 2025 </w:t>
            </w:r>
          </w:p>
        </w:tc>
      </w:tr>
      <w:tr w:rsidR="006A232B" w:rsidRPr="006A232B" w14:paraId="1D438165" w14:textId="77777777" w:rsidTr="006A232B">
        <w:tc>
          <w:tcPr>
            <w:tcW w:w="4787" w:type="dxa"/>
          </w:tcPr>
          <w:p w14:paraId="41649AE4" w14:textId="77777777" w:rsidR="006A232B" w:rsidRPr="00E4592B" w:rsidRDefault="006A232B" w:rsidP="006A232B">
            <w:pPr>
              <w:pStyle w:val="af6"/>
              <w:spacing w:line="276" w:lineRule="auto"/>
              <w:ind w:left="0"/>
              <w:contextualSpacing/>
              <w:rPr>
                <w:rFonts w:ascii="PT Astra Serif" w:hAnsi="PT Astra Serif"/>
                <w:sz w:val="20"/>
                <w:szCs w:val="20"/>
              </w:rPr>
            </w:pPr>
            <w:r w:rsidRPr="00E4592B">
              <w:rPr>
                <w:rFonts w:ascii="PT Astra Serif" w:hAnsi="PT Astra Serif"/>
                <w:sz w:val="20"/>
                <w:szCs w:val="20"/>
              </w:rPr>
              <w:t xml:space="preserve">Кол-во </w:t>
            </w:r>
            <w:proofErr w:type="gramStart"/>
            <w:r w:rsidRPr="00E4592B">
              <w:rPr>
                <w:rFonts w:ascii="PT Astra Serif" w:hAnsi="PT Astra Serif"/>
                <w:sz w:val="20"/>
                <w:szCs w:val="20"/>
              </w:rPr>
              <w:t>обучающихся</w:t>
            </w:r>
            <w:proofErr w:type="gramEnd"/>
          </w:p>
        </w:tc>
        <w:tc>
          <w:tcPr>
            <w:tcW w:w="2363" w:type="dxa"/>
          </w:tcPr>
          <w:p w14:paraId="4B970640" w14:textId="77777777" w:rsidR="006A232B" w:rsidRPr="00E4592B" w:rsidRDefault="006A232B" w:rsidP="006A232B">
            <w:pPr>
              <w:pStyle w:val="af6"/>
              <w:spacing w:line="276" w:lineRule="auto"/>
              <w:ind w:left="0"/>
              <w:contextualSpacing/>
              <w:rPr>
                <w:rFonts w:ascii="PT Astra Serif" w:hAnsi="PT Astra Serif"/>
                <w:sz w:val="20"/>
                <w:szCs w:val="20"/>
              </w:rPr>
            </w:pPr>
            <w:r w:rsidRPr="00E4592B">
              <w:rPr>
                <w:rFonts w:ascii="PT Astra Serif" w:hAnsi="PT Astra Serif"/>
                <w:sz w:val="20"/>
                <w:szCs w:val="20"/>
              </w:rPr>
              <w:t>232</w:t>
            </w:r>
          </w:p>
        </w:tc>
        <w:tc>
          <w:tcPr>
            <w:tcW w:w="2352" w:type="dxa"/>
          </w:tcPr>
          <w:p w14:paraId="7BD7B4E4" w14:textId="77777777" w:rsidR="006A232B" w:rsidRPr="00E4592B" w:rsidRDefault="006A232B" w:rsidP="006A232B">
            <w:pPr>
              <w:pStyle w:val="af6"/>
              <w:spacing w:line="276" w:lineRule="auto"/>
              <w:ind w:left="0"/>
              <w:contextualSpacing/>
              <w:rPr>
                <w:rFonts w:ascii="PT Astra Serif" w:hAnsi="PT Astra Serif"/>
                <w:sz w:val="20"/>
                <w:szCs w:val="20"/>
              </w:rPr>
            </w:pPr>
            <w:r w:rsidRPr="00E4592B">
              <w:rPr>
                <w:rFonts w:ascii="PT Astra Serif" w:hAnsi="PT Astra Serif"/>
                <w:sz w:val="20"/>
                <w:szCs w:val="20"/>
              </w:rPr>
              <w:t>267</w:t>
            </w:r>
          </w:p>
        </w:tc>
      </w:tr>
      <w:tr w:rsidR="006A232B" w:rsidRPr="006A232B" w14:paraId="24FB7F47" w14:textId="77777777" w:rsidTr="006A232B">
        <w:tc>
          <w:tcPr>
            <w:tcW w:w="4787" w:type="dxa"/>
          </w:tcPr>
          <w:p w14:paraId="41C7CF31" w14:textId="77777777" w:rsidR="006A232B" w:rsidRPr="00E4592B" w:rsidRDefault="006A232B" w:rsidP="006A232B">
            <w:pPr>
              <w:pStyle w:val="af6"/>
              <w:spacing w:line="276" w:lineRule="auto"/>
              <w:ind w:left="0"/>
              <w:contextualSpacing/>
              <w:jc w:val="right"/>
              <w:rPr>
                <w:rFonts w:ascii="PT Astra Serif" w:hAnsi="PT Astra Serif"/>
                <w:sz w:val="20"/>
                <w:szCs w:val="20"/>
              </w:rPr>
            </w:pPr>
            <w:r w:rsidRPr="00E4592B">
              <w:rPr>
                <w:rFonts w:ascii="PT Astra Serif" w:hAnsi="PT Astra Serif"/>
                <w:sz w:val="20"/>
                <w:szCs w:val="20"/>
              </w:rPr>
              <w:t>из них принято в первый класс</w:t>
            </w:r>
          </w:p>
        </w:tc>
        <w:tc>
          <w:tcPr>
            <w:tcW w:w="2363" w:type="dxa"/>
          </w:tcPr>
          <w:p w14:paraId="296459ED" w14:textId="77777777" w:rsidR="006A232B" w:rsidRPr="00E4592B" w:rsidRDefault="006A232B" w:rsidP="006A232B">
            <w:pPr>
              <w:pStyle w:val="af6"/>
              <w:spacing w:line="276" w:lineRule="auto"/>
              <w:ind w:left="0"/>
              <w:contextualSpacing/>
              <w:rPr>
                <w:rFonts w:ascii="PT Astra Serif" w:hAnsi="PT Astra Serif"/>
                <w:sz w:val="20"/>
                <w:szCs w:val="20"/>
              </w:rPr>
            </w:pPr>
            <w:r w:rsidRPr="00E4592B">
              <w:rPr>
                <w:rFonts w:ascii="PT Astra Serif" w:hAnsi="PT Astra Serif"/>
                <w:sz w:val="20"/>
                <w:szCs w:val="20"/>
              </w:rPr>
              <w:t>90</w:t>
            </w:r>
          </w:p>
        </w:tc>
        <w:tc>
          <w:tcPr>
            <w:tcW w:w="2352" w:type="dxa"/>
          </w:tcPr>
          <w:p w14:paraId="09DAABBF" w14:textId="77777777" w:rsidR="006A232B" w:rsidRPr="00E4592B" w:rsidRDefault="006A232B" w:rsidP="006A232B">
            <w:pPr>
              <w:pStyle w:val="af6"/>
              <w:spacing w:line="276" w:lineRule="auto"/>
              <w:ind w:left="0"/>
              <w:contextualSpacing/>
              <w:rPr>
                <w:rFonts w:ascii="PT Astra Serif" w:hAnsi="PT Astra Serif"/>
                <w:sz w:val="20"/>
                <w:szCs w:val="20"/>
              </w:rPr>
            </w:pPr>
            <w:r w:rsidRPr="00E4592B">
              <w:rPr>
                <w:rFonts w:ascii="PT Astra Serif" w:hAnsi="PT Astra Serif"/>
                <w:sz w:val="20"/>
                <w:szCs w:val="20"/>
              </w:rPr>
              <w:t>93</w:t>
            </w:r>
          </w:p>
        </w:tc>
      </w:tr>
    </w:tbl>
    <w:p w14:paraId="5F4E85CE" w14:textId="77777777" w:rsidR="006A232B" w:rsidRPr="006A232B" w:rsidRDefault="006A232B" w:rsidP="006A232B">
      <w:pPr>
        <w:spacing w:line="276" w:lineRule="auto"/>
        <w:ind w:firstLine="709"/>
        <w:contextualSpacing/>
        <w:jc w:val="both"/>
        <w:rPr>
          <w:rFonts w:ascii="PT Astra Serif" w:hAnsi="PT Astra Serif"/>
          <w:i/>
        </w:rPr>
      </w:pPr>
    </w:p>
    <w:p w14:paraId="627026D2" w14:textId="77777777" w:rsidR="006A232B" w:rsidRPr="006A232B" w:rsidRDefault="006A232B" w:rsidP="006A232B">
      <w:pPr>
        <w:pStyle w:val="voice"/>
        <w:shd w:val="clear" w:color="auto" w:fill="FFFFFF"/>
        <w:spacing w:before="120" w:beforeAutospacing="0" w:after="120" w:afterAutospacing="0" w:line="276" w:lineRule="auto"/>
        <w:contextualSpacing/>
        <w:jc w:val="both"/>
        <w:rPr>
          <w:rStyle w:val="ae"/>
          <w:rFonts w:ascii="PT Astra Serif" w:hAnsi="PT Astra Serif"/>
          <w:sz w:val="22"/>
          <w:szCs w:val="22"/>
          <w:shd w:val="clear" w:color="auto" w:fill="FFFFFF"/>
        </w:rPr>
      </w:pPr>
      <w:r w:rsidRPr="006A232B">
        <w:rPr>
          <w:rStyle w:val="ae"/>
          <w:rFonts w:ascii="PT Astra Serif" w:hAnsi="PT Astra Serif"/>
          <w:sz w:val="22"/>
          <w:szCs w:val="22"/>
          <w:shd w:val="clear" w:color="auto" w:fill="FFFFFF"/>
        </w:rPr>
        <w:t xml:space="preserve">Конкурсы среди преподавателей: </w:t>
      </w:r>
    </w:p>
    <w:p w14:paraId="038E3137" w14:textId="77777777" w:rsidR="006A232B" w:rsidRPr="006A232B" w:rsidRDefault="006A232B" w:rsidP="006A232B">
      <w:pPr>
        <w:pStyle w:val="voice"/>
        <w:shd w:val="clear" w:color="auto" w:fill="FFFFFF"/>
        <w:spacing w:before="120" w:beforeAutospacing="0" w:after="120" w:afterAutospacing="0" w:line="276" w:lineRule="auto"/>
        <w:contextualSpacing/>
        <w:jc w:val="both"/>
        <w:rPr>
          <w:rFonts w:ascii="PT Astra Serif" w:hAnsi="PT Astra Serif"/>
          <w:sz w:val="22"/>
          <w:szCs w:val="22"/>
          <w:shd w:val="clear" w:color="auto" w:fill="FFFFFF"/>
        </w:rPr>
      </w:pPr>
      <w:r w:rsidRPr="006A232B">
        <w:rPr>
          <w:rStyle w:val="ae"/>
          <w:rFonts w:ascii="PT Astra Serif" w:hAnsi="PT Astra Serif"/>
          <w:sz w:val="22"/>
          <w:szCs w:val="22"/>
          <w:shd w:val="clear" w:color="auto" w:fill="FFFFFF"/>
        </w:rPr>
        <w:t>Областной фестиваль "Сембер Жыры</w:t>
      </w:r>
      <w:proofErr w:type="gramStart"/>
      <w:r w:rsidRPr="006A232B">
        <w:rPr>
          <w:rStyle w:val="ae"/>
          <w:rFonts w:ascii="PT Astra Serif" w:hAnsi="PT Astra Serif"/>
          <w:sz w:val="22"/>
          <w:szCs w:val="22"/>
          <w:shd w:val="clear" w:color="auto" w:fill="FFFFFF"/>
        </w:rPr>
        <w:t xml:space="preserve">!, </w:t>
      </w:r>
      <w:proofErr w:type="gramEnd"/>
      <w:r w:rsidRPr="006A232B">
        <w:rPr>
          <w:rStyle w:val="ae"/>
          <w:rFonts w:ascii="PT Astra Serif" w:hAnsi="PT Astra Serif"/>
          <w:sz w:val="22"/>
          <w:szCs w:val="22"/>
          <w:shd w:val="clear" w:color="auto" w:fill="FFFFFF"/>
        </w:rPr>
        <w:t>апрель 2025 г.</w:t>
      </w:r>
      <w:r w:rsidRPr="006A232B">
        <w:rPr>
          <w:rFonts w:ascii="PT Astra Serif" w:hAnsi="PT Astra Serif"/>
          <w:sz w:val="22"/>
          <w:szCs w:val="22"/>
          <w:shd w:val="clear" w:color="auto" w:fill="FFFFFF"/>
        </w:rPr>
        <w:t>- Галиева Ф.Р. Приз зрительских симпатий.</w:t>
      </w:r>
    </w:p>
    <w:p w14:paraId="0102C62E" w14:textId="77777777" w:rsidR="006A232B" w:rsidRPr="006A232B" w:rsidRDefault="006A232B" w:rsidP="006A232B">
      <w:pPr>
        <w:pStyle w:val="voice"/>
        <w:shd w:val="clear" w:color="auto" w:fill="FFFFFF"/>
        <w:spacing w:before="120" w:beforeAutospacing="0" w:after="120" w:afterAutospacing="0" w:line="276" w:lineRule="auto"/>
        <w:contextualSpacing/>
        <w:jc w:val="both"/>
        <w:rPr>
          <w:rFonts w:ascii="PT Astra Serif" w:hAnsi="PT Astra Serif"/>
          <w:sz w:val="22"/>
          <w:szCs w:val="22"/>
          <w:shd w:val="clear" w:color="auto" w:fill="FFFFFF"/>
        </w:rPr>
      </w:pPr>
      <w:r w:rsidRPr="006A232B">
        <w:rPr>
          <w:rFonts w:ascii="PT Astra Serif" w:hAnsi="PT Astra Serif"/>
          <w:sz w:val="22"/>
          <w:szCs w:val="22"/>
          <w:shd w:val="clear" w:color="auto" w:fill="FFFFFF"/>
        </w:rPr>
        <w:t xml:space="preserve">В 2025 году </w:t>
      </w:r>
      <w:proofErr w:type="gramStart"/>
      <w:r w:rsidRPr="006A232B">
        <w:rPr>
          <w:rFonts w:ascii="PT Astra Serif" w:hAnsi="PT Astra Serif"/>
          <w:sz w:val="22"/>
          <w:szCs w:val="22"/>
          <w:shd w:val="clear" w:color="auto" w:fill="FFFFFF"/>
        </w:rPr>
        <w:t>обучающиеся</w:t>
      </w:r>
      <w:proofErr w:type="gramEnd"/>
      <w:r w:rsidRPr="006A232B">
        <w:rPr>
          <w:rFonts w:ascii="PT Astra Serif" w:hAnsi="PT Astra Serif"/>
          <w:sz w:val="22"/>
          <w:szCs w:val="22"/>
          <w:shd w:val="clear" w:color="auto" w:fill="FFFFFF"/>
        </w:rPr>
        <w:t xml:space="preserve"> БНДШИ приняли участие в конкурсах:</w:t>
      </w:r>
    </w:p>
    <w:p w14:paraId="627972DA" w14:textId="77777777" w:rsidR="006A232B" w:rsidRPr="006A232B" w:rsidRDefault="006A232B" w:rsidP="006A232B">
      <w:pPr>
        <w:pStyle w:val="voice"/>
        <w:shd w:val="clear" w:color="auto" w:fill="FFFFFF"/>
        <w:spacing w:before="120" w:beforeAutospacing="0" w:after="120" w:afterAutospacing="0" w:line="276" w:lineRule="auto"/>
        <w:contextualSpacing/>
        <w:jc w:val="both"/>
        <w:rPr>
          <w:rFonts w:ascii="PT Astra Serif" w:hAnsi="PT Astra Serif"/>
          <w:sz w:val="22"/>
          <w:szCs w:val="22"/>
          <w:shd w:val="clear" w:color="auto" w:fill="FFFFFF"/>
        </w:rPr>
      </w:pPr>
      <w:r w:rsidRPr="006A232B">
        <w:rPr>
          <w:rFonts w:ascii="PT Astra Serif" w:hAnsi="PT Astra Serif"/>
          <w:sz w:val="22"/>
          <w:szCs w:val="22"/>
          <w:shd w:val="clear" w:color="auto" w:fill="FFFFFF"/>
        </w:rPr>
        <w:t>- Муниципальные-1</w:t>
      </w:r>
    </w:p>
    <w:p w14:paraId="68381279" w14:textId="77777777" w:rsidR="006A232B" w:rsidRPr="006A232B" w:rsidRDefault="006A232B" w:rsidP="006A232B">
      <w:pPr>
        <w:pStyle w:val="voice"/>
        <w:shd w:val="clear" w:color="auto" w:fill="FFFFFF"/>
        <w:spacing w:before="120" w:beforeAutospacing="0" w:after="120" w:afterAutospacing="0" w:line="276" w:lineRule="auto"/>
        <w:contextualSpacing/>
        <w:jc w:val="both"/>
        <w:rPr>
          <w:rFonts w:ascii="PT Astra Serif" w:hAnsi="PT Astra Serif"/>
          <w:sz w:val="22"/>
          <w:szCs w:val="22"/>
          <w:shd w:val="clear" w:color="auto" w:fill="FFFFFF"/>
        </w:rPr>
      </w:pPr>
      <w:r w:rsidRPr="006A232B">
        <w:rPr>
          <w:rFonts w:ascii="PT Astra Serif" w:hAnsi="PT Astra Serif"/>
          <w:sz w:val="22"/>
          <w:szCs w:val="22"/>
          <w:shd w:val="clear" w:color="auto" w:fill="FFFFFF"/>
        </w:rPr>
        <w:t>- Зональные -3</w:t>
      </w:r>
    </w:p>
    <w:p w14:paraId="4A29AC3C" w14:textId="77777777" w:rsidR="006A232B" w:rsidRPr="006A232B" w:rsidRDefault="006A232B" w:rsidP="006A232B">
      <w:pPr>
        <w:pStyle w:val="voice"/>
        <w:shd w:val="clear" w:color="auto" w:fill="FFFFFF"/>
        <w:spacing w:before="120" w:beforeAutospacing="0" w:after="120" w:afterAutospacing="0" w:line="276" w:lineRule="auto"/>
        <w:contextualSpacing/>
        <w:jc w:val="both"/>
        <w:rPr>
          <w:rFonts w:ascii="PT Astra Serif" w:hAnsi="PT Astra Serif"/>
          <w:sz w:val="22"/>
          <w:szCs w:val="22"/>
          <w:shd w:val="clear" w:color="auto" w:fill="FFFFFF"/>
        </w:rPr>
      </w:pPr>
      <w:r w:rsidRPr="006A232B">
        <w:rPr>
          <w:rFonts w:ascii="PT Astra Serif" w:hAnsi="PT Astra Serif"/>
          <w:sz w:val="22"/>
          <w:szCs w:val="22"/>
          <w:shd w:val="clear" w:color="auto" w:fill="FFFFFF"/>
        </w:rPr>
        <w:t>-Региональные, Межрегиональные- 10</w:t>
      </w:r>
    </w:p>
    <w:p w14:paraId="3BC15270" w14:textId="77777777" w:rsidR="006A232B" w:rsidRPr="006A232B" w:rsidRDefault="006A232B" w:rsidP="006A232B">
      <w:pPr>
        <w:pStyle w:val="voice"/>
        <w:shd w:val="clear" w:color="auto" w:fill="FFFFFF"/>
        <w:spacing w:before="120" w:beforeAutospacing="0" w:after="120" w:afterAutospacing="0" w:line="276" w:lineRule="auto"/>
        <w:contextualSpacing/>
        <w:jc w:val="both"/>
        <w:rPr>
          <w:rFonts w:ascii="PT Astra Serif" w:hAnsi="PT Astra Serif"/>
          <w:sz w:val="22"/>
          <w:szCs w:val="22"/>
          <w:shd w:val="clear" w:color="auto" w:fill="FFFFFF"/>
        </w:rPr>
      </w:pPr>
      <w:r w:rsidRPr="006A232B">
        <w:rPr>
          <w:rFonts w:ascii="PT Astra Serif" w:hAnsi="PT Astra Serif"/>
          <w:sz w:val="22"/>
          <w:szCs w:val="22"/>
          <w:shd w:val="clear" w:color="auto" w:fill="FFFFFF"/>
        </w:rPr>
        <w:t>-Всероссийские, Российские-4</w:t>
      </w:r>
    </w:p>
    <w:p w14:paraId="028467F6" w14:textId="77777777" w:rsidR="006A232B" w:rsidRPr="006A232B" w:rsidRDefault="006A232B" w:rsidP="006A232B">
      <w:pPr>
        <w:pStyle w:val="voice"/>
        <w:shd w:val="clear" w:color="auto" w:fill="FFFFFF"/>
        <w:spacing w:before="120" w:beforeAutospacing="0" w:after="120" w:afterAutospacing="0" w:line="276" w:lineRule="auto"/>
        <w:contextualSpacing/>
        <w:jc w:val="both"/>
        <w:rPr>
          <w:rFonts w:ascii="PT Astra Serif" w:hAnsi="PT Astra Serif"/>
          <w:sz w:val="22"/>
          <w:szCs w:val="22"/>
          <w:shd w:val="clear" w:color="auto" w:fill="FFFFFF"/>
        </w:rPr>
      </w:pPr>
      <w:r w:rsidRPr="006A232B">
        <w:rPr>
          <w:rFonts w:ascii="PT Astra Serif" w:hAnsi="PT Astra Serif"/>
          <w:sz w:val="22"/>
          <w:szCs w:val="22"/>
          <w:shd w:val="clear" w:color="auto" w:fill="FFFFFF"/>
        </w:rPr>
        <w:t>- Международные- 2</w:t>
      </w:r>
    </w:p>
    <w:p w14:paraId="2C94F09B" w14:textId="77777777" w:rsidR="006A232B" w:rsidRPr="006A232B" w:rsidRDefault="006A232B" w:rsidP="006A232B">
      <w:pPr>
        <w:pStyle w:val="voice"/>
        <w:shd w:val="clear" w:color="auto" w:fill="FFFFFF"/>
        <w:spacing w:before="120" w:beforeAutospacing="0" w:after="120" w:afterAutospacing="0" w:line="276" w:lineRule="auto"/>
        <w:contextualSpacing/>
        <w:jc w:val="both"/>
        <w:rPr>
          <w:rFonts w:ascii="PT Astra Serif" w:hAnsi="PT Astra Serif"/>
          <w:sz w:val="22"/>
          <w:szCs w:val="22"/>
          <w:shd w:val="clear" w:color="auto" w:fill="FFFFFF"/>
        </w:rPr>
      </w:pPr>
      <w:r w:rsidRPr="006A232B">
        <w:rPr>
          <w:rFonts w:ascii="PT Astra Serif" w:hAnsi="PT Astra Serif"/>
          <w:sz w:val="22"/>
          <w:szCs w:val="22"/>
          <w:shd w:val="clear" w:color="auto" w:fill="FFFFFF"/>
        </w:rPr>
        <w:t xml:space="preserve">В </w:t>
      </w:r>
      <w:proofErr w:type="gramStart"/>
      <w:r w:rsidRPr="006A232B">
        <w:rPr>
          <w:rFonts w:ascii="PT Astra Serif" w:hAnsi="PT Astra Serif"/>
          <w:sz w:val="22"/>
          <w:szCs w:val="22"/>
          <w:shd w:val="clear" w:color="auto" w:fill="FFFFFF"/>
        </w:rPr>
        <w:t>которых</w:t>
      </w:r>
      <w:proofErr w:type="gramEnd"/>
      <w:r w:rsidRPr="006A232B">
        <w:rPr>
          <w:rFonts w:ascii="PT Astra Serif" w:hAnsi="PT Astra Serif"/>
          <w:sz w:val="22"/>
          <w:szCs w:val="22"/>
          <w:shd w:val="clear" w:color="auto" w:fill="FFFFFF"/>
        </w:rPr>
        <w:t xml:space="preserve"> завоевали места:</w:t>
      </w:r>
    </w:p>
    <w:p w14:paraId="68DF328A" w14:textId="77777777" w:rsidR="006A232B" w:rsidRPr="006A232B" w:rsidRDefault="006A232B" w:rsidP="006A232B">
      <w:pPr>
        <w:pStyle w:val="voice"/>
        <w:shd w:val="clear" w:color="auto" w:fill="FFFFFF"/>
        <w:spacing w:before="120" w:beforeAutospacing="0" w:after="120" w:afterAutospacing="0" w:line="276" w:lineRule="auto"/>
        <w:contextualSpacing/>
        <w:jc w:val="both"/>
        <w:rPr>
          <w:rFonts w:ascii="PT Astra Serif" w:hAnsi="PT Astra Serif"/>
          <w:sz w:val="22"/>
          <w:szCs w:val="22"/>
          <w:shd w:val="clear" w:color="auto" w:fill="FFFFFF"/>
        </w:rPr>
      </w:pPr>
      <w:r w:rsidRPr="006A232B">
        <w:rPr>
          <w:rFonts w:ascii="PT Astra Serif" w:hAnsi="PT Astra Serif"/>
          <w:sz w:val="22"/>
          <w:szCs w:val="22"/>
          <w:shd w:val="clear" w:color="auto" w:fill="FFFFFF"/>
        </w:rPr>
        <w:t>Гран – При- 2</w:t>
      </w:r>
    </w:p>
    <w:p w14:paraId="55A2CCDF" w14:textId="77777777" w:rsidR="006A232B" w:rsidRPr="006A232B" w:rsidRDefault="006A232B" w:rsidP="006A232B">
      <w:pPr>
        <w:pStyle w:val="voice"/>
        <w:shd w:val="clear" w:color="auto" w:fill="FFFFFF"/>
        <w:spacing w:before="120" w:beforeAutospacing="0" w:after="120" w:afterAutospacing="0" w:line="276" w:lineRule="auto"/>
        <w:contextualSpacing/>
        <w:jc w:val="both"/>
        <w:rPr>
          <w:rFonts w:ascii="PT Astra Serif" w:hAnsi="PT Astra Serif"/>
          <w:sz w:val="22"/>
          <w:szCs w:val="22"/>
          <w:shd w:val="clear" w:color="auto" w:fill="FFFFFF"/>
        </w:rPr>
      </w:pPr>
      <w:r w:rsidRPr="006A232B">
        <w:rPr>
          <w:rFonts w:ascii="PT Astra Serif" w:hAnsi="PT Astra Serif"/>
          <w:sz w:val="22"/>
          <w:szCs w:val="22"/>
          <w:shd w:val="clear" w:color="auto" w:fill="FFFFFF"/>
        </w:rPr>
        <w:t>Лауреат 1 степени- 27 раз</w:t>
      </w:r>
    </w:p>
    <w:p w14:paraId="619A60B3" w14:textId="77777777" w:rsidR="006A232B" w:rsidRPr="006A232B" w:rsidRDefault="006A232B" w:rsidP="006A232B">
      <w:pPr>
        <w:pStyle w:val="voice"/>
        <w:shd w:val="clear" w:color="auto" w:fill="FFFFFF"/>
        <w:spacing w:before="120" w:beforeAutospacing="0" w:after="120" w:afterAutospacing="0" w:line="276" w:lineRule="auto"/>
        <w:contextualSpacing/>
        <w:jc w:val="both"/>
        <w:rPr>
          <w:rFonts w:ascii="PT Astra Serif" w:hAnsi="PT Astra Serif"/>
          <w:sz w:val="22"/>
          <w:szCs w:val="22"/>
          <w:shd w:val="clear" w:color="auto" w:fill="FFFFFF"/>
        </w:rPr>
      </w:pPr>
      <w:r w:rsidRPr="006A232B">
        <w:rPr>
          <w:rFonts w:ascii="PT Astra Serif" w:hAnsi="PT Astra Serif"/>
          <w:sz w:val="22"/>
          <w:szCs w:val="22"/>
          <w:shd w:val="clear" w:color="auto" w:fill="FFFFFF"/>
        </w:rPr>
        <w:t>Лауреат 2 степени – 24 раза</w:t>
      </w:r>
    </w:p>
    <w:p w14:paraId="7A7C9D1F" w14:textId="77777777" w:rsidR="006A232B" w:rsidRPr="006A232B" w:rsidRDefault="006A232B" w:rsidP="006A232B">
      <w:pPr>
        <w:pStyle w:val="voice"/>
        <w:shd w:val="clear" w:color="auto" w:fill="FFFFFF"/>
        <w:spacing w:before="120" w:beforeAutospacing="0" w:after="120" w:afterAutospacing="0" w:line="276" w:lineRule="auto"/>
        <w:contextualSpacing/>
        <w:jc w:val="both"/>
        <w:rPr>
          <w:rFonts w:ascii="PT Astra Serif" w:hAnsi="PT Astra Serif"/>
          <w:sz w:val="22"/>
          <w:szCs w:val="22"/>
          <w:shd w:val="clear" w:color="auto" w:fill="FFFFFF"/>
        </w:rPr>
      </w:pPr>
      <w:r w:rsidRPr="006A232B">
        <w:rPr>
          <w:rFonts w:ascii="PT Astra Serif" w:hAnsi="PT Astra Serif"/>
          <w:sz w:val="22"/>
          <w:szCs w:val="22"/>
          <w:shd w:val="clear" w:color="auto" w:fill="FFFFFF"/>
        </w:rPr>
        <w:t>Лауреат 3 степени-12 раз</w:t>
      </w:r>
    </w:p>
    <w:p w14:paraId="19A4B642" w14:textId="77777777" w:rsidR="006A232B" w:rsidRPr="006A232B" w:rsidRDefault="006A232B" w:rsidP="006A232B">
      <w:pPr>
        <w:pStyle w:val="voice"/>
        <w:shd w:val="clear" w:color="auto" w:fill="FFFFFF"/>
        <w:spacing w:before="120" w:beforeAutospacing="0" w:after="120" w:afterAutospacing="0" w:line="276" w:lineRule="auto"/>
        <w:contextualSpacing/>
        <w:jc w:val="both"/>
        <w:rPr>
          <w:rFonts w:ascii="PT Astra Serif" w:hAnsi="PT Astra Serif"/>
          <w:sz w:val="22"/>
          <w:szCs w:val="22"/>
          <w:shd w:val="clear" w:color="auto" w:fill="FFFFFF"/>
        </w:rPr>
      </w:pPr>
      <w:r w:rsidRPr="006A232B">
        <w:rPr>
          <w:rFonts w:ascii="PT Astra Serif" w:hAnsi="PT Astra Serif"/>
          <w:sz w:val="22"/>
          <w:szCs w:val="22"/>
          <w:shd w:val="clear" w:color="auto" w:fill="FFFFFF"/>
        </w:rPr>
        <w:t>Дипломант-2 раза.</w:t>
      </w:r>
    </w:p>
    <w:p w14:paraId="5EF0CF87" w14:textId="77777777" w:rsidR="006A232B" w:rsidRPr="006A232B" w:rsidRDefault="006A232B" w:rsidP="006A232B">
      <w:pPr>
        <w:spacing w:line="276" w:lineRule="auto"/>
        <w:ind w:firstLine="567"/>
        <w:contextualSpacing/>
        <w:jc w:val="both"/>
        <w:rPr>
          <w:rFonts w:ascii="PT Astra Serif" w:hAnsi="PT Astra Serif"/>
          <w:i/>
        </w:rPr>
      </w:pPr>
    </w:p>
    <w:bookmarkEnd w:id="5"/>
    <w:bookmarkEnd w:id="6"/>
    <w:bookmarkEnd w:id="7"/>
    <w:bookmarkEnd w:id="8"/>
    <w:p w14:paraId="575647CE" w14:textId="77777777" w:rsidR="006A232B" w:rsidRPr="006A232B" w:rsidRDefault="006A232B" w:rsidP="006A232B">
      <w:pPr>
        <w:shd w:val="clear" w:color="auto" w:fill="FFFFFF"/>
        <w:spacing w:line="276" w:lineRule="auto"/>
        <w:contextualSpacing/>
        <w:jc w:val="both"/>
        <w:rPr>
          <w:rFonts w:ascii="PT Astra Serif" w:hAnsi="PT Astra Serif"/>
          <w:shd w:val="clear" w:color="auto" w:fill="FFFFFF"/>
        </w:rPr>
      </w:pPr>
      <w:r w:rsidRPr="006A232B">
        <w:rPr>
          <w:rFonts w:ascii="PT Astra Serif" w:hAnsi="PT Astra Serif"/>
          <w:shd w:val="clear" w:color="auto" w:fill="FFFFFF"/>
        </w:rPr>
        <w:t xml:space="preserve">В 2025 году </w:t>
      </w:r>
      <w:proofErr w:type="gramStart"/>
      <w:r w:rsidRPr="006A232B">
        <w:rPr>
          <w:rFonts w:ascii="PT Astra Serif" w:hAnsi="PT Astra Serif"/>
          <w:shd w:val="clear" w:color="auto" w:fill="FFFFFF"/>
        </w:rPr>
        <w:t>обучающиеся</w:t>
      </w:r>
      <w:proofErr w:type="gramEnd"/>
      <w:r w:rsidRPr="006A232B">
        <w:rPr>
          <w:rFonts w:ascii="PT Astra Serif" w:hAnsi="PT Astra Serif"/>
          <w:shd w:val="clear" w:color="auto" w:fill="FFFFFF"/>
        </w:rPr>
        <w:t xml:space="preserve"> ЦДШИ приняли участие в конкурсах</w:t>
      </w:r>
    </w:p>
    <w:p w14:paraId="240D9AE8" w14:textId="77777777" w:rsidR="006A232B" w:rsidRPr="006A232B" w:rsidRDefault="006A232B" w:rsidP="006A232B">
      <w:pPr>
        <w:shd w:val="clear" w:color="auto" w:fill="FFFFFF"/>
        <w:spacing w:line="276" w:lineRule="auto"/>
        <w:contextualSpacing/>
        <w:jc w:val="both"/>
        <w:rPr>
          <w:rFonts w:ascii="PT Astra Serif" w:hAnsi="PT Astra Serif"/>
          <w:shd w:val="clear" w:color="auto" w:fill="FFFFFF"/>
        </w:rPr>
      </w:pPr>
      <w:r w:rsidRPr="006A232B">
        <w:rPr>
          <w:rFonts w:ascii="PT Astra Serif" w:hAnsi="PT Astra Serif"/>
          <w:shd w:val="clear" w:color="auto" w:fill="FFFFFF"/>
        </w:rPr>
        <w:t>Всероссийский-4 конкурса</w:t>
      </w:r>
    </w:p>
    <w:p w14:paraId="38FC6D6E" w14:textId="77777777" w:rsidR="006A232B" w:rsidRPr="006A232B" w:rsidRDefault="006A232B" w:rsidP="006A232B">
      <w:pPr>
        <w:shd w:val="clear" w:color="auto" w:fill="FFFFFF"/>
        <w:spacing w:line="276" w:lineRule="auto"/>
        <w:contextualSpacing/>
        <w:jc w:val="both"/>
        <w:rPr>
          <w:rFonts w:ascii="PT Astra Serif" w:hAnsi="PT Astra Serif"/>
          <w:shd w:val="clear" w:color="auto" w:fill="FFFFFF"/>
        </w:rPr>
      </w:pPr>
      <w:r w:rsidRPr="006A232B">
        <w:rPr>
          <w:rFonts w:ascii="PT Astra Serif" w:hAnsi="PT Astra Serif"/>
          <w:shd w:val="clear" w:color="auto" w:fill="FFFFFF"/>
        </w:rPr>
        <w:t xml:space="preserve">Международный- 2 </w:t>
      </w:r>
    </w:p>
    <w:p w14:paraId="46FEE2D0" w14:textId="77777777" w:rsidR="006A232B" w:rsidRPr="006A232B" w:rsidRDefault="006A232B" w:rsidP="006A232B">
      <w:pPr>
        <w:shd w:val="clear" w:color="auto" w:fill="FFFFFF"/>
        <w:spacing w:line="276" w:lineRule="auto"/>
        <w:contextualSpacing/>
        <w:jc w:val="both"/>
        <w:rPr>
          <w:rFonts w:ascii="PT Astra Serif" w:hAnsi="PT Astra Serif"/>
          <w:shd w:val="clear" w:color="auto" w:fill="FFFFFF"/>
        </w:rPr>
      </w:pPr>
      <w:r w:rsidRPr="006A232B">
        <w:rPr>
          <w:rFonts w:ascii="PT Astra Serif" w:hAnsi="PT Astra Serif"/>
          <w:shd w:val="clear" w:color="auto" w:fill="FFFFFF"/>
        </w:rPr>
        <w:t>Межрегиональный- 4</w:t>
      </w:r>
    </w:p>
    <w:p w14:paraId="3B5014D6" w14:textId="77777777" w:rsidR="006A232B" w:rsidRPr="006A232B" w:rsidRDefault="006A232B" w:rsidP="006A232B">
      <w:pPr>
        <w:shd w:val="clear" w:color="auto" w:fill="FFFFFF"/>
        <w:spacing w:line="276" w:lineRule="auto"/>
        <w:contextualSpacing/>
        <w:jc w:val="both"/>
        <w:rPr>
          <w:rFonts w:ascii="PT Astra Serif" w:hAnsi="PT Astra Serif"/>
          <w:shd w:val="clear" w:color="auto" w:fill="FFFFFF"/>
        </w:rPr>
      </w:pPr>
      <w:r w:rsidRPr="006A232B">
        <w:rPr>
          <w:rFonts w:ascii="PT Astra Serif" w:hAnsi="PT Astra Serif"/>
          <w:shd w:val="clear" w:color="auto" w:fill="FFFFFF"/>
        </w:rPr>
        <w:t>Городской-3</w:t>
      </w:r>
    </w:p>
    <w:p w14:paraId="0A3C3654" w14:textId="77777777" w:rsidR="006A232B" w:rsidRPr="006A232B" w:rsidRDefault="006A232B" w:rsidP="006A232B">
      <w:pPr>
        <w:shd w:val="clear" w:color="auto" w:fill="FFFFFF"/>
        <w:spacing w:line="276" w:lineRule="auto"/>
        <w:contextualSpacing/>
        <w:jc w:val="both"/>
        <w:rPr>
          <w:rFonts w:ascii="PT Astra Serif" w:hAnsi="PT Astra Serif"/>
          <w:shd w:val="clear" w:color="auto" w:fill="FFFFFF"/>
        </w:rPr>
      </w:pPr>
      <w:r w:rsidRPr="006A232B">
        <w:rPr>
          <w:rFonts w:ascii="PT Astra Serif" w:hAnsi="PT Astra Serif"/>
          <w:shd w:val="clear" w:color="auto" w:fill="FFFFFF"/>
        </w:rPr>
        <w:t>Региональный-6</w:t>
      </w:r>
    </w:p>
    <w:p w14:paraId="42FCED29" w14:textId="77777777" w:rsidR="006A232B" w:rsidRPr="006A232B" w:rsidRDefault="006A232B" w:rsidP="006A232B">
      <w:pPr>
        <w:shd w:val="clear" w:color="auto" w:fill="FFFFFF"/>
        <w:spacing w:line="276" w:lineRule="auto"/>
        <w:contextualSpacing/>
        <w:jc w:val="both"/>
        <w:rPr>
          <w:rFonts w:ascii="PT Astra Serif" w:hAnsi="PT Astra Serif"/>
          <w:shd w:val="clear" w:color="auto" w:fill="FFFFFF"/>
        </w:rPr>
      </w:pPr>
      <w:r w:rsidRPr="006A232B">
        <w:rPr>
          <w:rFonts w:ascii="PT Astra Serif" w:hAnsi="PT Astra Serif"/>
          <w:shd w:val="clear" w:color="auto" w:fill="FFFFFF"/>
        </w:rPr>
        <w:lastRenderedPageBreak/>
        <w:t>Районный-1</w:t>
      </w:r>
    </w:p>
    <w:p w14:paraId="7C232405" w14:textId="77777777" w:rsidR="006A232B" w:rsidRPr="006A232B" w:rsidRDefault="006A232B" w:rsidP="006A232B">
      <w:pPr>
        <w:shd w:val="clear" w:color="auto" w:fill="FFFFFF"/>
        <w:spacing w:line="276" w:lineRule="auto"/>
        <w:contextualSpacing/>
        <w:jc w:val="both"/>
        <w:rPr>
          <w:rFonts w:ascii="PT Astra Serif" w:hAnsi="PT Astra Serif"/>
          <w:shd w:val="clear" w:color="auto" w:fill="FFFFFF"/>
        </w:rPr>
      </w:pPr>
      <w:r w:rsidRPr="006A232B">
        <w:rPr>
          <w:rFonts w:ascii="PT Astra Serif" w:hAnsi="PT Astra Serif"/>
          <w:shd w:val="clear" w:color="auto" w:fill="FFFFFF"/>
        </w:rPr>
        <w:t>Где завоевали звания:</w:t>
      </w:r>
    </w:p>
    <w:p w14:paraId="6B29C3C2" w14:textId="77777777" w:rsidR="006A232B" w:rsidRPr="006A232B" w:rsidRDefault="006A232B" w:rsidP="006A232B">
      <w:pPr>
        <w:shd w:val="clear" w:color="auto" w:fill="FFFFFF"/>
        <w:spacing w:line="276" w:lineRule="auto"/>
        <w:contextualSpacing/>
        <w:jc w:val="both"/>
        <w:rPr>
          <w:rFonts w:ascii="PT Astra Serif" w:hAnsi="PT Astra Serif"/>
          <w:shd w:val="clear" w:color="auto" w:fill="FFFFFF"/>
        </w:rPr>
      </w:pPr>
      <w:r w:rsidRPr="006A232B">
        <w:rPr>
          <w:rFonts w:ascii="PT Astra Serif" w:hAnsi="PT Astra Serif"/>
          <w:shd w:val="clear" w:color="auto" w:fill="FFFFFF"/>
        </w:rPr>
        <w:t>Лауреат 1 чтеени-16</w:t>
      </w:r>
    </w:p>
    <w:p w14:paraId="3C47D1B4" w14:textId="77777777" w:rsidR="006A232B" w:rsidRPr="006A232B" w:rsidRDefault="006A232B" w:rsidP="006A232B">
      <w:pPr>
        <w:shd w:val="clear" w:color="auto" w:fill="FFFFFF"/>
        <w:spacing w:line="276" w:lineRule="auto"/>
        <w:contextualSpacing/>
        <w:jc w:val="both"/>
        <w:rPr>
          <w:rFonts w:ascii="PT Astra Serif" w:hAnsi="PT Astra Serif"/>
          <w:shd w:val="clear" w:color="auto" w:fill="FFFFFF"/>
        </w:rPr>
      </w:pPr>
      <w:r w:rsidRPr="006A232B">
        <w:rPr>
          <w:rFonts w:ascii="PT Astra Serif" w:hAnsi="PT Astra Serif"/>
          <w:shd w:val="clear" w:color="auto" w:fill="FFFFFF"/>
        </w:rPr>
        <w:t>Лауреат 2 степени- 22</w:t>
      </w:r>
    </w:p>
    <w:p w14:paraId="2A44B358" w14:textId="77777777" w:rsidR="006A232B" w:rsidRPr="006A232B" w:rsidRDefault="006A232B" w:rsidP="006A232B">
      <w:pPr>
        <w:shd w:val="clear" w:color="auto" w:fill="FFFFFF"/>
        <w:spacing w:line="276" w:lineRule="auto"/>
        <w:contextualSpacing/>
        <w:jc w:val="both"/>
        <w:rPr>
          <w:rFonts w:ascii="PT Astra Serif" w:hAnsi="PT Astra Serif"/>
          <w:shd w:val="clear" w:color="auto" w:fill="FFFFFF"/>
        </w:rPr>
      </w:pPr>
      <w:r w:rsidRPr="006A232B">
        <w:rPr>
          <w:rFonts w:ascii="PT Astra Serif" w:hAnsi="PT Astra Serif"/>
          <w:shd w:val="clear" w:color="auto" w:fill="FFFFFF"/>
        </w:rPr>
        <w:t>Лауреат 3 степени-8</w:t>
      </w:r>
    </w:p>
    <w:p w14:paraId="28A0FF5A" w14:textId="77777777" w:rsidR="006A232B" w:rsidRPr="006A232B" w:rsidRDefault="006A232B" w:rsidP="006A232B">
      <w:pPr>
        <w:shd w:val="clear" w:color="auto" w:fill="FFFFFF"/>
        <w:spacing w:line="276" w:lineRule="auto"/>
        <w:contextualSpacing/>
        <w:jc w:val="both"/>
        <w:rPr>
          <w:rFonts w:ascii="PT Astra Serif" w:hAnsi="PT Astra Serif"/>
          <w:shd w:val="clear" w:color="auto" w:fill="FFFFFF"/>
        </w:rPr>
      </w:pPr>
      <w:r w:rsidRPr="006A232B">
        <w:rPr>
          <w:rFonts w:ascii="PT Astra Serif" w:hAnsi="PT Astra Serif"/>
          <w:shd w:val="clear" w:color="auto" w:fill="FFFFFF"/>
        </w:rPr>
        <w:t>Дипломант 1 степени-5</w:t>
      </w:r>
    </w:p>
    <w:p w14:paraId="4370E501" w14:textId="77777777" w:rsidR="006A232B" w:rsidRPr="006A232B" w:rsidRDefault="006A232B" w:rsidP="006A232B">
      <w:pPr>
        <w:shd w:val="clear" w:color="auto" w:fill="FFFFFF"/>
        <w:spacing w:line="276" w:lineRule="auto"/>
        <w:contextualSpacing/>
        <w:jc w:val="both"/>
        <w:rPr>
          <w:rFonts w:ascii="PT Astra Serif" w:hAnsi="PT Astra Serif"/>
          <w:shd w:val="clear" w:color="auto" w:fill="FFFFFF"/>
        </w:rPr>
      </w:pPr>
      <w:r w:rsidRPr="006A232B">
        <w:rPr>
          <w:rFonts w:ascii="PT Astra Serif" w:hAnsi="PT Astra Serif"/>
          <w:shd w:val="clear" w:color="auto" w:fill="FFFFFF"/>
        </w:rPr>
        <w:t>Дипломант 2 степени-4</w:t>
      </w:r>
    </w:p>
    <w:p w14:paraId="5D0E31E0" w14:textId="77777777" w:rsidR="006A232B" w:rsidRPr="006A232B" w:rsidRDefault="006A232B" w:rsidP="006A232B">
      <w:pPr>
        <w:shd w:val="clear" w:color="auto" w:fill="FFFFFF"/>
        <w:spacing w:line="276" w:lineRule="auto"/>
        <w:contextualSpacing/>
        <w:jc w:val="both"/>
        <w:rPr>
          <w:rFonts w:ascii="PT Astra Serif" w:hAnsi="PT Astra Serif"/>
          <w:shd w:val="clear" w:color="auto" w:fill="FFFFFF"/>
        </w:rPr>
      </w:pPr>
    </w:p>
    <w:p w14:paraId="049C4867" w14:textId="77777777" w:rsidR="006A232B" w:rsidRPr="006A232B" w:rsidRDefault="006A232B" w:rsidP="006A232B">
      <w:pPr>
        <w:shd w:val="clear" w:color="auto" w:fill="FFFFFF"/>
        <w:spacing w:line="276" w:lineRule="auto"/>
        <w:contextualSpacing/>
        <w:jc w:val="both"/>
        <w:rPr>
          <w:rFonts w:ascii="PT Astra Serif" w:hAnsi="PT Astra Serif"/>
          <w:shd w:val="clear" w:color="auto" w:fill="FFFFFF"/>
        </w:rPr>
      </w:pPr>
      <w:r w:rsidRPr="006A232B">
        <w:rPr>
          <w:rFonts w:ascii="PT Astra Serif" w:hAnsi="PT Astra Serif"/>
          <w:shd w:val="clear" w:color="auto" w:fill="FFFFFF"/>
        </w:rPr>
        <w:t>Это такие мероприятия, как:</w:t>
      </w:r>
    </w:p>
    <w:p w14:paraId="7A924BB7" w14:textId="77777777" w:rsidR="006A232B" w:rsidRPr="006A232B" w:rsidRDefault="006A232B" w:rsidP="006A232B">
      <w:pPr>
        <w:spacing w:line="276" w:lineRule="auto"/>
        <w:contextualSpacing/>
        <w:rPr>
          <w:rFonts w:ascii="PT Astra Serif" w:hAnsi="PT Astra Serif" w:cs="PT Astra Serif"/>
        </w:rPr>
      </w:pPr>
      <w:r w:rsidRPr="006A232B">
        <w:rPr>
          <w:rFonts w:ascii="PT Astra Serif" w:hAnsi="PT Astra Serif" w:cs="PT Astra Serif"/>
        </w:rPr>
        <w:t>-Всероссийский конкурс-фестиваль искусств «</w:t>
      </w:r>
      <w:proofErr w:type="gramStart"/>
      <w:r w:rsidRPr="006A232B">
        <w:rPr>
          <w:rFonts w:ascii="PT Astra Serif" w:hAnsi="PT Astra Serif" w:cs="PT Astra Serif"/>
        </w:rPr>
        <w:t>АРТ</w:t>
      </w:r>
      <w:proofErr w:type="gramEnd"/>
      <w:r w:rsidRPr="006A232B">
        <w:rPr>
          <w:rFonts w:ascii="PT Astra Serif" w:hAnsi="PT Astra Serif" w:cs="PT Astra Serif"/>
        </w:rPr>
        <w:t xml:space="preserve"> Империя»;</w:t>
      </w:r>
    </w:p>
    <w:p w14:paraId="596FA370" w14:textId="77777777" w:rsidR="006A232B" w:rsidRPr="006A232B" w:rsidRDefault="006A232B" w:rsidP="006A232B">
      <w:pPr>
        <w:spacing w:line="276" w:lineRule="auto"/>
        <w:contextualSpacing/>
        <w:rPr>
          <w:rFonts w:ascii="PT Astra Serif" w:hAnsi="PT Astra Serif" w:cs="PT Astra Serif"/>
        </w:rPr>
      </w:pPr>
      <w:r w:rsidRPr="006A232B">
        <w:rPr>
          <w:rFonts w:ascii="PT Astra Serif" w:hAnsi="PT Astra Serif" w:cs="PT Astra Serif"/>
        </w:rPr>
        <w:t>-</w:t>
      </w:r>
      <w:r w:rsidRPr="006A232B">
        <w:rPr>
          <w:rFonts w:ascii="PT Astra Serif" w:hAnsi="PT Astra Serif" w:cs="PT Astra Serif"/>
          <w:lang w:val="en-US"/>
        </w:rPr>
        <w:t>VII</w:t>
      </w:r>
      <w:r w:rsidRPr="006A232B">
        <w:rPr>
          <w:rFonts w:ascii="PT Astra Serif" w:hAnsi="PT Astra Serif" w:cs="PT Astra Serif"/>
        </w:rPr>
        <w:t xml:space="preserve"> Всероссийский творческий конкурс «Перспектива» «Новогоднее чудо» в номинации «Декоративно-прикладное искусство»;</w:t>
      </w:r>
    </w:p>
    <w:p w14:paraId="2ADDF88C" w14:textId="77777777" w:rsidR="006A232B" w:rsidRPr="006A232B" w:rsidRDefault="006A232B" w:rsidP="006A232B">
      <w:pPr>
        <w:spacing w:line="276" w:lineRule="auto"/>
        <w:contextualSpacing/>
        <w:rPr>
          <w:rFonts w:ascii="PT Astra Serif" w:hAnsi="PT Astra Serif" w:cs="PT Astra Serif"/>
        </w:rPr>
      </w:pPr>
      <w:r w:rsidRPr="006A232B">
        <w:rPr>
          <w:rFonts w:ascii="PT Astra Serif" w:hAnsi="PT Astra Serif" w:cs="PT Astra Serif"/>
        </w:rPr>
        <w:t>-Всероссийский конкурс по направлению хореографического искусства «Симбирцитовый кот»;</w:t>
      </w:r>
    </w:p>
    <w:p w14:paraId="2094EC2D" w14:textId="77777777" w:rsidR="006A232B" w:rsidRPr="006A232B" w:rsidRDefault="006A232B" w:rsidP="006A232B">
      <w:pPr>
        <w:spacing w:line="276" w:lineRule="auto"/>
        <w:contextualSpacing/>
        <w:rPr>
          <w:rFonts w:ascii="PT Astra Serif" w:hAnsi="PT Astra Serif" w:cs="PT Astra Serif"/>
        </w:rPr>
      </w:pPr>
      <w:r w:rsidRPr="006A232B">
        <w:rPr>
          <w:rFonts w:ascii="PT Astra Serif" w:hAnsi="PT Astra Serif" w:cs="PT Astra Serif"/>
        </w:rPr>
        <w:t>-Межрегиональный фольклорный фестиваль-конкурс «Васильев день»;</w:t>
      </w:r>
    </w:p>
    <w:p w14:paraId="0C35419C" w14:textId="77777777" w:rsidR="006A232B" w:rsidRPr="006A232B" w:rsidRDefault="006A232B" w:rsidP="006A232B">
      <w:pPr>
        <w:spacing w:line="276" w:lineRule="auto"/>
        <w:contextualSpacing/>
        <w:rPr>
          <w:rFonts w:ascii="PT Astra Serif" w:hAnsi="PT Astra Serif" w:cs="PT Astra Serif"/>
        </w:rPr>
      </w:pPr>
      <w:r w:rsidRPr="006A232B">
        <w:rPr>
          <w:rFonts w:ascii="PT Astra Serif" w:hAnsi="PT Astra Serif" w:cs="PT Astra Serif"/>
        </w:rPr>
        <w:t>-Международная олимпиада по сольфеджио «Золотой камертон-2025»;</w:t>
      </w:r>
    </w:p>
    <w:p w14:paraId="7222A72E" w14:textId="77777777" w:rsidR="006A232B" w:rsidRPr="006A232B" w:rsidRDefault="006A232B" w:rsidP="006A232B">
      <w:pPr>
        <w:spacing w:line="276" w:lineRule="auto"/>
        <w:contextualSpacing/>
        <w:rPr>
          <w:rFonts w:ascii="PT Astra Serif" w:hAnsi="PT Astra Serif" w:cs="PT Astra Serif"/>
        </w:rPr>
      </w:pPr>
      <w:r w:rsidRPr="006A232B">
        <w:rPr>
          <w:rFonts w:ascii="PT Astra Serif" w:hAnsi="PT Astra Serif" w:cs="PT Astra Serif"/>
        </w:rPr>
        <w:t>-Городской конкурс по хореографии «Искусство, объединяющее мир»;</w:t>
      </w:r>
    </w:p>
    <w:p w14:paraId="367481AE" w14:textId="77777777" w:rsidR="006A232B" w:rsidRPr="006A232B" w:rsidRDefault="006A232B" w:rsidP="006A232B">
      <w:pPr>
        <w:spacing w:line="276" w:lineRule="auto"/>
        <w:contextualSpacing/>
        <w:rPr>
          <w:rFonts w:ascii="PT Astra Serif" w:hAnsi="PT Astra Serif" w:cs="PT Astra Serif"/>
        </w:rPr>
      </w:pPr>
      <w:r w:rsidRPr="006A232B">
        <w:rPr>
          <w:rFonts w:ascii="PT Astra Serif" w:hAnsi="PT Astra Serif" w:cs="PT Astra Serif"/>
        </w:rPr>
        <w:t>-</w:t>
      </w:r>
      <w:r w:rsidRPr="006A232B">
        <w:rPr>
          <w:rFonts w:ascii="PT Astra Serif" w:hAnsi="PT Astra Serif" w:cs="PT Astra Serif"/>
          <w:lang w:val="en-US"/>
        </w:rPr>
        <w:t>XIV</w:t>
      </w:r>
      <w:r w:rsidRPr="006A232B">
        <w:rPr>
          <w:rFonts w:ascii="PT Astra Serif" w:hAnsi="PT Astra Serif" w:cs="PT Astra Serif"/>
        </w:rPr>
        <w:t xml:space="preserve"> Всероссийский творческий конкурс «Народные традиции и промыслы России»; </w:t>
      </w:r>
    </w:p>
    <w:p w14:paraId="2E9FAE54" w14:textId="77777777" w:rsidR="006A232B" w:rsidRPr="006A232B" w:rsidRDefault="006A232B" w:rsidP="006A232B">
      <w:pPr>
        <w:spacing w:line="276" w:lineRule="auto"/>
        <w:contextualSpacing/>
        <w:rPr>
          <w:rFonts w:ascii="PT Astra Serif" w:hAnsi="PT Astra Serif" w:cs="PT Astra Serif"/>
        </w:rPr>
      </w:pPr>
      <w:r w:rsidRPr="006A232B">
        <w:rPr>
          <w:rFonts w:ascii="PT Astra Serif" w:hAnsi="PT Astra Serif" w:cs="PT Astra Serif"/>
        </w:rPr>
        <w:t>-</w:t>
      </w:r>
      <w:r w:rsidRPr="006A232B">
        <w:rPr>
          <w:rFonts w:ascii="PT Astra Serif" w:hAnsi="PT Astra Serif" w:cs="PT Astra Serif"/>
          <w:lang w:val="en-US"/>
        </w:rPr>
        <w:t>XI</w:t>
      </w:r>
      <w:r w:rsidRPr="006A232B">
        <w:rPr>
          <w:rFonts w:ascii="PT Astra Serif" w:hAnsi="PT Astra Serif" w:cs="PT Astra Serif"/>
        </w:rPr>
        <w:t xml:space="preserve"> Региональный конкурс «Весенний вальс», посвященный 80-летию Победы в ВОВ;</w:t>
      </w:r>
    </w:p>
    <w:p w14:paraId="3EEF963F" w14:textId="77777777" w:rsidR="006A232B" w:rsidRPr="006A232B" w:rsidRDefault="006A232B" w:rsidP="006A232B">
      <w:pPr>
        <w:spacing w:line="276" w:lineRule="auto"/>
        <w:contextualSpacing/>
        <w:rPr>
          <w:rFonts w:ascii="PT Astra Serif" w:hAnsi="PT Astra Serif" w:cs="PT Astra Serif"/>
        </w:rPr>
      </w:pPr>
      <w:r w:rsidRPr="006A232B">
        <w:rPr>
          <w:rFonts w:ascii="PT Astra Serif" w:hAnsi="PT Astra Serif" w:cs="PT Astra Serif"/>
        </w:rPr>
        <w:t>-</w:t>
      </w:r>
      <w:r w:rsidRPr="006A232B">
        <w:rPr>
          <w:rFonts w:ascii="PT Astra Serif" w:hAnsi="PT Astra Serif" w:cs="PT Astra Serif"/>
          <w:lang w:val="en-US"/>
        </w:rPr>
        <w:t>I</w:t>
      </w:r>
      <w:r w:rsidRPr="006A232B">
        <w:rPr>
          <w:rFonts w:ascii="PT Astra Serif" w:hAnsi="PT Astra Serif" w:cs="PT Astra Serif"/>
        </w:rPr>
        <w:t xml:space="preserve"> Районный конкурс «Рисуем Победу», посвященный 80-летию Победы в ВОВ. Организатор МУ ДО «Ундоровская ДШИ»;</w:t>
      </w:r>
    </w:p>
    <w:p w14:paraId="0863BE8A" w14:textId="77777777" w:rsidR="006A232B" w:rsidRPr="006A232B" w:rsidRDefault="006A232B" w:rsidP="006A232B">
      <w:pPr>
        <w:spacing w:line="276" w:lineRule="auto"/>
        <w:contextualSpacing/>
        <w:rPr>
          <w:rFonts w:ascii="PT Astra Serif" w:hAnsi="PT Astra Serif" w:cs="PT Astra Serif"/>
        </w:rPr>
      </w:pPr>
      <w:r w:rsidRPr="006A232B">
        <w:rPr>
          <w:rFonts w:ascii="PT Astra Serif" w:hAnsi="PT Astra Serif" w:cs="PT Astra Serif"/>
        </w:rPr>
        <w:t>-</w:t>
      </w:r>
      <w:r w:rsidRPr="006A232B">
        <w:rPr>
          <w:rFonts w:ascii="PT Astra Serif" w:hAnsi="PT Astra Serif" w:cs="PT Astra Serif"/>
          <w:lang w:val="en-US"/>
        </w:rPr>
        <w:t>I</w:t>
      </w:r>
      <w:r w:rsidRPr="006A232B">
        <w:rPr>
          <w:rFonts w:ascii="PT Astra Serif" w:hAnsi="PT Astra Serif" w:cs="PT Astra Serif"/>
        </w:rPr>
        <w:t xml:space="preserve">  Зональный конкурс «Поем тебе, Славное Отечество», посвященный 100-летию со дня рождения Вениамина Баснера в номинации «Патриотический танец»;</w:t>
      </w:r>
    </w:p>
    <w:p w14:paraId="75916AD4" w14:textId="77777777" w:rsidR="006A232B" w:rsidRPr="006A232B" w:rsidRDefault="006A232B" w:rsidP="006A232B">
      <w:pPr>
        <w:spacing w:line="276" w:lineRule="auto"/>
        <w:contextualSpacing/>
        <w:rPr>
          <w:rFonts w:ascii="PT Astra Serif" w:hAnsi="PT Astra Serif" w:cs="PT Astra Serif"/>
        </w:rPr>
      </w:pPr>
      <w:r w:rsidRPr="006A232B">
        <w:rPr>
          <w:rFonts w:ascii="PT Astra Serif" w:hAnsi="PT Astra Serif" w:cs="PT Astra Serif"/>
        </w:rPr>
        <w:t xml:space="preserve">-Областной фестиваль хореографического искусства «Вечер премьер» и мн др. </w:t>
      </w:r>
    </w:p>
    <w:p w14:paraId="66BC37C8" w14:textId="77777777" w:rsidR="006A232B" w:rsidRPr="006A232B" w:rsidRDefault="006A232B" w:rsidP="006A232B">
      <w:pPr>
        <w:shd w:val="clear" w:color="auto" w:fill="FFFFFF"/>
        <w:spacing w:line="276" w:lineRule="auto"/>
        <w:contextualSpacing/>
        <w:jc w:val="both"/>
        <w:rPr>
          <w:rFonts w:ascii="PT Astra Serif" w:eastAsia="Times New Roman" w:hAnsi="PT Astra Serif"/>
          <w:i/>
          <w:color w:val="000000"/>
          <w:lang w:eastAsia="ru-RU"/>
        </w:rPr>
      </w:pPr>
    </w:p>
    <w:p w14:paraId="5DB4DBBB" w14:textId="77777777" w:rsidR="006A232B" w:rsidRPr="006A232B" w:rsidRDefault="006A232B" w:rsidP="006A232B">
      <w:pPr>
        <w:shd w:val="clear" w:color="auto" w:fill="FFFFFF"/>
        <w:spacing w:line="276" w:lineRule="auto"/>
        <w:contextualSpacing/>
        <w:jc w:val="both"/>
        <w:rPr>
          <w:rFonts w:ascii="PT Astra Serif" w:eastAsia="Times New Roman" w:hAnsi="PT Astra Serif"/>
          <w:color w:val="000000"/>
          <w:lang w:eastAsia="ru-RU"/>
        </w:rPr>
      </w:pPr>
      <w:r w:rsidRPr="006A232B">
        <w:rPr>
          <w:rFonts w:ascii="PT Astra Serif" w:eastAsia="Times New Roman" w:hAnsi="PT Astra Serif"/>
          <w:color w:val="000000"/>
          <w:lang w:eastAsia="ru-RU"/>
        </w:rPr>
        <w:t xml:space="preserve">Большенагаткинская ДШИ проводит на своей базе зональные мероприятия </w:t>
      </w:r>
    </w:p>
    <w:p w14:paraId="7E5E7A3C" w14:textId="77777777" w:rsidR="006A232B" w:rsidRPr="006A232B" w:rsidRDefault="006A232B" w:rsidP="006A232B">
      <w:pPr>
        <w:shd w:val="clear" w:color="auto" w:fill="FFFFFF"/>
        <w:spacing w:line="276" w:lineRule="auto"/>
        <w:contextualSpacing/>
        <w:jc w:val="both"/>
        <w:rPr>
          <w:rFonts w:ascii="PT Astra Serif" w:eastAsia="Times New Roman" w:hAnsi="PT Astra Serif"/>
          <w:i/>
          <w:color w:val="000000"/>
          <w:lang w:eastAsia="ru-RU"/>
        </w:rPr>
      </w:pPr>
    </w:p>
    <w:tbl>
      <w:tblPr>
        <w:tblW w:w="9359" w:type="dxa"/>
        <w:tblBorders>
          <w:top w:val="outset" w:sz="6" w:space="0" w:color="33518D"/>
          <w:left w:val="outset" w:sz="6" w:space="0" w:color="33518D"/>
          <w:bottom w:val="outset" w:sz="6" w:space="0" w:color="33518D"/>
          <w:right w:val="outset" w:sz="6" w:space="0" w:color="33518D"/>
        </w:tblBorders>
        <w:shd w:val="clear" w:color="auto" w:fill="FFFFFF"/>
        <w:tblCellMar>
          <w:top w:w="30" w:type="dxa"/>
          <w:left w:w="30" w:type="dxa"/>
          <w:bottom w:w="30" w:type="dxa"/>
          <w:right w:w="30" w:type="dxa"/>
        </w:tblCellMar>
        <w:tblLook w:val="04A0" w:firstRow="1" w:lastRow="0" w:firstColumn="1" w:lastColumn="0" w:noHBand="0" w:noVBand="1"/>
      </w:tblPr>
      <w:tblGrid>
        <w:gridCol w:w="2304"/>
        <w:gridCol w:w="7055"/>
      </w:tblGrid>
      <w:tr w:rsidR="006A232B" w:rsidRPr="006A232B" w14:paraId="2260E45D" w14:textId="77777777" w:rsidTr="006A232B">
        <w:trPr>
          <w:trHeight w:val="871"/>
        </w:trPr>
        <w:tc>
          <w:tcPr>
            <w:tcW w:w="2304" w:type="dxa"/>
            <w:tcBorders>
              <w:top w:val="outset" w:sz="6" w:space="0" w:color="auto"/>
              <w:left w:val="outset" w:sz="6" w:space="0" w:color="auto"/>
              <w:right w:val="outset" w:sz="6" w:space="0" w:color="auto"/>
            </w:tcBorders>
            <w:shd w:val="clear" w:color="auto" w:fill="FFFFFF"/>
            <w:tcMar>
              <w:top w:w="58" w:type="dxa"/>
              <w:left w:w="58" w:type="dxa"/>
              <w:bottom w:w="58" w:type="dxa"/>
              <w:right w:w="58" w:type="dxa"/>
            </w:tcMar>
            <w:hideMark/>
          </w:tcPr>
          <w:p w14:paraId="09843FD1" w14:textId="77777777" w:rsidR="006A232B" w:rsidRPr="00E4592B" w:rsidRDefault="006A232B" w:rsidP="006A232B">
            <w:pPr>
              <w:spacing w:line="276" w:lineRule="auto"/>
              <w:contextualSpacing/>
              <w:rPr>
                <w:rFonts w:ascii="PT Astra Serif" w:hAnsi="PT Astra Serif" w:cs="Arial"/>
                <w:color w:val="000000"/>
                <w:sz w:val="20"/>
                <w:szCs w:val="20"/>
              </w:rPr>
            </w:pPr>
            <w:r w:rsidRPr="00E4592B">
              <w:rPr>
                <w:rFonts w:ascii="PT Astra Serif" w:hAnsi="PT Astra Serif" w:cs="Arial"/>
                <w:b/>
                <w:bCs/>
                <w:color w:val="000000"/>
                <w:sz w:val="20"/>
                <w:szCs w:val="20"/>
              </w:rPr>
              <w:t>28 Февраля</w:t>
            </w:r>
          </w:p>
        </w:tc>
        <w:tc>
          <w:tcPr>
            <w:tcW w:w="0" w:type="auto"/>
            <w:tcBorders>
              <w:top w:val="outset" w:sz="6" w:space="0" w:color="auto"/>
              <w:left w:val="outset" w:sz="6" w:space="0" w:color="auto"/>
              <w:right w:val="outset" w:sz="6" w:space="0" w:color="auto"/>
            </w:tcBorders>
            <w:shd w:val="clear" w:color="auto" w:fill="FFFFFF"/>
            <w:tcMar>
              <w:top w:w="58" w:type="dxa"/>
              <w:left w:w="58" w:type="dxa"/>
              <w:bottom w:w="58" w:type="dxa"/>
              <w:right w:w="58" w:type="dxa"/>
            </w:tcMar>
            <w:hideMark/>
          </w:tcPr>
          <w:p w14:paraId="3190FDAF" w14:textId="77777777" w:rsidR="006A232B" w:rsidRPr="00E4592B" w:rsidRDefault="006A232B" w:rsidP="006A232B">
            <w:pPr>
              <w:pStyle w:val="eventname"/>
              <w:spacing w:before="92" w:after="92" w:line="276" w:lineRule="auto"/>
              <w:contextualSpacing/>
              <w:rPr>
                <w:rFonts w:ascii="PT Astra Serif" w:hAnsi="PT Astra Serif" w:cs="Arial"/>
                <w:color w:val="000000"/>
                <w:sz w:val="20"/>
                <w:szCs w:val="20"/>
              </w:rPr>
            </w:pPr>
            <w:r w:rsidRPr="00E4592B">
              <w:rPr>
                <w:rFonts w:ascii="PT Astra Serif" w:hAnsi="PT Astra Serif" w:cs="Arial"/>
                <w:color w:val="000000"/>
                <w:sz w:val="20"/>
                <w:szCs w:val="20"/>
              </w:rPr>
              <w:t>Зональный конкурс профессионального мастерства педагогических, руководящих работников образовательных учреждений дополнительного образования «Лучший преподаватель, руководитель (работник) образовательного учреждения дополнительного образования»</w:t>
            </w:r>
          </w:p>
        </w:tc>
      </w:tr>
      <w:tr w:rsidR="006A232B" w:rsidRPr="006A232B" w14:paraId="27F26896" w14:textId="77777777" w:rsidTr="006A232B">
        <w:tc>
          <w:tcPr>
            <w:tcW w:w="2304" w:type="dxa"/>
            <w:tcBorders>
              <w:top w:val="outset" w:sz="6" w:space="0" w:color="auto"/>
              <w:left w:val="outset" w:sz="6" w:space="0" w:color="auto"/>
              <w:bottom w:val="dotted" w:sz="4" w:space="0" w:color="33518D"/>
              <w:right w:val="outset" w:sz="6" w:space="0" w:color="auto"/>
            </w:tcBorders>
            <w:shd w:val="clear" w:color="auto" w:fill="FFFFFF"/>
            <w:tcMar>
              <w:top w:w="58" w:type="dxa"/>
              <w:left w:w="58" w:type="dxa"/>
              <w:bottom w:w="58" w:type="dxa"/>
              <w:right w:w="58" w:type="dxa"/>
            </w:tcMar>
            <w:hideMark/>
          </w:tcPr>
          <w:p w14:paraId="7A2589B1" w14:textId="77777777" w:rsidR="006A232B" w:rsidRPr="00E4592B" w:rsidRDefault="006A232B" w:rsidP="006A232B">
            <w:pPr>
              <w:spacing w:line="276" w:lineRule="auto"/>
              <w:contextualSpacing/>
              <w:rPr>
                <w:rFonts w:ascii="PT Astra Serif" w:hAnsi="PT Astra Serif" w:cs="Arial"/>
                <w:color w:val="000000"/>
                <w:sz w:val="20"/>
                <w:szCs w:val="20"/>
              </w:rPr>
            </w:pPr>
            <w:r w:rsidRPr="00E4592B">
              <w:rPr>
                <w:rFonts w:ascii="PT Astra Serif" w:hAnsi="PT Astra Serif" w:cs="Arial"/>
                <w:b/>
                <w:bCs/>
                <w:color w:val="000000"/>
                <w:sz w:val="20"/>
                <w:szCs w:val="20"/>
              </w:rPr>
              <w:t>24 Марта</w:t>
            </w:r>
          </w:p>
        </w:tc>
        <w:tc>
          <w:tcPr>
            <w:tcW w:w="0" w:type="auto"/>
            <w:tcBorders>
              <w:top w:val="outset" w:sz="6" w:space="0" w:color="auto"/>
              <w:left w:val="outset" w:sz="6" w:space="0" w:color="auto"/>
              <w:bottom w:val="dotted" w:sz="4" w:space="0" w:color="33518D"/>
              <w:right w:val="outset" w:sz="6" w:space="0" w:color="auto"/>
            </w:tcBorders>
            <w:shd w:val="clear" w:color="auto" w:fill="FFFFFF"/>
            <w:tcMar>
              <w:top w:w="58" w:type="dxa"/>
              <w:left w:w="58" w:type="dxa"/>
              <w:bottom w:w="58" w:type="dxa"/>
              <w:right w:w="58" w:type="dxa"/>
            </w:tcMar>
            <w:hideMark/>
          </w:tcPr>
          <w:p w14:paraId="0D203733" w14:textId="77777777" w:rsidR="006A232B" w:rsidRPr="00E4592B" w:rsidRDefault="006A232B" w:rsidP="006A232B">
            <w:pPr>
              <w:pStyle w:val="eventname"/>
              <w:spacing w:before="92" w:beforeAutospacing="0" w:after="92" w:afterAutospacing="0" w:line="276" w:lineRule="auto"/>
              <w:contextualSpacing/>
              <w:rPr>
                <w:rFonts w:ascii="PT Astra Serif" w:hAnsi="PT Astra Serif" w:cs="Arial"/>
                <w:color w:val="000000"/>
                <w:sz w:val="20"/>
                <w:szCs w:val="20"/>
              </w:rPr>
            </w:pPr>
            <w:r w:rsidRPr="00E4592B">
              <w:rPr>
                <w:rFonts w:ascii="PT Astra Serif" w:hAnsi="PT Astra Serif" w:cs="Arial"/>
                <w:color w:val="000000"/>
                <w:sz w:val="20"/>
                <w:szCs w:val="20"/>
              </w:rPr>
              <w:t xml:space="preserve">Зональный конкурс детского творчества «Созвездия земли Волжской» </w:t>
            </w:r>
          </w:p>
        </w:tc>
      </w:tr>
      <w:tr w:rsidR="006A232B" w:rsidRPr="006A232B" w14:paraId="1A6EDD05" w14:textId="77777777" w:rsidTr="006A232B">
        <w:trPr>
          <w:trHeight w:val="510"/>
        </w:trPr>
        <w:tc>
          <w:tcPr>
            <w:tcW w:w="2304" w:type="dxa"/>
            <w:tcBorders>
              <w:top w:val="outset" w:sz="6" w:space="0" w:color="auto"/>
              <w:left w:val="outset" w:sz="6" w:space="0" w:color="auto"/>
              <w:right w:val="outset" w:sz="6" w:space="0" w:color="auto"/>
            </w:tcBorders>
            <w:shd w:val="clear" w:color="auto" w:fill="FFFFFF"/>
            <w:tcMar>
              <w:top w:w="58" w:type="dxa"/>
              <w:left w:w="58" w:type="dxa"/>
              <w:bottom w:w="58" w:type="dxa"/>
              <w:right w:w="58" w:type="dxa"/>
            </w:tcMar>
            <w:hideMark/>
          </w:tcPr>
          <w:p w14:paraId="19A2F9CB" w14:textId="77777777" w:rsidR="006A232B" w:rsidRPr="00E4592B" w:rsidRDefault="006A232B" w:rsidP="006A232B">
            <w:pPr>
              <w:spacing w:line="276" w:lineRule="auto"/>
              <w:contextualSpacing/>
              <w:rPr>
                <w:rFonts w:ascii="PT Astra Serif" w:hAnsi="PT Astra Serif" w:cs="Arial"/>
                <w:color w:val="000000"/>
                <w:sz w:val="20"/>
                <w:szCs w:val="20"/>
              </w:rPr>
            </w:pPr>
            <w:r w:rsidRPr="00E4592B">
              <w:rPr>
                <w:rFonts w:ascii="PT Astra Serif" w:hAnsi="PT Astra Serif" w:cs="Arial"/>
                <w:b/>
                <w:bCs/>
                <w:color w:val="000000"/>
                <w:sz w:val="20"/>
                <w:szCs w:val="20"/>
              </w:rPr>
              <w:t>25 Марта</w:t>
            </w:r>
          </w:p>
        </w:tc>
        <w:tc>
          <w:tcPr>
            <w:tcW w:w="0" w:type="auto"/>
            <w:tcBorders>
              <w:top w:val="outset" w:sz="6" w:space="0" w:color="auto"/>
              <w:left w:val="outset" w:sz="6" w:space="0" w:color="auto"/>
              <w:right w:val="outset" w:sz="6" w:space="0" w:color="auto"/>
            </w:tcBorders>
            <w:shd w:val="clear" w:color="auto" w:fill="FFFFFF"/>
            <w:tcMar>
              <w:top w:w="58" w:type="dxa"/>
              <w:left w:w="58" w:type="dxa"/>
              <w:bottom w:w="58" w:type="dxa"/>
              <w:right w:w="58" w:type="dxa"/>
            </w:tcMar>
            <w:hideMark/>
          </w:tcPr>
          <w:p w14:paraId="1C55962C" w14:textId="77777777" w:rsidR="006A232B" w:rsidRPr="00E4592B" w:rsidRDefault="006A232B" w:rsidP="006A232B">
            <w:pPr>
              <w:pStyle w:val="eventname"/>
              <w:spacing w:before="92" w:beforeAutospacing="0" w:after="92" w:afterAutospacing="0" w:line="276" w:lineRule="auto"/>
              <w:contextualSpacing/>
              <w:rPr>
                <w:rFonts w:ascii="PT Astra Serif" w:hAnsi="PT Astra Serif" w:cs="Arial"/>
                <w:color w:val="000000"/>
                <w:sz w:val="20"/>
                <w:szCs w:val="20"/>
              </w:rPr>
            </w:pPr>
            <w:r w:rsidRPr="00E4592B">
              <w:rPr>
                <w:rFonts w:ascii="PT Astra Serif" w:hAnsi="PT Astra Serif" w:cs="Arial"/>
                <w:color w:val="000000"/>
                <w:sz w:val="20"/>
                <w:szCs w:val="20"/>
              </w:rPr>
              <w:t>Заочный зональный музыкальный конкурс «Играем классику»</w:t>
            </w:r>
          </w:p>
        </w:tc>
      </w:tr>
    </w:tbl>
    <w:p w14:paraId="2A21C3C9" w14:textId="77777777" w:rsidR="006A232B" w:rsidRPr="006A232B" w:rsidRDefault="006A232B" w:rsidP="006A232B">
      <w:pPr>
        <w:suppressAutoHyphens/>
        <w:spacing w:line="276" w:lineRule="auto"/>
        <w:contextualSpacing/>
        <w:jc w:val="both"/>
        <w:rPr>
          <w:rFonts w:ascii="PT Astra Serif" w:hAnsi="PT Astra Serif"/>
        </w:rPr>
      </w:pPr>
    </w:p>
    <w:p w14:paraId="6C60CDFC" w14:textId="77777777" w:rsidR="006A232B" w:rsidRPr="006A232B" w:rsidRDefault="006A232B" w:rsidP="006A232B">
      <w:pPr>
        <w:suppressAutoHyphens/>
        <w:spacing w:line="276" w:lineRule="auto"/>
        <w:contextualSpacing/>
        <w:jc w:val="both"/>
        <w:rPr>
          <w:rFonts w:ascii="PT Astra Serif" w:hAnsi="PT Astra Serif"/>
        </w:rPr>
      </w:pPr>
      <w:r w:rsidRPr="006A232B">
        <w:rPr>
          <w:rFonts w:ascii="PT Astra Serif" w:hAnsi="PT Astra Serif"/>
        </w:rPr>
        <w:tab/>
        <w:t>На базе МРЦ «Восхождение» МУ ДО «Большенагаткинская ДШИ» проводит музыкальные занятия в рамках программы «шумовой оркестр», где обучающиеся занимаются на народных шумовых инструментах: калюка, свистульки, клавесы, трещетка, колокольчики, ложки, треугольник и др. обучается 21 человек.</w:t>
      </w:r>
    </w:p>
    <w:p w14:paraId="58CB1FD3" w14:textId="77777777" w:rsidR="006A232B" w:rsidRPr="006A232B" w:rsidRDefault="006A232B" w:rsidP="006A232B">
      <w:pPr>
        <w:spacing w:line="276" w:lineRule="auto"/>
        <w:contextualSpacing/>
        <w:jc w:val="both"/>
        <w:rPr>
          <w:rFonts w:ascii="PT Astra Serif" w:hAnsi="PT Astra Serif"/>
          <w:i/>
        </w:rPr>
      </w:pPr>
      <w:r w:rsidRPr="006A232B">
        <w:rPr>
          <w:rFonts w:ascii="PT Astra Serif" w:hAnsi="PT Astra Serif"/>
        </w:rPr>
        <w:tab/>
        <w:t>Так же на базе школы искусств открыта и успешно функционирует студия для взрослых, где взрослые обучаются игре на фортепиано, вокальному и хоровому пению,  гитаре, где обучается  13 человек, создана детская студия музицирования (обучение на инструменте, вокальному и хоровому пению),  обучается 11 человек.</w:t>
      </w:r>
    </w:p>
    <w:p w14:paraId="0390D56C" w14:textId="77777777" w:rsidR="006A232B" w:rsidRPr="006A232B" w:rsidRDefault="006A232B" w:rsidP="006A232B">
      <w:pPr>
        <w:suppressAutoHyphens/>
        <w:spacing w:line="276" w:lineRule="auto"/>
        <w:contextualSpacing/>
        <w:jc w:val="both"/>
        <w:rPr>
          <w:rFonts w:ascii="PT Astra Serif" w:hAnsi="PT Astra Serif"/>
        </w:rPr>
      </w:pPr>
    </w:p>
    <w:p w14:paraId="665835B2"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eastAsia="PT Astra Serif" w:hAnsi="PT Astra Serif"/>
        </w:rPr>
        <w:t>Большенагаткинская ДШИ обучает так же детей,</w:t>
      </w:r>
      <w:r w:rsidRPr="006A232B">
        <w:rPr>
          <w:rFonts w:ascii="PT Astra Serif" w:hAnsi="PT Astra Serif"/>
        </w:rPr>
        <w:t xml:space="preserve"> проживающих в отдалённых населённых пунктах –  Нижние Тимерсяны,  Старые Алгаши, Крестниково. Всего обучающихся 171 человек, из них первоклассников- 48 человек.</w:t>
      </w:r>
    </w:p>
    <w:p w14:paraId="6110E6F9"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 xml:space="preserve">Цильнинская ДШИ в 2025 г активизировала свою работу, большой набор в 1 класс- 15 человек. Всего обучающихся  98 человек, и это рекордное количество, такого в ДШИ не было давно. </w:t>
      </w:r>
    </w:p>
    <w:p w14:paraId="6079BB37" w14:textId="77777777" w:rsidR="006A232B" w:rsidRPr="006A232B" w:rsidRDefault="006A232B" w:rsidP="006A232B">
      <w:pPr>
        <w:spacing w:line="276" w:lineRule="auto"/>
        <w:contextualSpacing/>
        <w:jc w:val="both"/>
        <w:rPr>
          <w:rFonts w:ascii="PT Astra Serif" w:hAnsi="PT Astra Serif"/>
        </w:rPr>
      </w:pPr>
    </w:p>
    <w:p w14:paraId="3910283D" w14:textId="77777777" w:rsidR="006A232B" w:rsidRPr="006A232B" w:rsidRDefault="006A232B" w:rsidP="006A232B">
      <w:pPr>
        <w:spacing w:line="276" w:lineRule="auto"/>
        <w:contextualSpacing/>
        <w:jc w:val="both"/>
        <w:rPr>
          <w:rFonts w:ascii="PT Astra Serif" w:eastAsia="Times New Roman" w:hAnsi="PT Astra Serif"/>
          <w:i/>
          <w:color w:val="000000"/>
          <w:lang w:eastAsia="ru-RU"/>
        </w:rPr>
      </w:pPr>
      <w:r w:rsidRPr="006A232B">
        <w:rPr>
          <w:rFonts w:ascii="PT Astra Serif" w:hAnsi="PT Astra Serif"/>
        </w:rPr>
        <w:tab/>
      </w:r>
    </w:p>
    <w:p w14:paraId="3BE47E48" w14:textId="77777777" w:rsidR="006A232B" w:rsidRPr="00E4592B" w:rsidRDefault="006A232B" w:rsidP="00FE4194">
      <w:pPr>
        <w:pStyle w:val="1"/>
        <w:keepLines w:val="0"/>
        <w:numPr>
          <w:ilvl w:val="0"/>
          <w:numId w:val="15"/>
        </w:numPr>
        <w:spacing w:before="0" w:line="276" w:lineRule="auto"/>
        <w:contextualSpacing/>
        <w:jc w:val="both"/>
        <w:rPr>
          <w:rFonts w:ascii="PT Astra Serif" w:hAnsi="PT Astra Serif"/>
          <w:color w:val="000000" w:themeColor="text1"/>
          <w:sz w:val="22"/>
          <w:szCs w:val="22"/>
        </w:rPr>
      </w:pPr>
      <w:r w:rsidRPr="00E4592B">
        <w:rPr>
          <w:rFonts w:ascii="PT Astra Serif" w:hAnsi="PT Astra Serif"/>
          <w:color w:val="000000" w:themeColor="text1"/>
          <w:sz w:val="22"/>
          <w:szCs w:val="22"/>
        </w:rPr>
        <w:lastRenderedPageBreak/>
        <w:t>Приоритетные направления деятельности муниципальной отрасли культуры.</w:t>
      </w:r>
    </w:p>
    <w:p w14:paraId="47CD6CFE" w14:textId="77777777" w:rsidR="006A232B" w:rsidRPr="006A232B" w:rsidRDefault="006A232B" w:rsidP="006A232B">
      <w:pPr>
        <w:spacing w:line="276" w:lineRule="auto"/>
        <w:contextualSpacing/>
        <w:rPr>
          <w:rFonts w:ascii="PT Astra Serif" w:hAnsi="PT Astra Serif"/>
        </w:rPr>
      </w:pPr>
    </w:p>
    <w:p w14:paraId="2EDB2823" w14:textId="77777777" w:rsidR="006A232B" w:rsidRPr="006A232B" w:rsidRDefault="006A232B" w:rsidP="006A232B">
      <w:pPr>
        <w:spacing w:line="276" w:lineRule="auto"/>
        <w:contextualSpacing/>
        <w:jc w:val="both"/>
        <w:rPr>
          <w:rFonts w:ascii="PT Astra Serif" w:eastAsia="Times New Roman" w:hAnsi="PT Astra Serif"/>
          <w:color w:val="000000"/>
          <w:lang w:eastAsia="ru-RU"/>
        </w:rPr>
      </w:pPr>
      <w:r w:rsidRPr="006A232B">
        <w:rPr>
          <w:rFonts w:ascii="PT Astra Serif" w:eastAsia="Times New Roman" w:hAnsi="PT Astra Serif"/>
          <w:color w:val="000000"/>
          <w:lang w:eastAsia="ru-RU"/>
        </w:rPr>
        <w:tab/>
        <w:t xml:space="preserve">Учреждения культуры координировали свою работу  в соответствии с </w:t>
      </w:r>
      <w:r w:rsidRPr="006A232B">
        <w:rPr>
          <w:rFonts w:ascii="PT Astra Serif" w:eastAsia="Times New Roman" w:hAnsi="PT Astra Serif"/>
          <w:lang w:eastAsia="ru-RU"/>
        </w:rPr>
        <w:t xml:space="preserve">федеральными и региональными инициативами 2025 года </w:t>
      </w:r>
    </w:p>
    <w:p w14:paraId="289F94B8" w14:textId="77777777" w:rsidR="006A232B" w:rsidRPr="006A232B" w:rsidRDefault="006A232B" w:rsidP="00FE4194">
      <w:pPr>
        <w:numPr>
          <w:ilvl w:val="0"/>
          <w:numId w:val="17"/>
        </w:numPr>
        <w:spacing w:after="0" w:line="276" w:lineRule="auto"/>
        <w:ind w:left="0" w:firstLine="567"/>
        <w:contextualSpacing/>
        <w:jc w:val="both"/>
        <w:rPr>
          <w:rFonts w:ascii="PT Astra Serif" w:eastAsia="Times New Roman" w:hAnsi="PT Astra Serif"/>
          <w:lang w:eastAsia="ru-RU"/>
        </w:rPr>
      </w:pPr>
      <w:r w:rsidRPr="006A232B">
        <w:rPr>
          <w:rFonts w:ascii="PT Astra Serif" w:eastAsia="Times New Roman" w:hAnsi="PT Astra Serif"/>
          <w:shd w:val="clear" w:color="auto" w:fill="FFFFFF"/>
          <w:lang w:eastAsia="ru-RU"/>
        </w:rPr>
        <w:t>10-летие науки 2022-2031 годы;</w:t>
      </w:r>
    </w:p>
    <w:p w14:paraId="0D190DB2" w14:textId="77777777" w:rsidR="006A232B" w:rsidRPr="006A232B" w:rsidRDefault="006A232B" w:rsidP="00FE4194">
      <w:pPr>
        <w:numPr>
          <w:ilvl w:val="0"/>
          <w:numId w:val="17"/>
        </w:numPr>
        <w:spacing w:after="0" w:line="276" w:lineRule="auto"/>
        <w:ind w:left="0" w:firstLine="567"/>
        <w:contextualSpacing/>
        <w:jc w:val="both"/>
        <w:rPr>
          <w:rFonts w:ascii="PT Astra Serif" w:eastAsia="Times New Roman" w:hAnsi="PT Astra Serif"/>
          <w:lang w:eastAsia="ru-RU"/>
        </w:rPr>
      </w:pPr>
      <w:r w:rsidRPr="006A232B">
        <w:rPr>
          <w:rFonts w:ascii="PT Astra Serif" w:eastAsia="Times New Roman" w:hAnsi="PT Astra Serif"/>
          <w:lang w:eastAsia="ru-RU"/>
        </w:rPr>
        <w:t>10-летие детства в Российской Федерации (2018-2027);</w:t>
      </w:r>
    </w:p>
    <w:p w14:paraId="152F17A5" w14:textId="77777777" w:rsidR="006A232B" w:rsidRPr="006A232B" w:rsidRDefault="006A232B" w:rsidP="00FE4194">
      <w:pPr>
        <w:numPr>
          <w:ilvl w:val="0"/>
          <w:numId w:val="17"/>
        </w:numPr>
        <w:spacing w:after="0" w:line="276" w:lineRule="auto"/>
        <w:ind w:left="0" w:firstLine="567"/>
        <w:contextualSpacing/>
        <w:jc w:val="both"/>
        <w:rPr>
          <w:rFonts w:ascii="PT Astra Serif" w:eastAsia="Times New Roman" w:hAnsi="PT Astra Serif"/>
          <w:lang w:eastAsia="ru-RU"/>
        </w:rPr>
      </w:pPr>
      <w:r w:rsidRPr="006A232B">
        <w:rPr>
          <w:rFonts w:ascii="PT Astra Serif" w:eastAsia="Times New Roman" w:hAnsi="PT Astra Serif"/>
          <w:shd w:val="clear" w:color="auto" w:fill="FFFFFF"/>
          <w:lang w:eastAsia="ru-RU"/>
        </w:rPr>
        <w:t>80-летию Победы советского народа над фашистской Германией;</w:t>
      </w:r>
    </w:p>
    <w:p w14:paraId="4AAACE56" w14:textId="77777777" w:rsidR="006A232B" w:rsidRPr="006A232B" w:rsidRDefault="006A232B" w:rsidP="00FE4194">
      <w:pPr>
        <w:numPr>
          <w:ilvl w:val="0"/>
          <w:numId w:val="17"/>
        </w:numPr>
        <w:spacing w:after="0" w:line="276" w:lineRule="auto"/>
        <w:ind w:left="0" w:firstLine="567"/>
        <w:contextualSpacing/>
        <w:jc w:val="both"/>
        <w:rPr>
          <w:rFonts w:ascii="PT Astra Serif" w:eastAsia="Times New Roman" w:hAnsi="PT Astra Serif"/>
          <w:lang w:eastAsia="ru-RU"/>
        </w:rPr>
      </w:pPr>
      <w:r w:rsidRPr="006A232B">
        <w:rPr>
          <w:rFonts w:ascii="PT Astra Serif" w:eastAsia="Times New Roman" w:hAnsi="PT Astra Serif"/>
          <w:lang w:eastAsia="ru-RU"/>
        </w:rPr>
        <w:t>155 лет политическому деятелю В.И. Ленину</w:t>
      </w:r>
    </w:p>
    <w:p w14:paraId="15BA9854" w14:textId="77777777" w:rsidR="006A232B" w:rsidRPr="006A232B" w:rsidRDefault="006A232B" w:rsidP="00FE4194">
      <w:pPr>
        <w:numPr>
          <w:ilvl w:val="0"/>
          <w:numId w:val="17"/>
        </w:numPr>
        <w:spacing w:after="0" w:line="276" w:lineRule="auto"/>
        <w:ind w:left="0" w:firstLine="567"/>
        <w:contextualSpacing/>
        <w:jc w:val="both"/>
        <w:rPr>
          <w:rFonts w:ascii="PT Astra Serif" w:eastAsia="Times New Roman" w:hAnsi="PT Astra Serif"/>
          <w:lang w:eastAsia="ru-RU"/>
        </w:rPr>
      </w:pPr>
      <w:r w:rsidRPr="006A232B">
        <w:rPr>
          <w:rFonts w:ascii="PT Astra Serif" w:eastAsia="Times New Roman" w:hAnsi="PT Astra Serif"/>
          <w:lang w:eastAsia="ru-RU"/>
        </w:rPr>
        <w:t>410 лет основателю Симбирска Б.М. Хитрово</w:t>
      </w:r>
    </w:p>
    <w:p w14:paraId="32729540" w14:textId="77777777" w:rsidR="006A232B" w:rsidRPr="006A232B" w:rsidRDefault="006A232B" w:rsidP="00FE4194">
      <w:pPr>
        <w:numPr>
          <w:ilvl w:val="0"/>
          <w:numId w:val="17"/>
        </w:numPr>
        <w:spacing w:after="0" w:line="276" w:lineRule="auto"/>
        <w:ind w:left="0" w:firstLine="567"/>
        <w:contextualSpacing/>
        <w:jc w:val="both"/>
        <w:rPr>
          <w:rFonts w:ascii="PT Astra Serif" w:eastAsia="Times New Roman" w:hAnsi="PT Astra Serif"/>
          <w:lang w:eastAsia="ru-RU"/>
        </w:rPr>
      </w:pPr>
      <w:r w:rsidRPr="006A232B">
        <w:rPr>
          <w:rFonts w:ascii="PT Astra Serif" w:eastAsia="Times New Roman" w:hAnsi="PT Astra Serif"/>
          <w:lang w:eastAsia="ru-RU"/>
        </w:rPr>
        <w:t>190 лет поэту-сатирику Д.Д. Минаеву</w:t>
      </w:r>
    </w:p>
    <w:p w14:paraId="70D47DB5" w14:textId="77777777" w:rsidR="006A232B" w:rsidRPr="006A232B" w:rsidRDefault="006A232B" w:rsidP="00FE4194">
      <w:pPr>
        <w:numPr>
          <w:ilvl w:val="0"/>
          <w:numId w:val="17"/>
        </w:numPr>
        <w:spacing w:after="0" w:line="276" w:lineRule="auto"/>
        <w:ind w:left="0" w:firstLine="567"/>
        <w:contextualSpacing/>
        <w:jc w:val="both"/>
        <w:rPr>
          <w:rFonts w:ascii="PT Astra Serif" w:eastAsia="Times New Roman" w:hAnsi="PT Astra Serif"/>
          <w:lang w:eastAsia="ru-RU"/>
        </w:rPr>
      </w:pPr>
      <w:r w:rsidRPr="006A232B">
        <w:rPr>
          <w:rFonts w:ascii="PT Astra Serif" w:eastAsia="Times New Roman" w:hAnsi="PT Astra Serif"/>
          <w:lang w:eastAsia="ru-RU"/>
        </w:rPr>
        <w:t xml:space="preserve">230 лет со дня рождения поэта А.С.Грибоедова, </w:t>
      </w:r>
    </w:p>
    <w:p w14:paraId="22E77135" w14:textId="77777777" w:rsidR="006A232B" w:rsidRPr="006A232B" w:rsidRDefault="006A232B" w:rsidP="00FE4194">
      <w:pPr>
        <w:numPr>
          <w:ilvl w:val="0"/>
          <w:numId w:val="17"/>
        </w:numPr>
        <w:spacing w:after="0" w:line="276" w:lineRule="auto"/>
        <w:ind w:left="0" w:firstLine="567"/>
        <w:contextualSpacing/>
        <w:jc w:val="both"/>
        <w:rPr>
          <w:rFonts w:ascii="PT Astra Serif" w:eastAsia="Times New Roman" w:hAnsi="PT Astra Serif"/>
          <w:lang w:eastAsia="ru-RU"/>
        </w:rPr>
      </w:pPr>
      <w:r w:rsidRPr="006A232B">
        <w:rPr>
          <w:rFonts w:ascii="PT Astra Serif" w:eastAsia="Times New Roman" w:hAnsi="PT Astra Serif"/>
          <w:lang w:eastAsia="ru-RU"/>
        </w:rPr>
        <w:t>165 лет со дня рождения А.П.Чехова</w:t>
      </w:r>
    </w:p>
    <w:p w14:paraId="23EEB9D3" w14:textId="77777777" w:rsidR="006A232B" w:rsidRPr="006A232B" w:rsidRDefault="006A232B" w:rsidP="00FE4194">
      <w:pPr>
        <w:numPr>
          <w:ilvl w:val="0"/>
          <w:numId w:val="17"/>
        </w:numPr>
        <w:spacing w:after="0" w:line="276" w:lineRule="auto"/>
        <w:ind w:left="0" w:firstLine="567"/>
        <w:contextualSpacing/>
        <w:jc w:val="both"/>
        <w:rPr>
          <w:rFonts w:ascii="PT Astra Serif" w:eastAsia="Times New Roman" w:hAnsi="PT Astra Serif"/>
          <w:lang w:eastAsia="ru-RU"/>
        </w:rPr>
      </w:pPr>
      <w:r w:rsidRPr="006A232B">
        <w:rPr>
          <w:rFonts w:ascii="PT Astra Serif" w:eastAsia="Times New Roman" w:hAnsi="PT Astra Serif"/>
          <w:lang w:eastAsia="ru-RU"/>
        </w:rPr>
        <w:t>2025 год- Год защитника Отечества</w:t>
      </w:r>
    </w:p>
    <w:p w14:paraId="185B96A4" w14:textId="77777777" w:rsidR="006A232B" w:rsidRPr="006A232B" w:rsidRDefault="006A232B" w:rsidP="006A232B">
      <w:pPr>
        <w:spacing w:line="276" w:lineRule="auto"/>
        <w:contextualSpacing/>
        <w:rPr>
          <w:rFonts w:ascii="PT Astra Serif" w:hAnsi="PT Astra Serif"/>
        </w:rPr>
      </w:pPr>
    </w:p>
    <w:p w14:paraId="0CAED3E5" w14:textId="77777777" w:rsidR="006A232B" w:rsidRPr="006A232B" w:rsidRDefault="006A232B" w:rsidP="006A232B">
      <w:pPr>
        <w:shd w:val="clear" w:color="auto" w:fill="FFFFFF"/>
        <w:spacing w:before="90" w:line="276" w:lineRule="auto"/>
        <w:ind w:firstLine="567"/>
        <w:contextualSpacing/>
        <w:jc w:val="both"/>
        <w:rPr>
          <w:rFonts w:ascii="PT Astra Serif" w:hAnsi="PT Astra Serif"/>
          <w:lang w:eastAsia="ru-RU"/>
        </w:rPr>
      </w:pPr>
      <w:r w:rsidRPr="006A232B">
        <w:rPr>
          <w:rFonts w:ascii="PT Astra Serif" w:eastAsia="Times New Roman" w:hAnsi="PT Astra Serif"/>
          <w:lang w:eastAsia="ru-RU"/>
        </w:rPr>
        <w:t>Указом Президента Российской Федерации от 16.01.2025 № 28 «О проведении в Российской Федерации Года защитника Отечества», </w:t>
      </w:r>
      <w:r w:rsidRPr="006A232B">
        <w:rPr>
          <w:rFonts w:ascii="PT Astra Serif" w:eastAsia="Times New Roman" w:hAnsi="PT Astra Serif"/>
          <w:bCs/>
          <w:lang w:eastAsia="ru-RU"/>
        </w:rPr>
        <w:t xml:space="preserve"> 2025 год объявлен Годом защитника Отечества.</w:t>
      </w:r>
      <w:r w:rsidRPr="006A232B">
        <w:rPr>
          <w:rFonts w:ascii="PT Astra Serif" w:eastAsia="Times New Roman" w:hAnsi="PT Astra Serif"/>
          <w:lang w:eastAsia="ru-RU"/>
        </w:rPr>
        <w:t xml:space="preserve"> В связи с этим событием </w:t>
      </w:r>
      <w:proofErr w:type="gramStart"/>
      <w:r w:rsidRPr="006A232B">
        <w:rPr>
          <w:rFonts w:ascii="PT Astra Serif" w:eastAsia="Times New Roman" w:hAnsi="PT Astra Serif"/>
          <w:lang w:eastAsia="ru-RU"/>
        </w:rPr>
        <w:t>в</w:t>
      </w:r>
      <w:proofErr w:type="gramEnd"/>
      <w:r w:rsidRPr="006A232B">
        <w:rPr>
          <w:rFonts w:ascii="PT Astra Serif" w:eastAsia="Times New Roman" w:hAnsi="PT Astra Serif"/>
          <w:lang w:eastAsia="ru-RU"/>
        </w:rPr>
        <w:t xml:space="preserve"> </w:t>
      </w:r>
      <w:proofErr w:type="gramStart"/>
      <w:r w:rsidRPr="006A232B">
        <w:rPr>
          <w:rFonts w:ascii="PT Astra Serif" w:eastAsia="Times New Roman" w:hAnsi="PT Astra Serif"/>
          <w:spacing w:val="-7"/>
          <w:lang w:eastAsia="ru-RU"/>
        </w:rPr>
        <w:t>МУК</w:t>
      </w:r>
      <w:proofErr w:type="gramEnd"/>
      <w:r w:rsidRPr="006A232B">
        <w:rPr>
          <w:rFonts w:ascii="PT Astra Serif" w:eastAsia="Times New Roman" w:hAnsi="PT Astra Serif"/>
          <w:spacing w:val="-7"/>
          <w:lang w:eastAsia="ru-RU"/>
        </w:rPr>
        <w:t xml:space="preserve"> «Цильнинская межпоселенческая центральная библиотека» был разработан проект </w:t>
      </w:r>
      <w:r w:rsidRPr="006A232B">
        <w:rPr>
          <w:rFonts w:ascii="PT Astra Serif" w:eastAsia="Times New Roman" w:hAnsi="PT Astra Serif"/>
          <w:bCs/>
          <w:spacing w:val="-2"/>
          <w:lang w:eastAsia="ru-RU"/>
        </w:rPr>
        <w:t>«Годы войны – века памяти». Он включает шесть направлений:</w:t>
      </w:r>
      <w:r w:rsidRPr="006A232B">
        <w:rPr>
          <w:rFonts w:ascii="PT Astra Serif" w:hAnsi="PT Astra Serif"/>
          <w:lang w:eastAsia="ru-RU"/>
        </w:rPr>
        <w:t xml:space="preserve"> «Маршруты мужества и славы», </w:t>
      </w:r>
      <w:r w:rsidRPr="006A232B">
        <w:rPr>
          <w:rFonts w:ascii="PT Astra Serif" w:eastAsia="Times New Roman" w:hAnsi="PT Astra Serif"/>
          <w:lang w:eastAsia="ru-RU"/>
        </w:rPr>
        <w:t xml:space="preserve">«Великие битвы – великой войны», </w:t>
      </w:r>
      <w:r w:rsidRPr="006A232B">
        <w:rPr>
          <w:rFonts w:ascii="PT Astra Serif" w:hAnsi="PT Astra Serif"/>
          <w:lang w:eastAsia="ru-RU"/>
        </w:rPr>
        <w:t>«Прочтите книгу о войне», «Лица Победы», «Строки, опаленные войной», «</w:t>
      </w:r>
      <w:r w:rsidRPr="006A232B">
        <w:rPr>
          <w:rFonts w:ascii="PT Astra Serif" w:eastAsia="Times New Roman" w:hAnsi="PT Astra Serif"/>
          <w:lang w:eastAsia="ru-RU"/>
        </w:rPr>
        <w:t>Мы о подвигах читаем, стать героями мечтаем</w:t>
      </w:r>
      <w:r w:rsidRPr="006A232B">
        <w:rPr>
          <w:rFonts w:ascii="PT Astra Serif" w:hAnsi="PT Astra Serif"/>
          <w:lang w:eastAsia="ru-RU"/>
        </w:rPr>
        <w:t xml:space="preserve">». Эти направления распределены среди библиотек сети. </w:t>
      </w:r>
    </w:p>
    <w:p w14:paraId="2A03A227" w14:textId="77777777" w:rsidR="006A232B" w:rsidRPr="006A232B" w:rsidRDefault="006A232B" w:rsidP="006A232B">
      <w:pPr>
        <w:spacing w:line="276" w:lineRule="auto"/>
        <w:ind w:firstLine="567"/>
        <w:contextualSpacing/>
        <w:jc w:val="both"/>
        <w:rPr>
          <w:rFonts w:ascii="PT Astra Serif" w:eastAsia="Times New Roman" w:hAnsi="PT Astra Serif"/>
          <w:lang w:eastAsia="ru-RU"/>
        </w:rPr>
      </w:pPr>
      <w:r w:rsidRPr="006A232B">
        <w:rPr>
          <w:rFonts w:ascii="PT Astra Serif" w:eastAsia="Times New Roman" w:hAnsi="PT Astra Serif"/>
          <w:bCs/>
          <w:spacing w:val="-2"/>
          <w:lang w:eastAsia="ru-RU"/>
        </w:rPr>
        <w:t>По направлению</w:t>
      </w:r>
      <w:r w:rsidRPr="006A232B">
        <w:rPr>
          <w:rFonts w:ascii="PT Astra Serif" w:hAnsi="PT Astra Serif"/>
          <w:lang w:eastAsia="ru-RU"/>
        </w:rPr>
        <w:t xml:space="preserve"> «Маршруты мужества и славы» за отчетный период проведено 30 мероприятий с участием 414 человек: </w:t>
      </w:r>
      <w:proofErr w:type="gramStart"/>
      <w:r w:rsidRPr="006A232B">
        <w:rPr>
          <w:rFonts w:ascii="PT Astra Serif" w:hAnsi="PT Astra Serif"/>
        </w:rPr>
        <w:t xml:space="preserve">«Москва - город-герой, Москва - город героев!» исторический хронограф </w:t>
      </w:r>
      <w:r w:rsidRPr="006A232B">
        <w:rPr>
          <w:rFonts w:ascii="PT Astra Serif" w:hAnsi="PT Astra Serif"/>
          <w:b/>
          <w:shd w:val="clear" w:color="auto" w:fill="FFFFFF"/>
        </w:rPr>
        <w:t>(</w:t>
      </w:r>
      <w:r w:rsidRPr="006A232B">
        <w:rPr>
          <w:rFonts w:ascii="PT Astra Serif" w:hAnsi="PT Astra Serif"/>
          <w:shd w:val="clear" w:color="auto" w:fill="FFFFFF"/>
        </w:rPr>
        <w:t>Большенагаткинская ЦДБ),</w:t>
      </w:r>
      <w:r w:rsidRPr="006A232B">
        <w:rPr>
          <w:rFonts w:ascii="PT Astra Serif" w:eastAsia="Times New Roman" w:hAnsi="PT Astra Serif"/>
          <w:lang w:eastAsia="ru-RU"/>
        </w:rPr>
        <w:t xml:space="preserve"> </w:t>
      </w:r>
      <w:r w:rsidRPr="006A232B">
        <w:rPr>
          <w:rFonts w:ascii="PT Astra Serif" w:hAnsi="PT Astra Serif"/>
        </w:rPr>
        <w:t>«Новороссийск – город русской славы»- час памяти</w:t>
      </w:r>
      <w:r w:rsidRPr="006A232B">
        <w:rPr>
          <w:rFonts w:ascii="PT Astra Serif" w:hAnsi="PT Astra Serif"/>
          <w:b/>
          <w:shd w:val="clear" w:color="auto" w:fill="FFFFFF"/>
        </w:rPr>
        <w:t xml:space="preserve"> (</w:t>
      </w:r>
      <w:r w:rsidRPr="006A232B">
        <w:rPr>
          <w:rFonts w:ascii="PT Astra Serif" w:hAnsi="PT Astra Serif"/>
          <w:shd w:val="clear" w:color="auto" w:fill="FFFFFF"/>
        </w:rPr>
        <w:t>Большенагаткинская ЦДБ),</w:t>
      </w:r>
      <w:r w:rsidRPr="006A232B">
        <w:rPr>
          <w:rFonts w:ascii="PT Astra Serif" w:hAnsi="PT Astra Serif"/>
        </w:rPr>
        <w:t xml:space="preserve"> «Город герой Смоленск»- час мужества </w:t>
      </w:r>
      <w:r w:rsidRPr="006A232B">
        <w:rPr>
          <w:rFonts w:ascii="PT Astra Serif" w:hAnsi="PT Astra Serif"/>
          <w:shd w:val="clear" w:color="auto" w:fill="FFFFFF"/>
        </w:rPr>
        <w:t>(Среднетимерсянский с/ф) и др.</w:t>
      </w:r>
      <w:proofErr w:type="gramEnd"/>
    </w:p>
    <w:p w14:paraId="68708137" w14:textId="77777777" w:rsidR="006A232B" w:rsidRPr="006A232B" w:rsidRDefault="006A232B" w:rsidP="006A232B">
      <w:pPr>
        <w:spacing w:line="276" w:lineRule="auto"/>
        <w:ind w:right="144" w:firstLine="567"/>
        <w:contextualSpacing/>
        <w:jc w:val="both"/>
        <w:rPr>
          <w:rFonts w:ascii="PT Astra Serif" w:hAnsi="PT Astra Serif"/>
          <w:shd w:val="clear" w:color="auto" w:fill="FFFFFF"/>
        </w:rPr>
      </w:pPr>
      <w:r w:rsidRPr="006A232B">
        <w:rPr>
          <w:rFonts w:ascii="PT Astra Serif" w:eastAsia="Times New Roman" w:hAnsi="PT Astra Serif"/>
          <w:lang w:eastAsia="ru-RU"/>
        </w:rPr>
        <w:t>По направлению «Великие битвы – великой войны» проведено 19 мероприятий</w:t>
      </w:r>
      <w:r w:rsidRPr="006A232B">
        <w:rPr>
          <w:rFonts w:ascii="PT Astra Serif" w:hAnsi="PT Astra Serif"/>
          <w:lang w:eastAsia="ru-RU"/>
        </w:rPr>
        <w:t xml:space="preserve"> с участием  212 человек</w:t>
      </w:r>
      <w:r w:rsidRPr="006A232B">
        <w:rPr>
          <w:rFonts w:ascii="PT Astra Serif" w:eastAsia="Times New Roman" w:hAnsi="PT Astra Serif"/>
          <w:lang w:eastAsia="ru-RU"/>
        </w:rPr>
        <w:t xml:space="preserve">: </w:t>
      </w:r>
      <w:r w:rsidRPr="006A232B">
        <w:rPr>
          <w:rFonts w:ascii="PT Astra Serif" w:hAnsi="PT Astra Serif"/>
        </w:rPr>
        <w:t xml:space="preserve">«В огне Курской битвы» - час мужества </w:t>
      </w:r>
      <w:r w:rsidRPr="006A232B">
        <w:rPr>
          <w:rFonts w:ascii="PT Astra Serif" w:eastAsia="Times New Roman" w:hAnsi="PT Astra Serif"/>
          <w:lang w:eastAsia="ru-RU"/>
        </w:rPr>
        <w:t>(</w:t>
      </w:r>
      <w:r w:rsidRPr="006A232B">
        <w:rPr>
          <w:rFonts w:ascii="PT Astra Serif" w:hAnsi="PT Astra Serif"/>
        </w:rPr>
        <w:t xml:space="preserve">Елховоозерский с/ф), информационный час «Подвиг Смоленска» (Мокробугурнинский с/ф),  </w:t>
      </w:r>
      <w:r w:rsidRPr="006A232B">
        <w:rPr>
          <w:rFonts w:ascii="PT Astra Serif" w:hAnsi="PT Astra Serif"/>
          <w:shd w:val="clear" w:color="auto" w:fill="FFFFFF"/>
        </w:rPr>
        <w:t>«Живые строки войны» – час истории (Новоалгашинский с/ф) и др.</w:t>
      </w:r>
    </w:p>
    <w:p w14:paraId="3F1A0D06" w14:textId="77777777" w:rsidR="006A232B" w:rsidRPr="006A232B" w:rsidRDefault="006A232B" w:rsidP="006A232B">
      <w:pPr>
        <w:spacing w:line="276" w:lineRule="auto"/>
        <w:ind w:right="144" w:firstLine="567"/>
        <w:contextualSpacing/>
        <w:jc w:val="both"/>
        <w:rPr>
          <w:rFonts w:ascii="PT Astra Serif" w:hAnsi="PT Astra Serif"/>
          <w:spacing w:val="-2"/>
        </w:rPr>
      </w:pPr>
      <w:r w:rsidRPr="006A232B">
        <w:rPr>
          <w:rFonts w:ascii="PT Astra Serif" w:eastAsia="Times New Roman" w:hAnsi="PT Astra Serif"/>
          <w:bCs/>
          <w:spacing w:val="-2"/>
          <w:lang w:eastAsia="ru-RU"/>
        </w:rPr>
        <w:t xml:space="preserve">По направлению </w:t>
      </w:r>
      <w:r w:rsidRPr="006A232B">
        <w:rPr>
          <w:rFonts w:ascii="PT Astra Serif" w:hAnsi="PT Astra Serif"/>
          <w:lang w:eastAsia="ru-RU"/>
        </w:rPr>
        <w:t xml:space="preserve">«Прочтите книгу о войне» было создано 29 </w:t>
      </w:r>
      <w:r w:rsidRPr="006A232B">
        <w:rPr>
          <w:rFonts w:ascii="PT Astra Serif" w:hAnsi="PT Astra Serif"/>
          <w:shd w:val="clear" w:color="auto" w:fill="FFFFFF"/>
        </w:rPr>
        <w:t xml:space="preserve">буктрейлеров  (13283 просм.): </w:t>
      </w:r>
      <w:r w:rsidRPr="006A232B">
        <w:rPr>
          <w:rFonts w:ascii="PT Astra Serif" w:hAnsi="PT Astra Serif"/>
        </w:rPr>
        <w:t>буктрейлер по книге Константина Воробьева «</w:t>
      </w:r>
      <w:proofErr w:type="gramStart"/>
      <w:r w:rsidRPr="006A232B">
        <w:rPr>
          <w:rFonts w:ascii="PT Astra Serif" w:hAnsi="PT Astra Serif"/>
        </w:rPr>
        <w:t>Убиты</w:t>
      </w:r>
      <w:proofErr w:type="gramEnd"/>
      <w:r w:rsidRPr="006A232B">
        <w:rPr>
          <w:rFonts w:ascii="PT Astra Serif" w:hAnsi="PT Astra Serif"/>
        </w:rPr>
        <w:t xml:space="preserve"> под Москвой»</w:t>
      </w:r>
      <w:r w:rsidRPr="006A232B">
        <w:rPr>
          <w:rFonts w:ascii="PT Astra Serif" w:hAnsi="PT Astra Serif"/>
          <w:shd w:val="clear" w:color="auto" w:fill="FFFFFF"/>
        </w:rPr>
        <w:t xml:space="preserve"> </w:t>
      </w:r>
      <w:r w:rsidRPr="006A232B">
        <w:rPr>
          <w:rFonts w:ascii="PT Astra Serif" w:hAnsi="PT Astra Serif"/>
        </w:rPr>
        <w:t>(Большенагаткинская ЦРБ), буктрейлер по книге Юрия Яковлева  «Как Серёжа на войну ходил»</w:t>
      </w:r>
      <w:r w:rsidRPr="006A232B">
        <w:rPr>
          <w:rFonts w:ascii="PT Astra Serif" w:hAnsi="PT Astra Serif"/>
          <w:shd w:val="clear" w:color="auto" w:fill="FFFFFF"/>
        </w:rPr>
        <w:t xml:space="preserve"> (Кайсаровский с/ф), </w:t>
      </w:r>
      <w:r w:rsidRPr="006A232B">
        <w:rPr>
          <w:rFonts w:ascii="PT Astra Serif" w:hAnsi="PT Astra Serif"/>
        </w:rPr>
        <w:t>буктрейлер</w:t>
      </w:r>
      <w:r w:rsidRPr="006A232B">
        <w:rPr>
          <w:rFonts w:ascii="PT Astra Serif" w:hAnsi="PT Astra Serif"/>
          <w:shd w:val="clear" w:color="auto" w:fill="FFFFFF"/>
        </w:rPr>
        <w:t xml:space="preserve"> «</w:t>
      </w:r>
      <w:r w:rsidRPr="006A232B">
        <w:rPr>
          <w:rFonts w:ascii="PT Astra Serif" w:eastAsia="Times New Roman" w:hAnsi="PT Astra Serif"/>
        </w:rPr>
        <w:t>Дожить до рассвета: Василь Быков»</w:t>
      </w:r>
      <w:r w:rsidRPr="006A232B">
        <w:rPr>
          <w:rFonts w:ascii="PT Astra Serif" w:hAnsi="PT Astra Serif"/>
          <w:shd w:val="clear" w:color="auto" w:fill="FFFFFF"/>
        </w:rPr>
        <w:t xml:space="preserve"> (Покровский с/ф) и др.</w:t>
      </w:r>
    </w:p>
    <w:p w14:paraId="65726430" w14:textId="77777777" w:rsidR="006A232B" w:rsidRPr="006A232B" w:rsidRDefault="006A232B" w:rsidP="006A232B">
      <w:pPr>
        <w:shd w:val="clear" w:color="auto" w:fill="FFFFFF"/>
        <w:spacing w:before="90" w:line="276" w:lineRule="auto"/>
        <w:ind w:firstLine="567"/>
        <w:contextualSpacing/>
        <w:jc w:val="both"/>
        <w:rPr>
          <w:rFonts w:ascii="PT Astra Serif" w:hAnsi="PT Astra Serif"/>
        </w:rPr>
      </w:pPr>
      <w:r w:rsidRPr="006A232B">
        <w:rPr>
          <w:rFonts w:ascii="PT Astra Serif" w:eastAsia="Times New Roman" w:hAnsi="PT Astra Serif"/>
          <w:bCs/>
          <w:spacing w:val="-2"/>
          <w:lang w:eastAsia="ru-RU"/>
        </w:rPr>
        <w:t>По направлению</w:t>
      </w:r>
      <w:r w:rsidRPr="006A232B">
        <w:rPr>
          <w:rFonts w:ascii="PT Astra Serif" w:hAnsi="PT Astra Serif"/>
          <w:shd w:val="clear" w:color="auto" w:fill="FFFFFF"/>
        </w:rPr>
        <w:t xml:space="preserve"> </w:t>
      </w:r>
      <w:r w:rsidRPr="006A232B">
        <w:rPr>
          <w:rFonts w:ascii="PT Astra Serif" w:hAnsi="PT Astra Serif"/>
          <w:lang w:eastAsia="ru-RU"/>
        </w:rPr>
        <w:t xml:space="preserve">«Лица Победы» было организовано 21 мероприятий с участием  216 человек: </w:t>
      </w:r>
      <w:r w:rsidRPr="006A232B">
        <w:rPr>
          <w:rFonts w:ascii="PT Astra Serif" w:hAnsi="PT Astra Serif"/>
          <w:shd w:val="clear" w:color="auto" w:fill="FFFFFF"/>
        </w:rPr>
        <w:t xml:space="preserve">исторический калейдоскоп "Державы российской герои" (Верхнетимерсянский с/ф), </w:t>
      </w:r>
      <w:r w:rsidRPr="006A232B">
        <w:rPr>
          <w:rFonts w:ascii="PT Astra Serif" w:hAnsi="PT Astra Serif"/>
        </w:rPr>
        <w:t>час интересных сообщений "Животные на войне",</w:t>
      </w:r>
      <w:r w:rsidRPr="006A232B">
        <w:rPr>
          <w:rFonts w:ascii="PT Astra Serif" w:eastAsia="Times New Roman" w:hAnsi="PT Astra Serif"/>
          <w:lang w:eastAsia="ru-RU"/>
        </w:rPr>
        <w:t xml:space="preserve"> (Кундюковский с/ф), </w:t>
      </w:r>
      <w:r w:rsidRPr="006A232B">
        <w:rPr>
          <w:rFonts w:ascii="PT Astra Serif" w:hAnsi="PT Astra Serif"/>
        </w:rPr>
        <w:t>«Они сражались за Родину» - познавательный час (Орловский с/ф) и др.</w:t>
      </w:r>
    </w:p>
    <w:p w14:paraId="707A6A70" w14:textId="77777777" w:rsidR="006A232B" w:rsidRPr="006A232B" w:rsidRDefault="006A232B" w:rsidP="006A232B">
      <w:pPr>
        <w:shd w:val="clear" w:color="auto" w:fill="FFFFFF"/>
        <w:spacing w:before="90" w:line="276" w:lineRule="auto"/>
        <w:ind w:firstLine="567"/>
        <w:contextualSpacing/>
        <w:jc w:val="both"/>
        <w:rPr>
          <w:rFonts w:ascii="PT Astra Serif" w:hAnsi="PT Astra Serif"/>
        </w:rPr>
      </w:pPr>
      <w:r w:rsidRPr="006A232B">
        <w:rPr>
          <w:rFonts w:ascii="PT Astra Serif" w:eastAsia="Times New Roman" w:hAnsi="PT Astra Serif"/>
          <w:bCs/>
          <w:spacing w:val="-2"/>
          <w:lang w:eastAsia="ru-RU"/>
        </w:rPr>
        <w:t>По направлению</w:t>
      </w:r>
      <w:r w:rsidRPr="006A232B">
        <w:rPr>
          <w:rFonts w:ascii="PT Astra Serif" w:hAnsi="PT Astra Serif"/>
        </w:rPr>
        <w:t xml:space="preserve"> </w:t>
      </w:r>
      <w:r w:rsidRPr="006A232B">
        <w:rPr>
          <w:rFonts w:ascii="PT Astra Serif" w:hAnsi="PT Astra Serif"/>
          <w:lang w:eastAsia="ru-RU"/>
        </w:rPr>
        <w:t xml:space="preserve">«Строки, опаленные войной» было организовано 30 мероприятий с участием  421 человек: </w:t>
      </w:r>
      <w:r w:rsidRPr="006A232B">
        <w:rPr>
          <w:rFonts w:ascii="PT Astra Serif" w:hAnsi="PT Astra Serif"/>
          <w:shd w:val="clear" w:color="auto" w:fill="FFFFFF"/>
        </w:rPr>
        <w:t>литературный час "Он сердцем принял боль войны", посвященный писателю - фронтовику Виктору Астафьеву</w:t>
      </w:r>
      <w:r w:rsidRPr="006A232B">
        <w:rPr>
          <w:rFonts w:ascii="PT Astra Serif" w:hAnsi="PT Astra Serif"/>
        </w:rPr>
        <w:t xml:space="preserve"> (Цильнинский </w:t>
      </w:r>
      <w:proofErr w:type="gramStart"/>
      <w:r w:rsidRPr="006A232B">
        <w:rPr>
          <w:rFonts w:ascii="PT Astra Serif" w:hAnsi="PT Astra Serif"/>
        </w:rPr>
        <w:t>п</w:t>
      </w:r>
      <w:proofErr w:type="gramEnd"/>
      <w:r w:rsidRPr="006A232B">
        <w:rPr>
          <w:rFonts w:ascii="PT Astra Serif" w:hAnsi="PT Astra Serif"/>
        </w:rPr>
        <w:t>/ф), «Военная проза Богомолова» - литературный час (Пилюгинский с/ф), литературный час «Писатель, ставший судьбой времени» (Богдашкинский с/ф), громкие чтения «Тёркин всегда в строю» (Телешовский с/ф) и др.</w:t>
      </w:r>
    </w:p>
    <w:p w14:paraId="23524533" w14:textId="77777777" w:rsidR="006A232B" w:rsidRPr="006A232B" w:rsidRDefault="006A232B" w:rsidP="006A232B">
      <w:pPr>
        <w:shd w:val="clear" w:color="auto" w:fill="FFFFFF"/>
        <w:spacing w:before="90" w:after="210" w:line="276" w:lineRule="auto"/>
        <w:ind w:firstLine="567"/>
        <w:contextualSpacing/>
        <w:jc w:val="both"/>
        <w:rPr>
          <w:rFonts w:ascii="PT Astra Serif" w:hAnsi="PT Astra Serif"/>
        </w:rPr>
      </w:pPr>
      <w:r w:rsidRPr="006A232B">
        <w:rPr>
          <w:rFonts w:ascii="PT Astra Serif" w:eastAsia="Times New Roman" w:hAnsi="PT Astra Serif"/>
          <w:bCs/>
          <w:spacing w:val="-2"/>
          <w:lang w:eastAsia="ru-RU"/>
        </w:rPr>
        <w:t>По направлению</w:t>
      </w:r>
      <w:r w:rsidRPr="006A232B">
        <w:rPr>
          <w:rFonts w:ascii="PT Astra Serif" w:hAnsi="PT Astra Serif"/>
        </w:rPr>
        <w:t xml:space="preserve"> </w:t>
      </w:r>
      <w:r w:rsidRPr="006A232B">
        <w:rPr>
          <w:rFonts w:ascii="PT Astra Serif" w:hAnsi="PT Astra Serif"/>
          <w:lang w:eastAsia="ru-RU"/>
        </w:rPr>
        <w:t>«</w:t>
      </w:r>
      <w:r w:rsidRPr="006A232B">
        <w:rPr>
          <w:rFonts w:ascii="PT Astra Serif" w:eastAsia="Times New Roman" w:hAnsi="PT Astra Serif"/>
          <w:lang w:eastAsia="ru-RU"/>
        </w:rPr>
        <w:t>Мы о подвигах читаем, стать героями мечтаем</w:t>
      </w:r>
      <w:r w:rsidRPr="006A232B">
        <w:rPr>
          <w:rFonts w:ascii="PT Astra Serif" w:hAnsi="PT Astra Serif"/>
          <w:lang w:eastAsia="ru-RU"/>
        </w:rPr>
        <w:t>» было организовано 37 громких чтений с участием  330 человек:</w:t>
      </w:r>
      <w:r w:rsidRPr="006A232B">
        <w:rPr>
          <w:rFonts w:ascii="PT Astra Serif" w:hAnsi="PT Astra Serif"/>
          <w:shd w:val="clear" w:color="auto" w:fill="FFFFFF"/>
        </w:rPr>
        <w:t xml:space="preserve"> </w:t>
      </w:r>
      <w:r w:rsidRPr="006A232B">
        <w:rPr>
          <w:rFonts w:ascii="PT Astra Serif" w:hAnsi="PT Astra Serif"/>
        </w:rPr>
        <w:t>«О героях былых времен»</w:t>
      </w:r>
      <w:r w:rsidRPr="006A232B">
        <w:rPr>
          <w:rFonts w:ascii="PT Astra Serif" w:hAnsi="PT Astra Serif"/>
          <w:shd w:val="clear" w:color="auto" w:fill="FFFFFF"/>
        </w:rPr>
        <w:t xml:space="preserve"> (Цильнинский д/ф), </w:t>
      </w:r>
      <w:r w:rsidRPr="006A232B">
        <w:rPr>
          <w:rFonts w:ascii="PT Astra Serif" w:eastAsia="Times New Roman" w:hAnsi="PT Astra Serif"/>
          <w:lang w:eastAsia="ru-RU"/>
        </w:rPr>
        <w:t>«Судьба человека» М.Шолохов (</w:t>
      </w:r>
      <w:r w:rsidRPr="006A232B">
        <w:rPr>
          <w:rFonts w:ascii="PT Astra Serif" w:hAnsi="PT Astra Serif"/>
        </w:rPr>
        <w:t>Крестниковский с/ф) «Вовек нам этой даты не забыть!» (Новоникулинский с/ф) и др.</w:t>
      </w:r>
    </w:p>
    <w:p w14:paraId="26356868" w14:textId="77777777" w:rsidR="006A232B" w:rsidRPr="006A232B" w:rsidRDefault="006A232B" w:rsidP="006A232B">
      <w:pPr>
        <w:spacing w:line="276" w:lineRule="auto"/>
        <w:ind w:firstLine="567"/>
        <w:contextualSpacing/>
        <w:jc w:val="both"/>
        <w:rPr>
          <w:rFonts w:ascii="PT Astra Serif" w:hAnsi="PT Astra Serif"/>
        </w:rPr>
      </w:pPr>
      <w:r w:rsidRPr="006A232B">
        <w:rPr>
          <w:rFonts w:ascii="PT Astra Serif" w:hAnsi="PT Astra Serif"/>
        </w:rPr>
        <w:t>27 января 2025 года исполняется 81 год со дня полного снятия блокады Ленинграда.  В Кундюковской сельской библиотеки совместно с руководителем Центра досуга  провели  урок мужества «Героический Ленинград». В Покровской школе библиотекарь и учитель истории провели час мужества "Ленинградская зима". В Среднетимерсянской сельской библиотеке прошёл  час  памяти «Ольга Берггольц. Боец блокадного Ленинграда». 24 меропр./ 481 чел.</w:t>
      </w:r>
    </w:p>
    <w:p w14:paraId="69F31E11" w14:textId="77777777" w:rsidR="006A232B" w:rsidRPr="006A232B" w:rsidRDefault="006A232B" w:rsidP="006A232B">
      <w:pPr>
        <w:spacing w:line="276" w:lineRule="auto"/>
        <w:ind w:firstLine="567"/>
        <w:contextualSpacing/>
        <w:jc w:val="both"/>
        <w:rPr>
          <w:rFonts w:ascii="PT Astra Serif" w:hAnsi="PT Astra Serif"/>
          <w:shd w:val="clear" w:color="auto" w:fill="FFFFFF"/>
        </w:rPr>
      </w:pPr>
      <w:r w:rsidRPr="006A232B">
        <w:rPr>
          <w:rFonts w:ascii="PT Astra Serif" w:hAnsi="PT Astra Serif"/>
        </w:rPr>
        <w:t xml:space="preserve">2 февраля отмечается День победы Сталинградской битвы. В Норовском СДК совместно с сельской библиотекой проведен патриотический час "Город герой - Сталинград". В Большенагаткинской школе гл. </w:t>
      </w:r>
      <w:r w:rsidRPr="006A232B">
        <w:rPr>
          <w:rFonts w:ascii="PT Astra Serif" w:hAnsi="PT Astra Serif"/>
        </w:rPr>
        <w:lastRenderedPageBreak/>
        <w:t xml:space="preserve">библиограф Большенагаткинской ЦРБ для учащихся  9 «В» класса, провела  час мужества «Нам подвиг Сталинграда не забыть». </w:t>
      </w:r>
      <w:r w:rsidRPr="006A232B">
        <w:rPr>
          <w:rFonts w:ascii="PT Astra Serif" w:hAnsi="PT Astra Serif"/>
          <w:shd w:val="clear" w:color="auto" w:fill="FFFFFF"/>
        </w:rPr>
        <w:t>Библиотекарь Цильнинской детской библиотеки, для ребят 3 класса ЦСШ, провела исторический урок "Нам подвиг Сталинграда не забыть". Всего: 17 меропр./ 342 чел.</w:t>
      </w:r>
    </w:p>
    <w:p w14:paraId="2ED56C89" w14:textId="77777777" w:rsidR="006A232B" w:rsidRPr="006A232B" w:rsidRDefault="006A232B" w:rsidP="006A232B">
      <w:pPr>
        <w:spacing w:line="276" w:lineRule="auto"/>
        <w:ind w:firstLine="567"/>
        <w:contextualSpacing/>
        <w:jc w:val="both"/>
        <w:rPr>
          <w:rFonts w:ascii="PT Astra Serif" w:eastAsia="Times New Roman" w:hAnsi="PT Astra Serif"/>
          <w:lang w:eastAsia="ru-RU"/>
        </w:rPr>
      </w:pPr>
      <w:r w:rsidRPr="006A232B">
        <w:rPr>
          <w:rFonts w:ascii="PT Astra Serif" w:hAnsi="PT Astra Serif"/>
          <w:shd w:val="clear" w:color="auto" w:fill="FFFFFF"/>
        </w:rPr>
        <w:t>Все учреждения культуры  в преддверии Дня Победы провели цикл мероприятий,  посвящённых истории событий и памяти героев Великой Отечественной войны 1941-1945 годов. В Нижнетимерсянской сельской библиотеке имени Васся Анисси прошел урок мужества «Нам не дано забыть подвиг земляков». Гл. библиограф Большенагаткинской центральной районной библиотеки им. А.С. Пушкина Н.Я. Трунова организовала уличную патриотическую акцию «Моя любимая книга о войне».</w:t>
      </w:r>
      <w:r w:rsidRPr="006A232B">
        <w:rPr>
          <w:rFonts w:ascii="PT Astra Serif" w:hAnsi="PT Astra Serif"/>
          <w:b/>
          <w:shd w:val="clear" w:color="auto" w:fill="FFFFFF"/>
        </w:rPr>
        <w:t xml:space="preserve"> </w:t>
      </w:r>
      <w:r w:rsidRPr="006A232B">
        <w:rPr>
          <w:rFonts w:ascii="PT Astra Serif" w:hAnsi="PT Astra Serif"/>
          <w:shd w:val="clear" w:color="auto" w:fill="FFFFFF"/>
        </w:rPr>
        <w:t>Карабаевская сельская библиотека в начальной школе провела мастер - класс «Значок ко дню Победы!». Библиотекарь Орловского сельского филиала совместно с заведующей клубом в СДК провели вечер - встречи "У времени есть своя память". Во всех библиотеках оформлены тематические книжные выставки. Работники культуры организовывали  и проводили концертные программы и торжественные митинги, проходили акции «Георгиевская ленточка», «Окна Победы», «Победная каша» и др.  Самые крупные мероприятия состоялись  силам сотрудников РДК и МАУ ЦКС. Всего проведено 66 меропр./ 3448 чел.</w:t>
      </w:r>
    </w:p>
    <w:p w14:paraId="4CB18EFF" w14:textId="77777777" w:rsidR="006A232B" w:rsidRPr="006A232B" w:rsidRDefault="006A232B" w:rsidP="006A232B">
      <w:pPr>
        <w:spacing w:line="276" w:lineRule="auto"/>
        <w:ind w:firstLine="567"/>
        <w:contextualSpacing/>
        <w:jc w:val="both"/>
        <w:rPr>
          <w:rFonts w:ascii="PT Astra Serif" w:hAnsi="PT Astra Serif"/>
          <w:shd w:val="clear" w:color="auto" w:fill="FFFFFF"/>
        </w:rPr>
      </w:pPr>
      <w:r w:rsidRPr="006A232B">
        <w:rPr>
          <w:rFonts w:ascii="PT Astra Serif" w:hAnsi="PT Astra Serif"/>
          <w:shd w:val="clear" w:color="auto" w:fill="FFFFFF"/>
        </w:rPr>
        <w:t>С 1 по 10 мая был организован Районный онлайн поэтический марафон "Строки опаленные войной".</w:t>
      </w:r>
      <w:r w:rsidRPr="006A232B">
        <w:rPr>
          <w:rFonts w:ascii="PT Astra Serif" w:hAnsi="PT Astra Serif"/>
        </w:rPr>
        <w:t xml:space="preserve"> </w:t>
      </w:r>
      <w:r w:rsidRPr="006A232B">
        <w:rPr>
          <w:rFonts w:ascii="PT Astra Serif" w:hAnsi="PT Astra Serif"/>
          <w:shd w:val="clear" w:color="auto" w:fill="FFFFFF"/>
        </w:rPr>
        <w:t>Было подготовлено и опубликовано 35 видеороликов. 4153 просм.</w:t>
      </w:r>
    </w:p>
    <w:p w14:paraId="52C7B490" w14:textId="77777777" w:rsidR="006A232B" w:rsidRPr="006A232B" w:rsidRDefault="006A232B" w:rsidP="006A232B">
      <w:pPr>
        <w:spacing w:line="276" w:lineRule="auto"/>
        <w:ind w:firstLine="567"/>
        <w:contextualSpacing/>
        <w:jc w:val="both"/>
        <w:rPr>
          <w:rFonts w:ascii="PT Astra Serif" w:hAnsi="PT Astra Serif"/>
          <w:b/>
          <w:shd w:val="clear" w:color="auto" w:fill="FFFFFF"/>
        </w:rPr>
      </w:pPr>
      <w:r w:rsidRPr="006A232B">
        <w:rPr>
          <w:rFonts w:ascii="PT Astra Serif" w:hAnsi="PT Astra Serif"/>
          <w:shd w:val="clear" w:color="auto" w:fill="FFFFFF"/>
        </w:rPr>
        <w:t>23 августа, в рамках Дня воинской славы России, в учреждениях культуры прошел цикл мероприятий, посвящённых Дню разгрома советскими войсками немецко-фашистских войск в Курской битве 1943 года. Новоалгашинская</w:t>
      </w:r>
      <w:r w:rsidRPr="006A232B">
        <w:rPr>
          <w:rFonts w:ascii="PT Astra Serif" w:hAnsi="PT Astra Serif"/>
          <w:b/>
          <w:shd w:val="clear" w:color="auto" w:fill="FFFFFF"/>
        </w:rPr>
        <w:t xml:space="preserve"> </w:t>
      </w:r>
      <w:r w:rsidRPr="006A232B">
        <w:rPr>
          <w:rFonts w:ascii="PT Astra Serif" w:hAnsi="PT Astra Serif"/>
          <w:shd w:val="clear" w:color="auto" w:fill="FFFFFF"/>
        </w:rPr>
        <w:t>сельская библиотека совместно с СДК провели чтение-впечатление «Полевая почта: письма из прошлого», В Крестниковской сельской библиотеке состоялся час памяти и славы под названием «Сквозь дым и пламя Курской битвы». Библиотекарь Кундюковской</w:t>
      </w:r>
      <w:r w:rsidRPr="006A232B">
        <w:rPr>
          <w:rFonts w:ascii="PT Astra Serif" w:hAnsi="PT Astra Serif"/>
          <w:b/>
          <w:shd w:val="clear" w:color="auto" w:fill="FFFFFF"/>
        </w:rPr>
        <w:t xml:space="preserve"> </w:t>
      </w:r>
      <w:r w:rsidRPr="006A232B">
        <w:rPr>
          <w:rFonts w:ascii="PT Astra Serif" w:hAnsi="PT Astra Serif"/>
          <w:shd w:val="clear" w:color="auto" w:fill="FFFFFF"/>
        </w:rPr>
        <w:t>сельской библиотеки совместно с руководителем ЦД провели час мужества "О героях и подвигах". Всего было организовано 9 меропр. /122 чел.</w:t>
      </w:r>
    </w:p>
    <w:p w14:paraId="5266CFAE" w14:textId="77777777" w:rsidR="006A232B" w:rsidRPr="006A232B" w:rsidRDefault="006A232B" w:rsidP="006A232B">
      <w:pPr>
        <w:spacing w:line="276" w:lineRule="auto"/>
        <w:ind w:firstLine="567"/>
        <w:contextualSpacing/>
        <w:jc w:val="both"/>
        <w:rPr>
          <w:rFonts w:ascii="PT Astra Serif" w:hAnsi="PT Astra Serif"/>
          <w:shd w:val="clear" w:color="auto" w:fill="FFFFFF"/>
        </w:rPr>
      </w:pPr>
      <w:r w:rsidRPr="006A232B">
        <w:rPr>
          <w:rFonts w:ascii="PT Astra Serif" w:hAnsi="PT Astra Serif"/>
          <w:shd w:val="clear" w:color="auto" w:fill="FFFFFF"/>
        </w:rPr>
        <w:t>10 декабря, в День героев Отечества, библиотекарь Большенагаткинской центральной районной библиотеки и библиотекарь техникума организовали для студентов урок мужества "Люди, шагнувшие в бессмертие". Библиотекарь Малонагаткинской</w:t>
      </w:r>
      <w:r w:rsidRPr="006A232B">
        <w:rPr>
          <w:rFonts w:ascii="PT Astra Serif" w:hAnsi="PT Astra Serif"/>
          <w:b/>
          <w:shd w:val="clear" w:color="auto" w:fill="FFFFFF"/>
        </w:rPr>
        <w:t xml:space="preserve"> </w:t>
      </w:r>
      <w:r w:rsidRPr="006A232B">
        <w:rPr>
          <w:rFonts w:ascii="PT Astra Serif" w:hAnsi="PT Astra Serif"/>
          <w:shd w:val="clear" w:color="auto" w:fill="FFFFFF"/>
        </w:rPr>
        <w:t xml:space="preserve">сельской библиотеки провела патриотический час "Россия – страна победителей". В Богдашкинской сельской библиотеке совместно с ЦДН провели урок мужества "Герои - земли Российской". В Новотимерсянской сельской библиотеке прошел урок патриотизма «Герой — это тот, кто творит жизнь вопреки смерти». 16 меропр. 195 чел. (2 онлайн 743 просм.) </w:t>
      </w:r>
    </w:p>
    <w:p w14:paraId="4D3A181B" w14:textId="77777777" w:rsidR="006A232B" w:rsidRPr="006A232B" w:rsidRDefault="006A232B" w:rsidP="006A232B">
      <w:pPr>
        <w:spacing w:line="276" w:lineRule="auto"/>
        <w:contextualSpacing/>
        <w:rPr>
          <w:rFonts w:ascii="PT Astra Serif" w:hAnsi="PT Astra Serif"/>
        </w:rPr>
      </w:pPr>
    </w:p>
    <w:p w14:paraId="48BBB21A" w14:textId="77777777" w:rsidR="006A232B" w:rsidRPr="006A232B" w:rsidRDefault="006A232B" w:rsidP="006A232B">
      <w:pPr>
        <w:spacing w:line="276" w:lineRule="auto"/>
        <w:ind w:firstLine="567"/>
        <w:contextualSpacing/>
        <w:jc w:val="both"/>
        <w:rPr>
          <w:rFonts w:ascii="PT Astra Serif" w:hAnsi="PT Astra Serif"/>
          <w:b/>
        </w:rPr>
      </w:pPr>
      <w:r w:rsidRPr="006A232B">
        <w:rPr>
          <w:rFonts w:ascii="PT Astra Serif" w:hAnsi="PT Astra Serif"/>
          <w:b/>
        </w:rPr>
        <w:t>2022 –2031 годы Десятилетия науки и технологий в РФ</w:t>
      </w:r>
    </w:p>
    <w:p w14:paraId="63AC77AB" w14:textId="77777777" w:rsidR="006A232B" w:rsidRPr="006A232B" w:rsidRDefault="006A232B" w:rsidP="006A232B">
      <w:pPr>
        <w:spacing w:line="276" w:lineRule="auto"/>
        <w:ind w:firstLine="567"/>
        <w:contextualSpacing/>
        <w:jc w:val="both"/>
        <w:rPr>
          <w:rFonts w:ascii="PT Astra Serif" w:hAnsi="PT Astra Serif"/>
        </w:rPr>
      </w:pPr>
      <w:r w:rsidRPr="006A232B">
        <w:rPr>
          <w:rFonts w:ascii="PT Astra Serif" w:hAnsi="PT Astra Serif"/>
        </w:rPr>
        <w:t xml:space="preserve">К Международному дню детских изобретений библиотекарями были проведены: информационный час "Про тайны, события и разные открытия" (Телешовский с/ф), беседа-презентация «Юные изобретатели» (Верхнетимерсянский с/ф), познавательный час «Мир изобретений умами детей» (Елховоозерский с/ф). Цикл мероприятий проведен в библиотеках ко Дню Российской науки: дискуссия «Творцы открытий чудных» (Кайсаровский с/ф), познавательный час «Великие умы России» (Цильнинский </w:t>
      </w:r>
      <w:proofErr w:type="gramStart"/>
      <w:r w:rsidRPr="006A232B">
        <w:rPr>
          <w:rFonts w:ascii="PT Astra Serif" w:hAnsi="PT Astra Serif"/>
        </w:rPr>
        <w:t>п</w:t>
      </w:r>
      <w:proofErr w:type="gramEnd"/>
      <w:r w:rsidRPr="006A232B">
        <w:rPr>
          <w:rFonts w:ascii="PT Astra Serif" w:hAnsi="PT Astra Serif"/>
        </w:rPr>
        <w:t>/ф), информационный час «Наука открывает тайны» (Малонагаткинский с/ф) и др.</w:t>
      </w:r>
    </w:p>
    <w:p w14:paraId="6A77CE5C" w14:textId="77777777" w:rsidR="006A232B" w:rsidRPr="006A232B" w:rsidRDefault="006A232B" w:rsidP="006A232B">
      <w:pPr>
        <w:spacing w:line="276" w:lineRule="auto"/>
        <w:ind w:firstLine="567"/>
        <w:contextualSpacing/>
        <w:jc w:val="both"/>
        <w:rPr>
          <w:rFonts w:ascii="PT Astra Serif" w:hAnsi="PT Astra Serif"/>
        </w:rPr>
      </w:pPr>
      <w:r w:rsidRPr="006A232B">
        <w:rPr>
          <w:rFonts w:ascii="PT Astra Serif" w:hAnsi="PT Astra Serif"/>
        </w:rPr>
        <w:t xml:space="preserve">18 марта, в рамках 60 – летия со дня первого выхода человека в открытое космическое пространство, специалист Большенагаткинской центральной районной библиотеки им. А. С. Пушкина провела игру – путешествие «Первый в открытом космосе» для студентов техникума. </w:t>
      </w:r>
    </w:p>
    <w:p w14:paraId="11348733" w14:textId="77777777" w:rsidR="006A232B" w:rsidRPr="006A232B" w:rsidRDefault="006A232B" w:rsidP="006A232B">
      <w:pPr>
        <w:spacing w:line="276" w:lineRule="auto"/>
        <w:ind w:firstLine="567"/>
        <w:contextualSpacing/>
        <w:jc w:val="both"/>
        <w:rPr>
          <w:rFonts w:ascii="PT Astra Serif" w:hAnsi="PT Astra Serif"/>
        </w:rPr>
      </w:pPr>
      <w:r w:rsidRPr="006A232B">
        <w:rPr>
          <w:rFonts w:ascii="PT Astra Serif" w:hAnsi="PT Astra Serif"/>
        </w:rPr>
        <w:t xml:space="preserve">7 апреля отмечается знаменательная дата — День рождения Интернета в России, или Рунета. К этой дате 4 библиотеки провели мероприятия с участием 28 детей. </w:t>
      </w:r>
    </w:p>
    <w:p w14:paraId="273378F5" w14:textId="77777777" w:rsidR="006A232B" w:rsidRPr="006A232B" w:rsidRDefault="006A232B" w:rsidP="006A232B">
      <w:pPr>
        <w:spacing w:line="276" w:lineRule="auto"/>
        <w:ind w:firstLine="567"/>
        <w:contextualSpacing/>
        <w:jc w:val="both"/>
        <w:rPr>
          <w:rFonts w:ascii="PT Astra Serif" w:hAnsi="PT Astra Serif"/>
        </w:rPr>
      </w:pPr>
      <w:r w:rsidRPr="006A232B">
        <w:rPr>
          <w:rFonts w:ascii="PT Astra Serif" w:hAnsi="PT Astra Serif"/>
        </w:rPr>
        <w:t xml:space="preserve">12 апреля весь мир отмечает День авиации и космонавтики. К этой дате было организовано 15 мероприятий с участием 291 чел. На детской площадке библиотекарь Новоникулинского сельского филиала провела познавательно – игровую программу «Дорога к просторам вселенной». Юные путешественники совершили путешествие по вселенной, играли в игры «Летает - не летает», «Заселение новой планеты», «Инопланетяне», «Космические вырезалочки», конструировали из деталей космические корабли, показали свои знания и смекалку, ответив на вопросы викторины и разгадав загадки о космосе. </w:t>
      </w:r>
    </w:p>
    <w:p w14:paraId="7CB42924" w14:textId="77777777" w:rsidR="006A232B" w:rsidRPr="006A232B" w:rsidRDefault="006A232B" w:rsidP="006A232B">
      <w:pPr>
        <w:spacing w:line="276" w:lineRule="auto"/>
        <w:contextualSpacing/>
        <w:jc w:val="both"/>
        <w:rPr>
          <w:rFonts w:ascii="PT Astra Serif" w:hAnsi="PT Astra Serif"/>
        </w:rPr>
      </w:pPr>
    </w:p>
    <w:p w14:paraId="269B37A0" w14:textId="77777777" w:rsidR="006A232B" w:rsidRPr="006A232B" w:rsidRDefault="006A232B" w:rsidP="006A232B">
      <w:pPr>
        <w:spacing w:line="276" w:lineRule="auto"/>
        <w:ind w:firstLine="567"/>
        <w:contextualSpacing/>
        <w:jc w:val="both"/>
        <w:rPr>
          <w:rFonts w:ascii="PT Astra Serif" w:hAnsi="PT Astra Serif"/>
          <w:b/>
        </w:rPr>
      </w:pPr>
      <w:r w:rsidRPr="006A232B">
        <w:rPr>
          <w:rFonts w:ascii="PT Astra Serif" w:hAnsi="PT Astra Serif"/>
          <w:b/>
        </w:rPr>
        <w:t>15 января 1795 г.- 230 лет со дня рождения поэта А.С. Грибоедова</w:t>
      </w:r>
    </w:p>
    <w:p w14:paraId="2BB1BE2F" w14:textId="77777777" w:rsidR="006A232B" w:rsidRPr="006A232B" w:rsidRDefault="006A232B" w:rsidP="006A232B">
      <w:pPr>
        <w:spacing w:line="276" w:lineRule="auto"/>
        <w:ind w:firstLine="567"/>
        <w:contextualSpacing/>
        <w:jc w:val="both"/>
        <w:rPr>
          <w:rFonts w:ascii="PT Astra Serif" w:hAnsi="PT Astra Serif"/>
        </w:rPr>
      </w:pPr>
      <w:r w:rsidRPr="006A232B">
        <w:rPr>
          <w:rFonts w:ascii="PT Astra Serif" w:hAnsi="PT Astra Serif"/>
        </w:rPr>
        <w:lastRenderedPageBreak/>
        <w:t xml:space="preserve">15 января исполнилось 230 лет со дня рождения Александра Сергеевича Грибоедова — великого русского писателя, поэта, лингвиста, востоковеда, дипломата, пианиста и композитора. К этой дате в библиотеках были оформлены книжные выставки: «Дипломат. Драматург. Мыслитель» (Большенагаткинская ЦДБ), «Как живу, так и пишу свободно» (Карабаевский с/ф), «Иного века гражданин» (Кундюковский с/ф),  «А.С. Грибоедов. Жизнь и творчество» (Нижнетимерсянский с/ф) и др.  </w:t>
      </w:r>
    </w:p>
    <w:p w14:paraId="5CD9C85F" w14:textId="77777777" w:rsidR="006A232B" w:rsidRPr="006A232B" w:rsidRDefault="006A232B" w:rsidP="006A232B">
      <w:pPr>
        <w:spacing w:line="276" w:lineRule="auto"/>
        <w:ind w:firstLine="567"/>
        <w:contextualSpacing/>
        <w:jc w:val="both"/>
        <w:rPr>
          <w:rFonts w:ascii="PT Astra Serif" w:hAnsi="PT Astra Serif"/>
        </w:rPr>
      </w:pPr>
      <w:r w:rsidRPr="006A232B">
        <w:rPr>
          <w:rFonts w:ascii="PT Astra Serif" w:hAnsi="PT Astra Serif"/>
        </w:rPr>
        <w:t xml:space="preserve">Библиотекарь Норовской библиотеки в школе, для учащихся старших классов организовала литературную гостиную «Свой жребий я благословляю». В Степноанненковской сельской библиотеке проведен литературный час «Горе от ума». В Большенагаткинской центральной районной библиотеке гл. библиограф провела литературный  час  «Отечества великий сын». Библиотекарь Верхнетимерсянского филиала организовала литературный портрет «Иного века гражданин». Всего было организовано 12 мероприятий /274 человека. </w:t>
      </w:r>
    </w:p>
    <w:p w14:paraId="29E8C04D" w14:textId="77777777" w:rsidR="006A232B" w:rsidRPr="006A232B" w:rsidRDefault="006A232B" w:rsidP="006A232B">
      <w:pPr>
        <w:spacing w:line="276" w:lineRule="auto"/>
        <w:ind w:firstLine="567"/>
        <w:contextualSpacing/>
        <w:jc w:val="both"/>
        <w:rPr>
          <w:rFonts w:ascii="PT Astra Serif" w:hAnsi="PT Astra Serif"/>
        </w:rPr>
      </w:pPr>
    </w:p>
    <w:p w14:paraId="61261101" w14:textId="77777777" w:rsidR="006A232B" w:rsidRPr="006A232B" w:rsidRDefault="006A232B" w:rsidP="006A232B">
      <w:pPr>
        <w:spacing w:line="276" w:lineRule="auto"/>
        <w:ind w:firstLine="567"/>
        <w:contextualSpacing/>
        <w:jc w:val="both"/>
        <w:rPr>
          <w:rFonts w:ascii="PT Astra Serif" w:hAnsi="PT Astra Serif"/>
          <w:b/>
        </w:rPr>
      </w:pPr>
      <w:r w:rsidRPr="006A232B">
        <w:rPr>
          <w:rFonts w:ascii="PT Astra Serif" w:hAnsi="PT Astra Serif"/>
          <w:b/>
        </w:rPr>
        <w:t>29 января 1860 года - 165 лет со дня рождения А.П. Чехова</w:t>
      </w:r>
    </w:p>
    <w:p w14:paraId="0C6734B3" w14:textId="77777777" w:rsidR="006A232B" w:rsidRPr="006A232B" w:rsidRDefault="006A232B" w:rsidP="006A232B">
      <w:pPr>
        <w:spacing w:line="276" w:lineRule="auto"/>
        <w:ind w:firstLine="567"/>
        <w:contextualSpacing/>
        <w:jc w:val="both"/>
        <w:rPr>
          <w:rFonts w:ascii="PT Astra Serif" w:hAnsi="PT Astra Serif"/>
        </w:rPr>
      </w:pPr>
      <w:r w:rsidRPr="006A232B">
        <w:rPr>
          <w:rFonts w:ascii="PT Astra Serif" w:hAnsi="PT Astra Serif"/>
        </w:rPr>
        <w:t>К юбилейной дате Антона Павловича библиотечными работниками был проведен цикл мероприятий. Книжные выставки: «Писатель на все времена» (Русскоцильнинский с/ф), «Необъятный мир Чехова» (Верхнетимерсянский с/ф), «Наш Антоша Чехонте» (Новоалгашинский с/ф), «Давайте Чехова читать» (Покровский с/ф) и др.</w:t>
      </w:r>
    </w:p>
    <w:p w14:paraId="6E5D68A1" w14:textId="77777777" w:rsidR="006A232B" w:rsidRPr="006A232B" w:rsidRDefault="006A232B" w:rsidP="006A232B">
      <w:pPr>
        <w:spacing w:line="276" w:lineRule="auto"/>
        <w:ind w:firstLine="567"/>
        <w:contextualSpacing/>
        <w:jc w:val="both"/>
        <w:rPr>
          <w:rFonts w:ascii="PT Astra Serif" w:hAnsi="PT Astra Serif"/>
        </w:rPr>
      </w:pPr>
      <w:r w:rsidRPr="006A232B">
        <w:rPr>
          <w:rFonts w:ascii="PT Astra Serif" w:hAnsi="PT Astra Serif"/>
        </w:rPr>
        <w:t>Библиотекарь Русскоцильнинской сельской библиотеки организовала литературную игру «Правда или ложь?». В Богдашкинской сельской библиотеке провели литературный час «Тонкий знаток человеческих душ». Староалгашинская  сельская библиотека провела для школьников литературный час «Прекрасный мир удивительного человека». Библиотекарь Кундюковской сельской библиотеки провела литературный час «Страницы Чехова листая». Всего было проведено 11 меропр./ 224 чел.</w:t>
      </w:r>
    </w:p>
    <w:p w14:paraId="1083CBC6" w14:textId="77777777" w:rsidR="006A232B" w:rsidRPr="006A232B" w:rsidRDefault="006A232B" w:rsidP="006A232B">
      <w:pPr>
        <w:spacing w:line="276" w:lineRule="auto"/>
        <w:ind w:firstLine="567"/>
        <w:contextualSpacing/>
        <w:jc w:val="both"/>
        <w:rPr>
          <w:rFonts w:ascii="PT Astra Serif" w:hAnsi="PT Astra Serif"/>
        </w:rPr>
      </w:pPr>
    </w:p>
    <w:p w14:paraId="2B2D11F8" w14:textId="77777777" w:rsidR="006A232B" w:rsidRPr="006A232B" w:rsidRDefault="006A232B" w:rsidP="006A232B">
      <w:pPr>
        <w:spacing w:line="276" w:lineRule="auto"/>
        <w:ind w:firstLine="567"/>
        <w:contextualSpacing/>
        <w:jc w:val="both"/>
        <w:rPr>
          <w:rFonts w:ascii="PT Astra Serif" w:hAnsi="PT Astra Serif"/>
        </w:rPr>
      </w:pPr>
      <w:r w:rsidRPr="006A232B">
        <w:rPr>
          <w:rFonts w:ascii="PT Astra Serif" w:hAnsi="PT Astra Serif"/>
          <w:b/>
        </w:rPr>
        <w:t>К 130-летию со дня рождения Сергея Александровича Есенина</w:t>
      </w:r>
      <w:r w:rsidRPr="006A232B">
        <w:rPr>
          <w:rFonts w:ascii="PT Astra Serif" w:hAnsi="PT Astra Serif"/>
        </w:rPr>
        <w:t xml:space="preserve"> в библиотеках Цильнинского района проведен цикл тематических мероприятий. 3 октября библиотекарь Богдашкинской сельской библиотеки, Муртакова Людмила Николаевна провела литературный квест "Мой Есенин". Соревновались в игре команды учащихся 4 класса. В ходе игры каждая команда получила маршрутный лист с названиями станций, на которых нужно было выполнять определённые задания. Библиотекарь Русскоцильнинской сельской библиотеки организовала конкурс каллиграфии под названием "Золотое перо". В Верхнетимерсянской сельской библиотеке состоялись громкие чтения «Стихи Есенина вечно живы». В Норовской библиотеке прошёл поэтический ринг "Певец страны березового ситца" с учащимися Норовской школы.  Всего организовано 19 меропр. (3 онлайн), 254 чел.</w:t>
      </w:r>
    </w:p>
    <w:p w14:paraId="7B1722EB" w14:textId="77777777" w:rsidR="006A232B" w:rsidRPr="006A232B" w:rsidRDefault="006A232B" w:rsidP="006A232B">
      <w:pPr>
        <w:spacing w:line="276" w:lineRule="auto"/>
        <w:contextualSpacing/>
        <w:rPr>
          <w:rFonts w:ascii="PT Astra Serif" w:hAnsi="PT Astra Serif"/>
        </w:rPr>
      </w:pPr>
    </w:p>
    <w:p w14:paraId="41A38AAE" w14:textId="77777777" w:rsidR="006A232B" w:rsidRPr="00E4592B" w:rsidRDefault="006A232B" w:rsidP="00FE4194">
      <w:pPr>
        <w:pStyle w:val="1"/>
        <w:keepLines w:val="0"/>
        <w:numPr>
          <w:ilvl w:val="1"/>
          <w:numId w:val="15"/>
        </w:numPr>
        <w:spacing w:before="0" w:line="276" w:lineRule="auto"/>
        <w:contextualSpacing/>
        <w:jc w:val="both"/>
        <w:rPr>
          <w:rFonts w:ascii="PT Astra Serif" w:hAnsi="PT Astra Serif"/>
          <w:color w:val="000000" w:themeColor="text1"/>
          <w:sz w:val="22"/>
          <w:szCs w:val="22"/>
        </w:rPr>
      </w:pPr>
      <w:r w:rsidRPr="00E4592B">
        <w:rPr>
          <w:rFonts w:ascii="PT Astra Serif" w:hAnsi="PT Astra Serif"/>
          <w:color w:val="000000" w:themeColor="text1"/>
          <w:sz w:val="22"/>
          <w:szCs w:val="22"/>
        </w:rPr>
        <w:t>О реализации мероприятий, проводимых в рамках ключевых трендов и знаменательных дат 2025 года:</w:t>
      </w:r>
    </w:p>
    <w:p w14:paraId="3A0C120C" w14:textId="77777777" w:rsidR="006A232B" w:rsidRPr="006A232B" w:rsidRDefault="006A232B" w:rsidP="006A232B">
      <w:pPr>
        <w:spacing w:line="276" w:lineRule="auto"/>
        <w:contextualSpacing/>
        <w:rPr>
          <w:rFonts w:ascii="PT Astra Serif" w:hAnsi="PT Astra Serif"/>
        </w:rPr>
      </w:pPr>
    </w:p>
    <w:p w14:paraId="7C1D3238" w14:textId="77777777" w:rsidR="006A232B" w:rsidRPr="006A232B" w:rsidRDefault="006A232B" w:rsidP="006A232B">
      <w:pPr>
        <w:spacing w:line="276" w:lineRule="auto"/>
        <w:ind w:left="709"/>
        <w:contextualSpacing/>
        <w:jc w:val="both"/>
        <w:rPr>
          <w:rFonts w:ascii="PT Astra Serif" w:hAnsi="PT Astra Serif"/>
          <w:i/>
          <w:smallCaps/>
        </w:rPr>
      </w:pPr>
      <w:r w:rsidRPr="006A232B">
        <w:rPr>
          <w:rFonts w:ascii="PT Astra Serif" w:hAnsi="PT Astra Serif"/>
        </w:rPr>
        <w:t xml:space="preserve">5.2. Фестивальная (конкурсная) карта </w:t>
      </w:r>
    </w:p>
    <w:p w14:paraId="071C82B6" w14:textId="77777777" w:rsidR="006A232B" w:rsidRPr="00E4592B" w:rsidRDefault="006A232B" w:rsidP="006A232B">
      <w:pPr>
        <w:spacing w:line="276" w:lineRule="auto"/>
        <w:ind w:firstLine="709"/>
        <w:contextualSpacing/>
        <w:jc w:val="both"/>
        <w:rPr>
          <w:rFonts w:ascii="PT Astra Serif" w:hAnsi="PT Astra Serif"/>
        </w:rPr>
      </w:pPr>
      <w:r w:rsidRPr="00E4592B">
        <w:rPr>
          <w:rFonts w:ascii="PT Astra Serif" w:hAnsi="PT Astra Serif"/>
        </w:rPr>
        <w:t>Дата. Название мероприятия с указанием статуса. Место проведения (онлайн площадка). Количество площадок. География участников. Охват. Для конкурсов – количество участников, количество номинаций, количество победителей.</w:t>
      </w:r>
    </w:p>
    <w:p w14:paraId="6BCF370A" w14:textId="77777777" w:rsidR="006A232B" w:rsidRPr="00E4592B" w:rsidRDefault="006A232B" w:rsidP="006A232B">
      <w:pPr>
        <w:spacing w:line="276" w:lineRule="auto"/>
        <w:ind w:firstLine="709"/>
        <w:contextualSpacing/>
        <w:jc w:val="both"/>
        <w:rPr>
          <w:rFonts w:ascii="PT Astra Serif" w:hAnsi="PT Astra Serif"/>
        </w:rPr>
      </w:pPr>
    </w:p>
    <w:p w14:paraId="077F59F2" w14:textId="77777777" w:rsidR="006A232B" w:rsidRPr="006A232B" w:rsidRDefault="006A232B" w:rsidP="006A232B">
      <w:pPr>
        <w:shd w:val="clear" w:color="auto" w:fill="FFFFFF"/>
        <w:spacing w:line="276" w:lineRule="auto"/>
        <w:ind w:firstLine="709"/>
        <w:contextualSpacing/>
        <w:jc w:val="both"/>
        <w:rPr>
          <w:rFonts w:ascii="PT Astra Serif" w:eastAsia="Lucida Sans Unicode" w:hAnsi="PT Astra Serif"/>
          <w:lang w:eastAsia="ar-SA"/>
        </w:rPr>
      </w:pPr>
      <w:r w:rsidRPr="006A232B">
        <w:rPr>
          <w:rFonts w:ascii="PT Astra Serif" w:eastAsia="Lucida Sans Unicode" w:hAnsi="PT Astra Serif"/>
          <w:lang w:eastAsia="ar-SA"/>
        </w:rPr>
        <w:t xml:space="preserve">В Цильнинском районе  в 2025 г  проведены  «статусные» мероприятия: </w:t>
      </w:r>
    </w:p>
    <w:p w14:paraId="3BAA4E30" w14:textId="77777777" w:rsidR="006A232B" w:rsidRPr="006A232B" w:rsidRDefault="006A232B" w:rsidP="006A232B">
      <w:pPr>
        <w:spacing w:line="276" w:lineRule="auto"/>
        <w:ind w:firstLine="709"/>
        <w:contextualSpacing/>
        <w:jc w:val="both"/>
        <w:rPr>
          <w:rFonts w:ascii="PT Astra Serif" w:hAnsi="PT Astra Serif"/>
        </w:rPr>
      </w:pPr>
      <w:proofErr w:type="gramStart"/>
      <w:r w:rsidRPr="006A232B">
        <w:rPr>
          <w:rFonts w:ascii="PT Astra Serif" w:hAnsi="PT Astra Serif"/>
        </w:rPr>
        <w:t xml:space="preserve">МАУ ЦКС 20 февраля состоялся </w:t>
      </w:r>
      <w:r w:rsidRPr="006A232B">
        <w:rPr>
          <w:rFonts w:ascii="PT Astra Serif" w:hAnsi="PT Astra Serif"/>
          <w:lang w:val="en-US"/>
        </w:rPr>
        <w:t>II</w:t>
      </w:r>
      <w:r w:rsidRPr="006A232B">
        <w:rPr>
          <w:rFonts w:ascii="PT Astra Serif" w:hAnsi="PT Astra Serif"/>
        </w:rPr>
        <w:t xml:space="preserve"> региональный фестиваль хореографического искусства «Призваны творить», посвященный Международному Дню хореографа.</w:t>
      </w:r>
      <w:proofErr w:type="gramEnd"/>
      <w:r w:rsidRPr="006A232B">
        <w:rPr>
          <w:rFonts w:ascii="PT Astra Serif" w:hAnsi="PT Astra Serif"/>
        </w:rPr>
        <w:t xml:space="preserve"> </w:t>
      </w:r>
      <w:proofErr w:type="gramStart"/>
      <w:r w:rsidRPr="006A232B">
        <w:rPr>
          <w:rFonts w:ascii="PT Astra Serif" w:hAnsi="PT Astra Serif"/>
        </w:rPr>
        <w:t>В фестивале приняли участие коллективы ансамбль танца «Ассорти»  (р.п.</w:t>
      </w:r>
      <w:proofErr w:type="gramEnd"/>
      <w:r w:rsidRPr="006A232B">
        <w:rPr>
          <w:rFonts w:ascii="PT Astra Serif" w:hAnsi="PT Astra Serif"/>
        </w:rPr>
        <w:t xml:space="preserve"> </w:t>
      </w:r>
      <w:proofErr w:type="gramStart"/>
      <w:r w:rsidRPr="006A232B">
        <w:rPr>
          <w:rFonts w:ascii="PT Astra Serif" w:hAnsi="PT Astra Serif"/>
        </w:rPr>
        <w:t>Сурское), из р.п.</w:t>
      </w:r>
      <w:proofErr w:type="gramEnd"/>
      <w:r w:rsidRPr="006A232B">
        <w:rPr>
          <w:rFonts w:ascii="PT Astra Serif" w:hAnsi="PT Astra Serif"/>
        </w:rPr>
        <w:t xml:space="preserve"> Ишеевка  «7 Чувство», студия современного танца «Колорит» (Ульяновск). Школа танцев «Серебро» (Ульяновск), студия танца «Зара» (Ульяновск), школа танцев «САмира» (Ишеевка), ансамбль «Вдохновение» (Карсун), коллектив  «Услада» (250 человек); </w:t>
      </w:r>
    </w:p>
    <w:p w14:paraId="0F8666E6" w14:textId="77777777" w:rsidR="006A232B" w:rsidRPr="006A232B" w:rsidRDefault="006A232B" w:rsidP="006A232B">
      <w:pPr>
        <w:pStyle w:val="af6"/>
        <w:spacing w:line="276" w:lineRule="auto"/>
        <w:ind w:left="0" w:firstLine="851"/>
        <w:contextualSpacing/>
        <w:jc w:val="both"/>
        <w:rPr>
          <w:rFonts w:ascii="PT Astra Serif" w:hAnsi="PT Astra Serif"/>
          <w:color w:val="000000"/>
          <w:sz w:val="22"/>
          <w:szCs w:val="22"/>
          <w:shd w:val="clear" w:color="auto" w:fill="FFFFFF"/>
        </w:rPr>
      </w:pPr>
      <w:r w:rsidRPr="006A232B">
        <w:rPr>
          <w:rFonts w:ascii="PT Astra Serif" w:hAnsi="PT Astra Serif"/>
          <w:color w:val="000000"/>
          <w:sz w:val="22"/>
          <w:szCs w:val="22"/>
          <w:shd w:val="clear" w:color="auto" w:fill="FFFFFF"/>
        </w:rPr>
        <w:t xml:space="preserve">Большенагаткинский РДК 21 февраля проводил </w:t>
      </w:r>
      <w:r w:rsidRPr="006A232B">
        <w:rPr>
          <w:rFonts w:ascii="PT Astra Serif" w:hAnsi="PT Astra Serif"/>
          <w:color w:val="000000"/>
          <w:sz w:val="22"/>
          <w:szCs w:val="22"/>
          <w:shd w:val="clear" w:color="auto" w:fill="FFFFFF"/>
          <w:lang w:val="en-US"/>
        </w:rPr>
        <w:t>V</w:t>
      </w:r>
      <w:r w:rsidRPr="006A232B">
        <w:rPr>
          <w:rFonts w:ascii="PT Astra Serif" w:hAnsi="PT Astra Serif"/>
          <w:color w:val="000000"/>
          <w:sz w:val="22"/>
          <w:szCs w:val="22"/>
          <w:shd w:val="clear" w:color="auto" w:fill="FFFFFF"/>
        </w:rPr>
        <w:t xml:space="preserve"> фестивал</w:t>
      </w:r>
      <w:proofErr w:type="gramStart"/>
      <w:r w:rsidRPr="006A232B">
        <w:rPr>
          <w:rFonts w:ascii="PT Astra Serif" w:hAnsi="PT Astra Serif"/>
          <w:color w:val="000000"/>
          <w:sz w:val="22"/>
          <w:szCs w:val="22"/>
          <w:shd w:val="clear" w:color="auto" w:fill="FFFFFF"/>
        </w:rPr>
        <w:t>ь-</w:t>
      </w:r>
      <w:proofErr w:type="gramEnd"/>
      <w:r w:rsidRPr="006A232B">
        <w:rPr>
          <w:rFonts w:ascii="PT Astra Serif" w:hAnsi="PT Astra Serif"/>
          <w:color w:val="000000"/>
          <w:sz w:val="22"/>
          <w:szCs w:val="22"/>
          <w:shd w:val="clear" w:color="auto" w:fill="FFFFFF"/>
        </w:rPr>
        <w:t xml:space="preserve"> конкурс  патриотической песни «Не ради славы и наград» на базе Норовского СДК, где приняли участие более 150 человек участников из Цильнинского района;.</w:t>
      </w:r>
    </w:p>
    <w:p w14:paraId="322648C4" w14:textId="77777777" w:rsidR="006A232B" w:rsidRPr="006A232B" w:rsidRDefault="006A232B" w:rsidP="006A232B">
      <w:pPr>
        <w:spacing w:line="276" w:lineRule="auto"/>
        <w:ind w:firstLine="709"/>
        <w:contextualSpacing/>
        <w:jc w:val="both"/>
        <w:rPr>
          <w:rFonts w:ascii="PT Astra Serif" w:hAnsi="PT Astra Serif"/>
          <w:color w:val="000000"/>
          <w:shd w:val="clear" w:color="auto" w:fill="FFFFFF"/>
        </w:rPr>
      </w:pPr>
      <w:r w:rsidRPr="006A232B">
        <w:rPr>
          <w:rFonts w:ascii="PT Astra Serif" w:hAnsi="PT Astra Serif"/>
        </w:rPr>
        <w:lastRenderedPageBreak/>
        <w:t xml:space="preserve">26  апреля  проводился </w:t>
      </w:r>
      <w:r w:rsidRPr="006A232B">
        <w:rPr>
          <w:rFonts w:ascii="PT Astra Serif" w:hAnsi="PT Astra Serif"/>
          <w:lang w:val="en-US"/>
        </w:rPr>
        <w:t>XIX</w:t>
      </w:r>
      <w:r w:rsidRPr="006A232B">
        <w:rPr>
          <w:rFonts w:ascii="PT Astra Serif" w:hAnsi="PT Astra Serif"/>
        </w:rPr>
        <w:t xml:space="preserve"> межрегиональный фестиваль – конкурс детского татарского народного творчества «Язгы моннар» - на базе Новотимерсянского СДК, он собрал участников из </w:t>
      </w:r>
      <w:r w:rsidRPr="006A232B">
        <w:rPr>
          <w:rFonts w:ascii="PT Astra Serif" w:hAnsi="PT Astra Serif"/>
          <w:color w:val="000000"/>
          <w:shd w:val="clear" w:color="auto" w:fill="FFFFFF"/>
        </w:rPr>
        <w:t xml:space="preserve"> г. Ульяновска,  Цильнинского районов, Димитровграда,  республики Чувашия и Татария.  Присутствовало 150 чел.</w:t>
      </w:r>
    </w:p>
    <w:p w14:paraId="01C25E6C" w14:textId="77777777" w:rsidR="006A232B" w:rsidRPr="006A232B" w:rsidRDefault="006A232B" w:rsidP="006A232B">
      <w:pPr>
        <w:spacing w:line="276" w:lineRule="auto"/>
        <w:ind w:firstLine="709"/>
        <w:contextualSpacing/>
        <w:jc w:val="both"/>
        <w:rPr>
          <w:rFonts w:ascii="PT Astra Serif" w:hAnsi="PT Astra Serif"/>
          <w:color w:val="000000"/>
          <w:shd w:val="clear" w:color="auto" w:fill="FFFFFF"/>
        </w:rPr>
      </w:pPr>
      <w:r w:rsidRPr="006A232B">
        <w:rPr>
          <w:rFonts w:ascii="PT Astra Serif" w:hAnsi="PT Astra Serif"/>
          <w:color w:val="000000"/>
          <w:shd w:val="clear" w:color="auto" w:fill="FFFFFF"/>
        </w:rPr>
        <w:t xml:space="preserve">27 апреля провели </w:t>
      </w:r>
      <w:r w:rsidRPr="006A232B">
        <w:rPr>
          <w:rFonts w:ascii="PT Astra Serif" w:hAnsi="PT Astra Serif"/>
          <w:color w:val="000000"/>
          <w:shd w:val="clear" w:color="auto" w:fill="FFFFFF"/>
          <w:lang w:val="en-US"/>
        </w:rPr>
        <w:t>I</w:t>
      </w:r>
      <w:r w:rsidRPr="006A232B">
        <w:rPr>
          <w:rFonts w:ascii="PT Astra Serif" w:hAnsi="PT Astra Serif"/>
          <w:color w:val="000000"/>
          <w:shd w:val="clear" w:color="auto" w:fill="FFFFFF"/>
        </w:rPr>
        <w:t xml:space="preserve"> районный пасхальный Фестиваль «Пасхальная радость» на базе Богдашкинского СДК. Фестиваль собрал большое количество участников, были представлены работы ДПИ, солисты порадовали яркими номерами. Присутствовало более 100 человек. </w:t>
      </w:r>
    </w:p>
    <w:p w14:paraId="18AD1932" w14:textId="77777777" w:rsidR="006A232B" w:rsidRPr="006A232B" w:rsidRDefault="006A232B" w:rsidP="006A232B">
      <w:pPr>
        <w:spacing w:line="276" w:lineRule="auto"/>
        <w:ind w:firstLine="709"/>
        <w:contextualSpacing/>
        <w:jc w:val="both"/>
        <w:rPr>
          <w:rFonts w:ascii="PT Astra Serif" w:hAnsi="PT Astra Serif"/>
          <w:color w:val="000000"/>
          <w:shd w:val="clear" w:color="auto" w:fill="FFFFFF"/>
        </w:rPr>
      </w:pPr>
      <w:r w:rsidRPr="006A232B">
        <w:rPr>
          <w:rFonts w:ascii="PT Astra Serif" w:hAnsi="PT Astra Serif"/>
          <w:color w:val="000000"/>
          <w:shd w:val="clear" w:color="auto" w:fill="FFFFFF"/>
        </w:rPr>
        <w:t xml:space="preserve">6 Мая состоялся </w:t>
      </w:r>
      <w:r w:rsidRPr="006A232B">
        <w:rPr>
          <w:rFonts w:ascii="PT Astra Serif" w:hAnsi="PT Astra Serif"/>
          <w:color w:val="000000"/>
          <w:shd w:val="clear" w:color="auto" w:fill="FFFFFF"/>
          <w:lang w:val="en-US"/>
        </w:rPr>
        <w:t>V</w:t>
      </w:r>
      <w:r w:rsidRPr="006A232B">
        <w:rPr>
          <w:rFonts w:ascii="PT Astra Serif" w:hAnsi="PT Astra Serif"/>
          <w:color w:val="000000"/>
          <w:shd w:val="clear" w:color="auto" w:fill="FFFFFF"/>
        </w:rPr>
        <w:t xml:space="preserve"> районный  патриотический фестиваль «О Родине. О Доблести. О Славе» в парке «Семейный». Присутствовало    более 70 человек жителей района. Фестиваль был посвящен всем защитникам Отечества, великой Победе.</w:t>
      </w:r>
    </w:p>
    <w:p w14:paraId="43AC6357" w14:textId="77777777" w:rsidR="006A232B" w:rsidRPr="006A232B" w:rsidRDefault="006A232B" w:rsidP="006A232B">
      <w:pPr>
        <w:spacing w:line="276" w:lineRule="auto"/>
        <w:ind w:firstLine="709"/>
        <w:contextualSpacing/>
        <w:jc w:val="both"/>
        <w:rPr>
          <w:rFonts w:ascii="PT Astra Serif" w:hAnsi="PT Astra Serif"/>
          <w:color w:val="000000"/>
          <w:shd w:val="clear" w:color="auto" w:fill="FFFFFF"/>
        </w:rPr>
      </w:pPr>
      <w:r w:rsidRPr="006A232B">
        <w:rPr>
          <w:rFonts w:ascii="PT Astra Serif" w:hAnsi="PT Astra Serif"/>
          <w:color w:val="000000"/>
          <w:shd w:val="clear" w:color="auto" w:fill="FFFFFF"/>
        </w:rPr>
        <w:t xml:space="preserve">6 июня провели  </w:t>
      </w:r>
      <w:r w:rsidRPr="006A232B">
        <w:rPr>
          <w:rFonts w:ascii="PT Astra Serif" w:hAnsi="PT Astra Serif"/>
          <w:color w:val="000000"/>
          <w:shd w:val="clear" w:color="auto" w:fill="FFFFFF"/>
          <w:lang w:val="en-US"/>
        </w:rPr>
        <w:t>VIII</w:t>
      </w:r>
      <w:r w:rsidRPr="006A232B">
        <w:rPr>
          <w:rFonts w:ascii="PT Astra Serif" w:hAnsi="PT Astra Serif"/>
          <w:color w:val="000000"/>
          <w:shd w:val="clear" w:color="auto" w:fill="FFFFFF"/>
        </w:rPr>
        <w:t xml:space="preserve"> районный фестиваль «Живое пушкинское слово» в парке «Семейный», в котором приняли участие 80 человек. Звучали стихи поэта, гостей встречали поэт и Натали, оформлены фото зоны, мастер-классы. </w:t>
      </w:r>
    </w:p>
    <w:p w14:paraId="476BD8B9" w14:textId="77777777" w:rsidR="006A232B" w:rsidRPr="006A232B" w:rsidRDefault="006A232B" w:rsidP="006A232B">
      <w:pPr>
        <w:spacing w:line="276" w:lineRule="auto"/>
        <w:ind w:firstLine="709"/>
        <w:contextualSpacing/>
        <w:jc w:val="both"/>
        <w:rPr>
          <w:rFonts w:ascii="PT Astra Serif" w:hAnsi="PT Astra Serif"/>
          <w:color w:val="000000"/>
          <w:shd w:val="clear" w:color="auto" w:fill="FFFFFF"/>
        </w:rPr>
      </w:pPr>
      <w:r w:rsidRPr="006A232B">
        <w:rPr>
          <w:rFonts w:ascii="PT Astra Serif" w:hAnsi="PT Astra Serif"/>
          <w:color w:val="000000"/>
          <w:shd w:val="clear" w:color="auto" w:fill="FFFFFF"/>
        </w:rPr>
        <w:t xml:space="preserve">10 июня состоялся </w:t>
      </w:r>
      <w:r w:rsidRPr="006A232B">
        <w:rPr>
          <w:rFonts w:ascii="PT Astra Serif" w:hAnsi="PT Astra Serif"/>
          <w:color w:val="000000"/>
          <w:shd w:val="clear" w:color="auto" w:fill="FFFFFF"/>
          <w:lang w:val="en-US"/>
        </w:rPr>
        <w:t>XIII</w:t>
      </w:r>
      <w:r w:rsidRPr="006A232B">
        <w:rPr>
          <w:rFonts w:ascii="PT Astra Serif" w:hAnsi="PT Astra Serif"/>
          <w:color w:val="000000"/>
          <w:shd w:val="clear" w:color="auto" w:fill="FFFFFF"/>
        </w:rPr>
        <w:t xml:space="preserve"> областной праздник чувашского творчества «Юх юх чаваш юрри» в парке «Семейный» с. Б. Нагаткино, где приняло участие 80 человек. На мероприятии была оформлена выставка ДПИ, звучали песни на чувашском языке, открыл мероприятие традиционный хоровод. Присутствовала гостья из г. Ульяновска Е. Лашманов</w:t>
      </w:r>
      <w:proofErr w:type="gramStart"/>
      <w:r w:rsidRPr="006A232B">
        <w:rPr>
          <w:rFonts w:ascii="PT Astra Serif" w:hAnsi="PT Astra Serif"/>
          <w:color w:val="000000"/>
          <w:shd w:val="clear" w:color="auto" w:fill="FFFFFF"/>
        </w:rPr>
        <w:t>а-</w:t>
      </w:r>
      <w:proofErr w:type="gramEnd"/>
      <w:r w:rsidRPr="006A232B">
        <w:rPr>
          <w:rFonts w:ascii="PT Astra Serif" w:hAnsi="PT Astra Serif"/>
          <w:color w:val="000000"/>
          <w:shd w:val="clear" w:color="auto" w:fill="FFFFFF"/>
        </w:rPr>
        <w:t xml:space="preserve"> певица и ведущая.</w:t>
      </w:r>
    </w:p>
    <w:p w14:paraId="0F65FC10" w14:textId="77777777" w:rsidR="006A232B" w:rsidRPr="006A232B" w:rsidRDefault="006A232B" w:rsidP="006A232B">
      <w:pPr>
        <w:spacing w:line="276" w:lineRule="auto"/>
        <w:ind w:firstLine="709"/>
        <w:contextualSpacing/>
        <w:jc w:val="both"/>
        <w:rPr>
          <w:rFonts w:ascii="PT Astra Serif" w:hAnsi="PT Astra Serif"/>
          <w:color w:val="000000"/>
          <w:shd w:val="clear" w:color="auto" w:fill="FFFFFF"/>
        </w:rPr>
      </w:pPr>
      <w:r w:rsidRPr="006A232B">
        <w:rPr>
          <w:rFonts w:ascii="PT Astra Serif" w:hAnsi="PT Astra Serif"/>
          <w:color w:val="000000"/>
          <w:shd w:val="clear" w:color="auto" w:fill="FFFFFF"/>
        </w:rPr>
        <w:t xml:space="preserve">29 июня </w:t>
      </w:r>
      <w:proofErr w:type="gramStart"/>
      <w:r w:rsidRPr="006A232B">
        <w:rPr>
          <w:rFonts w:ascii="PT Astra Serif" w:hAnsi="PT Astra Serif"/>
          <w:color w:val="000000"/>
          <w:shd w:val="clear" w:color="auto" w:fill="FFFFFF"/>
        </w:rPr>
        <w:t>-м</w:t>
      </w:r>
      <w:proofErr w:type="gramEnd"/>
      <w:r w:rsidRPr="006A232B">
        <w:rPr>
          <w:rFonts w:ascii="PT Astra Serif" w:hAnsi="PT Astra Serif"/>
          <w:color w:val="000000"/>
          <w:shd w:val="clear" w:color="auto" w:fill="FFFFFF"/>
        </w:rPr>
        <w:t>ежрегиональный праздник «Бега» в с. Б. Нагаткино, присутствовало более 3000 человек. Была представлена обширная концертная программа, выставка подворий, кухни, были бега и скачки на лошадях, спортивные соревнования.</w:t>
      </w:r>
    </w:p>
    <w:p w14:paraId="5683B6E5" w14:textId="77777777" w:rsidR="006A232B" w:rsidRPr="006A232B" w:rsidRDefault="006A232B" w:rsidP="006A232B">
      <w:pPr>
        <w:spacing w:line="276" w:lineRule="auto"/>
        <w:ind w:firstLine="709"/>
        <w:contextualSpacing/>
        <w:jc w:val="both"/>
        <w:rPr>
          <w:rFonts w:ascii="PT Astra Serif" w:hAnsi="PT Astra Serif"/>
          <w:color w:val="000000"/>
          <w:shd w:val="clear" w:color="auto" w:fill="FFFFFF"/>
        </w:rPr>
      </w:pPr>
      <w:r w:rsidRPr="006A232B">
        <w:rPr>
          <w:rFonts w:ascii="PT Astra Serif" w:hAnsi="PT Astra Serif"/>
          <w:color w:val="000000"/>
          <w:shd w:val="clear" w:color="auto" w:fill="FFFFFF"/>
        </w:rPr>
        <w:t xml:space="preserve">16.08 состоялся </w:t>
      </w:r>
      <w:r w:rsidRPr="006A232B">
        <w:rPr>
          <w:rFonts w:ascii="PT Astra Serif" w:hAnsi="PT Astra Serif"/>
          <w:color w:val="000000"/>
          <w:shd w:val="clear" w:color="auto" w:fill="FFFFFF"/>
          <w:lang w:val="en-US"/>
        </w:rPr>
        <w:t>VI</w:t>
      </w:r>
      <w:r w:rsidRPr="006A232B">
        <w:rPr>
          <w:rFonts w:ascii="PT Astra Serif" w:hAnsi="PT Astra Serif"/>
          <w:color w:val="000000"/>
          <w:shd w:val="clear" w:color="auto" w:fill="FFFFFF"/>
        </w:rPr>
        <w:t xml:space="preserve"> концерт живой музыки памяти В. Цоя «Прерванный полет», приняло участие 70 чел. В концерте приняли участие ансамбли живой инструментальной музыки </w:t>
      </w:r>
      <w:proofErr w:type="gramStart"/>
      <w:r w:rsidRPr="006A232B">
        <w:rPr>
          <w:rFonts w:ascii="PT Astra Serif" w:hAnsi="PT Astra Serif"/>
          <w:color w:val="000000"/>
          <w:shd w:val="clear" w:color="auto" w:fill="FFFFFF"/>
        </w:rPr>
        <w:t>из</w:t>
      </w:r>
      <w:proofErr w:type="gramEnd"/>
      <w:r w:rsidRPr="006A232B">
        <w:rPr>
          <w:rFonts w:ascii="PT Astra Serif" w:hAnsi="PT Astra Serif"/>
          <w:color w:val="000000"/>
          <w:shd w:val="clear" w:color="auto" w:fill="FFFFFF"/>
        </w:rPr>
        <w:t xml:space="preserve"> с. Б. Нагаткино. </w:t>
      </w:r>
    </w:p>
    <w:p w14:paraId="160C5B2A" w14:textId="77777777" w:rsidR="006A232B" w:rsidRPr="006A232B" w:rsidRDefault="006A232B" w:rsidP="006A232B">
      <w:pPr>
        <w:shd w:val="clear" w:color="auto" w:fill="FFFFFF"/>
        <w:spacing w:line="276" w:lineRule="auto"/>
        <w:ind w:firstLine="567"/>
        <w:contextualSpacing/>
        <w:jc w:val="both"/>
        <w:rPr>
          <w:rFonts w:ascii="PT Astra Serif" w:eastAsia="Times New Roman" w:hAnsi="PT Astra Serif"/>
          <w:lang w:eastAsia="ru-RU"/>
        </w:rPr>
      </w:pPr>
      <w:r w:rsidRPr="006A232B">
        <w:rPr>
          <w:rFonts w:ascii="PT Astra Serif" w:eastAsia="Times New Roman" w:hAnsi="PT Astra Serif"/>
          <w:shd w:val="clear" w:color="auto" w:fill="FFFFFF"/>
          <w:lang w:eastAsia="ru-RU"/>
        </w:rPr>
        <w:t xml:space="preserve">28 октября в Большенагаткинской районной библиотеке прошла </w:t>
      </w:r>
      <w:r w:rsidRPr="006A232B">
        <w:rPr>
          <w:rFonts w:ascii="PT Astra Serif" w:eastAsia="Times New Roman" w:hAnsi="PT Astra Serif"/>
          <w:lang w:eastAsia="ru-RU"/>
        </w:rPr>
        <w:t xml:space="preserve">литературная гостиная «Сеять добро я стремился в стихах». Это мероприятие является частью </w:t>
      </w:r>
      <w:r w:rsidRPr="006A232B">
        <w:rPr>
          <w:rFonts w:ascii="PT Astra Serif" w:eastAsia="Times New Roman" w:hAnsi="PT Astra Serif"/>
          <w:lang w:val="en-US" w:eastAsia="ru-RU"/>
        </w:rPr>
        <w:t>IV</w:t>
      </w:r>
      <w:r w:rsidRPr="006A232B">
        <w:rPr>
          <w:rFonts w:ascii="PT Astra Serif" w:eastAsia="Times New Roman" w:hAnsi="PT Astra Serif"/>
          <w:lang w:eastAsia="ru-RU"/>
        </w:rPr>
        <w:t xml:space="preserve"> литературного фестиваля «Крылья обретаю вновь» имени Анатолия Юмана. В социальных сетях библиотеки с 13 по 26 октября прошла районная акция «Читаем Юмана вместе», где дети и взрослые читали произведения нашего земляка.</w:t>
      </w:r>
    </w:p>
    <w:p w14:paraId="73122A47"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 xml:space="preserve">31 октября состоялся </w:t>
      </w:r>
      <w:r w:rsidRPr="006A232B">
        <w:rPr>
          <w:rFonts w:ascii="PT Astra Serif" w:hAnsi="PT Astra Serif"/>
          <w:lang w:val="en-US"/>
        </w:rPr>
        <w:t>II</w:t>
      </w:r>
      <w:r w:rsidRPr="006A232B">
        <w:rPr>
          <w:rFonts w:ascii="PT Astra Serif" w:hAnsi="PT Astra Serif"/>
        </w:rPr>
        <w:t xml:space="preserve"> районный фестиваль национальных культур «Венок дружбы» в</w:t>
      </w:r>
      <w:proofErr w:type="gramStart"/>
      <w:r w:rsidRPr="006A232B">
        <w:rPr>
          <w:rFonts w:ascii="PT Astra Serif" w:hAnsi="PT Astra Serif"/>
        </w:rPr>
        <w:t xml:space="preserve"> С</w:t>
      </w:r>
      <w:proofErr w:type="gramEnd"/>
      <w:r w:rsidRPr="006A232B">
        <w:rPr>
          <w:rFonts w:ascii="PT Astra Serif" w:hAnsi="PT Astra Serif"/>
        </w:rPr>
        <w:t xml:space="preserve">т. Алгашинском СДК. Русский Дом, автономии: чувашская, татарская, мордовская представили выставки ДПИ, кухни, приветствовали зрителей на родном языке, радовали яркими концертными номерами. </w:t>
      </w:r>
    </w:p>
    <w:p w14:paraId="1AECE5B3"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 xml:space="preserve">22 ноября в Ср. Алгашинском СДК состоялся </w:t>
      </w:r>
      <w:r w:rsidRPr="006A232B">
        <w:rPr>
          <w:rFonts w:ascii="PT Astra Serif" w:hAnsi="PT Astra Serif"/>
          <w:lang w:val="en-US"/>
        </w:rPr>
        <w:t>X</w:t>
      </w:r>
      <w:r w:rsidRPr="006A232B">
        <w:rPr>
          <w:rFonts w:ascii="PT Astra Serif" w:hAnsi="PT Astra Serif"/>
        </w:rPr>
        <w:t xml:space="preserve"> межрегиональный фестиваль гармонистов, баянистов имени Радиона Кириллова «Гармони звонкая душа». На фестивале радовали своим творчеством гармонисты и коллективы со всей области, из Чувашии, Татарии. Присутствовало 250 человек. </w:t>
      </w:r>
    </w:p>
    <w:p w14:paraId="0D34B9E7" w14:textId="77777777" w:rsidR="006A232B" w:rsidRPr="006A232B" w:rsidRDefault="006A232B" w:rsidP="006A232B">
      <w:pPr>
        <w:spacing w:line="276" w:lineRule="auto"/>
        <w:ind w:firstLine="709"/>
        <w:contextualSpacing/>
        <w:jc w:val="both"/>
        <w:rPr>
          <w:rFonts w:ascii="PT Astra Serif" w:hAnsi="PT Astra Serif"/>
          <w:shd w:val="clear" w:color="auto" w:fill="FFFFFF"/>
        </w:rPr>
      </w:pPr>
    </w:p>
    <w:p w14:paraId="3ACC9D66" w14:textId="77777777" w:rsidR="006A232B" w:rsidRPr="006A232B" w:rsidRDefault="006A232B" w:rsidP="00FE4194">
      <w:pPr>
        <w:pStyle w:val="af6"/>
        <w:numPr>
          <w:ilvl w:val="1"/>
          <w:numId w:val="18"/>
        </w:numPr>
        <w:suppressAutoHyphens w:val="0"/>
        <w:spacing w:line="276" w:lineRule="auto"/>
        <w:contextualSpacing/>
        <w:jc w:val="both"/>
        <w:rPr>
          <w:rFonts w:ascii="PT Astra Serif" w:hAnsi="PT Astra Serif"/>
          <w:sz w:val="22"/>
          <w:szCs w:val="22"/>
        </w:rPr>
      </w:pPr>
      <w:r w:rsidRPr="006A232B">
        <w:rPr>
          <w:rFonts w:ascii="PT Astra Serif" w:hAnsi="PT Astra Serif"/>
          <w:sz w:val="22"/>
          <w:szCs w:val="22"/>
        </w:rPr>
        <w:t xml:space="preserve"> Юбилейные даты муниципальных учреждений/коллективов и ключевые юбилейные мероприятия</w:t>
      </w:r>
    </w:p>
    <w:p w14:paraId="56BF1AA9" w14:textId="77777777" w:rsidR="006A232B" w:rsidRPr="006A232B" w:rsidRDefault="006A232B" w:rsidP="006A232B">
      <w:pPr>
        <w:spacing w:line="276" w:lineRule="auto"/>
        <w:contextualSpacing/>
        <w:jc w:val="both"/>
        <w:rPr>
          <w:rFonts w:ascii="PT Astra Serif" w:hAnsi="PT Astra Serif"/>
        </w:rPr>
      </w:pPr>
    </w:p>
    <w:p w14:paraId="7C6E9F9B"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29 марта был организован юбилейный концерт семейной студии «Услада» в честь пятилетия коллектива «Танцуем от сердца к сердцу»</w:t>
      </w:r>
      <w:proofErr w:type="gramStart"/>
      <w:r w:rsidRPr="006A232B">
        <w:rPr>
          <w:rFonts w:ascii="PT Astra Serif" w:hAnsi="PT Astra Serif"/>
        </w:rPr>
        <w:t>.з</w:t>
      </w:r>
      <w:proofErr w:type="gramEnd"/>
      <w:r w:rsidRPr="006A232B">
        <w:rPr>
          <w:rFonts w:ascii="PT Astra Serif" w:hAnsi="PT Astra Serif"/>
        </w:rPr>
        <w:t>рителей ждал калейдоскоп танцевальных номеров, которых полюбились публике. Сказочные костюмы, заразительная энергия юных артистов создали незабываемую атмосферу радости.</w:t>
      </w:r>
    </w:p>
    <w:p w14:paraId="3AEDF1D3" w14:textId="77777777" w:rsidR="006A232B" w:rsidRPr="006A232B" w:rsidRDefault="006A232B" w:rsidP="006A232B">
      <w:pPr>
        <w:spacing w:line="276" w:lineRule="auto"/>
        <w:ind w:firstLine="567"/>
        <w:contextualSpacing/>
        <w:jc w:val="both"/>
        <w:rPr>
          <w:rFonts w:ascii="PT Astra Serif" w:hAnsi="PT Astra Serif"/>
        </w:rPr>
      </w:pPr>
      <w:r w:rsidRPr="006A232B">
        <w:rPr>
          <w:rFonts w:ascii="PT Astra Serif" w:hAnsi="PT Astra Serif"/>
        </w:rPr>
        <w:t>18 июля, специалисты Большенагаткинской центральной библиотеки им. А.С. Пушкина под открытым небом,  провели встречу с директором историко – краеведческого музея  «Село родное – сердца моего частица» к 350 – летию со дня основания с. Большое Нагаткино. Краевед рассказывал участникам  об историческом прошлом села,   почему оно  получило такое название, кто были первые переселенцы, старейшие жители, какие предприятия работали, какие известные люди здесь жили.</w:t>
      </w:r>
    </w:p>
    <w:p w14:paraId="5562F083" w14:textId="77777777" w:rsidR="006A232B" w:rsidRPr="006A232B" w:rsidRDefault="006A232B" w:rsidP="006A232B">
      <w:pPr>
        <w:spacing w:line="276" w:lineRule="auto"/>
        <w:ind w:firstLine="567"/>
        <w:contextualSpacing/>
        <w:jc w:val="both"/>
        <w:rPr>
          <w:rFonts w:ascii="PT Astra Serif" w:hAnsi="PT Astra Serif"/>
          <w:shd w:val="clear" w:color="auto" w:fill="FFFFFF"/>
        </w:rPr>
      </w:pPr>
      <w:r w:rsidRPr="006A232B">
        <w:rPr>
          <w:rFonts w:ascii="PT Astra Serif" w:hAnsi="PT Astra Serif"/>
        </w:rPr>
        <w:t xml:space="preserve">В селе Верхние Тимерсяны 21 июля произошло два знаменательных события: празднование дня Казанской иконы Божией Матери и 375-летие со дня основания села. После богослужения у храма состоялась праздничная программа. В честь 375-летия села была организована выставка «Всему начало здесь, в краю моем», так же </w:t>
      </w:r>
      <w:r w:rsidRPr="006A232B">
        <w:rPr>
          <w:rFonts w:ascii="PT Astra Serif" w:hAnsi="PT Astra Serif"/>
          <w:shd w:val="clear" w:color="auto" w:fill="FFFFFF"/>
        </w:rPr>
        <w:t xml:space="preserve">был организован час краеведения. Библиотекарь рассказала детям много интересного о селе из тематической папки «История образования села». Она показала фотографии </w:t>
      </w:r>
      <w:proofErr w:type="gramStart"/>
      <w:r w:rsidRPr="006A232B">
        <w:rPr>
          <w:rFonts w:ascii="PT Astra Serif" w:hAnsi="PT Astra Serif"/>
          <w:shd w:val="clear" w:color="auto" w:fill="FFFFFF"/>
        </w:rPr>
        <w:t>о</w:t>
      </w:r>
      <w:proofErr w:type="gramEnd"/>
      <w:r w:rsidRPr="006A232B">
        <w:rPr>
          <w:rFonts w:ascii="PT Astra Serif" w:hAnsi="PT Astra Serif"/>
          <w:shd w:val="clear" w:color="auto" w:fill="FFFFFF"/>
        </w:rPr>
        <w:t xml:space="preserve"> истории его возникновения и развития. В конце мероприятия дети прочитали книгу В.Степанова «Россия - родина моя», чтобы они поняли связь нашего села с большой страной. Клубные работники показали большой праздничный концерт. </w:t>
      </w:r>
    </w:p>
    <w:p w14:paraId="4FB1A8A8" w14:textId="77777777" w:rsidR="006A232B" w:rsidRPr="006A232B" w:rsidRDefault="006A232B" w:rsidP="006A232B">
      <w:pPr>
        <w:spacing w:line="276" w:lineRule="auto"/>
        <w:ind w:firstLine="567"/>
        <w:contextualSpacing/>
        <w:jc w:val="both"/>
        <w:rPr>
          <w:rFonts w:ascii="PT Astra Serif" w:hAnsi="PT Astra Serif"/>
        </w:rPr>
      </w:pPr>
      <w:r w:rsidRPr="006A232B">
        <w:rPr>
          <w:rFonts w:ascii="PT Astra Serif" w:hAnsi="PT Astra Serif"/>
          <w:shd w:val="clear" w:color="auto" w:fill="FFFFFF"/>
        </w:rPr>
        <w:lastRenderedPageBreak/>
        <w:t xml:space="preserve">5 июля в п. Новая Воля прошел фестиваль «Сто лет побед», посвященный 100 летию поселка. На главной сцене выступили творческие коллективы района, специальный гость Августа Уляндина </w:t>
      </w:r>
      <w:proofErr w:type="gramStart"/>
      <w:r w:rsidRPr="006A232B">
        <w:rPr>
          <w:rFonts w:ascii="PT Astra Serif" w:hAnsi="PT Astra Serif"/>
          <w:shd w:val="clear" w:color="auto" w:fill="FFFFFF"/>
        </w:rPr>
        <w:t>–н</w:t>
      </w:r>
      <w:proofErr w:type="gramEnd"/>
      <w:r w:rsidRPr="006A232B">
        <w:rPr>
          <w:rFonts w:ascii="PT Astra Serif" w:hAnsi="PT Astra Serif"/>
          <w:shd w:val="clear" w:color="auto" w:fill="FFFFFF"/>
        </w:rPr>
        <w:t xml:space="preserve">ародная артистка Чувашской Республики. В программе: работа спортивных площадок, выставка ретро-техники, детская зона, мастер- классы, развлечения, завершилось мероприятие дискотекой и праздничным салютом. </w:t>
      </w:r>
    </w:p>
    <w:p w14:paraId="6DA0116A" w14:textId="77777777" w:rsidR="006A232B" w:rsidRPr="006A232B" w:rsidRDefault="006A232B" w:rsidP="006A232B">
      <w:pPr>
        <w:spacing w:line="276" w:lineRule="auto"/>
        <w:ind w:firstLine="567"/>
        <w:contextualSpacing/>
        <w:jc w:val="both"/>
        <w:rPr>
          <w:rFonts w:ascii="PT Astra Serif" w:hAnsi="PT Astra Serif"/>
        </w:rPr>
      </w:pPr>
      <w:r w:rsidRPr="006A232B">
        <w:rPr>
          <w:rFonts w:ascii="PT Astra Serif" w:hAnsi="PT Astra Serif"/>
        </w:rPr>
        <w:t xml:space="preserve">30 июля библиотекарем Н.Н. Щегердюковой был проведен литературный вечер «Свет добра из-под обложки», посвященный 70- летию Телешовского сельского филиала.  Выступали дети и педагоги, жители села. Много интересного из жизни библиотеки увидели жители на экране в течение вечера. </w:t>
      </w:r>
    </w:p>
    <w:p w14:paraId="30C90E4A" w14:textId="77777777" w:rsidR="006A232B" w:rsidRPr="006A232B" w:rsidRDefault="006A232B" w:rsidP="006A232B">
      <w:pPr>
        <w:spacing w:line="276" w:lineRule="auto"/>
        <w:ind w:firstLine="567"/>
        <w:contextualSpacing/>
        <w:jc w:val="both"/>
        <w:rPr>
          <w:rFonts w:ascii="PT Astra Serif" w:hAnsi="PT Astra Serif"/>
        </w:rPr>
      </w:pPr>
      <w:r w:rsidRPr="006A232B">
        <w:rPr>
          <w:rFonts w:ascii="PT Astra Serif" w:hAnsi="PT Astra Serif"/>
        </w:rPr>
        <w:t xml:space="preserve">9 сентября, в актовом зале Большенагаткинского техникума технологии и сервиса состоялось праздничное мероприятие, посвященное 125- летию со дня открытия Большенагаткинской центральной районной библиотеки им А.С. Пушкина. Гости посмотрели презентацию с краткой историей Большенагаткинской центральной районной библиотеки им А.С. Пушкина. </w:t>
      </w:r>
      <w:proofErr w:type="gramStart"/>
      <w:r w:rsidRPr="006A232B">
        <w:rPr>
          <w:rFonts w:ascii="PT Astra Serif" w:hAnsi="PT Astra Serif"/>
        </w:rPr>
        <w:t>После приветственной речи директора МУК «ЦМЦБ», выступили с поздравлениями Глава администрации МО «Цильнинский район» Владимир Петрович Бабайкин, спонсор библиотеки Усачёв С.А., И.о. директора Большенагаткинского техникума технологии и сервиса Мынина О.Ю., директор Большенагаткинской средней школы им. В.А. Любавина Руссков Д.М., директор Большенагаткинской Детской школы искусств Ершова С.В..</w:t>
      </w:r>
      <w:proofErr w:type="gramEnd"/>
    </w:p>
    <w:p w14:paraId="2C35ED3F" w14:textId="77777777" w:rsidR="006A232B" w:rsidRPr="006A232B" w:rsidRDefault="006A232B" w:rsidP="006A232B">
      <w:pPr>
        <w:spacing w:line="276" w:lineRule="auto"/>
        <w:ind w:firstLine="567"/>
        <w:contextualSpacing/>
        <w:jc w:val="both"/>
        <w:rPr>
          <w:rFonts w:ascii="PT Astra Serif" w:hAnsi="PT Astra Serif"/>
        </w:rPr>
      </w:pPr>
      <w:r w:rsidRPr="006A232B">
        <w:rPr>
          <w:rFonts w:ascii="PT Astra Serif" w:hAnsi="PT Astra Serif"/>
        </w:rPr>
        <w:t>Поздравить работников библиотеки и ее читателей со знаменательным событием пришли писатель и журналист чувашской газеты «Канаш» - Е.Г. Алексеева (Аксупи), поэты и прозаики В.Н. Игнатьева (Тарават), И.И. Миронова, Т.С.Ермилова. Добрые пожелания уверенно двигаться в будущее прозвучали от ветеранов библиотечного дела Клопковой А.В., Фоминой В.К., Труновой Н.Я., Трифоновой Т.В.. На сцену были приглашены самые активные читатели Большенагаткинской библиотеки.</w:t>
      </w:r>
    </w:p>
    <w:p w14:paraId="2BDB64DA" w14:textId="77777777" w:rsidR="006A232B" w:rsidRPr="006A232B" w:rsidRDefault="006A232B" w:rsidP="006A232B">
      <w:pPr>
        <w:spacing w:line="276" w:lineRule="auto"/>
        <w:ind w:firstLine="567"/>
        <w:contextualSpacing/>
        <w:jc w:val="both"/>
        <w:rPr>
          <w:rFonts w:ascii="PT Astra Serif" w:hAnsi="PT Astra Serif"/>
        </w:rPr>
      </w:pPr>
      <w:r w:rsidRPr="006A232B">
        <w:rPr>
          <w:rFonts w:ascii="PT Astra Serif" w:hAnsi="PT Astra Serif"/>
          <w:shd w:val="clear" w:color="auto" w:fill="FFFFFF"/>
        </w:rPr>
        <w:t>15 сентября в Новотимерсянской сельской библиотеке гл</w:t>
      </w:r>
      <w:proofErr w:type="gramStart"/>
      <w:r w:rsidRPr="006A232B">
        <w:rPr>
          <w:rFonts w:ascii="PT Astra Serif" w:hAnsi="PT Astra Serif"/>
          <w:shd w:val="clear" w:color="auto" w:fill="FFFFFF"/>
        </w:rPr>
        <w:t>.б</w:t>
      </w:r>
      <w:proofErr w:type="gramEnd"/>
      <w:r w:rsidRPr="006A232B">
        <w:rPr>
          <w:rFonts w:ascii="PT Astra Serif" w:hAnsi="PT Astra Serif"/>
          <w:shd w:val="clear" w:color="auto" w:fill="FFFFFF"/>
        </w:rPr>
        <w:t>иблиотекарем Шихмуратовой Ф.В. была оформлена книжная выставка «Край родимый, край…», к 275 -летию со дня образования села Новые Тимерсяны. На выставке представлены папки с краеведческими материалами «Край родной», «Здесь Родины моей начало», «Я расскажу вам о войне…» о боевых путях ветеранов ВОВ, «Подвиги героев бессмертны», альбомы «Цильнинский район», об образовании Цильнинского района и села Новые Тимерсяны.</w:t>
      </w:r>
    </w:p>
    <w:p w14:paraId="1AB8C64E"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color w:val="000000"/>
          <w:shd w:val="clear" w:color="auto" w:fill="FFFFFF"/>
        </w:rPr>
        <w:tab/>
        <w:t xml:space="preserve">11 октября в  зале Большенагаткинского техникума состоялся творческий вечер- 15 летие со дня образования народного коллектива ансамбля чувашской песни «Шанось».  </w:t>
      </w:r>
      <w:proofErr w:type="gramStart"/>
      <w:r w:rsidRPr="006A232B">
        <w:rPr>
          <w:rFonts w:ascii="PT Astra Serif" w:hAnsi="PT Astra Serif"/>
          <w:color w:val="000000"/>
          <w:shd w:val="clear" w:color="auto" w:fill="FFFFFF"/>
        </w:rPr>
        <w:t xml:space="preserve">Гости посмотрели фильм  о творческом пути  коллектива, Приветствовал </w:t>
      </w:r>
      <w:r w:rsidRPr="006A232B">
        <w:rPr>
          <w:rFonts w:ascii="PT Astra Serif" w:hAnsi="PT Astra Serif"/>
        </w:rPr>
        <w:t>Глава администрации МО «Цильнинский район», председателя исполкома чувашской автономии Ульяновской области  Бабайкин В.П. Главу администрации МО «Цильнинский район», Салюкин В. В., председатель чувашской автономии Цильнинского района, Узиков А.А. народные коллективы «Уяв» муниципального образования «Буинский район», руководитель Андреев В.В., Рейтер З.М.- заслуженная артистка Чувашской республики, председатель чув. нац. культ</w:t>
      </w:r>
      <w:proofErr w:type="gramEnd"/>
      <w:r w:rsidRPr="006A232B">
        <w:rPr>
          <w:rFonts w:ascii="PT Astra Serif" w:hAnsi="PT Astra Serif"/>
        </w:rPr>
        <w:t xml:space="preserve">, </w:t>
      </w:r>
      <w:proofErr w:type="gramStart"/>
      <w:r w:rsidRPr="006A232B">
        <w:rPr>
          <w:rFonts w:ascii="PT Astra Serif" w:hAnsi="PT Astra Serif"/>
        </w:rPr>
        <w:t>автономии г. Новоульяновск, зав. отделом по развитию чувашской культуры  Гаврилова И.В., народный коллектив «Хельхем» муниципального образования «Дрожжановский район» руководитель Сердцева Л.П., народный коллектив «Сарнай» г. Ульяновск, руководитель Коваленко В.А.,  редактор газеты «Канаш» Мустаева  Е.Н. и корреспондент Алексеева  А.Г. , ансамбль «Уйсас» рук Сибирякова Л.Т. из с. Б. Нагаткино.</w:t>
      </w:r>
      <w:proofErr w:type="gramEnd"/>
    </w:p>
    <w:p w14:paraId="3D9C6046" w14:textId="77777777" w:rsidR="006A232B" w:rsidRPr="006A232B" w:rsidRDefault="006A232B" w:rsidP="006A232B">
      <w:pPr>
        <w:spacing w:line="276" w:lineRule="auto"/>
        <w:contextualSpacing/>
        <w:jc w:val="both"/>
        <w:rPr>
          <w:rFonts w:ascii="PT Astra Serif" w:hAnsi="PT Astra Serif"/>
          <w:i/>
        </w:rPr>
      </w:pPr>
    </w:p>
    <w:p w14:paraId="33263147" w14:textId="77777777" w:rsidR="006A232B" w:rsidRPr="006A232B" w:rsidRDefault="006A232B" w:rsidP="006A232B">
      <w:pPr>
        <w:spacing w:line="276" w:lineRule="auto"/>
        <w:ind w:firstLine="567"/>
        <w:contextualSpacing/>
        <w:jc w:val="both"/>
        <w:rPr>
          <w:rFonts w:ascii="PT Astra Serif" w:hAnsi="PT Astra Serif"/>
          <w:shd w:val="clear" w:color="auto" w:fill="FFFFFF"/>
        </w:rPr>
      </w:pPr>
      <w:r w:rsidRPr="006A232B">
        <w:rPr>
          <w:rFonts w:ascii="PT Astra Serif" w:hAnsi="PT Astra Serif"/>
          <w:shd w:val="clear" w:color="auto" w:fill="FFFFFF"/>
        </w:rPr>
        <w:t>4 октября наш Цильнинский район отметил 60 – летний юбилей со дня образования и 350 - летний юбилей села Большое Нагаткино. В рамках юбилейных дат специалистами Большенагаткинской центральной районной библиотеки им.А.С.Пушкина в парке «Семейный» было организовано три площадки: книжная выставка «Мой край родной – моя история живая», фотовыставка о достопримечательностях села Большое Нагаткино и фотозона для всех желающих.</w:t>
      </w:r>
      <w:r w:rsidRPr="006A232B">
        <w:rPr>
          <w:rFonts w:ascii="PT Astra Serif" w:hAnsi="PT Astra Serif"/>
        </w:rPr>
        <w:t xml:space="preserve"> </w:t>
      </w:r>
      <w:r w:rsidRPr="006A232B">
        <w:rPr>
          <w:rFonts w:ascii="PT Astra Serif" w:hAnsi="PT Astra Serif"/>
          <w:shd w:val="clear" w:color="auto" w:fill="FFFFFF"/>
        </w:rPr>
        <w:t>На книжной выставке представлен материал об истории района в целом и села, книги и альбомы о Героях труда, сборники стихов местных писателей и поэтов, которые в своих произведениях тонко выражают любовь к родному краю, материалы о заслуженных людях, уроженцах района, о земляках, которые оставили след в его истории.</w:t>
      </w:r>
      <w:r w:rsidRPr="006A232B">
        <w:rPr>
          <w:rFonts w:ascii="PT Astra Serif" w:hAnsi="PT Astra Serif"/>
        </w:rPr>
        <w:t xml:space="preserve"> </w:t>
      </w:r>
      <w:r w:rsidRPr="006A232B">
        <w:rPr>
          <w:rFonts w:ascii="PT Astra Serif" w:hAnsi="PT Astra Serif"/>
          <w:shd w:val="clear" w:color="auto" w:fill="FFFFFF"/>
        </w:rPr>
        <w:t xml:space="preserve">Представлена информация о земляках – солдатах, воевавших в годы Великой Отечественной войны и тружениках тыла, а также современных героях – защитниках Отечества, участвующих и погибших в зоне специальной военной операции на Украине. Работниками культуры района была представлена большая концертная программа,  в вечернее время собрала жителей зажигательная дискотека, порадовал салют. </w:t>
      </w:r>
    </w:p>
    <w:p w14:paraId="5B3D2E15" w14:textId="77777777" w:rsidR="006A232B" w:rsidRPr="006A232B" w:rsidRDefault="006A232B" w:rsidP="006A232B">
      <w:pPr>
        <w:shd w:val="clear" w:color="auto" w:fill="FFFFFF"/>
        <w:spacing w:line="276" w:lineRule="auto"/>
        <w:contextualSpacing/>
        <w:jc w:val="both"/>
        <w:rPr>
          <w:rFonts w:ascii="PT Astra Serif" w:hAnsi="PT Astra Serif"/>
          <w:color w:val="000000"/>
          <w:shd w:val="clear" w:color="auto" w:fill="FFFFFF"/>
        </w:rPr>
      </w:pPr>
    </w:p>
    <w:p w14:paraId="551DCBCC" w14:textId="77777777" w:rsidR="006A232B" w:rsidRPr="006A232B" w:rsidRDefault="006A232B" w:rsidP="006A232B">
      <w:pPr>
        <w:shd w:val="clear" w:color="auto" w:fill="FFFFFF"/>
        <w:spacing w:line="276" w:lineRule="auto"/>
        <w:contextualSpacing/>
        <w:jc w:val="both"/>
        <w:rPr>
          <w:rFonts w:ascii="PT Astra Serif" w:eastAsia="Times New Roman" w:hAnsi="PT Astra Serif"/>
          <w:color w:val="000000"/>
          <w:lang w:eastAsia="ru-RU"/>
        </w:rPr>
      </w:pPr>
      <w:r w:rsidRPr="006A232B">
        <w:rPr>
          <w:rFonts w:ascii="PT Astra Serif" w:eastAsia="Times New Roman" w:hAnsi="PT Astra Serif"/>
          <w:color w:val="000000"/>
          <w:lang w:eastAsia="ru-RU"/>
        </w:rPr>
        <w:t>5.4. Грантовая деятельность</w:t>
      </w:r>
    </w:p>
    <w:p w14:paraId="732027B9" w14:textId="77777777" w:rsidR="006A232B" w:rsidRPr="006A232B" w:rsidRDefault="006A232B" w:rsidP="006A232B">
      <w:pPr>
        <w:shd w:val="clear" w:color="auto" w:fill="FFFFFF"/>
        <w:spacing w:line="276" w:lineRule="auto"/>
        <w:contextualSpacing/>
        <w:jc w:val="both"/>
        <w:rPr>
          <w:rFonts w:ascii="PT Astra Serif" w:eastAsia="Times New Roman" w:hAnsi="PT Astra Serif"/>
          <w:color w:val="000000"/>
          <w:lang w:eastAsia="ru-RU"/>
        </w:rPr>
      </w:pPr>
    </w:p>
    <w:p w14:paraId="33A0E383" w14:textId="77777777" w:rsidR="006A232B" w:rsidRPr="006A232B" w:rsidRDefault="006A232B" w:rsidP="006A232B">
      <w:pPr>
        <w:shd w:val="clear" w:color="auto" w:fill="FFFFFF"/>
        <w:spacing w:line="276" w:lineRule="auto"/>
        <w:contextualSpacing/>
        <w:jc w:val="both"/>
        <w:rPr>
          <w:rFonts w:ascii="PT Astra Serif" w:eastAsia="Times New Roman" w:hAnsi="PT Astra Serif"/>
          <w:i/>
          <w:color w:val="000000"/>
          <w:lang w:eastAsia="ru-RU"/>
        </w:rPr>
      </w:pPr>
      <w:r w:rsidRPr="006A232B">
        <w:rPr>
          <w:rFonts w:ascii="PT Astra Serif" w:hAnsi="PT Astra Serif"/>
          <w:color w:val="000000"/>
          <w:shd w:val="clear" w:color="auto" w:fill="FFFFFF"/>
        </w:rPr>
        <w:tab/>
      </w:r>
      <w:r w:rsidRPr="006A232B">
        <w:rPr>
          <w:rFonts w:ascii="PT Astra Serif" w:hAnsi="PT Astra Serif"/>
        </w:rPr>
        <w:t xml:space="preserve">Ежегодно работники культуры учувствуют в грантовом </w:t>
      </w:r>
      <w:r w:rsidRPr="006A232B">
        <w:rPr>
          <w:rFonts w:ascii="PT Astra Serif" w:hAnsi="PT Astra Serif"/>
          <w:i/>
        </w:rPr>
        <w:t xml:space="preserve"> </w:t>
      </w:r>
      <w:r w:rsidRPr="006A232B">
        <w:rPr>
          <w:rFonts w:ascii="PT Astra Serif" w:hAnsi="PT Astra Serif"/>
        </w:rPr>
        <w:t xml:space="preserve">конкурсе  по ГП  «Развитие культуры и сохранение объектов культурного наследия» на получение денежного поощрения лучшими муниципальными учреждениями культуры, находящимися на  территории  сельских поселений Ульяновской области «Лучшее учреждение» и «Лучший работник». </w:t>
      </w:r>
      <w:r w:rsidRPr="006A232B">
        <w:rPr>
          <w:rFonts w:ascii="PT Astra Serif" w:hAnsi="PT Astra Serif"/>
          <w:color w:val="000000"/>
          <w:shd w:val="clear" w:color="auto" w:fill="FFFFFF"/>
        </w:rPr>
        <w:t xml:space="preserve">По итогам  конкурса в 2025 году, лучшими работниками  </w:t>
      </w:r>
      <w:r w:rsidRPr="006A232B">
        <w:rPr>
          <w:rFonts w:ascii="PT Astra Serif" w:hAnsi="PT Astra Serif"/>
          <w:color w:val="000000"/>
          <w:shd w:val="clear" w:color="auto" w:fill="FFFFFF"/>
          <w:lang w:val="en-US"/>
        </w:rPr>
        <w:t>c</w:t>
      </w:r>
      <w:r w:rsidRPr="006A232B">
        <w:rPr>
          <w:rFonts w:ascii="PT Astra Serif" w:hAnsi="PT Astra Serif"/>
          <w:color w:val="000000"/>
          <w:shd w:val="clear" w:color="auto" w:fill="FFFFFF"/>
        </w:rPr>
        <w:t xml:space="preserve"> получением гранта по  74,4 тысячи рублей стали.  </w:t>
      </w:r>
    </w:p>
    <w:p w14:paraId="3E44E372"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color w:val="000000"/>
          <w:lang w:eastAsia="ru-RU"/>
        </w:rPr>
        <w:t>-Ермолаева Галина Алексеевн</w:t>
      </w:r>
      <w:proofErr w:type="gramStart"/>
      <w:r w:rsidRPr="006A232B">
        <w:rPr>
          <w:rFonts w:ascii="PT Astra Serif" w:hAnsi="PT Astra Serif"/>
          <w:color w:val="000000"/>
          <w:lang w:eastAsia="ru-RU"/>
        </w:rPr>
        <w:t>а-</w:t>
      </w:r>
      <w:proofErr w:type="gramEnd"/>
      <w:r w:rsidRPr="006A232B">
        <w:rPr>
          <w:rFonts w:ascii="PT Astra Serif" w:hAnsi="PT Astra Serif"/>
        </w:rPr>
        <w:t xml:space="preserve"> руководитель Пилюгинского СДК;</w:t>
      </w:r>
    </w:p>
    <w:p w14:paraId="73D6517F"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color w:val="000000"/>
          <w:lang w:eastAsia="ru-RU"/>
        </w:rPr>
        <w:t>-Пондякова Альбина Викторовн</w:t>
      </w:r>
      <w:proofErr w:type="gramStart"/>
      <w:r w:rsidRPr="006A232B">
        <w:rPr>
          <w:rFonts w:ascii="PT Astra Serif" w:hAnsi="PT Astra Serif"/>
          <w:color w:val="000000"/>
          <w:lang w:eastAsia="ru-RU"/>
        </w:rPr>
        <w:t>а-</w:t>
      </w:r>
      <w:proofErr w:type="gramEnd"/>
      <w:r w:rsidRPr="006A232B">
        <w:rPr>
          <w:rFonts w:ascii="PT Astra Serif" w:hAnsi="PT Astra Serif"/>
        </w:rPr>
        <w:t xml:space="preserve"> руководитель Новоникулинского  СДК;</w:t>
      </w:r>
    </w:p>
    <w:p w14:paraId="0001611D" w14:textId="77777777" w:rsidR="006A232B" w:rsidRPr="006A232B" w:rsidRDefault="006A232B" w:rsidP="006A232B">
      <w:pPr>
        <w:spacing w:line="276" w:lineRule="auto"/>
        <w:contextualSpacing/>
        <w:jc w:val="both"/>
        <w:rPr>
          <w:rFonts w:ascii="PT Astra Serif" w:hAnsi="PT Astra Serif"/>
          <w:color w:val="000000"/>
          <w:lang w:eastAsia="ru-RU"/>
        </w:rPr>
      </w:pPr>
      <w:r w:rsidRPr="006A232B">
        <w:rPr>
          <w:rFonts w:ascii="PT Astra Serif" w:hAnsi="PT Astra Serif"/>
          <w:color w:val="000000"/>
          <w:lang w:eastAsia="ru-RU"/>
        </w:rPr>
        <w:t>-Мутина Татьяна Геннадиевн</w:t>
      </w:r>
      <w:proofErr w:type="gramStart"/>
      <w:r w:rsidRPr="006A232B">
        <w:rPr>
          <w:rFonts w:ascii="PT Astra Serif" w:hAnsi="PT Astra Serif"/>
          <w:color w:val="000000"/>
          <w:lang w:eastAsia="ru-RU"/>
        </w:rPr>
        <w:t>а-</w:t>
      </w:r>
      <w:proofErr w:type="gramEnd"/>
      <w:r w:rsidRPr="006A232B">
        <w:rPr>
          <w:rFonts w:ascii="PT Astra Serif" w:hAnsi="PT Astra Serif"/>
          <w:color w:val="000000"/>
          <w:lang w:eastAsia="ru-RU"/>
        </w:rPr>
        <w:t xml:space="preserve"> главный  библиотекарь Кайсаровской  сельской библиотеки.</w:t>
      </w:r>
    </w:p>
    <w:p w14:paraId="4FF73F45" w14:textId="77777777" w:rsidR="006A232B" w:rsidRPr="006A232B" w:rsidRDefault="006A232B" w:rsidP="006A232B">
      <w:pPr>
        <w:spacing w:line="276" w:lineRule="auto"/>
        <w:contextualSpacing/>
        <w:jc w:val="both"/>
        <w:rPr>
          <w:rFonts w:ascii="PT Astra Serif" w:hAnsi="PT Astra Serif"/>
          <w:color w:val="000000"/>
          <w:lang w:eastAsia="ru-RU"/>
        </w:rPr>
      </w:pPr>
      <w:r w:rsidRPr="006A232B">
        <w:rPr>
          <w:rFonts w:ascii="PT Astra Serif" w:hAnsi="PT Astra Serif"/>
          <w:color w:val="000000"/>
          <w:lang w:eastAsia="ru-RU"/>
        </w:rPr>
        <w:tab/>
      </w:r>
      <w:r w:rsidRPr="006A232B">
        <w:rPr>
          <w:rFonts w:ascii="PT Astra Serif" w:hAnsi="PT Astra Serif"/>
        </w:rPr>
        <w:t>Лучшими учреждениями- с получением гранта  стали:</w:t>
      </w:r>
      <w:r w:rsidRPr="006A232B">
        <w:rPr>
          <w:rFonts w:ascii="PT Astra Serif" w:hAnsi="PT Astra Serif"/>
          <w:color w:val="000000"/>
          <w:lang w:eastAsia="ru-RU"/>
        </w:rPr>
        <w:t xml:space="preserve"> </w:t>
      </w:r>
    </w:p>
    <w:p w14:paraId="5B431A93" w14:textId="77777777" w:rsidR="006A232B" w:rsidRPr="006A232B" w:rsidRDefault="006A232B" w:rsidP="006A232B">
      <w:pPr>
        <w:spacing w:line="276" w:lineRule="auto"/>
        <w:contextualSpacing/>
        <w:jc w:val="both"/>
        <w:rPr>
          <w:rFonts w:ascii="PT Astra Serif" w:hAnsi="PT Astra Serif"/>
          <w:color w:val="000000"/>
          <w:lang w:eastAsia="ru-RU"/>
        </w:rPr>
      </w:pPr>
      <w:r w:rsidRPr="006A232B">
        <w:rPr>
          <w:rFonts w:ascii="PT Astra Serif" w:hAnsi="PT Astra Serif"/>
          <w:color w:val="000000"/>
          <w:lang w:eastAsia="ru-RU"/>
        </w:rPr>
        <w:t>-Большенагаткинская районная библиотека имени А.С. Пушкин</w:t>
      </w:r>
      <w:proofErr w:type="gramStart"/>
      <w:r w:rsidRPr="006A232B">
        <w:rPr>
          <w:rFonts w:ascii="PT Astra Serif" w:hAnsi="PT Astra Serif"/>
          <w:color w:val="000000"/>
          <w:lang w:eastAsia="ru-RU"/>
        </w:rPr>
        <w:t>а-</w:t>
      </w:r>
      <w:proofErr w:type="gramEnd"/>
      <w:r w:rsidRPr="006A232B">
        <w:rPr>
          <w:rFonts w:ascii="PT Astra Serif" w:hAnsi="PT Astra Serif"/>
          <w:color w:val="000000"/>
          <w:lang w:eastAsia="ru-RU"/>
        </w:rPr>
        <w:t xml:space="preserve"> рук Ольга Николаевна Казначеева;</w:t>
      </w:r>
    </w:p>
    <w:p w14:paraId="385F5F4E" w14:textId="77777777" w:rsidR="006A232B" w:rsidRPr="006A232B" w:rsidRDefault="006A232B" w:rsidP="006A232B">
      <w:pPr>
        <w:spacing w:line="276" w:lineRule="auto"/>
        <w:contextualSpacing/>
        <w:jc w:val="both"/>
        <w:rPr>
          <w:rFonts w:ascii="PT Astra Serif" w:hAnsi="PT Astra Serif"/>
          <w:color w:val="000000"/>
          <w:lang w:eastAsia="ru-RU"/>
        </w:rPr>
      </w:pPr>
      <w:r w:rsidRPr="006A232B">
        <w:rPr>
          <w:rFonts w:ascii="PT Astra Serif" w:hAnsi="PT Astra Serif"/>
          <w:color w:val="000000"/>
          <w:lang w:eastAsia="ru-RU"/>
        </w:rPr>
        <w:t>-Нижнетимерсянский сельский музей боевой и трудовой слав</w:t>
      </w:r>
      <w:proofErr w:type="gramStart"/>
      <w:r w:rsidRPr="006A232B">
        <w:rPr>
          <w:rFonts w:ascii="PT Astra Serif" w:hAnsi="PT Astra Serif"/>
          <w:color w:val="000000"/>
          <w:lang w:eastAsia="ru-RU"/>
        </w:rPr>
        <w:t>ы-</w:t>
      </w:r>
      <w:proofErr w:type="gramEnd"/>
      <w:r w:rsidRPr="006A232B">
        <w:rPr>
          <w:rFonts w:ascii="PT Astra Serif" w:hAnsi="PT Astra Serif"/>
          <w:color w:val="000000"/>
          <w:lang w:eastAsia="ru-RU"/>
        </w:rPr>
        <w:t xml:space="preserve"> руководитель  Владимир Анисимович Сименов;</w:t>
      </w:r>
    </w:p>
    <w:p w14:paraId="3DD80E60" w14:textId="77777777" w:rsidR="006A232B" w:rsidRPr="006A232B" w:rsidRDefault="006A232B" w:rsidP="006A232B">
      <w:pPr>
        <w:spacing w:line="276" w:lineRule="auto"/>
        <w:contextualSpacing/>
        <w:jc w:val="both"/>
        <w:rPr>
          <w:rFonts w:ascii="PT Astra Serif" w:hAnsi="PT Astra Serif"/>
          <w:color w:val="000000"/>
          <w:lang w:eastAsia="ru-RU"/>
        </w:rPr>
      </w:pPr>
      <w:r w:rsidRPr="006A232B">
        <w:rPr>
          <w:rFonts w:ascii="PT Astra Serif" w:hAnsi="PT Astra Serif"/>
          <w:color w:val="000000"/>
          <w:lang w:eastAsia="ru-RU"/>
        </w:rPr>
        <w:t>-Норовский сельский дом культур</w:t>
      </w:r>
      <w:proofErr w:type="gramStart"/>
      <w:r w:rsidRPr="006A232B">
        <w:rPr>
          <w:rFonts w:ascii="PT Astra Serif" w:hAnsi="PT Astra Serif"/>
          <w:color w:val="000000"/>
          <w:lang w:eastAsia="ru-RU"/>
        </w:rPr>
        <w:t>ы-</w:t>
      </w:r>
      <w:proofErr w:type="gramEnd"/>
      <w:r w:rsidRPr="006A232B">
        <w:rPr>
          <w:rFonts w:ascii="PT Astra Serif" w:hAnsi="PT Astra Serif"/>
          <w:color w:val="000000"/>
          <w:lang w:eastAsia="ru-RU"/>
        </w:rPr>
        <w:t xml:space="preserve"> руководитель  Сергей Владимирович Белозеров.</w:t>
      </w:r>
    </w:p>
    <w:p w14:paraId="24AC46F4" w14:textId="77777777" w:rsidR="006A232B" w:rsidRPr="006A232B" w:rsidRDefault="006A232B" w:rsidP="006A232B">
      <w:pPr>
        <w:spacing w:line="276" w:lineRule="auto"/>
        <w:contextualSpacing/>
        <w:jc w:val="both"/>
        <w:rPr>
          <w:rFonts w:ascii="PT Astra Serif" w:hAnsi="PT Astra Serif"/>
          <w:color w:val="000000"/>
          <w:lang w:eastAsia="ru-RU"/>
        </w:rPr>
      </w:pPr>
      <w:r w:rsidRPr="006A232B">
        <w:rPr>
          <w:rFonts w:ascii="PT Astra Serif" w:hAnsi="PT Astra Serif"/>
          <w:color w:val="000000"/>
          <w:lang w:eastAsia="ru-RU"/>
        </w:rPr>
        <w:tab/>
        <w:t>В истории района – 6 грантов  впервые. Поздравляем победителей! Финансирование поступило. Для учреждений закуплено оборудование.</w:t>
      </w:r>
    </w:p>
    <w:p w14:paraId="002ABC76" w14:textId="77777777" w:rsidR="006A232B" w:rsidRPr="006A232B" w:rsidRDefault="006A232B" w:rsidP="006A232B">
      <w:pPr>
        <w:snapToGrid w:val="0"/>
        <w:spacing w:line="276" w:lineRule="auto"/>
        <w:contextualSpacing/>
        <w:jc w:val="both"/>
        <w:rPr>
          <w:rFonts w:ascii="PT Astra Serif" w:hAnsi="PT Astra Serif"/>
        </w:rPr>
      </w:pPr>
      <w:r w:rsidRPr="006A232B">
        <w:rPr>
          <w:rFonts w:ascii="PT Astra Serif" w:hAnsi="PT Astra Serif"/>
        </w:rPr>
        <w:tab/>
      </w:r>
    </w:p>
    <w:p w14:paraId="028CA8BA"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b/>
        </w:rPr>
        <w:tab/>
      </w:r>
      <w:r w:rsidRPr="006A232B">
        <w:rPr>
          <w:rFonts w:ascii="PT Astra Serif" w:hAnsi="PT Astra Serif"/>
        </w:rPr>
        <w:t>Приобретено  оборудование для Норовского сельского Дома культуры на сумму 148812  рублей и Нижнетимерсянского музея Боевой и Трудовой славы и Большенагаткинскую центральную районную библиотеку  на сумму по 148813  рублей.</w:t>
      </w:r>
    </w:p>
    <w:p w14:paraId="6931A157" w14:textId="77777777" w:rsidR="006A232B" w:rsidRPr="00E4592B" w:rsidRDefault="006A232B" w:rsidP="006A232B">
      <w:pPr>
        <w:spacing w:line="276" w:lineRule="auto"/>
        <w:ind w:firstLine="709"/>
        <w:contextualSpacing/>
        <w:jc w:val="both"/>
        <w:rPr>
          <w:rStyle w:val="ae"/>
          <w:rFonts w:ascii="PT Astra Serif" w:hAnsi="PT Astra Serif"/>
          <w:b w:val="0"/>
          <w:shd w:val="clear" w:color="auto" w:fill="FFFFFF"/>
        </w:rPr>
      </w:pPr>
      <w:r w:rsidRPr="00E4592B">
        <w:rPr>
          <w:rStyle w:val="ae"/>
          <w:rFonts w:ascii="PT Astra Serif" w:hAnsi="PT Astra Serif"/>
          <w:b w:val="0"/>
          <w:shd w:val="clear" w:color="auto" w:fill="FFFFFF"/>
        </w:rPr>
        <w:t xml:space="preserve">5.5. Развитие волонтерского движения </w:t>
      </w:r>
    </w:p>
    <w:p w14:paraId="3007708B" w14:textId="77777777" w:rsidR="006A232B" w:rsidRPr="00E4592B" w:rsidRDefault="006A232B" w:rsidP="006A232B">
      <w:pPr>
        <w:spacing w:line="276" w:lineRule="auto"/>
        <w:ind w:firstLine="709"/>
        <w:contextualSpacing/>
        <w:jc w:val="both"/>
        <w:rPr>
          <w:rStyle w:val="ae"/>
          <w:rFonts w:ascii="PT Astra Serif" w:hAnsi="PT Astra Serif"/>
          <w:b w:val="0"/>
          <w:shd w:val="clear" w:color="auto" w:fill="FFFFFF"/>
        </w:rPr>
      </w:pPr>
    </w:p>
    <w:p w14:paraId="28755845" w14:textId="77777777" w:rsidR="006A232B" w:rsidRPr="006A232B" w:rsidRDefault="006A232B" w:rsidP="006A232B">
      <w:pPr>
        <w:spacing w:line="276" w:lineRule="auto"/>
        <w:ind w:firstLine="709"/>
        <w:contextualSpacing/>
        <w:jc w:val="both"/>
        <w:rPr>
          <w:rFonts w:ascii="PT Astra Serif" w:hAnsi="PT Astra Serif"/>
        </w:rPr>
      </w:pPr>
      <w:r w:rsidRPr="00E4592B">
        <w:rPr>
          <w:rStyle w:val="ae"/>
          <w:rFonts w:ascii="PT Astra Serif" w:hAnsi="PT Astra Serif"/>
          <w:b w:val="0"/>
          <w:shd w:val="clear" w:color="auto" w:fill="FFFFFF"/>
        </w:rPr>
        <w:t>Работники культуры в течение 2024 г.-2025 г принимали участие в акциях «Своих не бросаем»- сбор гуманитарной помощи, вязание шерстяных носок и перчаток, сбор  денежных средств, плетение маскировочных сетей, сборка «сухого душа», сушка овощей для сухих супов</w:t>
      </w:r>
      <w:proofErr w:type="gramStart"/>
      <w:r w:rsidRPr="00E4592B">
        <w:rPr>
          <w:rStyle w:val="ae"/>
          <w:rFonts w:ascii="PT Astra Serif" w:hAnsi="PT Astra Serif"/>
          <w:b w:val="0"/>
          <w:shd w:val="clear" w:color="auto" w:fill="FFFFFF"/>
        </w:rPr>
        <w:t>.</w:t>
      </w:r>
      <w:proofErr w:type="gramEnd"/>
      <w:r w:rsidRPr="00E4592B">
        <w:rPr>
          <w:rStyle w:val="ae"/>
          <w:rFonts w:ascii="PT Astra Serif" w:hAnsi="PT Astra Serif"/>
          <w:b w:val="0"/>
          <w:shd w:val="clear" w:color="auto" w:fill="FFFFFF"/>
        </w:rPr>
        <w:t xml:space="preserve"> </w:t>
      </w:r>
      <w:proofErr w:type="gramStart"/>
      <w:r w:rsidRPr="00E4592B">
        <w:rPr>
          <w:rStyle w:val="ae"/>
          <w:rFonts w:ascii="PT Astra Serif" w:hAnsi="PT Astra Serif"/>
          <w:b w:val="0"/>
          <w:shd w:val="clear" w:color="auto" w:fill="FFFFFF"/>
        </w:rPr>
        <w:t>в</w:t>
      </w:r>
      <w:proofErr w:type="gramEnd"/>
      <w:r w:rsidRPr="00E4592B">
        <w:rPr>
          <w:rStyle w:val="ae"/>
          <w:rFonts w:ascii="PT Astra Serif" w:hAnsi="PT Astra Serif"/>
          <w:b w:val="0"/>
          <w:shd w:val="clear" w:color="auto" w:fill="FFFFFF"/>
        </w:rPr>
        <w:t xml:space="preserve"> благотворительных акциях по сбору книг к</w:t>
      </w:r>
      <w:r w:rsidRPr="00E4592B">
        <w:rPr>
          <w:rFonts w:ascii="PT Astra Serif" w:hAnsi="PT Astra Serif"/>
          <w:b/>
        </w:rPr>
        <w:t xml:space="preserve"> </w:t>
      </w:r>
      <w:r w:rsidRPr="006A232B">
        <w:rPr>
          <w:rFonts w:ascii="PT Astra Serif" w:hAnsi="PT Astra Serif"/>
        </w:rPr>
        <w:t>Международному дню дарения книг и тд.</w:t>
      </w:r>
    </w:p>
    <w:p w14:paraId="38C80564" w14:textId="77777777" w:rsidR="006A232B" w:rsidRPr="006A232B" w:rsidRDefault="006A232B" w:rsidP="006A232B">
      <w:pPr>
        <w:spacing w:line="276" w:lineRule="auto"/>
        <w:ind w:firstLine="708"/>
        <w:contextualSpacing/>
        <w:jc w:val="both"/>
        <w:rPr>
          <w:rFonts w:ascii="PT Astra Serif" w:hAnsi="PT Astra Serif"/>
        </w:rPr>
      </w:pPr>
      <w:r w:rsidRPr="006A232B">
        <w:rPr>
          <w:rFonts w:ascii="PT Astra Serif" w:hAnsi="PT Astra Serif"/>
        </w:rPr>
        <w:t xml:space="preserve">В районе проведено  в 2025 году 12 благотворительных концертов «Своих не бросаем», где собрано 1млн 100 </w:t>
      </w:r>
      <w:proofErr w:type="gramStart"/>
      <w:r w:rsidRPr="006A232B">
        <w:rPr>
          <w:rFonts w:ascii="PT Astra Serif" w:hAnsi="PT Astra Serif"/>
        </w:rPr>
        <w:t>тыс</w:t>
      </w:r>
      <w:proofErr w:type="gramEnd"/>
      <w:r w:rsidRPr="006A232B">
        <w:rPr>
          <w:rFonts w:ascii="PT Astra Serif" w:hAnsi="PT Astra Serif"/>
        </w:rPr>
        <w:t xml:space="preserve"> рублей. Все средства были направлены на нужды ребят, уроженцев нашего района, находящихся на СВО, в госпитали. Данный проект работает с 2024 года, всего проведено 24 благотворительных концерта, сбор составил 2млн 804 </w:t>
      </w:r>
      <w:proofErr w:type="gramStart"/>
      <w:r w:rsidRPr="006A232B">
        <w:rPr>
          <w:rFonts w:ascii="PT Astra Serif" w:hAnsi="PT Astra Serif"/>
        </w:rPr>
        <w:t>тыс</w:t>
      </w:r>
      <w:proofErr w:type="gramEnd"/>
      <w:r w:rsidRPr="006A232B">
        <w:rPr>
          <w:rFonts w:ascii="PT Astra Serif" w:hAnsi="PT Astra Serif"/>
        </w:rPr>
        <w:t xml:space="preserve"> 500 руб.</w:t>
      </w:r>
    </w:p>
    <w:p w14:paraId="6C839B40" w14:textId="77777777" w:rsidR="006A232B" w:rsidRPr="006A232B" w:rsidRDefault="006A232B" w:rsidP="006A232B">
      <w:pPr>
        <w:spacing w:line="276" w:lineRule="auto"/>
        <w:ind w:firstLine="709"/>
        <w:contextualSpacing/>
        <w:jc w:val="both"/>
        <w:rPr>
          <w:rFonts w:ascii="PT Astra Serif" w:hAnsi="PT Astra Serif"/>
          <w:color w:val="000000"/>
          <w:shd w:val="clear" w:color="auto" w:fill="FFFFFF"/>
        </w:rPr>
      </w:pPr>
    </w:p>
    <w:p w14:paraId="0FE7E2DC"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ab/>
        <w:t>5.6.О реализации мероприятий в рамках межведомственного проекта «Культура для школьников».</w:t>
      </w:r>
    </w:p>
    <w:p w14:paraId="4DF6C818" w14:textId="77777777" w:rsidR="006A232B" w:rsidRPr="006A232B" w:rsidRDefault="006A232B" w:rsidP="006A232B">
      <w:pPr>
        <w:spacing w:line="276" w:lineRule="auto"/>
        <w:contextualSpacing/>
        <w:jc w:val="both"/>
        <w:rPr>
          <w:rFonts w:ascii="PT Astra Serif" w:hAnsi="PT Astra Serif"/>
        </w:rPr>
      </w:pPr>
    </w:p>
    <w:p w14:paraId="0F672713" w14:textId="77777777" w:rsidR="006A232B" w:rsidRPr="006A232B" w:rsidRDefault="006A232B" w:rsidP="006A232B">
      <w:pPr>
        <w:suppressAutoHyphens/>
        <w:spacing w:line="276" w:lineRule="auto"/>
        <w:contextualSpacing/>
        <w:jc w:val="both"/>
        <w:rPr>
          <w:rFonts w:ascii="PT Astra Serif" w:hAnsi="PT Astra Serif"/>
          <w:lang w:eastAsia="zh-CN"/>
        </w:rPr>
      </w:pPr>
      <w:r w:rsidRPr="006A232B">
        <w:rPr>
          <w:rFonts w:ascii="PT Astra Serif" w:eastAsia="Noto Sans CJK SC" w:hAnsi="PT Astra Serif"/>
          <w:kern w:val="2"/>
          <w:lang w:eastAsia="zh-CN" w:bidi="hi-IN"/>
        </w:rPr>
        <w:tab/>
        <w:t>За 2025 год</w:t>
      </w:r>
      <w:r w:rsidRPr="006A232B">
        <w:rPr>
          <w:rFonts w:ascii="PT Astra Serif" w:eastAsia="Noto Sans CJK SC" w:hAnsi="PT Astra Serif"/>
          <w:b/>
          <w:kern w:val="2"/>
          <w:lang w:eastAsia="zh-CN" w:bidi="hi-IN"/>
        </w:rPr>
        <w:t xml:space="preserve"> </w:t>
      </w:r>
      <w:r w:rsidRPr="006A232B">
        <w:rPr>
          <w:rFonts w:ascii="PT Astra Serif" w:eastAsia="Noto Sans CJK SC" w:hAnsi="PT Astra Serif"/>
          <w:kern w:val="2"/>
          <w:lang w:eastAsia="zh-CN" w:bidi="hi-IN"/>
        </w:rPr>
        <w:t>проведено 601 мероприятий, которые посетили 8040 учащихся.</w:t>
      </w:r>
    </w:p>
    <w:p w14:paraId="0352BC07" w14:textId="77777777" w:rsidR="006A232B" w:rsidRPr="006A232B" w:rsidRDefault="006A232B" w:rsidP="006A232B">
      <w:pPr>
        <w:suppressAutoHyphens/>
        <w:spacing w:line="276" w:lineRule="auto"/>
        <w:ind w:firstLine="709"/>
        <w:contextualSpacing/>
        <w:jc w:val="both"/>
        <w:rPr>
          <w:rFonts w:ascii="PT Astra Serif" w:hAnsi="PT Astra Serif"/>
          <w:lang w:eastAsia="zh-CN"/>
        </w:rPr>
      </w:pPr>
      <w:r w:rsidRPr="006A232B">
        <w:rPr>
          <w:rFonts w:ascii="PT Astra Serif" w:hAnsi="PT Astra Serif"/>
          <w:lang w:eastAsia="zh-CN"/>
        </w:rPr>
        <w:t xml:space="preserve">В рамках межведомственного проекта «Культура для школьников» в библиотеках района организованы культурно-просветительные мероприятия. </w:t>
      </w:r>
      <w:r w:rsidRPr="006A232B">
        <w:rPr>
          <w:rFonts w:ascii="PT Astra Serif" w:eastAsia="Times New Roman" w:hAnsi="PT Astra Serif"/>
          <w:lang w:eastAsia="ru-RU"/>
        </w:rPr>
        <w:t>Мероприятия в библиотеках района были организованы по направлению Литература.</w:t>
      </w:r>
    </w:p>
    <w:p w14:paraId="18040DE5" w14:textId="77777777" w:rsidR="006A232B" w:rsidRPr="006A232B" w:rsidRDefault="006A232B" w:rsidP="006A232B">
      <w:pPr>
        <w:suppressAutoHyphens/>
        <w:spacing w:line="276" w:lineRule="auto"/>
        <w:ind w:firstLine="567"/>
        <w:contextualSpacing/>
        <w:jc w:val="both"/>
        <w:rPr>
          <w:rFonts w:ascii="PT Astra Serif" w:hAnsi="PT Astra Serif"/>
        </w:rPr>
      </w:pPr>
      <w:r w:rsidRPr="006A232B">
        <w:rPr>
          <w:rFonts w:ascii="PT Astra Serif" w:hAnsi="PT Astra Serif"/>
          <w:shd w:val="clear" w:color="auto" w:fill="FFFFFF"/>
          <w:lang w:eastAsia="zh-CN"/>
        </w:rPr>
        <w:t>21 февраля во всем мире отмечается Международный день родного языка. К этой дате были проведены час родного языка "Язык моих предков угаснуть не должен!" (Богдашкинский с/ф), познавательно - игровая программа «В чувашской деревне» (Кундюковский с/ф), час словесности «Родной язык, дружи со мной» (Верхнетимерсянский с/ф), час книжной премудрости «Слова раскрывают секреты» (Нижнетимерсянский с/ф) и др.</w:t>
      </w:r>
      <w:r w:rsidRPr="006A232B">
        <w:rPr>
          <w:rFonts w:ascii="PT Astra Serif" w:hAnsi="PT Astra Serif"/>
        </w:rPr>
        <w:t xml:space="preserve"> </w:t>
      </w:r>
      <w:r w:rsidRPr="006A232B">
        <w:rPr>
          <w:rFonts w:ascii="PT Astra Serif" w:hAnsi="PT Astra Serif"/>
          <w:shd w:val="clear" w:color="auto" w:fill="FFFFFF"/>
          <w:lang w:eastAsia="zh-CN"/>
        </w:rPr>
        <w:t xml:space="preserve">Всего проведено </w:t>
      </w:r>
      <w:r w:rsidRPr="006A232B">
        <w:rPr>
          <w:rFonts w:ascii="PT Astra Serif" w:hAnsi="PT Astra Serif"/>
        </w:rPr>
        <w:t>12 меропр./ 286 чел.</w:t>
      </w:r>
    </w:p>
    <w:p w14:paraId="6E95CA41" w14:textId="77777777" w:rsidR="006A232B" w:rsidRPr="006A232B" w:rsidRDefault="006A232B" w:rsidP="006A232B">
      <w:pPr>
        <w:suppressAutoHyphens/>
        <w:spacing w:line="276" w:lineRule="auto"/>
        <w:ind w:firstLine="567"/>
        <w:contextualSpacing/>
        <w:jc w:val="both"/>
        <w:rPr>
          <w:rFonts w:ascii="PT Astra Serif" w:hAnsi="PT Astra Serif"/>
          <w:shd w:val="clear" w:color="auto" w:fill="FFFFFF"/>
        </w:rPr>
      </w:pPr>
      <w:r w:rsidRPr="006A232B">
        <w:rPr>
          <w:rFonts w:ascii="PT Astra Serif" w:hAnsi="PT Astra Serif"/>
          <w:shd w:val="clear" w:color="auto" w:fill="FFFFFF"/>
          <w:lang w:eastAsia="zh-CN"/>
        </w:rPr>
        <w:t xml:space="preserve">14 марта – ежегодно в России отмечается День православной книги. К этой дате были проведены православный час «Край, где звонят колокола» (Староалгашинский с/ф), час православия «Мир православной книги» (Новоалгашинский с/ф), час духовности «Мир православной книги» (Среднеалгашинский с/ф) и др. Всего проведено </w:t>
      </w:r>
      <w:r w:rsidRPr="006A232B">
        <w:rPr>
          <w:rFonts w:ascii="PT Astra Serif" w:hAnsi="PT Astra Serif"/>
          <w:shd w:val="clear" w:color="auto" w:fill="FFFFFF"/>
        </w:rPr>
        <w:t>19 меропр./ 618 чел. (423 детей)</w:t>
      </w:r>
    </w:p>
    <w:p w14:paraId="037D1C13" w14:textId="77777777" w:rsidR="006A232B" w:rsidRPr="006A232B" w:rsidRDefault="006A232B" w:rsidP="006A232B">
      <w:pPr>
        <w:spacing w:line="276" w:lineRule="auto"/>
        <w:ind w:firstLine="567"/>
        <w:contextualSpacing/>
        <w:jc w:val="both"/>
        <w:rPr>
          <w:rFonts w:ascii="PT Astra Serif" w:hAnsi="PT Astra Serif"/>
          <w:shd w:val="clear" w:color="auto" w:fill="FFFFFF"/>
        </w:rPr>
      </w:pPr>
      <w:r w:rsidRPr="006A232B">
        <w:rPr>
          <w:rFonts w:ascii="PT Astra Serif" w:hAnsi="PT Astra Serif"/>
          <w:shd w:val="clear" w:color="auto" w:fill="FFFFFF"/>
        </w:rPr>
        <w:t>В Недели детской и юношеской книги приняли участие 19 библиотек.  Всего проведено 31 меропр. 373чел.</w:t>
      </w:r>
    </w:p>
    <w:p w14:paraId="71AAAD23" w14:textId="77777777" w:rsidR="006A232B" w:rsidRPr="006A232B" w:rsidRDefault="006A232B" w:rsidP="006A232B">
      <w:pPr>
        <w:suppressAutoHyphens/>
        <w:spacing w:line="276" w:lineRule="auto"/>
        <w:ind w:firstLine="567"/>
        <w:contextualSpacing/>
        <w:jc w:val="both"/>
        <w:rPr>
          <w:rFonts w:ascii="PT Astra Serif" w:hAnsi="PT Astra Serif"/>
          <w:shd w:val="clear" w:color="auto" w:fill="FFFFFF"/>
          <w:lang w:eastAsia="zh-CN"/>
        </w:rPr>
      </w:pPr>
      <w:r w:rsidRPr="006A232B">
        <w:rPr>
          <w:rFonts w:ascii="PT Astra Serif" w:hAnsi="PT Astra Serif"/>
          <w:shd w:val="clear" w:color="auto" w:fill="FFFFFF"/>
          <w:lang w:eastAsia="zh-CN"/>
        </w:rPr>
        <w:t xml:space="preserve">25 апреля 2025 года 19 библиотек Цильнинского района приняла участие во Всероссийской акции «Библионочь - 2025», приуроченной к Году защитника Отечества и 80 - летию Великой Победы. Тема акции - «Свои герои». Было проведено 68 мероприятий с участием 555 человек.  </w:t>
      </w:r>
    </w:p>
    <w:p w14:paraId="3BC1064F" w14:textId="77777777" w:rsidR="006A232B" w:rsidRPr="006A232B" w:rsidRDefault="006A232B" w:rsidP="006A232B">
      <w:pPr>
        <w:suppressAutoHyphens/>
        <w:spacing w:line="276" w:lineRule="auto"/>
        <w:ind w:firstLine="567"/>
        <w:contextualSpacing/>
        <w:jc w:val="both"/>
        <w:rPr>
          <w:rFonts w:ascii="PT Astra Serif" w:hAnsi="PT Astra Serif"/>
          <w:shd w:val="clear" w:color="auto" w:fill="FFFFFF"/>
        </w:rPr>
      </w:pPr>
      <w:r w:rsidRPr="006A232B">
        <w:rPr>
          <w:rFonts w:ascii="PT Astra Serif" w:hAnsi="PT Astra Serif"/>
          <w:lang w:eastAsia="zh-CN"/>
        </w:rPr>
        <w:lastRenderedPageBreak/>
        <w:t>В рамках празднования Светлого праздника - Пасха с 19 по 27 апреля</w:t>
      </w:r>
      <w:r w:rsidRPr="006A232B">
        <w:rPr>
          <w:rFonts w:ascii="PT Astra Serif" w:hAnsi="PT Astra Serif"/>
          <w:i/>
          <w:highlight w:val="yellow"/>
          <w:lang w:eastAsia="zh-CN"/>
        </w:rPr>
        <w:t xml:space="preserve"> </w:t>
      </w:r>
      <w:r w:rsidRPr="006A232B">
        <w:rPr>
          <w:rFonts w:ascii="PT Astra Serif" w:hAnsi="PT Astra Serif"/>
          <w:lang w:eastAsia="zh-CN"/>
        </w:rPr>
        <w:t xml:space="preserve">библиотеками  и КДУ организовано </w:t>
      </w:r>
      <w:r w:rsidRPr="006A232B">
        <w:rPr>
          <w:rFonts w:ascii="PT Astra Serif" w:hAnsi="PT Astra Serif"/>
          <w:shd w:val="clear" w:color="auto" w:fill="FFFFFF"/>
          <w:lang w:eastAsia="zh-CN"/>
        </w:rPr>
        <w:t xml:space="preserve">25 мероприятий с участием 500 чел. </w:t>
      </w:r>
    </w:p>
    <w:p w14:paraId="771BE26E" w14:textId="77777777" w:rsidR="006A232B" w:rsidRPr="006A232B" w:rsidRDefault="006A232B" w:rsidP="006A232B">
      <w:pPr>
        <w:suppressAutoHyphens/>
        <w:spacing w:line="276" w:lineRule="auto"/>
        <w:ind w:firstLine="567"/>
        <w:contextualSpacing/>
        <w:jc w:val="both"/>
        <w:rPr>
          <w:rFonts w:ascii="PT Astra Serif" w:hAnsi="PT Astra Serif"/>
          <w:lang w:eastAsia="zh-CN"/>
        </w:rPr>
      </w:pPr>
      <w:r w:rsidRPr="006A232B">
        <w:rPr>
          <w:rFonts w:ascii="PT Astra Serif" w:hAnsi="PT Astra Serif"/>
          <w:lang w:eastAsia="zh-CN"/>
        </w:rPr>
        <w:t xml:space="preserve">В рамках празднования Дня славянской письменности и культуры учреждения культуры  района провели 20 мероприятий с участием 346 человек.  </w:t>
      </w:r>
    </w:p>
    <w:p w14:paraId="03CA9F15" w14:textId="77777777" w:rsidR="006A232B" w:rsidRPr="006A232B" w:rsidRDefault="006A232B" w:rsidP="006A232B">
      <w:pPr>
        <w:spacing w:line="276" w:lineRule="auto"/>
        <w:ind w:firstLine="567"/>
        <w:contextualSpacing/>
        <w:jc w:val="both"/>
        <w:rPr>
          <w:rFonts w:ascii="PT Astra Serif" w:hAnsi="PT Astra Serif"/>
          <w:shd w:val="clear" w:color="auto" w:fill="FFFFFF"/>
        </w:rPr>
      </w:pPr>
      <w:r w:rsidRPr="006A232B">
        <w:rPr>
          <w:rFonts w:ascii="PT Astra Serif" w:hAnsi="PT Astra Serif"/>
          <w:lang w:eastAsia="zh-CN"/>
        </w:rPr>
        <w:t xml:space="preserve">Библиотеки Цильнинского района </w:t>
      </w:r>
      <w:r w:rsidRPr="006A232B">
        <w:rPr>
          <w:rFonts w:ascii="PT Astra Serif" w:hAnsi="PT Astra Serif"/>
          <w:shd w:val="clear" w:color="auto" w:fill="FFFFFF"/>
        </w:rPr>
        <w:t>провели мероприятия к 120 - летию со дня рождения детского писателя Льва Кассиля,</w:t>
      </w:r>
      <w:r w:rsidRPr="006A232B">
        <w:rPr>
          <w:rFonts w:ascii="PT Astra Serif" w:eastAsia="Times New Roman" w:hAnsi="PT Astra Serif"/>
          <w:shd w:val="clear" w:color="auto" w:fill="FFFFFF"/>
          <w:lang w:eastAsia="ru-RU"/>
        </w:rPr>
        <w:t xml:space="preserve"> к 155- летию со дня рождения выдающегося писателя А.И. Куприна, к</w:t>
      </w:r>
      <w:r w:rsidRPr="006A232B">
        <w:rPr>
          <w:rFonts w:ascii="PT Astra Serif" w:hAnsi="PT Astra Serif"/>
          <w:shd w:val="clear" w:color="auto" w:fill="FFFFFF"/>
        </w:rPr>
        <w:t xml:space="preserve"> 130-летию со дня рождения М.М. Зощенко </w:t>
      </w:r>
    </w:p>
    <w:p w14:paraId="0F45ABB1" w14:textId="77777777" w:rsidR="006A232B" w:rsidRPr="006A232B" w:rsidRDefault="006A232B" w:rsidP="006A232B">
      <w:pPr>
        <w:suppressAutoHyphens/>
        <w:spacing w:line="276" w:lineRule="auto"/>
        <w:ind w:firstLine="709"/>
        <w:contextualSpacing/>
        <w:jc w:val="both"/>
        <w:rPr>
          <w:rFonts w:ascii="PT Astra Serif" w:hAnsi="PT Astra Serif"/>
          <w:lang w:eastAsia="zh-CN"/>
        </w:rPr>
      </w:pPr>
      <w:r w:rsidRPr="006A232B">
        <w:rPr>
          <w:rFonts w:ascii="PT Astra Serif" w:hAnsi="PT Astra Serif"/>
          <w:lang w:eastAsia="zh-CN"/>
        </w:rPr>
        <w:t xml:space="preserve">Работники культуры  Цильнинского района </w:t>
      </w:r>
      <w:proofErr w:type="gramStart"/>
      <w:r w:rsidRPr="006A232B">
        <w:rPr>
          <w:rFonts w:ascii="PT Astra Serif" w:hAnsi="PT Astra Serif"/>
          <w:lang w:eastAsia="zh-CN"/>
        </w:rPr>
        <w:t>к</w:t>
      </w:r>
      <w:proofErr w:type="gramEnd"/>
      <w:r w:rsidRPr="006A232B">
        <w:rPr>
          <w:rFonts w:ascii="PT Astra Serif" w:hAnsi="PT Astra Serif"/>
          <w:lang w:eastAsia="zh-CN"/>
        </w:rPr>
        <w:t xml:space="preserve"> Дню знаний провели цикл мероприятий. </w:t>
      </w:r>
      <w:r w:rsidRPr="006A232B">
        <w:rPr>
          <w:rFonts w:ascii="PT Astra Serif" w:hAnsi="PT Astra Serif"/>
          <w:shd w:val="clear" w:color="auto" w:fill="FFFFFF"/>
          <w:lang w:eastAsia="zh-CN"/>
        </w:rPr>
        <w:t xml:space="preserve">Всего </w:t>
      </w:r>
      <w:r w:rsidRPr="006A232B">
        <w:rPr>
          <w:rFonts w:ascii="PT Astra Serif" w:hAnsi="PT Astra Serif"/>
          <w:lang w:eastAsia="zh-CN"/>
        </w:rPr>
        <w:t>25 меропр. 413 чел.</w:t>
      </w:r>
    </w:p>
    <w:p w14:paraId="7ED86E94" w14:textId="77777777" w:rsidR="006A232B" w:rsidRPr="006A232B" w:rsidRDefault="006A232B" w:rsidP="006A232B">
      <w:pPr>
        <w:spacing w:line="276" w:lineRule="auto"/>
        <w:ind w:firstLine="426"/>
        <w:contextualSpacing/>
        <w:jc w:val="both"/>
        <w:rPr>
          <w:rFonts w:ascii="PT Astra Serif" w:eastAsia="Times New Roman" w:hAnsi="PT Astra Serif"/>
          <w:lang w:eastAsia="ru-RU"/>
        </w:rPr>
      </w:pPr>
      <w:r w:rsidRPr="006A232B">
        <w:rPr>
          <w:rFonts w:ascii="PT Astra Serif" w:hAnsi="PT Astra Serif"/>
        </w:rPr>
        <w:t>В рамках празднования Дня народного единства и Всероссийской акции Ночь искусств – 2025 -3 ноября работники культуры  организовали 35 мероприятий с участием 672 человека.  В Большенагаткинской центральной детской библиотеки подготовили библиотечный урок «Единство во имя России». Библиотекарь Цильнинской детской библиотеки для 1 класса ЦСШ  провела тематический час «Вместе мы большая сила-вместе мы страна Россия». В Крестниковском СДК состоялась познавательная беседа «Кузьма Минин и Дмитрий Пожарский».</w:t>
      </w:r>
      <w:r w:rsidRPr="006A232B">
        <w:rPr>
          <w:rFonts w:ascii="PT Astra Serif" w:eastAsia="Times New Roman" w:hAnsi="PT Astra Serif"/>
          <w:lang w:eastAsia="ru-RU"/>
        </w:rPr>
        <w:t xml:space="preserve"> </w:t>
      </w:r>
    </w:p>
    <w:p w14:paraId="50171655" w14:textId="77777777" w:rsidR="006A232B" w:rsidRPr="006A232B" w:rsidRDefault="006A232B" w:rsidP="006A232B">
      <w:pPr>
        <w:suppressAutoHyphens/>
        <w:spacing w:line="276" w:lineRule="auto"/>
        <w:ind w:firstLine="567"/>
        <w:contextualSpacing/>
        <w:jc w:val="both"/>
        <w:rPr>
          <w:rFonts w:ascii="PT Astra Serif" w:hAnsi="PT Astra Serif"/>
        </w:rPr>
      </w:pPr>
      <w:r w:rsidRPr="006A232B">
        <w:rPr>
          <w:rFonts w:ascii="PT Astra Serif" w:eastAsia="Times New Roman" w:hAnsi="PT Astra Serif"/>
          <w:lang w:eastAsia="ru-RU"/>
        </w:rPr>
        <w:t xml:space="preserve">В течение года проходили мероприятия по направлению Народная культура. </w:t>
      </w:r>
      <w:r w:rsidRPr="006A232B">
        <w:rPr>
          <w:rFonts w:ascii="PT Astra Serif" w:hAnsi="PT Astra Serif"/>
          <w:lang w:eastAsia="zh-CN"/>
        </w:rPr>
        <w:t xml:space="preserve">Замечательный народный праздник проводы зимы «Провожаем зиму весело» прошёл 2 марта в селе Новое Никулино. 1 марта, специалисты Большенагаткинской центральной районной библиотеки им. А.С. Пушкина в парке «Семейный», организовали для юных жителей игровую программу «Как на масляной неделе». </w:t>
      </w:r>
      <w:proofErr w:type="gramStart"/>
      <w:r w:rsidRPr="006A232B">
        <w:rPr>
          <w:rFonts w:ascii="PT Astra Serif" w:hAnsi="PT Astra Serif"/>
          <w:lang w:eastAsia="zh-CN"/>
        </w:rPr>
        <w:t>В</w:t>
      </w:r>
      <w:proofErr w:type="gramEnd"/>
      <w:r w:rsidRPr="006A232B">
        <w:rPr>
          <w:rFonts w:ascii="PT Astra Serif" w:hAnsi="PT Astra Serif"/>
          <w:lang w:eastAsia="zh-CN"/>
        </w:rPr>
        <w:t xml:space="preserve"> </w:t>
      </w:r>
      <w:proofErr w:type="gramStart"/>
      <w:r w:rsidRPr="006A232B">
        <w:rPr>
          <w:rFonts w:ascii="PT Astra Serif" w:hAnsi="PT Astra Serif"/>
          <w:lang w:eastAsia="zh-CN"/>
        </w:rPr>
        <w:t>с</w:t>
      </w:r>
      <w:proofErr w:type="gramEnd"/>
      <w:r w:rsidRPr="006A232B">
        <w:rPr>
          <w:rFonts w:ascii="PT Astra Serif" w:hAnsi="PT Astra Serif"/>
          <w:lang w:eastAsia="zh-CN"/>
        </w:rPr>
        <w:t xml:space="preserve">. Покровское игровую программу «Масленица к нам пришла». </w:t>
      </w:r>
      <w:r w:rsidRPr="006A232B">
        <w:rPr>
          <w:rFonts w:ascii="PT Astra Serif" w:hAnsi="PT Astra Serif"/>
          <w:shd w:val="clear" w:color="auto" w:fill="FFFFFF"/>
          <w:lang w:eastAsia="zh-CN"/>
        </w:rPr>
        <w:t xml:space="preserve">Всего проведено </w:t>
      </w:r>
      <w:r w:rsidRPr="006A232B">
        <w:rPr>
          <w:rFonts w:ascii="PT Astra Serif" w:hAnsi="PT Astra Serif"/>
        </w:rPr>
        <w:t>40 меропр./1390 чел. (794 детей).</w:t>
      </w:r>
    </w:p>
    <w:p w14:paraId="20C08A61" w14:textId="77777777" w:rsidR="006A232B" w:rsidRPr="006A232B" w:rsidRDefault="006A232B" w:rsidP="006A232B">
      <w:pPr>
        <w:suppressAutoHyphens/>
        <w:spacing w:line="276" w:lineRule="auto"/>
        <w:ind w:firstLine="709"/>
        <w:contextualSpacing/>
        <w:jc w:val="both"/>
        <w:rPr>
          <w:rFonts w:ascii="PT Astra Serif" w:hAnsi="PT Astra Serif"/>
          <w:shd w:val="clear" w:color="auto" w:fill="FFFFFF"/>
          <w:lang w:eastAsia="zh-CN"/>
        </w:rPr>
      </w:pPr>
      <w:r w:rsidRPr="006A232B">
        <w:rPr>
          <w:rFonts w:ascii="PT Astra Serif" w:hAnsi="PT Astra Serif"/>
          <w:shd w:val="clear" w:color="auto" w:fill="FFFFFF"/>
          <w:lang w:eastAsia="zh-CN"/>
        </w:rPr>
        <w:t>17 июля отмечается Единый День фольклора.  Библиотекарь Кундюковской сельской библиотеки совместно с руководителем ЦД провели фольклорные посиделки «В старину бывало так». В Верхнетимерсянской сельской библиотеке в рамках акции «Единый день фольклора» прошла познавательная программа «Мир чувашского фольклора». В Староалгашинской сельской библиотеке совместно с работниками культуры провели посиделки «Преданья старины глубокой».</w:t>
      </w:r>
      <w:r w:rsidRPr="006A232B">
        <w:rPr>
          <w:rFonts w:ascii="PT Astra Serif" w:hAnsi="PT Astra Serif"/>
          <w:shd w:val="clear" w:color="auto" w:fill="FFFFFF"/>
        </w:rPr>
        <w:t xml:space="preserve"> Всего 6 меропр. /97 чел.</w:t>
      </w:r>
    </w:p>
    <w:p w14:paraId="15897A5E" w14:textId="77777777" w:rsidR="006A232B" w:rsidRPr="006A232B" w:rsidRDefault="006A232B" w:rsidP="006A232B">
      <w:pPr>
        <w:spacing w:line="276" w:lineRule="auto"/>
        <w:ind w:firstLine="709"/>
        <w:contextualSpacing/>
        <w:jc w:val="both"/>
        <w:rPr>
          <w:rFonts w:ascii="PT Astra Serif" w:eastAsia="Times New Roman" w:hAnsi="PT Astra Serif"/>
          <w:lang w:eastAsia="ru-RU"/>
        </w:rPr>
      </w:pPr>
      <w:r w:rsidRPr="006A232B">
        <w:rPr>
          <w:rFonts w:ascii="PT Astra Serif" w:eastAsia="Times New Roman" w:hAnsi="PT Astra Serif"/>
          <w:lang w:eastAsia="ru-RU"/>
        </w:rPr>
        <w:t xml:space="preserve">Также проводились мероприятия по направлению кинематография. </w:t>
      </w:r>
    </w:p>
    <w:p w14:paraId="5628146E" w14:textId="77777777" w:rsidR="006A232B" w:rsidRPr="006A232B" w:rsidRDefault="006A232B" w:rsidP="006A232B">
      <w:pPr>
        <w:spacing w:line="276" w:lineRule="auto"/>
        <w:ind w:firstLine="709"/>
        <w:contextualSpacing/>
        <w:jc w:val="both"/>
        <w:rPr>
          <w:rFonts w:ascii="PT Astra Serif" w:hAnsi="PT Astra Serif"/>
          <w:color w:val="000000"/>
          <w:shd w:val="clear" w:color="auto" w:fill="FFFFFF"/>
        </w:rPr>
      </w:pPr>
      <w:r w:rsidRPr="006A232B">
        <w:rPr>
          <w:rFonts w:ascii="PT Astra Serif" w:hAnsi="PT Astra Serif"/>
          <w:color w:val="000000"/>
          <w:shd w:val="clear" w:color="auto" w:fill="FFFFFF"/>
        </w:rPr>
        <w:t xml:space="preserve">Учреждения культуры 23.08. приняли участие в акции «Ночь кино» (РДК Норовский  и Кайсаровский СДК). Показаны фильмы «Пророк», «Волшебник Изумрудного города», «Группа крови».  Всего приняло участие 250 чел. </w:t>
      </w:r>
      <w:r w:rsidRPr="006A232B">
        <w:rPr>
          <w:rFonts w:ascii="PT Astra Serif" w:hAnsi="PT Astra Serif"/>
          <w:shd w:val="clear" w:color="auto" w:fill="FFFFFF"/>
          <w:lang w:eastAsia="zh-CN"/>
        </w:rPr>
        <w:t>Цильнинская детская библиотека провела для ребят кин</w:t>
      </w:r>
      <w:proofErr w:type="gramStart"/>
      <w:r w:rsidRPr="006A232B">
        <w:rPr>
          <w:rFonts w:ascii="PT Astra Serif" w:hAnsi="PT Astra Serif"/>
          <w:shd w:val="clear" w:color="auto" w:fill="FFFFFF"/>
          <w:lang w:eastAsia="zh-CN"/>
        </w:rPr>
        <w:t>о-</w:t>
      </w:r>
      <w:proofErr w:type="gramEnd"/>
      <w:r w:rsidRPr="006A232B">
        <w:rPr>
          <w:rFonts w:ascii="PT Astra Serif" w:hAnsi="PT Astra Serif"/>
          <w:shd w:val="clear" w:color="auto" w:fill="FFFFFF"/>
          <w:lang w:eastAsia="zh-CN"/>
        </w:rPr>
        <w:t xml:space="preserve"> викторину «Что за чудо это кино». Библиотекарь Большенагаткинской ЦРБ провела викторину «Читай кино!».</w:t>
      </w:r>
      <w:r w:rsidRPr="006A232B">
        <w:rPr>
          <w:rFonts w:ascii="PT Astra Serif" w:eastAsia="Times New Roman" w:hAnsi="PT Astra Serif"/>
          <w:shd w:val="clear" w:color="auto" w:fill="FFFFFF"/>
          <w:lang w:eastAsia="ru-RU"/>
        </w:rPr>
        <w:t xml:space="preserve"> Богдашкинская сельская библиотека провела обзор у книжной выставки «Военная книга на экране» и мастер - класс «Чебурашка». Всего было организовано 10 площадок с участием 78 чел.</w:t>
      </w:r>
      <w:r w:rsidRPr="006A232B">
        <w:rPr>
          <w:rFonts w:ascii="PT Astra Serif" w:hAnsi="PT Astra Serif"/>
        </w:rPr>
        <w:t xml:space="preserve"> </w:t>
      </w:r>
    </w:p>
    <w:p w14:paraId="5AA4A736" w14:textId="77777777" w:rsidR="006A232B" w:rsidRPr="006A232B" w:rsidRDefault="006A232B" w:rsidP="006A232B">
      <w:pPr>
        <w:spacing w:line="276" w:lineRule="auto"/>
        <w:ind w:firstLine="426"/>
        <w:contextualSpacing/>
        <w:jc w:val="both"/>
        <w:rPr>
          <w:rFonts w:ascii="PT Astra Serif" w:hAnsi="PT Astra Serif"/>
          <w:shd w:val="clear" w:color="auto" w:fill="FFFFFF"/>
        </w:rPr>
      </w:pPr>
      <w:r w:rsidRPr="006A232B">
        <w:rPr>
          <w:rFonts w:ascii="PT Astra Serif" w:eastAsia="Times New Roman" w:hAnsi="PT Astra Serif"/>
          <w:lang w:eastAsia="ru-RU"/>
        </w:rPr>
        <w:t xml:space="preserve">Большое количество мероприятий в отчетном году было приурочено к Году защитника Отечества и 80-летию Великой Победы. Например: </w:t>
      </w:r>
      <w:r w:rsidRPr="006A232B">
        <w:rPr>
          <w:rFonts w:ascii="PT Astra Serif" w:hAnsi="PT Astra Serif"/>
        </w:rPr>
        <w:t xml:space="preserve">«Москва - город-герой, Москва - город героев!» исторический хронограф </w:t>
      </w:r>
      <w:r w:rsidRPr="006A232B">
        <w:rPr>
          <w:rFonts w:ascii="PT Astra Serif" w:hAnsi="PT Astra Serif"/>
          <w:shd w:val="clear" w:color="auto" w:fill="FFFFFF"/>
        </w:rPr>
        <w:t>(Большенагаткинская ЦДБ),</w:t>
      </w:r>
      <w:r w:rsidRPr="006A232B">
        <w:rPr>
          <w:rFonts w:ascii="PT Astra Serif" w:eastAsia="Times New Roman" w:hAnsi="PT Astra Serif"/>
          <w:lang w:eastAsia="ru-RU"/>
        </w:rPr>
        <w:t xml:space="preserve"> </w:t>
      </w:r>
      <w:r w:rsidRPr="006A232B">
        <w:rPr>
          <w:rFonts w:ascii="PT Astra Serif" w:hAnsi="PT Astra Serif"/>
        </w:rPr>
        <w:t xml:space="preserve">«Город герой Смоленск»- час мужества </w:t>
      </w:r>
      <w:r w:rsidRPr="006A232B">
        <w:rPr>
          <w:rFonts w:ascii="PT Astra Serif" w:hAnsi="PT Astra Serif"/>
          <w:shd w:val="clear" w:color="auto" w:fill="FFFFFF"/>
        </w:rPr>
        <w:t xml:space="preserve">(Среднетимерсянский с/ф), </w:t>
      </w:r>
      <w:r w:rsidRPr="006A232B">
        <w:rPr>
          <w:rFonts w:ascii="PT Astra Serif" w:hAnsi="PT Astra Serif"/>
        </w:rPr>
        <w:t xml:space="preserve">«В огне Курской битвы» - час мужества </w:t>
      </w:r>
      <w:r w:rsidRPr="006A232B">
        <w:rPr>
          <w:rFonts w:ascii="PT Astra Serif" w:eastAsia="Times New Roman" w:hAnsi="PT Astra Serif"/>
          <w:lang w:eastAsia="ru-RU"/>
        </w:rPr>
        <w:t>(</w:t>
      </w:r>
      <w:r w:rsidRPr="006A232B">
        <w:rPr>
          <w:rFonts w:ascii="PT Astra Serif" w:hAnsi="PT Astra Serif"/>
        </w:rPr>
        <w:t xml:space="preserve">Елховоозерский СДК), информационный час «Подвиг Смоленска» (Мокробугурнинский с/ф),  </w:t>
      </w:r>
      <w:r w:rsidRPr="006A232B">
        <w:rPr>
          <w:rFonts w:ascii="PT Astra Serif" w:hAnsi="PT Astra Serif"/>
          <w:shd w:val="clear" w:color="auto" w:fill="FFFFFF"/>
        </w:rPr>
        <w:t>«Живые строки войны» – час истории (Новоалгашинский СДК) и др.</w:t>
      </w:r>
    </w:p>
    <w:p w14:paraId="79AFA7FE" w14:textId="77777777" w:rsidR="006A232B" w:rsidRPr="006A232B" w:rsidRDefault="006A232B" w:rsidP="006A232B">
      <w:pPr>
        <w:spacing w:line="276" w:lineRule="auto"/>
        <w:contextualSpacing/>
        <w:jc w:val="both"/>
        <w:rPr>
          <w:rFonts w:ascii="PT Astra Serif" w:hAnsi="PT Astra Serif"/>
          <w:shd w:val="clear" w:color="auto" w:fill="FFFFFF"/>
        </w:rPr>
      </w:pPr>
      <w:r w:rsidRPr="006A232B">
        <w:rPr>
          <w:rFonts w:ascii="PT Astra Serif" w:hAnsi="PT Astra Serif"/>
          <w:shd w:val="clear" w:color="auto" w:fill="FFFFFF"/>
        </w:rPr>
        <w:tab/>
        <w:t>3 декабря – День неизвестного солдата – памятная дата, которую ежегодно отмечают в России. Митинги состоялись во многих населенных пунктах. Так, например,  В этот день руководитель Степноанненковского сельского Дома культуры у памятника погибшим защитникам Отечества в годы ВОВ провела час памяти «Неизвестный солдат – чей ты сын, чей ты брат…» Дети читали стихи, возложили стихи и почтили минутой молчания павших воинов – земляков, погибших в годы войны. Также в этот день школьники приняли участие в субботниках по благоустройству памятников. И др.</w:t>
      </w:r>
    </w:p>
    <w:p w14:paraId="62CCB242" w14:textId="77777777" w:rsidR="006A232B" w:rsidRPr="006A232B" w:rsidRDefault="006A232B" w:rsidP="006A232B">
      <w:pPr>
        <w:spacing w:line="276" w:lineRule="auto"/>
        <w:ind w:firstLine="426"/>
        <w:contextualSpacing/>
        <w:jc w:val="both"/>
        <w:rPr>
          <w:rFonts w:ascii="PT Astra Serif" w:eastAsia="Times New Roman" w:hAnsi="PT Astra Serif"/>
          <w:color w:val="000000"/>
          <w:shd w:val="clear" w:color="auto" w:fill="FFFFFF"/>
          <w:lang w:eastAsia="ru-RU"/>
        </w:rPr>
      </w:pPr>
      <w:r w:rsidRPr="006A232B">
        <w:rPr>
          <w:rFonts w:ascii="PT Astra Serif" w:eastAsia="Times New Roman" w:hAnsi="PT Astra Serif"/>
          <w:lang w:eastAsia="ru-RU"/>
        </w:rPr>
        <w:t xml:space="preserve">Также были организованы циклы мероприятий к 230-летию со дня рождения поэта А.С. Грибоедова, к 165-летию со дня рождения А.П. Чехова, к </w:t>
      </w:r>
      <w:r w:rsidRPr="006A232B">
        <w:rPr>
          <w:rFonts w:ascii="PT Astra Serif" w:eastAsia="Times New Roman" w:hAnsi="PT Astra Serif"/>
          <w:color w:val="000000"/>
          <w:shd w:val="clear" w:color="auto" w:fill="FFFFFF"/>
          <w:lang w:eastAsia="ru-RU"/>
        </w:rPr>
        <w:t>130-летию со дня рождения Сергея Александровича Есенина и др.</w:t>
      </w:r>
    </w:p>
    <w:p w14:paraId="61DF78E6"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ab/>
        <w:t>Так же состоялись мероприятия  в МУ ДО «Цильнинская и МУ ДО «Большенагаткинская ДШИ»:  «Аркадий Пластов». Тематическое мероприятие, посвященное Дню рождения художника, знакомство с его творчеством, периоды его становления, его учителя, жизненный путь.</w:t>
      </w:r>
    </w:p>
    <w:p w14:paraId="552DF11C"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 «Музыкальная гостиная». Знакомство с музыкальными инструментами, прослушивание музыки известных композиторов и народной музыки в исполнении различных музыкальных инструментов.</w:t>
      </w:r>
    </w:p>
    <w:p w14:paraId="5E87AC0B"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lastRenderedPageBreak/>
        <w:t xml:space="preserve">- «Война в картинах советских художников». Тематические мероприятия, посвященные 80 – летию Победы в ВОВ. Знакомство </w:t>
      </w:r>
      <w:proofErr w:type="gramStart"/>
      <w:r w:rsidRPr="006A232B">
        <w:rPr>
          <w:rFonts w:ascii="PT Astra Serif" w:hAnsi="PT Astra Serif"/>
        </w:rPr>
        <w:t>обучающихся</w:t>
      </w:r>
      <w:proofErr w:type="gramEnd"/>
      <w:r w:rsidRPr="006A232B">
        <w:rPr>
          <w:rFonts w:ascii="PT Astra Serif" w:hAnsi="PT Astra Serif"/>
        </w:rPr>
        <w:t xml:space="preserve"> ДШИ  с работами художественной живописи советского периода.</w:t>
      </w:r>
    </w:p>
    <w:p w14:paraId="15DFF8EA"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rPr>
        <w:t xml:space="preserve">- «Сергей Есенин». Литературно-музыкальная композиция, посвященная Дню рождения великого русского поэта. Учащиеся читали стихи С. Есенина, слушали романсы и песни, написанные на его стихи, знакомились с биографией поэта и др. </w:t>
      </w:r>
    </w:p>
    <w:p w14:paraId="4C5CF775" w14:textId="77777777" w:rsidR="006A232B" w:rsidRPr="00E4592B" w:rsidRDefault="006A232B" w:rsidP="00FE4194">
      <w:pPr>
        <w:pStyle w:val="af6"/>
        <w:numPr>
          <w:ilvl w:val="1"/>
          <w:numId w:val="16"/>
        </w:numPr>
        <w:suppressAutoHyphens w:val="0"/>
        <w:spacing w:line="276" w:lineRule="auto"/>
        <w:ind w:left="0" w:firstLine="0"/>
        <w:contextualSpacing/>
        <w:jc w:val="both"/>
        <w:rPr>
          <w:rFonts w:ascii="PT Astra Serif" w:hAnsi="PT Astra Serif"/>
          <w:sz w:val="22"/>
          <w:szCs w:val="22"/>
        </w:rPr>
      </w:pPr>
      <w:r w:rsidRPr="006A232B">
        <w:rPr>
          <w:rFonts w:ascii="PT Astra Serif" w:hAnsi="PT Astra Serif"/>
          <w:sz w:val="22"/>
          <w:szCs w:val="22"/>
        </w:rPr>
        <w:t xml:space="preserve">О реализации проекта «Пушкинская карта» </w:t>
      </w:r>
      <w:r w:rsidRPr="00E4592B">
        <w:rPr>
          <w:rFonts w:ascii="PT Astra Serif" w:hAnsi="PT Astra Serif"/>
          <w:sz w:val="22"/>
          <w:szCs w:val="22"/>
        </w:rPr>
        <w:t xml:space="preserve">(дата подключения, число одобренных мероприятий, число проданных билетов, число погашенных билетов, сумма привлечённых средств, 2-3 наиболее успешных мероприятия); </w:t>
      </w:r>
      <w:proofErr w:type="gramStart"/>
      <w:r w:rsidRPr="00E4592B">
        <w:rPr>
          <w:rFonts w:ascii="PT Astra Serif" w:hAnsi="PT Astra Serif"/>
          <w:sz w:val="22"/>
          <w:szCs w:val="22"/>
        </w:rPr>
        <w:t>-н</w:t>
      </w:r>
      <w:proofErr w:type="gramEnd"/>
      <w:r w:rsidRPr="00E4592B">
        <w:rPr>
          <w:rFonts w:ascii="PT Astra Serif" w:hAnsi="PT Astra Serif"/>
          <w:sz w:val="22"/>
          <w:szCs w:val="22"/>
        </w:rPr>
        <w:t>ет</w:t>
      </w:r>
    </w:p>
    <w:p w14:paraId="258E242A" w14:textId="77777777" w:rsidR="006A232B" w:rsidRPr="006A232B" w:rsidRDefault="006A232B" w:rsidP="006A232B">
      <w:pPr>
        <w:pStyle w:val="af6"/>
        <w:spacing w:line="276" w:lineRule="auto"/>
        <w:ind w:left="0"/>
        <w:contextualSpacing/>
        <w:jc w:val="both"/>
        <w:rPr>
          <w:rFonts w:ascii="PT Astra Serif" w:hAnsi="PT Astra Serif"/>
          <w:i/>
          <w:sz w:val="22"/>
          <w:szCs w:val="22"/>
        </w:rPr>
      </w:pPr>
    </w:p>
    <w:p w14:paraId="590E1EDF" w14:textId="77777777" w:rsidR="006A232B" w:rsidRPr="006A232B" w:rsidRDefault="006A232B" w:rsidP="00FE4194">
      <w:pPr>
        <w:pStyle w:val="af6"/>
        <w:numPr>
          <w:ilvl w:val="1"/>
          <w:numId w:val="16"/>
        </w:numPr>
        <w:suppressAutoHyphens w:val="0"/>
        <w:spacing w:line="276" w:lineRule="auto"/>
        <w:ind w:left="0" w:firstLine="0"/>
        <w:contextualSpacing/>
        <w:jc w:val="both"/>
        <w:rPr>
          <w:rFonts w:ascii="PT Astra Serif" w:hAnsi="PT Astra Serif"/>
          <w:i/>
          <w:sz w:val="22"/>
          <w:szCs w:val="22"/>
        </w:rPr>
      </w:pPr>
      <w:r w:rsidRPr="006A232B">
        <w:rPr>
          <w:rFonts w:ascii="PT Astra Serif" w:hAnsi="PT Astra Serif"/>
          <w:sz w:val="22"/>
          <w:szCs w:val="22"/>
        </w:rPr>
        <w:t>Молодежная политика:</w:t>
      </w:r>
    </w:p>
    <w:p w14:paraId="0DC33305" w14:textId="77777777" w:rsidR="006A232B" w:rsidRPr="00E4592B" w:rsidRDefault="006A232B" w:rsidP="006A232B">
      <w:pPr>
        <w:spacing w:line="276" w:lineRule="auto"/>
        <w:ind w:firstLine="709"/>
        <w:contextualSpacing/>
        <w:jc w:val="both"/>
        <w:rPr>
          <w:rFonts w:ascii="PT Astra Serif" w:hAnsi="PT Astra Serif"/>
        </w:rPr>
      </w:pPr>
      <w:r w:rsidRPr="00E4592B">
        <w:rPr>
          <w:rFonts w:ascii="PT Astra Serif" w:hAnsi="PT Astra Serif"/>
        </w:rPr>
        <w:t>– число молодых сотрудников (до 35 лет) в разрезе учреждений;</w:t>
      </w:r>
    </w:p>
    <w:p w14:paraId="148910C6" w14:textId="77777777" w:rsidR="006A232B" w:rsidRPr="006A232B" w:rsidRDefault="006A232B" w:rsidP="006A232B">
      <w:pPr>
        <w:spacing w:line="276" w:lineRule="auto"/>
        <w:ind w:firstLine="709"/>
        <w:contextualSpacing/>
        <w:jc w:val="both"/>
        <w:rPr>
          <w:rFonts w:ascii="PT Astra Serif" w:hAnsi="PT Astra Serif"/>
          <w:i/>
        </w:rPr>
      </w:pPr>
    </w:p>
    <w:p w14:paraId="69553A1E" w14:textId="77777777" w:rsidR="006A232B" w:rsidRPr="00E4592B" w:rsidRDefault="006A232B" w:rsidP="006A232B">
      <w:pPr>
        <w:spacing w:line="276" w:lineRule="auto"/>
        <w:ind w:firstLine="709"/>
        <w:contextualSpacing/>
        <w:jc w:val="both"/>
        <w:rPr>
          <w:rFonts w:ascii="PT Astra Serif" w:hAnsi="PT Astra Serif"/>
        </w:rPr>
      </w:pPr>
      <w:r w:rsidRPr="00E4592B">
        <w:rPr>
          <w:rFonts w:ascii="PT Astra Serif" w:hAnsi="PT Astra Serif"/>
        </w:rPr>
        <w:t>МАУ «Цильнинский центр культуры и спорта»- 1 человек (вн. совместитель, звукооператор);</w:t>
      </w:r>
    </w:p>
    <w:p w14:paraId="05A387F7" w14:textId="77777777" w:rsidR="006A232B" w:rsidRPr="00E4592B" w:rsidRDefault="006A232B" w:rsidP="006A232B">
      <w:pPr>
        <w:spacing w:line="276" w:lineRule="auto"/>
        <w:ind w:firstLine="709"/>
        <w:contextualSpacing/>
        <w:jc w:val="both"/>
        <w:rPr>
          <w:rFonts w:ascii="PT Astra Serif" w:hAnsi="PT Astra Serif"/>
        </w:rPr>
      </w:pPr>
      <w:r w:rsidRPr="00E4592B">
        <w:rPr>
          <w:rFonts w:ascii="PT Astra Serif" w:hAnsi="PT Astra Serif"/>
        </w:rPr>
        <w:t>МУ ДО «Цильнинская ДШИ»- 1 челове</w:t>
      </w:r>
      <w:proofErr w:type="gramStart"/>
      <w:r w:rsidRPr="00E4592B">
        <w:rPr>
          <w:rFonts w:ascii="PT Astra Serif" w:hAnsi="PT Astra Serif"/>
        </w:rPr>
        <w:t>к-</w:t>
      </w:r>
      <w:proofErr w:type="gramEnd"/>
      <w:r w:rsidRPr="00E4592B">
        <w:rPr>
          <w:rFonts w:ascii="PT Astra Serif" w:hAnsi="PT Astra Serif"/>
        </w:rPr>
        <w:t>(вн. совместитель, преподаватель);</w:t>
      </w:r>
    </w:p>
    <w:p w14:paraId="6DA3B3E4" w14:textId="77777777" w:rsidR="006A232B" w:rsidRPr="00E4592B" w:rsidRDefault="006A232B" w:rsidP="006A232B">
      <w:pPr>
        <w:spacing w:line="276" w:lineRule="auto"/>
        <w:ind w:firstLine="709"/>
        <w:contextualSpacing/>
        <w:jc w:val="both"/>
        <w:rPr>
          <w:rFonts w:ascii="PT Astra Serif" w:hAnsi="PT Astra Serif"/>
        </w:rPr>
      </w:pPr>
      <w:r w:rsidRPr="00E4592B">
        <w:rPr>
          <w:rFonts w:ascii="PT Astra Serif" w:hAnsi="PT Astra Serif"/>
        </w:rPr>
        <w:t>МУК «Цильнинская межпоселенческая клубная система»-3 человека (2 руководителя клубного формирования, 1 сотрудник бухгалтерии)</w:t>
      </w:r>
    </w:p>
    <w:p w14:paraId="3C3935A1" w14:textId="77777777" w:rsidR="006A232B" w:rsidRPr="00E4592B" w:rsidRDefault="006A232B" w:rsidP="006A232B">
      <w:pPr>
        <w:spacing w:line="276" w:lineRule="auto"/>
        <w:ind w:firstLine="709"/>
        <w:contextualSpacing/>
        <w:jc w:val="both"/>
        <w:rPr>
          <w:rFonts w:ascii="PT Astra Serif" w:hAnsi="PT Astra Serif"/>
        </w:rPr>
      </w:pPr>
    </w:p>
    <w:p w14:paraId="79CB2871" w14:textId="77777777" w:rsidR="006A232B" w:rsidRPr="00E4592B" w:rsidRDefault="006A232B" w:rsidP="006A232B">
      <w:pPr>
        <w:spacing w:line="276" w:lineRule="auto"/>
        <w:ind w:firstLine="709"/>
        <w:contextualSpacing/>
        <w:jc w:val="both"/>
        <w:rPr>
          <w:rFonts w:ascii="PT Astra Serif" w:hAnsi="PT Astra Serif"/>
        </w:rPr>
      </w:pPr>
      <w:r w:rsidRPr="00E4592B">
        <w:rPr>
          <w:rFonts w:ascii="PT Astra Serif" w:hAnsi="PT Astra Serif"/>
        </w:rPr>
        <w:t>– какие проекты реализованы для молодых, с участием молодых,</w:t>
      </w:r>
      <w:r w:rsidRPr="00E4592B">
        <w:rPr>
          <w:rFonts w:ascii="PT Astra Serif" w:hAnsi="PT Astra Serif"/>
        </w:rPr>
        <w:br/>
        <w:t>по инициативе молодых</w:t>
      </w:r>
      <w:proofErr w:type="gramStart"/>
      <w:r w:rsidRPr="00E4592B">
        <w:rPr>
          <w:rFonts w:ascii="PT Astra Serif" w:hAnsi="PT Astra Serif"/>
        </w:rPr>
        <w:t>.</w:t>
      </w:r>
      <w:proofErr w:type="gramEnd"/>
      <w:r w:rsidRPr="00E4592B">
        <w:rPr>
          <w:rFonts w:ascii="PT Astra Serif" w:hAnsi="PT Astra Serif"/>
        </w:rPr>
        <w:t xml:space="preserve">- </w:t>
      </w:r>
      <w:proofErr w:type="gramStart"/>
      <w:r w:rsidRPr="00E4592B">
        <w:rPr>
          <w:rFonts w:ascii="PT Astra Serif" w:hAnsi="PT Astra Serif"/>
        </w:rPr>
        <w:t>н</w:t>
      </w:r>
      <w:proofErr w:type="gramEnd"/>
      <w:r w:rsidRPr="00E4592B">
        <w:rPr>
          <w:rFonts w:ascii="PT Astra Serif" w:hAnsi="PT Astra Serif"/>
        </w:rPr>
        <w:t xml:space="preserve">ет </w:t>
      </w:r>
    </w:p>
    <w:p w14:paraId="01DB77C8" w14:textId="77777777" w:rsidR="006A232B" w:rsidRPr="00E4592B" w:rsidRDefault="006A232B" w:rsidP="006A232B">
      <w:pPr>
        <w:spacing w:line="276" w:lineRule="auto"/>
        <w:ind w:firstLine="709"/>
        <w:contextualSpacing/>
        <w:jc w:val="both"/>
        <w:rPr>
          <w:rFonts w:ascii="PT Astra Serif" w:hAnsi="PT Astra Serif"/>
        </w:rPr>
      </w:pPr>
    </w:p>
    <w:p w14:paraId="5B8EE987" w14:textId="77777777" w:rsidR="006A232B" w:rsidRPr="00E4592B" w:rsidRDefault="006A232B" w:rsidP="006A232B">
      <w:pPr>
        <w:spacing w:line="276" w:lineRule="auto"/>
        <w:ind w:firstLine="709"/>
        <w:contextualSpacing/>
        <w:jc w:val="both"/>
        <w:rPr>
          <w:rFonts w:ascii="PT Astra Serif" w:hAnsi="PT Astra Serif"/>
        </w:rPr>
      </w:pPr>
      <w:r w:rsidRPr="00E4592B">
        <w:rPr>
          <w:rFonts w:ascii="PT Astra Serif" w:hAnsi="PT Astra Serif"/>
        </w:rPr>
        <w:t>– наличие программ поддержки и поощрения для молоды</w:t>
      </w:r>
      <w:proofErr w:type="gramStart"/>
      <w:r w:rsidRPr="00E4592B">
        <w:rPr>
          <w:rFonts w:ascii="PT Astra Serif" w:hAnsi="PT Astra Serif"/>
        </w:rPr>
        <w:t>х-</w:t>
      </w:r>
      <w:proofErr w:type="gramEnd"/>
      <w:r w:rsidRPr="00E4592B">
        <w:rPr>
          <w:rFonts w:ascii="PT Astra Serif" w:hAnsi="PT Astra Serif"/>
        </w:rPr>
        <w:t xml:space="preserve"> нет</w:t>
      </w:r>
    </w:p>
    <w:p w14:paraId="14A1D0E4" w14:textId="77777777" w:rsidR="006A232B" w:rsidRPr="006A232B" w:rsidRDefault="006A232B" w:rsidP="006A232B">
      <w:pPr>
        <w:spacing w:line="276" w:lineRule="auto"/>
        <w:ind w:firstLine="709"/>
        <w:contextualSpacing/>
        <w:jc w:val="both"/>
        <w:rPr>
          <w:rFonts w:ascii="PT Astra Serif" w:hAnsi="PT Astra Serif"/>
          <w:i/>
        </w:rPr>
      </w:pPr>
    </w:p>
    <w:p w14:paraId="1ED77413" w14:textId="77777777" w:rsidR="006A232B" w:rsidRPr="006A232B" w:rsidRDefault="006A232B" w:rsidP="00FE4194">
      <w:pPr>
        <w:pStyle w:val="af6"/>
        <w:numPr>
          <w:ilvl w:val="1"/>
          <w:numId w:val="16"/>
        </w:numPr>
        <w:suppressAutoHyphens w:val="0"/>
        <w:spacing w:line="276" w:lineRule="auto"/>
        <w:ind w:left="0" w:firstLine="0"/>
        <w:contextualSpacing/>
        <w:jc w:val="both"/>
        <w:rPr>
          <w:rFonts w:ascii="PT Astra Serif" w:hAnsi="PT Astra Serif"/>
          <w:i/>
          <w:sz w:val="22"/>
          <w:szCs w:val="22"/>
        </w:rPr>
      </w:pPr>
      <w:r w:rsidRPr="006A232B">
        <w:rPr>
          <w:rFonts w:ascii="PT Astra Serif" w:hAnsi="PT Astra Serif"/>
          <w:sz w:val="22"/>
          <w:szCs w:val="22"/>
        </w:rPr>
        <w:t>О мероприятиях по сохранению, возрождению и развитию народных художественных промыслов на территории МО.</w:t>
      </w:r>
    </w:p>
    <w:p w14:paraId="4A8CCE0D" w14:textId="77777777" w:rsidR="006A232B" w:rsidRPr="006A232B" w:rsidRDefault="006A232B" w:rsidP="006A232B">
      <w:pPr>
        <w:pStyle w:val="af6"/>
        <w:spacing w:line="276" w:lineRule="auto"/>
        <w:ind w:left="0"/>
        <w:contextualSpacing/>
        <w:jc w:val="both"/>
        <w:rPr>
          <w:rFonts w:ascii="PT Astra Serif" w:hAnsi="PT Astra Serif"/>
          <w:i/>
          <w:sz w:val="22"/>
          <w:szCs w:val="22"/>
        </w:rPr>
      </w:pPr>
    </w:p>
    <w:p w14:paraId="16C997B3"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В отчетном периоде Цильнинской ДШИ организована выставка народных костюмов Ульяновской области, роспись по дереву, аппликации, оригами. Выставка постоянно обновляется новыми экспонатами.</w:t>
      </w:r>
    </w:p>
    <w:p w14:paraId="4ECD72BC"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 xml:space="preserve">Также учащимися отделения «Хореография» под руководством преподавателя Мещеряковой Е.А. были проведены мероприятия, посвященные русскому народному фольклору: «Рождественские святки», «Симбирские вечорки». Постоянно обновляются выставки работ детского творчества.    </w:t>
      </w:r>
    </w:p>
    <w:p w14:paraId="3AB785CA" w14:textId="77777777" w:rsidR="006A232B" w:rsidRPr="006A232B" w:rsidRDefault="006A232B" w:rsidP="006A232B">
      <w:pPr>
        <w:spacing w:line="276" w:lineRule="auto"/>
        <w:contextualSpacing/>
        <w:jc w:val="both"/>
        <w:rPr>
          <w:rFonts w:ascii="PT Astra Serif" w:hAnsi="PT Astra Serif"/>
          <w:bCs/>
        </w:rPr>
      </w:pPr>
      <w:r w:rsidRPr="006A232B">
        <w:rPr>
          <w:rFonts w:ascii="PT Astra Serif" w:hAnsi="PT Astra Serif"/>
        </w:rPr>
        <w:tab/>
        <w:t xml:space="preserve">В Большенагаткинской ДШИ </w:t>
      </w:r>
      <w:r w:rsidRPr="006A232B">
        <w:rPr>
          <w:rFonts w:ascii="PT Astra Serif" w:hAnsi="PT Astra Serif"/>
          <w:bCs/>
        </w:rPr>
        <w:t xml:space="preserve">проводится ежегодный зональный конкурс (17.03.2025г.) «Моя прекрасная Россия» (номинация «Живопись»: природа России, национальные костюмы, обряды, народы и др.). В данном конкурсе  принимают участие учащиеся ДШИ художественных отделений ДШИ Ундоровской методической зоны и других школ области, т.к. конкурс является открытым. По результатам конкурса предусмотрены места: Лауреаты и Дипломанты 3 степеней в различных возрастных категориях. </w:t>
      </w:r>
    </w:p>
    <w:p w14:paraId="2D947B03" w14:textId="77777777" w:rsidR="006A232B" w:rsidRP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 xml:space="preserve">     </w:t>
      </w:r>
    </w:p>
    <w:p w14:paraId="343FF9C2" w14:textId="77777777" w:rsidR="006A232B" w:rsidRPr="006A232B" w:rsidRDefault="006A232B" w:rsidP="006A232B">
      <w:pPr>
        <w:pStyle w:val="af6"/>
        <w:spacing w:line="276" w:lineRule="auto"/>
        <w:ind w:left="0"/>
        <w:contextualSpacing/>
        <w:jc w:val="both"/>
        <w:rPr>
          <w:rFonts w:ascii="PT Astra Serif" w:hAnsi="PT Astra Serif"/>
          <w:i/>
          <w:sz w:val="22"/>
          <w:szCs w:val="22"/>
        </w:rPr>
      </w:pPr>
    </w:p>
    <w:p w14:paraId="155D4EE3" w14:textId="77777777" w:rsidR="006A232B" w:rsidRPr="006A232B" w:rsidRDefault="006A232B" w:rsidP="00FE4194">
      <w:pPr>
        <w:pStyle w:val="af6"/>
        <w:numPr>
          <w:ilvl w:val="1"/>
          <w:numId w:val="16"/>
        </w:numPr>
        <w:suppressAutoHyphens w:val="0"/>
        <w:spacing w:line="276" w:lineRule="auto"/>
        <w:ind w:left="0" w:firstLine="0"/>
        <w:contextualSpacing/>
        <w:jc w:val="both"/>
        <w:rPr>
          <w:rFonts w:ascii="PT Astra Serif" w:hAnsi="PT Astra Serif"/>
          <w:i/>
          <w:sz w:val="22"/>
          <w:szCs w:val="22"/>
        </w:rPr>
      </w:pPr>
      <w:r w:rsidRPr="006A232B">
        <w:rPr>
          <w:rFonts w:ascii="PT Astra Serif" w:hAnsi="PT Astra Serif"/>
          <w:sz w:val="22"/>
          <w:szCs w:val="22"/>
        </w:rPr>
        <w:t>Обеспечение доступа к культурной жизни:</w:t>
      </w:r>
    </w:p>
    <w:p w14:paraId="37A811EA" w14:textId="77777777" w:rsidR="006A232B" w:rsidRPr="006A232B" w:rsidRDefault="006A232B" w:rsidP="006A232B">
      <w:pPr>
        <w:spacing w:line="276" w:lineRule="auto"/>
        <w:ind w:firstLine="709"/>
        <w:contextualSpacing/>
        <w:jc w:val="both"/>
        <w:rPr>
          <w:rFonts w:ascii="PT Astra Serif" w:hAnsi="PT Astra Serif"/>
          <w:i/>
          <w:iCs/>
        </w:rPr>
      </w:pPr>
    </w:p>
    <w:p w14:paraId="45C4015E" w14:textId="77777777" w:rsidR="006A232B" w:rsidRPr="006A232B" w:rsidRDefault="006A232B" w:rsidP="006A232B">
      <w:pPr>
        <w:spacing w:line="276" w:lineRule="auto"/>
        <w:ind w:firstLine="709"/>
        <w:contextualSpacing/>
        <w:jc w:val="both"/>
        <w:rPr>
          <w:rFonts w:ascii="PT Astra Serif" w:hAnsi="PT Astra Serif"/>
          <w:i/>
          <w:iCs/>
        </w:rPr>
      </w:pPr>
      <w:r w:rsidRPr="006A232B">
        <w:rPr>
          <w:rFonts w:ascii="PT Astra Serif" w:hAnsi="PT Astra Serif"/>
          <w:i/>
          <w:iCs/>
        </w:rPr>
        <w:t>– социально незащищённых и других льготных категорий граждан;</w:t>
      </w:r>
    </w:p>
    <w:p w14:paraId="0B75584E" w14:textId="77777777" w:rsidR="006A232B" w:rsidRPr="006A232B" w:rsidRDefault="006A232B" w:rsidP="006A232B">
      <w:pPr>
        <w:spacing w:line="276" w:lineRule="auto"/>
        <w:ind w:firstLine="709"/>
        <w:contextualSpacing/>
        <w:jc w:val="both"/>
        <w:rPr>
          <w:rFonts w:ascii="PT Astra Serif" w:hAnsi="PT Astra Serif"/>
          <w:i/>
          <w:iCs/>
        </w:rPr>
      </w:pPr>
    </w:p>
    <w:p w14:paraId="2FC9640E" w14:textId="77777777" w:rsidR="006A232B" w:rsidRPr="006A232B" w:rsidRDefault="006A232B" w:rsidP="006A232B">
      <w:pPr>
        <w:spacing w:line="276" w:lineRule="auto"/>
        <w:ind w:firstLine="567"/>
        <w:contextualSpacing/>
        <w:jc w:val="both"/>
        <w:rPr>
          <w:rFonts w:ascii="PT Astra Serif" w:hAnsi="PT Astra Serif"/>
        </w:rPr>
      </w:pPr>
      <w:r w:rsidRPr="006A232B">
        <w:rPr>
          <w:rFonts w:ascii="PT Astra Serif" w:hAnsi="PT Astra Serif"/>
        </w:rPr>
        <w:t xml:space="preserve">Обслуживание социально-незащищённых и других льготных категорий граждан по-прежнему занимает большое место в работе учреждений культуры. В общении с этой категорией, сотрудники учитывают их потребности и интересы, приглашают пенсионеров на разнообразные мероприятия: вечера воспоминаний, поэтические вечера, организуют для них клубы по интересам. В целом же, зачастую, для многих пенсионеров, ветеранов, инвалидов, проживающих в сельской глубинке, библиотека и СДК,  клубы по интересам остаются сегодня единственным местом приятных и полезных встреч. Всего для этой категории читателей в библиотеках ЦБС действуют 10 клубов по интересам, в СДК  для пожилых работают 23 кружка, в которых занимаются 312 человек. В 2025 году для данной категории проведено 185 мероприятий, где присутствовало 4809 человек. </w:t>
      </w:r>
    </w:p>
    <w:p w14:paraId="5C103E02" w14:textId="77777777" w:rsidR="006A232B" w:rsidRPr="006A232B" w:rsidRDefault="006A232B" w:rsidP="006A232B">
      <w:pPr>
        <w:spacing w:line="276" w:lineRule="auto"/>
        <w:contextualSpacing/>
        <w:jc w:val="both"/>
        <w:rPr>
          <w:rFonts w:ascii="PT Astra Serif" w:hAnsi="PT Astra Serif"/>
        </w:rPr>
      </w:pPr>
    </w:p>
    <w:p w14:paraId="7627B328" w14:textId="77777777" w:rsidR="006A232B" w:rsidRPr="006A232B" w:rsidRDefault="006A232B" w:rsidP="006A232B">
      <w:pPr>
        <w:spacing w:line="276" w:lineRule="auto"/>
        <w:ind w:firstLine="567"/>
        <w:contextualSpacing/>
        <w:jc w:val="both"/>
        <w:rPr>
          <w:rFonts w:ascii="PT Astra Serif" w:hAnsi="PT Astra Serif"/>
        </w:rPr>
      </w:pPr>
      <w:r w:rsidRPr="006A232B">
        <w:rPr>
          <w:rFonts w:ascii="PT Astra Serif" w:hAnsi="PT Astra Serif"/>
        </w:rPr>
        <w:t>-формирование доступной среды для инвалидов и лиц с ОВЗ</w:t>
      </w:r>
    </w:p>
    <w:p w14:paraId="6C10FCF7" w14:textId="77777777" w:rsidR="006A232B" w:rsidRPr="006A232B" w:rsidRDefault="006A232B" w:rsidP="006A232B">
      <w:pPr>
        <w:spacing w:line="276" w:lineRule="auto"/>
        <w:ind w:firstLine="567"/>
        <w:contextualSpacing/>
        <w:jc w:val="both"/>
        <w:rPr>
          <w:rFonts w:ascii="PT Astra Serif" w:hAnsi="PT Astra Serif"/>
        </w:rPr>
      </w:pPr>
    </w:p>
    <w:p w14:paraId="62C57E3F" w14:textId="77777777" w:rsidR="006A232B" w:rsidRPr="006A232B" w:rsidRDefault="006A232B" w:rsidP="006A232B">
      <w:pPr>
        <w:spacing w:line="276" w:lineRule="auto"/>
        <w:ind w:firstLine="567"/>
        <w:contextualSpacing/>
        <w:jc w:val="both"/>
        <w:rPr>
          <w:rFonts w:ascii="PT Astra Serif" w:hAnsi="PT Astra Serif"/>
        </w:rPr>
      </w:pPr>
      <w:r w:rsidRPr="006A232B">
        <w:rPr>
          <w:rFonts w:ascii="PT Astra Serif" w:hAnsi="PT Astra Serif"/>
        </w:rPr>
        <w:t>Одна из задач практически любого учреждения социального и культурного назначения, связана с оказанием помощи в получении информации и организации досуга для лиц в ОВЗ. Именно учреждения культуры  являются той средой, где атмосфера способствует раскрытию их возможностей.</w:t>
      </w:r>
    </w:p>
    <w:p w14:paraId="4D893417" w14:textId="77777777" w:rsidR="006A232B" w:rsidRPr="006A232B" w:rsidRDefault="006A232B" w:rsidP="006A232B">
      <w:pPr>
        <w:spacing w:after="240" w:line="276" w:lineRule="auto"/>
        <w:ind w:firstLine="567"/>
        <w:contextualSpacing/>
        <w:jc w:val="both"/>
        <w:rPr>
          <w:rFonts w:ascii="PT Astra Serif" w:hAnsi="PT Astra Serif"/>
        </w:rPr>
      </w:pPr>
      <w:proofErr w:type="gramStart"/>
      <w:r w:rsidRPr="006A232B">
        <w:rPr>
          <w:rFonts w:ascii="PT Astra Serif" w:hAnsi="PT Astra Serif"/>
        </w:rPr>
        <w:t>Принимая во внимание, необходимость консолидации специальных ресурсов и дифференцированного подхода в работе с этой группой, была разработана и предложена к реализации в библиотечной сети Цильнинского района программа «Душу исцелит добро», которая будет способствовать развитию их творческих способностей, эффективной социальной реабилитации и интеграции в социуме, расширению коммуникативных связей, созданию непринужденной обстановки межличностного общения.</w:t>
      </w:r>
      <w:proofErr w:type="gramEnd"/>
      <w:r w:rsidRPr="006A232B">
        <w:rPr>
          <w:rFonts w:ascii="PT Astra Serif" w:hAnsi="PT Astra Serif"/>
        </w:rPr>
        <w:t xml:space="preserve"> В рамках этой программы также работает услуга книгоношества «Домашний абонемент» и услуга посещения на дому с мероприятием «От сердца к сердцу». В СДК для инвалидов работают 8 клубных формирований, занимаются творчеством 52 человека. В 2025 году для данной категории проведено 33 мероприятия, где присутствовало 246 человек.</w:t>
      </w:r>
    </w:p>
    <w:p w14:paraId="23A04434" w14:textId="77777777" w:rsidR="006A232B" w:rsidRPr="006A232B" w:rsidRDefault="006A232B" w:rsidP="006A232B">
      <w:pPr>
        <w:spacing w:line="276" w:lineRule="auto"/>
        <w:ind w:firstLine="567"/>
        <w:contextualSpacing/>
        <w:jc w:val="both"/>
        <w:rPr>
          <w:rFonts w:ascii="PT Astra Serif" w:hAnsi="PT Astra Serif"/>
        </w:rPr>
      </w:pPr>
      <w:r w:rsidRPr="006A232B">
        <w:rPr>
          <w:rFonts w:ascii="PT Astra Serif" w:hAnsi="PT Astra Serif"/>
        </w:rPr>
        <w:t>-населения, проживающего в отдалённых населённых пунктах</w:t>
      </w:r>
    </w:p>
    <w:p w14:paraId="56653D4E" w14:textId="77777777" w:rsidR="006A232B" w:rsidRPr="006A232B" w:rsidRDefault="006A232B" w:rsidP="006A232B">
      <w:pPr>
        <w:spacing w:line="276" w:lineRule="auto"/>
        <w:ind w:firstLine="567"/>
        <w:contextualSpacing/>
        <w:jc w:val="both"/>
        <w:rPr>
          <w:rFonts w:ascii="PT Astra Serif" w:hAnsi="PT Astra Serif"/>
        </w:rPr>
      </w:pPr>
    </w:p>
    <w:p w14:paraId="04EDBEF1" w14:textId="77777777" w:rsidR="006A232B" w:rsidRPr="006A232B" w:rsidRDefault="006A232B" w:rsidP="006A232B">
      <w:pPr>
        <w:spacing w:line="276" w:lineRule="auto"/>
        <w:ind w:firstLine="567"/>
        <w:contextualSpacing/>
        <w:jc w:val="both"/>
        <w:rPr>
          <w:rFonts w:ascii="PT Astra Serif" w:hAnsi="PT Astra Serif"/>
        </w:rPr>
      </w:pPr>
      <w:r w:rsidRPr="006A232B">
        <w:rPr>
          <w:rFonts w:ascii="PT Astra Serif" w:hAnsi="PT Astra Serif"/>
        </w:rPr>
        <w:t>Количество населённых пунктов Цильнинского района, не имеющих стационарных библиотек – 29, из них, с населением свыше 100 человек – 7. В теплое время года специалисты Большенагаткинской центральной районной библиотеки совершают выезды библиобуса в д. Садки п. Солнце. Число пунктов внестационарного библиотечного обслуживания -13;</w:t>
      </w:r>
    </w:p>
    <w:p w14:paraId="2FC2E2B7" w14:textId="77777777" w:rsidR="006A232B" w:rsidRPr="006A232B" w:rsidRDefault="006A232B" w:rsidP="006A232B">
      <w:pPr>
        <w:spacing w:line="276" w:lineRule="auto"/>
        <w:ind w:firstLine="709"/>
        <w:contextualSpacing/>
        <w:jc w:val="both"/>
        <w:rPr>
          <w:rFonts w:ascii="PT Astra Serif" w:hAnsi="PT Astra Serif"/>
        </w:rPr>
      </w:pPr>
    </w:p>
    <w:p w14:paraId="6280650A" w14:textId="77777777" w:rsidR="006A232B" w:rsidRPr="006A232B" w:rsidRDefault="006A232B" w:rsidP="006A232B">
      <w:pPr>
        <w:spacing w:line="276" w:lineRule="auto"/>
        <w:contextualSpacing/>
        <w:jc w:val="both"/>
        <w:rPr>
          <w:rFonts w:ascii="PT Astra Serif" w:hAnsi="PT Astra Serif"/>
        </w:rPr>
      </w:pPr>
      <w:r w:rsidRPr="006A232B">
        <w:rPr>
          <w:rFonts w:ascii="PT Astra Serif" w:hAnsi="PT Astra Serif"/>
          <w:b/>
          <w:bCs/>
        </w:rPr>
        <w:tab/>
        <w:t>6. Анализ выполнения основных целевых показателей деятельности учреждений культуры</w:t>
      </w:r>
      <w:r w:rsidRPr="006A232B">
        <w:rPr>
          <w:rFonts w:ascii="PT Astra Serif" w:hAnsi="PT Astra Serif"/>
        </w:rPr>
        <w:t xml:space="preserve"> (цифровой и аналитический),</w:t>
      </w:r>
      <w:r w:rsidRPr="006A232B">
        <w:rPr>
          <w:rFonts w:ascii="PT Astra Serif" w:hAnsi="PT Astra Serif"/>
        </w:rPr>
        <w:br/>
        <w:t>в том числе анализ деятельности учреждений, модернизированных в рамках нацпроекта «Семья», а также за счет средств областного бюджета. Качественные изменения после модернизации.</w:t>
      </w:r>
    </w:p>
    <w:p w14:paraId="72B11350" w14:textId="77777777" w:rsidR="006A232B" w:rsidRPr="006A232B" w:rsidRDefault="006A232B" w:rsidP="006A232B">
      <w:pPr>
        <w:pStyle w:val="af6"/>
        <w:spacing w:line="276" w:lineRule="auto"/>
        <w:ind w:left="1"/>
        <w:contextualSpacing/>
        <w:jc w:val="both"/>
        <w:rPr>
          <w:rFonts w:ascii="PT Astra Serif" w:hAnsi="PT Astra Serif"/>
          <w:sz w:val="22"/>
          <w:szCs w:val="22"/>
        </w:rPr>
      </w:pPr>
    </w:p>
    <w:p w14:paraId="0E3EC65F" w14:textId="77777777" w:rsidR="006A232B" w:rsidRPr="006A232B" w:rsidRDefault="006A232B" w:rsidP="006A232B">
      <w:pPr>
        <w:spacing w:line="276" w:lineRule="auto"/>
        <w:ind w:firstLine="567"/>
        <w:contextualSpacing/>
        <w:jc w:val="both"/>
        <w:rPr>
          <w:rFonts w:ascii="PT Astra Serif" w:hAnsi="PT Astra Serif"/>
        </w:rPr>
      </w:pPr>
      <w:r w:rsidRPr="006A232B">
        <w:rPr>
          <w:rFonts w:ascii="PT Astra Serif" w:hAnsi="PT Astra Serif"/>
        </w:rPr>
        <w:t>Учреждения культуры пополняли материально- техническую базу за счет областного, районного, поселенческих  бюджетов, спонсорских средств.  Были получены  грант</w:t>
      </w:r>
      <w:proofErr w:type="gramStart"/>
      <w:r w:rsidRPr="006A232B">
        <w:rPr>
          <w:rFonts w:ascii="PT Astra Serif" w:hAnsi="PT Astra Serif"/>
        </w:rPr>
        <w:t>ы-</w:t>
      </w:r>
      <w:proofErr w:type="gramEnd"/>
      <w:r w:rsidRPr="006A232B">
        <w:rPr>
          <w:rFonts w:ascii="PT Astra Serif" w:hAnsi="PT Astra Serif"/>
        </w:rPr>
        <w:t xml:space="preserve"> на СДК, музей, библиотеку; 3 личных, результат отличный. Лучшее учреждени</w:t>
      </w:r>
      <w:proofErr w:type="gramStart"/>
      <w:r w:rsidRPr="006A232B">
        <w:rPr>
          <w:rFonts w:ascii="PT Astra Serif" w:hAnsi="PT Astra Serif"/>
        </w:rPr>
        <w:t>е-</w:t>
      </w:r>
      <w:proofErr w:type="gramEnd"/>
      <w:r w:rsidRPr="006A232B">
        <w:rPr>
          <w:rFonts w:ascii="PT Astra Serif" w:hAnsi="PT Astra Serif"/>
        </w:rPr>
        <w:t xml:space="preserve"> прекрасная программа стимулирования сотрудников для привлечения населения в учреждения культуры. Закупалась мебель, музыкальная аппаратура, компьютерная техника, а значит, и качество мероприятий возрастает.  Открываются новые клубные формирования, так, например, в Богдашкинском СДК образовался </w:t>
      </w:r>
      <w:proofErr w:type="gramStart"/>
      <w:r w:rsidRPr="006A232B">
        <w:rPr>
          <w:rFonts w:ascii="PT Astra Serif" w:hAnsi="PT Astra Serif"/>
        </w:rPr>
        <w:t>вокально- инструментальный</w:t>
      </w:r>
      <w:proofErr w:type="gramEnd"/>
      <w:r w:rsidRPr="006A232B">
        <w:rPr>
          <w:rFonts w:ascii="PT Astra Serif" w:hAnsi="PT Astra Serif"/>
        </w:rPr>
        <w:t xml:space="preserve"> ансамбль из числа учащихся, а возглавил его учитель местной школы. В Норовском СДК образовался хореографический коллектив «Ритм 55+» с новыми костюмами, в Нововольском </w:t>
      </w:r>
      <w:proofErr w:type="gramStart"/>
      <w:r w:rsidRPr="006A232B">
        <w:rPr>
          <w:rFonts w:ascii="PT Astra Serif" w:hAnsi="PT Astra Serif"/>
        </w:rPr>
        <w:t>с</w:t>
      </w:r>
      <w:proofErr w:type="gramEnd"/>
      <w:r w:rsidRPr="006A232B">
        <w:rPr>
          <w:rFonts w:ascii="PT Astra Serif" w:hAnsi="PT Astra Serif"/>
        </w:rPr>
        <w:t>/</w:t>
      </w:r>
      <w:proofErr w:type="gramStart"/>
      <w:r w:rsidRPr="006A232B">
        <w:rPr>
          <w:rFonts w:ascii="PT Astra Serif" w:hAnsi="PT Astra Serif"/>
        </w:rPr>
        <w:t>клубе</w:t>
      </w:r>
      <w:proofErr w:type="gramEnd"/>
      <w:r w:rsidRPr="006A232B">
        <w:rPr>
          <w:rFonts w:ascii="PT Astra Serif" w:hAnsi="PT Astra Serif"/>
        </w:rPr>
        <w:t xml:space="preserve"> дети занимаются рисованием, изготовлением предметов ДПИ,  а ведь клуб около 15 лет стоял в без отопления; в Нижнетимерсянском музее  и Кайсаровском СДК, Пилюгинском  с/к стали показывать презентации на мероприятиях. В</w:t>
      </w:r>
      <w:proofErr w:type="gramStart"/>
      <w:r w:rsidRPr="006A232B">
        <w:rPr>
          <w:rFonts w:ascii="PT Astra Serif" w:hAnsi="PT Astra Serif"/>
        </w:rPr>
        <w:t xml:space="preserve"> С</w:t>
      </w:r>
      <w:proofErr w:type="gramEnd"/>
      <w:r w:rsidRPr="006A232B">
        <w:rPr>
          <w:rFonts w:ascii="PT Astra Serif" w:hAnsi="PT Astra Serif"/>
        </w:rPr>
        <w:t xml:space="preserve">т. Анненкове облегчил труд сотрудников ноутбук, Карабаевский СДК приобрел возможность выезжать на поля с беспроводной колонкой, в Цильнинской ДШИ сделан приличный косметический ремонт, классы заиграли новыми  красками, детям  стало светло и уютно.  </w:t>
      </w:r>
    </w:p>
    <w:p w14:paraId="194CE9FB" w14:textId="77777777" w:rsidR="006A232B" w:rsidRPr="006A232B" w:rsidRDefault="006A232B" w:rsidP="006A232B">
      <w:pPr>
        <w:spacing w:line="276" w:lineRule="auto"/>
        <w:ind w:firstLine="567"/>
        <w:contextualSpacing/>
        <w:jc w:val="both"/>
        <w:rPr>
          <w:rFonts w:ascii="PT Astra Serif" w:hAnsi="PT Astra Serif"/>
        </w:rPr>
      </w:pPr>
      <w:r w:rsidRPr="006A232B">
        <w:rPr>
          <w:rFonts w:ascii="PT Astra Serif" w:hAnsi="PT Astra Serif"/>
        </w:rPr>
        <w:t>Показатели нацпроекта «Семья»:</w:t>
      </w:r>
    </w:p>
    <w:p w14:paraId="36B8EFE4" w14:textId="77777777" w:rsidR="006A232B" w:rsidRPr="006A232B" w:rsidRDefault="006A232B" w:rsidP="006A232B">
      <w:pPr>
        <w:spacing w:line="276" w:lineRule="auto"/>
        <w:contextualSpacing/>
        <w:jc w:val="both"/>
        <w:rPr>
          <w:rFonts w:ascii="PT Astra Serif" w:hAnsi="PT Astra Serif"/>
          <w:lang w:eastAsia="zh-CN"/>
        </w:rPr>
      </w:pPr>
      <w:r w:rsidRPr="006A232B">
        <w:rPr>
          <w:rFonts w:ascii="PT Astra Serif" w:hAnsi="PT Astra Serif"/>
          <w:lang w:eastAsia="zh-CN"/>
        </w:rPr>
        <w:t xml:space="preserve">Посещений библиотек- 172,724 </w:t>
      </w:r>
      <w:proofErr w:type="gramStart"/>
      <w:r w:rsidRPr="006A232B">
        <w:rPr>
          <w:rFonts w:ascii="PT Astra Serif" w:hAnsi="PT Astra Serif"/>
          <w:lang w:eastAsia="zh-CN"/>
        </w:rPr>
        <w:t>тыс</w:t>
      </w:r>
      <w:proofErr w:type="gramEnd"/>
      <w:r w:rsidRPr="006A232B">
        <w:rPr>
          <w:rFonts w:ascii="PT Astra Serif" w:hAnsi="PT Astra Serif"/>
          <w:lang w:eastAsia="zh-CN"/>
        </w:rPr>
        <w:t>;</w:t>
      </w:r>
    </w:p>
    <w:p w14:paraId="6FD7D006" w14:textId="77777777" w:rsidR="006A232B" w:rsidRPr="006A232B" w:rsidRDefault="006A232B" w:rsidP="006A232B">
      <w:pPr>
        <w:spacing w:line="276" w:lineRule="auto"/>
        <w:contextualSpacing/>
        <w:jc w:val="both"/>
        <w:rPr>
          <w:rFonts w:ascii="PT Astra Serif" w:hAnsi="PT Astra Serif"/>
          <w:lang w:eastAsia="zh-CN"/>
        </w:rPr>
      </w:pPr>
      <w:r w:rsidRPr="006A232B">
        <w:rPr>
          <w:rFonts w:ascii="PT Astra Serif" w:hAnsi="PT Astra Serif"/>
          <w:lang w:eastAsia="zh-CN"/>
        </w:rPr>
        <w:t>Посещений мероприятий-117,948 тыс.</w:t>
      </w:r>
    </w:p>
    <w:p w14:paraId="455459FC" w14:textId="77777777" w:rsidR="006A232B" w:rsidRPr="006A232B" w:rsidRDefault="006A232B" w:rsidP="006A232B">
      <w:pPr>
        <w:spacing w:line="276" w:lineRule="auto"/>
        <w:contextualSpacing/>
        <w:jc w:val="both"/>
        <w:rPr>
          <w:rFonts w:ascii="PT Astra Serif" w:hAnsi="PT Astra Serif"/>
          <w:lang w:eastAsia="zh-CN"/>
        </w:rPr>
      </w:pPr>
      <w:r w:rsidRPr="006A232B">
        <w:rPr>
          <w:rFonts w:ascii="PT Astra Serif" w:hAnsi="PT Astra Serif"/>
          <w:lang w:eastAsia="zh-CN"/>
        </w:rPr>
        <w:t>Всего-290,672 тыс.</w:t>
      </w:r>
    </w:p>
    <w:p w14:paraId="500CF04A" w14:textId="77777777" w:rsidR="006A232B" w:rsidRPr="006A232B" w:rsidRDefault="006A232B" w:rsidP="006A232B">
      <w:pPr>
        <w:spacing w:line="276" w:lineRule="auto"/>
        <w:contextualSpacing/>
        <w:jc w:val="both"/>
        <w:rPr>
          <w:rFonts w:ascii="PT Astra Serif" w:hAnsi="PT Astra Serif"/>
          <w:lang w:eastAsia="zh-CN"/>
        </w:rPr>
      </w:pPr>
      <w:r w:rsidRPr="006A232B">
        <w:rPr>
          <w:rFonts w:ascii="PT Astra Serif" w:hAnsi="PT Astra Serif"/>
          <w:lang w:eastAsia="zh-CN"/>
        </w:rPr>
        <w:t>План 309,300 тыс. Недовыполнение- 18,628 тыс.</w:t>
      </w:r>
    </w:p>
    <w:p w14:paraId="1B6B1543" w14:textId="77777777" w:rsidR="006A232B" w:rsidRPr="006A232B" w:rsidRDefault="006A232B" w:rsidP="006A232B">
      <w:pPr>
        <w:spacing w:line="276" w:lineRule="auto"/>
        <w:ind w:firstLine="567"/>
        <w:contextualSpacing/>
        <w:jc w:val="both"/>
        <w:rPr>
          <w:rFonts w:ascii="PT Astra Serif" w:hAnsi="PT Astra Serif"/>
        </w:rPr>
      </w:pPr>
      <w:r w:rsidRPr="006A232B">
        <w:rPr>
          <w:rFonts w:ascii="PT Astra Serif" w:hAnsi="PT Astra Serif"/>
        </w:rPr>
        <w:t xml:space="preserve"> Показатели нацпроекта не выполнены, и на это есть объективные причины:  закрыт на капитальный ремонт Большенагаткинский РДК, мероприятия проводятся в малых залах, других помещениях; Цильнинский центр культуры и спорта закрыл зрительный зал, так как он требует ремонта, мероприятия проводятся в фойе; не работал в течение года Нижнетимерсянский СДК из-за отсутствия сотрудника. </w:t>
      </w:r>
      <w:bookmarkStart w:id="10" w:name="_Toc401734567"/>
      <w:bookmarkStart w:id="11" w:name="_Toc401735432"/>
      <w:bookmarkStart w:id="12" w:name="_Toc401735674"/>
    </w:p>
    <w:p w14:paraId="761B5EAA" w14:textId="77777777" w:rsidR="006A232B" w:rsidRPr="006A232B" w:rsidRDefault="006A232B" w:rsidP="006A232B">
      <w:pPr>
        <w:spacing w:line="276" w:lineRule="auto"/>
        <w:ind w:firstLine="567"/>
        <w:contextualSpacing/>
        <w:jc w:val="both"/>
        <w:rPr>
          <w:rFonts w:ascii="PT Astra Serif" w:hAnsi="PT Astra Serif"/>
        </w:rPr>
      </w:pPr>
    </w:p>
    <w:bookmarkEnd w:id="10"/>
    <w:bookmarkEnd w:id="11"/>
    <w:bookmarkEnd w:id="12"/>
    <w:p w14:paraId="130B89DC" w14:textId="77777777" w:rsidR="006A232B" w:rsidRPr="006A232B" w:rsidRDefault="006A232B" w:rsidP="006A232B">
      <w:pPr>
        <w:spacing w:line="276" w:lineRule="auto"/>
        <w:ind w:left="568"/>
        <w:contextualSpacing/>
        <w:jc w:val="both"/>
        <w:rPr>
          <w:rFonts w:ascii="PT Astra Serif" w:hAnsi="PT Astra Serif"/>
        </w:rPr>
      </w:pPr>
      <w:r w:rsidRPr="006A232B">
        <w:rPr>
          <w:rFonts w:ascii="PT Astra Serif" w:hAnsi="PT Astra Serif"/>
          <w:b/>
        </w:rPr>
        <w:t xml:space="preserve">7.Цели, приоритетные направления и задачи МО на 2026 год </w:t>
      </w:r>
    </w:p>
    <w:p w14:paraId="3CB47831" w14:textId="77777777" w:rsidR="006A232B" w:rsidRPr="006A232B" w:rsidRDefault="006A232B" w:rsidP="006A232B">
      <w:pPr>
        <w:spacing w:line="276" w:lineRule="auto"/>
        <w:contextualSpacing/>
        <w:jc w:val="both"/>
        <w:rPr>
          <w:rFonts w:ascii="PT Astra Serif" w:hAnsi="PT Astra Serif"/>
        </w:rPr>
      </w:pPr>
    </w:p>
    <w:p w14:paraId="7273BD46" w14:textId="77777777" w:rsidR="006A232B" w:rsidRPr="006A232B" w:rsidRDefault="006A232B" w:rsidP="006A232B">
      <w:pPr>
        <w:pStyle w:val="a3"/>
        <w:spacing w:line="276" w:lineRule="auto"/>
        <w:contextualSpacing/>
        <w:rPr>
          <w:rFonts w:ascii="PT Astra Serif" w:hAnsi="PT Astra Serif"/>
          <w:sz w:val="22"/>
          <w:szCs w:val="22"/>
        </w:rPr>
      </w:pPr>
      <w:r w:rsidRPr="006A232B">
        <w:rPr>
          <w:rFonts w:ascii="PT Astra Serif" w:hAnsi="PT Astra Serif"/>
          <w:color w:val="000000"/>
          <w:sz w:val="22"/>
          <w:szCs w:val="22"/>
        </w:rPr>
        <w:lastRenderedPageBreak/>
        <w:tab/>
        <w:t>Цель работы всех учреждений культуры в 2026 году и последующий период до 2030 год</w:t>
      </w:r>
      <w:proofErr w:type="gramStart"/>
      <w:r w:rsidRPr="006A232B">
        <w:rPr>
          <w:rFonts w:ascii="PT Astra Serif" w:hAnsi="PT Astra Serif"/>
          <w:color w:val="000000"/>
          <w:sz w:val="22"/>
          <w:szCs w:val="22"/>
        </w:rPr>
        <w:t>а-</w:t>
      </w:r>
      <w:proofErr w:type="gramEnd"/>
      <w:r w:rsidRPr="006A232B">
        <w:rPr>
          <w:rFonts w:ascii="PT Astra Serif" w:hAnsi="PT Astra Serif"/>
          <w:color w:val="000000"/>
          <w:sz w:val="22"/>
          <w:szCs w:val="22"/>
        </w:rPr>
        <w:t xml:space="preserve"> р</w:t>
      </w:r>
      <w:r w:rsidRPr="006A232B">
        <w:rPr>
          <w:rFonts w:ascii="PT Astra Serif" w:hAnsi="PT Astra Serif"/>
          <w:sz w:val="22"/>
          <w:szCs w:val="22"/>
        </w:rPr>
        <w:t>еализация  творческой деятельности граждан, сохранение и развитие  национальной культуры; сохранение  и популяризация культурного наследия Ульяновской  области в рамках Года народного единства.</w:t>
      </w:r>
    </w:p>
    <w:p w14:paraId="5D311F96" w14:textId="77777777" w:rsidR="006A232B" w:rsidRPr="006A232B" w:rsidRDefault="006A232B" w:rsidP="006A232B">
      <w:pPr>
        <w:pStyle w:val="a3"/>
        <w:spacing w:line="276" w:lineRule="auto"/>
        <w:contextualSpacing/>
        <w:rPr>
          <w:rFonts w:ascii="PT Astra Serif" w:hAnsi="PT Astra Serif"/>
          <w:sz w:val="22"/>
          <w:szCs w:val="22"/>
        </w:rPr>
      </w:pPr>
      <w:r w:rsidRPr="006A232B">
        <w:rPr>
          <w:rFonts w:ascii="PT Astra Serif" w:hAnsi="PT Astra Serif" w:cs="Calibri"/>
          <w:sz w:val="22"/>
          <w:szCs w:val="22"/>
          <w:lang w:eastAsia="ar-SA"/>
        </w:rPr>
        <w:tab/>
        <w:t>Главными  задачами учреждений культуры останутся:; гражданск</w:t>
      </w:r>
      <w:proofErr w:type="gramStart"/>
      <w:r w:rsidRPr="006A232B">
        <w:rPr>
          <w:rFonts w:ascii="PT Astra Serif" w:hAnsi="PT Astra Serif" w:cs="Calibri"/>
          <w:sz w:val="22"/>
          <w:szCs w:val="22"/>
          <w:lang w:eastAsia="ar-SA"/>
        </w:rPr>
        <w:t>о-</w:t>
      </w:r>
      <w:proofErr w:type="gramEnd"/>
      <w:r w:rsidRPr="006A232B">
        <w:rPr>
          <w:rFonts w:ascii="PT Astra Serif" w:hAnsi="PT Astra Serif" w:cs="Calibri"/>
          <w:sz w:val="22"/>
          <w:szCs w:val="22"/>
          <w:lang w:eastAsia="ar-SA"/>
        </w:rPr>
        <w:t xml:space="preserve"> патриотическое направление; </w:t>
      </w:r>
      <w:r w:rsidRPr="006A232B">
        <w:rPr>
          <w:rFonts w:ascii="PT Astra Serif" w:hAnsi="PT Astra Serif"/>
          <w:sz w:val="22"/>
          <w:szCs w:val="22"/>
          <w:lang w:eastAsia="ar-SA"/>
        </w:rPr>
        <w:t>краеведческое просвещение;</w:t>
      </w:r>
      <w:r w:rsidRPr="006A232B">
        <w:rPr>
          <w:rFonts w:ascii="PT Astra Serif" w:hAnsi="PT Astra Serif" w:cs="Calibri"/>
          <w:sz w:val="22"/>
          <w:szCs w:val="22"/>
          <w:lang w:eastAsia="ar-SA"/>
        </w:rPr>
        <w:t xml:space="preserve"> экологическое просвещение; задача популяризации семейных ценностей, </w:t>
      </w:r>
      <w:r w:rsidRPr="006A232B">
        <w:rPr>
          <w:rFonts w:ascii="PT Astra Serif" w:hAnsi="PT Astra Serif" w:cs="Calibri"/>
          <w:iCs/>
          <w:sz w:val="22"/>
          <w:szCs w:val="22"/>
          <w:lang w:eastAsia="ar-SA"/>
        </w:rPr>
        <w:t xml:space="preserve">правовое информирование, </w:t>
      </w:r>
      <w:r w:rsidRPr="006A232B">
        <w:rPr>
          <w:rFonts w:ascii="PT Astra Serif" w:hAnsi="PT Astra Serif" w:cs="Calibri"/>
          <w:sz w:val="22"/>
          <w:szCs w:val="22"/>
          <w:lang w:eastAsia="ar-SA"/>
        </w:rPr>
        <w:t xml:space="preserve">формирование </w:t>
      </w:r>
      <w:r w:rsidRPr="006A232B">
        <w:rPr>
          <w:rFonts w:ascii="PT Astra Serif" w:hAnsi="PT Astra Serif" w:cs="Calibri"/>
          <w:iCs/>
          <w:sz w:val="22"/>
          <w:szCs w:val="22"/>
          <w:lang w:eastAsia="ar-SA"/>
        </w:rPr>
        <w:t xml:space="preserve">здорового образ жизни, </w:t>
      </w:r>
      <w:r w:rsidRPr="006A232B">
        <w:rPr>
          <w:rFonts w:ascii="PT Astra Serif" w:hAnsi="PT Astra Serif" w:cs="Calibri"/>
          <w:sz w:val="22"/>
          <w:szCs w:val="22"/>
          <w:lang w:eastAsia="ar-SA"/>
        </w:rPr>
        <w:t xml:space="preserve">содействие социальной адаптации людей </w:t>
      </w:r>
      <w:r w:rsidRPr="006A232B">
        <w:rPr>
          <w:rFonts w:ascii="PT Astra Serif" w:hAnsi="PT Astra Serif" w:cs="Calibri"/>
          <w:iCs/>
          <w:sz w:val="22"/>
          <w:szCs w:val="22"/>
          <w:lang w:eastAsia="ar-SA"/>
        </w:rPr>
        <w:t>с ограниченными возможностями здоровья и граждан преклонного возраста,</w:t>
      </w:r>
      <w:r w:rsidRPr="006A232B">
        <w:rPr>
          <w:rFonts w:ascii="PT Astra Serif" w:hAnsi="PT Astra Serif" w:cs="Calibri"/>
          <w:sz w:val="22"/>
          <w:szCs w:val="22"/>
          <w:lang w:eastAsia="ar-SA"/>
        </w:rPr>
        <w:t xml:space="preserve"> формирование</w:t>
      </w:r>
      <w:r w:rsidRPr="006A232B">
        <w:rPr>
          <w:rFonts w:ascii="PT Astra Serif" w:hAnsi="PT Astra Serif" w:cs="Calibri"/>
          <w:iCs/>
          <w:sz w:val="22"/>
          <w:szCs w:val="22"/>
          <w:lang w:eastAsia="ar-SA"/>
        </w:rPr>
        <w:t xml:space="preserve"> культуры межнационального общения и толерантности,</w:t>
      </w:r>
      <w:r w:rsidRPr="006A232B">
        <w:rPr>
          <w:rFonts w:ascii="PT Astra Serif" w:hAnsi="PT Astra Serif" w:cs="Calibri"/>
          <w:sz w:val="22"/>
          <w:szCs w:val="22"/>
          <w:lang w:eastAsia="ar-SA"/>
        </w:rPr>
        <w:t xml:space="preserve"> профилактика терроризма и экстремизма, </w:t>
      </w:r>
      <w:r w:rsidRPr="006A232B">
        <w:rPr>
          <w:rFonts w:ascii="PT Astra Serif" w:hAnsi="PT Astra Serif"/>
          <w:color w:val="000000"/>
          <w:sz w:val="22"/>
          <w:szCs w:val="22"/>
        </w:rPr>
        <w:t xml:space="preserve">совершенствование  качества предоставляемых услуг  и обеспечение  их доступности для всех категорий  населения района. </w:t>
      </w:r>
    </w:p>
    <w:p w14:paraId="4095B2C1" w14:textId="77777777" w:rsidR="006A232B" w:rsidRPr="006A232B" w:rsidRDefault="006A232B" w:rsidP="006A232B">
      <w:pPr>
        <w:pStyle w:val="a3"/>
        <w:spacing w:line="276" w:lineRule="auto"/>
        <w:contextualSpacing/>
        <w:rPr>
          <w:rFonts w:ascii="PT Astra Serif" w:hAnsi="PT Astra Serif"/>
          <w:sz w:val="22"/>
          <w:szCs w:val="22"/>
          <w:lang w:eastAsia="ar-SA"/>
        </w:rPr>
      </w:pPr>
      <w:r w:rsidRPr="006A232B">
        <w:rPr>
          <w:rFonts w:ascii="PT Astra Serif" w:hAnsi="PT Astra Serif"/>
          <w:sz w:val="22"/>
          <w:szCs w:val="22"/>
          <w:lang w:eastAsia="ar-SA"/>
        </w:rPr>
        <w:tab/>
        <w:t xml:space="preserve">Библиотеки продолжат работать по приоритетным направлениям: </w:t>
      </w:r>
    </w:p>
    <w:p w14:paraId="49F77A38" w14:textId="77777777" w:rsidR="006A232B" w:rsidRPr="006A232B" w:rsidRDefault="006A232B" w:rsidP="006A232B">
      <w:pPr>
        <w:spacing w:line="276" w:lineRule="auto"/>
        <w:ind w:firstLine="567"/>
        <w:contextualSpacing/>
        <w:jc w:val="both"/>
        <w:rPr>
          <w:rFonts w:ascii="PT Astra Serif" w:eastAsia="Times New Roman" w:hAnsi="PT Astra Serif"/>
          <w:lang w:eastAsia="ru-RU"/>
        </w:rPr>
      </w:pPr>
      <w:r w:rsidRPr="006A232B">
        <w:rPr>
          <w:rFonts w:ascii="PT Astra Serif" w:eastAsia="Times New Roman" w:hAnsi="PT Astra Serif"/>
          <w:lang w:eastAsia="ru-RU"/>
        </w:rPr>
        <w:t xml:space="preserve">- выполнение  контрольных  показателей  работы  и  привлечение  новых  пользователей  в библиотеку; </w:t>
      </w:r>
    </w:p>
    <w:p w14:paraId="36188399" w14:textId="77777777" w:rsidR="006A232B" w:rsidRPr="006A232B" w:rsidRDefault="006A232B" w:rsidP="006A232B">
      <w:pPr>
        <w:spacing w:line="276" w:lineRule="auto"/>
        <w:ind w:firstLine="567"/>
        <w:contextualSpacing/>
        <w:jc w:val="both"/>
        <w:rPr>
          <w:rFonts w:ascii="PT Astra Serif" w:eastAsia="Times New Roman" w:hAnsi="PT Astra Serif"/>
          <w:lang w:eastAsia="ru-RU"/>
        </w:rPr>
      </w:pPr>
      <w:r w:rsidRPr="006A232B">
        <w:rPr>
          <w:rFonts w:ascii="PT Astra Serif" w:eastAsia="Times New Roman" w:hAnsi="PT Astra Serif"/>
          <w:lang w:eastAsia="ru-RU"/>
        </w:rPr>
        <w:t>- обеспечение  доступности, оперативности и комфортности получения безопасной  и качественной информации пользователями библиотеки;</w:t>
      </w:r>
    </w:p>
    <w:p w14:paraId="657D4279" w14:textId="77777777" w:rsidR="006A232B" w:rsidRPr="006A232B" w:rsidRDefault="006A232B" w:rsidP="006A232B">
      <w:pPr>
        <w:spacing w:line="276" w:lineRule="auto"/>
        <w:ind w:firstLine="567"/>
        <w:contextualSpacing/>
        <w:jc w:val="both"/>
        <w:rPr>
          <w:rFonts w:ascii="PT Astra Serif" w:eastAsia="Times New Roman" w:hAnsi="PT Astra Serif"/>
          <w:lang w:eastAsia="ru-RU"/>
        </w:rPr>
      </w:pPr>
      <w:r w:rsidRPr="006A232B">
        <w:rPr>
          <w:rFonts w:ascii="PT Astra Serif" w:eastAsia="Times New Roman" w:hAnsi="PT Astra Serif"/>
          <w:lang w:eastAsia="ru-RU"/>
        </w:rPr>
        <w:t>- оказание помощи пользователям в процессе образования, самообразования, формирования личности, развития творческих способностей;</w:t>
      </w:r>
    </w:p>
    <w:p w14:paraId="116BF726" w14:textId="77777777" w:rsidR="006A232B" w:rsidRPr="006A232B" w:rsidRDefault="006A232B" w:rsidP="006A232B">
      <w:pPr>
        <w:spacing w:line="276" w:lineRule="auto"/>
        <w:ind w:firstLine="567"/>
        <w:contextualSpacing/>
        <w:jc w:val="both"/>
        <w:rPr>
          <w:rFonts w:ascii="PT Astra Serif" w:eastAsia="Times New Roman" w:hAnsi="PT Astra Serif"/>
          <w:lang w:eastAsia="ru-RU"/>
        </w:rPr>
      </w:pPr>
      <w:r w:rsidRPr="006A232B">
        <w:rPr>
          <w:rFonts w:ascii="PT Astra Serif" w:eastAsia="Times New Roman" w:hAnsi="PT Astra Serif"/>
          <w:lang w:eastAsia="ru-RU"/>
        </w:rPr>
        <w:t>- формирование информационной культуры и культуры чтения пользователей;</w:t>
      </w:r>
    </w:p>
    <w:p w14:paraId="75F52273" w14:textId="77777777" w:rsidR="006A232B" w:rsidRPr="006A232B" w:rsidRDefault="006A232B" w:rsidP="006A232B">
      <w:pPr>
        <w:spacing w:line="276" w:lineRule="auto"/>
        <w:ind w:firstLine="567"/>
        <w:contextualSpacing/>
        <w:jc w:val="both"/>
        <w:rPr>
          <w:rFonts w:ascii="PT Astra Serif" w:eastAsia="Times New Roman" w:hAnsi="PT Astra Serif"/>
          <w:lang w:eastAsia="ru-RU"/>
        </w:rPr>
      </w:pPr>
      <w:r w:rsidRPr="006A232B">
        <w:rPr>
          <w:rFonts w:ascii="PT Astra Serif" w:eastAsia="Times New Roman" w:hAnsi="PT Astra Serif"/>
          <w:lang w:eastAsia="ru-RU"/>
        </w:rPr>
        <w:t>- продвижение книги и чтения среди населения и  повышение уровня читательской активности;</w:t>
      </w:r>
    </w:p>
    <w:p w14:paraId="58379814" w14:textId="77777777" w:rsidR="006A232B" w:rsidRPr="006A232B" w:rsidRDefault="006A232B" w:rsidP="006A232B">
      <w:pPr>
        <w:spacing w:line="276" w:lineRule="auto"/>
        <w:ind w:firstLine="567"/>
        <w:contextualSpacing/>
        <w:jc w:val="both"/>
        <w:rPr>
          <w:rFonts w:ascii="PT Astra Serif" w:eastAsia="Times New Roman" w:hAnsi="PT Astra Serif"/>
          <w:lang w:eastAsia="ru-RU"/>
        </w:rPr>
      </w:pPr>
      <w:r w:rsidRPr="006A232B">
        <w:rPr>
          <w:rFonts w:ascii="PT Astra Serif" w:eastAsia="Times New Roman" w:hAnsi="PT Astra Serif"/>
          <w:lang w:eastAsia="ru-RU"/>
        </w:rPr>
        <w:t>- осуществление всестороннего раскрытия фонда библиотеки с использованием различных форм индивидуальной и массовой работы;</w:t>
      </w:r>
    </w:p>
    <w:p w14:paraId="67D20C4F" w14:textId="77777777" w:rsidR="006A232B" w:rsidRPr="006A232B" w:rsidRDefault="006A232B" w:rsidP="006A232B">
      <w:pPr>
        <w:spacing w:line="276" w:lineRule="auto"/>
        <w:ind w:firstLine="567"/>
        <w:contextualSpacing/>
        <w:jc w:val="both"/>
        <w:rPr>
          <w:rFonts w:ascii="PT Astra Serif" w:eastAsia="Times New Roman" w:hAnsi="PT Astra Serif"/>
          <w:lang w:eastAsia="ru-RU"/>
        </w:rPr>
      </w:pPr>
      <w:r w:rsidRPr="006A232B">
        <w:rPr>
          <w:rFonts w:ascii="PT Astra Serif" w:eastAsia="Times New Roman" w:hAnsi="PT Astra Serif"/>
          <w:lang w:eastAsia="ru-RU"/>
        </w:rPr>
        <w:t>- внедрение новых информационных технологий, обеспечение свободного доступа пользователей к виртуальным информационным ресурсам;</w:t>
      </w:r>
    </w:p>
    <w:p w14:paraId="002F12C3" w14:textId="77777777" w:rsidR="006A232B" w:rsidRPr="006A232B" w:rsidRDefault="006A232B" w:rsidP="006A232B">
      <w:pPr>
        <w:spacing w:line="276" w:lineRule="auto"/>
        <w:ind w:firstLine="567"/>
        <w:contextualSpacing/>
        <w:jc w:val="both"/>
        <w:rPr>
          <w:rFonts w:ascii="PT Astra Serif" w:eastAsia="Times New Roman" w:hAnsi="PT Astra Serif"/>
          <w:lang w:eastAsia="ru-RU"/>
        </w:rPr>
      </w:pPr>
      <w:r w:rsidRPr="006A232B">
        <w:rPr>
          <w:rFonts w:ascii="PT Astra Serif" w:eastAsia="Times New Roman" w:hAnsi="PT Astra Serif"/>
          <w:lang w:eastAsia="ru-RU"/>
        </w:rPr>
        <w:t xml:space="preserve">- активнее предоставлять услуги в электронном виде, шире представлять библиотеки и библиотечную деятельность в СМИ, социальных сетях; </w:t>
      </w:r>
    </w:p>
    <w:p w14:paraId="28EF7113" w14:textId="77777777" w:rsidR="006A232B" w:rsidRPr="006A232B" w:rsidRDefault="006A232B" w:rsidP="006A232B">
      <w:pPr>
        <w:spacing w:line="276" w:lineRule="auto"/>
        <w:ind w:firstLine="567"/>
        <w:contextualSpacing/>
        <w:jc w:val="both"/>
        <w:rPr>
          <w:rFonts w:ascii="PT Astra Serif" w:eastAsia="Times New Roman" w:hAnsi="PT Astra Serif"/>
          <w:lang w:eastAsia="ru-RU"/>
        </w:rPr>
      </w:pPr>
      <w:r w:rsidRPr="006A232B">
        <w:rPr>
          <w:rFonts w:ascii="PT Astra Serif" w:eastAsia="Times New Roman" w:hAnsi="PT Astra Serif"/>
          <w:lang w:eastAsia="ru-RU"/>
        </w:rPr>
        <w:t xml:space="preserve">- изучение опыта работы других библиотек с целью внедрения в практику работы библиотеки наиболее интересных форм библиотечных услуг; </w:t>
      </w:r>
    </w:p>
    <w:p w14:paraId="04D19C28" w14:textId="77777777" w:rsidR="006A232B" w:rsidRPr="006A232B" w:rsidRDefault="006A232B" w:rsidP="006A232B">
      <w:pPr>
        <w:spacing w:line="276" w:lineRule="auto"/>
        <w:ind w:firstLine="567"/>
        <w:contextualSpacing/>
        <w:jc w:val="both"/>
        <w:rPr>
          <w:rFonts w:ascii="PT Astra Serif" w:eastAsia="Times New Roman" w:hAnsi="PT Astra Serif"/>
          <w:lang w:eastAsia="ru-RU"/>
        </w:rPr>
      </w:pPr>
      <w:r w:rsidRPr="006A232B">
        <w:rPr>
          <w:rFonts w:ascii="PT Astra Serif" w:eastAsia="Times New Roman" w:hAnsi="PT Astra Serif"/>
          <w:lang w:eastAsia="ru-RU"/>
        </w:rPr>
        <w:t xml:space="preserve">-обеспечить непрерывный процесс </w:t>
      </w:r>
      <w:proofErr w:type="gramStart"/>
      <w:r w:rsidRPr="006A232B">
        <w:rPr>
          <w:rFonts w:ascii="PT Astra Serif" w:eastAsia="Times New Roman" w:hAnsi="PT Astra Serif"/>
          <w:lang w:eastAsia="ru-RU"/>
        </w:rPr>
        <w:t>повышения уровня профессиональной компетентности специалистов библиотеки</w:t>
      </w:r>
      <w:proofErr w:type="gramEnd"/>
      <w:r w:rsidRPr="006A232B">
        <w:rPr>
          <w:rFonts w:ascii="PT Astra Serif" w:eastAsia="Times New Roman" w:hAnsi="PT Astra Serif"/>
          <w:lang w:eastAsia="ru-RU"/>
        </w:rPr>
        <w:t>.</w:t>
      </w:r>
    </w:p>
    <w:p w14:paraId="78605982" w14:textId="77777777" w:rsidR="006A232B" w:rsidRPr="006A232B" w:rsidRDefault="006A232B" w:rsidP="006A232B">
      <w:pPr>
        <w:pStyle w:val="a3"/>
        <w:spacing w:line="276" w:lineRule="auto"/>
        <w:contextualSpacing/>
        <w:rPr>
          <w:rFonts w:ascii="PT Astra Serif" w:hAnsi="PT Astra Serif"/>
          <w:sz w:val="22"/>
          <w:szCs w:val="22"/>
        </w:rPr>
      </w:pPr>
      <w:r w:rsidRPr="006A232B">
        <w:rPr>
          <w:rFonts w:ascii="PT Astra Serif" w:hAnsi="PT Astra Serif"/>
          <w:sz w:val="22"/>
          <w:szCs w:val="22"/>
        </w:rPr>
        <w:tab/>
      </w:r>
      <w:proofErr w:type="gramStart"/>
      <w:r w:rsidRPr="006A232B">
        <w:rPr>
          <w:rFonts w:ascii="PT Astra Serif" w:hAnsi="PT Astra Serif"/>
          <w:sz w:val="22"/>
          <w:szCs w:val="22"/>
        </w:rPr>
        <w:t>Педагогические  коллективы ДШИ  ставят следующие задачи: дальнейшее совершенствование учебно-воспитательного процесса, повышение качества проведения уроков по специальности и углубление теоретических знаний;  расширение деятельности методического школьного кабинета, обобщение и пропаганда передового опыта лучших педагогов района и области; повышение методических знаний и исполнительского мастерства педагогов, модернизация материально- технической базы, включение в образовательный процесс мультимедийных технологий.</w:t>
      </w:r>
      <w:proofErr w:type="gramEnd"/>
      <w:r w:rsidRPr="006A232B">
        <w:rPr>
          <w:rFonts w:ascii="PT Astra Serif" w:hAnsi="PT Astra Serif"/>
          <w:sz w:val="22"/>
          <w:szCs w:val="22"/>
        </w:rPr>
        <w:t xml:space="preserve"> Развитие творческих навыков у учащихся.</w:t>
      </w:r>
    </w:p>
    <w:p w14:paraId="2356CC29" w14:textId="77777777" w:rsidR="006A232B" w:rsidRPr="006A232B" w:rsidRDefault="006A232B" w:rsidP="006A232B">
      <w:pPr>
        <w:pStyle w:val="a3"/>
        <w:spacing w:line="276" w:lineRule="auto"/>
        <w:contextualSpacing/>
        <w:rPr>
          <w:rFonts w:ascii="PT Astra Serif" w:hAnsi="PT Astra Serif"/>
          <w:sz w:val="22"/>
          <w:szCs w:val="22"/>
        </w:rPr>
      </w:pPr>
    </w:p>
    <w:p w14:paraId="53E30527" w14:textId="77777777" w:rsidR="006A232B" w:rsidRPr="006A232B" w:rsidRDefault="006A232B" w:rsidP="006A232B">
      <w:pPr>
        <w:pStyle w:val="a3"/>
        <w:spacing w:line="276" w:lineRule="auto"/>
        <w:contextualSpacing/>
        <w:rPr>
          <w:rFonts w:ascii="PT Astra Serif" w:hAnsi="PT Astra Serif"/>
          <w:sz w:val="22"/>
          <w:szCs w:val="22"/>
        </w:rPr>
      </w:pPr>
    </w:p>
    <w:p w14:paraId="47499537" w14:textId="77777777" w:rsidR="006A232B" w:rsidRPr="006A232B" w:rsidRDefault="006A232B" w:rsidP="006A232B">
      <w:pPr>
        <w:spacing w:line="276" w:lineRule="auto"/>
        <w:ind w:firstLine="708"/>
        <w:contextualSpacing/>
        <w:jc w:val="both"/>
        <w:rPr>
          <w:rFonts w:ascii="PT Astra Serif" w:hAnsi="PT Astra Serif"/>
          <w:b/>
        </w:rPr>
      </w:pPr>
      <w:r w:rsidRPr="006A232B">
        <w:rPr>
          <w:rFonts w:ascii="PT Astra Serif" w:hAnsi="PT Astra Serif"/>
          <w:b/>
        </w:rPr>
        <w:t>Первоочередные задачи в сфере укрепления материально- технической базы учреждений:</w:t>
      </w:r>
    </w:p>
    <w:p w14:paraId="6CEE35F8" w14:textId="77777777" w:rsidR="006A232B" w:rsidRPr="006A232B" w:rsidRDefault="006A232B" w:rsidP="006A232B">
      <w:pPr>
        <w:spacing w:line="276" w:lineRule="auto"/>
        <w:ind w:firstLine="708"/>
        <w:contextualSpacing/>
        <w:jc w:val="both"/>
        <w:rPr>
          <w:rFonts w:ascii="PT Astra Serif" w:hAnsi="PT Astra Serif"/>
        </w:rPr>
      </w:pPr>
      <w:r w:rsidRPr="006A232B">
        <w:rPr>
          <w:rFonts w:ascii="PT Astra Serif" w:hAnsi="PT Astra Serif"/>
        </w:rPr>
        <w:t>Требуют капитального ремонта:</w:t>
      </w:r>
    </w:p>
    <w:p w14:paraId="099966E1" w14:textId="77777777" w:rsidR="006A232B" w:rsidRPr="006A232B" w:rsidRDefault="006A232B" w:rsidP="006A232B">
      <w:pPr>
        <w:spacing w:line="276" w:lineRule="auto"/>
        <w:ind w:firstLine="708"/>
        <w:contextualSpacing/>
        <w:jc w:val="both"/>
        <w:rPr>
          <w:rFonts w:ascii="PT Astra Serif" w:hAnsi="PT Astra Serif"/>
        </w:rPr>
      </w:pPr>
      <w:r w:rsidRPr="006A232B">
        <w:rPr>
          <w:rFonts w:ascii="PT Astra Serif" w:hAnsi="PT Astra Serif"/>
        </w:rPr>
        <w:t>-Большенагкинский районный дом культуры. Вопрос о включении в федеральную программу решен положительно.  Разрабатываются документы для КРУ Правительства УО.</w:t>
      </w:r>
    </w:p>
    <w:p w14:paraId="5D0C7BE9" w14:textId="77777777" w:rsidR="006A232B" w:rsidRPr="006A232B" w:rsidRDefault="006A232B" w:rsidP="006A232B">
      <w:pPr>
        <w:spacing w:line="276" w:lineRule="auto"/>
        <w:ind w:firstLine="708"/>
        <w:contextualSpacing/>
        <w:jc w:val="both"/>
        <w:rPr>
          <w:rFonts w:ascii="PT Astra Serif" w:hAnsi="PT Astra Serif"/>
        </w:rPr>
      </w:pPr>
      <w:r w:rsidRPr="006A232B">
        <w:rPr>
          <w:rFonts w:ascii="PT Astra Serif" w:hAnsi="PT Astra Serif"/>
        </w:rPr>
        <w:t xml:space="preserve">-Центр культуры и спорта  в р.п. Цильна (ПСД отсутствует </w:t>
      </w:r>
      <w:proofErr w:type="gramStart"/>
      <w:r w:rsidRPr="006A232B">
        <w:rPr>
          <w:rFonts w:ascii="PT Astra Serif" w:hAnsi="PT Astra Serif"/>
        </w:rPr>
        <w:t>из</w:t>
      </w:r>
      <w:proofErr w:type="gramEnd"/>
      <w:r w:rsidRPr="006A232B">
        <w:rPr>
          <w:rFonts w:ascii="PT Astra Serif" w:hAnsi="PT Astra Serif"/>
        </w:rPr>
        <w:t xml:space="preserve">- </w:t>
      </w:r>
      <w:proofErr w:type="gramStart"/>
      <w:r w:rsidRPr="006A232B">
        <w:rPr>
          <w:rFonts w:ascii="PT Astra Serif" w:hAnsi="PT Astra Serif"/>
        </w:rPr>
        <w:t>за</w:t>
      </w:r>
      <w:proofErr w:type="gramEnd"/>
      <w:r w:rsidRPr="006A232B">
        <w:rPr>
          <w:rFonts w:ascii="PT Astra Serif" w:hAnsi="PT Astra Serif"/>
        </w:rPr>
        <w:t xml:space="preserve"> недостаточного финансирования, здание обследовано в 2023 году), </w:t>
      </w:r>
    </w:p>
    <w:p w14:paraId="42FA7FFF" w14:textId="77777777" w:rsidR="006A232B" w:rsidRPr="006A232B" w:rsidRDefault="006A232B" w:rsidP="006A232B">
      <w:pPr>
        <w:spacing w:line="276" w:lineRule="auto"/>
        <w:ind w:firstLine="708"/>
        <w:contextualSpacing/>
        <w:jc w:val="both"/>
        <w:rPr>
          <w:rFonts w:ascii="PT Astra Serif" w:hAnsi="PT Astra Serif"/>
        </w:rPr>
      </w:pPr>
      <w:proofErr w:type="gramStart"/>
      <w:r w:rsidRPr="006A232B">
        <w:rPr>
          <w:rFonts w:ascii="PT Astra Serif" w:hAnsi="PT Astra Serif"/>
        </w:rPr>
        <w:t>-Малонагаткинский СДК (смета на 12300,0 тыс. руб. в 2025 г ремонт завершен.</w:t>
      </w:r>
      <w:proofErr w:type="gramEnd"/>
      <w:r w:rsidRPr="006A232B">
        <w:rPr>
          <w:rFonts w:ascii="PT Astra Serif" w:hAnsi="PT Astra Serif"/>
        </w:rPr>
        <w:t xml:space="preserve"> </w:t>
      </w:r>
      <w:proofErr w:type="gramStart"/>
      <w:r w:rsidRPr="006A232B">
        <w:rPr>
          <w:rFonts w:ascii="PT Astra Serif" w:hAnsi="PT Astra Serif"/>
        </w:rPr>
        <w:t>Подана заявка в ППМИ на 7800,0 тыс. руб. на 2026 гг.).</w:t>
      </w:r>
      <w:proofErr w:type="gramEnd"/>
    </w:p>
    <w:p w14:paraId="1F0D3820" w14:textId="77777777" w:rsidR="006A232B" w:rsidRPr="006A232B" w:rsidRDefault="006A232B" w:rsidP="006A232B">
      <w:pPr>
        <w:spacing w:line="276" w:lineRule="auto"/>
        <w:ind w:firstLine="708"/>
        <w:contextualSpacing/>
        <w:jc w:val="both"/>
        <w:rPr>
          <w:rFonts w:ascii="PT Astra Serif" w:hAnsi="PT Astra Serif"/>
        </w:rPr>
      </w:pPr>
      <w:r w:rsidRPr="006A232B">
        <w:rPr>
          <w:rFonts w:ascii="PT Astra Serif" w:hAnsi="PT Astra Serif"/>
        </w:rPr>
        <w:t xml:space="preserve">-по поручению Губернатора УО от 11.05.2022 № 15пч/в  необходим ремонт в пустующем здании  под сельский дом культуры </w:t>
      </w:r>
      <w:proofErr w:type="gramStart"/>
      <w:r w:rsidRPr="006A232B">
        <w:rPr>
          <w:rFonts w:ascii="PT Astra Serif" w:hAnsi="PT Astra Serif"/>
        </w:rPr>
        <w:t>в</w:t>
      </w:r>
      <w:proofErr w:type="gramEnd"/>
      <w:r w:rsidRPr="006A232B">
        <w:rPr>
          <w:rFonts w:ascii="PT Astra Serif" w:hAnsi="PT Astra Serif"/>
        </w:rPr>
        <w:t xml:space="preserve"> </w:t>
      </w:r>
      <w:proofErr w:type="gramStart"/>
      <w:r w:rsidRPr="006A232B">
        <w:rPr>
          <w:rFonts w:ascii="PT Astra Serif" w:hAnsi="PT Astra Serif"/>
        </w:rPr>
        <w:t>с</w:t>
      </w:r>
      <w:proofErr w:type="gramEnd"/>
      <w:r w:rsidRPr="006A232B">
        <w:rPr>
          <w:rFonts w:ascii="PT Astra Serif" w:hAnsi="PT Astra Serif"/>
        </w:rPr>
        <w:t>. Новое Никулино.  Данная проблема остается без решения.</w:t>
      </w:r>
    </w:p>
    <w:p w14:paraId="592ED8F9" w14:textId="77777777" w:rsidR="006A232B" w:rsidRDefault="006A232B" w:rsidP="006A232B">
      <w:pPr>
        <w:spacing w:line="276" w:lineRule="auto"/>
        <w:ind w:firstLine="709"/>
        <w:contextualSpacing/>
        <w:jc w:val="both"/>
        <w:rPr>
          <w:rFonts w:ascii="PT Astra Serif" w:hAnsi="PT Astra Serif"/>
        </w:rPr>
      </w:pPr>
      <w:r w:rsidRPr="006A232B">
        <w:rPr>
          <w:rFonts w:ascii="PT Astra Serif" w:hAnsi="PT Astra Serif"/>
        </w:rPr>
        <w:t>Хочу сказать большое спасибо Главе администрации района, депутатам районного и местных Советов, Главам администраций поселений, руководителям сельхозпредприятий, нашим спонсорам за поддержку  и помощь в работе.</w:t>
      </w:r>
    </w:p>
    <w:p w14:paraId="7AC8454C" w14:textId="77777777" w:rsidR="00392884" w:rsidRPr="00067064" w:rsidRDefault="00392884" w:rsidP="00392884">
      <w:pPr>
        <w:spacing w:line="276" w:lineRule="auto"/>
        <w:ind w:firstLine="709"/>
        <w:contextualSpacing/>
        <w:jc w:val="center"/>
        <w:rPr>
          <w:rFonts w:ascii="PT Astra Serif" w:hAnsi="PT Astra Serif"/>
          <w:b/>
        </w:rPr>
      </w:pPr>
    </w:p>
    <w:p w14:paraId="69F52856" w14:textId="4E0BC1D5" w:rsidR="00392884" w:rsidRPr="00067064" w:rsidRDefault="00392884" w:rsidP="00392884">
      <w:pPr>
        <w:pStyle w:val="af6"/>
        <w:numPr>
          <w:ilvl w:val="0"/>
          <w:numId w:val="10"/>
        </w:numPr>
        <w:spacing w:line="276" w:lineRule="auto"/>
        <w:contextualSpacing/>
        <w:jc w:val="center"/>
        <w:rPr>
          <w:rFonts w:ascii="PT Astra Serif" w:hAnsi="PT Astra Serif"/>
          <w:b/>
          <w:sz w:val="22"/>
          <w:szCs w:val="22"/>
        </w:rPr>
      </w:pPr>
      <w:r w:rsidRPr="00067064">
        <w:rPr>
          <w:rFonts w:ascii="PT Astra Serif" w:hAnsi="PT Astra Serif"/>
          <w:b/>
          <w:sz w:val="22"/>
          <w:szCs w:val="22"/>
        </w:rPr>
        <w:lastRenderedPageBreak/>
        <w:t>УПРАВЛЕНИЕ МУНИЦИПАЛЬНЫМ ИМУЩЕСТВОМ</w:t>
      </w:r>
    </w:p>
    <w:p w14:paraId="701779C1" w14:textId="7D1948D3" w:rsidR="00392884" w:rsidRPr="00067064" w:rsidRDefault="00392884" w:rsidP="00392884">
      <w:pPr>
        <w:pStyle w:val="af6"/>
        <w:spacing w:line="276" w:lineRule="auto"/>
        <w:ind w:left="720"/>
        <w:contextualSpacing/>
        <w:jc w:val="center"/>
        <w:rPr>
          <w:rFonts w:ascii="PT Astra Serif" w:hAnsi="PT Astra Serif"/>
          <w:b/>
          <w:sz w:val="22"/>
          <w:szCs w:val="22"/>
        </w:rPr>
      </w:pPr>
      <w:r w:rsidRPr="00067064">
        <w:rPr>
          <w:rFonts w:ascii="PT Astra Serif" w:hAnsi="PT Astra Serif"/>
          <w:b/>
          <w:sz w:val="22"/>
          <w:szCs w:val="22"/>
        </w:rPr>
        <w:t>И ПО ЗЕМЕЛЬНЫМ ОТНОШЕНИЯМ</w:t>
      </w:r>
    </w:p>
    <w:p w14:paraId="3417F9E5" w14:textId="77777777" w:rsidR="00392884" w:rsidRDefault="00392884" w:rsidP="00392884">
      <w:pPr>
        <w:pStyle w:val="af6"/>
        <w:spacing w:line="276" w:lineRule="auto"/>
        <w:ind w:left="720"/>
        <w:contextualSpacing/>
        <w:jc w:val="center"/>
        <w:rPr>
          <w:rFonts w:ascii="PT Astra Serif" w:hAnsi="PT Astra Serif"/>
          <w:b/>
        </w:rPr>
      </w:pPr>
    </w:p>
    <w:tbl>
      <w:tblPr>
        <w:tblStyle w:val="afb"/>
        <w:tblW w:w="0" w:type="auto"/>
        <w:tblLook w:val="04A0" w:firstRow="1" w:lastRow="0" w:firstColumn="1" w:lastColumn="0" w:noHBand="0" w:noVBand="1"/>
      </w:tblPr>
      <w:tblGrid>
        <w:gridCol w:w="677"/>
        <w:gridCol w:w="5954"/>
        <w:gridCol w:w="1701"/>
        <w:gridCol w:w="1524"/>
      </w:tblGrid>
      <w:tr w:rsidR="00392884" w:rsidRPr="00CA47C9" w14:paraId="577A1694" w14:textId="77777777" w:rsidTr="00FE0493">
        <w:tc>
          <w:tcPr>
            <w:tcW w:w="675" w:type="dxa"/>
          </w:tcPr>
          <w:p w14:paraId="143813DF"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w:t>
            </w:r>
            <w:proofErr w:type="gramStart"/>
            <w:r w:rsidRPr="00392884">
              <w:rPr>
                <w:rFonts w:ascii="PT Astra Serif" w:hAnsi="PT Astra Serif"/>
                <w:lang w:eastAsia="ar-SA"/>
              </w:rPr>
              <w:t>п</w:t>
            </w:r>
            <w:proofErr w:type="gramEnd"/>
            <w:r w:rsidRPr="00392884">
              <w:rPr>
                <w:rFonts w:ascii="PT Astra Serif" w:hAnsi="PT Astra Serif"/>
                <w:lang w:eastAsia="ar-SA"/>
              </w:rPr>
              <w:t>/п</w:t>
            </w:r>
          </w:p>
        </w:tc>
        <w:tc>
          <w:tcPr>
            <w:tcW w:w="5954" w:type="dxa"/>
          </w:tcPr>
          <w:p w14:paraId="465F1419"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Показатель</w:t>
            </w:r>
          </w:p>
        </w:tc>
        <w:tc>
          <w:tcPr>
            <w:tcW w:w="1701" w:type="dxa"/>
          </w:tcPr>
          <w:p w14:paraId="4892E4DD"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Кол-во</w:t>
            </w:r>
          </w:p>
        </w:tc>
        <w:tc>
          <w:tcPr>
            <w:tcW w:w="1524" w:type="dxa"/>
          </w:tcPr>
          <w:p w14:paraId="4662CDB3"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Сумма (руб)</w:t>
            </w:r>
          </w:p>
        </w:tc>
      </w:tr>
      <w:tr w:rsidR="00392884" w:rsidRPr="00CA47C9" w14:paraId="7A19330F" w14:textId="77777777" w:rsidTr="00FE0493">
        <w:tc>
          <w:tcPr>
            <w:tcW w:w="675" w:type="dxa"/>
          </w:tcPr>
          <w:p w14:paraId="01C121B5"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1</w:t>
            </w:r>
          </w:p>
        </w:tc>
        <w:tc>
          <w:tcPr>
            <w:tcW w:w="5954" w:type="dxa"/>
          </w:tcPr>
          <w:p w14:paraId="6936CC7B" w14:textId="77777777" w:rsidR="00392884" w:rsidRPr="00392884" w:rsidRDefault="00392884" w:rsidP="00392884">
            <w:pPr>
              <w:spacing w:line="276" w:lineRule="auto"/>
              <w:rPr>
                <w:rFonts w:ascii="PT Astra Serif" w:hAnsi="PT Astra Serif"/>
                <w:lang w:eastAsia="ar-SA"/>
              </w:rPr>
            </w:pPr>
            <w:r w:rsidRPr="00392884">
              <w:rPr>
                <w:rFonts w:ascii="PT Astra Serif" w:hAnsi="PT Astra Serif"/>
                <w:lang w:eastAsia="ar-SA"/>
              </w:rPr>
              <w:t>Количество договоров аренды земельных участков ( в т.ч. на торгах; в мун</w:t>
            </w:r>
            <w:proofErr w:type="gramStart"/>
            <w:r w:rsidRPr="00392884">
              <w:rPr>
                <w:rFonts w:ascii="PT Astra Serif" w:hAnsi="PT Astra Serif"/>
                <w:lang w:eastAsia="ar-SA"/>
              </w:rPr>
              <w:t>.с</w:t>
            </w:r>
            <w:proofErr w:type="gramEnd"/>
            <w:r w:rsidRPr="00392884">
              <w:rPr>
                <w:rFonts w:ascii="PT Astra Serif" w:hAnsi="PT Astra Serif"/>
                <w:lang w:eastAsia="ar-SA"/>
              </w:rPr>
              <w:t>об-ти)</w:t>
            </w:r>
          </w:p>
        </w:tc>
        <w:tc>
          <w:tcPr>
            <w:tcW w:w="1701" w:type="dxa"/>
          </w:tcPr>
          <w:p w14:paraId="764F7F92"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213</w:t>
            </w:r>
          </w:p>
        </w:tc>
        <w:tc>
          <w:tcPr>
            <w:tcW w:w="1524" w:type="dxa"/>
          </w:tcPr>
          <w:p w14:paraId="62DE02AB" w14:textId="77777777" w:rsidR="00392884" w:rsidRPr="00392884" w:rsidRDefault="00392884" w:rsidP="00392884">
            <w:pPr>
              <w:spacing w:line="276" w:lineRule="auto"/>
              <w:rPr>
                <w:rFonts w:ascii="PT Astra Serif" w:hAnsi="PT Astra Serif"/>
                <w:lang w:eastAsia="ar-SA"/>
              </w:rPr>
            </w:pPr>
            <w:r w:rsidRPr="00392884">
              <w:rPr>
                <w:rFonts w:ascii="PT Astra Serif" w:hAnsi="PT Astra Serif"/>
                <w:lang w:eastAsia="ar-SA"/>
              </w:rPr>
              <w:t>2170871,06</w:t>
            </w:r>
          </w:p>
        </w:tc>
      </w:tr>
      <w:tr w:rsidR="00392884" w:rsidRPr="00CA47C9" w14:paraId="51DB3546" w14:textId="77777777" w:rsidTr="00FE0493">
        <w:tc>
          <w:tcPr>
            <w:tcW w:w="675" w:type="dxa"/>
          </w:tcPr>
          <w:p w14:paraId="33C8B798" w14:textId="77777777" w:rsidR="00392884" w:rsidRPr="00392884" w:rsidRDefault="00392884" w:rsidP="00392884">
            <w:pPr>
              <w:spacing w:line="276" w:lineRule="auto"/>
              <w:jc w:val="center"/>
              <w:rPr>
                <w:rFonts w:ascii="PT Astra Serif" w:hAnsi="PT Astra Serif"/>
                <w:lang w:eastAsia="ar-SA"/>
              </w:rPr>
            </w:pPr>
          </w:p>
        </w:tc>
        <w:tc>
          <w:tcPr>
            <w:tcW w:w="5954" w:type="dxa"/>
          </w:tcPr>
          <w:p w14:paraId="3638007C" w14:textId="77777777" w:rsidR="00392884" w:rsidRPr="00392884" w:rsidRDefault="00392884" w:rsidP="00392884">
            <w:pPr>
              <w:spacing w:line="276" w:lineRule="auto"/>
              <w:rPr>
                <w:rFonts w:ascii="PT Astra Serif" w:hAnsi="PT Astra Serif"/>
                <w:lang w:eastAsia="ar-SA"/>
              </w:rPr>
            </w:pPr>
            <w:r w:rsidRPr="00392884">
              <w:rPr>
                <w:rFonts w:ascii="PT Astra Serif" w:hAnsi="PT Astra Serif"/>
                <w:lang w:eastAsia="ar-SA"/>
              </w:rPr>
              <w:t>юр</w:t>
            </w:r>
            <w:proofErr w:type="gramStart"/>
            <w:r w:rsidRPr="00392884">
              <w:rPr>
                <w:rFonts w:ascii="PT Astra Serif" w:hAnsi="PT Astra Serif"/>
                <w:lang w:eastAsia="ar-SA"/>
              </w:rPr>
              <w:t>.л</w:t>
            </w:r>
            <w:proofErr w:type="gramEnd"/>
            <w:r w:rsidRPr="00392884">
              <w:rPr>
                <w:rFonts w:ascii="PT Astra Serif" w:hAnsi="PT Astra Serif"/>
                <w:lang w:eastAsia="ar-SA"/>
              </w:rPr>
              <w:t>ица, производство, транспорт, торговля</w:t>
            </w:r>
          </w:p>
        </w:tc>
        <w:tc>
          <w:tcPr>
            <w:tcW w:w="1701" w:type="dxa"/>
          </w:tcPr>
          <w:p w14:paraId="1D776CB7"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0</w:t>
            </w:r>
          </w:p>
        </w:tc>
        <w:tc>
          <w:tcPr>
            <w:tcW w:w="1524" w:type="dxa"/>
          </w:tcPr>
          <w:p w14:paraId="09926FE4"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0,00</w:t>
            </w:r>
          </w:p>
        </w:tc>
      </w:tr>
      <w:tr w:rsidR="00392884" w:rsidRPr="00CA47C9" w14:paraId="6BADBC41" w14:textId="77777777" w:rsidTr="00FE0493">
        <w:tc>
          <w:tcPr>
            <w:tcW w:w="675" w:type="dxa"/>
          </w:tcPr>
          <w:p w14:paraId="6197A827" w14:textId="77777777" w:rsidR="00392884" w:rsidRPr="00392884" w:rsidRDefault="00392884" w:rsidP="00392884">
            <w:pPr>
              <w:spacing w:line="276" w:lineRule="auto"/>
              <w:jc w:val="center"/>
              <w:rPr>
                <w:rFonts w:ascii="PT Astra Serif" w:hAnsi="PT Astra Serif"/>
                <w:lang w:eastAsia="ar-SA"/>
              </w:rPr>
            </w:pPr>
          </w:p>
        </w:tc>
        <w:tc>
          <w:tcPr>
            <w:tcW w:w="5954" w:type="dxa"/>
          </w:tcPr>
          <w:p w14:paraId="121AC553" w14:textId="77777777" w:rsidR="00392884" w:rsidRPr="00392884" w:rsidRDefault="00392884" w:rsidP="00392884">
            <w:pPr>
              <w:spacing w:line="276" w:lineRule="auto"/>
              <w:rPr>
                <w:rFonts w:ascii="PT Astra Serif" w:hAnsi="PT Astra Serif"/>
                <w:lang w:eastAsia="ar-SA"/>
              </w:rPr>
            </w:pPr>
            <w:r w:rsidRPr="00392884">
              <w:rPr>
                <w:rFonts w:ascii="PT Astra Serif" w:hAnsi="PT Astra Serif"/>
                <w:lang w:eastAsia="ar-SA"/>
              </w:rPr>
              <w:t>с/х использование (КФХ), сенокошение, выпас скота</w:t>
            </w:r>
          </w:p>
        </w:tc>
        <w:tc>
          <w:tcPr>
            <w:tcW w:w="1701" w:type="dxa"/>
          </w:tcPr>
          <w:p w14:paraId="2810BCDF"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116</w:t>
            </w:r>
          </w:p>
        </w:tc>
        <w:tc>
          <w:tcPr>
            <w:tcW w:w="1524" w:type="dxa"/>
          </w:tcPr>
          <w:p w14:paraId="252A87F0"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2058988,15</w:t>
            </w:r>
          </w:p>
        </w:tc>
      </w:tr>
      <w:tr w:rsidR="00392884" w:rsidRPr="00CA47C9" w14:paraId="2F5413DC" w14:textId="77777777" w:rsidTr="00FE0493">
        <w:tc>
          <w:tcPr>
            <w:tcW w:w="675" w:type="dxa"/>
          </w:tcPr>
          <w:p w14:paraId="031C010E" w14:textId="77777777" w:rsidR="00392884" w:rsidRPr="00392884" w:rsidRDefault="00392884" w:rsidP="00392884">
            <w:pPr>
              <w:spacing w:line="276" w:lineRule="auto"/>
              <w:jc w:val="center"/>
              <w:rPr>
                <w:rFonts w:ascii="PT Astra Serif" w:hAnsi="PT Astra Serif"/>
                <w:lang w:eastAsia="ar-SA"/>
              </w:rPr>
            </w:pPr>
          </w:p>
        </w:tc>
        <w:tc>
          <w:tcPr>
            <w:tcW w:w="5954" w:type="dxa"/>
          </w:tcPr>
          <w:p w14:paraId="646117E0" w14:textId="77777777" w:rsidR="00392884" w:rsidRPr="00392884" w:rsidRDefault="00392884" w:rsidP="00392884">
            <w:pPr>
              <w:spacing w:line="276" w:lineRule="auto"/>
              <w:rPr>
                <w:rFonts w:ascii="PT Astra Serif" w:hAnsi="PT Astra Serif"/>
                <w:lang w:eastAsia="ar-SA"/>
              </w:rPr>
            </w:pPr>
            <w:r w:rsidRPr="00392884">
              <w:rPr>
                <w:rFonts w:ascii="PT Astra Serif" w:hAnsi="PT Astra Serif"/>
                <w:lang w:eastAsia="ar-SA"/>
              </w:rPr>
              <w:t>ЛПХ, ИЖС, сады, огороды, незавершенное строительство</w:t>
            </w:r>
          </w:p>
        </w:tc>
        <w:tc>
          <w:tcPr>
            <w:tcW w:w="1701" w:type="dxa"/>
          </w:tcPr>
          <w:p w14:paraId="7BDDE981"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97</w:t>
            </w:r>
          </w:p>
        </w:tc>
        <w:tc>
          <w:tcPr>
            <w:tcW w:w="1524" w:type="dxa"/>
          </w:tcPr>
          <w:p w14:paraId="0B53F7BF"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11882,91</w:t>
            </w:r>
          </w:p>
        </w:tc>
      </w:tr>
      <w:tr w:rsidR="00392884" w:rsidRPr="00CA47C9" w14:paraId="1185FF1F" w14:textId="77777777" w:rsidTr="00FE0493">
        <w:tc>
          <w:tcPr>
            <w:tcW w:w="675" w:type="dxa"/>
          </w:tcPr>
          <w:p w14:paraId="478A9E9C"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2</w:t>
            </w:r>
          </w:p>
        </w:tc>
        <w:tc>
          <w:tcPr>
            <w:tcW w:w="5954" w:type="dxa"/>
          </w:tcPr>
          <w:p w14:paraId="2BF3AFA6" w14:textId="77777777" w:rsidR="00392884" w:rsidRPr="00392884" w:rsidRDefault="00392884" w:rsidP="00392884">
            <w:pPr>
              <w:spacing w:line="276" w:lineRule="auto"/>
              <w:rPr>
                <w:rFonts w:ascii="PT Astra Serif" w:hAnsi="PT Astra Serif"/>
                <w:lang w:eastAsia="ar-SA"/>
              </w:rPr>
            </w:pPr>
            <w:r w:rsidRPr="00392884">
              <w:rPr>
                <w:rFonts w:ascii="PT Astra Serif" w:hAnsi="PT Astra Serif"/>
                <w:lang w:eastAsia="ar-SA"/>
              </w:rPr>
              <w:t>Количество проданных земельных участков ( в т.ч. на торгах, гос</w:t>
            </w:r>
            <w:proofErr w:type="gramStart"/>
            <w:r w:rsidRPr="00392884">
              <w:rPr>
                <w:rFonts w:ascii="PT Astra Serif" w:hAnsi="PT Astra Serif"/>
                <w:lang w:eastAsia="ar-SA"/>
              </w:rPr>
              <w:t>.с</w:t>
            </w:r>
            <w:proofErr w:type="gramEnd"/>
            <w:r w:rsidRPr="00392884">
              <w:rPr>
                <w:rFonts w:ascii="PT Astra Serif" w:hAnsi="PT Astra Serif"/>
                <w:lang w:eastAsia="ar-SA"/>
              </w:rPr>
              <w:t>обственность не ограничена)</w:t>
            </w:r>
          </w:p>
        </w:tc>
        <w:tc>
          <w:tcPr>
            <w:tcW w:w="1701" w:type="dxa"/>
          </w:tcPr>
          <w:p w14:paraId="3EA63923"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35</w:t>
            </w:r>
          </w:p>
        </w:tc>
        <w:tc>
          <w:tcPr>
            <w:tcW w:w="1524" w:type="dxa"/>
          </w:tcPr>
          <w:p w14:paraId="09EAD8A6"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377394,21</w:t>
            </w:r>
          </w:p>
        </w:tc>
      </w:tr>
      <w:tr w:rsidR="00392884" w:rsidRPr="00CA47C9" w14:paraId="058C71D9" w14:textId="77777777" w:rsidTr="00FE0493">
        <w:tc>
          <w:tcPr>
            <w:tcW w:w="675" w:type="dxa"/>
          </w:tcPr>
          <w:p w14:paraId="5C98FF2F" w14:textId="77777777" w:rsidR="00392884" w:rsidRPr="00392884" w:rsidRDefault="00392884" w:rsidP="00392884">
            <w:pPr>
              <w:spacing w:line="276" w:lineRule="auto"/>
              <w:jc w:val="center"/>
              <w:rPr>
                <w:rFonts w:ascii="PT Astra Serif" w:hAnsi="PT Astra Serif"/>
                <w:lang w:eastAsia="ar-SA"/>
              </w:rPr>
            </w:pPr>
          </w:p>
        </w:tc>
        <w:tc>
          <w:tcPr>
            <w:tcW w:w="5954" w:type="dxa"/>
          </w:tcPr>
          <w:p w14:paraId="74828D61" w14:textId="77777777" w:rsidR="00392884" w:rsidRPr="00392884" w:rsidRDefault="00392884" w:rsidP="00392884">
            <w:pPr>
              <w:spacing w:line="276" w:lineRule="auto"/>
              <w:rPr>
                <w:rFonts w:ascii="PT Astra Serif" w:hAnsi="PT Astra Serif"/>
                <w:lang w:eastAsia="ar-SA"/>
              </w:rPr>
            </w:pPr>
            <w:r w:rsidRPr="00392884">
              <w:rPr>
                <w:rFonts w:ascii="PT Astra Serif" w:hAnsi="PT Astra Serif"/>
                <w:lang w:eastAsia="ar-SA"/>
              </w:rPr>
              <w:t xml:space="preserve">собственность зданий, строений, сооружений (в т.ч. ИЖС, ЛПХ) </w:t>
            </w:r>
          </w:p>
        </w:tc>
        <w:tc>
          <w:tcPr>
            <w:tcW w:w="1701" w:type="dxa"/>
          </w:tcPr>
          <w:p w14:paraId="4F76C43D"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24</w:t>
            </w:r>
          </w:p>
        </w:tc>
        <w:tc>
          <w:tcPr>
            <w:tcW w:w="1524" w:type="dxa"/>
          </w:tcPr>
          <w:p w14:paraId="1A5337B2"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148713,51</w:t>
            </w:r>
          </w:p>
        </w:tc>
      </w:tr>
      <w:tr w:rsidR="00392884" w:rsidRPr="00CA47C9" w14:paraId="5ABBF5FC" w14:textId="77777777" w:rsidTr="00FE0493">
        <w:tc>
          <w:tcPr>
            <w:tcW w:w="675" w:type="dxa"/>
          </w:tcPr>
          <w:p w14:paraId="77F83E90" w14:textId="77777777" w:rsidR="00392884" w:rsidRPr="00392884" w:rsidRDefault="00392884" w:rsidP="00392884">
            <w:pPr>
              <w:spacing w:line="276" w:lineRule="auto"/>
              <w:jc w:val="center"/>
              <w:rPr>
                <w:rFonts w:ascii="PT Astra Serif" w:hAnsi="PT Astra Serif"/>
                <w:lang w:eastAsia="ar-SA"/>
              </w:rPr>
            </w:pPr>
          </w:p>
        </w:tc>
        <w:tc>
          <w:tcPr>
            <w:tcW w:w="5954" w:type="dxa"/>
          </w:tcPr>
          <w:p w14:paraId="09850504" w14:textId="77777777" w:rsidR="00392884" w:rsidRPr="00392884" w:rsidRDefault="00392884" w:rsidP="00392884">
            <w:pPr>
              <w:spacing w:line="276" w:lineRule="auto"/>
              <w:rPr>
                <w:rFonts w:ascii="PT Astra Serif" w:hAnsi="PT Astra Serif"/>
                <w:lang w:eastAsia="ar-SA"/>
              </w:rPr>
            </w:pPr>
            <w:r w:rsidRPr="00392884">
              <w:rPr>
                <w:rFonts w:ascii="PT Astra Serif" w:hAnsi="PT Astra Serif"/>
                <w:lang w:eastAsia="ar-SA"/>
              </w:rPr>
              <w:t>земли сельскохозяйственного назначения</w:t>
            </w:r>
          </w:p>
        </w:tc>
        <w:tc>
          <w:tcPr>
            <w:tcW w:w="1701" w:type="dxa"/>
          </w:tcPr>
          <w:p w14:paraId="4F1E10BE"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0</w:t>
            </w:r>
          </w:p>
        </w:tc>
        <w:tc>
          <w:tcPr>
            <w:tcW w:w="1524" w:type="dxa"/>
          </w:tcPr>
          <w:p w14:paraId="4F751BE5"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0,00</w:t>
            </w:r>
          </w:p>
        </w:tc>
      </w:tr>
      <w:tr w:rsidR="00392884" w:rsidRPr="00CA47C9" w14:paraId="0B249B5B" w14:textId="77777777" w:rsidTr="00FE0493">
        <w:tc>
          <w:tcPr>
            <w:tcW w:w="675" w:type="dxa"/>
          </w:tcPr>
          <w:p w14:paraId="77D89D8F" w14:textId="77777777" w:rsidR="00392884" w:rsidRPr="00392884" w:rsidRDefault="00392884" w:rsidP="00392884">
            <w:pPr>
              <w:spacing w:line="276" w:lineRule="auto"/>
              <w:jc w:val="center"/>
              <w:rPr>
                <w:rFonts w:ascii="PT Astra Serif" w:hAnsi="PT Astra Serif"/>
                <w:lang w:eastAsia="ar-SA"/>
              </w:rPr>
            </w:pPr>
          </w:p>
        </w:tc>
        <w:tc>
          <w:tcPr>
            <w:tcW w:w="5954" w:type="dxa"/>
          </w:tcPr>
          <w:p w14:paraId="4C216F0F" w14:textId="77777777" w:rsidR="00392884" w:rsidRPr="00392884" w:rsidRDefault="00392884" w:rsidP="00392884">
            <w:pPr>
              <w:spacing w:line="276" w:lineRule="auto"/>
              <w:rPr>
                <w:rFonts w:ascii="PT Astra Serif" w:hAnsi="PT Astra Serif"/>
                <w:lang w:eastAsia="ar-SA"/>
              </w:rPr>
            </w:pPr>
            <w:r w:rsidRPr="00392884">
              <w:rPr>
                <w:rFonts w:ascii="PT Astra Serif" w:hAnsi="PT Astra Serif"/>
                <w:lang w:eastAsia="ar-SA"/>
              </w:rPr>
              <w:t>ИЖС, ЛПК, сады, огороды</w:t>
            </w:r>
          </w:p>
        </w:tc>
        <w:tc>
          <w:tcPr>
            <w:tcW w:w="1701" w:type="dxa"/>
          </w:tcPr>
          <w:p w14:paraId="39AE72E2"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11</w:t>
            </w:r>
          </w:p>
        </w:tc>
        <w:tc>
          <w:tcPr>
            <w:tcW w:w="1524" w:type="dxa"/>
          </w:tcPr>
          <w:p w14:paraId="747A192C"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228680,69</w:t>
            </w:r>
          </w:p>
        </w:tc>
      </w:tr>
      <w:tr w:rsidR="00392884" w:rsidRPr="00CA47C9" w14:paraId="3BAE2E14" w14:textId="77777777" w:rsidTr="00FE0493">
        <w:tc>
          <w:tcPr>
            <w:tcW w:w="675" w:type="dxa"/>
          </w:tcPr>
          <w:p w14:paraId="1668BAF7"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3</w:t>
            </w:r>
          </w:p>
        </w:tc>
        <w:tc>
          <w:tcPr>
            <w:tcW w:w="5954" w:type="dxa"/>
          </w:tcPr>
          <w:p w14:paraId="4AD96574" w14:textId="77777777" w:rsidR="00392884" w:rsidRPr="00392884" w:rsidRDefault="00392884" w:rsidP="00392884">
            <w:pPr>
              <w:spacing w:line="276" w:lineRule="auto"/>
              <w:rPr>
                <w:rFonts w:ascii="PT Astra Serif" w:hAnsi="PT Astra Serif"/>
                <w:lang w:eastAsia="ar-SA"/>
              </w:rPr>
            </w:pPr>
            <w:r w:rsidRPr="00392884">
              <w:rPr>
                <w:rFonts w:ascii="PT Astra Serif" w:hAnsi="PT Astra Serif"/>
                <w:lang w:eastAsia="ar-SA"/>
              </w:rPr>
              <w:t>Количество заключенных соглашений о перераспределении земельных участков</w:t>
            </w:r>
          </w:p>
        </w:tc>
        <w:tc>
          <w:tcPr>
            <w:tcW w:w="1701" w:type="dxa"/>
          </w:tcPr>
          <w:p w14:paraId="1115F72C"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20</w:t>
            </w:r>
          </w:p>
        </w:tc>
        <w:tc>
          <w:tcPr>
            <w:tcW w:w="1524" w:type="dxa"/>
          </w:tcPr>
          <w:p w14:paraId="12B81945"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131944,59</w:t>
            </w:r>
          </w:p>
        </w:tc>
      </w:tr>
      <w:tr w:rsidR="00392884" w:rsidRPr="00CA47C9" w14:paraId="15B1F08A" w14:textId="77777777" w:rsidTr="00FE0493">
        <w:tc>
          <w:tcPr>
            <w:tcW w:w="675" w:type="dxa"/>
          </w:tcPr>
          <w:p w14:paraId="242A9015"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4</w:t>
            </w:r>
          </w:p>
        </w:tc>
        <w:tc>
          <w:tcPr>
            <w:tcW w:w="5954" w:type="dxa"/>
          </w:tcPr>
          <w:p w14:paraId="0FE62ECD" w14:textId="77777777" w:rsidR="00392884" w:rsidRPr="00392884" w:rsidRDefault="00392884" w:rsidP="00392884">
            <w:pPr>
              <w:spacing w:line="276" w:lineRule="auto"/>
              <w:rPr>
                <w:rFonts w:ascii="PT Astra Serif" w:hAnsi="PT Astra Serif"/>
                <w:lang w:eastAsia="ar-SA"/>
              </w:rPr>
            </w:pPr>
            <w:r w:rsidRPr="00392884">
              <w:rPr>
                <w:rFonts w:ascii="PT Astra Serif" w:hAnsi="PT Astra Serif"/>
                <w:lang w:eastAsia="ar-SA"/>
              </w:rPr>
              <w:t>Заключение договоров аренды нежилых помещений (руб.)</w:t>
            </w:r>
          </w:p>
        </w:tc>
        <w:tc>
          <w:tcPr>
            <w:tcW w:w="1701" w:type="dxa"/>
          </w:tcPr>
          <w:p w14:paraId="0C9E38A8"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0</w:t>
            </w:r>
          </w:p>
        </w:tc>
        <w:tc>
          <w:tcPr>
            <w:tcW w:w="1524" w:type="dxa"/>
          </w:tcPr>
          <w:p w14:paraId="2CF031C4"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0,00</w:t>
            </w:r>
          </w:p>
        </w:tc>
      </w:tr>
      <w:tr w:rsidR="00392884" w:rsidRPr="00CA47C9" w14:paraId="6B709F0A" w14:textId="77777777" w:rsidTr="00FE0493">
        <w:tc>
          <w:tcPr>
            <w:tcW w:w="675" w:type="dxa"/>
          </w:tcPr>
          <w:p w14:paraId="6665AAC8"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5</w:t>
            </w:r>
          </w:p>
        </w:tc>
        <w:tc>
          <w:tcPr>
            <w:tcW w:w="5954" w:type="dxa"/>
          </w:tcPr>
          <w:p w14:paraId="6555B3E3" w14:textId="77777777" w:rsidR="00392884" w:rsidRPr="00392884" w:rsidRDefault="00392884" w:rsidP="00392884">
            <w:pPr>
              <w:spacing w:line="276" w:lineRule="auto"/>
              <w:rPr>
                <w:rFonts w:ascii="PT Astra Serif" w:hAnsi="PT Astra Serif"/>
                <w:lang w:eastAsia="ar-SA"/>
              </w:rPr>
            </w:pPr>
            <w:r w:rsidRPr="00392884">
              <w:rPr>
                <w:rFonts w:ascii="PT Astra Serif" w:hAnsi="PT Astra Serif"/>
                <w:lang w:eastAsia="ar-SA"/>
              </w:rPr>
              <w:t>Проведение семинаров и собраний с Главами поселений и специалистами</w:t>
            </w:r>
          </w:p>
        </w:tc>
        <w:tc>
          <w:tcPr>
            <w:tcW w:w="1701" w:type="dxa"/>
          </w:tcPr>
          <w:p w14:paraId="23E307A0"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0</w:t>
            </w:r>
          </w:p>
        </w:tc>
        <w:tc>
          <w:tcPr>
            <w:tcW w:w="1524" w:type="dxa"/>
          </w:tcPr>
          <w:p w14:paraId="57A837C7"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0,00</w:t>
            </w:r>
          </w:p>
        </w:tc>
      </w:tr>
      <w:tr w:rsidR="00392884" w:rsidRPr="00CA47C9" w14:paraId="45F40DFE" w14:textId="77777777" w:rsidTr="00FE0493">
        <w:tc>
          <w:tcPr>
            <w:tcW w:w="675" w:type="dxa"/>
          </w:tcPr>
          <w:p w14:paraId="5A9222FD"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6</w:t>
            </w:r>
          </w:p>
        </w:tc>
        <w:tc>
          <w:tcPr>
            <w:tcW w:w="5954" w:type="dxa"/>
          </w:tcPr>
          <w:p w14:paraId="33553487" w14:textId="77777777" w:rsidR="00392884" w:rsidRPr="00392884" w:rsidRDefault="00392884" w:rsidP="00392884">
            <w:pPr>
              <w:spacing w:line="276" w:lineRule="auto"/>
              <w:rPr>
                <w:rFonts w:ascii="PT Astra Serif" w:hAnsi="PT Astra Serif"/>
                <w:lang w:eastAsia="ar-SA"/>
              </w:rPr>
            </w:pPr>
            <w:r w:rsidRPr="00392884">
              <w:rPr>
                <w:rFonts w:ascii="PT Astra Serif" w:hAnsi="PT Astra Serif"/>
                <w:lang w:eastAsia="ar-SA"/>
              </w:rPr>
              <w:t>Договора по приватизации жилья</w:t>
            </w:r>
          </w:p>
        </w:tc>
        <w:tc>
          <w:tcPr>
            <w:tcW w:w="1701" w:type="dxa"/>
          </w:tcPr>
          <w:p w14:paraId="66CCF91B"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9</w:t>
            </w:r>
          </w:p>
        </w:tc>
        <w:tc>
          <w:tcPr>
            <w:tcW w:w="1524" w:type="dxa"/>
          </w:tcPr>
          <w:p w14:paraId="607D6762"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0,00</w:t>
            </w:r>
          </w:p>
        </w:tc>
      </w:tr>
      <w:tr w:rsidR="00392884" w:rsidRPr="00CA47C9" w14:paraId="0DBD5CB8" w14:textId="77777777" w:rsidTr="00FE0493">
        <w:tc>
          <w:tcPr>
            <w:tcW w:w="675" w:type="dxa"/>
          </w:tcPr>
          <w:p w14:paraId="3EC9989F"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7</w:t>
            </w:r>
          </w:p>
        </w:tc>
        <w:tc>
          <w:tcPr>
            <w:tcW w:w="5954" w:type="dxa"/>
          </w:tcPr>
          <w:p w14:paraId="56F0F350" w14:textId="77777777" w:rsidR="00392884" w:rsidRPr="00392884" w:rsidRDefault="00392884" w:rsidP="00392884">
            <w:pPr>
              <w:spacing w:line="276" w:lineRule="auto"/>
              <w:rPr>
                <w:rFonts w:ascii="PT Astra Serif" w:hAnsi="PT Astra Serif"/>
                <w:lang w:eastAsia="ar-SA"/>
              </w:rPr>
            </w:pPr>
            <w:r w:rsidRPr="00392884">
              <w:rPr>
                <w:rFonts w:ascii="PT Astra Serif" w:hAnsi="PT Astra Serif"/>
                <w:lang w:eastAsia="ar-SA"/>
              </w:rPr>
              <w:t>Прием заявлений по приватизации жилья</w:t>
            </w:r>
          </w:p>
        </w:tc>
        <w:tc>
          <w:tcPr>
            <w:tcW w:w="1701" w:type="dxa"/>
          </w:tcPr>
          <w:p w14:paraId="74B31EF3"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10</w:t>
            </w:r>
          </w:p>
        </w:tc>
        <w:tc>
          <w:tcPr>
            <w:tcW w:w="1524" w:type="dxa"/>
          </w:tcPr>
          <w:p w14:paraId="16B736C8"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0,00</w:t>
            </w:r>
          </w:p>
        </w:tc>
      </w:tr>
      <w:tr w:rsidR="00392884" w:rsidRPr="00CA47C9" w14:paraId="40375F47" w14:textId="77777777" w:rsidTr="00FE0493">
        <w:tc>
          <w:tcPr>
            <w:tcW w:w="675" w:type="dxa"/>
          </w:tcPr>
          <w:p w14:paraId="349AABF4"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8</w:t>
            </w:r>
          </w:p>
        </w:tc>
        <w:tc>
          <w:tcPr>
            <w:tcW w:w="5954" w:type="dxa"/>
          </w:tcPr>
          <w:p w14:paraId="2CC37075" w14:textId="77777777" w:rsidR="00392884" w:rsidRPr="00392884" w:rsidRDefault="00392884" w:rsidP="00392884">
            <w:pPr>
              <w:spacing w:line="276" w:lineRule="auto"/>
              <w:rPr>
                <w:rFonts w:ascii="PT Astra Serif" w:hAnsi="PT Astra Serif"/>
                <w:lang w:eastAsia="ar-SA"/>
              </w:rPr>
            </w:pPr>
            <w:r w:rsidRPr="00392884">
              <w:rPr>
                <w:rFonts w:ascii="PT Astra Serif" w:hAnsi="PT Astra Serif"/>
                <w:lang w:eastAsia="ar-SA"/>
              </w:rPr>
              <w:t>Продажа муниципального имущества (движимого) (руб)</w:t>
            </w:r>
          </w:p>
        </w:tc>
        <w:tc>
          <w:tcPr>
            <w:tcW w:w="1701" w:type="dxa"/>
          </w:tcPr>
          <w:p w14:paraId="60BDF08C"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0</w:t>
            </w:r>
          </w:p>
        </w:tc>
        <w:tc>
          <w:tcPr>
            <w:tcW w:w="1524" w:type="dxa"/>
          </w:tcPr>
          <w:p w14:paraId="71C225F7"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0,00</w:t>
            </w:r>
          </w:p>
        </w:tc>
      </w:tr>
      <w:tr w:rsidR="00392884" w:rsidRPr="00CA47C9" w14:paraId="05D4E10C" w14:textId="77777777" w:rsidTr="00FE0493">
        <w:tc>
          <w:tcPr>
            <w:tcW w:w="675" w:type="dxa"/>
          </w:tcPr>
          <w:p w14:paraId="274F0C06"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9</w:t>
            </w:r>
          </w:p>
        </w:tc>
        <w:tc>
          <w:tcPr>
            <w:tcW w:w="5954" w:type="dxa"/>
          </w:tcPr>
          <w:p w14:paraId="1E8D04DE" w14:textId="77777777" w:rsidR="00392884" w:rsidRPr="00392884" w:rsidRDefault="00392884" w:rsidP="00392884">
            <w:pPr>
              <w:spacing w:line="276" w:lineRule="auto"/>
              <w:rPr>
                <w:rFonts w:ascii="PT Astra Serif" w:hAnsi="PT Astra Serif"/>
                <w:lang w:eastAsia="ar-SA"/>
              </w:rPr>
            </w:pPr>
            <w:r w:rsidRPr="00392884">
              <w:rPr>
                <w:rFonts w:ascii="PT Astra Serif" w:hAnsi="PT Astra Serif"/>
                <w:lang w:eastAsia="ar-SA"/>
              </w:rPr>
              <w:t>Количество заявлений по оформлению земельных участков</w:t>
            </w:r>
          </w:p>
        </w:tc>
        <w:tc>
          <w:tcPr>
            <w:tcW w:w="1701" w:type="dxa"/>
          </w:tcPr>
          <w:p w14:paraId="23008574"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0</w:t>
            </w:r>
          </w:p>
        </w:tc>
        <w:tc>
          <w:tcPr>
            <w:tcW w:w="1524" w:type="dxa"/>
          </w:tcPr>
          <w:p w14:paraId="660C6D95"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0,00</w:t>
            </w:r>
          </w:p>
        </w:tc>
      </w:tr>
      <w:tr w:rsidR="00392884" w:rsidRPr="00CA47C9" w14:paraId="25093C0B" w14:textId="77777777" w:rsidTr="00FE0493">
        <w:tc>
          <w:tcPr>
            <w:tcW w:w="675" w:type="dxa"/>
          </w:tcPr>
          <w:p w14:paraId="52CA3CC2"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10</w:t>
            </w:r>
          </w:p>
        </w:tc>
        <w:tc>
          <w:tcPr>
            <w:tcW w:w="5954" w:type="dxa"/>
          </w:tcPr>
          <w:p w14:paraId="3389CF8B" w14:textId="77777777" w:rsidR="00392884" w:rsidRPr="00392884" w:rsidRDefault="00392884" w:rsidP="00392884">
            <w:pPr>
              <w:spacing w:line="276" w:lineRule="auto"/>
              <w:rPr>
                <w:rFonts w:ascii="PT Astra Serif" w:hAnsi="PT Astra Serif"/>
                <w:lang w:eastAsia="ar-SA"/>
              </w:rPr>
            </w:pPr>
            <w:r w:rsidRPr="00392884">
              <w:rPr>
                <w:rFonts w:ascii="PT Astra Serif" w:hAnsi="PT Astra Serif"/>
                <w:lang w:eastAsia="ar-SA"/>
              </w:rPr>
              <w:t>Продажа муниципального имущества (недвижимого)</w:t>
            </w:r>
          </w:p>
        </w:tc>
        <w:tc>
          <w:tcPr>
            <w:tcW w:w="1701" w:type="dxa"/>
          </w:tcPr>
          <w:p w14:paraId="48EBE502"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0</w:t>
            </w:r>
          </w:p>
        </w:tc>
        <w:tc>
          <w:tcPr>
            <w:tcW w:w="1524" w:type="dxa"/>
          </w:tcPr>
          <w:p w14:paraId="1CBD4B94"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0,00</w:t>
            </w:r>
          </w:p>
        </w:tc>
      </w:tr>
      <w:tr w:rsidR="00392884" w:rsidRPr="00CA47C9" w14:paraId="6ED34CD7" w14:textId="77777777" w:rsidTr="00FE0493">
        <w:tc>
          <w:tcPr>
            <w:tcW w:w="675" w:type="dxa"/>
          </w:tcPr>
          <w:p w14:paraId="6E512C36" w14:textId="77777777" w:rsidR="00392884" w:rsidRPr="00392884" w:rsidRDefault="00392884" w:rsidP="00392884">
            <w:pPr>
              <w:spacing w:line="276" w:lineRule="auto"/>
              <w:jc w:val="center"/>
              <w:rPr>
                <w:rFonts w:ascii="PT Astra Serif" w:hAnsi="PT Astra Serif"/>
                <w:lang w:eastAsia="ar-SA"/>
              </w:rPr>
            </w:pPr>
          </w:p>
        </w:tc>
        <w:tc>
          <w:tcPr>
            <w:tcW w:w="5954" w:type="dxa"/>
          </w:tcPr>
          <w:p w14:paraId="3B1A18FD" w14:textId="77777777" w:rsidR="00392884" w:rsidRPr="00392884" w:rsidRDefault="00392884" w:rsidP="00392884">
            <w:pPr>
              <w:spacing w:line="276" w:lineRule="auto"/>
              <w:rPr>
                <w:rFonts w:ascii="PT Astra Serif" w:hAnsi="PT Astra Serif"/>
                <w:lang w:eastAsia="ar-SA"/>
              </w:rPr>
            </w:pPr>
            <w:r w:rsidRPr="00392884">
              <w:rPr>
                <w:rFonts w:ascii="PT Astra Serif" w:hAnsi="PT Astra Serif"/>
                <w:lang w:eastAsia="ar-SA"/>
              </w:rPr>
              <w:t>в т.ч</w:t>
            </w:r>
            <w:proofErr w:type="gramStart"/>
            <w:r w:rsidRPr="00392884">
              <w:rPr>
                <w:rFonts w:ascii="PT Astra Serif" w:hAnsi="PT Astra Serif"/>
                <w:lang w:eastAsia="ar-SA"/>
              </w:rPr>
              <w:t>.з</w:t>
            </w:r>
            <w:proofErr w:type="gramEnd"/>
            <w:r w:rsidRPr="00392884">
              <w:rPr>
                <w:rFonts w:ascii="PT Astra Serif" w:hAnsi="PT Astra Serif"/>
                <w:lang w:eastAsia="ar-SA"/>
              </w:rPr>
              <w:t>емельные участки</w:t>
            </w:r>
          </w:p>
        </w:tc>
        <w:tc>
          <w:tcPr>
            <w:tcW w:w="1701" w:type="dxa"/>
          </w:tcPr>
          <w:p w14:paraId="733D8809"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0</w:t>
            </w:r>
          </w:p>
        </w:tc>
        <w:tc>
          <w:tcPr>
            <w:tcW w:w="1524" w:type="dxa"/>
          </w:tcPr>
          <w:p w14:paraId="1A98B137"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0,00</w:t>
            </w:r>
          </w:p>
        </w:tc>
      </w:tr>
      <w:tr w:rsidR="00392884" w:rsidRPr="00CA47C9" w14:paraId="149B81D7" w14:textId="77777777" w:rsidTr="00FE0493">
        <w:tc>
          <w:tcPr>
            <w:tcW w:w="675" w:type="dxa"/>
          </w:tcPr>
          <w:p w14:paraId="3B37C759" w14:textId="77777777" w:rsidR="00392884" w:rsidRPr="00392884" w:rsidRDefault="00392884" w:rsidP="00392884">
            <w:pPr>
              <w:spacing w:line="276" w:lineRule="auto"/>
              <w:jc w:val="center"/>
              <w:rPr>
                <w:rFonts w:ascii="PT Astra Serif" w:hAnsi="PT Astra Serif"/>
                <w:lang w:eastAsia="ar-SA"/>
              </w:rPr>
            </w:pPr>
          </w:p>
        </w:tc>
        <w:tc>
          <w:tcPr>
            <w:tcW w:w="5954" w:type="dxa"/>
          </w:tcPr>
          <w:p w14:paraId="65E762E4" w14:textId="77777777" w:rsidR="00392884" w:rsidRPr="00392884" w:rsidRDefault="00392884" w:rsidP="00392884">
            <w:pPr>
              <w:spacing w:line="276" w:lineRule="auto"/>
              <w:rPr>
                <w:rFonts w:ascii="PT Astra Serif" w:hAnsi="PT Astra Serif"/>
                <w:lang w:eastAsia="ar-SA"/>
              </w:rPr>
            </w:pPr>
            <w:r w:rsidRPr="00392884">
              <w:rPr>
                <w:rFonts w:ascii="PT Astra Serif" w:hAnsi="PT Astra Serif"/>
                <w:lang w:eastAsia="ar-SA"/>
              </w:rPr>
              <w:t>в т.ч. здания, строения, помещения, имущ</w:t>
            </w:r>
            <w:proofErr w:type="gramStart"/>
            <w:r w:rsidRPr="00392884">
              <w:rPr>
                <w:rFonts w:ascii="PT Astra Serif" w:hAnsi="PT Astra Serif"/>
                <w:lang w:eastAsia="ar-SA"/>
              </w:rPr>
              <w:t>.к</w:t>
            </w:r>
            <w:proofErr w:type="gramEnd"/>
            <w:r w:rsidRPr="00392884">
              <w:rPr>
                <w:rFonts w:ascii="PT Astra Serif" w:hAnsi="PT Astra Serif"/>
                <w:lang w:eastAsia="ar-SA"/>
              </w:rPr>
              <w:t>омплекс</w:t>
            </w:r>
          </w:p>
        </w:tc>
        <w:tc>
          <w:tcPr>
            <w:tcW w:w="1701" w:type="dxa"/>
          </w:tcPr>
          <w:p w14:paraId="78C9C28E"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0</w:t>
            </w:r>
          </w:p>
        </w:tc>
        <w:tc>
          <w:tcPr>
            <w:tcW w:w="1524" w:type="dxa"/>
          </w:tcPr>
          <w:p w14:paraId="6F39B9D8"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0,00</w:t>
            </w:r>
          </w:p>
        </w:tc>
      </w:tr>
      <w:tr w:rsidR="00392884" w:rsidRPr="00CA47C9" w14:paraId="744C9F06" w14:textId="77777777" w:rsidTr="00FE0493">
        <w:tc>
          <w:tcPr>
            <w:tcW w:w="675" w:type="dxa"/>
          </w:tcPr>
          <w:p w14:paraId="2CD0DE03"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11</w:t>
            </w:r>
          </w:p>
        </w:tc>
        <w:tc>
          <w:tcPr>
            <w:tcW w:w="5954" w:type="dxa"/>
          </w:tcPr>
          <w:p w14:paraId="63E1E8D0" w14:textId="77777777" w:rsidR="00392884" w:rsidRPr="00392884" w:rsidRDefault="00392884" w:rsidP="00392884">
            <w:pPr>
              <w:spacing w:line="276" w:lineRule="auto"/>
              <w:rPr>
                <w:rFonts w:ascii="PT Astra Serif" w:hAnsi="PT Astra Serif"/>
                <w:lang w:eastAsia="ar-SA"/>
              </w:rPr>
            </w:pPr>
            <w:r w:rsidRPr="00392884">
              <w:rPr>
                <w:rFonts w:ascii="PT Astra Serif" w:hAnsi="PT Astra Serif"/>
                <w:lang w:eastAsia="ar-SA"/>
              </w:rPr>
              <w:t>Архитектура и градостроительство</w:t>
            </w:r>
          </w:p>
        </w:tc>
        <w:tc>
          <w:tcPr>
            <w:tcW w:w="1701" w:type="dxa"/>
          </w:tcPr>
          <w:p w14:paraId="6CAD5797"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30</w:t>
            </w:r>
          </w:p>
        </w:tc>
        <w:tc>
          <w:tcPr>
            <w:tcW w:w="1524" w:type="dxa"/>
          </w:tcPr>
          <w:p w14:paraId="51062880" w14:textId="77777777" w:rsidR="00392884" w:rsidRPr="00392884" w:rsidRDefault="00392884" w:rsidP="00392884">
            <w:pPr>
              <w:spacing w:line="276" w:lineRule="auto"/>
              <w:jc w:val="center"/>
              <w:rPr>
                <w:rFonts w:ascii="PT Astra Serif" w:hAnsi="PT Astra Serif"/>
                <w:lang w:eastAsia="ar-SA"/>
              </w:rPr>
            </w:pPr>
            <w:r w:rsidRPr="00392884">
              <w:rPr>
                <w:rFonts w:ascii="PT Astra Serif" w:hAnsi="PT Astra Serif"/>
                <w:lang w:eastAsia="ar-SA"/>
              </w:rPr>
              <w:t>16400</w:t>
            </w:r>
          </w:p>
        </w:tc>
      </w:tr>
    </w:tbl>
    <w:p w14:paraId="16DAA727" w14:textId="77777777" w:rsidR="00392884" w:rsidRPr="00392884" w:rsidRDefault="00392884" w:rsidP="00392884">
      <w:pPr>
        <w:pStyle w:val="af6"/>
        <w:spacing w:line="276" w:lineRule="auto"/>
        <w:ind w:left="720"/>
        <w:contextualSpacing/>
        <w:jc w:val="center"/>
        <w:rPr>
          <w:rFonts w:ascii="PT Astra Serif" w:hAnsi="PT Astra Serif"/>
          <w:b/>
        </w:rPr>
      </w:pPr>
    </w:p>
    <w:p w14:paraId="0FD24C26" w14:textId="77777777" w:rsidR="00CD3B52" w:rsidRPr="00067064" w:rsidRDefault="00CD3B52" w:rsidP="00CD3B52">
      <w:pPr>
        <w:pStyle w:val="af6"/>
        <w:spacing w:line="276" w:lineRule="auto"/>
        <w:ind w:left="720"/>
        <w:rPr>
          <w:rFonts w:ascii="PT Astra Serif" w:hAnsi="PT Astra Serif"/>
          <w:b/>
          <w:sz w:val="22"/>
          <w:szCs w:val="22"/>
        </w:rPr>
      </w:pPr>
    </w:p>
    <w:p w14:paraId="05A3E7DC" w14:textId="77777777" w:rsidR="00392884" w:rsidRPr="00067064" w:rsidRDefault="00392884" w:rsidP="00392884">
      <w:pPr>
        <w:pStyle w:val="af6"/>
        <w:numPr>
          <w:ilvl w:val="0"/>
          <w:numId w:val="10"/>
        </w:numPr>
        <w:spacing w:line="276" w:lineRule="auto"/>
        <w:ind w:right="-5"/>
        <w:jc w:val="center"/>
        <w:rPr>
          <w:b/>
          <w:bCs/>
          <w:iCs/>
          <w:kern w:val="1"/>
          <w:sz w:val="22"/>
          <w:szCs w:val="22"/>
        </w:rPr>
      </w:pPr>
      <w:r w:rsidRPr="00067064">
        <w:rPr>
          <w:b/>
          <w:bCs/>
          <w:iCs/>
          <w:kern w:val="1"/>
          <w:sz w:val="22"/>
          <w:szCs w:val="22"/>
        </w:rPr>
        <w:t>СОВЕТ ДЕПУТАТОВ МО «ЦИЛЬНИНСКИЙ РАЙОН»</w:t>
      </w:r>
    </w:p>
    <w:p w14:paraId="07A197A4" w14:textId="77777777" w:rsidR="00392884" w:rsidRDefault="00392884" w:rsidP="00392884">
      <w:pPr>
        <w:pStyle w:val="af6"/>
        <w:spacing w:line="276" w:lineRule="auto"/>
        <w:ind w:left="720" w:right="-5"/>
        <w:rPr>
          <w:b/>
          <w:bCs/>
          <w:iCs/>
          <w:kern w:val="1"/>
        </w:rPr>
      </w:pPr>
    </w:p>
    <w:p w14:paraId="65C97D0B" w14:textId="7C02847D" w:rsidR="00392884" w:rsidRPr="00392884" w:rsidRDefault="00392884" w:rsidP="00392884">
      <w:pPr>
        <w:pStyle w:val="af6"/>
        <w:spacing w:line="276" w:lineRule="auto"/>
        <w:ind w:left="720" w:right="-5"/>
        <w:rPr>
          <w:b/>
          <w:bCs/>
          <w:iCs/>
          <w:kern w:val="1"/>
        </w:rPr>
      </w:pPr>
      <w:r w:rsidRPr="00392884">
        <w:rPr>
          <w:rStyle w:val="StrongEmphasis"/>
          <w:rFonts w:ascii="PT Astra Serif" w:hAnsi="PT Astra Serif"/>
          <w:color w:val="000000" w:themeColor="text1"/>
          <w:sz w:val="22"/>
          <w:szCs w:val="22"/>
        </w:rPr>
        <w:t>Совет депутатов муниципального образования «Цильнинский район» Ульяновской области - представительный орган местного самоуправления, обладающий правом представлять интересы населения и от его имени принимать решения, действующие на территории района.</w:t>
      </w:r>
      <w:r w:rsidRPr="00392884">
        <w:rPr>
          <w:rFonts w:ascii="PT Astra Serif" w:hAnsi="PT Astra Serif"/>
          <w:color w:val="000000" w:themeColor="text1"/>
          <w:sz w:val="22"/>
          <w:szCs w:val="22"/>
        </w:rPr>
        <w:t xml:space="preserve"> Совет депутатов муниципального образования «Цильнинский район» седьмого созыва состоит из 16 депутатов, сформированный из глав поселений, входящих в состав муниципального образования «Цильнинский район», и из депутатов представительных органов указанных поселений, избираемых представительными органами поселений из своего состава, сроком на 5 лет.  Представительные органы поселений, входящих в состав муниципального образования «Цильнинский район» избирают по 1 депутату в состав Совета депутатов муниципального образования «Цильнинский район». Совет депутатов муниципального образования «Цильнинский район» обладает правами юридического лица, имеет печать со своим полным наименованием – Совет депутатов муниципального образования «Цильнинский район». Совет депутатов муниципального образования «Цильнинский район» осуществляет свои полномочия и принимает правовые акты в коллегиальном порядке и в своей работе руководствуется Конституцией РФ, Федеральными законами, законами Ульяновской области, Уставом муниципального образования «Цильнинский район», утвержденного решением Совета депутатов муниципального образования «Цильнинский район» от 24.04.2014 №87.</w:t>
      </w:r>
    </w:p>
    <w:p w14:paraId="7DCEFC2A" w14:textId="77777777" w:rsidR="00392884" w:rsidRPr="00392884" w:rsidRDefault="00392884" w:rsidP="00392884">
      <w:pPr>
        <w:pStyle w:val="Standard"/>
        <w:snapToGrid w:val="0"/>
        <w:spacing w:line="276" w:lineRule="auto"/>
        <w:jc w:val="both"/>
        <w:rPr>
          <w:rFonts w:ascii="PT Astra Serif" w:hAnsi="PT Astra Serif"/>
          <w:sz w:val="22"/>
          <w:szCs w:val="22"/>
          <w:lang w:val="ru-RU"/>
        </w:rPr>
      </w:pPr>
      <w:r w:rsidRPr="00392884">
        <w:rPr>
          <w:rFonts w:ascii="PT Astra Serif" w:hAnsi="PT Astra Serif"/>
          <w:sz w:val="22"/>
          <w:szCs w:val="22"/>
          <w:lang w:val="ru-RU"/>
        </w:rPr>
        <w:tab/>
        <w:t>Совет депутатов работает планово. План работы Совета составляется ежеквартально и утверждается Советом депутатов.</w:t>
      </w:r>
      <w:r w:rsidRPr="00392884">
        <w:rPr>
          <w:rFonts w:ascii="PT Astra Serif" w:hAnsi="PT Astra Serif"/>
          <w:sz w:val="22"/>
          <w:szCs w:val="22"/>
          <w:lang w:val="ru-RU"/>
        </w:rPr>
        <w:tab/>
      </w:r>
    </w:p>
    <w:p w14:paraId="08ACCA0D" w14:textId="77777777" w:rsidR="00392884" w:rsidRPr="00392884" w:rsidRDefault="00392884" w:rsidP="00392884">
      <w:pPr>
        <w:pStyle w:val="Standard"/>
        <w:snapToGrid w:val="0"/>
        <w:spacing w:line="276" w:lineRule="auto"/>
        <w:rPr>
          <w:rFonts w:ascii="PT Astra Serif" w:hAnsi="PT Astra Serif"/>
          <w:sz w:val="22"/>
          <w:szCs w:val="22"/>
          <w:lang w:val="ru-RU"/>
        </w:rPr>
      </w:pPr>
      <w:r w:rsidRPr="00392884">
        <w:rPr>
          <w:rFonts w:ascii="PT Astra Serif" w:hAnsi="PT Astra Serif"/>
          <w:sz w:val="22"/>
          <w:szCs w:val="22"/>
          <w:lang w:val="ru-RU"/>
        </w:rPr>
        <w:t>За 12 месяцев 2025 года Совету депутатов поступило денежных средств в сумме 778 761,03</w:t>
      </w:r>
      <w:r w:rsidRPr="00392884">
        <w:rPr>
          <w:rFonts w:ascii="PT Astra Serif" w:hAnsi="PT Astra Serif"/>
          <w:color w:val="E7E6E6"/>
          <w:sz w:val="22"/>
          <w:szCs w:val="22"/>
          <w:lang w:val="ru-RU"/>
          <w14:shadow w14:blurRad="38036" w14:dist="18745" w14:dir="2700000" w14:sx="100000" w14:sy="100000" w14:kx="0" w14:ky="0" w14:algn="b">
            <w14:srgbClr w14:val="000000"/>
          </w14:shadow>
        </w:rPr>
        <w:t xml:space="preserve"> </w:t>
      </w:r>
      <w:r w:rsidRPr="00392884">
        <w:rPr>
          <w:rFonts w:ascii="PT Astra Serif" w:hAnsi="PT Astra Serif"/>
          <w:sz w:val="22"/>
          <w:szCs w:val="22"/>
          <w:lang w:val="ru-RU"/>
        </w:rPr>
        <w:t>из них:</w:t>
      </w:r>
      <w:proofErr w:type="gramStart"/>
      <w:r w:rsidRPr="00392884">
        <w:rPr>
          <w:rFonts w:ascii="PT Astra Serif" w:hAnsi="PT Astra Serif"/>
          <w:sz w:val="22"/>
          <w:szCs w:val="22"/>
          <w:lang w:val="ru-RU"/>
        </w:rPr>
        <w:br/>
        <w:t>-</w:t>
      </w:r>
      <w:proofErr w:type="gramEnd"/>
      <w:r w:rsidRPr="00392884">
        <w:rPr>
          <w:rFonts w:ascii="PT Astra Serif" w:hAnsi="PT Astra Serif"/>
          <w:sz w:val="22"/>
          <w:szCs w:val="22"/>
          <w:lang w:val="ru-RU"/>
        </w:rPr>
        <w:t>ст.211 (заработная плата) – 470 990,04</w:t>
      </w:r>
      <w:r w:rsidRPr="00392884">
        <w:rPr>
          <w:rFonts w:ascii="PT Astra Serif" w:hAnsi="PT Astra Serif"/>
          <w:sz w:val="22"/>
          <w:szCs w:val="22"/>
          <w:lang w:val="ru-RU"/>
        </w:rPr>
        <w:br/>
      </w:r>
      <w:r w:rsidRPr="00392884">
        <w:rPr>
          <w:rFonts w:ascii="PT Astra Serif" w:hAnsi="PT Astra Serif"/>
          <w:sz w:val="22"/>
          <w:szCs w:val="22"/>
          <w:lang w:val="ru-RU"/>
        </w:rPr>
        <w:lastRenderedPageBreak/>
        <w:t>-ст.212 (прочие выплаты) – 0,00</w:t>
      </w:r>
      <w:r w:rsidRPr="00392884">
        <w:rPr>
          <w:rFonts w:ascii="PT Astra Serif" w:hAnsi="PT Astra Serif"/>
          <w:sz w:val="22"/>
          <w:szCs w:val="22"/>
          <w:lang w:val="ru-RU"/>
        </w:rPr>
        <w:br/>
        <w:t>-ст.213 (начисления на зарплату) –141 030,99</w:t>
      </w:r>
      <w:r w:rsidRPr="00392884">
        <w:rPr>
          <w:rFonts w:ascii="PT Astra Serif" w:hAnsi="PT Astra Serif"/>
          <w:sz w:val="22"/>
          <w:szCs w:val="22"/>
          <w:lang w:val="ru-RU"/>
        </w:rPr>
        <w:br/>
        <w:t>-ст.222 (транспортные услуги) — 0,00</w:t>
      </w:r>
      <w:r w:rsidRPr="00392884">
        <w:rPr>
          <w:rFonts w:ascii="PT Astra Serif" w:hAnsi="PT Astra Serif"/>
          <w:sz w:val="22"/>
          <w:szCs w:val="22"/>
          <w:lang w:val="ru-RU"/>
        </w:rPr>
        <w:br/>
        <w:t>-ст.225 (работы, услуги по содержанию имущества ) – 0,00</w:t>
      </w:r>
      <w:r w:rsidRPr="00392884">
        <w:rPr>
          <w:rFonts w:ascii="PT Astra Serif" w:hAnsi="PT Astra Serif"/>
          <w:sz w:val="22"/>
          <w:szCs w:val="22"/>
          <w:lang w:val="ru-RU"/>
        </w:rPr>
        <w:br/>
        <w:t>-ст.226 (прочие работы, услуги) –163 740,00</w:t>
      </w:r>
      <w:r w:rsidRPr="00392884">
        <w:rPr>
          <w:rFonts w:ascii="PT Astra Serif" w:hAnsi="PT Astra Serif"/>
          <w:sz w:val="22"/>
          <w:szCs w:val="22"/>
          <w:lang w:val="ru-RU"/>
        </w:rPr>
        <w:br/>
        <w:t xml:space="preserve">-ст.296 (почётные граждане, гос. </w:t>
      </w:r>
      <w:proofErr w:type="gramStart"/>
      <w:r w:rsidRPr="00392884">
        <w:rPr>
          <w:rFonts w:ascii="PT Astra Serif" w:hAnsi="PT Astra Serif"/>
          <w:sz w:val="22"/>
          <w:szCs w:val="22"/>
          <w:lang w:val="ru-RU"/>
        </w:rPr>
        <w:t>Пошлина) – 3 000</w:t>
      </w:r>
      <w:r w:rsidRPr="00392884">
        <w:rPr>
          <w:rFonts w:ascii="PT Astra Serif" w:hAnsi="PT Astra Serif"/>
          <w:sz w:val="22"/>
          <w:szCs w:val="22"/>
          <w:lang w:val="ru-RU"/>
        </w:rPr>
        <w:br/>
        <w:t>-ст.340 (канцелярские товары, расх, мат. к ноутбуку) – 0,00</w:t>
      </w:r>
      <w:proofErr w:type="gramEnd"/>
    </w:p>
    <w:p w14:paraId="67D012B0" w14:textId="77777777" w:rsidR="00392884" w:rsidRPr="00392884" w:rsidRDefault="00392884" w:rsidP="00392884">
      <w:pPr>
        <w:pStyle w:val="Standard"/>
        <w:snapToGrid w:val="0"/>
        <w:spacing w:line="276" w:lineRule="auto"/>
        <w:jc w:val="both"/>
        <w:rPr>
          <w:rFonts w:ascii="PT Astra Serif" w:hAnsi="PT Astra Serif"/>
          <w:sz w:val="22"/>
          <w:szCs w:val="22"/>
          <w:lang w:val="ru-RU"/>
        </w:rPr>
      </w:pPr>
      <w:r w:rsidRPr="00392884">
        <w:rPr>
          <w:rFonts w:ascii="PT Astra Serif" w:hAnsi="PT Astra Serif"/>
          <w:sz w:val="22"/>
          <w:szCs w:val="22"/>
          <w:lang w:val="ru-RU"/>
        </w:rPr>
        <w:tab/>
        <w:t>Основной организационной формой деятельности Совета депутатов являются заседания.</w:t>
      </w:r>
    </w:p>
    <w:p w14:paraId="3469CC18" w14:textId="77777777" w:rsidR="00392884" w:rsidRPr="00392884" w:rsidRDefault="00392884" w:rsidP="00392884">
      <w:pPr>
        <w:pStyle w:val="Standard"/>
        <w:snapToGrid w:val="0"/>
        <w:spacing w:line="276" w:lineRule="auto"/>
        <w:jc w:val="both"/>
        <w:rPr>
          <w:rFonts w:ascii="PT Astra Serif" w:hAnsi="PT Astra Serif"/>
          <w:sz w:val="22"/>
          <w:szCs w:val="22"/>
          <w:lang w:val="ru-RU"/>
        </w:rPr>
      </w:pPr>
      <w:r w:rsidRPr="00392884">
        <w:rPr>
          <w:rFonts w:ascii="PT Astra Serif" w:hAnsi="PT Astra Serif"/>
          <w:sz w:val="22"/>
          <w:szCs w:val="22"/>
          <w:lang w:val="ru-RU"/>
        </w:rPr>
        <w:tab/>
        <w:t>Всего за прошедший период проведено 12 заседаний Совета депутатов  седьмого созыва.</w:t>
      </w:r>
    </w:p>
    <w:p w14:paraId="59C78C9C" w14:textId="77777777" w:rsidR="00392884" w:rsidRPr="00392884" w:rsidRDefault="00392884" w:rsidP="00392884">
      <w:pPr>
        <w:pStyle w:val="Standard"/>
        <w:snapToGrid w:val="0"/>
        <w:spacing w:line="276" w:lineRule="auto"/>
        <w:jc w:val="both"/>
        <w:rPr>
          <w:rFonts w:ascii="PT Astra Serif" w:hAnsi="PT Astra Serif"/>
          <w:sz w:val="22"/>
          <w:szCs w:val="22"/>
          <w:lang w:val="ru-RU"/>
        </w:rPr>
      </w:pPr>
      <w:r w:rsidRPr="00392884">
        <w:rPr>
          <w:rFonts w:ascii="PT Astra Serif" w:hAnsi="PT Astra Serif"/>
          <w:sz w:val="22"/>
          <w:szCs w:val="22"/>
          <w:lang w:val="ru-RU"/>
        </w:rPr>
        <w:tab/>
        <w:t>За прошедший период Советом депутатов муниципального образования «Цильнинский район» принято 63 решения. Из них 38 решений ненормативного характера.</w:t>
      </w:r>
    </w:p>
    <w:p w14:paraId="576A18FC" w14:textId="77777777" w:rsidR="00392884" w:rsidRPr="00392884" w:rsidRDefault="00392884" w:rsidP="00392884">
      <w:pPr>
        <w:pStyle w:val="Standard"/>
        <w:snapToGrid w:val="0"/>
        <w:spacing w:line="276" w:lineRule="auto"/>
        <w:jc w:val="both"/>
        <w:rPr>
          <w:rFonts w:ascii="PT Astra Serif" w:hAnsi="PT Astra Serif"/>
          <w:sz w:val="22"/>
          <w:szCs w:val="22"/>
          <w:lang w:val="ru-RU"/>
        </w:rPr>
      </w:pPr>
      <w:r w:rsidRPr="00392884">
        <w:rPr>
          <w:rFonts w:ascii="PT Astra Serif" w:hAnsi="PT Astra Serif"/>
          <w:sz w:val="22"/>
          <w:szCs w:val="22"/>
          <w:lang w:val="ru-RU"/>
        </w:rPr>
        <w:tab/>
        <w:t xml:space="preserve">Советом депутатов муниципального образования «Цильнинский район» </w:t>
      </w:r>
    </w:p>
    <w:p w14:paraId="1C4D4CFF" w14:textId="77777777" w:rsidR="00392884" w:rsidRPr="00392884" w:rsidRDefault="00392884" w:rsidP="00392884">
      <w:pPr>
        <w:pStyle w:val="Standard"/>
        <w:snapToGrid w:val="0"/>
        <w:spacing w:line="276" w:lineRule="auto"/>
        <w:jc w:val="both"/>
        <w:rPr>
          <w:rFonts w:ascii="PT Astra Serif" w:hAnsi="PT Astra Serif"/>
          <w:sz w:val="22"/>
          <w:szCs w:val="22"/>
          <w:lang w:val="ru-RU"/>
        </w:rPr>
      </w:pPr>
      <w:r w:rsidRPr="00392884">
        <w:rPr>
          <w:rFonts w:ascii="PT Astra Serif" w:hAnsi="PT Astra Serif"/>
          <w:sz w:val="22"/>
          <w:szCs w:val="22"/>
          <w:lang w:val="ru-RU"/>
        </w:rPr>
        <w:t>седьмого созыва разработаны, приняты и утверждены следующие важные документы:</w:t>
      </w:r>
    </w:p>
    <w:p w14:paraId="1853A033" w14:textId="77777777" w:rsidR="00392884" w:rsidRPr="00392884" w:rsidRDefault="00392884" w:rsidP="00392884">
      <w:pPr>
        <w:pStyle w:val="Standard"/>
        <w:snapToGrid w:val="0"/>
        <w:spacing w:line="276" w:lineRule="auto"/>
        <w:jc w:val="both"/>
        <w:rPr>
          <w:rFonts w:ascii="PT Astra Serif" w:hAnsi="PT Astra Serif"/>
          <w:sz w:val="22"/>
          <w:szCs w:val="22"/>
          <w:lang w:val="ru-RU"/>
        </w:rPr>
      </w:pPr>
    </w:p>
    <w:p w14:paraId="5B357022" w14:textId="5D43152A" w:rsidR="00392884" w:rsidRPr="00392884" w:rsidRDefault="00392884" w:rsidP="00392884">
      <w:pPr>
        <w:pStyle w:val="Standard"/>
        <w:autoSpaceDN w:val="0"/>
        <w:spacing w:line="276" w:lineRule="auto"/>
        <w:ind w:left="360"/>
        <w:rPr>
          <w:rFonts w:ascii="PT Astra Serif" w:hAnsi="PT Astra Serif"/>
          <w:sz w:val="22"/>
          <w:szCs w:val="22"/>
          <w:lang w:val="ru-RU"/>
        </w:rPr>
      </w:pPr>
      <w:r>
        <w:rPr>
          <w:rFonts w:ascii="PT Astra Serif" w:eastAsia="Times New Roman" w:hAnsi="PT Astra Serif" w:cs="Times New Roman"/>
          <w:spacing w:val="-4"/>
          <w:sz w:val="22"/>
          <w:szCs w:val="22"/>
          <w:lang w:val="ru-RU"/>
        </w:rPr>
        <w:t>1.</w:t>
      </w:r>
      <w:r w:rsidRPr="00392884">
        <w:rPr>
          <w:rFonts w:ascii="PT Astra Serif" w:eastAsia="Times New Roman" w:hAnsi="PT Astra Serif" w:cs="Times New Roman"/>
          <w:spacing w:val="-4"/>
          <w:sz w:val="22"/>
          <w:szCs w:val="22"/>
          <w:lang w:val="ru-RU"/>
        </w:rPr>
        <w:t xml:space="preserve"> О рассмотрении информации о деятельности Контрольно-счетной палаты </w:t>
      </w:r>
    </w:p>
    <w:p w14:paraId="2C1BBD9E" w14:textId="77777777" w:rsidR="00392884" w:rsidRPr="00392884" w:rsidRDefault="00392884" w:rsidP="00392884">
      <w:pPr>
        <w:pStyle w:val="Standard"/>
        <w:spacing w:line="276" w:lineRule="auto"/>
        <w:ind w:left="360"/>
        <w:rPr>
          <w:rFonts w:ascii="PT Astra Serif" w:hAnsi="PT Astra Serif"/>
          <w:sz w:val="22"/>
          <w:szCs w:val="22"/>
          <w:lang w:val="ru-RU"/>
        </w:rPr>
      </w:pPr>
      <w:r w:rsidRPr="00392884">
        <w:rPr>
          <w:rFonts w:ascii="PT Astra Serif" w:eastAsia="Times New Roman" w:hAnsi="PT Astra Serif" w:cs="Times New Roman"/>
          <w:spacing w:val="-4"/>
          <w:sz w:val="22"/>
          <w:szCs w:val="22"/>
          <w:lang w:val="ru-RU" w:bidi="ar-SA"/>
        </w:rPr>
        <w:t xml:space="preserve">муниципального образования </w:t>
      </w:r>
      <w:r w:rsidRPr="00392884">
        <w:rPr>
          <w:rFonts w:ascii="PT Astra Serif" w:eastAsia="Times New Roman" w:hAnsi="PT Astra Serif" w:cs="Times New Roman"/>
          <w:spacing w:val="-4"/>
          <w:sz w:val="22"/>
          <w:szCs w:val="22"/>
          <w:lang w:val="ru-RU"/>
        </w:rPr>
        <w:t>«Цильнинский район» за 2024 год</w:t>
      </w:r>
      <w:r w:rsidRPr="00392884">
        <w:rPr>
          <w:rFonts w:ascii="PT Astra Serif" w:eastAsia="Times New Roman" w:hAnsi="PT Astra Serif" w:cs="PT Astra Serif"/>
          <w:spacing w:val="-4"/>
          <w:sz w:val="22"/>
          <w:szCs w:val="22"/>
          <w:lang w:val="ru-RU" w:eastAsia="ar-SA" w:bidi="ar-SA"/>
        </w:rPr>
        <w:t>;</w:t>
      </w:r>
    </w:p>
    <w:p w14:paraId="3F461424" w14:textId="718FDB00" w:rsidR="00392884" w:rsidRPr="00392884" w:rsidRDefault="00392884" w:rsidP="00392884">
      <w:pPr>
        <w:pStyle w:val="Standard"/>
        <w:autoSpaceDN w:val="0"/>
        <w:spacing w:line="276" w:lineRule="auto"/>
        <w:ind w:left="360"/>
        <w:jc w:val="both"/>
        <w:rPr>
          <w:rFonts w:ascii="PT Astra Serif" w:hAnsi="PT Astra Serif"/>
          <w:sz w:val="22"/>
          <w:szCs w:val="22"/>
          <w:lang w:val="ru-RU"/>
        </w:rPr>
      </w:pPr>
      <w:r>
        <w:rPr>
          <w:rFonts w:ascii="PT Astra Serif" w:hAnsi="PT Astra Serif" w:cs="Times New Roman"/>
          <w:sz w:val="22"/>
          <w:szCs w:val="22"/>
          <w:lang w:val="ru-RU"/>
        </w:rPr>
        <w:t>2.</w:t>
      </w:r>
      <w:r w:rsidRPr="00392884">
        <w:rPr>
          <w:rFonts w:ascii="PT Astra Serif" w:hAnsi="PT Astra Serif" w:cs="Times New Roman"/>
          <w:sz w:val="22"/>
          <w:szCs w:val="22"/>
          <w:lang w:val="ru-RU"/>
        </w:rPr>
        <w:t xml:space="preserve">Об утверждении </w:t>
      </w:r>
      <w:r w:rsidRPr="00392884">
        <w:rPr>
          <w:rFonts w:ascii="PT Astra Serif" w:hAnsi="PT Astra Serif"/>
          <w:sz w:val="22"/>
          <w:szCs w:val="22"/>
          <w:lang w:val="ru-RU"/>
        </w:rPr>
        <w:t>Положения о муниципальной поддержке инвестиционной деятельности на территории МО «Цильнинский район» Ульяновской области;</w:t>
      </w:r>
    </w:p>
    <w:p w14:paraId="7E7F7653" w14:textId="36D17AAC" w:rsidR="00392884" w:rsidRPr="00392884" w:rsidRDefault="00392884" w:rsidP="00392884">
      <w:pPr>
        <w:pStyle w:val="Standard"/>
        <w:autoSpaceDN w:val="0"/>
        <w:spacing w:line="276" w:lineRule="auto"/>
        <w:ind w:left="360"/>
        <w:jc w:val="both"/>
        <w:rPr>
          <w:rFonts w:ascii="PT Astra Serif" w:hAnsi="PT Astra Serif"/>
          <w:sz w:val="22"/>
          <w:szCs w:val="22"/>
          <w:lang w:val="ru-RU"/>
        </w:rPr>
      </w:pPr>
      <w:r>
        <w:rPr>
          <w:rStyle w:val="13"/>
          <w:rFonts w:ascii="PT Astra Serif" w:hAnsi="PT Astra Serif" w:cs="Times New Roman"/>
          <w:spacing w:val="-4"/>
          <w:sz w:val="22"/>
          <w:szCs w:val="22"/>
          <w:lang w:val="ru-RU"/>
        </w:rPr>
        <w:t>3.</w:t>
      </w:r>
      <w:r w:rsidRPr="00392884">
        <w:rPr>
          <w:rStyle w:val="13"/>
          <w:rFonts w:ascii="PT Astra Serif" w:hAnsi="PT Astra Serif" w:cs="Times New Roman"/>
          <w:spacing w:val="-4"/>
          <w:sz w:val="22"/>
          <w:szCs w:val="22"/>
          <w:lang w:val="ru-RU"/>
        </w:rPr>
        <w:t>О присвоении звания «Почетный гражданин Цильнинского района» Ульяновской области - Сяпукову Федору Николаевичу;</w:t>
      </w:r>
    </w:p>
    <w:p w14:paraId="7AEB58C4" w14:textId="1D5BF313" w:rsidR="00392884" w:rsidRPr="00392884" w:rsidRDefault="00392884" w:rsidP="00392884">
      <w:pPr>
        <w:pStyle w:val="Standard"/>
        <w:autoSpaceDN w:val="0"/>
        <w:spacing w:line="276" w:lineRule="auto"/>
        <w:ind w:left="360"/>
        <w:jc w:val="both"/>
        <w:rPr>
          <w:rFonts w:ascii="PT Astra Serif" w:hAnsi="PT Astra Serif"/>
          <w:sz w:val="22"/>
          <w:szCs w:val="22"/>
          <w:lang w:val="ru-RU"/>
        </w:rPr>
      </w:pPr>
      <w:r>
        <w:rPr>
          <w:rFonts w:ascii="PT Astra Serif" w:eastAsia="Times New Roman" w:hAnsi="PT Astra Serif" w:cs="Times New Roman"/>
          <w:spacing w:val="-4"/>
          <w:sz w:val="22"/>
          <w:szCs w:val="22"/>
          <w:lang w:val="ru-RU" w:eastAsia="ar-SA"/>
        </w:rPr>
        <w:t>4.</w:t>
      </w:r>
      <w:r w:rsidRPr="00392884">
        <w:rPr>
          <w:rFonts w:ascii="PT Astra Serif" w:eastAsia="Times New Roman" w:hAnsi="PT Astra Serif" w:cs="Times New Roman"/>
          <w:spacing w:val="-4"/>
          <w:sz w:val="22"/>
          <w:szCs w:val="22"/>
          <w:lang w:val="ru-RU" w:eastAsia="ar-SA"/>
        </w:rPr>
        <w:t>О награждении Почетной грамотой Совета депутатов муниципального образования «Цильнинский район» в связи профессиональным праздником «День жилищно-коммунального хозяйства»;</w:t>
      </w:r>
    </w:p>
    <w:p w14:paraId="31B958E8" w14:textId="6B88EA87" w:rsidR="00392884" w:rsidRPr="00392884" w:rsidRDefault="00392884" w:rsidP="00392884">
      <w:pPr>
        <w:pStyle w:val="Standard"/>
        <w:autoSpaceDN w:val="0"/>
        <w:spacing w:line="276" w:lineRule="auto"/>
        <w:ind w:left="360"/>
        <w:jc w:val="both"/>
        <w:rPr>
          <w:rFonts w:ascii="PT Astra Serif" w:hAnsi="PT Astra Serif"/>
          <w:sz w:val="22"/>
          <w:szCs w:val="22"/>
          <w:lang w:val="ru-RU"/>
        </w:rPr>
      </w:pPr>
      <w:r>
        <w:rPr>
          <w:rFonts w:ascii="PT Astra Serif" w:eastAsia="Times New Roman" w:hAnsi="PT Astra Serif"/>
          <w:sz w:val="22"/>
          <w:szCs w:val="22"/>
          <w:lang w:val="ru-RU"/>
        </w:rPr>
        <w:t>5.</w:t>
      </w:r>
      <w:r w:rsidRPr="00392884">
        <w:rPr>
          <w:rFonts w:ascii="PT Astra Serif" w:eastAsia="Times New Roman" w:hAnsi="PT Astra Serif"/>
          <w:sz w:val="22"/>
          <w:szCs w:val="22"/>
          <w:lang w:val="ru-RU"/>
        </w:rPr>
        <w:t xml:space="preserve">О награждении Почетной грамотой Совета депутатов </w:t>
      </w:r>
      <w:r w:rsidRPr="00392884">
        <w:rPr>
          <w:rFonts w:ascii="PT Astra Serif" w:eastAsia="Times New Roman" w:hAnsi="PT Astra Serif" w:cs="Times New Roman"/>
          <w:sz w:val="22"/>
          <w:szCs w:val="22"/>
          <w:lang w:val="ru-RU"/>
        </w:rPr>
        <w:t>муниципального образования</w:t>
      </w:r>
      <w:r w:rsidRPr="00392884">
        <w:rPr>
          <w:rFonts w:ascii="PT Astra Serif" w:eastAsia="Times New Roman" w:hAnsi="PT Astra Serif"/>
          <w:sz w:val="22"/>
          <w:szCs w:val="22"/>
          <w:lang w:val="ru-RU"/>
        </w:rPr>
        <w:t xml:space="preserve"> «Цильнинский район» в связи с профессиональным праздником «День работника культуры»;</w:t>
      </w:r>
    </w:p>
    <w:p w14:paraId="2E947FF1" w14:textId="7E9A39F2" w:rsidR="00392884" w:rsidRPr="00392884" w:rsidRDefault="00392884" w:rsidP="00392884">
      <w:pPr>
        <w:pStyle w:val="Standard"/>
        <w:tabs>
          <w:tab w:val="left" w:pos="-2179"/>
          <w:tab w:val="left" w:pos="-1096"/>
        </w:tabs>
        <w:autoSpaceDE w:val="0"/>
        <w:autoSpaceDN w:val="0"/>
        <w:snapToGrid w:val="0"/>
        <w:spacing w:line="276" w:lineRule="auto"/>
        <w:ind w:left="360"/>
        <w:jc w:val="both"/>
        <w:rPr>
          <w:rFonts w:ascii="PT Astra Serif" w:hAnsi="PT Astra Serif"/>
          <w:sz w:val="22"/>
          <w:szCs w:val="22"/>
          <w:lang w:val="ru-RU"/>
        </w:rPr>
      </w:pPr>
      <w:r>
        <w:rPr>
          <w:rFonts w:ascii="PT Astra Serif" w:eastAsia="Times New Roman" w:hAnsi="PT Astra Serif" w:cs="Times New Roman"/>
          <w:spacing w:val="-4"/>
          <w:sz w:val="22"/>
          <w:szCs w:val="22"/>
          <w:lang w:val="ru-RU" w:eastAsia="ar-SA" w:bidi="ar-SA"/>
        </w:rPr>
        <w:t>6.</w:t>
      </w:r>
      <w:proofErr w:type="gramStart"/>
      <w:r w:rsidRPr="00392884">
        <w:rPr>
          <w:rFonts w:ascii="PT Astra Serif" w:eastAsia="Times New Roman" w:hAnsi="PT Astra Serif" w:cs="Times New Roman"/>
          <w:spacing w:val="-4"/>
          <w:sz w:val="22"/>
          <w:szCs w:val="22"/>
          <w:lang w:val="ru-RU" w:eastAsia="ar-SA" w:bidi="ar-SA"/>
        </w:rPr>
        <w:t>Об</w:t>
      </w:r>
      <w:proofErr w:type="gramEnd"/>
      <w:r w:rsidRPr="00392884">
        <w:rPr>
          <w:rFonts w:ascii="PT Astra Serif" w:eastAsia="Times New Roman" w:hAnsi="PT Astra Serif" w:cs="Times New Roman"/>
          <w:spacing w:val="-4"/>
          <w:sz w:val="22"/>
          <w:szCs w:val="22"/>
          <w:lang w:val="ru-RU" w:eastAsia="ar-SA" w:bidi="ar-SA"/>
        </w:rPr>
        <w:t xml:space="preserve"> ежегодном отчете Главы администрации </w:t>
      </w:r>
      <w:r w:rsidRPr="00392884">
        <w:rPr>
          <w:rFonts w:ascii="PT Astra Serif" w:hAnsi="PT Astra Serif"/>
          <w:spacing w:val="-4"/>
          <w:sz w:val="22"/>
          <w:szCs w:val="22"/>
          <w:lang w:val="ru-RU"/>
        </w:rPr>
        <w:t>муниципального образования</w:t>
      </w:r>
      <w:r w:rsidRPr="00392884">
        <w:rPr>
          <w:rFonts w:ascii="PT Astra Serif" w:eastAsia="Times New Roman" w:hAnsi="PT Astra Serif" w:cs="Times New Roman"/>
          <w:spacing w:val="-4"/>
          <w:sz w:val="22"/>
          <w:szCs w:val="22"/>
          <w:lang w:val="ru-RU" w:eastAsia="ar-SA" w:bidi="ar-SA"/>
        </w:rPr>
        <w:t xml:space="preserve"> «Цильнинский район» Ульяновской области по итогам работы за 2024 год;</w:t>
      </w:r>
    </w:p>
    <w:p w14:paraId="11FD1B38" w14:textId="7DADF152" w:rsidR="00392884" w:rsidRPr="00392884" w:rsidRDefault="00392884" w:rsidP="00392884">
      <w:pPr>
        <w:pStyle w:val="Standard"/>
        <w:autoSpaceDN w:val="0"/>
        <w:spacing w:line="276" w:lineRule="auto"/>
        <w:ind w:left="360"/>
        <w:jc w:val="both"/>
        <w:rPr>
          <w:rFonts w:ascii="PT Astra Serif" w:hAnsi="PT Astra Serif"/>
          <w:sz w:val="22"/>
          <w:szCs w:val="22"/>
          <w:lang w:val="ru-RU"/>
        </w:rPr>
      </w:pPr>
      <w:r>
        <w:rPr>
          <w:rFonts w:ascii="PT Astra Serif" w:hAnsi="PT Astra Serif" w:cs="Times New Roman"/>
          <w:spacing w:val="-4"/>
          <w:sz w:val="22"/>
          <w:szCs w:val="22"/>
          <w:lang w:val="ru-RU"/>
        </w:rPr>
        <w:t>7.</w:t>
      </w:r>
      <w:r w:rsidRPr="00392884">
        <w:rPr>
          <w:rFonts w:ascii="PT Astra Serif" w:hAnsi="PT Astra Serif" w:cs="Times New Roman"/>
          <w:spacing w:val="-4"/>
          <w:sz w:val="22"/>
          <w:szCs w:val="22"/>
          <w:lang w:val="ru-RU"/>
        </w:rPr>
        <w:t>О внесении изменений в решение Совета депутатов муниципального образования «Цильнинский район» №98 от 18.12.2024 года «О бюджете муниципального образования «Цильнинский район» на 2025 год и на плановый период 2026 и 2027 годов;</w:t>
      </w:r>
    </w:p>
    <w:p w14:paraId="3609DE94" w14:textId="150FD319" w:rsidR="00392884" w:rsidRPr="00392884" w:rsidRDefault="00392884" w:rsidP="00392884">
      <w:pPr>
        <w:pStyle w:val="Standard"/>
        <w:autoSpaceDN w:val="0"/>
        <w:spacing w:line="276" w:lineRule="auto"/>
        <w:ind w:left="360"/>
        <w:jc w:val="both"/>
        <w:rPr>
          <w:rFonts w:ascii="PT Astra Serif" w:hAnsi="PT Astra Serif"/>
          <w:sz w:val="22"/>
          <w:szCs w:val="22"/>
          <w:lang w:val="ru-RU"/>
        </w:rPr>
      </w:pPr>
      <w:r>
        <w:rPr>
          <w:rFonts w:ascii="PT Astra Serif" w:hAnsi="PT Astra Serif" w:cs="Times New Roman"/>
          <w:spacing w:val="-4"/>
          <w:sz w:val="22"/>
          <w:szCs w:val="22"/>
          <w:lang w:val="ru-RU"/>
        </w:rPr>
        <w:t>8.</w:t>
      </w:r>
      <w:r w:rsidRPr="00392884">
        <w:rPr>
          <w:rFonts w:ascii="PT Astra Serif" w:hAnsi="PT Astra Serif" w:cs="Times New Roman"/>
          <w:spacing w:val="-4"/>
          <w:sz w:val="22"/>
          <w:szCs w:val="22"/>
          <w:lang w:val="ru-RU"/>
        </w:rPr>
        <w:t>О награждении Почетной грамотой Совета депутатов муниципального образования «Цильнинский район» в честь празднования Дня местного самоуправления;</w:t>
      </w:r>
    </w:p>
    <w:p w14:paraId="33ACA630" w14:textId="1B2226BF" w:rsidR="00392884" w:rsidRPr="00392884" w:rsidRDefault="00392884" w:rsidP="00392884">
      <w:pPr>
        <w:pStyle w:val="Standard"/>
        <w:autoSpaceDN w:val="0"/>
        <w:spacing w:line="276" w:lineRule="auto"/>
        <w:ind w:left="360"/>
        <w:jc w:val="both"/>
        <w:rPr>
          <w:rFonts w:ascii="PT Astra Serif" w:hAnsi="PT Astra Serif"/>
          <w:sz w:val="22"/>
          <w:szCs w:val="22"/>
          <w:lang w:val="ru-RU"/>
        </w:rPr>
      </w:pPr>
      <w:r>
        <w:rPr>
          <w:rFonts w:ascii="PT Astra Serif" w:eastAsia="Times New Roman" w:hAnsi="PT Astra Serif" w:cs="Times New Roman"/>
          <w:spacing w:val="-4"/>
          <w:sz w:val="22"/>
          <w:szCs w:val="22"/>
          <w:lang w:val="ru-RU" w:eastAsia="ar-SA"/>
        </w:rPr>
        <w:t>9.</w:t>
      </w:r>
      <w:r w:rsidRPr="00392884">
        <w:rPr>
          <w:rFonts w:ascii="PT Astra Serif" w:eastAsia="Times New Roman" w:hAnsi="PT Astra Serif" w:cs="Times New Roman"/>
          <w:spacing w:val="-4"/>
          <w:sz w:val="22"/>
          <w:szCs w:val="22"/>
          <w:lang w:val="ru-RU" w:eastAsia="ar-SA"/>
        </w:rPr>
        <w:t>Об утверждении перспективного плана работы Совета депутатов муниципального образования «Цильнинский район» на 2 квартал 2025 года;</w:t>
      </w:r>
    </w:p>
    <w:p w14:paraId="017051CA" w14:textId="08353DDD" w:rsidR="00392884" w:rsidRPr="00392884" w:rsidRDefault="00392884" w:rsidP="00392884">
      <w:pPr>
        <w:pStyle w:val="Standard"/>
        <w:autoSpaceDN w:val="0"/>
        <w:spacing w:line="276" w:lineRule="auto"/>
        <w:ind w:left="360"/>
        <w:jc w:val="both"/>
        <w:rPr>
          <w:rFonts w:ascii="PT Astra Serif" w:hAnsi="PT Astra Serif"/>
          <w:sz w:val="22"/>
          <w:szCs w:val="22"/>
          <w:lang w:val="ru-RU"/>
        </w:rPr>
      </w:pPr>
      <w:r>
        <w:rPr>
          <w:rFonts w:ascii="PT Astra Serif" w:hAnsi="PT Astra Serif" w:cs="Times New Roman"/>
          <w:sz w:val="22"/>
          <w:szCs w:val="22"/>
          <w:lang w:val="ru-RU"/>
        </w:rPr>
        <w:t>10.</w:t>
      </w:r>
      <w:r w:rsidRPr="00392884">
        <w:rPr>
          <w:rFonts w:ascii="PT Astra Serif" w:hAnsi="PT Astra Serif" w:cs="Times New Roman"/>
          <w:sz w:val="22"/>
          <w:szCs w:val="22"/>
          <w:lang w:val="ru-RU"/>
        </w:rPr>
        <w:t xml:space="preserve">Об утверждении графика приёма граждан депутатами Совета депутатов муниципального образования «Цильнинский район» </w:t>
      </w:r>
      <w:r w:rsidRPr="00392884">
        <w:rPr>
          <w:rFonts w:ascii="PT Astra Serif" w:hAnsi="PT Astra Serif"/>
          <w:sz w:val="22"/>
          <w:szCs w:val="22"/>
          <w:lang w:val="ru-RU"/>
        </w:rPr>
        <w:t>на 2 квартал 2025 года.</w:t>
      </w:r>
    </w:p>
    <w:p w14:paraId="4CFE5766" w14:textId="7D92FDE8" w:rsidR="00392884" w:rsidRPr="00392884" w:rsidRDefault="00392884" w:rsidP="00392884">
      <w:pPr>
        <w:pStyle w:val="Standard"/>
        <w:tabs>
          <w:tab w:val="left" w:pos="-1819"/>
          <w:tab w:val="left" w:pos="-736"/>
        </w:tabs>
        <w:autoSpaceDE w:val="0"/>
        <w:autoSpaceDN w:val="0"/>
        <w:snapToGrid w:val="0"/>
        <w:spacing w:line="276" w:lineRule="auto"/>
        <w:ind w:left="360"/>
        <w:jc w:val="both"/>
        <w:rPr>
          <w:rFonts w:ascii="PT Astra Serif" w:hAnsi="PT Astra Serif"/>
          <w:sz w:val="22"/>
          <w:szCs w:val="22"/>
          <w:lang w:val="ru-RU"/>
        </w:rPr>
      </w:pPr>
      <w:r>
        <w:rPr>
          <w:rFonts w:ascii="PT Astra Serif" w:hAnsi="PT Astra Serif"/>
          <w:bCs/>
          <w:sz w:val="22"/>
          <w:szCs w:val="22"/>
          <w:lang w:val="ru-RU"/>
        </w:rPr>
        <w:t>11.</w:t>
      </w:r>
      <w:r w:rsidRPr="00392884">
        <w:rPr>
          <w:rFonts w:ascii="PT Astra Serif" w:hAnsi="PT Astra Serif"/>
          <w:bCs/>
          <w:sz w:val="22"/>
          <w:szCs w:val="22"/>
          <w:lang w:val="ru-RU"/>
        </w:rPr>
        <w:t xml:space="preserve">О проекте решения Совета депутатов муниципального образования «Цильнинский район» «Об </w:t>
      </w:r>
      <w:proofErr w:type="gramStart"/>
      <w:r w:rsidRPr="00392884">
        <w:rPr>
          <w:rFonts w:ascii="PT Astra Serif" w:hAnsi="PT Astra Serif"/>
          <w:bCs/>
          <w:sz w:val="22"/>
          <w:szCs w:val="22"/>
          <w:lang w:val="ru-RU"/>
        </w:rPr>
        <w:t>отчёте</w:t>
      </w:r>
      <w:proofErr w:type="gramEnd"/>
      <w:r w:rsidRPr="00392884">
        <w:rPr>
          <w:rFonts w:ascii="PT Astra Serif" w:hAnsi="PT Astra Serif"/>
          <w:bCs/>
          <w:sz w:val="22"/>
          <w:szCs w:val="22"/>
          <w:lang w:val="ru-RU"/>
        </w:rPr>
        <w:t xml:space="preserve"> об исполнении бюджета муниципального образования «Цильнинский район» за 2024 год»;</w:t>
      </w:r>
    </w:p>
    <w:p w14:paraId="546BB38E" w14:textId="0B239715" w:rsidR="00392884" w:rsidRPr="00392884" w:rsidRDefault="00392884" w:rsidP="00392884">
      <w:pPr>
        <w:pStyle w:val="Standard"/>
        <w:tabs>
          <w:tab w:val="left" w:pos="-1099"/>
          <w:tab w:val="left" w:pos="-16"/>
        </w:tabs>
        <w:autoSpaceDE w:val="0"/>
        <w:autoSpaceDN w:val="0"/>
        <w:snapToGrid w:val="0"/>
        <w:spacing w:line="276" w:lineRule="auto"/>
        <w:ind w:left="360"/>
        <w:jc w:val="both"/>
        <w:rPr>
          <w:rFonts w:ascii="PT Astra Serif" w:hAnsi="PT Astra Serif"/>
          <w:sz w:val="22"/>
          <w:szCs w:val="22"/>
          <w:lang w:val="ru-RU"/>
        </w:rPr>
      </w:pPr>
      <w:r>
        <w:rPr>
          <w:rFonts w:ascii="PT Astra Serif" w:hAnsi="PT Astra Serif" w:cs="PT Astra Serif"/>
          <w:sz w:val="22"/>
          <w:szCs w:val="22"/>
          <w:lang w:val="ru-RU"/>
        </w:rPr>
        <w:t>12.</w:t>
      </w:r>
      <w:r w:rsidRPr="00392884">
        <w:rPr>
          <w:rFonts w:ascii="PT Astra Serif" w:hAnsi="PT Astra Serif" w:cs="PT Astra Serif"/>
          <w:sz w:val="22"/>
          <w:szCs w:val="22"/>
          <w:lang w:val="ru-RU"/>
        </w:rPr>
        <w:t xml:space="preserve">Об утверждении Положения о муниципальном земельном контроле на территории </w:t>
      </w:r>
      <w:r w:rsidRPr="00392884">
        <w:rPr>
          <w:rFonts w:ascii="PT Astra Serif" w:hAnsi="PT Astra Serif" w:cs="PT Astra Serif"/>
          <w:spacing w:val="-4"/>
          <w:sz w:val="22"/>
          <w:szCs w:val="22"/>
          <w:lang w:val="ru-RU"/>
        </w:rPr>
        <w:t>муниципального образования «Цильнинский район» Ульяновской области</w:t>
      </w:r>
    </w:p>
    <w:p w14:paraId="42D4292D" w14:textId="7B32A1EC" w:rsidR="00392884" w:rsidRPr="00392884" w:rsidRDefault="00392884" w:rsidP="00392884">
      <w:pPr>
        <w:pStyle w:val="Standard"/>
        <w:tabs>
          <w:tab w:val="left" w:pos="-1819"/>
          <w:tab w:val="left" w:pos="-736"/>
        </w:tabs>
        <w:autoSpaceDE w:val="0"/>
        <w:autoSpaceDN w:val="0"/>
        <w:snapToGrid w:val="0"/>
        <w:spacing w:line="276" w:lineRule="auto"/>
        <w:ind w:left="360"/>
        <w:jc w:val="both"/>
        <w:rPr>
          <w:rFonts w:ascii="PT Astra Serif" w:hAnsi="PT Astra Serif"/>
          <w:sz w:val="22"/>
          <w:szCs w:val="22"/>
          <w:lang w:val="ru-RU"/>
        </w:rPr>
      </w:pPr>
      <w:r>
        <w:rPr>
          <w:rFonts w:ascii="PT Astra Serif" w:hAnsi="PT Astra Serif"/>
          <w:bCs/>
          <w:sz w:val="22"/>
          <w:szCs w:val="22"/>
          <w:lang w:val="ru-RU"/>
        </w:rPr>
        <w:t>13.</w:t>
      </w:r>
      <w:r w:rsidRPr="00392884">
        <w:rPr>
          <w:rFonts w:ascii="PT Astra Serif" w:hAnsi="PT Astra Serif" w:cs="Times New Roman"/>
          <w:color w:val="00000A"/>
          <w:sz w:val="22"/>
          <w:szCs w:val="22"/>
          <w:lang w:val="ru-RU"/>
        </w:rPr>
        <w:t xml:space="preserve">Об утверждении Положения о </w:t>
      </w:r>
      <w:bookmarkStart w:id="13" w:name="_Hlk73706793"/>
      <w:bookmarkEnd w:id="13"/>
      <w:r w:rsidRPr="00392884">
        <w:rPr>
          <w:rFonts w:ascii="PT Astra Serif" w:hAnsi="PT Astra Serif" w:cs="Times New Roman"/>
          <w:color w:val="00000A"/>
          <w:sz w:val="22"/>
          <w:szCs w:val="22"/>
          <w:lang w:val="ru-RU"/>
        </w:rPr>
        <w:t xml:space="preserve">муниципальном контроле </w:t>
      </w:r>
      <w:r w:rsidRPr="00392884">
        <w:rPr>
          <w:rFonts w:ascii="PT Astra Serif" w:hAnsi="PT Astra Serif" w:cs="Times New Roman"/>
          <w:spacing w:val="2"/>
          <w:sz w:val="22"/>
          <w:szCs w:val="22"/>
          <w:lang w:val="ru-RU"/>
        </w:rPr>
        <w:t>на автомобильном транспорте и в дорожном хозяйстве на территории муниципального образования «Цильнинский район» Ульяновской области;</w:t>
      </w:r>
    </w:p>
    <w:p w14:paraId="603C6DF9" w14:textId="607AD28B" w:rsidR="00392884" w:rsidRPr="00392884" w:rsidRDefault="00392884" w:rsidP="00392884">
      <w:pPr>
        <w:pStyle w:val="Standard"/>
        <w:autoSpaceDN w:val="0"/>
        <w:spacing w:line="276" w:lineRule="auto"/>
        <w:ind w:left="360"/>
        <w:jc w:val="both"/>
        <w:rPr>
          <w:rFonts w:ascii="PT Astra Serif" w:hAnsi="PT Astra Serif"/>
          <w:sz w:val="22"/>
          <w:szCs w:val="22"/>
          <w:lang w:val="ru-RU"/>
        </w:rPr>
      </w:pPr>
      <w:r>
        <w:rPr>
          <w:rFonts w:ascii="PT Astra Serif" w:eastAsia="Times New Roman" w:hAnsi="PT Astra Serif" w:cs="PT Astra Serif"/>
          <w:color w:val="00000A"/>
          <w:spacing w:val="-4"/>
          <w:sz w:val="22"/>
          <w:szCs w:val="22"/>
          <w:lang w:val="ru-RU" w:eastAsia="ar-SA"/>
        </w:rPr>
        <w:t>14.</w:t>
      </w:r>
      <w:r w:rsidRPr="00392884">
        <w:rPr>
          <w:rFonts w:ascii="PT Astra Serif" w:eastAsia="Times New Roman" w:hAnsi="PT Astra Serif" w:cs="PT Astra Serif"/>
          <w:color w:val="00000A"/>
          <w:spacing w:val="-4"/>
          <w:sz w:val="22"/>
          <w:szCs w:val="22"/>
          <w:lang w:val="ru-RU" w:eastAsia="ar-SA"/>
        </w:rPr>
        <w:t xml:space="preserve">Об утверждении Положения о </w:t>
      </w:r>
      <w:bookmarkStart w:id="14" w:name="_Hlk737067931"/>
      <w:r w:rsidRPr="00392884">
        <w:rPr>
          <w:rFonts w:ascii="PT Astra Serif" w:eastAsia="Times New Roman" w:hAnsi="PT Astra Serif" w:cs="PT Astra Serif"/>
          <w:color w:val="00000A"/>
          <w:spacing w:val="-4"/>
          <w:sz w:val="22"/>
          <w:szCs w:val="22"/>
          <w:lang w:val="ru-RU" w:eastAsia="ar-SA"/>
        </w:rPr>
        <w:t xml:space="preserve">муниципальном </w:t>
      </w:r>
      <w:bookmarkEnd w:id="14"/>
      <w:r w:rsidRPr="00392884">
        <w:rPr>
          <w:rFonts w:ascii="PT Astra Serif" w:eastAsia="Times New Roman" w:hAnsi="PT Astra Serif" w:cs="PT Astra Serif"/>
          <w:color w:val="00000A"/>
          <w:spacing w:val="-4"/>
          <w:sz w:val="22"/>
          <w:szCs w:val="22"/>
          <w:lang w:val="ru-RU" w:eastAsia="ar-SA"/>
        </w:rPr>
        <w:t>жилищном контроле</w:t>
      </w:r>
      <w:r w:rsidRPr="00392884">
        <w:rPr>
          <w:rFonts w:ascii="PT Astra Serif" w:eastAsia="Times New Roman" w:hAnsi="PT Astra Serif" w:cs="PT Astra Serif"/>
          <w:spacing w:val="-4"/>
          <w:sz w:val="22"/>
          <w:szCs w:val="22"/>
          <w:lang w:val="ru-RU" w:eastAsia="ar-SA"/>
        </w:rPr>
        <w:t xml:space="preserve"> в муниципальном образовании «Цильнинский район» Ульяновской области;</w:t>
      </w:r>
    </w:p>
    <w:p w14:paraId="0953E65E" w14:textId="62EC096B" w:rsidR="00392884" w:rsidRPr="00392884" w:rsidRDefault="00392884" w:rsidP="00392884">
      <w:pPr>
        <w:pStyle w:val="Standard"/>
        <w:autoSpaceDN w:val="0"/>
        <w:spacing w:line="276" w:lineRule="auto"/>
        <w:ind w:left="360"/>
        <w:jc w:val="both"/>
        <w:rPr>
          <w:rFonts w:ascii="PT Astra Serif" w:hAnsi="PT Astra Serif"/>
          <w:sz w:val="22"/>
          <w:szCs w:val="22"/>
          <w:lang w:val="ru-RU"/>
        </w:rPr>
      </w:pPr>
      <w:r>
        <w:rPr>
          <w:rFonts w:ascii="PT Astra Serif" w:hAnsi="PT Astra Serif"/>
          <w:sz w:val="22"/>
          <w:szCs w:val="22"/>
          <w:lang w:val="ru-RU"/>
        </w:rPr>
        <w:t>15.</w:t>
      </w:r>
      <w:r w:rsidRPr="00392884">
        <w:rPr>
          <w:rFonts w:ascii="PT Astra Serif" w:hAnsi="PT Astra Serif"/>
          <w:sz w:val="22"/>
          <w:szCs w:val="22"/>
          <w:lang w:val="ru-RU"/>
        </w:rPr>
        <w:t>О структуре и предельной штатной численности                                                   финансового управления администрации муниципального образования «Цильнинский район» Ульяновской области;</w:t>
      </w:r>
    </w:p>
    <w:p w14:paraId="72B94FC1" w14:textId="14322F6E" w:rsidR="00392884" w:rsidRPr="00392884" w:rsidRDefault="00392884" w:rsidP="00392884">
      <w:pPr>
        <w:pStyle w:val="af6"/>
        <w:widowControl w:val="0"/>
        <w:autoSpaceDN w:val="0"/>
        <w:spacing w:line="276" w:lineRule="auto"/>
        <w:ind w:left="360"/>
        <w:jc w:val="both"/>
        <w:textAlignment w:val="baseline"/>
        <w:rPr>
          <w:rFonts w:ascii="PT Astra Serif" w:hAnsi="PT Astra Serif"/>
          <w:sz w:val="22"/>
          <w:szCs w:val="22"/>
        </w:rPr>
      </w:pPr>
      <w:r>
        <w:rPr>
          <w:rFonts w:ascii="PT Astra Serif" w:hAnsi="PT Astra Serif"/>
          <w:spacing w:val="-4"/>
          <w:sz w:val="22"/>
          <w:szCs w:val="22"/>
        </w:rPr>
        <w:t>16.</w:t>
      </w:r>
      <w:r w:rsidRPr="00392884">
        <w:rPr>
          <w:rFonts w:ascii="PT Astra Serif" w:hAnsi="PT Astra Serif"/>
          <w:spacing w:val="-4"/>
          <w:sz w:val="22"/>
          <w:szCs w:val="22"/>
        </w:rPr>
        <w:t>О заслушивании ежегодного</w:t>
      </w:r>
      <w:r w:rsidRPr="00392884">
        <w:rPr>
          <w:rFonts w:ascii="PT Astra Serif" w:hAnsi="PT Astra Serif"/>
          <w:spacing w:val="-4"/>
          <w:sz w:val="22"/>
          <w:szCs w:val="22"/>
          <w:shd w:val="clear" w:color="auto" w:fill="FFFFFF"/>
        </w:rPr>
        <w:t xml:space="preserve"> отчета Главы муниципального образования «Цильнинский район» о результатах своей деятельности и деятельности Совета депутатов муниципального образования «Цильнинский район» за 2024 год;</w:t>
      </w:r>
    </w:p>
    <w:p w14:paraId="64271382" w14:textId="64525577" w:rsidR="00392884" w:rsidRPr="00392884" w:rsidRDefault="00392884" w:rsidP="00392884">
      <w:pPr>
        <w:pStyle w:val="Standard"/>
        <w:tabs>
          <w:tab w:val="left" w:pos="-1099"/>
          <w:tab w:val="left" w:pos="-16"/>
        </w:tabs>
        <w:autoSpaceDE w:val="0"/>
        <w:autoSpaceDN w:val="0"/>
        <w:snapToGrid w:val="0"/>
        <w:spacing w:line="276" w:lineRule="auto"/>
        <w:ind w:left="360"/>
        <w:jc w:val="both"/>
        <w:rPr>
          <w:rFonts w:ascii="PT Astra Serif" w:hAnsi="PT Astra Serif"/>
          <w:sz w:val="22"/>
          <w:szCs w:val="22"/>
          <w:lang w:val="ru-RU"/>
        </w:rPr>
      </w:pPr>
      <w:r>
        <w:rPr>
          <w:rFonts w:ascii="PT Astra Serif" w:hAnsi="PT Astra Serif"/>
          <w:bCs/>
          <w:sz w:val="22"/>
          <w:szCs w:val="22"/>
          <w:lang w:val="ru-RU"/>
        </w:rPr>
        <w:t>17.</w:t>
      </w:r>
      <w:r w:rsidRPr="00392884">
        <w:rPr>
          <w:rFonts w:ascii="PT Astra Serif" w:hAnsi="PT Astra Serif"/>
          <w:bCs/>
          <w:sz w:val="22"/>
          <w:szCs w:val="22"/>
          <w:lang w:val="ru-RU"/>
        </w:rPr>
        <w:t xml:space="preserve">Об </w:t>
      </w:r>
      <w:proofErr w:type="gramStart"/>
      <w:r w:rsidRPr="00392884">
        <w:rPr>
          <w:rFonts w:ascii="PT Astra Serif" w:hAnsi="PT Astra Serif"/>
          <w:bCs/>
          <w:sz w:val="22"/>
          <w:szCs w:val="22"/>
          <w:lang w:val="ru-RU"/>
        </w:rPr>
        <w:t>отчёте</w:t>
      </w:r>
      <w:proofErr w:type="gramEnd"/>
      <w:r w:rsidRPr="00392884">
        <w:rPr>
          <w:rFonts w:ascii="PT Astra Serif" w:hAnsi="PT Astra Serif"/>
          <w:bCs/>
          <w:sz w:val="22"/>
          <w:szCs w:val="22"/>
          <w:lang w:val="ru-RU"/>
        </w:rPr>
        <w:t xml:space="preserve"> об исполнении бюджета муниципального образования «Цильнинский район» за 2024 год;</w:t>
      </w:r>
    </w:p>
    <w:p w14:paraId="4A245F6E" w14:textId="45A5B383" w:rsidR="00392884" w:rsidRPr="00392884" w:rsidRDefault="00392884" w:rsidP="00392884">
      <w:pPr>
        <w:pStyle w:val="af6"/>
        <w:widowControl w:val="0"/>
        <w:suppressAutoHyphens w:val="0"/>
        <w:autoSpaceDN w:val="0"/>
        <w:spacing w:line="276" w:lineRule="auto"/>
        <w:ind w:left="360"/>
        <w:jc w:val="both"/>
        <w:textAlignment w:val="baseline"/>
        <w:rPr>
          <w:rFonts w:ascii="PT Astra Serif" w:hAnsi="PT Astra Serif"/>
          <w:sz w:val="22"/>
          <w:szCs w:val="22"/>
        </w:rPr>
      </w:pPr>
      <w:r>
        <w:rPr>
          <w:rFonts w:ascii="PT Astra Serif" w:hAnsi="PT Astra Serif"/>
          <w:sz w:val="22"/>
          <w:szCs w:val="22"/>
        </w:rPr>
        <w:t>18.</w:t>
      </w:r>
      <w:r w:rsidRPr="00392884">
        <w:rPr>
          <w:rFonts w:ascii="PT Astra Serif" w:hAnsi="PT Astra Serif"/>
          <w:sz w:val="22"/>
          <w:szCs w:val="22"/>
        </w:rPr>
        <w:t>О проекте решения Совета депутатов муниципального образования «Цил</w:t>
      </w:r>
      <w:r w:rsidRPr="00392884">
        <w:rPr>
          <w:rFonts w:ascii="PT Astra Serif" w:hAnsi="PT Astra Serif"/>
          <w:sz w:val="22"/>
          <w:szCs w:val="22"/>
        </w:rPr>
        <w:t>ь</w:t>
      </w:r>
      <w:r w:rsidRPr="00392884">
        <w:rPr>
          <w:rFonts w:ascii="PT Astra Serif" w:hAnsi="PT Astra Serif"/>
          <w:sz w:val="22"/>
          <w:szCs w:val="22"/>
        </w:rPr>
        <w:t xml:space="preserve">нинский район» «О внесении </w:t>
      </w:r>
      <w:r w:rsidRPr="00392884">
        <w:rPr>
          <w:rFonts w:ascii="PT Astra Serif" w:hAnsi="PT Astra Serif"/>
          <w:sz w:val="22"/>
          <w:szCs w:val="22"/>
        </w:rPr>
        <w:lastRenderedPageBreak/>
        <w:t xml:space="preserve">изменений в Устав муниципального </w:t>
      </w:r>
    </w:p>
    <w:p w14:paraId="706DECCE" w14:textId="77777777" w:rsidR="00392884" w:rsidRPr="00392884" w:rsidRDefault="00392884" w:rsidP="00392884">
      <w:pPr>
        <w:pStyle w:val="af6"/>
        <w:suppressAutoHyphens w:val="0"/>
        <w:spacing w:line="276" w:lineRule="auto"/>
        <w:ind w:left="360"/>
        <w:jc w:val="both"/>
        <w:rPr>
          <w:rFonts w:ascii="PT Astra Serif" w:hAnsi="PT Astra Serif"/>
          <w:sz w:val="22"/>
          <w:szCs w:val="22"/>
        </w:rPr>
      </w:pPr>
      <w:r w:rsidRPr="00392884">
        <w:rPr>
          <w:rFonts w:ascii="PT Astra Serif" w:hAnsi="PT Astra Serif"/>
          <w:sz w:val="22"/>
          <w:szCs w:val="22"/>
        </w:rPr>
        <w:t>образования «Цильнинский район» Ульяновской области» (1-е чтение);</w:t>
      </w:r>
    </w:p>
    <w:p w14:paraId="44227F9D" w14:textId="00E4770B" w:rsidR="00392884" w:rsidRPr="00392884" w:rsidRDefault="00392884" w:rsidP="00392884">
      <w:pPr>
        <w:pStyle w:val="Standard"/>
        <w:autoSpaceDN w:val="0"/>
        <w:spacing w:line="276" w:lineRule="auto"/>
        <w:ind w:left="360"/>
        <w:jc w:val="both"/>
        <w:rPr>
          <w:rFonts w:ascii="PT Astra Serif" w:hAnsi="PT Astra Serif"/>
          <w:sz w:val="22"/>
          <w:szCs w:val="22"/>
          <w:lang w:val="ru-RU"/>
        </w:rPr>
      </w:pPr>
      <w:r>
        <w:rPr>
          <w:rFonts w:ascii="PT Astra Serif" w:hAnsi="PT Astra Serif" w:cs="Times New Roman"/>
          <w:sz w:val="22"/>
          <w:szCs w:val="22"/>
          <w:lang w:val="ru-RU" w:bidi="ar-SA"/>
        </w:rPr>
        <w:t>19.</w:t>
      </w:r>
      <w:r w:rsidRPr="00392884">
        <w:rPr>
          <w:rFonts w:ascii="PT Astra Serif" w:hAnsi="PT Astra Serif" w:cs="Times New Roman"/>
          <w:sz w:val="22"/>
          <w:szCs w:val="22"/>
          <w:lang w:val="ru-RU" w:bidi="ar-SA"/>
        </w:rPr>
        <w:t xml:space="preserve">Об утверждении ключевых </w:t>
      </w:r>
      <w:proofErr w:type="gramStart"/>
      <w:r w:rsidRPr="00392884">
        <w:rPr>
          <w:rFonts w:ascii="PT Astra Serif" w:hAnsi="PT Astra Serif" w:cs="Times New Roman"/>
          <w:sz w:val="22"/>
          <w:szCs w:val="22"/>
          <w:lang w:val="ru-RU" w:bidi="ar-SA"/>
        </w:rPr>
        <w:t>показателей эффективности деятельности Главы администрации</w:t>
      </w:r>
      <w:proofErr w:type="gramEnd"/>
      <w:r w:rsidRPr="00392884">
        <w:rPr>
          <w:rFonts w:ascii="PT Astra Serif" w:hAnsi="PT Astra Serif" w:cs="Times New Roman"/>
          <w:sz w:val="22"/>
          <w:szCs w:val="22"/>
          <w:lang w:val="ru-RU" w:bidi="ar-SA"/>
        </w:rPr>
        <w:t xml:space="preserve"> и инвестиционного уполномоченного администрации муниципального образования «Цильнинский район» Ульяновской области;</w:t>
      </w:r>
    </w:p>
    <w:p w14:paraId="7A868FB6" w14:textId="39CD4BDD" w:rsidR="00392884" w:rsidRPr="00392884" w:rsidRDefault="00392884" w:rsidP="00392884">
      <w:pPr>
        <w:pStyle w:val="Standard"/>
        <w:autoSpaceDN w:val="0"/>
        <w:spacing w:line="276" w:lineRule="auto"/>
        <w:ind w:left="360"/>
        <w:jc w:val="both"/>
        <w:rPr>
          <w:rFonts w:ascii="PT Astra Serif" w:hAnsi="PT Astra Serif"/>
          <w:sz w:val="22"/>
          <w:szCs w:val="22"/>
          <w:lang w:val="ru-RU"/>
        </w:rPr>
      </w:pPr>
      <w:r>
        <w:rPr>
          <w:rFonts w:ascii="PT Astra Serif" w:hAnsi="PT Astra Serif"/>
          <w:sz w:val="22"/>
          <w:szCs w:val="22"/>
          <w:lang w:val="ru-RU"/>
        </w:rPr>
        <w:t>20.</w:t>
      </w:r>
      <w:r w:rsidRPr="00392884">
        <w:rPr>
          <w:rFonts w:ascii="PT Astra Serif" w:eastAsia="Times New Roman" w:hAnsi="PT Astra Serif" w:cs="Times New Roman"/>
          <w:spacing w:val="-4"/>
          <w:sz w:val="22"/>
          <w:szCs w:val="22"/>
          <w:lang w:val="ru-RU"/>
        </w:rPr>
        <w:t>О занесении на Доску почета «Лучшие люди Цильнинского района»;</w:t>
      </w:r>
    </w:p>
    <w:p w14:paraId="1744259E" w14:textId="3254F8A1" w:rsidR="00392884" w:rsidRPr="00392884" w:rsidRDefault="00392884" w:rsidP="00392884">
      <w:pPr>
        <w:pStyle w:val="Standard"/>
        <w:autoSpaceDN w:val="0"/>
        <w:spacing w:line="276" w:lineRule="auto"/>
        <w:ind w:left="360"/>
        <w:jc w:val="both"/>
        <w:rPr>
          <w:rFonts w:ascii="PT Astra Serif" w:hAnsi="PT Astra Serif"/>
          <w:sz w:val="22"/>
          <w:szCs w:val="22"/>
          <w:lang w:val="ru-RU"/>
        </w:rPr>
      </w:pPr>
      <w:r>
        <w:rPr>
          <w:rFonts w:ascii="PT Astra Serif" w:hAnsi="PT Astra Serif"/>
          <w:sz w:val="22"/>
          <w:szCs w:val="22"/>
          <w:lang w:val="ru-RU"/>
        </w:rPr>
        <w:t>21.</w:t>
      </w:r>
      <w:r w:rsidRPr="00392884">
        <w:rPr>
          <w:rFonts w:ascii="PT Astra Serif" w:hAnsi="PT Astra Serif"/>
          <w:sz w:val="22"/>
          <w:szCs w:val="22"/>
          <w:lang w:val="ru-RU"/>
        </w:rPr>
        <w:t>О награждении Почетной грамотой Совета депутатов муниципального образования «Цильнинский район» в честь празднования «Дня социального работника»;</w:t>
      </w:r>
    </w:p>
    <w:p w14:paraId="2C63D27A" w14:textId="7CFA8FF7" w:rsidR="00392884" w:rsidRPr="00392884" w:rsidRDefault="00392884" w:rsidP="00392884">
      <w:pPr>
        <w:pStyle w:val="Standard"/>
        <w:autoSpaceDN w:val="0"/>
        <w:spacing w:line="276" w:lineRule="auto"/>
        <w:ind w:left="360"/>
        <w:jc w:val="both"/>
        <w:rPr>
          <w:rFonts w:ascii="PT Astra Serif" w:hAnsi="PT Astra Serif"/>
          <w:sz w:val="22"/>
          <w:szCs w:val="22"/>
          <w:lang w:val="ru-RU"/>
        </w:rPr>
      </w:pPr>
      <w:bookmarkStart w:id="15" w:name="_Hlk201237769"/>
      <w:r>
        <w:rPr>
          <w:rFonts w:ascii="PT Astra Serif" w:hAnsi="PT Astra Serif"/>
          <w:sz w:val="22"/>
          <w:szCs w:val="22"/>
          <w:lang w:val="ru-RU"/>
        </w:rPr>
        <w:t>22.</w:t>
      </w:r>
      <w:r w:rsidRPr="00392884">
        <w:rPr>
          <w:rFonts w:ascii="PT Astra Serif" w:eastAsia="Times New Roman" w:hAnsi="PT Astra Serif" w:cs="Times New Roman"/>
          <w:spacing w:val="-4"/>
          <w:sz w:val="22"/>
          <w:szCs w:val="22"/>
          <w:lang w:val="ru-RU" w:eastAsia="ar-SA" w:bidi="ar-SA"/>
        </w:rPr>
        <w:t>О внесении изменений в решение Совета депутатов муниципального образования «Цильнинский район» Ульяновской области от 28.06.2023 №348 «</w:t>
      </w:r>
      <w:r w:rsidRPr="00392884">
        <w:rPr>
          <w:rFonts w:ascii="PT Astra Serif" w:hAnsi="PT Astra Serif"/>
          <w:spacing w:val="-4"/>
          <w:sz w:val="22"/>
          <w:szCs w:val="22"/>
          <w:lang w:val="ru-RU"/>
        </w:rPr>
        <w:t>Об утверждении Порядка проведения конкурса на замещение должности Главы администрации муниципального образования «Цильнинский район» Ульяновской области»</w:t>
      </w:r>
      <w:bookmarkEnd w:id="15"/>
      <w:r w:rsidRPr="00392884">
        <w:rPr>
          <w:rFonts w:ascii="PT Astra Serif" w:hAnsi="PT Astra Serif"/>
          <w:spacing w:val="-4"/>
          <w:sz w:val="22"/>
          <w:szCs w:val="22"/>
          <w:lang w:val="ru-RU"/>
        </w:rPr>
        <w:t>;</w:t>
      </w:r>
    </w:p>
    <w:p w14:paraId="0C8E4F04" w14:textId="3717F531" w:rsidR="00392884" w:rsidRPr="00392884" w:rsidRDefault="00392884" w:rsidP="00392884">
      <w:pPr>
        <w:pStyle w:val="Standard"/>
        <w:autoSpaceDN w:val="0"/>
        <w:spacing w:line="276" w:lineRule="auto"/>
        <w:ind w:left="360"/>
        <w:jc w:val="both"/>
        <w:rPr>
          <w:rFonts w:ascii="PT Astra Serif" w:hAnsi="PT Astra Serif"/>
          <w:sz w:val="22"/>
          <w:szCs w:val="22"/>
          <w:lang w:val="ru-RU"/>
        </w:rPr>
      </w:pPr>
      <w:r>
        <w:rPr>
          <w:rFonts w:ascii="PT Astra Serif" w:hAnsi="PT Astra Serif"/>
          <w:sz w:val="22"/>
          <w:szCs w:val="22"/>
          <w:lang w:val="ru-RU"/>
        </w:rPr>
        <w:t>23.</w:t>
      </w:r>
      <w:r w:rsidRPr="00392884">
        <w:rPr>
          <w:rFonts w:ascii="PT Astra Serif" w:eastAsia="Times New Roman" w:hAnsi="PT Astra Serif" w:cs="Times New Roman"/>
          <w:spacing w:val="-4"/>
          <w:sz w:val="22"/>
          <w:szCs w:val="22"/>
          <w:lang w:val="ru-RU" w:eastAsia="ar-SA" w:bidi="ar-SA"/>
        </w:rPr>
        <w:t>О внесении изменений в решение Совета депутатов муниципального образования «Цильнинский район» Ульяновской области от 25.08.2021 № 216 «Об утверждении Положения о размерах и условиях оплаты труда муниципальных служащих органов местного самоуправления муниципального образования «Цильнинский район» Ульяновской области»;</w:t>
      </w:r>
    </w:p>
    <w:p w14:paraId="4A7A04E0" w14:textId="2BD0C201" w:rsidR="00392884" w:rsidRPr="00392884" w:rsidRDefault="00392884" w:rsidP="00392884">
      <w:pPr>
        <w:pStyle w:val="Standard"/>
        <w:autoSpaceDN w:val="0"/>
        <w:spacing w:line="276" w:lineRule="auto"/>
        <w:ind w:left="360"/>
        <w:jc w:val="both"/>
        <w:rPr>
          <w:rFonts w:ascii="PT Astra Serif" w:hAnsi="PT Astra Serif"/>
          <w:sz w:val="22"/>
          <w:szCs w:val="22"/>
          <w:lang w:val="ru-RU"/>
        </w:rPr>
      </w:pPr>
      <w:r>
        <w:rPr>
          <w:rFonts w:ascii="PT Astra Serif" w:hAnsi="PT Astra Serif"/>
          <w:sz w:val="22"/>
          <w:szCs w:val="22"/>
          <w:lang w:val="ru-RU"/>
        </w:rPr>
        <w:t>24.</w:t>
      </w:r>
      <w:r w:rsidRPr="00392884">
        <w:rPr>
          <w:rFonts w:ascii="PT Astra Serif" w:eastAsia="Times New Roman" w:hAnsi="PT Astra Serif" w:cs="Times New Roman"/>
          <w:spacing w:val="-4"/>
          <w:sz w:val="22"/>
          <w:szCs w:val="22"/>
          <w:lang w:val="ru-RU" w:eastAsia="ar-SA" w:bidi="ar-SA"/>
        </w:rPr>
        <w:t>О внесении изменения в решение Совета депутатов муниципального образования «Цильнинский район» Ульяновской области от 29.12.2021 № 246 «Об утверждении Положения о муниципальных должностях муниципального образования «Цильнинский район» Ульяновской области»;</w:t>
      </w:r>
    </w:p>
    <w:p w14:paraId="4619D699" w14:textId="1E6EEB68" w:rsidR="00392884" w:rsidRPr="00392884" w:rsidRDefault="00392884" w:rsidP="00392884">
      <w:pPr>
        <w:pStyle w:val="Standard"/>
        <w:autoSpaceDN w:val="0"/>
        <w:spacing w:line="276" w:lineRule="auto"/>
        <w:ind w:left="360"/>
        <w:jc w:val="both"/>
        <w:rPr>
          <w:rFonts w:ascii="PT Astra Serif" w:hAnsi="PT Astra Serif"/>
          <w:sz w:val="22"/>
          <w:szCs w:val="22"/>
          <w:lang w:val="ru-RU"/>
        </w:rPr>
      </w:pPr>
      <w:r>
        <w:rPr>
          <w:rFonts w:ascii="PT Astra Serif" w:hAnsi="PT Astra Serif"/>
          <w:sz w:val="22"/>
          <w:szCs w:val="22"/>
          <w:lang w:val="ru-RU"/>
        </w:rPr>
        <w:t>25.</w:t>
      </w:r>
      <w:r w:rsidRPr="00392884">
        <w:rPr>
          <w:rFonts w:ascii="PT Astra Serif" w:hAnsi="PT Astra Serif"/>
          <w:bCs/>
          <w:sz w:val="22"/>
          <w:szCs w:val="22"/>
          <w:lang w:val="ru-RU"/>
        </w:rPr>
        <w:t>О внесении изменений в решение Совета депутатов муниципального образования «Цильнинский район» Ульяновской области от 25.10.2012 № 372 «Об утверждении Перечня услуг, которые являются необходимыми и обязательными для предоставления муниципальных услуг МО «Цильнинский район»;</w:t>
      </w:r>
    </w:p>
    <w:p w14:paraId="684A8186" w14:textId="2049A617" w:rsidR="00392884" w:rsidRPr="00392884" w:rsidRDefault="00392884" w:rsidP="00392884">
      <w:pPr>
        <w:pStyle w:val="Standard"/>
        <w:autoSpaceDN w:val="0"/>
        <w:spacing w:line="276" w:lineRule="auto"/>
        <w:ind w:left="360"/>
        <w:jc w:val="both"/>
        <w:rPr>
          <w:rFonts w:ascii="PT Astra Serif" w:hAnsi="PT Astra Serif"/>
          <w:sz w:val="22"/>
          <w:szCs w:val="22"/>
          <w:lang w:val="ru-RU"/>
        </w:rPr>
      </w:pPr>
      <w:r>
        <w:rPr>
          <w:rFonts w:ascii="PT Astra Serif" w:eastAsia="Times New Roman" w:hAnsi="PT Astra Serif" w:cs="Times New Roman"/>
          <w:spacing w:val="-4"/>
          <w:sz w:val="22"/>
          <w:szCs w:val="22"/>
          <w:lang w:val="ru-RU" w:eastAsia="ar-SA" w:bidi="ar-SA"/>
        </w:rPr>
        <w:t>26.</w:t>
      </w:r>
      <w:r w:rsidRPr="00392884">
        <w:rPr>
          <w:rFonts w:ascii="PT Astra Serif" w:eastAsia="Times New Roman" w:hAnsi="PT Astra Serif" w:cs="Times New Roman"/>
          <w:spacing w:val="-4"/>
          <w:sz w:val="22"/>
          <w:szCs w:val="22"/>
          <w:lang w:val="ru-RU" w:eastAsia="ar-SA" w:bidi="ar-SA"/>
        </w:rPr>
        <w:t>О согласовании назначения на должность муниципальной службы Первого заместителя Главы администрации муниципального образования «Цильнинский район» Патриной Ирины Евгеньевны;</w:t>
      </w:r>
    </w:p>
    <w:p w14:paraId="0D57D8A2" w14:textId="6998DC29" w:rsidR="00392884" w:rsidRPr="00392884" w:rsidRDefault="00392884" w:rsidP="00392884">
      <w:pPr>
        <w:pStyle w:val="Standard"/>
        <w:autoSpaceDN w:val="0"/>
        <w:spacing w:line="276" w:lineRule="auto"/>
        <w:ind w:left="360"/>
        <w:jc w:val="both"/>
        <w:rPr>
          <w:rFonts w:ascii="PT Astra Serif" w:hAnsi="PT Astra Serif"/>
          <w:sz w:val="22"/>
          <w:szCs w:val="22"/>
          <w:lang w:val="ru-RU"/>
        </w:rPr>
      </w:pPr>
      <w:r>
        <w:rPr>
          <w:rFonts w:ascii="PT Astra Serif" w:hAnsi="PT Astra Serif"/>
          <w:sz w:val="22"/>
          <w:szCs w:val="22"/>
          <w:lang w:val="ru-RU"/>
        </w:rPr>
        <w:t>27.</w:t>
      </w:r>
      <w:r w:rsidRPr="00392884">
        <w:rPr>
          <w:rFonts w:ascii="PT Astra Serif" w:hAnsi="PT Astra Serif"/>
          <w:sz w:val="22"/>
          <w:szCs w:val="22"/>
          <w:lang w:val="ru-RU"/>
        </w:rPr>
        <w:t xml:space="preserve">О согласовании награждения </w:t>
      </w:r>
      <w:r w:rsidRPr="00392884">
        <w:rPr>
          <w:rStyle w:val="13"/>
          <w:rFonts w:ascii="PT Astra Serif" w:hAnsi="PT Astra Serif"/>
          <w:spacing w:val="-4"/>
          <w:sz w:val="22"/>
          <w:szCs w:val="22"/>
          <w:lang w:val="ru-RU"/>
        </w:rPr>
        <w:t>Саланова Александра Федоровича;</w:t>
      </w:r>
    </w:p>
    <w:p w14:paraId="7E1E885A" w14:textId="2CB50321" w:rsidR="00392884" w:rsidRPr="00392884" w:rsidRDefault="00392884" w:rsidP="00392884">
      <w:pPr>
        <w:pStyle w:val="af6"/>
        <w:widowControl w:val="0"/>
        <w:autoSpaceDN w:val="0"/>
        <w:snapToGrid w:val="0"/>
        <w:spacing w:line="276" w:lineRule="auto"/>
        <w:ind w:left="360"/>
        <w:jc w:val="both"/>
        <w:textAlignment w:val="baseline"/>
        <w:rPr>
          <w:rFonts w:ascii="PT Astra Serif" w:hAnsi="PT Astra Serif"/>
          <w:sz w:val="22"/>
          <w:szCs w:val="22"/>
        </w:rPr>
      </w:pPr>
      <w:r>
        <w:rPr>
          <w:rFonts w:ascii="PT Astra Serif" w:hAnsi="PT Astra Serif"/>
          <w:sz w:val="22"/>
          <w:szCs w:val="22"/>
        </w:rPr>
        <w:t>28.</w:t>
      </w:r>
      <w:r w:rsidRPr="00392884">
        <w:rPr>
          <w:rFonts w:ascii="PT Astra Serif" w:hAnsi="PT Astra Serif"/>
          <w:sz w:val="22"/>
          <w:szCs w:val="22"/>
        </w:rPr>
        <w:t>Об утверждении графика приёма граждан депутатами Совета депутатов    муниципального образования «Цильнинский район» на 3 квартал 2025 года;</w:t>
      </w:r>
    </w:p>
    <w:p w14:paraId="7461EC2A" w14:textId="0F4C8E7E" w:rsidR="00392884" w:rsidRPr="00392884" w:rsidRDefault="00392884" w:rsidP="00392884">
      <w:pPr>
        <w:pStyle w:val="Standard"/>
        <w:autoSpaceDN w:val="0"/>
        <w:spacing w:line="276" w:lineRule="auto"/>
        <w:ind w:left="360"/>
        <w:jc w:val="both"/>
        <w:rPr>
          <w:rFonts w:ascii="PT Astra Serif" w:hAnsi="PT Astra Serif"/>
          <w:sz w:val="22"/>
          <w:szCs w:val="22"/>
          <w:lang w:val="ru-RU"/>
        </w:rPr>
      </w:pPr>
      <w:r>
        <w:rPr>
          <w:rFonts w:ascii="PT Astra Serif" w:hAnsi="PT Astra Serif"/>
          <w:sz w:val="22"/>
          <w:szCs w:val="22"/>
          <w:lang w:val="ru-RU"/>
        </w:rPr>
        <w:t>29.</w:t>
      </w:r>
      <w:r w:rsidRPr="00392884">
        <w:rPr>
          <w:rFonts w:ascii="PT Astra Serif" w:eastAsia="Times New Roman" w:hAnsi="PT Astra Serif" w:cs="Times New Roman"/>
          <w:spacing w:val="-4"/>
          <w:sz w:val="22"/>
          <w:szCs w:val="22"/>
          <w:lang w:val="ru-RU" w:eastAsia="ar-SA" w:bidi="ar-SA"/>
        </w:rPr>
        <w:t>Об утверждении перспективного плана работы Совета депутатов муниципального образования «Цильнинский район» на 3 квартал 2025 года;</w:t>
      </w:r>
    </w:p>
    <w:p w14:paraId="6BADF0AE" w14:textId="208D9D31" w:rsidR="00392884" w:rsidRPr="00392884" w:rsidRDefault="00392884" w:rsidP="00392884">
      <w:pPr>
        <w:pStyle w:val="Standard"/>
        <w:autoSpaceDN w:val="0"/>
        <w:spacing w:line="276" w:lineRule="auto"/>
        <w:ind w:left="360"/>
        <w:jc w:val="both"/>
        <w:rPr>
          <w:rFonts w:ascii="PT Astra Serif" w:hAnsi="PT Astra Serif"/>
          <w:sz w:val="22"/>
          <w:szCs w:val="22"/>
          <w:lang w:val="ru-RU"/>
        </w:rPr>
      </w:pPr>
      <w:r>
        <w:rPr>
          <w:rFonts w:ascii="PT Astra Serif" w:hAnsi="PT Astra Serif"/>
          <w:sz w:val="22"/>
          <w:szCs w:val="22"/>
          <w:lang w:val="ru-RU"/>
        </w:rPr>
        <w:t>30.</w:t>
      </w:r>
      <w:r w:rsidRPr="00392884">
        <w:rPr>
          <w:rFonts w:ascii="PT Astra Serif" w:eastAsia="Times New Roman" w:hAnsi="PT Astra Serif" w:cs="Times New Roman"/>
          <w:spacing w:val="-4"/>
          <w:sz w:val="22"/>
          <w:szCs w:val="22"/>
          <w:lang w:val="ru-RU" w:eastAsia="ar-SA" w:bidi="ar-SA"/>
        </w:rPr>
        <w:t>О награждении Почетной грамотой в связи с празднованием   профессионального праздника «День Российской почты»;</w:t>
      </w:r>
    </w:p>
    <w:p w14:paraId="0AF732EF" w14:textId="2A8514AE" w:rsidR="00392884" w:rsidRPr="00392884" w:rsidRDefault="00392884" w:rsidP="00392884">
      <w:pPr>
        <w:pStyle w:val="212"/>
        <w:spacing w:line="276" w:lineRule="auto"/>
        <w:ind w:left="360"/>
        <w:jc w:val="both"/>
        <w:textAlignment w:val="baseline"/>
        <w:rPr>
          <w:rFonts w:ascii="PT Astra Serif" w:hAnsi="PT Astra Serif"/>
          <w:sz w:val="22"/>
          <w:szCs w:val="22"/>
        </w:rPr>
      </w:pPr>
      <w:r>
        <w:rPr>
          <w:rFonts w:ascii="PT Astra Serif" w:hAnsi="PT Astra Serif"/>
          <w:sz w:val="22"/>
          <w:szCs w:val="22"/>
          <w:lang w:val="ru-RU"/>
        </w:rPr>
        <w:t>31.</w:t>
      </w:r>
      <w:r w:rsidRPr="00392884">
        <w:rPr>
          <w:rFonts w:ascii="PT Astra Serif" w:hAnsi="PT Astra Serif"/>
          <w:b w:val="0"/>
          <w:bCs w:val="0"/>
          <w:sz w:val="22"/>
          <w:szCs w:val="22"/>
          <w:lang w:val="ru-RU"/>
        </w:rPr>
        <w:t>О награждении Почетной грамотой Совета депутатов муниципального образования «Цильнинский район» в связи с празднованием юбилея поселка Новая Воля;</w:t>
      </w:r>
    </w:p>
    <w:p w14:paraId="4869A7B5" w14:textId="4DB8905C" w:rsidR="00392884" w:rsidRPr="00392884" w:rsidRDefault="00392884" w:rsidP="00392884">
      <w:pPr>
        <w:pStyle w:val="ConsPlusTitle"/>
        <w:autoSpaceDE w:val="0"/>
        <w:autoSpaceDN w:val="0"/>
        <w:spacing w:line="276" w:lineRule="auto"/>
        <w:ind w:left="360"/>
        <w:jc w:val="both"/>
        <w:textAlignment w:val="baseline"/>
        <w:rPr>
          <w:rFonts w:ascii="PT Astra Serif" w:hAnsi="PT Astra Serif"/>
        </w:rPr>
      </w:pPr>
      <w:r>
        <w:rPr>
          <w:rFonts w:ascii="PT Astra Serif" w:hAnsi="PT Astra Serif"/>
          <w:b w:val="0"/>
          <w:bCs w:val="0"/>
        </w:rPr>
        <w:t>32.</w:t>
      </w:r>
      <w:r w:rsidRPr="00392884">
        <w:rPr>
          <w:rFonts w:ascii="PT Astra Serif" w:hAnsi="PT Astra Serif" w:cs="Times New Roman"/>
          <w:b w:val="0"/>
          <w:bCs w:val="0"/>
        </w:rPr>
        <w:t xml:space="preserve">О внесении изменений в решение Совета депутатов муниципального образования «Цильнинский район» Ульяновской области от 25.04.2019 № 58 </w:t>
      </w:r>
    </w:p>
    <w:p w14:paraId="18539D07" w14:textId="77777777" w:rsidR="00392884" w:rsidRPr="00392884" w:rsidRDefault="00392884" w:rsidP="00392884">
      <w:pPr>
        <w:pStyle w:val="ConsPlusTitle"/>
        <w:spacing w:line="276" w:lineRule="auto"/>
        <w:ind w:left="360"/>
        <w:jc w:val="both"/>
        <w:rPr>
          <w:rFonts w:ascii="PT Astra Serif" w:hAnsi="PT Astra Serif" w:cs="Times New Roman"/>
          <w:b w:val="0"/>
          <w:bCs w:val="0"/>
        </w:rPr>
      </w:pPr>
      <w:r w:rsidRPr="00392884">
        <w:rPr>
          <w:rFonts w:ascii="PT Astra Serif" w:hAnsi="PT Astra Serif" w:cs="Times New Roman"/>
          <w:b w:val="0"/>
          <w:bCs w:val="0"/>
        </w:rPr>
        <w:t>«О районной трехсторонней комиссии по регулированию социально-трудовых отношений муниципального образования «Цильнинский район»;</w:t>
      </w:r>
    </w:p>
    <w:p w14:paraId="5ABBD9F4" w14:textId="20ECDA7A" w:rsidR="00392884" w:rsidRPr="00392884" w:rsidRDefault="00392884" w:rsidP="00392884">
      <w:pPr>
        <w:pStyle w:val="212"/>
        <w:spacing w:line="276" w:lineRule="auto"/>
        <w:ind w:left="360"/>
        <w:jc w:val="both"/>
        <w:textAlignment w:val="baseline"/>
        <w:rPr>
          <w:rFonts w:ascii="PT Astra Serif" w:hAnsi="PT Astra Serif"/>
          <w:b w:val="0"/>
          <w:bCs w:val="0"/>
          <w:sz w:val="22"/>
          <w:szCs w:val="22"/>
          <w:lang w:val="ru-RU"/>
        </w:rPr>
      </w:pPr>
      <w:r>
        <w:rPr>
          <w:rFonts w:ascii="PT Astra Serif" w:hAnsi="PT Astra Serif"/>
          <w:b w:val="0"/>
          <w:bCs w:val="0"/>
          <w:sz w:val="22"/>
          <w:szCs w:val="22"/>
          <w:lang w:val="ru-RU"/>
        </w:rPr>
        <w:t>33.</w:t>
      </w:r>
      <w:r w:rsidRPr="00392884">
        <w:rPr>
          <w:rFonts w:ascii="PT Astra Serif" w:hAnsi="PT Astra Serif"/>
          <w:b w:val="0"/>
          <w:bCs w:val="0"/>
          <w:sz w:val="22"/>
          <w:szCs w:val="22"/>
          <w:lang w:val="ru-RU"/>
        </w:rPr>
        <w:t>О награждении Почетной грамотой Совета депутатов муниципального образования «Цильнинский район» (образование);</w:t>
      </w:r>
    </w:p>
    <w:p w14:paraId="73A53942" w14:textId="77777777" w:rsidR="00392884" w:rsidRPr="00392884" w:rsidRDefault="00392884" w:rsidP="00392884">
      <w:pPr>
        <w:pStyle w:val="212"/>
        <w:spacing w:line="276" w:lineRule="auto"/>
        <w:ind w:left="360"/>
        <w:jc w:val="both"/>
        <w:rPr>
          <w:rFonts w:ascii="PT Astra Serif" w:hAnsi="PT Astra Serif"/>
          <w:b w:val="0"/>
          <w:bCs w:val="0"/>
          <w:sz w:val="22"/>
          <w:szCs w:val="22"/>
          <w:lang w:val="ru-RU"/>
        </w:rPr>
      </w:pPr>
    </w:p>
    <w:p w14:paraId="24928E17" w14:textId="77777777" w:rsidR="00392884" w:rsidRPr="00392884" w:rsidRDefault="00392884" w:rsidP="00392884">
      <w:pPr>
        <w:pStyle w:val="212"/>
        <w:spacing w:line="276" w:lineRule="auto"/>
        <w:ind w:left="360"/>
        <w:jc w:val="both"/>
        <w:rPr>
          <w:rFonts w:ascii="PT Astra Serif" w:hAnsi="PT Astra Serif"/>
          <w:b w:val="0"/>
          <w:bCs w:val="0"/>
          <w:sz w:val="22"/>
          <w:szCs w:val="22"/>
          <w:lang w:val="ru-RU"/>
        </w:rPr>
      </w:pPr>
    </w:p>
    <w:p w14:paraId="2561DE9A" w14:textId="70C2014A" w:rsidR="00392884" w:rsidRPr="00392884" w:rsidRDefault="00392884" w:rsidP="00392884">
      <w:pPr>
        <w:pStyle w:val="af6"/>
        <w:widowControl w:val="0"/>
        <w:autoSpaceDN w:val="0"/>
        <w:spacing w:line="276" w:lineRule="auto"/>
        <w:ind w:left="360" w:right="33"/>
        <w:jc w:val="both"/>
        <w:textAlignment w:val="baseline"/>
        <w:rPr>
          <w:rFonts w:ascii="PT Astra Serif" w:hAnsi="PT Astra Serif"/>
          <w:sz w:val="22"/>
          <w:szCs w:val="22"/>
        </w:rPr>
      </w:pPr>
      <w:r>
        <w:rPr>
          <w:rFonts w:ascii="PT Astra Serif" w:hAnsi="PT Astra Serif"/>
          <w:b/>
          <w:bCs/>
          <w:sz w:val="22"/>
          <w:szCs w:val="22"/>
        </w:rPr>
        <w:t>34.</w:t>
      </w:r>
      <w:r w:rsidRPr="00392884">
        <w:rPr>
          <w:rFonts w:ascii="PT Astra Serif" w:hAnsi="PT Astra Serif"/>
          <w:sz w:val="22"/>
          <w:szCs w:val="22"/>
        </w:rPr>
        <w:t>О внесении изменений в Устав муниципального образования «Цильнинский район» Ульяновской области (2 чтение);</w:t>
      </w:r>
    </w:p>
    <w:p w14:paraId="36A5700B" w14:textId="12985343" w:rsidR="00392884" w:rsidRPr="00392884" w:rsidRDefault="00392884" w:rsidP="00392884">
      <w:pPr>
        <w:pStyle w:val="212"/>
        <w:spacing w:line="276" w:lineRule="auto"/>
        <w:ind w:left="360"/>
        <w:jc w:val="both"/>
        <w:textAlignment w:val="baseline"/>
        <w:rPr>
          <w:rFonts w:ascii="PT Astra Serif" w:hAnsi="PT Astra Serif"/>
          <w:sz w:val="22"/>
          <w:szCs w:val="22"/>
        </w:rPr>
      </w:pPr>
      <w:r>
        <w:rPr>
          <w:rFonts w:ascii="PT Astra Serif" w:hAnsi="PT Astra Serif"/>
          <w:b w:val="0"/>
          <w:bCs w:val="0"/>
          <w:sz w:val="22"/>
          <w:szCs w:val="22"/>
          <w:lang w:val="ru-RU"/>
        </w:rPr>
        <w:t>35.</w:t>
      </w:r>
      <w:r w:rsidRPr="00392884">
        <w:rPr>
          <w:rFonts w:ascii="PT Astra Serif" w:hAnsi="PT Astra Serif"/>
          <w:b w:val="0"/>
          <w:bCs w:val="0"/>
          <w:sz w:val="22"/>
          <w:szCs w:val="22"/>
          <w:lang w:val="ru-RU"/>
        </w:rPr>
        <w:t xml:space="preserve"> </w:t>
      </w:r>
      <w:proofErr w:type="gramStart"/>
      <w:r w:rsidRPr="00392884">
        <w:rPr>
          <w:rFonts w:ascii="PT Astra Serif" w:eastAsia="Times New Roman" w:hAnsi="PT Astra Serif" w:cs="Calibri"/>
          <w:b w:val="0"/>
          <w:bCs w:val="0"/>
          <w:sz w:val="22"/>
          <w:szCs w:val="22"/>
          <w:lang w:val="ru-RU" w:eastAsia="ru-RU"/>
        </w:rPr>
        <w:t>О</w:t>
      </w:r>
      <w:proofErr w:type="gramEnd"/>
      <w:r w:rsidRPr="00392884">
        <w:rPr>
          <w:rFonts w:ascii="PT Astra Serif" w:eastAsia="Times New Roman" w:hAnsi="PT Astra Serif" w:cs="Calibri"/>
          <w:b w:val="0"/>
          <w:bCs w:val="0"/>
          <w:sz w:val="22"/>
          <w:szCs w:val="22"/>
          <w:lang w:val="ru-RU" w:eastAsia="ru-RU"/>
        </w:rPr>
        <w:t>б утверждении Порядка учета предложений по проекту муниципального правового акта о внесении изменений и (или) дополнений в Устав муниципального образования «Цильнинский район», а также порядок участия граждан в его обсуждении;</w:t>
      </w:r>
    </w:p>
    <w:p w14:paraId="03C83562" w14:textId="4E670725" w:rsidR="00392884" w:rsidRPr="00392884" w:rsidRDefault="00392884" w:rsidP="00392884">
      <w:pPr>
        <w:pStyle w:val="212"/>
        <w:spacing w:line="276" w:lineRule="auto"/>
        <w:ind w:left="360"/>
        <w:jc w:val="both"/>
        <w:textAlignment w:val="baseline"/>
        <w:rPr>
          <w:rFonts w:ascii="PT Astra Serif" w:hAnsi="PT Astra Serif"/>
          <w:sz w:val="22"/>
          <w:szCs w:val="22"/>
        </w:rPr>
      </w:pPr>
      <w:r>
        <w:rPr>
          <w:rFonts w:ascii="PT Astra Serif" w:hAnsi="PT Astra Serif"/>
          <w:b w:val="0"/>
          <w:bCs w:val="0"/>
          <w:sz w:val="22"/>
          <w:szCs w:val="22"/>
          <w:lang w:val="ru-RU"/>
        </w:rPr>
        <w:t>36.</w:t>
      </w:r>
      <w:r w:rsidRPr="00392884">
        <w:rPr>
          <w:rFonts w:ascii="PT Astra Serif" w:hAnsi="PT Astra Serif"/>
          <w:b w:val="0"/>
          <w:sz w:val="22"/>
          <w:szCs w:val="22"/>
          <w:lang w:val="ru-RU"/>
        </w:rPr>
        <w:t>О структуре и предельной штатной численности</w:t>
      </w:r>
      <w:r w:rsidRPr="00392884">
        <w:rPr>
          <w:rFonts w:ascii="PT Astra Serif" w:hAnsi="PT Astra Serif"/>
          <w:sz w:val="22"/>
          <w:szCs w:val="22"/>
          <w:lang w:val="ru-RU"/>
        </w:rPr>
        <w:t xml:space="preserve"> </w:t>
      </w:r>
      <w:r w:rsidRPr="00392884">
        <w:rPr>
          <w:rFonts w:ascii="PT Astra Serif" w:hAnsi="PT Astra Serif"/>
          <w:b w:val="0"/>
          <w:sz w:val="22"/>
          <w:szCs w:val="22"/>
          <w:lang w:val="ru-RU"/>
        </w:rPr>
        <w:t>администрации муниципального образования «Цильнинский район» Ульяновской области (ЗАГС)</w:t>
      </w:r>
    </w:p>
    <w:p w14:paraId="32B4ACD8" w14:textId="047A8455" w:rsidR="00392884" w:rsidRPr="00392884" w:rsidRDefault="00392884" w:rsidP="00392884">
      <w:pPr>
        <w:pStyle w:val="212"/>
        <w:spacing w:line="276" w:lineRule="auto"/>
        <w:ind w:left="360"/>
        <w:jc w:val="both"/>
        <w:textAlignment w:val="baseline"/>
        <w:rPr>
          <w:rFonts w:ascii="PT Astra Serif" w:hAnsi="PT Astra Serif"/>
          <w:sz w:val="22"/>
          <w:szCs w:val="22"/>
        </w:rPr>
      </w:pPr>
      <w:r>
        <w:rPr>
          <w:rFonts w:ascii="PT Astra Serif" w:hAnsi="PT Astra Serif"/>
          <w:b w:val="0"/>
          <w:bCs w:val="0"/>
          <w:sz w:val="22"/>
          <w:szCs w:val="22"/>
          <w:lang w:val="ru-RU"/>
        </w:rPr>
        <w:t>37.</w:t>
      </w:r>
      <w:r w:rsidRPr="00392884">
        <w:rPr>
          <w:rFonts w:ascii="PT Astra Serif" w:hAnsi="PT Astra Serif"/>
          <w:b w:val="0"/>
          <w:bCs w:val="0"/>
          <w:sz w:val="22"/>
          <w:szCs w:val="22"/>
          <w:lang w:val="ru-RU"/>
        </w:rPr>
        <w:t xml:space="preserve"> </w:t>
      </w:r>
      <w:proofErr w:type="gramStart"/>
      <w:r w:rsidRPr="00392884">
        <w:rPr>
          <w:rStyle w:val="13"/>
          <w:rFonts w:ascii="PT Astra Serif" w:eastAsia="Lucida Sans Unicode" w:hAnsi="PT Astra Serif" w:cs="Times New Roman"/>
          <w:b w:val="0"/>
          <w:bCs w:val="0"/>
          <w:color w:val="000000"/>
          <w:spacing w:val="-4"/>
          <w:sz w:val="22"/>
          <w:szCs w:val="22"/>
          <w:lang w:val="ru-RU"/>
        </w:rPr>
        <w:t>О</w:t>
      </w:r>
      <w:proofErr w:type="gramEnd"/>
      <w:r w:rsidRPr="00392884">
        <w:rPr>
          <w:rStyle w:val="13"/>
          <w:rFonts w:ascii="PT Astra Serif" w:eastAsia="Lucida Sans Unicode" w:hAnsi="PT Astra Serif" w:cs="Times New Roman"/>
          <w:b w:val="0"/>
          <w:bCs w:val="0"/>
          <w:color w:val="000000"/>
          <w:spacing w:val="-4"/>
          <w:sz w:val="22"/>
          <w:szCs w:val="22"/>
          <w:lang w:val="ru-RU"/>
        </w:rPr>
        <w:t xml:space="preserve"> награждении Почетной грамотой Совета депутатов муниципального образования «Цильнинский район» работников нефтяной и газовой промышленности;</w:t>
      </w:r>
    </w:p>
    <w:p w14:paraId="5857B5CE" w14:textId="6B335B10" w:rsidR="00392884" w:rsidRPr="00392884" w:rsidRDefault="00392884" w:rsidP="00392884">
      <w:pPr>
        <w:pStyle w:val="212"/>
        <w:spacing w:line="276" w:lineRule="auto"/>
        <w:ind w:left="360"/>
        <w:jc w:val="both"/>
        <w:textAlignment w:val="baseline"/>
        <w:rPr>
          <w:rFonts w:ascii="PT Astra Serif" w:hAnsi="PT Astra Serif"/>
          <w:b w:val="0"/>
          <w:bCs w:val="0"/>
          <w:sz w:val="22"/>
          <w:szCs w:val="22"/>
          <w:lang w:val="ru-RU"/>
        </w:rPr>
      </w:pPr>
      <w:r>
        <w:rPr>
          <w:rFonts w:ascii="PT Astra Serif" w:hAnsi="PT Astra Serif"/>
          <w:b w:val="0"/>
          <w:bCs w:val="0"/>
          <w:sz w:val="22"/>
          <w:szCs w:val="22"/>
          <w:lang w:val="ru-RU"/>
        </w:rPr>
        <w:t>38.</w:t>
      </w:r>
      <w:r w:rsidRPr="00392884">
        <w:rPr>
          <w:rFonts w:ascii="PT Astra Serif" w:hAnsi="PT Astra Serif"/>
          <w:b w:val="0"/>
          <w:bCs w:val="0"/>
          <w:sz w:val="22"/>
          <w:szCs w:val="22"/>
          <w:lang w:val="ru-RU"/>
        </w:rPr>
        <w:t xml:space="preserve"> О награждении Почетной грамотой в связи с празднованием профессионального праздника (финансисты);</w:t>
      </w:r>
    </w:p>
    <w:p w14:paraId="37E689C9" w14:textId="2C3958C5" w:rsidR="00392884" w:rsidRPr="00392884" w:rsidRDefault="00392884" w:rsidP="00392884">
      <w:pPr>
        <w:pStyle w:val="212"/>
        <w:spacing w:line="276" w:lineRule="auto"/>
        <w:ind w:left="360"/>
        <w:jc w:val="both"/>
        <w:textAlignment w:val="baseline"/>
        <w:rPr>
          <w:rFonts w:ascii="PT Astra Serif" w:hAnsi="PT Astra Serif"/>
          <w:sz w:val="22"/>
          <w:szCs w:val="22"/>
        </w:rPr>
      </w:pPr>
      <w:r>
        <w:rPr>
          <w:rFonts w:ascii="PT Astra Serif" w:hAnsi="PT Astra Serif"/>
          <w:b w:val="0"/>
          <w:bCs w:val="0"/>
          <w:sz w:val="22"/>
          <w:szCs w:val="22"/>
          <w:lang w:val="ru-RU"/>
        </w:rPr>
        <w:lastRenderedPageBreak/>
        <w:t>39.</w:t>
      </w:r>
      <w:r w:rsidRPr="00392884">
        <w:rPr>
          <w:rFonts w:ascii="PT Astra Serif" w:hAnsi="PT Astra Serif"/>
          <w:b w:val="0"/>
          <w:bCs w:val="0"/>
          <w:sz w:val="22"/>
          <w:szCs w:val="22"/>
          <w:lang w:val="ru-RU"/>
        </w:rPr>
        <w:t xml:space="preserve"> </w:t>
      </w:r>
      <w:r w:rsidRPr="00392884">
        <w:rPr>
          <w:rFonts w:ascii="PT Astra Serif" w:eastAsia="Lucida Sans Unicode" w:hAnsi="PT Astra Serif" w:cs="Times New Roman"/>
          <w:b w:val="0"/>
          <w:bCs w:val="0"/>
          <w:color w:val="000000"/>
          <w:spacing w:val="-4"/>
          <w:sz w:val="22"/>
          <w:szCs w:val="22"/>
          <w:lang w:val="ru-RU"/>
        </w:rPr>
        <w:t xml:space="preserve">О внесении изменений в решение </w:t>
      </w:r>
      <w:r w:rsidRPr="00392884">
        <w:rPr>
          <w:rFonts w:ascii="PT Astra Serif" w:hAnsi="PT Astra Serif"/>
          <w:b w:val="0"/>
          <w:bCs w:val="0"/>
          <w:sz w:val="22"/>
          <w:szCs w:val="22"/>
          <w:lang w:val="ru-RU"/>
        </w:rPr>
        <w:t>Совета депутатов муниципального образования «Цильнинский район» от 18.12.2014 №170 (дорожный фонд);</w:t>
      </w:r>
    </w:p>
    <w:p w14:paraId="2240B7B7" w14:textId="2F0F3D08" w:rsidR="00392884" w:rsidRPr="00392884" w:rsidRDefault="00392884" w:rsidP="00392884">
      <w:pPr>
        <w:pStyle w:val="212"/>
        <w:spacing w:line="276" w:lineRule="auto"/>
        <w:ind w:left="360"/>
        <w:jc w:val="both"/>
        <w:textAlignment w:val="baseline"/>
        <w:rPr>
          <w:rFonts w:ascii="PT Astra Serif" w:hAnsi="PT Astra Serif"/>
          <w:sz w:val="22"/>
          <w:szCs w:val="22"/>
        </w:rPr>
      </w:pPr>
      <w:r>
        <w:rPr>
          <w:rFonts w:ascii="PT Astra Serif" w:hAnsi="PT Astra Serif"/>
          <w:b w:val="0"/>
          <w:bCs w:val="0"/>
          <w:sz w:val="22"/>
          <w:szCs w:val="22"/>
          <w:lang w:val="ru-RU"/>
        </w:rPr>
        <w:t>40.</w:t>
      </w:r>
      <w:r w:rsidRPr="00392884">
        <w:rPr>
          <w:rFonts w:ascii="PT Astra Serif" w:hAnsi="PT Astra Serif"/>
          <w:b w:val="0"/>
          <w:bCs w:val="0"/>
          <w:sz w:val="22"/>
          <w:szCs w:val="22"/>
          <w:lang w:val="ru-RU"/>
        </w:rPr>
        <w:t xml:space="preserve"> </w:t>
      </w:r>
      <w:r w:rsidRPr="00392884">
        <w:rPr>
          <w:rFonts w:ascii="PT Astra Serif" w:eastAsia="Times New Roman" w:hAnsi="PT Astra Serif" w:cs="Calibri"/>
          <w:b w:val="0"/>
          <w:bCs w:val="0"/>
          <w:sz w:val="22"/>
          <w:szCs w:val="22"/>
          <w:lang w:val="ru-RU" w:eastAsia="ru-RU"/>
        </w:rPr>
        <w:t>О внесении изменений в некоторые решения Совета депутатов муниципального образования «Цильнинский район» (ФЗ - №33);</w:t>
      </w:r>
    </w:p>
    <w:p w14:paraId="27D4BD33" w14:textId="7BE04096" w:rsidR="00392884" w:rsidRPr="00392884" w:rsidRDefault="00392884" w:rsidP="00392884">
      <w:pPr>
        <w:pStyle w:val="Standard"/>
        <w:autoSpaceDN w:val="0"/>
        <w:snapToGrid w:val="0"/>
        <w:spacing w:line="276" w:lineRule="auto"/>
        <w:ind w:left="360"/>
        <w:jc w:val="both"/>
        <w:rPr>
          <w:rFonts w:ascii="PT Astra Serif" w:hAnsi="PT Astra Serif"/>
          <w:sz w:val="22"/>
          <w:szCs w:val="22"/>
          <w:lang w:val="ru-RU"/>
        </w:rPr>
      </w:pPr>
      <w:r>
        <w:rPr>
          <w:rFonts w:ascii="PT Astra Serif" w:eastAsia="Times New Roman CYR" w:hAnsi="PT Astra Serif" w:cs="PT Astra Serif"/>
          <w:sz w:val="22"/>
          <w:szCs w:val="22"/>
          <w:lang w:val="ru-RU"/>
        </w:rPr>
        <w:t>41.</w:t>
      </w:r>
      <w:r w:rsidRPr="00392884">
        <w:rPr>
          <w:rFonts w:ascii="PT Astra Serif" w:eastAsia="Times New Roman CYR" w:hAnsi="PT Astra Serif" w:cs="PT Astra Serif"/>
          <w:sz w:val="22"/>
          <w:szCs w:val="22"/>
          <w:lang w:val="ru-RU"/>
        </w:rPr>
        <w:t>О внесении изменения в решение Совета депутатов муниципального образования «Цильнинский район» Ульяновской области от 27.09.2023 №7</w:t>
      </w:r>
      <w:r w:rsidRPr="00392884">
        <w:rPr>
          <w:rFonts w:ascii="PT Astra Serif" w:hAnsi="PT Astra Serif"/>
          <w:sz w:val="22"/>
          <w:szCs w:val="22"/>
          <w:lang w:val="ru-RU"/>
        </w:rPr>
        <w:t xml:space="preserve"> «Об утверждении Комиссии Совета депутатов муниципального образования «Цильнинский район» Ульяновской области по присвоению звания «Почетный гражданин Цильнинского района;</w:t>
      </w:r>
    </w:p>
    <w:p w14:paraId="276B1F93" w14:textId="651AAB1C" w:rsidR="00392884" w:rsidRPr="00392884" w:rsidRDefault="00392884" w:rsidP="00392884">
      <w:pPr>
        <w:pStyle w:val="Standard"/>
        <w:autoSpaceDN w:val="0"/>
        <w:snapToGrid w:val="0"/>
        <w:spacing w:line="276" w:lineRule="auto"/>
        <w:ind w:left="360"/>
        <w:jc w:val="both"/>
        <w:rPr>
          <w:rFonts w:ascii="PT Astra Serif" w:hAnsi="PT Astra Serif"/>
          <w:sz w:val="22"/>
          <w:szCs w:val="22"/>
          <w:lang w:val="ru-RU"/>
        </w:rPr>
      </w:pPr>
      <w:r>
        <w:rPr>
          <w:rStyle w:val="s1"/>
          <w:rFonts w:ascii="PT Astra Serif" w:eastAsia="Times New Roman" w:hAnsi="PT Astra Serif" w:cs="Times New Roman"/>
          <w:spacing w:val="-4"/>
          <w:sz w:val="22"/>
          <w:szCs w:val="22"/>
          <w:lang w:val="ru-RU" w:bidi="ar-SA"/>
        </w:rPr>
        <w:t>42.</w:t>
      </w:r>
      <w:r w:rsidRPr="00392884">
        <w:rPr>
          <w:rStyle w:val="s1"/>
          <w:rFonts w:ascii="PT Astra Serif" w:eastAsia="Times New Roman" w:hAnsi="PT Astra Serif" w:cs="Times New Roman"/>
          <w:spacing w:val="-4"/>
          <w:sz w:val="22"/>
          <w:szCs w:val="22"/>
          <w:lang w:val="ru-RU" w:bidi="ar-SA"/>
        </w:rPr>
        <w:t xml:space="preserve"> </w:t>
      </w:r>
      <w:r w:rsidRPr="00392884">
        <w:rPr>
          <w:rFonts w:ascii="PT Astra Serif" w:eastAsia="Times New Roman" w:hAnsi="PT Astra Serif" w:cs="Times New Roman"/>
          <w:spacing w:val="-4"/>
          <w:sz w:val="22"/>
          <w:szCs w:val="22"/>
          <w:lang w:val="ru-RU" w:eastAsia="ar-SA" w:bidi="ar-SA"/>
        </w:rPr>
        <w:t>Об утверждении графика приёма граждан депутатами Совета депутатов муниципального образования «Цильнинский район» на 4 квартал 2025 года;</w:t>
      </w:r>
    </w:p>
    <w:p w14:paraId="53A72045" w14:textId="4B232B4F" w:rsidR="00392884" w:rsidRPr="00392884" w:rsidRDefault="00392884" w:rsidP="00392884">
      <w:pPr>
        <w:pStyle w:val="Standard"/>
        <w:autoSpaceDN w:val="0"/>
        <w:spacing w:line="276" w:lineRule="auto"/>
        <w:ind w:left="360"/>
        <w:jc w:val="both"/>
        <w:rPr>
          <w:rFonts w:ascii="PT Astra Serif" w:hAnsi="PT Astra Serif"/>
          <w:sz w:val="22"/>
          <w:szCs w:val="22"/>
          <w:lang w:val="ru-RU"/>
        </w:rPr>
      </w:pPr>
      <w:r>
        <w:rPr>
          <w:rStyle w:val="s1"/>
          <w:rFonts w:ascii="PT Astra Serif" w:eastAsia="Times New Roman" w:hAnsi="PT Astra Serif" w:cs="Times New Roman"/>
          <w:spacing w:val="-4"/>
          <w:sz w:val="22"/>
          <w:szCs w:val="22"/>
          <w:lang w:val="ru-RU" w:bidi="ar-SA"/>
        </w:rPr>
        <w:t>43.</w:t>
      </w:r>
      <w:r w:rsidRPr="00392884">
        <w:rPr>
          <w:rStyle w:val="s1"/>
          <w:rFonts w:ascii="PT Astra Serif" w:eastAsia="Times New Roman" w:hAnsi="PT Astra Serif" w:cs="Times New Roman"/>
          <w:spacing w:val="-4"/>
          <w:sz w:val="22"/>
          <w:szCs w:val="22"/>
          <w:lang w:val="ru-RU" w:bidi="ar-SA"/>
        </w:rPr>
        <w:t xml:space="preserve"> </w:t>
      </w:r>
      <w:r w:rsidRPr="00392884">
        <w:rPr>
          <w:rFonts w:ascii="PT Astra Serif" w:eastAsia="Times New Roman" w:hAnsi="PT Astra Serif" w:cs="Times New Roman"/>
          <w:spacing w:val="-4"/>
          <w:sz w:val="22"/>
          <w:szCs w:val="22"/>
          <w:lang w:val="ru-RU" w:eastAsia="ar-SA" w:bidi="ar-SA"/>
        </w:rPr>
        <w:t>Об утверждении перспективного плана работы Совета депутатов муниципального образования «Цильнинский район» на 4 квартал 2025 года;</w:t>
      </w:r>
    </w:p>
    <w:p w14:paraId="4D8DD70D" w14:textId="1F41633F" w:rsidR="00392884" w:rsidRPr="00392884" w:rsidRDefault="00392884" w:rsidP="00392884">
      <w:pPr>
        <w:pStyle w:val="Standard"/>
        <w:autoSpaceDN w:val="0"/>
        <w:snapToGrid w:val="0"/>
        <w:spacing w:line="276" w:lineRule="auto"/>
        <w:ind w:left="360"/>
        <w:jc w:val="both"/>
        <w:rPr>
          <w:rFonts w:ascii="PT Astra Serif" w:hAnsi="PT Astra Serif"/>
          <w:sz w:val="22"/>
          <w:szCs w:val="22"/>
          <w:lang w:val="ru-RU"/>
        </w:rPr>
      </w:pPr>
      <w:r>
        <w:rPr>
          <w:rStyle w:val="s1"/>
          <w:rFonts w:ascii="PT Astra Serif" w:eastAsia="Times New Roman" w:hAnsi="PT Astra Serif" w:cs="Times New Roman"/>
          <w:spacing w:val="-4"/>
          <w:sz w:val="22"/>
          <w:szCs w:val="22"/>
          <w:lang w:val="ru-RU" w:bidi="ar-SA"/>
        </w:rPr>
        <w:t>44.</w:t>
      </w:r>
      <w:r w:rsidRPr="00392884">
        <w:rPr>
          <w:rStyle w:val="s1"/>
          <w:rFonts w:ascii="PT Astra Serif" w:eastAsia="Times New Roman" w:hAnsi="PT Astra Serif" w:cs="Times New Roman"/>
          <w:spacing w:val="-4"/>
          <w:sz w:val="22"/>
          <w:szCs w:val="22"/>
          <w:lang w:val="ru-RU" w:bidi="ar-SA"/>
        </w:rPr>
        <w:t xml:space="preserve"> </w:t>
      </w:r>
      <w:r w:rsidRPr="00392884">
        <w:rPr>
          <w:rFonts w:ascii="PT Astra Serif" w:hAnsi="PT Astra Serif" w:cs="Times New Roman"/>
          <w:spacing w:val="-4"/>
          <w:sz w:val="22"/>
          <w:szCs w:val="22"/>
          <w:lang w:val="ru-RU"/>
        </w:rPr>
        <w:t>О награждении Почетной грамотой Совета депутатов муниципального образования «Цильнинский район» сотрудников образовательных организаций в связи с проведением профессионального праздника «День учителя и дошкольного работника»;</w:t>
      </w:r>
    </w:p>
    <w:p w14:paraId="557FDB59" w14:textId="2A8930CB" w:rsidR="00392884" w:rsidRPr="00392884" w:rsidRDefault="00392884" w:rsidP="00392884">
      <w:pPr>
        <w:pStyle w:val="Standard"/>
        <w:autoSpaceDN w:val="0"/>
        <w:snapToGrid w:val="0"/>
        <w:spacing w:line="276" w:lineRule="auto"/>
        <w:ind w:left="360"/>
        <w:jc w:val="both"/>
        <w:rPr>
          <w:rFonts w:ascii="PT Astra Serif" w:hAnsi="PT Astra Serif"/>
          <w:sz w:val="22"/>
          <w:szCs w:val="22"/>
          <w:lang w:val="ru-RU"/>
        </w:rPr>
      </w:pPr>
      <w:r>
        <w:rPr>
          <w:rStyle w:val="s1"/>
          <w:rFonts w:ascii="PT Astra Serif" w:eastAsia="Times New Roman" w:hAnsi="PT Astra Serif" w:cs="Times New Roman"/>
          <w:spacing w:val="-4"/>
          <w:sz w:val="22"/>
          <w:szCs w:val="22"/>
          <w:lang w:val="ru-RU" w:bidi="ar-SA"/>
        </w:rPr>
        <w:t>45.</w:t>
      </w:r>
      <w:r w:rsidRPr="00392884">
        <w:rPr>
          <w:rStyle w:val="s1"/>
          <w:rFonts w:ascii="PT Astra Serif" w:eastAsia="Times New Roman" w:hAnsi="PT Astra Serif" w:cs="Times New Roman"/>
          <w:spacing w:val="-4"/>
          <w:sz w:val="22"/>
          <w:szCs w:val="22"/>
          <w:lang w:val="ru-RU" w:bidi="ar-SA"/>
        </w:rPr>
        <w:t xml:space="preserve"> </w:t>
      </w:r>
      <w:r w:rsidRPr="00392884">
        <w:rPr>
          <w:rFonts w:ascii="PT Astra Serif" w:hAnsi="PT Astra Serif"/>
          <w:sz w:val="22"/>
          <w:szCs w:val="22"/>
          <w:lang w:val="ru-RU"/>
        </w:rPr>
        <w:t>О награждении Почетной грамотой Совета депутатов муниципального образования «Цильнинский район» в связи с празднованием 60 - летнего юбилея Цильнинского района;</w:t>
      </w:r>
    </w:p>
    <w:p w14:paraId="250EC611" w14:textId="6366D3DD" w:rsidR="00392884" w:rsidRPr="00392884" w:rsidRDefault="00392884" w:rsidP="00392884">
      <w:pPr>
        <w:pStyle w:val="Standard"/>
        <w:autoSpaceDN w:val="0"/>
        <w:snapToGrid w:val="0"/>
        <w:spacing w:line="276" w:lineRule="auto"/>
        <w:ind w:left="360"/>
        <w:jc w:val="both"/>
        <w:rPr>
          <w:rFonts w:ascii="PT Astra Serif" w:hAnsi="PT Astra Serif"/>
          <w:sz w:val="22"/>
          <w:szCs w:val="22"/>
          <w:lang w:val="ru-RU"/>
        </w:rPr>
      </w:pPr>
      <w:r>
        <w:rPr>
          <w:rFonts w:ascii="PT Astra Serif" w:hAnsi="PT Astra Serif"/>
          <w:sz w:val="22"/>
          <w:szCs w:val="22"/>
          <w:lang w:val="ru-RU"/>
        </w:rPr>
        <w:t>46.</w:t>
      </w:r>
      <w:r w:rsidRPr="00392884">
        <w:rPr>
          <w:rFonts w:ascii="PT Astra Serif" w:hAnsi="PT Astra Serif"/>
          <w:sz w:val="22"/>
          <w:szCs w:val="22"/>
          <w:lang w:val="ru-RU"/>
        </w:rPr>
        <w:t>О внесении изменения в решение Совета депутатов муниципального образования «Цильнинский район» от 25 сентября 2024 года №71 «Об утверждении Регламента Совета депутатов муниципального образования «Цильнинский район»;</w:t>
      </w:r>
    </w:p>
    <w:p w14:paraId="42D140C2" w14:textId="7ADAA198" w:rsidR="00392884" w:rsidRPr="00392884" w:rsidRDefault="00392884" w:rsidP="00392884">
      <w:pPr>
        <w:pStyle w:val="Standard"/>
        <w:autoSpaceDN w:val="0"/>
        <w:snapToGrid w:val="0"/>
        <w:spacing w:line="276" w:lineRule="auto"/>
        <w:ind w:left="360"/>
        <w:jc w:val="both"/>
        <w:rPr>
          <w:rFonts w:ascii="PT Astra Serif" w:hAnsi="PT Astra Serif"/>
          <w:sz w:val="22"/>
          <w:szCs w:val="22"/>
          <w:lang w:val="ru-RU"/>
        </w:rPr>
      </w:pPr>
      <w:r>
        <w:rPr>
          <w:rFonts w:ascii="PT Astra Serif" w:eastAsia="Times New Roman" w:hAnsi="PT Astra Serif"/>
          <w:sz w:val="22"/>
          <w:szCs w:val="22"/>
          <w:lang w:val="ru-RU" w:eastAsia="ru-RU"/>
        </w:rPr>
        <w:t>47.</w:t>
      </w:r>
      <w:r w:rsidRPr="00392884">
        <w:rPr>
          <w:rFonts w:ascii="PT Astra Serif" w:eastAsia="Times New Roman" w:hAnsi="PT Astra Serif"/>
          <w:sz w:val="22"/>
          <w:szCs w:val="22"/>
          <w:lang w:val="ru-RU" w:eastAsia="ru-RU"/>
        </w:rPr>
        <w:t>О внесении предложения по кандидатуре члена территориальной избирательной комиссии муниципального образования «Цильнинский район» с правом решающего голоса</w:t>
      </w:r>
    </w:p>
    <w:p w14:paraId="70AE305C" w14:textId="30763C08" w:rsidR="00392884" w:rsidRPr="00392884" w:rsidRDefault="00392884" w:rsidP="00392884">
      <w:pPr>
        <w:pStyle w:val="Standard"/>
        <w:autoSpaceDN w:val="0"/>
        <w:snapToGrid w:val="0"/>
        <w:spacing w:line="276" w:lineRule="auto"/>
        <w:ind w:left="360"/>
        <w:jc w:val="both"/>
        <w:rPr>
          <w:rFonts w:ascii="PT Astra Serif" w:hAnsi="PT Astra Serif"/>
          <w:sz w:val="22"/>
          <w:szCs w:val="22"/>
          <w:lang w:val="ru-RU"/>
        </w:rPr>
      </w:pPr>
      <w:r>
        <w:rPr>
          <w:rFonts w:ascii="PT Astra Serif" w:hAnsi="PT Astra Serif" w:cs="Times New Roman"/>
          <w:sz w:val="22"/>
          <w:szCs w:val="22"/>
          <w:lang w:val="ru-RU"/>
        </w:rPr>
        <w:t>48.</w:t>
      </w:r>
      <w:r w:rsidRPr="00392884">
        <w:rPr>
          <w:rFonts w:ascii="PT Astra Serif" w:hAnsi="PT Astra Serif" w:cs="Times New Roman"/>
          <w:sz w:val="22"/>
          <w:szCs w:val="22"/>
          <w:lang w:val="ru-RU"/>
        </w:rPr>
        <w:t>О награждении Почетной грамотой Совета депутатов муниципального образования «Цильнинский район» в честь празднования Дня работников сельского хозяйства и перерабатывающей промышленности</w:t>
      </w:r>
    </w:p>
    <w:p w14:paraId="210F4C22" w14:textId="42E9C377" w:rsidR="00392884" w:rsidRPr="00392884" w:rsidRDefault="00392884" w:rsidP="00392884">
      <w:pPr>
        <w:pStyle w:val="af6"/>
        <w:widowControl w:val="0"/>
        <w:suppressAutoHyphens w:val="0"/>
        <w:autoSpaceDN w:val="0"/>
        <w:spacing w:line="276" w:lineRule="auto"/>
        <w:ind w:left="360"/>
        <w:jc w:val="both"/>
        <w:textAlignment w:val="baseline"/>
        <w:rPr>
          <w:rFonts w:ascii="PT Astra Serif" w:hAnsi="PT Astra Serif"/>
          <w:sz w:val="22"/>
          <w:szCs w:val="22"/>
        </w:rPr>
      </w:pPr>
      <w:r>
        <w:rPr>
          <w:rFonts w:ascii="PT Astra Serif" w:eastAsia="Lucida Sans Unicode" w:hAnsi="PT Astra Serif"/>
          <w:color w:val="000000"/>
          <w:spacing w:val="-4"/>
          <w:sz w:val="22"/>
          <w:szCs w:val="22"/>
        </w:rPr>
        <w:t>49.</w:t>
      </w:r>
      <w:r w:rsidRPr="00392884">
        <w:rPr>
          <w:rFonts w:ascii="PT Astra Serif" w:eastAsia="Lucida Sans Unicode" w:hAnsi="PT Astra Serif"/>
          <w:color w:val="000000"/>
          <w:spacing w:val="-4"/>
          <w:sz w:val="22"/>
          <w:szCs w:val="22"/>
        </w:rPr>
        <w:t>О награждении Почетной грамотой Совета депутатов муниципального образ</w:t>
      </w:r>
      <w:r w:rsidRPr="00392884">
        <w:rPr>
          <w:rFonts w:ascii="PT Astra Serif" w:eastAsia="Lucida Sans Unicode" w:hAnsi="PT Astra Serif"/>
          <w:color w:val="000000"/>
          <w:spacing w:val="-4"/>
          <w:sz w:val="22"/>
          <w:szCs w:val="22"/>
        </w:rPr>
        <w:t>о</w:t>
      </w:r>
      <w:r w:rsidRPr="00392884">
        <w:rPr>
          <w:rFonts w:ascii="PT Astra Serif" w:eastAsia="Lucida Sans Unicode" w:hAnsi="PT Astra Serif"/>
          <w:color w:val="000000"/>
          <w:spacing w:val="-4"/>
          <w:sz w:val="22"/>
          <w:szCs w:val="22"/>
        </w:rPr>
        <w:t>вания «Цильнинский район» сотрудников Отдела МВД России по Цильни</w:t>
      </w:r>
      <w:r w:rsidRPr="00392884">
        <w:rPr>
          <w:rFonts w:ascii="PT Astra Serif" w:eastAsia="Lucida Sans Unicode" w:hAnsi="PT Astra Serif"/>
          <w:color w:val="000000"/>
          <w:spacing w:val="-4"/>
          <w:sz w:val="22"/>
          <w:szCs w:val="22"/>
        </w:rPr>
        <w:t>н</w:t>
      </w:r>
      <w:r>
        <w:rPr>
          <w:rFonts w:ascii="PT Astra Serif" w:eastAsia="Lucida Sans Unicode" w:hAnsi="PT Astra Serif"/>
          <w:color w:val="000000"/>
          <w:spacing w:val="-4"/>
          <w:sz w:val="22"/>
          <w:szCs w:val="22"/>
        </w:rPr>
        <w:t>скому району;</w:t>
      </w:r>
    </w:p>
    <w:p w14:paraId="62E881C0" w14:textId="77777777" w:rsidR="00392884" w:rsidRPr="00392884" w:rsidRDefault="00392884" w:rsidP="00392884">
      <w:pPr>
        <w:pStyle w:val="af6"/>
        <w:suppressAutoHyphens w:val="0"/>
        <w:spacing w:line="276" w:lineRule="auto"/>
        <w:ind w:left="360"/>
        <w:jc w:val="both"/>
        <w:rPr>
          <w:rFonts w:ascii="PT Astra Serif" w:hAnsi="PT Astra Serif"/>
          <w:sz w:val="22"/>
          <w:szCs w:val="22"/>
        </w:rPr>
      </w:pPr>
    </w:p>
    <w:p w14:paraId="0CC694F2" w14:textId="57EE1F4D" w:rsidR="00392884" w:rsidRPr="00392884" w:rsidRDefault="00392884" w:rsidP="00392884">
      <w:pPr>
        <w:pStyle w:val="af6"/>
        <w:widowControl w:val="0"/>
        <w:suppressAutoHyphens w:val="0"/>
        <w:autoSpaceDN w:val="0"/>
        <w:spacing w:line="276" w:lineRule="auto"/>
        <w:ind w:left="360"/>
        <w:jc w:val="both"/>
        <w:textAlignment w:val="baseline"/>
        <w:rPr>
          <w:rFonts w:ascii="PT Astra Serif" w:hAnsi="PT Astra Serif"/>
          <w:sz w:val="22"/>
          <w:szCs w:val="22"/>
        </w:rPr>
      </w:pPr>
      <w:r>
        <w:rPr>
          <w:rFonts w:ascii="PT Astra Serif" w:hAnsi="PT Astra Serif"/>
          <w:sz w:val="22"/>
          <w:szCs w:val="22"/>
        </w:rPr>
        <w:t>50.</w:t>
      </w:r>
      <w:r w:rsidRPr="00392884">
        <w:rPr>
          <w:rFonts w:ascii="PT Astra Serif" w:hAnsi="PT Astra Serif"/>
          <w:sz w:val="22"/>
          <w:szCs w:val="22"/>
        </w:rPr>
        <w:t xml:space="preserve">О приеме части полномочий по решению вопросов местного значения по осуществлению внешнего </w:t>
      </w:r>
      <w:proofErr w:type="gramStart"/>
      <w:r w:rsidRPr="00392884">
        <w:rPr>
          <w:rFonts w:ascii="PT Astra Serif" w:hAnsi="PT Astra Serif"/>
          <w:sz w:val="22"/>
          <w:szCs w:val="22"/>
        </w:rPr>
        <w:t>контроля за</w:t>
      </w:r>
      <w:proofErr w:type="gramEnd"/>
      <w:r w:rsidRPr="00392884">
        <w:rPr>
          <w:rFonts w:ascii="PT Astra Serif" w:hAnsi="PT Astra Serif"/>
          <w:sz w:val="22"/>
          <w:szCs w:val="22"/>
        </w:rPr>
        <w:t xml:space="preserve"> исполнением бюджета поселений;</w:t>
      </w:r>
    </w:p>
    <w:p w14:paraId="394CB47F" w14:textId="6533A5C3" w:rsidR="00392884" w:rsidRPr="00392884" w:rsidRDefault="00392884" w:rsidP="00392884">
      <w:pPr>
        <w:pStyle w:val="af6"/>
        <w:widowControl w:val="0"/>
        <w:suppressAutoHyphens w:val="0"/>
        <w:autoSpaceDN w:val="0"/>
        <w:spacing w:line="276" w:lineRule="auto"/>
        <w:ind w:left="360"/>
        <w:jc w:val="both"/>
        <w:textAlignment w:val="baseline"/>
        <w:rPr>
          <w:rFonts w:ascii="PT Astra Serif" w:hAnsi="PT Astra Serif"/>
          <w:sz w:val="22"/>
          <w:szCs w:val="22"/>
        </w:rPr>
      </w:pPr>
      <w:r>
        <w:rPr>
          <w:rFonts w:ascii="PT Astra Serif" w:hAnsi="PT Astra Serif"/>
          <w:sz w:val="22"/>
          <w:szCs w:val="22"/>
        </w:rPr>
        <w:t>51.</w:t>
      </w:r>
      <w:r w:rsidRPr="00392884">
        <w:rPr>
          <w:rFonts w:ascii="PT Astra Serif" w:hAnsi="PT Astra Serif"/>
          <w:sz w:val="22"/>
          <w:szCs w:val="22"/>
        </w:rPr>
        <w:t>О приеме части полномочий по решению вопросов местного значения (орг</w:t>
      </w:r>
      <w:r w:rsidRPr="00392884">
        <w:rPr>
          <w:rFonts w:ascii="PT Astra Serif" w:hAnsi="PT Astra Serif"/>
          <w:sz w:val="22"/>
          <w:szCs w:val="22"/>
        </w:rPr>
        <w:t>а</w:t>
      </w:r>
      <w:r w:rsidRPr="00392884">
        <w:rPr>
          <w:rFonts w:ascii="PT Astra Serif" w:hAnsi="PT Astra Serif"/>
          <w:sz w:val="22"/>
          <w:szCs w:val="22"/>
        </w:rPr>
        <w:t>низация библиотечного обслуживания населения, комплектование и обесп</w:t>
      </w:r>
      <w:r w:rsidRPr="00392884">
        <w:rPr>
          <w:rFonts w:ascii="PT Astra Serif" w:hAnsi="PT Astra Serif"/>
          <w:sz w:val="22"/>
          <w:szCs w:val="22"/>
        </w:rPr>
        <w:t>е</w:t>
      </w:r>
      <w:r w:rsidRPr="00392884">
        <w:rPr>
          <w:rFonts w:ascii="PT Astra Serif" w:hAnsi="PT Astra Serif"/>
          <w:sz w:val="22"/>
          <w:szCs w:val="22"/>
        </w:rPr>
        <w:t>чение сохранности библиотечных фондов библиотек поселения)</w:t>
      </w:r>
    </w:p>
    <w:p w14:paraId="4EB548E6" w14:textId="096B0D0C" w:rsidR="00392884" w:rsidRPr="00392884" w:rsidRDefault="00392884" w:rsidP="00392884">
      <w:pPr>
        <w:pStyle w:val="af6"/>
        <w:widowControl w:val="0"/>
        <w:suppressAutoHyphens w:val="0"/>
        <w:autoSpaceDN w:val="0"/>
        <w:spacing w:line="276" w:lineRule="auto"/>
        <w:ind w:left="360"/>
        <w:jc w:val="both"/>
        <w:textAlignment w:val="baseline"/>
        <w:rPr>
          <w:rFonts w:ascii="PT Astra Serif" w:hAnsi="PT Astra Serif"/>
          <w:sz w:val="22"/>
          <w:szCs w:val="22"/>
        </w:rPr>
      </w:pPr>
      <w:r>
        <w:rPr>
          <w:rFonts w:ascii="PT Astra Serif" w:hAnsi="PT Astra Serif"/>
          <w:sz w:val="22"/>
          <w:szCs w:val="22"/>
        </w:rPr>
        <w:t>52.</w:t>
      </w:r>
      <w:r w:rsidRPr="00392884">
        <w:rPr>
          <w:rFonts w:ascii="PT Astra Serif" w:hAnsi="PT Astra Serif"/>
          <w:sz w:val="22"/>
          <w:szCs w:val="22"/>
        </w:rPr>
        <w:t>О формировании, предоставлении и распределении субсидий из бюджета муниципального образования «Цильнинский район» Ульяновской области бюджетам муниципальных образований Цильнинского района Ульяновской области</w:t>
      </w:r>
    </w:p>
    <w:p w14:paraId="1BBA7473" w14:textId="6AE04BB7" w:rsidR="00392884" w:rsidRPr="00392884" w:rsidRDefault="00392884" w:rsidP="00392884">
      <w:pPr>
        <w:pStyle w:val="af6"/>
        <w:widowControl w:val="0"/>
        <w:suppressAutoHyphens w:val="0"/>
        <w:autoSpaceDN w:val="0"/>
        <w:spacing w:line="276" w:lineRule="auto"/>
        <w:ind w:left="360"/>
        <w:jc w:val="both"/>
        <w:textAlignment w:val="baseline"/>
        <w:rPr>
          <w:rFonts w:ascii="PT Astra Serif" w:hAnsi="PT Astra Serif"/>
          <w:sz w:val="22"/>
          <w:szCs w:val="22"/>
        </w:rPr>
      </w:pPr>
      <w:r>
        <w:rPr>
          <w:rFonts w:ascii="PT Astra Serif" w:eastAsia="Tms Rmn" w:hAnsi="PT Astra Serif" w:cs="PT Astra Serif"/>
          <w:color w:val="000000"/>
          <w:sz w:val="22"/>
          <w:szCs w:val="22"/>
        </w:rPr>
        <w:t>53.</w:t>
      </w:r>
      <w:r w:rsidRPr="00392884">
        <w:rPr>
          <w:rFonts w:ascii="PT Astra Serif" w:eastAsia="Tms Rmn" w:hAnsi="PT Astra Serif" w:cs="PT Astra Serif"/>
          <w:color w:val="000000"/>
          <w:sz w:val="22"/>
          <w:szCs w:val="22"/>
        </w:rPr>
        <w:t>О внесении изменения в решение Совета депутатов муниципального образ</w:t>
      </w:r>
      <w:r w:rsidRPr="00392884">
        <w:rPr>
          <w:rFonts w:ascii="PT Astra Serif" w:eastAsia="Tms Rmn" w:hAnsi="PT Astra Serif" w:cs="PT Astra Serif"/>
          <w:color w:val="000000"/>
          <w:sz w:val="22"/>
          <w:szCs w:val="22"/>
        </w:rPr>
        <w:t>о</w:t>
      </w:r>
      <w:r w:rsidRPr="00392884">
        <w:rPr>
          <w:rFonts w:ascii="PT Astra Serif" w:eastAsia="Tms Rmn" w:hAnsi="PT Astra Serif" w:cs="PT Astra Serif"/>
          <w:color w:val="000000"/>
          <w:sz w:val="22"/>
          <w:szCs w:val="22"/>
        </w:rPr>
        <w:t>вания «Цильнинский район» Ульяновской области от 05.05.2010 №85 «Об утверждении Положения о порядке предоставления служебных жилых помещений специализированного жилищного фонда муниципального образ</w:t>
      </w:r>
      <w:r w:rsidRPr="00392884">
        <w:rPr>
          <w:rFonts w:ascii="PT Astra Serif" w:eastAsia="Tms Rmn" w:hAnsi="PT Astra Serif" w:cs="PT Astra Serif"/>
          <w:color w:val="000000"/>
          <w:sz w:val="22"/>
          <w:szCs w:val="22"/>
        </w:rPr>
        <w:t>о</w:t>
      </w:r>
      <w:r w:rsidRPr="00392884">
        <w:rPr>
          <w:rFonts w:ascii="PT Astra Serif" w:eastAsia="Tms Rmn" w:hAnsi="PT Astra Serif" w:cs="PT Astra Serif"/>
          <w:color w:val="000000"/>
          <w:sz w:val="22"/>
          <w:szCs w:val="22"/>
        </w:rPr>
        <w:t>вания «Цильнинский район»</w:t>
      </w:r>
    </w:p>
    <w:p w14:paraId="5B1231E6" w14:textId="39C59AD3" w:rsidR="00392884" w:rsidRPr="00392884" w:rsidRDefault="00392884" w:rsidP="00392884">
      <w:pPr>
        <w:pStyle w:val="af6"/>
        <w:widowControl w:val="0"/>
        <w:suppressAutoHyphens w:val="0"/>
        <w:autoSpaceDN w:val="0"/>
        <w:spacing w:line="276" w:lineRule="auto"/>
        <w:ind w:left="360"/>
        <w:jc w:val="both"/>
        <w:textAlignment w:val="baseline"/>
        <w:rPr>
          <w:rFonts w:ascii="PT Astra Serif" w:hAnsi="PT Astra Serif"/>
          <w:sz w:val="22"/>
          <w:szCs w:val="22"/>
        </w:rPr>
      </w:pPr>
      <w:r>
        <w:rPr>
          <w:rFonts w:ascii="PT Astra Serif" w:hAnsi="PT Astra Serif"/>
          <w:sz w:val="22"/>
          <w:szCs w:val="22"/>
        </w:rPr>
        <w:t>54.</w:t>
      </w:r>
      <w:r w:rsidRPr="00392884">
        <w:rPr>
          <w:rFonts w:ascii="PT Astra Serif" w:hAnsi="PT Astra Serif"/>
          <w:sz w:val="22"/>
          <w:szCs w:val="22"/>
        </w:rPr>
        <w:t>О внесении изменений в решение Совета депутатов муниципального образ</w:t>
      </w:r>
      <w:r w:rsidRPr="00392884">
        <w:rPr>
          <w:rFonts w:ascii="PT Astra Serif" w:hAnsi="PT Astra Serif"/>
          <w:sz w:val="22"/>
          <w:szCs w:val="22"/>
        </w:rPr>
        <w:t>о</w:t>
      </w:r>
      <w:r w:rsidRPr="00392884">
        <w:rPr>
          <w:rFonts w:ascii="PT Astra Serif" w:hAnsi="PT Astra Serif"/>
          <w:sz w:val="22"/>
          <w:szCs w:val="22"/>
        </w:rPr>
        <w:t xml:space="preserve">вания «Цильнинский район» Ульяновской области от 22.02.2023 №326 «Об особенностях бюджетного процесса в муниципальном образовании </w:t>
      </w:r>
      <w:r w:rsidRPr="00392884">
        <w:rPr>
          <w:rFonts w:ascii="PT Astra Serif" w:eastAsia="Tms Rmn" w:hAnsi="PT Astra Serif" w:cs="PT Astra Serif"/>
          <w:color w:val="000000"/>
          <w:sz w:val="22"/>
          <w:szCs w:val="22"/>
        </w:rPr>
        <w:t>«Цил</w:t>
      </w:r>
      <w:r w:rsidRPr="00392884">
        <w:rPr>
          <w:rFonts w:ascii="PT Astra Serif" w:eastAsia="Tms Rmn" w:hAnsi="PT Astra Serif" w:cs="PT Astra Serif"/>
          <w:color w:val="000000"/>
          <w:sz w:val="22"/>
          <w:szCs w:val="22"/>
        </w:rPr>
        <w:t>ь</w:t>
      </w:r>
      <w:r w:rsidRPr="00392884">
        <w:rPr>
          <w:rFonts w:ascii="PT Astra Serif" w:eastAsia="Tms Rmn" w:hAnsi="PT Astra Serif" w:cs="PT Astra Serif"/>
          <w:color w:val="000000"/>
          <w:sz w:val="22"/>
          <w:szCs w:val="22"/>
        </w:rPr>
        <w:t xml:space="preserve">нинский район» </w:t>
      </w:r>
      <w:r w:rsidRPr="00392884">
        <w:rPr>
          <w:rFonts w:ascii="PT Astra Serif" w:hAnsi="PT Astra Serif"/>
          <w:sz w:val="22"/>
          <w:szCs w:val="22"/>
        </w:rPr>
        <w:t>Ульяновской области»;</w:t>
      </w:r>
    </w:p>
    <w:p w14:paraId="64112164" w14:textId="6CD1677E" w:rsidR="00392884" w:rsidRPr="00392884" w:rsidRDefault="00392884" w:rsidP="00392884">
      <w:pPr>
        <w:pStyle w:val="Standard"/>
        <w:autoSpaceDN w:val="0"/>
        <w:spacing w:line="276" w:lineRule="auto"/>
        <w:ind w:left="360"/>
        <w:jc w:val="both"/>
        <w:rPr>
          <w:rFonts w:ascii="PT Astra Serif" w:hAnsi="PT Astra Serif"/>
          <w:sz w:val="22"/>
          <w:szCs w:val="22"/>
          <w:lang w:val="ru-RU"/>
        </w:rPr>
      </w:pPr>
      <w:r>
        <w:rPr>
          <w:rFonts w:ascii="PT Astra Serif" w:hAnsi="PT Astra Serif"/>
          <w:sz w:val="22"/>
          <w:szCs w:val="22"/>
          <w:lang w:val="ru-RU"/>
        </w:rPr>
        <w:t>55.</w:t>
      </w:r>
      <w:r w:rsidRPr="00392884">
        <w:rPr>
          <w:rFonts w:ascii="PT Astra Serif" w:hAnsi="PT Astra Serif"/>
          <w:sz w:val="22"/>
          <w:szCs w:val="22"/>
          <w:lang w:val="ru-RU"/>
        </w:rPr>
        <w:t xml:space="preserve"> </w:t>
      </w:r>
      <w:r w:rsidRPr="00392884">
        <w:rPr>
          <w:rFonts w:ascii="PT Astra Serif" w:hAnsi="PT Astra Serif"/>
          <w:spacing w:val="-4"/>
          <w:sz w:val="22"/>
          <w:szCs w:val="22"/>
          <w:lang w:val="ru-RU"/>
        </w:rPr>
        <w:t>О проекте решения Совета депутатов муниципального образования «Цильнинский район» «О бюджете муниципального образования «Цильнинский район» на 2026 год и на плановый период 2027 и 2028 годов»;</w:t>
      </w:r>
    </w:p>
    <w:p w14:paraId="003AD532" w14:textId="387C3A9E" w:rsidR="00392884" w:rsidRPr="00392884" w:rsidRDefault="00392884" w:rsidP="00392884">
      <w:pPr>
        <w:pStyle w:val="212"/>
        <w:spacing w:line="276" w:lineRule="auto"/>
        <w:ind w:left="360"/>
        <w:jc w:val="both"/>
        <w:textAlignment w:val="baseline"/>
        <w:rPr>
          <w:rFonts w:ascii="PT Astra Serif" w:hAnsi="PT Astra Serif"/>
          <w:b w:val="0"/>
          <w:bCs w:val="0"/>
          <w:sz w:val="22"/>
          <w:szCs w:val="22"/>
        </w:rPr>
      </w:pPr>
      <w:r>
        <w:rPr>
          <w:rFonts w:ascii="PT Astra Serif" w:hAnsi="PT Astra Serif"/>
          <w:b w:val="0"/>
          <w:bCs w:val="0"/>
          <w:sz w:val="22"/>
          <w:szCs w:val="22"/>
          <w:lang w:val="ru-RU"/>
        </w:rPr>
        <w:t>56.</w:t>
      </w:r>
      <w:r w:rsidRPr="00392884">
        <w:rPr>
          <w:rFonts w:ascii="PT Astra Serif" w:hAnsi="PT Astra Serif"/>
          <w:b w:val="0"/>
          <w:bCs w:val="0"/>
          <w:sz w:val="22"/>
          <w:szCs w:val="22"/>
        </w:rPr>
        <w:t>О присвоении звания «Почетный гражданин Цильнинского района» Ульяновской области Малышеву Николаю Ивановичу посмертно</w:t>
      </w:r>
    </w:p>
    <w:p w14:paraId="6C1186CC" w14:textId="10E1A454" w:rsidR="00392884" w:rsidRPr="00392884" w:rsidRDefault="00392884" w:rsidP="00392884">
      <w:pPr>
        <w:pStyle w:val="Standard"/>
        <w:autoSpaceDN w:val="0"/>
        <w:spacing w:line="276" w:lineRule="auto"/>
        <w:ind w:left="360"/>
        <w:jc w:val="both"/>
        <w:rPr>
          <w:rFonts w:ascii="PT Astra Serif" w:hAnsi="PT Astra Serif"/>
          <w:sz w:val="22"/>
          <w:szCs w:val="22"/>
          <w:lang w:val="ru-RU"/>
        </w:rPr>
      </w:pPr>
      <w:r>
        <w:rPr>
          <w:rFonts w:ascii="PT Astra Serif" w:hAnsi="PT Astra Serif"/>
          <w:sz w:val="22"/>
          <w:szCs w:val="22"/>
          <w:lang w:val="ru-RU"/>
        </w:rPr>
        <w:t>57.</w:t>
      </w:r>
      <w:r w:rsidRPr="00392884">
        <w:rPr>
          <w:rFonts w:ascii="PT Astra Serif" w:hAnsi="PT Astra Serif"/>
          <w:sz w:val="22"/>
          <w:szCs w:val="22"/>
          <w:lang w:val="ru-RU"/>
        </w:rPr>
        <w:t xml:space="preserve"> </w:t>
      </w:r>
      <w:r w:rsidRPr="00392884">
        <w:rPr>
          <w:rFonts w:ascii="PT Astra Serif" w:hAnsi="PT Astra Serif"/>
          <w:spacing w:val="-4"/>
          <w:sz w:val="22"/>
          <w:szCs w:val="22"/>
          <w:lang w:val="ru-RU"/>
        </w:rPr>
        <w:t>«О бюджете муниципального образования «Цильнинский район» на 2026 год и на плановый период 2027 и 2028 годов»;</w:t>
      </w:r>
    </w:p>
    <w:p w14:paraId="776D43AF" w14:textId="6B501E96" w:rsidR="00392884" w:rsidRPr="00392884" w:rsidRDefault="00392884" w:rsidP="00392884">
      <w:pPr>
        <w:pStyle w:val="Standard"/>
        <w:autoSpaceDN w:val="0"/>
        <w:spacing w:line="276" w:lineRule="auto"/>
        <w:ind w:left="360"/>
        <w:jc w:val="both"/>
        <w:rPr>
          <w:rFonts w:ascii="PT Astra Serif" w:hAnsi="PT Astra Serif"/>
          <w:sz w:val="22"/>
          <w:szCs w:val="22"/>
          <w:lang w:val="ru-RU"/>
        </w:rPr>
      </w:pPr>
      <w:r>
        <w:rPr>
          <w:rFonts w:ascii="PT Astra Serif" w:hAnsi="PT Astra Serif"/>
          <w:sz w:val="22"/>
          <w:szCs w:val="22"/>
          <w:lang w:val="ru-RU"/>
        </w:rPr>
        <w:t>58.</w:t>
      </w:r>
      <w:r w:rsidRPr="00392884">
        <w:rPr>
          <w:rFonts w:ascii="PT Astra Serif" w:hAnsi="PT Astra Serif" w:cs="Times New Roman"/>
          <w:spacing w:val="-4"/>
          <w:sz w:val="22"/>
          <w:szCs w:val="22"/>
          <w:lang w:val="ru-RU"/>
        </w:rPr>
        <w:t xml:space="preserve">Об определении уполномоченного органа по осуществлению полномочий по расчету и предоставлению дотаций на выравнивание бюджетной обеспеченности бюджетам муниципальных образований городских и </w:t>
      </w:r>
      <w:r w:rsidRPr="00392884">
        <w:rPr>
          <w:rFonts w:ascii="PT Astra Serif" w:hAnsi="PT Astra Serif" w:cs="Times New Roman"/>
          <w:spacing w:val="-4"/>
          <w:sz w:val="22"/>
          <w:szCs w:val="22"/>
          <w:lang w:val="ru-RU"/>
        </w:rPr>
        <w:lastRenderedPageBreak/>
        <w:t>сельских поселений Цильнинского района Ульяновской области;</w:t>
      </w:r>
    </w:p>
    <w:p w14:paraId="35CA774D" w14:textId="7F0F85EE" w:rsidR="00392884" w:rsidRPr="00392884" w:rsidRDefault="00392884" w:rsidP="00392884">
      <w:pPr>
        <w:pStyle w:val="Standard"/>
        <w:autoSpaceDN w:val="0"/>
        <w:spacing w:line="276" w:lineRule="auto"/>
        <w:ind w:left="360"/>
        <w:jc w:val="both"/>
        <w:rPr>
          <w:rFonts w:ascii="PT Astra Serif" w:hAnsi="PT Astra Serif"/>
          <w:sz w:val="22"/>
          <w:szCs w:val="22"/>
          <w:lang w:val="ru-RU"/>
        </w:rPr>
      </w:pPr>
      <w:r>
        <w:rPr>
          <w:rFonts w:ascii="PT Astra Serif" w:hAnsi="PT Astra Serif"/>
          <w:sz w:val="22"/>
          <w:szCs w:val="22"/>
          <w:lang w:val="ru-RU"/>
        </w:rPr>
        <w:t>59.</w:t>
      </w:r>
      <w:r w:rsidRPr="00392884">
        <w:rPr>
          <w:rFonts w:ascii="PT Astra Serif" w:hAnsi="PT Astra Serif"/>
          <w:sz w:val="22"/>
          <w:szCs w:val="22"/>
          <w:lang w:val="ru-RU"/>
        </w:rPr>
        <w:t xml:space="preserve"> </w:t>
      </w:r>
      <w:r w:rsidRPr="00392884">
        <w:rPr>
          <w:rFonts w:ascii="PT Astra Serif" w:hAnsi="PT Astra Serif" w:cs="Times New Roman"/>
          <w:spacing w:val="-4"/>
          <w:sz w:val="22"/>
          <w:szCs w:val="22"/>
          <w:lang w:val="ru-RU"/>
        </w:rPr>
        <w:t>О награждении Почетной грамотой в связи с профессиональным праздником «День энергетика»</w:t>
      </w:r>
    </w:p>
    <w:p w14:paraId="334FA003" w14:textId="1192034F" w:rsidR="00392884" w:rsidRPr="00392884" w:rsidRDefault="00392884" w:rsidP="00392884">
      <w:pPr>
        <w:pStyle w:val="Standard"/>
        <w:autoSpaceDN w:val="0"/>
        <w:spacing w:line="276" w:lineRule="auto"/>
        <w:ind w:left="360"/>
        <w:jc w:val="both"/>
        <w:rPr>
          <w:rFonts w:ascii="PT Astra Serif" w:hAnsi="PT Astra Serif"/>
          <w:sz w:val="22"/>
          <w:szCs w:val="22"/>
          <w:lang w:val="ru-RU"/>
        </w:rPr>
      </w:pPr>
      <w:r>
        <w:rPr>
          <w:rFonts w:ascii="PT Astra Serif" w:hAnsi="PT Astra Serif"/>
          <w:sz w:val="22"/>
          <w:szCs w:val="22"/>
          <w:lang w:val="ru-RU"/>
        </w:rPr>
        <w:t>60.</w:t>
      </w:r>
      <w:r w:rsidRPr="00392884">
        <w:rPr>
          <w:rFonts w:ascii="PT Astra Serif" w:hAnsi="PT Astra Serif"/>
          <w:sz w:val="22"/>
          <w:szCs w:val="22"/>
          <w:lang w:val="ru-RU"/>
        </w:rPr>
        <w:t xml:space="preserve"> </w:t>
      </w:r>
      <w:r w:rsidRPr="00392884">
        <w:rPr>
          <w:rFonts w:ascii="PT Astra Serif" w:hAnsi="PT Astra Serif" w:cs="Times New Roman"/>
          <w:spacing w:val="-4"/>
          <w:sz w:val="22"/>
          <w:szCs w:val="22"/>
          <w:lang w:val="ru-RU"/>
        </w:rPr>
        <w:t xml:space="preserve">Об утверждении </w:t>
      </w:r>
      <w:proofErr w:type="gramStart"/>
      <w:r w:rsidRPr="00392884">
        <w:rPr>
          <w:rFonts w:ascii="PT Astra Serif" w:hAnsi="PT Astra Serif" w:cs="Times New Roman"/>
          <w:spacing w:val="-4"/>
          <w:sz w:val="22"/>
          <w:szCs w:val="22"/>
          <w:lang w:val="ru-RU"/>
        </w:rPr>
        <w:t xml:space="preserve">графика проведения заседаний Совета депутатов        </w:t>
      </w:r>
      <w:r w:rsidRPr="00392884">
        <w:rPr>
          <w:rFonts w:ascii="PT Astra Serif" w:eastAsia="Times New Roman" w:hAnsi="PT Astra Serif" w:cs="Times New Roman"/>
          <w:spacing w:val="-4"/>
          <w:sz w:val="22"/>
          <w:szCs w:val="22"/>
          <w:lang w:val="ru-RU" w:eastAsia="ar-SA" w:bidi="ar-SA"/>
        </w:rPr>
        <w:t>муниципального</w:t>
      </w:r>
      <w:proofErr w:type="gramEnd"/>
      <w:r w:rsidRPr="00392884">
        <w:rPr>
          <w:rFonts w:ascii="PT Astra Serif" w:eastAsia="Times New Roman" w:hAnsi="PT Astra Serif" w:cs="Times New Roman"/>
          <w:spacing w:val="-4"/>
          <w:sz w:val="22"/>
          <w:szCs w:val="22"/>
          <w:lang w:val="ru-RU" w:eastAsia="ar-SA" w:bidi="ar-SA"/>
        </w:rPr>
        <w:t xml:space="preserve"> образования</w:t>
      </w:r>
      <w:r w:rsidRPr="00392884">
        <w:rPr>
          <w:rFonts w:ascii="PT Astra Serif" w:hAnsi="PT Astra Serif" w:cs="Times New Roman"/>
          <w:spacing w:val="-4"/>
          <w:sz w:val="22"/>
          <w:szCs w:val="22"/>
          <w:lang w:val="ru-RU"/>
        </w:rPr>
        <w:t xml:space="preserve"> «Цильнинский район» </w:t>
      </w:r>
      <w:r w:rsidRPr="00392884">
        <w:rPr>
          <w:rFonts w:ascii="PT Astra Serif" w:hAnsi="PT Astra Serif"/>
          <w:spacing w:val="-4"/>
          <w:sz w:val="22"/>
          <w:szCs w:val="22"/>
          <w:lang w:val="ru-RU"/>
        </w:rPr>
        <w:t xml:space="preserve">Ульяновской области </w:t>
      </w:r>
      <w:r w:rsidRPr="00392884">
        <w:rPr>
          <w:rFonts w:ascii="PT Astra Serif" w:hAnsi="PT Astra Serif" w:cs="Times New Roman"/>
          <w:spacing w:val="-4"/>
          <w:sz w:val="22"/>
          <w:szCs w:val="22"/>
          <w:lang w:val="ru-RU"/>
        </w:rPr>
        <w:t>на 2026 год;</w:t>
      </w:r>
    </w:p>
    <w:p w14:paraId="10BA612B" w14:textId="2995AD51" w:rsidR="00392884" w:rsidRPr="00392884" w:rsidRDefault="00392884" w:rsidP="00392884">
      <w:pPr>
        <w:pStyle w:val="Standard"/>
        <w:autoSpaceDN w:val="0"/>
        <w:spacing w:line="276" w:lineRule="auto"/>
        <w:ind w:left="360"/>
        <w:jc w:val="both"/>
        <w:rPr>
          <w:rFonts w:ascii="PT Astra Serif" w:hAnsi="PT Astra Serif"/>
          <w:sz w:val="22"/>
          <w:szCs w:val="22"/>
          <w:lang w:val="ru-RU"/>
        </w:rPr>
      </w:pPr>
      <w:r>
        <w:rPr>
          <w:rFonts w:ascii="PT Astra Serif" w:hAnsi="PT Astra Serif"/>
          <w:sz w:val="22"/>
          <w:szCs w:val="22"/>
          <w:lang w:val="ru-RU"/>
        </w:rPr>
        <w:t>61.</w:t>
      </w:r>
      <w:r w:rsidRPr="00392884">
        <w:rPr>
          <w:rFonts w:ascii="PT Astra Serif" w:hAnsi="PT Astra Serif"/>
          <w:sz w:val="22"/>
          <w:szCs w:val="22"/>
          <w:lang w:val="ru-RU"/>
        </w:rPr>
        <w:t xml:space="preserve">  </w:t>
      </w:r>
      <w:r w:rsidRPr="00392884">
        <w:rPr>
          <w:rFonts w:ascii="PT Astra Serif" w:hAnsi="PT Astra Serif" w:cs="Times New Roman"/>
          <w:spacing w:val="-4"/>
          <w:sz w:val="22"/>
          <w:szCs w:val="22"/>
          <w:lang w:val="ru-RU"/>
        </w:rPr>
        <w:t>О внесении изменений в решение Совета депутатов муниципального образования «Цильнинский район» от 18.12.2024 №98 «О бюджете муниципального образования «Цильнинский район» на 2025 год и на плановый период 2026 и 2027 годов;</w:t>
      </w:r>
    </w:p>
    <w:p w14:paraId="592E6C70" w14:textId="6E26B811" w:rsidR="00392884" w:rsidRPr="00392884" w:rsidRDefault="00392884" w:rsidP="00392884">
      <w:pPr>
        <w:pStyle w:val="Standard"/>
        <w:autoSpaceDN w:val="0"/>
        <w:spacing w:line="276" w:lineRule="auto"/>
        <w:ind w:left="360"/>
        <w:jc w:val="both"/>
        <w:rPr>
          <w:rFonts w:ascii="PT Astra Serif" w:hAnsi="PT Astra Serif"/>
          <w:sz w:val="22"/>
          <w:szCs w:val="22"/>
          <w:lang w:val="ru-RU"/>
        </w:rPr>
      </w:pPr>
      <w:r>
        <w:rPr>
          <w:rFonts w:ascii="PT Astra Serif" w:hAnsi="PT Astra Serif"/>
          <w:sz w:val="22"/>
          <w:szCs w:val="22"/>
          <w:lang w:val="ru-RU"/>
        </w:rPr>
        <w:t>62.</w:t>
      </w:r>
      <w:r w:rsidRPr="00392884">
        <w:rPr>
          <w:rFonts w:ascii="PT Astra Serif" w:hAnsi="PT Astra Serif"/>
          <w:sz w:val="22"/>
          <w:szCs w:val="22"/>
          <w:lang w:val="ru-RU"/>
        </w:rPr>
        <w:t xml:space="preserve"> </w:t>
      </w:r>
      <w:r w:rsidRPr="00392884">
        <w:rPr>
          <w:rFonts w:ascii="PT Astra Serif" w:hAnsi="PT Astra Serif" w:cs="Times New Roman"/>
          <w:spacing w:val="-4"/>
          <w:sz w:val="22"/>
          <w:szCs w:val="22"/>
          <w:lang w:val="ru-RU"/>
        </w:rPr>
        <w:t>Об утверждении перспективного плана работы Совета депутатов муниципального образования «Цильнинский район» на 1 квартал 2026 года;</w:t>
      </w:r>
    </w:p>
    <w:p w14:paraId="6502D8E8" w14:textId="16664A68" w:rsidR="00392884" w:rsidRPr="00392884" w:rsidRDefault="00392884" w:rsidP="00392884">
      <w:pPr>
        <w:pStyle w:val="Standard"/>
        <w:autoSpaceDN w:val="0"/>
        <w:spacing w:line="276" w:lineRule="auto"/>
        <w:ind w:left="360"/>
        <w:jc w:val="both"/>
        <w:rPr>
          <w:rFonts w:ascii="PT Astra Serif" w:hAnsi="PT Astra Serif"/>
          <w:sz w:val="22"/>
          <w:szCs w:val="22"/>
          <w:lang w:val="ru-RU"/>
        </w:rPr>
      </w:pPr>
      <w:r>
        <w:rPr>
          <w:rFonts w:ascii="PT Astra Serif" w:hAnsi="PT Astra Serif"/>
          <w:sz w:val="22"/>
          <w:szCs w:val="22"/>
          <w:lang w:val="ru-RU"/>
        </w:rPr>
        <w:t>63.</w:t>
      </w:r>
      <w:r w:rsidRPr="00392884">
        <w:rPr>
          <w:rFonts w:ascii="PT Astra Serif" w:hAnsi="PT Astra Serif" w:cs="Times New Roman"/>
          <w:spacing w:val="-4"/>
          <w:sz w:val="22"/>
          <w:szCs w:val="22"/>
          <w:lang w:val="ru-RU"/>
        </w:rPr>
        <w:t>Об утверждении графика приема граждан депутатами Совета депутатов муниципального образования «Цильнинский район» на 1 квартал 2026 года.</w:t>
      </w:r>
    </w:p>
    <w:p w14:paraId="39481C6A" w14:textId="77777777" w:rsidR="00392884" w:rsidRPr="00392884" w:rsidRDefault="00392884" w:rsidP="00392884">
      <w:pPr>
        <w:pStyle w:val="Standard"/>
        <w:snapToGrid w:val="0"/>
        <w:spacing w:line="276" w:lineRule="auto"/>
        <w:jc w:val="both"/>
        <w:rPr>
          <w:rFonts w:ascii="PT Astra Serif" w:hAnsi="PT Astra Serif"/>
          <w:sz w:val="22"/>
          <w:szCs w:val="22"/>
          <w:lang w:val="ru-RU"/>
        </w:rPr>
      </w:pPr>
    </w:p>
    <w:p w14:paraId="1E76EA13" w14:textId="77777777" w:rsidR="00392884" w:rsidRPr="00392884" w:rsidRDefault="00392884" w:rsidP="00392884">
      <w:pPr>
        <w:pStyle w:val="Standard"/>
        <w:snapToGrid w:val="0"/>
        <w:spacing w:line="276" w:lineRule="auto"/>
        <w:jc w:val="both"/>
        <w:rPr>
          <w:rFonts w:ascii="PT Astra Serif" w:hAnsi="PT Astra Serif"/>
          <w:sz w:val="22"/>
          <w:szCs w:val="22"/>
          <w:lang w:val="ru-RU"/>
        </w:rPr>
      </w:pPr>
      <w:r w:rsidRPr="00392884">
        <w:rPr>
          <w:rFonts w:ascii="PT Astra Serif" w:hAnsi="PT Astra Serif"/>
          <w:sz w:val="22"/>
          <w:szCs w:val="22"/>
          <w:lang w:val="ru-RU"/>
        </w:rPr>
        <w:t xml:space="preserve">     При Совете депутатов муниципального образования «Цильнинский район» шестого созыва созданы и работают четыре постоянные комиссии:</w:t>
      </w:r>
    </w:p>
    <w:p w14:paraId="52FE8D07" w14:textId="77777777" w:rsidR="00392884" w:rsidRPr="00392884" w:rsidRDefault="00392884" w:rsidP="00392884">
      <w:pPr>
        <w:pStyle w:val="Standard"/>
        <w:snapToGrid w:val="0"/>
        <w:spacing w:line="276" w:lineRule="auto"/>
        <w:jc w:val="both"/>
        <w:rPr>
          <w:rFonts w:ascii="PT Astra Serif" w:hAnsi="PT Astra Serif"/>
          <w:sz w:val="22"/>
          <w:szCs w:val="22"/>
          <w:lang w:val="ru-RU"/>
        </w:rPr>
      </w:pPr>
    </w:p>
    <w:p w14:paraId="7EF727D7" w14:textId="0556A34F" w:rsidR="00392884" w:rsidRPr="00392884" w:rsidRDefault="00392884" w:rsidP="00392884">
      <w:pPr>
        <w:pStyle w:val="Standard"/>
        <w:snapToGrid w:val="0"/>
        <w:spacing w:line="276" w:lineRule="auto"/>
        <w:jc w:val="both"/>
        <w:rPr>
          <w:rFonts w:ascii="PT Astra Serif" w:hAnsi="PT Astra Serif"/>
          <w:sz w:val="22"/>
          <w:szCs w:val="22"/>
          <w:lang w:val="ru-RU"/>
        </w:rPr>
      </w:pPr>
      <w:r w:rsidRPr="00392884">
        <w:rPr>
          <w:rFonts w:ascii="PT Astra Serif" w:hAnsi="PT Astra Serif"/>
          <w:sz w:val="22"/>
          <w:szCs w:val="22"/>
          <w:lang w:val="ru-RU"/>
        </w:rPr>
        <w:t>- постоянная комиссия Совета депутатов муниципального образования «Цильнинский район» по бюджету и экономической политике (Еленкин Л.В.);</w:t>
      </w:r>
    </w:p>
    <w:p w14:paraId="6AC06E3F" w14:textId="77777777" w:rsidR="00392884" w:rsidRPr="00392884" w:rsidRDefault="00392884" w:rsidP="00392884">
      <w:pPr>
        <w:pStyle w:val="Standard"/>
        <w:snapToGrid w:val="0"/>
        <w:spacing w:line="276" w:lineRule="auto"/>
        <w:jc w:val="both"/>
        <w:rPr>
          <w:rFonts w:ascii="PT Astra Serif" w:hAnsi="PT Astra Serif"/>
          <w:sz w:val="22"/>
          <w:szCs w:val="22"/>
          <w:lang w:val="ru-RU"/>
        </w:rPr>
      </w:pPr>
      <w:r w:rsidRPr="00392884">
        <w:rPr>
          <w:rFonts w:ascii="PT Astra Serif" w:hAnsi="PT Astra Serif"/>
          <w:sz w:val="22"/>
          <w:szCs w:val="22"/>
          <w:lang w:val="ru-RU"/>
        </w:rPr>
        <w:t>-  постоянная комиссия Совета депутатов муниципального образования «Цильнинский район» по вопросам ЖКХ, транспорта, дорожного хозяйства, обеспечения условий жизнедеятельности населения (Садовников С.Н.);</w:t>
      </w:r>
    </w:p>
    <w:p w14:paraId="73524C90" w14:textId="77777777" w:rsidR="00392884" w:rsidRPr="00392884" w:rsidRDefault="00392884" w:rsidP="00392884">
      <w:pPr>
        <w:pStyle w:val="Standard"/>
        <w:snapToGrid w:val="0"/>
        <w:spacing w:line="276" w:lineRule="auto"/>
        <w:jc w:val="both"/>
        <w:rPr>
          <w:rFonts w:ascii="PT Astra Serif" w:hAnsi="PT Astra Serif"/>
          <w:sz w:val="22"/>
          <w:szCs w:val="22"/>
          <w:lang w:val="ru-RU"/>
        </w:rPr>
      </w:pPr>
      <w:r w:rsidRPr="00392884">
        <w:rPr>
          <w:rFonts w:ascii="PT Astra Serif" w:hAnsi="PT Astra Serif"/>
          <w:sz w:val="22"/>
          <w:szCs w:val="22"/>
          <w:lang w:val="ru-RU"/>
        </w:rPr>
        <w:t>- постоянная комиссия Совета депутатов муниципального образования «Цильнинский район» по аграрным вопросам, природопользованию и охране окружающей среды (Узиков П.А.);</w:t>
      </w:r>
    </w:p>
    <w:p w14:paraId="37501CCF" w14:textId="77777777" w:rsidR="00392884" w:rsidRPr="00392884" w:rsidRDefault="00392884" w:rsidP="00392884">
      <w:pPr>
        <w:pStyle w:val="Standard"/>
        <w:snapToGrid w:val="0"/>
        <w:spacing w:line="276" w:lineRule="auto"/>
        <w:jc w:val="both"/>
        <w:rPr>
          <w:rFonts w:ascii="PT Astra Serif" w:hAnsi="PT Astra Serif"/>
          <w:sz w:val="22"/>
          <w:szCs w:val="22"/>
          <w:lang w:val="ru-RU"/>
        </w:rPr>
      </w:pPr>
      <w:r w:rsidRPr="00392884">
        <w:rPr>
          <w:rFonts w:ascii="PT Astra Serif" w:hAnsi="PT Astra Serif"/>
          <w:sz w:val="22"/>
          <w:szCs w:val="22"/>
          <w:lang w:val="ru-RU"/>
        </w:rPr>
        <w:t>- постоянная комиссия Совета депутатов муниципального образования «Цильнинский район» по социальной и молодёжной политике и по вопросам местного самоуправления (Утриванова Н.М.).</w:t>
      </w:r>
    </w:p>
    <w:p w14:paraId="176E0BA4" w14:textId="77777777" w:rsidR="00392884" w:rsidRDefault="00392884" w:rsidP="00392884">
      <w:pPr>
        <w:pStyle w:val="Standard"/>
        <w:snapToGrid w:val="0"/>
        <w:spacing w:line="276" w:lineRule="auto"/>
        <w:jc w:val="both"/>
        <w:rPr>
          <w:rFonts w:ascii="PT Astra Serif" w:hAnsi="PT Astra Serif"/>
          <w:sz w:val="22"/>
          <w:szCs w:val="22"/>
          <w:lang w:val="ru-RU"/>
        </w:rPr>
      </w:pPr>
      <w:r w:rsidRPr="00392884">
        <w:rPr>
          <w:rFonts w:ascii="PT Astra Serif" w:hAnsi="PT Astra Serif"/>
          <w:sz w:val="22"/>
          <w:szCs w:val="22"/>
          <w:lang w:val="ru-RU"/>
        </w:rPr>
        <w:tab/>
        <w:t>Члены постоянных комиссий принимали участие в подготовке вопросов к заседаниям Совета депутатов, рассматривали на заседаниях комиссий проекты решений Совета и вносили свои предложения, замечания по тем или иным вопросам.</w:t>
      </w:r>
      <w:r w:rsidRPr="00392884">
        <w:rPr>
          <w:rFonts w:ascii="PT Astra Serif" w:hAnsi="PT Astra Serif"/>
          <w:sz w:val="22"/>
          <w:szCs w:val="22"/>
          <w:lang w:val="ru-RU"/>
        </w:rPr>
        <w:tab/>
      </w:r>
    </w:p>
    <w:p w14:paraId="1A277FE5" w14:textId="77777777" w:rsidR="00950241" w:rsidRDefault="00950241" w:rsidP="00392884">
      <w:pPr>
        <w:pStyle w:val="Standard"/>
        <w:snapToGrid w:val="0"/>
        <w:spacing w:line="276" w:lineRule="auto"/>
        <w:jc w:val="both"/>
        <w:rPr>
          <w:rFonts w:ascii="PT Astra Serif" w:hAnsi="PT Astra Serif"/>
          <w:sz w:val="22"/>
          <w:szCs w:val="22"/>
          <w:lang w:val="ru-RU"/>
        </w:rPr>
      </w:pPr>
    </w:p>
    <w:p w14:paraId="78622485" w14:textId="48F54DBA" w:rsidR="00950241" w:rsidRPr="00950241" w:rsidRDefault="00950241" w:rsidP="00950241">
      <w:pPr>
        <w:pStyle w:val="Standard"/>
        <w:numPr>
          <w:ilvl w:val="0"/>
          <w:numId w:val="10"/>
        </w:numPr>
        <w:snapToGrid w:val="0"/>
        <w:spacing w:line="276" w:lineRule="auto"/>
        <w:jc w:val="center"/>
        <w:rPr>
          <w:rFonts w:ascii="PT Astra Serif" w:hAnsi="PT Astra Serif"/>
          <w:b/>
          <w:sz w:val="22"/>
          <w:szCs w:val="22"/>
          <w:lang w:val="ru-RU"/>
        </w:rPr>
      </w:pPr>
      <w:r w:rsidRPr="00950241">
        <w:rPr>
          <w:rFonts w:ascii="PT Astra Serif" w:hAnsi="PT Astra Serif"/>
          <w:b/>
          <w:sz w:val="22"/>
          <w:szCs w:val="22"/>
          <w:lang w:val="ru-RU"/>
        </w:rPr>
        <w:t>О РАБОТЕ С ОБРАЩЕНИЯМИ ГРАЖДАН</w:t>
      </w:r>
    </w:p>
    <w:p w14:paraId="05B3C0F3" w14:textId="77777777" w:rsidR="00950241" w:rsidRDefault="00950241" w:rsidP="00950241">
      <w:pPr>
        <w:pStyle w:val="Standard"/>
        <w:snapToGrid w:val="0"/>
        <w:spacing w:line="276" w:lineRule="auto"/>
        <w:jc w:val="center"/>
        <w:rPr>
          <w:rFonts w:ascii="PT Astra Serif" w:hAnsi="PT Astra Serif"/>
          <w:b/>
          <w:sz w:val="22"/>
          <w:szCs w:val="22"/>
          <w:lang w:val="ru-RU"/>
        </w:rPr>
      </w:pPr>
    </w:p>
    <w:p w14:paraId="0F28533A" w14:textId="77777777" w:rsidR="00950241" w:rsidRPr="00950241" w:rsidRDefault="00950241" w:rsidP="00950241">
      <w:pPr>
        <w:spacing w:line="276" w:lineRule="auto"/>
        <w:ind w:firstLine="708"/>
        <w:contextualSpacing/>
        <w:jc w:val="both"/>
        <w:rPr>
          <w:rFonts w:ascii="PT Astra Serif" w:eastAsia="Times New Roman" w:hAnsi="PT Astra Serif"/>
          <w:lang/>
        </w:rPr>
      </w:pPr>
      <w:proofErr w:type="gramStart"/>
      <w:r w:rsidRPr="00950241">
        <w:rPr>
          <w:rFonts w:ascii="PT Astra Serif" w:eastAsia="Times New Roman" w:hAnsi="PT Astra Serif"/>
          <w:lang/>
        </w:rPr>
        <w:t xml:space="preserve">За 2025 год  в администрацию МО «Цильнинский район»  поступило </w:t>
      </w:r>
      <w:r w:rsidRPr="00950241">
        <w:rPr>
          <w:rFonts w:ascii="PT Astra Serif" w:eastAsia="Times New Roman" w:hAnsi="PT Astra Serif"/>
          <w:b/>
          <w:bCs/>
          <w:lang/>
        </w:rPr>
        <w:t>261  обращение</w:t>
      </w:r>
      <w:r w:rsidRPr="00950241">
        <w:rPr>
          <w:rFonts w:ascii="PT Astra Serif" w:eastAsia="Times New Roman" w:hAnsi="PT Astra Serif"/>
          <w:lang/>
        </w:rPr>
        <w:t xml:space="preserve"> (в т.ч. устных 18) , </w:t>
      </w:r>
      <w:r w:rsidRPr="00950241">
        <w:rPr>
          <w:rFonts w:ascii="PT Astra Serif" w:eastAsia="Times New Roman" w:hAnsi="PT Astra Serif"/>
          <w:b/>
          <w:bCs/>
          <w:lang/>
        </w:rPr>
        <w:t>в которых поставлено 290 вопросов</w:t>
      </w:r>
      <w:r w:rsidRPr="00950241">
        <w:rPr>
          <w:rFonts w:ascii="PT Astra Serif" w:eastAsia="Times New Roman" w:hAnsi="PT Astra Serif"/>
          <w:lang/>
        </w:rPr>
        <w:t xml:space="preserve"> (за аналогичный период 2024г -293), что меньше на 12% или 32 обращений, в том  числе 122 обращения поступило из вышестоящих органов, из них с  Правительства Ульяновской области-44 обращения (за аналогичный период 2024г - 50 обращений), что составляет 47 % от общего</w:t>
      </w:r>
      <w:proofErr w:type="gramEnd"/>
      <w:r w:rsidRPr="00950241">
        <w:rPr>
          <w:rFonts w:ascii="PT Astra Serif" w:eastAsia="Times New Roman" w:hAnsi="PT Astra Serif"/>
          <w:lang/>
        </w:rPr>
        <w:t xml:space="preserve">  количества поступивших обращений  к  Главе администрации МО «Цильнинский район» и в  администрацию МО «Цильнинский район». </w:t>
      </w:r>
    </w:p>
    <w:p w14:paraId="190D978A" w14:textId="77777777" w:rsidR="00950241" w:rsidRPr="00950241" w:rsidRDefault="00950241" w:rsidP="00950241">
      <w:pPr>
        <w:spacing w:line="276" w:lineRule="auto"/>
        <w:ind w:firstLine="708"/>
        <w:contextualSpacing/>
        <w:jc w:val="both"/>
        <w:rPr>
          <w:rFonts w:ascii="PT Astra Serif" w:eastAsia="Times New Roman" w:hAnsi="PT Astra Serif"/>
          <w:b/>
          <w:bCs/>
          <w:lang/>
        </w:rPr>
      </w:pPr>
      <w:bookmarkStart w:id="16" w:name="_Hlk201342730"/>
      <w:r w:rsidRPr="00950241">
        <w:rPr>
          <w:rFonts w:ascii="PT Astra Serif" w:eastAsia="Times New Roman" w:hAnsi="PT Astra Serif"/>
          <w:lang/>
        </w:rPr>
        <w:t>Всего за анализируемый период поступило</w:t>
      </w:r>
      <w:r w:rsidRPr="00950241">
        <w:rPr>
          <w:rFonts w:ascii="PT Astra Serif" w:eastAsia="Times New Roman" w:hAnsi="PT Astra Serif"/>
          <w:b/>
          <w:bCs/>
          <w:lang/>
        </w:rPr>
        <w:t xml:space="preserve"> 13 коллективных </w:t>
      </w:r>
      <w:r w:rsidRPr="00950241">
        <w:rPr>
          <w:rFonts w:ascii="PT Astra Serif" w:eastAsia="Times New Roman" w:hAnsi="PT Astra Serif"/>
          <w:lang/>
        </w:rPr>
        <w:t xml:space="preserve">обращений граждан, которые по своему содержанию затрагивали следующие </w:t>
      </w:r>
      <w:r w:rsidRPr="00950241">
        <w:rPr>
          <w:rFonts w:ascii="PT Astra Serif" w:eastAsia="Times New Roman" w:hAnsi="PT Astra Serif"/>
          <w:b/>
          <w:bCs/>
          <w:lang/>
        </w:rPr>
        <w:t>социально значимые вопросы:</w:t>
      </w:r>
    </w:p>
    <w:p w14:paraId="397B36D7" w14:textId="77777777" w:rsidR="00950241" w:rsidRPr="00950241" w:rsidRDefault="00950241" w:rsidP="00950241">
      <w:pPr>
        <w:spacing w:line="276" w:lineRule="auto"/>
        <w:ind w:firstLine="708"/>
        <w:contextualSpacing/>
        <w:jc w:val="both"/>
        <w:rPr>
          <w:rFonts w:ascii="PT Astra Serif" w:eastAsia="Times New Roman" w:hAnsi="PT Astra Serif"/>
          <w:lang/>
        </w:rPr>
      </w:pPr>
      <w:r w:rsidRPr="00950241">
        <w:rPr>
          <w:rFonts w:ascii="PT Astra Serif" w:eastAsia="Times New Roman" w:hAnsi="PT Astra Serif"/>
          <w:lang/>
        </w:rPr>
        <w:t xml:space="preserve"> </w:t>
      </w:r>
      <w:bookmarkEnd w:id="16"/>
      <w:r w:rsidRPr="00950241">
        <w:rPr>
          <w:rFonts w:ascii="PT Astra Serif" w:eastAsia="Times New Roman" w:hAnsi="PT Astra Serif"/>
          <w:lang/>
        </w:rPr>
        <w:t xml:space="preserve">открытие центра здоровья в с.Б.Нагаткино; </w:t>
      </w:r>
    </w:p>
    <w:p w14:paraId="46F3A84D" w14:textId="77777777" w:rsidR="00950241" w:rsidRPr="00950241" w:rsidRDefault="00950241" w:rsidP="00950241">
      <w:pPr>
        <w:spacing w:line="276" w:lineRule="auto"/>
        <w:ind w:firstLine="708"/>
        <w:contextualSpacing/>
        <w:jc w:val="both"/>
        <w:rPr>
          <w:rFonts w:ascii="PT Astra Serif" w:eastAsia="Times New Roman" w:hAnsi="PT Astra Serif"/>
          <w:lang/>
        </w:rPr>
      </w:pPr>
      <w:r w:rsidRPr="00950241">
        <w:rPr>
          <w:rFonts w:ascii="PT Astra Serif" w:eastAsia="Times New Roman" w:hAnsi="PT Astra Serif"/>
          <w:lang/>
        </w:rPr>
        <w:t xml:space="preserve"> о сохранении статуса Верхнетимерсянской школы; </w:t>
      </w:r>
    </w:p>
    <w:p w14:paraId="0C8C75C8" w14:textId="77777777" w:rsidR="00950241" w:rsidRPr="00950241" w:rsidRDefault="00950241" w:rsidP="00950241">
      <w:pPr>
        <w:spacing w:line="276" w:lineRule="auto"/>
        <w:ind w:firstLine="708"/>
        <w:contextualSpacing/>
        <w:jc w:val="both"/>
        <w:rPr>
          <w:rFonts w:ascii="PT Astra Serif" w:eastAsia="Times New Roman" w:hAnsi="PT Astra Serif"/>
          <w:lang/>
        </w:rPr>
      </w:pPr>
      <w:r w:rsidRPr="00950241">
        <w:rPr>
          <w:rFonts w:ascii="PT Astra Serif" w:eastAsia="Times New Roman" w:hAnsi="PT Astra Serif"/>
          <w:lang/>
        </w:rPr>
        <w:t>ремонт дороги по ул. Заовражная в с</w:t>
      </w:r>
      <w:proofErr w:type="gramStart"/>
      <w:r w:rsidRPr="00950241">
        <w:rPr>
          <w:rFonts w:ascii="PT Astra Serif" w:eastAsia="Times New Roman" w:hAnsi="PT Astra Serif"/>
          <w:lang/>
        </w:rPr>
        <w:t>.Р</w:t>
      </w:r>
      <w:proofErr w:type="gramEnd"/>
      <w:r w:rsidRPr="00950241">
        <w:rPr>
          <w:rFonts w:ascii="PT Astra Serif" w:eastAsia="Times New Roman" w:hAnsi="PT Astra Serif"/>
          <w:lang/>
        </w:rPr>
        <w:t>ус. Цильна и уличное освещение-2;</w:t>
      </w:r>
    </w:p>
    <w:p w14:paraId="038F2B0A" w14:textId="77777777" w:rsidR="00950241" w:rsidRPr="00950241" w:rsidRDefault="00950241" w:rsidP="00950241">
      <w:pPr>
        <w:spacing w:line="276" w:lineRule="auto"/>
        <w:ind w:firstLine="708"/>
        <w:contextualSpacing/>
        <w:jc w:val="both"/>
        <w:rPr>
          <w:rFonts w:ascii="PT Astra Serif" w:eastAsia="Times New Roman" w:hAnsi="PT Astra Serif"/>
          <w:lang/>
        </w:rPr>
      </w:pPr>
      <w:r w:rsidRPr="00950241">
        <w:rPr>
          <w:rFonts w:ascii="PT Astra Serif" w:eastAsia="Times New Roman" w:hAnsi="PT Astra Serif"/>
          <w:lang/>
        </w:rPr>
        <w:t xml:space="preserve"> о несогласии установки барьерного ограждения при ремонте дороги вблизи п</w:t>
      </w:r>
      <w:proofErr w:type="gramStart"/>
      <w:r w:rsidRPr="00950241">
        <w:rPr>
          <w:rFonts w:ascii="PT Astra Serif" w:eastAsia="Times New Roman" w:hAnsi="PT Astra Serif"/>
          <w:lang/>
        </w:rPr>
        <w:t>.К</w:t>
      </w:r>
      <w:proofErr w:type="gramEnd"/>
      <w:r w:rsidRPr="00950241">
        <w:rPr>
          <w:rFonts w:ascii="PT Astra Serif" w:eastAsia="Times New Roman" w:hAnsi="PT Astra Serif"/>
          <w:lang/>
        </w:rPr>
        <w:t>лин;</w:t>
      </w:r>
    </w:p>
    <w:p w14:paraId="2672C6A5" w14:textId="77777777" w:rsidR="00950241" w:rsidRPr="00950241" w:rsidRDefault="00950241" w:rsidP="00950241">
      <w:pPr>
        <w:spacing w:line="276" w:lineRule="auto"/>
        <w:ind w:firstLine="708"/>
        <w:contextualSpacing/>
        <w:jc w:val="both"/>
        <w:rPr>
          <w:rFonts w:ascii="PT Astra Serif" w:eastAsia="Times New Roman" w:hAnsi="PT Astra Serif"/>
          <w:lang/>
        </w:rPr>
      </w:pPr>
      <w:r w:rsidRPr="00950241">
        <w:rPr>
          <w:rFonts w:ascii="PT Astra Serif" w:eastAsia="Times New Roman" w:hAnsi="PT Astra Serif"/>
          <w:lang/>
        </w:rPr>
        <w:t xml:space="preserve">замена канализационной трубы по ул. Молодежной д.3а с. Б.Нагаткино; </w:t>
      </w:r>
    </w:p>
    <w:p w14:paraId="1C3B81A2" w14:textId="77777777" w:rsidR="00950241" w:rsidRPr="00950241" w:rsidRDefault="00950241" w:rsidP="00950241">
      <w:pPr>
        <w:spacing w:line="276" w:lineRule="auto"/>
        <w:ind w:left="708"/>
        <w:contextualSpacing/>
        <w:jc w:val="both"/>
        <w:rPr>
          <w:rFonts w:ascii="PT Astra Serif" w:eastAsia="Times New Roman" w:hAnsi="PT Astra Serif"/>
          <w:lang/>
        </w:rPr>
      </w:pPr>
      <w:r w:rsidRPr="00950241">
        <w:rPr>
          <w:rFonts w:ascii="PT Astra Serif" w:eastAsia="Times New Roman" w:hAnsi="PT Astra Serif"/>
          <w:lang/>
        </w:rPr>
        <w:t>о ремонте моста через р</w:t>
      </w:r>
      <w:proofErr w:type="gramStart"/>
      <w:r w:rsidRPr="00950241">
        <w:rPr>
          <w:rFonts w:ascii="PT Astra Serif" w:eastAsia="Times New Roman" w:hAnsi="PT Astra Serif"/>
          <w:lang/>
        </w:rPr>
        <w:t>.Б</w:t>
      </w:r>
      <w:proofErr w:type="gramEnd"/>
      <w:r w:rsidRPr="00950241">
        <w:rPr>
          <w:rFonts w:ascii="PT Astra Serif" w:eastAsia="Times New Roman" w:hAnsi="PT Astra Serif"/>
          <w:lang/>
        </w:rPr>
        <w:t xml:space="preserve">ирюч, соединяющий д.Шишовку и Ростовку; о плохом состоянии дорожного покрытия по ул.Труда д.2 в р.п.Цильна и перебоях в водоснабжении из-за поломок на насосной станции; </w:t>
      </w:r>
    </w:p>
    <w:p w14:paraId="31E8E797" w14:textId="77777777" w:rsidR="00950241" w:rsidRPr="00950241" w:rsidRDefault="00950241" w:rsidP="00950241">
      <w:pPr>
        <w:spacing w:line="276" w:lineRule="auto"/>
        <w:ind w:left="708"/>
        <w:contextualSpacing/>
        <w:jc w:val="both"/>
        <w:rPr>
          <w:rFonts w:ascii="PT Astra Serif" w:eastAsia="Times New Roman" w:hAnsi="PT Astra Serif"/>
          <w:lang/>
        </w:rPr>
      </w:pPr>
      <w:r w:rsidRPr="00950241">
        <w:rPr>
          <w:rFonts w:ascii="PT Astra Serif" w:eastAsia="Times New Roman" w:hAnsi="PT Astra Serif"/>
          <w:lang/>
        </w:rPr>
        <w:t>о выделении финансовых средств на завершение ремонта школы в с.Б.Нагаткино).</w:t>
      </w:r>
    </w:p>
    <w:p w14:paraId="4F094720" w14:textId="77777777" w:rsidR="00950241" w:rsidRPr="00950241" w:rsidRDefault="00950241" w:rsidP="00950241">
      <w:pPr>
        <w:spacing w:line="276" w:lineRule="auto"/>
        <w:ind w:left="708"/>
        <w:contextualSpacing/>
        <w:jc w:val="both"/>
        <w:rPr>
          <w:rFonts w:ascii="PT Astra Serif" w:eastAsia="Times New Roman" w:hAnsi="PT Astra Serif"/>
          <w:lang/>
        </w:rPr>
      </w:pPr>
      <w:r w:rsidRPr="00950241">
        <w:rPr>
          <w:rFonts w:ascii="PT Astra Serif" w:eastAsia="Times New Roman" w:hAnsi="PT Astra Serif"/>
          <w:lang/>
        </w:rPr>
        <w:t>о ремонте автомобильной дороги от региональной трассы до центра с</w:t>
      </w:r>
      <w:proofErr w:type="gramStart"/>
      <w:r w:rsidRPr="00950241">
        <w:rPr>
          <w:rFonts w:ascii="PT Astra Serif" w:eastAsia="Times New Roman" w:hAnsi="PT Astra Serif"/>
          <w:lang/>
        </w:rPr>
        <w:t>.В</w:t>
      </w:r>
      <w:proofErr w:type="gramEnd"/>
      <w:r w:rsidRPr="00950241">
        <w:rPr>
          <w:rFonts w:ascii="PT Astra Serif" w:eastAsia="Times New Roman" w:hAnsi="PT Astra Serif"/>
          <w:lang/>
        </w:rPr>
        <w:t>ерхние Тимерсяны по ул.Пролетарской,Революции,Советской;  установка постамента участникам СВО в с.Покровское</w:t>
      </w:r>
    </w:p>
    <w:p w14:paraId="6DDF0C3D" w14:textId="77777777" w:rsidR="00950241" w:rsidRPr="00950241" w:rsidRDefault="00950241" w:rsidP="00950241">
      <w:pPr>
        <w:spacing w:line="276" w:lineRule="auto"/>
        <w:contextualSpacing/>
        <w:jc w:val="both"/>
        <w:rPr>
          <w:rFonts w:ascii="PT Astra Serif" w:eastAsia="Times New Roman" w:hAnsi="PT Astra Serif"/>
          <w:lang/>
        </w:rPr>
      </w:pPr>
    </w:p>
    <w:p w14:paraId="20E5755A" w14:textId="77777777" w:rsidR="00950241" w:rsidRPr="00950241" w:rsidRDefault="00950241" w:rsidP="00950241">
      <w:pPr>
        <w:spacing w:line="276" w:lineRule="auto"/>
        <w:ind w:firstLine="708"/>
        <w:contextualSpacing/>
        <w:jc w:val="both"/>
        <w:rPr>
          <w:rFonts w:ascii="PT Astra Serif" w:eastAsia="Times New Roman" w:hAnsi="PT Astra Serif"/>
          <w:lang/>
        </w:rPr>
      </w:pPr>
      <w:r w:rsidRPr="00950241">
        <w:rPr>
          <w:rFonts w:ascii="PT Astra Serif" w:eastAsia="Times New Roman" w:hAnsi="PT Astra Serif"/>
          <w:lang/>
        </w:rPr>
        <w:lastRenderedPageBreak/>
        <w:t>2 обращения получено в форме электронного документа (через Госвеб) посредством сервиса «Виртуальная приемная» на официальном сайте администрации МО «Цильнинский район»,8 -по электронной почт</w:t>
      </w:r>
      <w:proofErr w:type="gramStart"/>
      <w:r w:rsidRPr="00950241">
        <w:rPr>
          <w:rFonts w:ascii="PT Astra Serif" w:eastAsia="Times New Roman" w:hAnsi="PT Astra Serif"/>
          <w:lang/>
        </w:rPr>
        <w:t>е(</w:t>
      </w:r>
      <w:proofErr w:type="gramEnd"/>
      <w:r w:rsidRPr="00950241">
        <w:rPr>
          <w:rFonts w:ascii="PT Astra Serif" w:eastAsia="Times New Roman" w:hAnsi="PT Astra Serif"/>
          <w:lang/>
        </w:rPr>
        <w:t>в 1 квартале). Через ЕПГУ (портал госуслуг) поступило 7 обращений.</w:t>
      </w:r>
    </w:p>
    <w:p w14:paraId="1DD3B478" w14:textId="77777777" w:rsidR="00950241" w:rsidRPr="00950241" w:rsidRDefault="00950241" w:rsidP="00950241">
      <w:pPr>
        <w:spacing w:line="276" w:lineRule="auto"/>
        <w:ind w:firstLine="708"/>
        <w:contextualSpacing/>
        <w:jc w:val="both"/>
        <w:rPr>
          <w:rFonts w:ascii="PT Astra Serif" w:eastAsia="Times New Roman" w:hAnsi="PT Astra Serif"/>
          <w:lang/>
        </w:rPr>
      </w:pPr>
    </w:p>
    <w:p w14:paraId="5DBF30F7" w14:textId="77777777" w:rsidR="00950241" w:rsidRPr="00950241" w:rsidRDefault="00950241" w:rsidP="00950241">
      <w:pPr>
        <w:spacing w:line="276" w:lineRule="auto"/>
        <w:ind w:firstLine="708"/>
        <w:contextualSpacing/>
        <w:jc w:val="both"/>
        <w:rPr>
          <w:rFonts w:ascii="PT Astra Serif" w:eastAsia="Times New Roman" w:hAnsi="PT Astra Serif"/>
          <w:lang/>
        </w:rPr>
      </w:pPr>
      <w:r w:rsidRPr="00950241">
        <w:rPr>
          <w:rFonts w:ascii="PT Astra Serif" w:eastAsia="Times New Roman" w:hAnsi="PT Astra Serif"/>
          <w:lang/>
        </w:rPr>
        <w:t>Средний по Цильнинскому району показатель активности обращений в расчёте на 10 тысяч населения составил 114,8.</w:t>
      </w:r>
    </w:p>
    <w:p w14:paraId="0AC6579D" w14:textId="77777777" w:rsidR="00950241" w:rsidRPr="00950241" w:rsidRDefault="00950241" w:rsidP="00950241">
      <w:pPr>
        <w:spacing w:line="276" w:lineRule="auto"/>
        <w:ind w:firstLine="708"/>
        <w:contextualSpacing/>
        <w:jc w:val="both"/>
        <w:rPr>
          <w:rFonts w:ascii="PT Astra Serif" w:eastAsia="Times New Roman" w:hAnsi="PT Astra Serif"/>
          <w:lang/>
        </w:rPr>
      </w:pPr>
    </w:p>
    <w:p w14:paraId="761BDA61" w14:textId="77777777" w:rsidR="00950241" w:rsidRPr="00950241" w:rsidRDefault="00950241" w:rsidP="00950241">
      <w:pPr>
        <w:spacing w:line="276" w:lineRule="auto"/>
        <w:ind w:firstLine="708"/>
        <w:contextualSpacing/>
        <w:jc w:val="both"/>
        <w:rPr>
          <w:rFonts w:ascii="PT Astra Serif" w:eastAsia="Times New Roman" w:hAnsi="PT Astra Serif"/>
          <w:lang/>
        </w:rPr>
      </w:pPr>
      <w:r w:rsidRPr="00950241">
        <w:rPr>
          <w:rFonts w:ascii="PT Astra Serif" w:eastAsia="Times New Roman" w:hAnsi="PT Astra Serif"/>
          <w:lang/>
        </w:rPr>
        <w:t>Анализ результативности рассмотрения обращений за обзорный период показал следующее:</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743"/>
        <w:gridCol w:w="2428"/>
        <w:gridCol w:w="3094"/>
      </w:tblGrid>
      <w:tr w:rsidR="00950241" w:rsidRPr="00950241" w14:paraId="58E2FC35" w14:textId="77777777" w:rsidTr="00FE0493">
        <w:trPr>
          <w:trHeight w:hRule="exact" w:val="387"/>
        </w:trPr>
        <w:tc>
          <w:tcPr>
            <w:tcW w:w="3743" w:type="dxa"/>
            <w:vMerge w:val="restart"/>
            <w:tcBorders>
              <w:top w:val="single" w:sz="1" w:space="0" w:color="000000"/>
              <w:left w:val="single" w:sz="1" w:space="0" w:color="000000"/>
              <w:bottom w:val="single" w:sz="1" w:space="0" w:color="000000"/>
            </w:tcBorders>
          </w:tcPr>
          <w:p w14:paraId="2595ABDC" w14:textId="77777777" w:rsidR="00950241" w:rsidRPr="00950241" w:rsidRDefault="00950241" w:rsidP="00950241">
            <w:pPr>
              <w:pStyle w:val="af8"/>
              <w:snapToGrid w:val="0"/>
              <w:spacing w:line="276" w:lineRule="auto"/>
              <w:contextualSpacing/>
              <w:rPr>
                <w:rFonts w:ascii="PT Astra Serif" w:hAnsi="PT Astra Serif"/>
                <w:sz w:val="22"/>
                <w:szCs w:val="22"/>
              </w:rPr>
            </w:pPr>
            <w:r w:rsidRPr="00950241">
              <w:rPr>
                <w:rFonts w:ascii="PT Astra Serif" w:hAnsi="PT Astra Serif"/>
                <w:sz w:val="22"/>
                <w:szCs w:val="22"/>
              </w:rPr>
              <w:t>Результат рассмотрения обращений</w:t>
            </w:r>
          </w:p>
        </w:tc>
        <w:tc>
          <w:tcPr>
            <w:tcW w:w="5522" w:type="dxa"/>
            <w:gridSpan w:val="2"/>
            <w:tcBorders>
              <w:top w:val="single" w:sz="1" w:space="0" w:color="000000"/>
              <w:left w:val="single" w:sz="1" w:space="0" w:color="000000"/>
              <w:bottom w:val="single" w:sz="1" w:space="0" w:color="000000"/>
              <w:right w:val="single" w:sz="1" w:space="0" w:color="000000"/>
            </w:tcBorders>
          </w:tcPr>
          <w:p w14:paraId="79EECAB2" w14:textId="77777777" w:rsidR="00950241" w:rsidRPr="00950241" w:rsidRDefault="00950241" w:rsidP="00950241">
            <w:pPr>
              <w:pStyle w:val="af8"/>
              <w:snapToGrid w:val="0"/>
              <w:spacing w:line="276" w:lineRule="auto"/>
              <w:contextualSpacing/>
              <w:jc w:val="center"/>
              <w:rPr>
                <w:rFonts w:ascii="PT Astra Serif" w:hAnsi="PT Astra Serif"/>
                <w:sz w:val="22"/>
                <w:szCs w:val="22"/>
              </w:rPr>
            </w:pPr>
            <w:r w:rsidRPr="00950241">
              <w:rPr>
                <w:rFonts w:ascii="PT Astra Serif" w:hAnsi="PT Astra Serif"/>
                <w:sz w:val="22"/>
                <w:szCs w:val="22"/>
                <w:lang/>
              </w:rPr>
              <w:t>За  2025 год</w:t>
            </w:r>
          </w:p>
        </w:tc>
      </w:tr>
      <w:tr w:rsidR="00950241" w:rsidRPr="00950241" w14:paraId="3B95E98B" w14:textId="77777777" w:rsidTr="00FE0493">
        <w:tc>
          <w:tcPr>
            <w:tcW w:w="3743" w:type="dxa"/>
            <w:vMerge/>
            <w:tcBorders>
              <w:top w:val="single" w:sz="1" w:space="0" w:color="000000"/>
              <w:left w:val="single" w:sz="1" w:space="0" w:color="000000"/>
              <w:bottom w:val="single" w:sz="1" w:space="0" w:color="000000"/>
            </w:tcBorders>
          </w:tcPr>
          <w:p w14:paraId="16F26CAD" w14:textId="77777777" w:rsidR="00950241" w:rsidRPr="00950241" w:rsidRDefault="00950241" w:rsidP="00950241">
            <w:pPr>
              <w:spacing w:line="276" w:lineRule="auto"/>
              <w:contextualSpacing/>
              <w:rPr>
                <w:rFonts w:ascii="PT Astra Serif" w:hAnsi="PT Astra Serif"/>
              </w:rPr>
            </w:pPr>
          </w:p>
        </w:tc>
        <w:tc>
          <w:tcPr>
            <w:tcW w:w="2428" w:type="dxa"/>
            <w:tcBorders>
              <w:left w:val="single" w:sz="1" w:space="0" w:color="000000"/>
              <w:bottom w:val="single" w:sz="1" w:space="0" w:color="000000"/>
            </w:tcBorders>
          </w:tcPr>
          <w:p w14:paraId="6D3FE024" w14:textId="77777777" w:rsidR="00950241" w:rsidRPr="00950241" w:rsidRDefault="00950241" w:rsidP="00950241">
            <w:pPr>
              <w:pStyle w:val="af8"/>
              <w:snapToGrid w:val="0"/>
              <w:spacing w:line="276" w:lineRule="auto"/>
              <w:contextualSpacing/>
              <w:jc w:val="center"/>
              <w:rPr>
                <w:rFonts w:ascii="PT Astra Serif" w:hAnsi="PT Astra Serif"/>
                <w:sz w:val="22"/>
                <w:szCs w:val="22"/>
              </w:rPr>
            </w:pPr>
            <w:r w:rsidRPr="00950241">
              <w:rPr>
                <w:rFonts w:ascii="PT Astra Serif" w:hAnsi="PT Astra Serif"/>
                <w:sz w:val="22"/>
                <w:szCs w:val="22"/>
              </w:rPr>
              <w:t>Кол-во</w:t>
            </w:r>
          </w:p>
        </w:tc>
        <w:tc>
          <w:tcPr>
            <w:tcW w:w="3094" w:type="dxa"/>
            <w:tcBorders>
              <w:left w:val="single" w:sz="1" w:space="0" w:color="000000"/>
              <w:bottom w:val="single" w:sz="1" w:space="0" w:color="000000"/>
              <w:right w:val="single" w:sz="1" w:space="0" w:color="000000"/>
            </w:tcBorders>
          </w:tcPr>
          <w:p w14:paraId="4686C73A" w14:textId="77777777" w:rsidR="00950241" w:rsidRPr="00950241" w:rsidRDefault="00950241" w:rsidP="00950241">
            <w:pPr>
              <w:pStyle w:val="af8"/>
              <w:snapToGrid w:val="0"/>
              <w:spacing w:line="276" w:lineRule="auto"/>
              <w:contextualSpacing/>
              <w:jc w:val="center"/>
              <w:rPr>
                <w:rFonts w:ascii="PT Astra Serif" w:hAnsi="PT Astra Serif"/>
                <w:sz w:val="22"/>
                <w:szCs w:val="22"/>
              </w:rPr>
            </w:pPr>
            <w:r w:rsidRPr="00950241">
              <w:rPr>
                <w:rFonts w:ascii="PT Astra Serif" w:hAnsi="PT Astra Serif"/>
                <w:sz w:val="22"/>
                <w:szCs w:val="22"/>
              </w:rPr>
              <w:t>Удельный вес, %</w:t>
            </w:r>
          </w:p>
        </w:tc>
      </w:tr>
      <w:tr w:rsidR="00950241" w:rsidRPr="00950241" w14:paraId="60F5270F" w14:textId="77777777" w:rsidTr="00FE0493">
        <w:tc>
          <w:tcPr>
            <w:tcW w:w="3743" w:type="dxa"/>
            <w:tcBorders>
              <w:left w:val="single" w:sz="1" w:space="0" w:color="000000"/>
              <w:bottom w:val="single" w:sz="1" w:space="0" w:color="000000"/>
            </w:tcBorders>
          </w:tcPr>
          <w:p w14:paraId="012D3B70" w14:textId="77777777" w:rsidR="00950241" w:rsidRPr="00950241" w:rsidRDefault="00950241" w:rsidP="00950241">
            <w:pPr>
              <w:pStyle w:val="af8"/>
              <w:snapToGrid w:val="0"/>
              <w:spacing w:line="276" w:lineRule="auto"/>
              <w:contextualSpacing/>
              <w:jc w:val="both"/>
              <w:rPr>
                <w:rFonts w:ascii="PT Astra Serif" w:hAnsi="PT Astra Serif"/>
                <w:sz w:val="22"/>
                <w:szCs w:val="22"/>
              </w:rPr>
            </w:pPr>
            <w:r w:rsidRPr="00950241">
              <w:rPr>
                <w:rFonts w:ascii="PT Astra Serif" w:hAnsi="PT Astra Serif"/>
                <w:sz w:val="22"/>
                <w:szCs w:val="22"/>
              </w:rPr>
              <w:t>- удовлетворено</w:t>
            </w:r>
          </w:p>
        </w:tc>
        <w:tc>
          <w:tcPr>
            <w:tcW w:w="2428" w:type="dxa"/>
            <w:tcBorders>
              <w:left w:val="single" w:sz="1" w:space="0" w:color="000000"/>
              <w:bottom w:val="single" w:sz="1" w:space="0" w:color="000000"/>
            </w:tcBorders>
          </w:tcPr>
          <w:p w14:paraId="3F4DE52B" w14:textId="77777777" w:rsidR="00950241" w:rsidRPr="00950241" w:rsidRDefault="00950241" w:rsidP="00950241">
            <w:pPr>
              <w:pStyle w:val="af8"/>
              <w:snapToGrid w:val="0"/>
              <w:spacing w:line="276" w:lineRule="auto"/>
              <w:contextualSpacing/>
              <w:jc w:val="both"/>
              <w:rPr>
                <w:rFonts w:ascii="PT Astra Serif" w:hAnsi="PT Astra Serif"/>
                <w:sz w:val="22"/>
                <w:szCs w:val="22"/>
              </w:rPr>
            </w:pPr>
            <w:r w:rsidRPr="00950241">
              <w:rPr>
                <w:rFonts w:ascii="PT Astra Serif" w:hAnsi="PT Astra Serif"/>
                <w:sz w:val="22"/>
                <w:szCs w:val="22"/>
              </w:rPr>
              <w:t>33</w:t>
            </w:r>
          </w:p>
        </w:tc>
        <w:tc>
          <w:tcPr>
            <w:tcW w:w="3094" w:type="dxa"/>
            <w:tcBorders>
              <w:left w:val="single" w:sz="1" w:space="0" w:color="000000"/>
              <w:bottom w:val="single" w:sz="1" w:space="0" w:color="000000"/>
              <w:right w:val="single" w:sz="1" w:space="0" w:color="000000"/>
            </w:tcBorders>
          </w:tcPr>
          <w:p w14:paraId="2A5D8647" w14:textId="77777777" w:rsidR="00950241" w:rsidRPr="00950241" w:rsidRDefault="00950241" w:rsidP="00950241">
            <w:pPr>
              <w:pStyle w:val="af8"/>
              <w:snapToGrid w:val="0"/>
              <w:spacing w:line="276" w:lineRule="auto"/>
              <w:contextualSpacing/>
              <w:jc w:val="both"/>
              <w:rPr>
                <w:rFonts w:ascii="PT Astra Serif" w:hAnsi="PT Astra Serif"/>
                <w:sz w:val="22"/>
                <w:szCs w:val="22"/>
              </w:rPr>
            </w:pPr>
            <w:r w:rsidRPr="00950241">
              <w:rPr>
                <w:rFonts w:ascii="PT Astra Serif" w:hAnsi="PT Astra Serif"/>
                <w:sz w:val="22"/>
                <w:szCs w:val="22"/>
              </w:rPr>
              <w:t>13</w:t>
            </w:r>
          </w:p>
        </w:tc>
      </w:tr>
      <w:tr w:rsidR="00950241" w:rsidRPr="00950241" w14:paraId="4DF7CA72" w14:textId="77777777" w:rsidTr="00FE0493">
        <w:tc>
          <w:tcPr>
            <w:tcW w:w="3743" w:type="dxa"/>
            <w:tcBorders>
              <w:left w:val="single" w:sz="1" w:space="0" w:color="000000"/>
              <w:bottom w:val="single" w:sz="1" w:space="0" w:color="000000"/>
            </w:tcBorders>
          </w:tcPr>
          <w:p w14:paraId="37E85F6A" w14:textId="77777777" w:rsidR="00950241" w:rsidRPr="00950241" w:rsidRDefault="00950241" w:rsidP="00950241">
            <w:pPr>
              <w:pStyle w:val="af8"/>
              <w:snapToGrid w:val="0"/>
              <w:spacing w:line="276" w:lineRule="auto"/>
              <w:contextualSpacing/>
              <w:jc w:val="both"/>
              <w:rPr>
                <w:rFonts w:ascii="PT Astra Serif" w:hAnsi="PT Astra Serif"/>
                <w:sz w:val="22"/>
                <w:szCs w:val="22"/>
              </w:rPr>
            </w:pPr>
            <w:r w:rsidRPr="00950241">
              <w:rPr>
                <w:rFonts w:ascii="PT Astra Serif" w:hAnsi="PT Astra Serif"/>
                <w:sz w:val="22"/>
                <w:szCs w:val="22"/>
              </w:rPr>
              <w:t>- разъяснено</w:t>
            </w:r>
          </w:p>
        </w:tc>
        <w:tc>
          <w:tcPr>
            <w:tcW w:w="2428" w:type="dxa"/>
            <w:tcBorders>
              <w:left w:val="single" w:sz="1" w:space="0" w:color="000000"/>
              <w:bottom w:val="single" w:sz="1" w:space="0" w:color="000000"/>
            </w:tcBorders>
          </w:tcPr>
          <w:p w14:paraId="68A12DBD" w14:textId="77777777" w:rsidR="00950241" w:rsidRPr="00950241" w:rsidRDefault="00950241" w:rsidP="00950241">
            <w:pPr>
              <w:pStyle w:val="af8"/>
              <w:snapToGrid w:val="0"/>
              <w:spacing w:line="276" w:lineRule="auto"/>
              <w:contextualSpacing/>
              <w:jc w:val="both"/>
              <w:rPr>
                <w:rFonts w:ascii="PT Astra Serif" w:hAnsi="PT Astra Serif"/>
                <w:sz w:val="22"/>
                <w:szCs w:val="22"/>
              </w:rPr>
            </w:pPr>
            <w:r w:rsidRPr="00950241">
              <w:rPr>
                <w:rFonts w:ascii="PT Astra Serif" w:hAnsi="PT Astra Serif"/>
                <w:sz w:val="22"/>
                <w:szCs w:val="22"/>
              </w:rPr>
              <w:t>156</w:t>
            </w:r>
          </w:p>
        </w:tc>
        <w:tc>
          <w:tcPr>
            <w:tcW w:w="3094" w:type="dxa"/>
            <w:tcBorders>
              <w:left w:val="single" w:sz="1" w:space="0" w:color="000000"/>
              <w:bottom w:val="single" w:sz="1" w:space="0" w:color="000000"/>
              <w:right w:val="single" w:sz="1" w:space="0" w:color="000000"/>
            </w:tcBorders>
          </w:tcPr>
          <w:p w14:paraId="0A648966" w14:textId="77777777" w:rsidR="00950241" w:rsidRPr="00950241" w:rsidRDefault="00950241" w:rsidP="00950241">
            <w:pPr>
              <w:pStyle w:val="af8"/>
              <w:snapToGrid w:val="0"/>
              <w:spacing w:line="276" w:lineRule="auto"/>
              <w:contextualSpacing/>
              <w:jc w:val="both"/>
              <w:rPr>
                <w:rFonts w:ascii="PT Astra Serif" w:hAnsi="PT Astra Serif"/>
                <w:sz w:val="22"/>
                <w:szCs w:val="22"/>
              </w:rPr>
            </w:pPr>
            <w:r w:rsidRPr="00950241">
              <w:rPr>
                <w:rFonts w:ascii="PT Astra Serif" w:hAnsi="PT Astra Serif"/>
                <w:sz w:val="22"/>
                <w:szCs w:val="22"/>
              </w:rPr>
              <w:t>60</w:t>
            </w:r>
          </w:p>
        </w:tc>
      </w:tr>
      <w:tr w:rsidR="00950241" w:rsidRPr="00950241" w14:paraId="403B23A4" w14:textId="77777777" w:rsidTr="00FE0493">
        <w:tc>
          <w:tcPr>
            <w:tcW w:w="3743" w:type="dxa"/>
            <w:tcBorders>
              <w:left w:val="single" w:sz="1" w:space="0" w:color="000000"/>
              <w:bottom w:val="single" w:sz="1" w:space="0" w:color="000000"/>
            </w:tcBorders>
          </w:tcPr>
          <w:p w14:paraId="361E60B0" w14:textId="77777777" w:rsidR="00950241" w:rsidRPr="00950241" w:rsidRDefault="00950241" w:rsidP="00950241">
            <w:pPr>
              <w:pStyle w:val="af8"/>
              <w:snapToGrid w:val="0"/>
              <w:spacing w:line="276" w:lineRule="auto"/>
              <w:contextualSpacing/>
              <w:jc w:val="both"/>
              <w:rPr>
                <w:rFonts w:ascii="PT Astra Serif" w:hAnsi="PT Astra Serif"/>
                <w:sz w:val="22"/>
                <w:szCs w:val="22"/>
              </w:rPr>
            </w:pPr>
            <w:r w:rsidRPr="00950241">
              <w:rPr>
                <w:rFonts w:ascii="PT Astra Serif" w:hAnsi="PT Astra Serif"/>
                <w:sz w:val="22"/>
                <w:szCs w:val="22"/>
              </w:rPr>
              <w:t>- направлено по компетенции</w:t>
            </w:r>
          </w:p>
        </w:tc>
        <w:tc>
          <w:tcPr>
            <w:tcW w:w="2428" w:type="dxa"/>
            <w:tcBorders>
              <w:left w:val="single" w:sz="1" w:space="0" w:color="000000"/>
              <w:bottom w:val="single" w:sz="1" w:space="0" w:color="000000"/>
            </w:tcBorders>
          </w:tcPr>
          <w:p w14:paraId="467021A5" w14:textId="77777777" w:rsidR="00950241" w:rsidRPr="00950241" w:rsidRDefault="00950241" w:rsidP="00950241">
            <w:pPr>
              <w:pStyle w:val="af8"/>
              <w:snapToGrid w:val="0"/>
              <w:spacing w:line="276" w:lineRule="auto"/>
              <w:contextualSpacing/>
              <w:jc w:val="both"/>
              <w:rPr>
                <w:rFonts w:ascii="PT Astra Serif" w:hAnsi="PT Astra Serif"/>
                <w:sz w:val="22"/>
                <w:szCs w:val="22"/>
              </w:rPr>
            </w:pPr>
            <w:r w:rsidRPr="00950241">
              <w:rPr>
                <w:rFonts w:ascii="PT Astra Serif" w:hAnsi="PT Astra Serif"/>
                <w:sz w:val="22"/>
                <w:szCs w:val="22"/>
              </w:rPr>
              <w:t>71</w:t>
            </w:r>
          </w:p>
        </w:tc>
        <w:tc>
          <w:tcPr>
            <w:tcW w:w="3094" w:type="dxa"/>
            <w:tcBorders>
              <w:left w:val="single" w:sz="1" w:space="0" w:color="000000"/>
              <w:bottom w:val="single" w:sz="1" w:space="0" w:color="000000"/>
              <w:right w:val="single" w:sz="1" w:space="0" w:color="000000"/>
            </w:tcBorders>
          </w:tcPr>
          <w:p w14:paraId="56C78B62" w14:textId="77777777" w:rsidR="00950241" w:rsidRPr="00950241" w:rsidRDefault="00950241" w:rsidP="00950241">
            <w:pPr>
              <w:pStyle w:val="af8"/>
              <w:snapToGrid w:val="0"/>
              <w:spacing w:line="276" w:lineRule="auto"/>
              <w:contextualSpacing/>
              <w:jc w:val="both"/>
              <w:rPr>
                <w:rFonts w:ascii="PT Astra Serif" w:hAnsi="PT Astra Serif"/>
                <w:sz w:val="22"/>
                <w:szCs w:val="22"/>
              </w:rPr>
            </w:pPr>
            <w:r w:rsidRPr="00950241">
              <w:rPr>
                <w:rFonts w:ascii="PT Astra Serif" w:hAnsi="PT Astra Serif"/>
                <w:sz w:val="22"/>
                <w:szCs w:val="22"/>
              </w:rPr>
              <w:t>27</w:t>
            </w:r>
          </w:p>
        </w:tc>
      </w:tr>
      <w:tr w:rsidR="00950241" w:rsidRPr="00950241" w14:paraId="159D0CE6" w14:textId="77777777" w:rsidTr="00FE0493">
        <w:tc>
          <w:tcPr>
            <w:tcW w:w="3743" w:type="dxa"/>
            <w:tcBorders>
              <w:left w:val="single" w:sz="1" w:space="0" w:color="000000"/>
              <w:bottom w:val="single" w:sz="1" w:space="0" w:color="000000"/>
            </w:tcBorders>
          </w:tcPr>
          <w:p w14:paraId="37D319C7" w14:textId="77777777" w:rsidR="00950241" w:rsidRPr="00950241" w:rsidRDefault="00950241" w:rsidP="00950241">
            <w:pPr>
              <w:pStyle w:val="af8"/>
              <w:snapToGrid w:val="0"/>
              <w:spacing w:line="276" w:lineRule="auto"/>
              <w:contextualSpacing/>
              <w:rPr>
                <w:rFonts w:ascii="PT Astra Serif" w:hAnsi="PT Astra Serif"/>
                <w:sz w:val="22"/>
                <w:szCs w:val="22"/>
              </w:rPr>
            </w:pPr>
            <w:r w:rsidRPr="00950241">
              <w:rPr>
                <w:rFonts w:ascii="PT Astra Serif" w:hAnsi="PT Astra Serif"/>
                <w:sz w:val="22"/>
                <w:szCs w:val="22"/>
              </w:rPr>
              <w:t>- находится в работе</w:t>
            </w:r>
          </w:p>
        </w:tc>
        <w:tc>
          <w:tcPr>
            <w:tcW w:w="2428" w:type="dxa"/>
            <w:tcBorders>
              <w:left w:val="single" w:sz="1" w:space="0" w:color="000000"/>
              <w:bottom w:val="single" w:sz="1" w:space="0" w:color="000000"/>
            </w:tcBorders>
          </w:tcPr>
          <w:p w14:paraId="3890C0E8" w14:textId="77777777" w:rsidR="00950241" w:rsidRPr="00950241" w:rsidRDefault="00950241" w:rsidP="00950241">
            <w:pPr>
              <w:pStyle w:val="af8"/>
              <w:snapToGrid w:val="0"/>
              <w:spacing w:line="276" w:lineRule="auto"/>
              <w:contextualSpacing/>
              <w:jc w:val="both"/>
              <w:rPr>
                <w:rFonts w:ascii="PT Astra Serif" w:hAnsi="PT Astra Serif"/>
                <w:sz w:val="22"/>
                <w:szCs w:val="22"/>
              </w:rPr>
            </w:pPr>
            <w:r w:rsidRPr="00950241">
              <w:rPr>
                <w:rFonts w:ascii="PT Astra Serif" w:hAnsi="PT Astra Serif"/>
                <w:sz w:val="22"/>
                <w:szCs w:val="22"/>
              </w:rPr>
              <w:t>1</w:t>
            </w:r>
          </w:p>
        </w:tc>
        <w:tc>
          <w:tcPr>
            <w:tcW w:w="3094" w:type="dxa"/>
            <w:tcBorders>
              <w:left w:val="single" w:sz="1" w:space="0" w:color="000000"/>
              <w:bottom w:val="single" w:sz="1" w:space="0" w:color="000000"/>
              <w:right w:val="single" w:sz="1" w:space="0" w:color="000000"/>
            </w:tcBorders>
          </w:tcPr>
          <w:p w14:paraId="2445676A" w14:textId="77777777" w:rsidR="00950241" w:rsidRPr="00950241" w:rsidRDefault="00950241" w:rsidP="00950241">
            <w:pPr>
              <w:pStyle w:val="af8"/>
              <w:snapToGrid w:val="0"/>
              <w:spacing w:line="276" w:lineRule="auto"/>
              <w:contextualSpacing/>
              <w:jc w:val="both"/>
              <w:rPr>
                <w:rFonts w:ascii="PT Astra Serif" w:hAnsi="PT Astra Serif"/>
                <w:sz w:val="22"/>
                <w:szCs w:val="22"/>
              </w:rPr>
            </w:pPr>
            <w:r w:rsidRPr="00950241">
              <w:rPr>
                <w:rFonts w:ascii="PT Astra Serif" w:hAnsi="PT Astra Serif"/>
                <w:sz w:val="22"/>
                <w:szCs w:val="22"/>
              </w:rPr>
              <w:t>0</w:t>
            </w:r>
          </w:p>
        </w:tc>
      </w:tr>
      <w:tr w:rsidR="00950241" w:rsidRPr="00950241" w14:paraId="4C4D441A" w14:textId="77777777" w:rsidTr="00FE0493">
        <w:tc>
          <w:tcPr>
            <w:tcW w:w="3743" w:type="dxa"/>
            <w:tcBorders>
              <w:left w:val="single" w:sz="1" w:space="0" w:color="000000"/>
              <w:bottom w:val="single" w:sz="1" w:space="0" w:color="000000"/>
            </w:tcBorders>
          </w:tcPr>
          <w:p w14:paraId="4504A0A8" w14:textId="77777777" w:rsidR="00950241" w:rsidRPr="00950241" w:rsidRDefault="00950241" w:rsidP="00950241">
            <w:pPr>
              <w:pStyle w:val="af8"/>
              <w:snapToGrid w:val="0"/>
              <w:spacing w:line="276" w:lineRule="auto"/>
              <w:contextualSpacing/>
              <w:jc w:val="both"/>
              <w:rPr>
                <w:rFonts w:ascii="PT Astra Serif" w:hAnsi="PT Astra Serif"/>
                <w:sz w:val="22"/>
                <w:szCs w:val="22"/>
              </w:rPr>
            </w:pPr>
            <w:r w:rsidRPr="00950241">
              <w:rPr>
                <w:rFonts w:ascii="PT Astra Serif" w:hAnsi="PT Astra Serif"/>
                <w:sz w:val="22"/>
                <w:szCs w:val="22"/>
              </w:rPr>
              <w:t>Итого</w:t>
            </w:r>
          </w:p>
        </w:tc>
        <w:tc>
          <w:tcPr>
            <w:tcW w:w="2428" w:type="dxa"/>
            <w:tcBorders>
              <w:left w:val="single" w:sz="1" w:space="0" w:color="000000"/>
              <w:bottom w:val="single" w:sz="1" w:space="0" w:color="000000"/>
            </w:tcBorders>
          </w:tcPr>
          <w:p w14:paraId="5D942359" w14:textId="77777777" w:rsidR="00950241" w:rsidRPr="00950241" w:rsidRDefault="00950241" w:rsidP="00950241">
            <w:pPr>
              <w:pStyle w:val="af8"/>
              <w:snapToGrid w:val="0"/>
              <w:spacing w:line="276" w:lineRule="auto"/>
              <w:contextualSpacing/>
              <w:jc w:val="both"/>
              <w:rPr>
                <w:rFonts w:ascii="PT Astra Serif" w:hAnsi="PT Astra Serif"/>
                <w:sz w:val="22"/>
                <w:szCs w:val="22"/>
              </w:rPr>
            </w:pPr>
            <w:r w:rsidRPr="00950241">
              <w:rPr>
                <w:rFonts w:ascii="PT Astra Serif" w:hAnsi="PT Astra Serif"/>
                <w:sz w:val="22"/>
                <w:szCs w:val="22"/>
              </w:rPr>
              <w:t>261</w:t>
            </w:r>
          </w:p>
        </w:tc>
        <w:tc>
          <w:tcPr>
            <w:tcW w:w="3094" w:type="dxa"/>
            <w:tcBorders>
              <w:left w:val="single" w:sz="1" w:space="0" w:color="000000"/>
              <w:bottom w:val="single" w:sz="1" w:space="0" w:color="000000"/>
              <w:right w:val="single" w:sz="1" w:space="0" w:color="000000"/>
            </w:tcBorders>
          </w:tcPr>
          <w:p w14:paraId="171CF0C4" w14:textId="77777777" w:rsidR="00950241" w:rsidRPr="00950241" w:rsidRDefault="00950241" w:rsidP="00950241">
            <w:pPr>
              <w:pStyle w:val="af8"/>
              <w:snapToGrid w:val="0"/>
              <w:spacing w:line="276" w:lineRule="auto"/>
              <w:contextualSpacing/>
              <w:jc w:val="both"/>
              <w:rPr>
                <w:rFonts w:ascii="PT Astra Serif" w:hAnsi="PT Astra Serif"/>
                <w:sz w:val="22"/>
                <w:szCs w:val="22"/>
              </w:rPr>
            </w:pPr>
            <w:r w:rsidRPr="00950241">
              <w:rPr>
                <w:rFonts w:ascii="PT Astra Serif" w:hAnsi="PT Astra Serif"/>
                <w:sz w:val="22"/>
                <w:szCs w:val="22"/>
              </w:rPr>
              <w:t>100</w:t>
            </w:r>
          </w:p>
        </w:tc>
      </w:tr>
    </w:tbl>
    <w:p w14:paraId="4B3A7C6D" w14:textId="77777777" w:rsidR="00950241" w:rsidRPr="00950241" w:rsidRDefault="00950241" w:rsidP="00950241">
      <w:pPr>
        <w:spacing w:line="276" w:lineRule="auto"/>
        <w:contextualSpacing/>
        <w:jc w:val="both"/>
        <w:rPr>
          <w:rFonts w:ascii="PT Astra Serif" w:eastAsia="Times New Roman" w:hAnsi="PT Astra Serif"/>
          <w:lang/>
        </w:rPr>
      </w:pPr>
      <w:r w:rsidRPr="00950241">
        <w:rPr>
          <w:rFonts w:ascii="PT Astra Serif" w:eastAsia="Times New Roman" w:hAnsi="PT Astra Serif"/>
          <w:lang/>
        </w:rPr>
        <w:object w:dxaOrig="8745" w:dyaOrig="5595" w14:anchorId="29FBDC8E">
          <v:shape id="_x0000_i1028" type="#_x0000_t75" style="width:437.3pt;height:279.85pt" o:ole="">
            <v:imagedata r:id="rId73" o:title=""/>
          </v:shape>
          <o:OLEObject Type="Embed" ProgID="MSGraph.Chart.8" ShapeID="_x0000_i1028" DrawAspect="Content" ObjectID="_1834665674" r:id="rId74">
            <o:FieldCodes>\s</o:FieldCodes>
          </o:OLEObject>
        </w:object>
      </w:r>
    </w:p>
    <w:p w14:paraId="1DC4396B" w14:textId="77777777" w:rsidR="00950241" w:rsidRPr="00950241" w:rsidRDefault="00950241" w:rsidP="00950241">
      <w:pPr>
        <w:spacing w:line="276" w:lineRule="auto"/>
        <w:ind w:firstLine="708"/>
        <w:contextualSpacing/>
        <w:jc w:val="both"/>
        <w:rPr>
          <w:rFonts w:ascii="PT Astra Serif" w:eastAsia="Times New Roman" w:hAnsi="PT Astra Serif"/>
          <w:lang/>
        </w:rPr>
      </w:pPr>
      <w:r w:rsidRPr="00950241">
        <w:rPr>
          <w:rFonts w:ascii="PT Astra Serif" w:eastAsia="Times New Roman" w:hAnsi="PT Astra Serif"/>
          <w:lang/>
        </w:rPr>
        <w:t xml:space="preserve">                  Анализ содержания поступившей корреспонденции</w:t>
      </w:r>
    </w:p>
    <w:p w14:paraId="0BDB6CDB" w14:textId="77777777" w:rsidR="00950241" w:rsidRPr="00950241" w:rsidRDefault="00950241" w:rsidP="00950241">
      <w:pPr>
        <w:spacing w:line="276" w:lineRule="auto"/>
        <w:contextualSpacing/>
        <w:jc w:val="center"/>
        <w:rPr>
          <w:rFonts w:ascii="PT Astra Serif" w:eastAsia="Times New Roman" w:hAnsi="PT Astra Serif"/>
          <w:lang/>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29"/>
        <w:gridCol w:w="1500"/>
        <w:gridCol w:w="2136"/>
      </w:tblGrid>
      <w:tr w:rsidR="00950241" w:rsidRPr="00950241" w14:paraId="547C2E3F" w14:textId="77777777" w:rsidTr="00FE0493">
        <w:trPr>
          <w:trHeight w:hRule="exact" w:val="1139"/>
        </w:trPr>
        <w:tc>
          <w:tcPr>
            <w:tcW w:w="5629" w:type="dxa"/>
            <w:vMerge w:val="restart"/>
            <w:tcBorders>
              <w:top w:val="single" w:sz="1" w:space="0" w:color="000000"/>
              <w:left w:val="single" w:sz="1" w:space="0" w:color="000000"/>
              <w:bottom w:val="single" w:sz="1" w:space="0" w:color="000000"/>
            </w:tcBorders>
          </w:tcPr>
          <w:p w14:paraId="7BEBBCC3" w14:textId="77777777" w:rsidR="00950241" w:rsidRPr="00950241" w:rsidRDefault="00950241" w:rsidP="00950241">
            <w:pPr>
              <w:pStyle w:val="af8"/>
              <w:snapToGrid w:val="0"/>
              <w:spacing w:line="276" w:lineRule="auto"/>
              <w:contextualSpacing/>
              <w:rPr>
                <w:rFonts w:ascii="PT Astra Serif" w:hAnsi="PT Astra Serif"/>
                <w:sz w:val="20"/>
                <w:szCs w:val="20"/>
              </w:rPr>
            </w:pPr>
            <w:r w:rsidRPr="00950241">
              <w:rPr>
                <w:rFonts w:ascii="PT Astra Serif" w:hAnsi="PT Astra Serif"/>
                <w:sz w:val="20"/>
                <w:szCs w:val="20"/>
              </w:rPr>
              <w:t>Характер обращений, жалоб и заявлений</w:t>
            </w:r>
          </w:p>
        </w:tc>
        <w:tc>
          <w:tcPr>
            <w:tcW w:w="3636" w:type="dxa"/>
            <w:gridSpan w:val="2"/>
            <w:tcBorders>
              <w:top w:val="single" w:sz="1" w:space="0" w:color="000000"/>
              <w:left w:val="single" w:sz="1" w:space="0" w:color="000000"/>
              <w:bottom w:val="single" w:sz="1" w:space="0" w:color="000000"/>
              <w:right w:val="single" w:sz="1" w:space="0" w:color="000000"/>
            </w:tcBorders>
          </w:tcPr>
          <w:p w14:paraId="1DB56F51" w14:textId="77777777" w:rsidR="00950241" w:rsidRPr="00950241" w:rsidRDefault="00950241" w:rsidP="00950241">
            <w:pPr>
              <w:pStyle w:val="af8"/>
              <w:snapToGrid w:val="0"/>
              <w:spacing w:line="276" w:lineRule="auto"/>
              <w:contextualSpacing/>
              <w:jc w:val="center"/>
              <w:rPr>
                <w:rFonts w:ascii="PT Astra Serif" w:hAnsi="PT Astra Serif"/>
                <w:sz w:val="20"/>
                <w:szCs w:val="20"/>
              </w:rPr>
            </w:pPr>
            <w:r w:rsidRPr="00950241">
              <w:rPr>
                <w:rFonts w:ascii="PT Astra Serif" w:hAnsi="PT Astra Serif"/>
                <w:sz w:val="20"/>
                <w:szCs w:val="20"/>
              </w:rPr>
              <w:t>Количество обращений</w:t>
            </w:r>
            <w:proofErr w:type="gramStart"/>
            <w:r w:rsidRPr="00950241">
              <w:rPr>
                <w:rFonts w:ascii="PT Astra Serif" w:hAnsi="PT Astra Serif"/>
                <w:sz w:val="20"/>
                <w:szCs w:val="20"/>
              </w:rPr>
              <w:t xml:space="preserve"> ,</w:t>
            </w:r>
            <w:proofErr w:type="gramEnd"/>
            <w:r w:rsidRPr="00950241">
              <w:rPr>
                <w:rFonts w:ascii="PT Astra Serif" w:hAnsi="PT Astra Serif"/>
                <w:sz w:val="20"/>
                <w:szCs w:val="20"/>
              </w:rPr>
              <w:t xml:space="preserve"> поступивших за 2025 год</w:t>
            </w:r>
          </w:p>
        </w:tc>
      </w:tr>
      <w:tr w:rsidR="00950241" w:rsidRPr="00950241" w14:paraId="675F40B0" w14:textId="77777777" w:rsidTr="00FE0493">
        <w:tc>
          <w:tcPr>
            <w:tcW w:w="5629" w:type="dxa"/>
            <w:vMerge/>
            <w:tcBorders>
              <w:top w:val="single" w:sz="1" w:space="0" w:color="000000"/>
              <w:left w:val="single" w:sz="1" w:space="0" w:color="000000"/>
              <w:bottom w:val="single" w:sz="1" w:space="0" w:color="000000"/>
            </w:tcBorders>
          </w:tcPr>
          <w:p w14:paraId="3B070D17" w14:textId="77777777" w:rsidR="00950241" w:rsidRPr="00950241" w:rsidRDefault="00950241" w:rsidP="00950241">
            <w:pPr>
              <w:spacing w:line="276" w:lineRule="auto"/>
              <w:contextualSpacing/>
              <w:rPr>
                <w:rFonts w:ascii="PT Astra Serif" w:hAnsi="PT Astra Serif"/>
                <w:sz w:val="20"/>
                <w:szCs w:val="20"/>
              </w:rPr>
            </w:pPr>
          </w:p>
        </w:tc>
        <w:tc>
          <w:tcPr>
            <w:tcW w:w="1500" w:type="dxa"/>
            <w:tcBorders>
              <w:left w:val="single" w:sz="1" w:space="0" w:color="000000"/>
              <w:bottom w:val="single" w:sz="1" w:space="0" w:color="000000"/>
            </w:tcBorders>
          </w:tcPr>
          <w:p w14:paraId="188DFBE8" w14:textId="77777777" w:rsidR="00950241" w:rsidRPr="00950241" w:rsidRDefault="00950241" w:rsidP="00950241">
            <w:pPr>
              <w:pStyle w:val="af8"/>
              <w:snapToGrid w:val="0"/>
              <w:spacing w:line="276" w:lineRule="auto"/>
              <w:contextualSpacing/>
              <w:jc w:val="center"/>
              <w:rPr>
                <w:rFonts w:ascii="PT Astra Serif" w:hAnsi="PT Astra Serif"/>
                <w:sz w:val="20"/>
                <w:szCs w:val="20"/>
              </w:rPr>
            </w:pPr>
            <w:r w:rsidRPr="00950241">
              <w:rPr>
                <w:rFonts w:ascii="PT Astra Serif" w:hAnsi="PT Astra Serif"/>
                <w:sz w:val="20"/>
                <w:szCs w:val="20"/>
              </w:rPr>
              <w:t>Кол-во</w:t>
            </w:r>
          </w:p>
        </w:tc>
        <w:tc>
          <w:tcPr>
            <w:tcW w:w="2136" w:type="dxa"/>
            <w:tcBorders>
              <w:left w:val="single" w:sz="1" w:space="0" w:color="000000"/>
              <w:bottom w:val="single" w:sz="1" w:space="0" w:color="000000"/>
              <w:right w:val="single" w:sz="1" w:space="0" w:color="000000"/>
            </w:tcBorders>
          </w:tcPr>
          <w:p w14:paraId="1A05B0E0" w14:textId="77777777" w:rsidR="00950241" w:rsidRPr="00950241" w:rsidRDefault="00950241" w:rsidP="00950241">
            <w:pPr>
              <w:pStyle w:val="af8"/>
              <w:snapToGrid w:val="0"/>
              <w:spacing w:line="276" w:lineRule="auto"/>
              <w:contextualSpacing/>
              <w:jc w:val="center"/>
              <w:rPr>
                <w:rFonts w:ascii="PT Astra Serif" w:hAnsi="PT Astra Serif"/>
                <w:sz w:val="20"/>
                <w:szCs w:val="20"/>
              </w:rPr>
            </w:pPr>
            <w:r w:rsidRPr="00950241">
              <w:rPr>
                <w:rFonts w:ascii="PT Astra Serif" w:hAnsi="PT Astra Serif"/>
                <w:sz w:val="20"/>
                <w:szCs w:val="20"/>
              </w:rPr>
              <w:t>Удельный вес, %</w:t>
            </w:r>
          </w:p>
        </w:tc>
      </w:tr>
      <w:tr w:rsidR="00950241" w:rsidRPr="00950241" w14:paraId="62D716F9" w14:textId="77777777" w:rsidTr="00FE0493">
        <w:tc>
          <w:tcPr>
            <w:tcW w:w="5629" w:type="dxa"/>
            <w:tcBorders>
              <w:left w:val="single" w:sz="1" w:space="0" w:color="000000"/>
              <w:bottom w:val="single" w:sz="1" w:space="0" w:color="000000"/>
            </w:tcBorders>
          </w:tcPr>
          <w:p w14:paraId="4C418C6F" w14:textId="77777777" w:rsidR="00950241" w:rsidRPr="00950241" w:rsidRDefault="00950241" w:rsidP="00950241">
            <w:pPr>
              <w:pStyle w:val="af8"/>
              <w:snapToGrid w:val="0"/>
              <w:spacing w:line="276" w:lineRule="auto"/>
              <w:contextualSpacing/>
              <w:jc w:val="both"/>
              <w:rPr>
                <w:rFonts w:ascii="PT Astra Serif" w:hAnsi="PT Astra Serif"/>
                <w:sz w:val="20"/>
                <w:szCs w:val="20"/>
              </w:rPr>
            </w:pPr>
            <w:r w:rsidRPr="00950241">
              <w:rPr>
                <w:rFonts w:ascii="PT Astra Serif" w:hAnsi="PT Astra Serif"/>
                <w:b/>
                <w:sz w:val="20"/>
                <w:szCs w:val="20"/>
              </w:rPr>
              <w:t>Коммунально-бытовое хозяйство</w:t>
            </w:r>
            <w:r w:rsidRPr="00950241">
              <w:rPr>
                <w:rFonts w:ascii="PT Astra Serif" w:hAnsi="PT Astra Serif"/>
                <w:sz w:val="20"/>
                <w:szCs w:val="20"/>
              </w:rPr>
              <w:t>:</w:t>
            </w:r>
          </w:p>
        </w:tc>
        <w:tc>
          <w:tcPr>
            <w:tcW w:w="1500" w:type="dxa"/>
            <w:tcBorders>
              <w:left w:val="single" w:sz="1" w:space="0" w:color="000000"/>
              <w:bottom w:val="single" w:sz="1" w:space="0" w:color="000000"/>
            </w:tcBorders>
          </w:tcPr>
          <w:p w14:paraId="09B558C4" w14:textId="77777777" w:rsidR="00950241" w:rsidRPr="00950241" w:rsidRDefault="00950241" w:rsidP="00950241">
            <w:pPr>
              <w:pStyle w:val="af8"/>
              <w:snapToGrid w:val="0"/>
              <w:spacing w:line="276" w:lineRule="auto"/>
              <w:contextualSpacing/>
              <w:jc w:val="center"/>
              <w:rPr>
                <w:rFonts w:ascii="PT Astra Serif" w:hAnsi="PT Astra Serif"/>
                <w:b/>
                <w:sz w:val="20"/>
                <w:szCs w:val="20"/>
              </w:rPr>
            </w:pPr>
            <w:r w:rsidRPr="00950241">
              <w:rPr>
                <w:rFonts w:ascii="PT Astra Serif" w:hAnsi="PT Astra Serif"/>
                <w:b/>
                <w:sz w:val="20"/>
                <w:szCs w:val="20"/>
              </w:rPr>
              <w:t>33</w:t>
            </w:r>
          </w:p>
        </w:tc>
        <w:tc>
          <w:tcPr>
            <w:tcW w:w="2136" w:type="dxa"/>
            <w:tcBorders>
              <w:left w:val="single" w:sz="1" w:space="0" w:color="000000"/>
              <w:bottom w:val="single" w:sz="1" w:space="0" w:color="000000"/>
              <w:right w:val="single" w:sz="1" w:space="0" w:color="000000"/>
            </w:tcBorders>
          </w:tcPr>
          <w:p w14:paraId="0D1B13E6" w14:textId="77777777" w:rsidR="00950241" w:rsidRPr="00950241" w:rsidRDefault="00950241" w:rsidP="00950241">
            <w:pPr>
              <w:pStyle w:val="af8"/>
              <w:snapToGrid w:val="0"/>
              <w:spacing w:line="276" w:lineRule="auto"/>
              <w:contextualSpacing/>
              <w:jc w:val="center"/>
              <w:rPr>
                <w:rFonts w:ascii="PT Astra Serif" w:hAnsi="PT Astra Serif"/>
                <w:b/>
                <w:sz w:val="20"/>
                <w:szCs w:val="20"/>
              </w:rPr>
            </w:pPr>
            <w:r w:rsidRPr="00950241">
              <w:rPr>
                <w:rFonts w:ascii="PT Astra Serif" w:hAnsi="PT Astra Serif"/>
                <w:b/>
                <w:sz w:val="20"/>
                <w:szCs w:val="20"/>
              </w:rPr>
              <w:t>11</w:t>
            </w:r>
          </w:p>
        </w:tc>
      </w:tr>
      <w:tr w:rsidR="00950241" w:rsidRPr="00950241" w14:paraId="14A5A575" w14:textId="77777777" w:rsidTr="00FE0493">
        <w:tc>
          <w:tcPr>
            <w:tcW w:w="5629" w:type="dxa"/>
            <w:tcBorders>
              <w:left w:val="single" w:sz="1" w:space="0" w:color="000000"/>
              <w:bottom w:val="single" w:sz="1" w:space="0" w:color="000000"/>
            </w:tcBorders>
          </w:tcPr>
          <w:p w14:paraId="7099460A" w14:textId="77777777" w:rsidR="00950241" w:rsidRPr="00950241" w:rsidRDefault="00950241" w:rsidP="00950241">
            <w:pPr>
              <w:pStyle w:val="af8"/>
              <w:snapToGrid w:val="0"/>
              <w:spacing w:line="276" w:lineRule="auto"/>
              <w:contextualSpacing/>
              <w:jc w:val="both"/>
              <w:rPr>
                <w:rFonts w:ascii="PT Astra Serif" w:hAnsi="PT Astra Serif"/>
                <w:b/>
                <w:sz w:val="20"/>
                <w:szCs w:val="20"/>
              </w:rPr>
            </w:pPr>
            <w:r w:rsidRPr="00950241">
              <w:rPr>
                <w:rFonts w:ascii="PT Astra Serif" w:hAnsi="PT Astra Serif"/>
                <w:sz w:val="20"/>
                <w:szCs w:val="20"/>
              </w:rPr>
              <w:t>-</w:t>
            </w:r>
            <w:r w:rsidRPr="00950241">
              <w:rPr>
                <w:rFonts w:ascii="PT Astra Serif" w:hAnsi="PT Astra Serif"/>
                <w:b/>
                <w:sz w:val="20"/>
                <w:szCs w:val="20"/>
              </w:rPr>
              <w:t xml:space="preserve"> </w:t>
            </w:r>
            <w:r w:rsidRPr="00950241">
              <w:rPr>
                <w:rFonts w:ascii="PT Astra Serif" w:hAnsi="PT Astra Serif"/>
                <w:sz w:val="20"/>
                <w:szCs w:val="20"/>
              </w:rPr>
              <w:t>прочие</w:t>
            </w:r>
          </w:p>
        </w:tc>
        <w:tc>
          <w:tcPr>
            <w:tcW w:w="1500" w:type="dxa"/>
            <w:tcBorders>
              <w:left w:val="single" w:sz="1" w:space="0" w:color="000000"/>
              <w:bottom w:val="single" w:sz="1" w:space="0" w:color="000000"/>
            </w:tcBorders>
          </w:tcPr>
          <w:p w14:paraId="4320E9F0" w14:textId="77777777" w:rsidR="00950241" w:rsidRPr="00950241" w:rsidRDefault="00950241" w:rsidP="00950241">
            <w:pPr>
              <w:pStyle w:val="af8"/>
              <w:snapToGrid w:val="0"/>
              <w:spacing w:line="276" w:lineRule="auto"/>
              <w:contextualSpacing/>
              <w:jc w:val="center"/>
              <w:rPr>
                <w:rFonts w:ascii="PT Astra Serif" w:hAnsi="PT Astra Serif"/>
                <w:sz w:val="20"/>
                <w:szCs w:val="20"/>
              </w:rPr>
            </w:pPr>
            <w:r w:rsidRPr="00950241">
              <w:rPr>
                <w:rFonts w:ascii="PT Astra Serif" w:hAnsi="PT Astra Serif"/>
                <w:sz w:val="20"/>
                <w:szCs w:val="20"/>
              </w:rPr>
              <w:t>7</w:t>
            </w:r>
          </w:p>
        </w:tc>
        <w:tc>
          <w:tcPr>
            <w:tcW w:w="2136" w:type="dxa"/>
            <w:tcBorders>
              <w:left w:val="single" w:sz="1" w:space="0" w:color="000000"/>
              <w:bottom w:val="single" w:sz="1" w:space="0" w:color="000000"/>
              <w:right w:val="single" w:sz="1" w:space="0" w:color="000000"/>
            </w:tcBorders>
          </w:tcPr>
          <w:p w14:paraId="60BB8336" w14:textId="77777777" w:rsidR="00950241" w:rsidRPr="00950241" w:rsidRDefault="00950241" w:rsidP="00950241">
            <w:pPr>
              <w:pStyle w:val="af8"/>
              <w:snapToGrid w:val="0"/>
              <w:spacing w:line="276" w:lineRule="auto"/>
              <w:contextualSpacing/>
              <w:jc w:val="center"/>
              <w:rPr>
                <w:rFonts w:ascii="PT Astra Serif" w:hAnsi="PT Astra Serif"/>
                <w:sz w:val="20"/>
                <w:szCs w:val="20"/>
              </w:rPr>
            </w:pPr>
            <w:r w:rsidRPr="00950241">
              <w:rPr>
                <w:rFonts w:ascii="PT Astra Serif" w:hAnsi="PT Astra Serif"/>
                <w:sz w:val="20"/>
                <w:szCs w:val="20"/>
              </w:rPr>
              <w:t>2</w:t>
            </w:r>
          </w:p>
        </w:tc>
      </w:tr>
      <w:tr w:rsidR="00950241" w:rsidRPr="00950241" w14:paraId="5BA55D04" w14:textId="77777777" w:rsidTr="00FE0493">
        <w:tc>
          <w:tcPr>
            <w:tcW w:w="5629" w:type="dxa"/>
            <w:tcBorders>
              <w:left w:val="single" w:sz="1" w:space="0" w:color="000000"/>
              <w:bottom w:val="single" w:sz="1" w:space="0" w:color="000000"/>
            </w:tcBorders>
          </w:tcPr>
          <w:p w14:paraId="31C93021" w14:textId="77777777" w:rsidR="00950241" w:rsidRPr="00950241" w:rsidRDefault="00950241" w:rsidP="00950241">
            <w:pPr>
              <w:pStyle w:val="af8"/>
              <w:snapToGrid w:val="0"/>
              <w:spacing w:line="276" w:lineRule="auto"/>
              <w:contextualSpacing/>
              <w:jc w:val="both"/>
              <w:rPr>
                <w:rFonts w:ascii="PT Astra Serif" w:hAnsi="PT Astra Serif"/>
                <w:sz w:val="20"/>
                <w:szCs w:val="20"/>
              </w:rPr>
            </w:pPr>
            <w:r w:rsidRPr="00950241">
              <w:rPr>
                <w:rFonts w:ascii="PT Astra Serif" w:hAnsi="PT Astra Serif"/>
                <w:sz w:val="20"/>
                <w:szCs w:val="20"/>
              </w:rPr>
              <w:t>- строительство колодца</w:t>
            </w:r>
          </w:p>
        </w:tc>
        <w:tc>
          <w:tcPr>
            <w:tcW w:w="1500" w:type="dxa"/>
            <w:tcBorders>
              <w:left w:val="single" w:sz="1" w:space="0" w:color="000000"/>
              <w:bottom w:val="single" w:sz="1" w:space="0" w:color="000000"/>
            </w:tcBorders>
          </w:tcPr>
          <w:p w14:paraId="0E48256D" w14:textId="77777777" w:rsidR="00950241" w:rsidRPr="00950241" w:rsidRDefault="00950241" w:rsidP="00950241">
            <w:pPr>
              <w:pStyle w:val="af8"/>
              <w:snapToGrid w:val="0"/>
              <w:spacing w:line="276" w:lineRule="auto"/>
              <w:contextualSpacing/>
              <w:jc w:val="center"/>
              <w:rPr>
                <w:rFonts w:ascii="PT Astra Serif" w:hAnsi="PT Astra Serif"/>
                <w:sz w:val="20"/>
                <w:szCs w:val="20"/>
              </w:rPr>
            </w:pPr>
          </w:p>
        </w:tc>
        <w:tc>
          <w:tcPr>
            <w:tcW w:w="2136" w:type="dxa"/>
            <w:tcBorders>
              <w:left w:val="single" w:sz="1" w:space="0" w:color="000000"/>
              <w:bottom w:val="single" w:sz="1" w:space="0" w:color="000000"/>
              <w:right w:val="single" w:sz="1" w:space="0" w:color="000000"/>
            </w:tcBorders>
          </w:tcPr>
          <w:p w14:paraId="00D08C5C" w14:textId="77777777" w:rsidR="00950241" w:rsidRPr="00950241" w:rsidRDefault="00950241" w:rsidP="00950241">
            <w:pPr>
              <w:pStyle w:val="af8"/>
              <w:snapToGrid w:val="0"/>
              <w:spacing w:line="276" w:lineRule="auto"/>
              <w:contextualSpacing/>
              <w:jc w:val="center"/>
              <w:rPr>
                <w:rFonts w:ascii="PT Astra Serif" w:hAnsi="PT Astra Serif"/>
                <w:sz w:val="20"/>
                <w:szCs w:val="20"/>
              </w:rPr>
            </w:pPr>
          </w:p>
        </w:tc>
      </w:tr>
      <w:tr w:rsidR="00950241" w:rsidRPr="00950241" w14:paraId="6D7CDAE8" w14:textId="77777777" w:rsidTr="00FE0493">
        <w:tc>
          <w:tcPr>
            <w:tcW w:w="5629" w:type="dxa"/>
            <w:tcBorders>
              <w:left w:val="single" w:sz="1" w:space="0" w:color="000000"/>
              <w:bottom w:val="single" w:sz="1" w:space="0" w:color="000000"/>
            </w:tcBorders>
          </w:tcPr>
          <w:p w14:paraId="71EE5A1D" w14:textId="77777777" w:rsidR="00950241" w:rsidRPr="00950241" w:rsidRDefault="00950241" w:rsidP="00950241">
            <w:pPr>
              <w:pStyle w:val="af8"/>
              <w:snapToGrid w:val="0"/>
              <w:spacing w:line="276" w:lineRule="auto"/>
              <w:contextualSpacing/>
              <w:jc w:val="both"/>
              <w:rPr>
                <w:rFonts w:ascii="PT Astra Serif" w:hAnsi="PT Astra Serif"/>
                <w:sz w:val="20"/>
                <w:szCs w:val="20"/>
              </w:rPr>
            </w:pPr>
            <w:r w:rsidRPr="00950241">
              <w:rPr>
                <w:rFonts w:ascii="PT Astra Serif" w:hAnsi="PT Astra Serif"/>
                <w:sz w:val="20"/>
                <w:szCs w:val="20"/>
              </w:rPr>
              <w:lastRenderedPageBreak/>
              <w:t xml:space="preserve">- газификация </w:t>
            </w:r>
          </w:p>
        </w:tc>
        <w:tc>
          <w:tcPr>
            <w:tcW w:w="1500" w:type="dxa"/>
            <w:tcBorders>
              <w:left w:val="single" w:sz="1" w:space="0" w:color="000000"/>
              <w:bottom w:val="single" w:sz="1" w:space="0" w:color="000000"/>
            </w:tcBorders>
          </w:tcPr>
          <w:p w14:paraId="6003F2E9" w14:textId="77777777" w:rsidR="00950241" w:rsidRPr="00950241" w:rsidRDefault="00950241" w:rsidP="00950241">
            <w:pPr>
              <w:pStyle w:val="af8"/>
              <w:snapToGrid w:val="0"/>
              <w:spacing w:line="276" w:lineRule="auto"/>
              <w:contextualSpacing/>
              <w:jc w:val="center"/>
              <w:rPr>
                <w:rFonts w:ascii="PT Astra Serif" w:hAnsi="PT Astra Serif"/>
                <w:sz w:val="20"/>
                <w:szCs w:val="20"/>
              </w:rPr>
            </w:pPr>
            <w:r w:rsidRPr="00950241">
              <w:rPr>
                <w:rFonts w:ascii="PT Astra Serif" w:hAnsi="PT Astra Serif"/>
                <w:sz w:val="20"/>
                <w:szCs w:val="20"/>
              </w:rPr>
              <w:t>1</w:t>
            </w:r>
          </w:p>
        </w:tc>
        <w:tc>
          <w:tcPr>
            <w:tcW w:w="2136" w:type="dxa"/>
            <w:tcBorders>
              <w:left w:val="single" w:sz="1" w:space="0" w:color="000000"/>
              <w:bottom w:val="single" w:sz="1" w:space="0" w:color="000000"/>
              <w:right w:val="single" w:sz="1" w:space="0" w:color="000000"/>
            </w:tcBorders>
          </w:tcPr>
          <w:p w14:paraId="128AAF89" w14:textId="77777777" w:rsidR="00950241" w:rsidRPr="00950241" w:rsidRDefault="00950241" w:rsidP="00950241">
            <w:pPr>
              <w:pStyle w:val="af8"/>
              <w:snapToGrid w:val="0"/>
              <w:spacing w:line="276" w:lineRule="auto"/>
              <w:contextualSpacing/>
              <w:jc w:val="center"/>
              <w:rPr>
                <w:rFonts w:ascii="PT Astra Serif" w:hAnsi="PT Astra Serif"/>
                <w:sz w:val="20"/>
                <w:szCs w:val="20"/>
              </w:rPr>
            </w:pPr>
            <w:r w:rsidRPr="00950241">
              <w:rPr>
                <w:rFonts w:ascii="PT Astra Serif" w:hAnsi="PT Astra Serif"/>
                <w:sz w:val="20"/>
                <w:szCs w:val="20"/>
              </w:rPr>
              <w:t>0</w:t>
            </w:r>
          </w:p>
        </w:tc>
      </w:tr>
      <w:tr w:rsidR="00950241" w:rsidRPr="00950241" w14:paraId="5808A062" w14:textId="77777777" w:rsidTr="00FE0493">
        <w:tc>
          <w:tcPr>
            <w:tcW w:w="5629" w:type="dxa"/>
            <w:tcBorders>
              <w:left w:val="single" w:sz="1" w:space="0" w:color="000000"/>
              <w:bottom w:val="single" w:sz="1" w:space="0" w:color="000000"/>
            </w:tcBorders>
          </w:tcPr>
          <w:p w14:paraId="69E6E2B3" w14:textId="77777777" w:rsidR="00950241" w:rsidRPr="00950241" w:rsidRDefault="00950241" w:rsidP="00950241">
            <w:pPr>
              <w:pStyle w:val="af8"/>
              <w:snapToGrid w:val="0"/>
              <w:spacing w:line="276" w:lineRule="auto"/>
              <w:contextualSpacing/>
              <w:jc w:val="both"/>
              <w:rPr>
                <w:rFonts w:ascii="PT Astra Serif" w:hAnsi="PT Astra Serif"/>
                <w:sz w:val="20"/>
                <w:szCs w:val="20"/>
              </w:rPr>
            </w:pPr>
            <w:r w:rsidRPr="00950241">
              <w:rPr>
                <w:rFonts w:ascii="PT Astra Serif" w:hAnsi="PT Astra Serif"/>
                <w:sz w:val="20"/>
                <w:szCs w:val="20"/>
              </w:rPr>
              <w:t>- перебои в водоснабжении/ теплоснабжении</w:t>
            </w:r>
          </w:p>
        </w:tc>
        <w:tc>
          <w:tcPr>
            <w:tcW w:w="1500" w:type="dxa"/>
            <w:tcBorders>
              <w:left w:val="single" w:sz="1" w:space="0" w:color="000000"/>
              <w:bottom w:val="single" w:sz="1" w:space="0" w:color="000000"/>
            </w:tcBorders>
          </w:tcPr>
          <w:p w14:paraId="5993E6EF" w14:textId="77777777" w:rsidR="00950241" w:rsidRPr="00950241" w:rsidRDefault="00950241" w:rsidP="00950241">
            <w:pPr>
              <w:pStyle w:val="af8"/>
              <w:snapToGrid w:val="0"/>
              <w:spacing w:line="276" w:lineRule="auto"/>
              <w:contextualSpacing/>
              <w:jc w:val="center"/>
              <w:rPr>
                <w:rFonts w:ascii="PT Astra Serif" w:hAnsi="PT Astra Serif"/>
                <w:sz w:val="20"/>
                <w:szCs w:val="20"/>
              </w:rPr>
            </w:pPr>
            <w:r w:rsidRPr="00950241">
              <w:rPr>
                <w:rFonts w:ascii="PT Astra Serif" w:hAnsi="PT Astra Serif"/>
                <w:sz w:val="20"/>
                <w:szCs w:val="20"/>
              </w:rPr>
              <w:t>15</w:t>
            </w:r>
          </w:p>
        </w:tc>
        <w:tc>
          <w:tcPr>
            <w:tcW w:w="2136" w:type="dxa"/>
            <w:tcBorders>
              <w:left w:val="single" w:sz="1" w:space="0" w:color="000000"/>
              <w:bottom w:val="single" w:sz="1" w:space="0" w:color="000000"/>
              <w:right w:val="single" w:sz="1" w:space="0" w:color="000000"/>
            </w:tcBorders>
          </w:tcPr>
          <w:p w14:paraId="1A0F4CF9" w14:textId="77777777" w:rsidR="00950241" w:rsidRPr="00950241" w:rsidRDefault="00950241" w:rsidP="00950241">
            <w:pPr>
              <w:pStyle w:val="af8"/>
              <w:snapToGrid w:val="0"/>
              <w:spacing w:line="276" w:lineRule="auto"/>
              <w:contextualSpacing/>
              <w:jc w:val="center"/>
              <w:rPr>
                <w:rFonts w:ascii="PT Astra Serif" w:hAnsi="PT Astra Serif"/>
                <w:sz w:val="20"/>
                <w:szCs w:val="20"/>
              </w:rPr>
            </w:pPr>
            <w:r w:rsidRPr="00950241">
              <w:rPr>
                <w:rFonts w:ascii="PT Astra Serif" w:hAnsi="PT Astra Serif"/>
                <w:sz w:val="20"/>
                <w:szCs w:val="20"/>
              </w:rPr>
              <w:t>5</w:t>
            </w:r>
          </w:p>
        </w:tc>
      </w:tr>
      <w:tr w:rsidR="00950241" w:rsidRPr="00950241" w14:paraId="7CDD1608" w14:textId="77777777" w:rsidTr="00FE0493">
        <w:tc>
          <w:tcPr>
            <w:tcW w:w="5629" w:type="dxa"/>
            <w:tcBorders>
              <w:left w:val="single" w:sz="1" w:space="0" w:color="000000"/>
              <w:bottom w:val="single" w:sz="1" w:space="0" w:color="000000"/>
            </w:tcBorders>
          </w:tcPr>
          <w:p w14:paraId="5DFDA4B8" w14:textId="77777777" w:rsidR="00950241" w:rsidRPr="00950241" w:rsidRDefault="00950241" w:rsidP="00950241">
            <w:pPr>
              <w:pStyle w:val="af8"/>
              <w:snapToGrid w:val="0"/>
              <w:spacing w:line="276" w:lineRule="auto"/>
              <w:contextualSpacing/>
              <w:jc w:val="both"/>
              <w:rPr>
                <w:rFonts w:ascii="PT Astra Serif" w:hAnsi="PT Astra Serif"/>
                <w:sz w:val="20"/>
                <w:szCs w:val="20"/>
              </w:rPr>
            </w:pPr>
            <w:r w:rsidRPr="00950241">
              <w:rPr>
                <w:rFonts w:ascii="PT Astra Serif" w:hAnsi="PT Astra Serif"/>
                <w:sz w:val="20"/>
                <w:szCs w:val="20"/>
              </w:rPr>
              <w:t>- водоотведение</w:t>
            </w:r>
          </w:p>
        </w:tc>
        <w:tc>
          <w:tcPr>
            <w:tcW w:w="1500" w:type="dxa"/>
            <w:tcBorders>
              <w:left w:val="single" w:sz="1" w:space="0" w:color="000000"/>
              <w:bottom w:val="single" w:sz="1" w:space="0" w:color="000000"/>
            </w:tcBorders>
          </w:tcPr>
          <w:p w14:paraId="66A50DDE" w14:textId="77777777" w:rsidR="00950241" w:rsidRPr="00950241" w:rsidRDefault="00950241" w:rsidP="00950241">
            <w:pPr>
              <w:pStyle w:val="af8"/>
              <w:snapToGrid w:val="0"/>
              <w:spacing w:line="276" w:lineRule="auto"/>
              <w:contextualSpacing/>
              <w:jc w:val="center"/>
              <w:rPr>
                <w:rFonts w:ascii="PT Astra Serif" w:hAnsi="PT Astra Serif"/>
                <w:sz w:val="20"/>
                <w:szCs w:val="20"/>
              </w:rPr>
            </w:pPr>
            <w:r w:rsidRPr="00950241">
              <w:rPr>
                <w:rFonts w:ascii="PT Astra Serif" w:hAnsi="PT Astra Serif"/>
                <w:sz w:val="20"/>
                <w:szCs w:val="20"/>
              </w:rPr>
              <w:t>6</w:t>
            </w:r>
          </w:p>
        </w:tc>
        <w:tc>
          <w:tcPr>
            <w:tcW w:w="2136" w:type="dxa"/>
            <w:tcBorders>
              <w:left w:val="single" w:sz="1" w:space="0" w:color="000000"/>
              <w:bottom w:val="single" w:sz="1" w:space="0" w:color="000000"/>
              <w:right w:val="single" w:sz="1" w:space="0" w:color="000000"/>
            </w:tcBorders>
          </w:tcPr>
          <w:p w14:paraId="6511F47C" w14:textId="77777777" w:rsidR="00950241" w:rsidRPr="00950241" w:rsidRDefault="00950241" w:rsidP="00950241">
            <w:pPr>
              <w:pStyle w:val="af8"/>
              <w:snapToGrid w:val="0"/>
              <w:spacing w:line="276" w:lineRule="auto"/>
              <w:contextualSpacing/>
              <w:jc w:val="center"/>
              <w:rPr>
                <w:rFonts w:ascii="PT Astra Serif" w:hAnsi="PT Astra Serif"/>
                <w:sz w:val="20"/>
                <w:szCs w:val="20"/>
              </w:rPr>
            </w:pPr>
            <w:r w:rsidRPr="00950241">
              <w:rPr>
                <w:rFonts w:ascii="PT Astra Serif" w:hAnsi="PT Astra Serif"/>
                <w:sz w:val="20"/>
                <w:szCs w:val="20"/>
              </w:rPr>
              <w:t>2</w:t>
            </w:r>
          </w:p>
        </w:tc>
      </w:tr>
      <w:tr w:rsidR="00950241" w:rsidRPr="00950241" w14:paraId="2FAD6485" w14:textId="77777777" w:rsidTr="00FE0493">
        <w:tc>
          <w:tcPr>
            <w:tcW w:w="5629" w:type="dxa"/>
            <w:tcBorders>
              <w:left w:val="single" w:sz="1" w:space="0" w:color="000000"/>
              <w:bottom w:val="single" w:sz="1" w:space="0" w:color="000000"/>
            </w:tcBorders>
          </w:tcPr>
          <w:p w14:paraId="48A31AB4" w14:textId="77777777" w:rsidR="00950241" w:rsidRPr="00950241" w:rsidRDefault="00950241" w:rsidP="00950241">
            <w:pPr>
              <w:pStyle w:val="af8"/>
              <w:snapToGrid w:val="0"/>
              <w:spacing w:line="276" w:lineRule="auto"/>
              <w:contextualSpacing/>
              <w:jc w:val="both"/>
              <w:rPr>
                <w:rFonts w:ascii="PT Astra Serif" w:hAnsi="PT Astra Serif"/>
                <w:sz w:val="20"/>
                <w:szCs w:val="20"/>
              </w:rPr>
            </w:pPr>
            <w:r w:rsidRPr="00950241">
              <w:rPr>
                <w:rFonts w:ascii="PT Astra Serif" w:hAnsi="PT Astra Serif"/>
                <w:sz w:val="20"/>
                <w:szCs w:val="20"/>
              </w:rPr>
              <w:t>- вывоз мусора</w:t>
            </w:r>
          </w:p>
        </w:tc>
        <w:tc>
          <w:tcPr>
            <w:tcW w:w="1500" w:type="dxa"/>
            <w:tcBorders>
              <w:left w:val="single" w:sz="1" w:space="0" w:color="000000"/>
              <w:bottom w:val="single" w:sz="1" w:space="0" w:color="000000"/>
            </w:tcBorders>
          </w:tcPr>
          <w:p w14:paraId="34445783" w14:textId="77777777" w:rsidR="00950241" w:rsidRPr="00950241" w:rsidRDefault="00950241" w:rsidP="00950241">
            <w:pPr>
              <w:pStyle w:val="af8"/>
              <w:snapToGrid w:val="0"/>
              <w:spacing w:line="276" w:lineRule="auto"/>
              <w:contextualSpacing/>
              <w:jc w:val="center"/>
              <w:rPr>
                <w:rFonts w:ascii="PT Astra Serif" w:hAnsi="PT Astra Serif"/>
                <w:sz w:val="20"/>
                <w:szCs w:val="20"/>
              </w:rPr>
            </w:pPr>
            <w:r w:rsidRPr="00950241">
              <w:rPr>
                <w:rFonts w:ascii="PT Astra Serif" w:hAnsi="PT Astra Serif"/>
                <w:sz w:val="20"/>
                <w:szCs w:val="20"/>
              </w:rPr>
              <w:t>4</w:t>
            </w:r>
          </w:p>
        </w:tc>
        <w:tc>
          <w:tcPr>
            <w:tcW w:w="2136" w:type="dxa"/>
            <w:tcBorders>
              <w:left w:val="single" w:sz="1" w:space="0" w:color="000000"/>
              <w:bottom w:val="single" w:sz="1" w:space="0" w:color="000000"/>
              <w:right w:val="single" w:sz="1" w:space="0" w:color="000000"/>
            </w:tcBorders>
          </w:tcPr>
          <w:p w14:paraId="3CDE1A8D" w14:textId="77777777" w:rsidR="00950241" w:rsidRPr="00950241" w:rsidRDefault="00950241" w:rsidP="00950241">
            <w:pPr>
              <w:pStyle w:val="af8"/>
              <w:snapToGrid w:val="0"/>
              <w:spacing w:line="276" w:lineRule="auto"/>
              <w:contextualSpacing/>
              <w:jc w:val="center"/>
              <w:rPr>
                <w:rFonts w:ascii="PT Astra Serif" w:hAnsi="PT Astra Serif"/>
                <w:sz w:val="20"/>
                <w:szCs w:val="20"/>
              </w:rPr>
            </w:pPr>
            <w:r w:rsidRPr="00950241">
              <w:rPr>
                <w:rFonts w:ascii="PT Astra Serif" w:hAnsi="PT Astra Serif"/>
                <w:sz w:val="20"/>
                <w:szCs w:val="20"/>
              </w:rPr>
              <w:t>1</w:t>
            </w:r>
          </w:p>
        </w:tc>
      </w:tr>
      <w:tr w:rsidR="00950241" w:rsidRPr="00950241" w14:paraId="0A2BE0B3" w14:textId="77777777" w:rsidTr="00FE0493">
        <w:tc>
          <w:tcPr>
            <w:tcW w:w="5629" w:type="dxa"/>
            <w:tcBorders>
              <w:left w:val="single" w:sz="1" w:space="0" w:color="000000"/>
              <w:bottom w:val="single" w:sz="1" w:space="0" w:color="000000"/>
            </w:tcBorders>
          </w:tcPr>
          <w:p w14:paraId="29F61F3B" w14:textId="77777777" w:rsidR="00950241" w:rsidRPr="00950241" w:rsidRDefault="00950241" w:rsidP="00950241">
            <w:pPr>
              <w:pStyle w:val="af8"/>
              <w:snapToGrid w:val="0"/>
              <w:spacing w:line="276" w:lineRule="auto"/>
              <w:contextualSpacing/>
              <w:jc w:val="both"/>
              <w:rPr>
                <w:rFonts w:ascii="PT Astra Serif" w:hAnsi="PT Astra Serif"/>
                <w:sz w:val="20"/>
                <w:szCs w:val="20"/>
              </w:rPr>
            </w:pPr>
            <w:r w:rsidRPr="00950241">
              <w:rPr>
                <w:rFonts w:ascii="PT Astra Serif" w:hAnsi="PT Astra Serif"/>
                <w:b/>
                <w:sz w:val="20"/>
                <w:szCs w:val="20"/>
              </w:rPr>
              <w:t>Вопросы жилья</w:t>
            </w:r>
            <w:r w:rsidRPr="00950241">
              <w:rPr>
                <w:rFonts w:ascii="PT Astra Serif" w:hAnsi="PT Astra Serif"/>
                <w:sz w:val="20"/>
                <w:szCs w:val="20"/>
              </w:rPr>
              <w:t xml:space="preserve">     (улучшение жил</w:t>
            </w:r>
            <w:proofErr w:type="gramStart"/>
            <w:r w:rsidRPr="00950241">
              <w:rPr>
                <w:rFonts w:ascii="PT Astra Serif" w:hAnsi="PT Astra Serif"/>
                <w:sz w:val="20"/>
                <w:szCs w:val="20"/>
              </w:rPr>
              <w:t>.у</w:t>
            </w:r>
            <w:proofErr w:type="gramEnd"/>
            <w:r w:rsidRPr="00950241">
              <w:rPr>
                <w:rFonts w:ascii="PT Astra Serif" w:hAnsi="PT Astra Serif"/>
                <w:sz w:val="20"/>
                <w:szCs w:val="20"/>
              </w:rPr>
              <w:t>словий,ремонт жилья,крыши)</w:t>
            </w:r>
          </w:p>
        </w:tc>
        <w:tc>
          <w:tcPr>
            <w:tcW w:w="1500" w:type="dxa"/>
            <w:tcBorders>
              <w:left w:val="single" w:sz="1" w:space="0" w:color="000000"/>
              <w:bottom w:val="single" w:sz="1" w:space="0" w:color="000000"/>
            </w:tcBorders>
          </w:tcPr>
          <w:p w14:paraId="6218D6E6" w14:textId="77777777" w:rsidR="00950241" w:rsidRPr="00950241" w:rsidRDefault="00950241" w:rsidP="00950241">
            <w:pPr>
              <w:pStyle w:val="af8"/>
              <w:snapToGrid w:val="0"/>
              <w:spacing w:line="276" w:lineRule="auto"/>
              <w:contextualSpacing/>
              <w:jc w:val="center"/>
              <w:rPr>
                <w:rFonts w:ascii="PT Astra Serif" w:hAnsi="PT Astra Serif"/>
                <w:b/>
                <w:i/>
                <w:sz w:val="20"/>
                <w:szCs w:val="20"/>
              </w:rPr>
            </w:pPr>
            <w:r w:rsidRPr="00950241">
              <w:rPr>
                <w:rFonts w:ascii="PT Astra Serif" w:hAnsi="PT Astra Serif"/>
                <w:b/>
                <w:i/>
                <w:sz w:val="20"/>
                <w:szCs w:val="20"/>
              </w:rPr>
              <w:t>25</w:t>
            </w:r>
          </w:p>
        </w:tc>
        <w:tc>
          <w:tcPr>
            <w:tcW w:w="2136" w:type="dxa"/>
            <w:tcBorders>
              <w:left w:val="single" w:sz="1" w:space="0" w:color="000000"/>
              <w:bottom w:val="single" w:sz="1" w:space="0" w:color="000000"/>
              <w:right w:val="single" w:sz="1" w:space="0" w:color="000000"/>
            </w:tcBorders>
          </w:tcPr>
          <w:p w14:paraId="6DF925CB" w14:textId="77777777" w:rsidR="00950241" w:rsidRPr="00950241" w:rsidRDefault="00950241" w:rsidP="00950241">
            <w:pPr>
              <w:pStyle w:val="af8"/>
              <w:snapToGrid w:val="0"/>
              <w:spacing w:line="276" w:lineRule="auto"/>
              <w:contextualSpacing/>
              <w:jc w:val="center"/>
              <w:rPr>
                <w:rFonts w:ascii="PT Astra Serif" w:hAnsi="PT Astra Serif"/>
                <w:b/>
                <w:sz w:val="20"/>
                <w:szCs w:val="20"/>
              </w:rPr>
            </w:pPr>
            <w:r w:rsidRPr="00950241">
              <w:rPr>
                <w:rFonts w:ascii="PT Astra Serif" w:hAnsi="PT Astra Serif"/>
                <w:b/>
                <w:sz w:val="20"/>
                <w:szCs w:val="20"/>
              </w:rPr>
              <w:t>9</w:t>
            </w:r>
          </w:p>
        </w:tc>
      </w:tr>
      <w:tr w:rsidR="00950241" w:rsidRPr="00950241" w14:paraId="429FD6BD" w14:textId="77777777" w:rsidTr="00FE0493">
        <w:tc>
          <w:tcPr>
            <w:tcW w:w="5629" w:type="dxa"/>
            <w:tcBorders>
              <w:left w:val="single" w:sz="1" w:space="0" w:color="000000"/>
              <w:bottom w:val="single" w:sz="1" w:space="0" w:color="000000"/>
            </w:tcBorders>
          </w:tcPr>
          <w:p w14:paraId="5057E18F" w14:textId="77777777" w:rsidR="00950241" w:rsidRPr="00950241" w:rsidRDefault="00950241" w:rsidP="00950241">
            <w:pPr>
              <w:pStyle w:val="af8"/>
              <w:snapToGrid w:val="0"/>
              <w:spacing w:line="276" w:lineRule="auto"/>
              <w:contextualSpacing/>
              <w:jc w:val="both"/>
              <w:rPr>
                <w:rFonts w:ascii="PT Astra Serif" w:hAnsi="PT Astra Serif"/>
                <w:b/>
                <w:sz w:val="20"/>
                <w:szCs w:val="20"/>
              </w:rPr>
            </w:pPr>
            <w:r w:rsidRPr="00950241">
              <w:rPr>
                <w:rFonts w:ascii="PT Astra Serif" w:hAnsi="PT Astra Serif"/>
                <w:b/>
                <w:sz w:val="20"/>
                <w:szCs w:val="20"/>
              </w:rPr>
              <w:t>Социальное обеспечение и защита  населения:</w:t>
            </w:r>
          </w:p>
        </w:tc>
        <w:tc>
          <w:tcPr>
            <w:tcW w:w="1500" w:type="dxa"/>
            <w:tcBorders>
              <w:left w:val="single" w:sz="1" w:space="0" w:color="000000"/>
              <w:bottom w:val="single" w:sz="1" w:space="0" w:color="000000"/>
            </w:tcBorders>
          </w:tcPr>
          <w:p w14:paraId="5674FD12" w14:textId="77777777" w:rsidR="00950241" w:rsidRPr="00950241" w:rsidRDefault="00950241" w:rsidP="00950241">
            <w:pPr>
              <w:pStyle w:val="af8"/>
              <w:snapToGrid w:val="0"/>
              <w:spacing w:line="276" w:lineRule="auto"/>
              <w:contextualSpacing/>
              <w:jc w:val="center"/>
              <w:rPr>
                <w:rFonts w:ascii="PT Astra Serif" w:hAnsi="PT Astra Serif"/>
                <w:b/>
                <w:sz w:val="20"/>
                <w:szCs w:val="20"/>
              </w:rPr>
            </w:pPr>
            <w:r w:rsidRPr="00950241">
              <w:rPr>
                <w:rFonts w:ascii="PT Astra Serif" w:hAnsi="PT Astra Serif"/>
                <w:b/>
                <w:sz w:val="20"/>
                <w:szCs w:val="20"/>
              </w:rPr>
              <w:t>65</w:t>
            </w:r>
          </w:p>
        </w:tc>
        <w:tc>
          <w:tcPr>
            <w:tcW w:w="2136" w:type="dxa"/>
            <w:tcBorders>
              <w:left w:val="single" w:sz="1" w:space="0" w:color="000000"/>
              <w:bottom w:val="single" w:sz="1" w:space="0" w:color="000000"/>
              <w:right w:val="single" w:sz="1" w:space="0" w:color="000000"/>
            </w:tcBorders>
          </w:tcPr>
          <w:p w14:paraId="611D7860" w14:textId="77777777" w:rsidR="00950241" w:rsidRPr="00950241" w:rsidRDefault="00950241" w:rsidP="00950241">
            <w:pPr>
              <w:pStyle w:val="af8"/>
              <w:snapToGrid w:val="0"/>
              <w:spacing w:line="276" w:lineRule="auto"/>
              <w:contextualSpacing/>
              <w:jc w:val="center"/>
              <w:rPr>
                <w:rFonts w:ascii="PT Astra Serif" w:hAnsi="PT Astra Serif"/>
                <w:b/>
                <w:sz w:val="20"/>
                <w:szCs w:val="20"/>
              </w:rPr>
            </w:pPr>
            <w:r w:rsidRPr="00950241">
              <w:rPr>
                <w:rFonts w:ascii="PT Astra Serif" w:hAnsi="PT Astra Serif"/>
                <w:b/>
                <w:sz w:val="20"/>
                <w:szCs w:val="20"/>
              </w:rPr>
              <w:t>22</w:t>
            </w:r>
          </w:p>
        </w:tc>
      </w:tr>
      <w:tr w:rsidR="00950241" w:rsidRPr="00950241" w14:paraId="20BD5011" w14:textId="77777777" w:rsidTr="00FE0493">
        <w:tc>
          <w:tcPr>
            <w:tcW w:w="5629" w:type="dxa"/>
            <w:tcBorders>
              <w:left w:val="single" w:sz="1" w:space="0" w:color="000000"/>
              <w:bottom w:val="single" w:sz="1" w:space="0" w:color="000000"/>
            </w:tcBorders>
          </w:tcPr>
          <w:p w14:paraId="08FDDEAA" w14:textId="77777777" w:rsidR="00950241" w:rsidRPr="00950241" w:rsidRDefault="00950241" w:rsidP="00950241">
            <w:pPr>
              <w:pStyle w:val="af8"/>
              <w:snapToGrid w:val="0"/>
              <w:spacing w:line="276" w:lineRule="auto"/>
              <w:contextualSpacing/>
              <w:jc w:val="both"/>
              <w:rPr>
                <w:rFonts w:ascii="PT Astra Serif" w:hAnsi="PT Astra Serif"/>
                <w:sz w:val="20"/>
                <w:szCs w:val="20"/>
              </w:rPr>
            </w:pPr>
            <w:r w:rsidRPr="00950241">
              <w:rPr>
                <w:rFonts w:ascii="PT Astra Serif" w:hAnsi="PT Astra Serif"/>
                <w:sz w:val="20"/>
                <w:szCs w:val="20"/>
              </w:rPr>
              <w:t>- материальная помощь на лечение</w:t>
            </w:r>
          </w:p>
        </w:tc>
        <w:tc>
          <w:tcPr>
            <w:tcW w:w="1500" w:type="dxa"/>
            <w:tcBorders>
              <w:left w:val="single" w:sz="1" w:space="0" w:color="000000"/>
              <w:bottom w:val="single" w:sz="1" w:space="0" w:color="000000"/>
            </w:tcBorders>
          </w:tcPr>
          <w:p w14:paraId="0E53D69C" w14:textId="77777777" w:rsidR="00950241" w:rsidRPr="00950241" w:rsidRDefault="00950241" w:rsidP="00950241">
            <w:pPr>
              <w:pStyle w:val="af8"/>
              <w:snapToGrid w:val="0"/>
              <w:spacing w:line="276" w:lineRule="auto"/>
              <w:contextualSpacing/>
              <w:jc w:val="center"/>
              <w:rPr>
                <w:rFonts w:ascii="PT Astra Serif" w:hAnsi="PT Astra Serif"/>
                <w:sz w:val="20"/>
                <w:szCs w:val="20"/>
              </w:rPr>
            </w:pPr>
            <w:r w:rsidRPr="00950241">
              <w:rPr>
                <w:rFonts w:ascii="PT Astra Serif" w:hAnsi="PT Astra Serif"/>
                <w:sz w:val="20"/>
                <w:szCs w:val="20"/>
              </w:rPr>
              <w:t>5</w:t>
            </w:r>
          </w:p>
        </w:tc>
        <w:tc>
          <w:tcPr>
            <w:tcW w:w="2136" w:type="dxa"/>
            <w:tcBorders>
              <w:left w:val="single" w:sz="1" w:space="0" w:color="000000"/>
              <w:bottom w:val="single" w:sz="1" w:space="0" w:color="000000"/>
              <w:right w:val="single" w:sz="1" w:space="0" w:color="000000"/>
            </w:tcBorders>
          </w:tcPr>
          <w:p w14:paraId="415CD0A6" w14:textId="77777777" w:rsidR="00950241" w:rsidRPr="00950241" w:rsidRDefault="00950241" w:rsidP="00950241">
            <w:pPr>
              <w:pStyle w:val="af8"/>
              <w:snapToGrid w:val="0"/>
              <w:spacing w:line="276" w:lineRule="auto"/>
              <w:contextualSpacing/>
              <w:jc w:val="center"/>
              <w:rPr>
                <w:rFonts w:ascii="PT Astra Serif" w:hAnsi="PT Astra Serif"/>
                <w:sz w:val="20"/>
                <w:szCs w:val="20"/>
              </w:rPr>
            </w:pPr>
            <w:r w:rsidRPr="00950241">
              <w:rPr>
                <w:rFonts w:ascii="PT Astra Serif" w:hAnsi="PT Astra Serif"/>
                <w:sz w:val="20"/>
                <w:szCs w:val="20"/>
              </w:rPr>
              <w:t>2</w:t>
            </w:r>
          </w:p>
        </w:tc>
      </w:tr>
      <w:tr w:rsidR="00950241" w:rsidRPr="00950241" w14:paraId="5E75300E" w14:textId="77777777" w:rsidTr="00FE0493">
        <w:tc>
          <w:tcPr>
            <w:tcW w:w="5629" w:type="dxa"/>
            <w:tcBorders>
              <w:left w:val="single" w:sz="1" w:space="0" w:color="000000"/>
              <w:bottom w:val="single" w:sz="1" w:space="0" w:color="000000"/>
            </w:tcBorders>
          </w:tcPr>
          <w:p w14:paraId="19B554E6" w14:textId="77777777" w:rsidR="00950241" w:rsidRPr="00950241" w:rsidRDefault="00950241" w:rsidP="00950241">
            <w:pPr>
              <w:pStyle w:val="af8"/>
              <w:snapToGrid w:val="0"/>
              <w:spacing w:line="276" w:lineRule="auto"/>
              <w:contextualSpacing/>
              <w:jc w:val="both"/>
              <w:rPr>
                <w:rFonts w:ascii="PT Astra Serif" w:hAnsi="PT Astra Serif"/>
                <w:sz w:val="20"/>
                <w:szCs w:val="20"/>
              </w:rPr>
            </w:pPr>
            <w:r w:rsidRPr="00950241">
              <w:rPr>
                <w:rFonts w:ascii="PT Astra Serif" w:hAnsi="PT Astra Serif"/>
                <w:sz w:val="20"/>
                <w:szCs w:val="20"/>
              </w:rPr>
              <w:t>- материальная помощь на погребение</w:t>
            </w:r>
          </w:p>
        </w:tc>
        <w:tc>
          <w:tcPr>
            <w:tcW w:w="1500" w:type="dxa"/>
            <w:tcBorders>
              <w:left w:val="single" w:sz="1" w:space="0" w:color="000000"/>
              <w:bottom w:val="single" w:sz="1" w:space="0" w:color="000000"/>
            </w:tcBorders>
          </w:tcPr>
          <w:p w14:paraId="5C86C249" w14:textId="77777777" w:rsidR="00950241" w:rsidRPr="00950241" w:rsidRDefault="00950241" w:rsidP="00950241">
            <w:pPr>
              <w:pStyle w:val="af8"/>
              <w:snapToGrid w:val="0"/>
              <w:spacing w:line="276" w:lineRule="auto"/>
              <w:contextualSpacing/>
              <w:jc w:val="center"/>
              <w:rPr>
                <w:rFonts w:ascii="PT Astra Serif" w:hAnsi="PT Astra Serif"/>
                <w:sz w:val="20"/>
                <w:szCs w:val="20"/>
              </w:rPr>
            </w:pPr>
            <w:r w:rsidRPr="00950241">
              <w:rPr>
                <w:rFonts w:ascii="PT Astra Serif" w:hAnsi="PT Astra Serif"/>
                <w:sz w:val="20"/>
                <w:szCs w:val="20"/>
              </w:rPr>
              <w:t>27</w:t>
            </w:r>
          </w:p>
        </w:tc>
        <w:tc>
          <w:tcPr>
            <w:tcW w:w="2136" w:type="dxa"/>
            <w:tcBorders>
              <w:left w:val="single" w:sz="1" w:space="0" w:color="000000"/>
              <w:bottom w:val="single" w:sz="1" w:space="0" w:color="000000"/>
              <w:right w:val="single" w:sz="1" w:space="0" w:color="000000"/>
            </w:tcBorders>
          </w:tcPr>
          <w:p w14:paraId="38D85658" w14:textId="77777777" w:rsidR="00950241" w:rsidRPr="00950241" w:rsidRDefault="00950241" w:rsidP="00950241">
            <w:pPr>
              <w:pStyle w:val="af8"/>
              <w:snapToGrid w:val="0"/>
              <w:spacing w:line="276" w:lineRule="auto"/>
              <w:contextualSpacing/>
              <w:jc w:val="center"/>
              <w:rPr>
                <w:rFonts w:ascii="PT Astra Serif" w:hAnsi="PT Astra Serif"/>
                <w:sz w:val="20"/>
                <w:szCs w:val="20"/>
              </w:rPr>
            </w:pPr>
            <w:r w:rsidRPr="00950241">
              <w:rPr>
                <w:rFonts w:ascii="PT Astra Serif" w:hAnsi="PT Astra Serif"/>
                <w:sz w:val="20"/>
                <w:szCs w:val="20"/>
              </w:rPr>
              <w:t>9</w:t>
            </w:r>
          </w:p>
        </w:tc>
      </w:tr>
      <w:tr w:rsidR="00950241" w:rsidRPr="00950241" w14:paraId="022D87BA" w14:textId="77777777" w:rsidTr="00FE0493">
        <w:tc>
          <w:tcPr>
            <w:tcW w:w="5629" w:type="dxa"/>
            <w:tcBorders>
              <w:left w:val="single" w:sz="1" w:space="0" w:color="000000"/>
              <w:bottom w:val="single" w:sz="1" w:space="0" w:color="000000"/>
            </w:tcBorders>
          </w:tcPr>
          <w:p w14:paraId="50C16ADE" w14:textId="77777777" w:rsidR="00950241" w:rsidRPr="00950241" w:rsidRDefault="00950241" w:rsidP="00950241">
            <w:pPr>
              <w:pStyle w:val="af8"/>
              <w:snapToGrid w:val="0"/>
              <w:spacing w:line="276" w:lineRule="auto"/>
              <w:contextualSpacing/>
              <w:jc w:val="both"/>
              <w:rPr>
                <w:rFonts w:ascii="PT Astra Serif" w:hAnsi="PT Astra Serif"/>
                <w:sz w:val="20"/>
                <w:szCs w:val="20"/>
              </w:rPr>
            </w:pPr>
            <w:r w:rsidRPr="00950241">
              <w:rPr>
                <w:rFonts w:ascii="PT Astra Serif" w:hAnsi="PT Astra Serif"/>
                <w:sz w:val="20"/>
                <w:szCs w:val="20"/>
              </w:rPr>
              <w:t>-материальная помощь на погашение кредита</w:t>
            </w:r>
          </w:p>
        </w:tc>
        <w:tc>
          <w:tcPr>
            <w:tcW w:w="1500" w:type="dxa"/>
            <w:tcBorders>
              <w:left w:val="single" w:sz="1" w:space="0" w:color="000000"/>
              <w:bottom w:val="single" w:sz="1" w:space="0" w:color="000000"/>
            </w:tcBorders>
          </w:tcPr>
          <w:p w14:paraId="272DA210" w14:textId="77777777" w:rsidR="00950241" w:rsidRPr="00950241" w:rsidRDefault="00950241" w:rsidP="00950241">
            <w:pPr>
              <w:pStyle w:val="af8"/>
              <w:snapToGrid w:val="0"/>
              <w:spacing w:line="276" w:lineRule="auto"/>
              <w:contextualSpacing/>
              <w:jc w:val="center"/>
              <w:rPr>
                <w:rFonts w:ascii="PT Astra Serif" w:hAnsi="PT Astra Serif"/>
                <w:sz w:val="20"/>
                <w:szCs w:val="20"/>
              </w:rPr>
            </w:pPr>
          </w:p>
        </w:tc>
        <w:tc>
          <w:tcPr>
            <w:tcW w:w="2136" w:type="dxa"/>
            <w:tcBorders>
              <w:left w:val="single" w:sz="1" w:space="0" w:color="000000"/>
              <w:bottom w:val="single" w:sz="1" w:space="0" w:color="000000"/>
              <w:right w:val="single" w:sz="1" w:space="0" w:color="000000"/>
            </w:tcBorders>
          </w:tcPr>
          <w:p w14:paraId="1CAF0A5E" w14:textId="77777777" w:rsidR="00950241" w:rsidRPr="00950241" w:rsidRDefault="00950241" w:rsidP="00950241">
            <w:pPr>
              <w:pStyle w:val="af8"/>
              <w:snapToGrid w:val="0"/>
              <w:spacing w:line="276" w:lineRule="auto"/>
              <w:contextualSpacing/>
              <w:jc w:val="center"/>
              <w:rPr>
                <w:rFonts w:ascii="PT Astra Serif" w:hAnsi="PT Astra Serif"/>
                <w:sz w:val="20"/>
                <w:szCs w:val="20"/>
              </w:rPr>
            </w:pPr>
          </w:p>
        </w:tc>
      </w:tr>
      <w:tr w:rsidR="00950241" w:rsidRPr="00950241" w14:paraId="2AC47FFF" w14:textId="77777777" w:rsidTr="00FE0493">
        <w:tc>
          <w:tcPr>
            <w:tcW w:w="5629" w:type="dxa"/>
            <w:tcBorders>
              <w:left w:val="single" w:sz="1" w:space="0" w:color="000000"/>
              <w:bottom w:val="single" w:sz="1" w:space="0" w:color="000000"/>
            </w:tcBorders>
          </w:tcPr>
          <w:p w14:paraId="27BC9A4D" w14:textId="77777777" w:rsidR="00950241" w:rsidRPr="00950241" w:rsidRDefault="00950241" w:rsidP="00950241">
            <w:pPr>
              <w:pStyle w:val="af8"/>
              <w:snapToGrid w:val="0"/>
              <w:spacing w:line="276" w:lineRule="auto"/>
              <w:contextualSpacing/>
              <w:jc w:val="both"/>
              <w:rPr>
                <w:rFonts w:ascii="PT Astra Serif" w:hAnsi="PT Astra Serif"/>
                <w:sz w:val="20"/>
                <w:szCs w:val="20"/>
              </w:rPr>
            </w:pPr>
            <w:r w:rsidRPr="00950241">
              <w:rPr>
                <w:rFonts w:ascii="PT Astra Serif" w:hAnsi="PT Astra Serif"/>
                <w:sz w:val="20"/>
                <w:szCs w:val="20"/>
              </w:rPr>
              <w:t>-трудное материальное положение</w:t>
            </w:r>
          </w:p>
        </w:tc>
        <w:tc>
          <w:tcPr>
            <w:tcW w:w="1500" w:type="dxa"/>
            <w:tcBorders>
              <w:left w:val="single" w:sz="1" w:space="0" w:color="000000"/>
              <w:bottom w:val="single" w:sz="1" w:space="0" w:color="000000"/>
            </w:tcBorders>
          </w:tcPr>
          <w:p w14:paraId="09784A81" w14:textId="77777777" w:rsidR="00950241" w:rsidRPr="00950241" w:rsidRDefault="00950241" w:rsidP="00950241">
            <w:pPr>
              <w:pStyle w:val="af8"/>
              <w:snapToGrid w:val="0"/>
              <w:spacing w:line="276" w:lineRule="auto"/>
              <w:contextualSpacing/>
              <w:jc w:val="center"/>
              <w:rPr>
                <w:rFonts w:ascii="PT Astra Serif" w:hAnsi="PT Astra Serif"/>
                <w:sz w:val="20"/>
                <w:szCs w:val="20"/>
              </w:rPr>
            </w:pPr>
            <w:r w:rsidRPr="00950241">
              <w:rPr>
                <w:rFonts w:ascii="PT Astra Serif" w:hAnsi="PT Astra Serif"/>
                <w:sz w:val="20"/>
                <w:szCs w:val="20"/>
              </w:rPr>
              <w:t>12</w:t>
            </w:r>
          </w:p>
        </w:tc>
        <w:tc>
          <w:tcPr>
            <w:tcW w:w="2136" w:type="dxa"/>
            <w:tcBorders>
              <w:left w:val="single" w:sz="1" w:space="0" w:color="000000"/>
              <w:bottom w:val="single" w:sz="1" w:space="0" w:color="000000"/>
              <w:right w:val="single" w:sz="1" w:space="0" w:color="000000"/>
            </w:tcBorders>
          </w:tcPr>
          <w:p w14:paraId="66CEE8C3" w14:textId="77777777" w:rsidR="00950241" w:rsidRPr="00950241" w:rsidRDefault="00950241" w:rsidP="00950241">
            <w:pPr>
              <w:pStyle w:val="af8"/>
              <w:snapToGrid w:val="0"/>
              <w:spacing w:line="276" w:lineRule="auto"/>
              <w:contextualSpacing/>
              <w:jc w:val="center"/>
              <w:rPr>
                <w:rFonts w:ascii="PT Astra Serif" w:hAnsi="PT Astra Serif"/>
                <w:sz w:val="20"/>
                <w:szCs w:val="20"/>
              </w:rPr>
            </w:pPr>
            <w:r w:rsidRPr="00950241">
              <w:rPr>
                <w:rFonts w:ascii="PT Astra Serif" w:hAnsi="PT Astra Serif"/>
                <w:sz w:val="20"/>
                <w:szCs w:val="20"/>
              </w:rPr>
              <w:t>4</w:t>
            </w:r>
          </w:p>
        </w:tc>
      </w:tr>
      <w:tr w:rsidR="00950241" w:rsidRPr="00950241" w14:paraId="6CC14EA9" w14:textId="77777777" w:rsidTr="00FE0493">
        <w:tc>
          <w:tcPr>
            <w:tcW w:w="5629" w:type="dxa"/>
            <w:tcBorders>
              <w:left w:val="single" w:sz="1" w:space="0" w:color="000000"/>
              <w:bottom w:val="single" w:sz="1" w:space="0" w:color="000000"/>
            </w:tcBorders>
          </w:tcPr>
          <w:p w14:paraId="4F6F167A" w14:textId="77777777" w:rsidR="00950241" w:rsidRPr="00950241" w:rsidRDefault="00950241" w:rsidP="00950241">
            <w:pPr>
              <w:pStyle w:val="af8"/>
              <w:snapToGrid w:val="0"/>
              <w:spacing w:line="276" w:lineRule="auto"/>
              <w:contextualSpacing/>
              <w:jc w:val="both"/>
              <w:rPr>
                <w:rFonts w:ascii="PT Astra Serif" w:hAnsi="PT Astra Serif"/>
                <w:sz w:val="20"/>
                <w:szCs w:val="20"/>
              </w:rPr>
            </w:pPr>
            <w:r w:rsidRPr="00950241">
              <w:rPr>
                <w:rFonts w:ascii="PT Astra Serif" w:hAnsi="PT Astra Serif"/>
                <w:sz w:val="20"/>
                <w:szCs w:val="20"/>
              </w:rPr>
              <w:t>-прочее</w:t>
            </w:r>
          </w:p>
        </w:tc>
        <w:tc>
          <w:tcPr>
            <w:tcW w:w="1500" w:type="dxa"/>
            <w:tcBorders>
              <w:left w:val="single" w:sz="1" w:space="0" w:color="000000"/>
              <w:bottom w:val="single" w:sz="1" w:space="0" w:color="000000"/>
            </w:tcBorders>
          </w:tcPr>
          <w:p w14:paraId="73BE330A" w14:textId="77777777" w:rsidR="00950241" w:rsidRPr="00950241" w:rsidRDefault="00950241" w:rsidP="00950241">
            <w:pPr>
              <w:pStyle w:val="af8"/>
              <w:snapToGrid w:val="0"/>
              <w:spacing w:line="276" w:lineRule="auto"/>
              <w:contextualSpacing/>
              <w:jc w:val="center"/>
              <w:rPr>
                <w:rFonts w:ascii="PT Astra Serif" w:hAnsi="PT Astra Serif"/>
                <w:sz w:val="20"/>
                <w:szCs w:val="20"/>
              </w:rPr>
            </w:pPr>
            <w:r w:rsidRPr="00950241">
              <w:rPr>
                <w:rFonts w:ascii="PT Astra Serif" w:hAnsi="PT Astra Serif"/>
                <w:sz w:val="20"/>
                <w:szCs w:val="20"/>
              </w:rPr>
              <w:t>21</w:t>
            </w:r>
          </w:p>
        </w:tc>
        <w:tc>
          <w:tcPr>
            <w:tcW w:w="2136" w:type="dxa"/>
            <w:tcBorders>
              <w:left w:val="single" w:sz="1" w:space="0" w:color="000000"/>
              <w:bottom w:val="single" w:sz="1" w:space="0" w:color="000000"/>
              <w:right w:val="single" w:sz="1" w:space="0" w:color="000000"/>
            </w:tcBorders>
          </w:tcPr>
          <w:p w14:paraId="62B8F5F9" w14:textId="77777777" w:rsidR="00950241" w:rsidRPr="00950241" w:rsidRDefault="00950241" w:rsidP="00950241">
            <w:pPr>
              <w:pStyle w:val="af8"/>
              <w:snapToGrid w:val="0"/>
              <w:spacing w:line="276" w:lineRule="auto"/>
              <w:contextualSpacing/>
              <w:jc w:val="center"/>
              <w:rPr>
                <w:rFonts w:ascii="PT Astra Serif" w:hAnsi="PT Astra Serif"/>
                <w:sz w:val="20"/>
                <w:szCs w:val="20"/>
              </w:rPr>
            </w:pPr>
            <w:r w:rsidRPr="00950241">
              <w:rPr>
                <w:rFonts w:ascii="PT Astra Serif" w:hAnsi="PT Astra Serif"/>
                <w:sz w:val="20"/>
                <w:szCs w:val="20"/>
              </w:rPr>
              <w:t>7</w:t>
            </w:r>
          </w:p>
        </w:tc>
      </w:tr>
      <w:tr w:rsidR="00950241" w:rsidRPr="00950241" w14:paraId="670E25D7" w14:textId="77777777" w:rsidTr="00FE0493">
        <w:tc>
          <w:tcPr>
            <w:tcW w:w="5629" w:type="dxa"/>
            <w:tcBorders>
              <w:left w:val="single" w:sz="1" w:space="0" w:color="000000"/>
              <w:bottom w:val="single" w:sz="1" w:space="0" w:color="000000"/>
            </w:tcBorders>
          </w:tcPr>
          <w:p w14:paraId="4EF3973D" w14:textId="77777777" w:rsidR="00950241" w:rsidRPr="00950241" w:rsidRDefault="00950241" w:rsidP="00950241">
            <w:pPr>
              <w:pStyle w:val="af8"/>
              <w:snapToGrid w:val="0"/>
              <w:spacing w:line="276" w:lineRule="auto"/>
              <w:contextualSpacing/>
              <w:rPr>
                <w:rFonts w:ascii="PT Astra Serif" w:hAnsi="PT Astra Serif"/>
                <w:b/>
                <w:sz w:val="20"/>
                <w:szCs w:val="20"/>
              </w:rPr>
            </w:pPr>
            <w:r w:rsidRPr="00950241">
              <w:rPr>
                <w:rFonts w:ascii="PT Astra Serif" w:hAnsi="PT Astra Serif"/>
                <w:b/>
                <w:sz w:val="20"/>
                <w:szCs w:val="20"/>
              </w:rPr>
              <w:t>Вопросы строительств</w:t>
            </w:r>
            <w:proofErr w:type="gramStart"/>
            <w:r w:rsidRPr="00950241">
              <w:rPr>
                <w:rFonts w:ascii="PT Astra Serif" w:hAnsi="PT Astra Serif"/>
                <w:b/>
                <w:sz w:val="20"/>
                <w:szCs w:val="20"/>
              </w:rPr>
              <w:t>а(</w:t>
            </w:r>
            <w:proofErr w:type="gramEnd"/>
            <w:r w:rsidRPr="00950241">
              <w:rPr>
                <w:rFonts w:ascii="PT Astra Serif" w:hAnsi="PT Astra Serif"/>
                <w:sz w:val="20"/>
                <w:szCs w:val="20"/>
              </w:rPr>
              <w:t>строительство дома)</w:t>
            </w:r>
          </w:p>
        </w:tc>
        <w:tc>
          <w:tcPr>
            <w:tcW w:w="1500" w:type="dxa"/>
            <w:tcBorders>
              <w:left w:val="single" w:sz="1" w:space="0" w:color="000000"/>
              <w:bottom w:val="single" w:sz="1" w:space="0" w:color="000000"/>
            </w:tcBorders>
          </w:tcPr>
          <w:p w14:paraId="71FDE416" w14:textId="77777777" w:rsidR="00950241" w:rsidRPr="00950241" w:rsidRDefault="00950241" w:rsidP="00950241">
            <w:pPr>
              <w:pStyle w:val="af8"/>
              <w:snapToGrid w:val="0"/>
              <w:spacing w:line="276" w:lineRule="auto"/>
              <w:contextualSpacing/>
              <w:jc w:val="center"/>
              <w:rPr>
                <w:rFonts w:ascii="PT Astra Serif" w:hAnsi="PT Astra Serif"/>
                <w:b/>
                <w:sz w:val="20"/>
                <w:szCs w:val="20"/>
              </w:rPr>
            </w:pPr>
            <w:r w:rsidRPr="00950241">
              <w:rPr>
                <w:rFonts w:ascii="PT Astra Serif" w:hAnsi="PT Astra Serif"/>
                <w:b/>
                <w:sz w:val="20"/>
                <w:szCs w:val="20"/>
              </w:rPr>
              <w:t>1</w:t>
            </w:r>
          </w:p>
        </w:tc>
        <w:tc>
          <w:tcPr>
            <w:tcW w:w="2136" w:type="dxa"/>
            <w:tcBorders>
              <w:left w:val="single" w:sz="1" w:space="0" w:color="000000"/>
              <w:bottom w:val="single" w:sz="1" w:space="0" w:color="000000"/>
              <w:right w:val="single" w:sz="1" w:space="0" w:color="000000"/>
            </w:tcBorders>
          </w:tcPr>
          <w:p w14:paraId="34241388" w14:textId="77777777" w:rsidR="00950241" w:rsidRPr="00950241" w:rsidRDefault="00950241" w:rsidP="00950241">
            <w:pPr>
              <w:pStyle w:val="af8"/>
              <w:snapToGrid w:val="0"/>
              <w:spacing w:line="276" w:lineRule="auto"/>
              <w:contextualSpacing/>
              <w:jc w:val="center"/>
              <w:rPr>
                <w:rFonts w:ascii="PT Astra Serif" w:hAnsi="PT Astra Serif"/>
                <w:b/>
                <w:sz w:val="20"/>
                <w:szCs w:val="20"/>
              </w:rPr>
            </w:pPr>
            <w:r w:rsidRPr="00950241">
              <w:rPr>
                <w:rFonts w:ascii="PT Astra Serif" w:hAnsi="PT Astra Serif"/>
                <w:b/>
                <w:sz w:val="20"/>
                <w:szCs w:val="20"/>
              </w:rPr>
              <w:t>1</w:t>
            </w:r>
          </w:p>
        </w:tc>
      </w:tr>
      <w:tr w:rsidR="00950241" w:rsidRPr="00950241" w14:paraId="002DFED9" w14:textId="77777777" w:rsidTr="00FE0493">
        <w:tc>
          <w:tcPr>
            <w:tcW w:w="5629" w:type="dxa"/>
            <w:tcBorders>
              <w:left w:val="single" w:sz="1" w:space="0" w:color="000000"/>
              <w:bottom w:val="single" w:sz="1" w:space="0" w:color="000000"/>
            </w:tcBorders>
          </w:tcPr>
          <w:p w14:paraId="24CE965A" w14:textId="77777777" w:rsidR="00950241" w:rsidRPr="00950241" w:rsidRDefault="00950241" w:rsidP="00950241">
            <w:pPr>
              <w:pStyle w:val="af8"/>
              <w:snapToGrid w:val="0"/>
              <w:spacing w:line="276" w:lineRule="auto"/>
              <w:contextualSpacing/>
              <w:rPr>
                <w:rFonts w:ascii="PT Astra Serif" w:hAnsi="PT Astra Serif"/>
                <w:b/>
                <w:sz w:val="20"/>
                <w:szCs w:val="20"/>
              </w:rPr>
            </w:pPr>
            <w:r w:rsidRPr="00950241">
              <w:rPr>
                <w:rFonts w:ascii="PT Astra Serif" w:hAnsi="PT Astra Serif"/>
                <w:b/>
                <w:sz w:val="20"/>
                <w:szCs w:val="20"/>
              </w:rPr>
              <w:t xml:space="preserve">Земельные вопросы </w:t>
            </w:r>
            <w:r w:rsidRPr="00950241">
              <w:rPr>
                <w:rFonts w:ascii="PT Astra Serif" w:hAnsi="PT Astra Serif"/>
                <w:sz w:val="20"/>
                <w:szCs w:val="20"/>
              </w:rPr>
              <w:t>(предоставление зем. участка, оформление земли)</w:t>
            </w:r>
          </w:p>
        </w:tc>
        <w:tc>
          <w:tcPr>
            <w:tcW w:w="1500" w:type="dxa"/>
            <w:tcBorders>
              <w:left w:val="single" w:sz="1" w:space="0" w:color="000000"/>
              <w:bottom w:val="single" w:sz="1" w:space="0" w:color="000000"/>
            </w:tcBorders>
          </w:tcPr>
          <w:p w14:paraId="246ACE18" w14:textId="77777777" w:rsidR="00950241" w:rsidRPr="00950241" w:rsidRDefault="00950241" w:rsidP="00950241">
            <w:pPr>
              <w:pStyle w:val="af8"/>
              <w:snapToGrid w:val="0"/>
              <w:spacing w:line="276" w:lineRule="auto"/>
              <w:contextualSpacing/>
              <w:jc w:val="center"/>
              <w:rPr>
                <w:rFonts w:ascii="PT Astra Serif" w:hAnsi="PT Astra Serif"/>
                <w:b/>
                <w:sz w:val="20"/>
                <w:szCs w:val="20"/>
              </w:rPr>
            </w:pPr>
            <w:r w:rsidRPr="00950241">
              <w:rPr>
                <w:rFonts w:ascii="PT Astra Serif" w:hAnsi="PT Astra Serif"/>
                <w:b/>
                <w:sz w:val="20"/>
                <w:szCs w:val="20"/>
              </w:rPr>
              <w:t>17</w:t>
            </w:r>
          </w:p>
        </w:tc>
        <w:tc>
          <w:tcPr>
            <w:tcW w:w="2136" w:type="dxa"/>
            <w:tcBorders>
              <w:left w:val="single" w:sz="1" w:space="0" w:color="000000"/>
              <w:bottom w:val="single" w:sz="1" w:space="0" w:color="000000"/>
              <w:right w:val="single" w:sz="1" w:space="0" w:color="000000"/>
            </w:tcBorders>
          </w:tcPr>
          <w:p w14:paraId="30712891" w14:textId="77777777" w:rsidR="00950241" w:rsidRPr="00950241" w:rsidRDefault="00950241" w:rsidP="00950241">
            <w:pPr>
              <w:pStyle w:val="af8"/>
              <w:snapToGrid w:val="0"/>
              <w:spacing w:line="276" w:lineRule="auto"/>
              <w:contextualSpacing/>
              <w:jc w:val="center"/>
              <w:rPr>
                <w:rFonts w:ascii="PT Astra Serif" w:hAnsi="PT Astra Serif"/>
                <w:b/>
                <w:sz w:val="20"/>
                <w:szCs w:val="20"/>
              </w:rPr>
            </w:pPr>
            <w:r w:rsidRPr="00950241">
              <w:rPr>
                <w:rFonts w:ascii="PT Astra Serif" w:hAnsi="PT Astra Serif"/>
                <w:b/>
                <w:sz w:val="20"/>
                <w:szCs w:val="20"/>
              </w:rPr>
              <w:t>6</w:t>
            </w:r>
          </w:p>
        </w:tc>
      </w:tr>
      <w:tr w:rsidR="00950241" w:rsidRPr="00950241" w14:paraId="47505362" w14:textId="77777777" w:rsidTr="00FE0493">
        <w:tc>
          <w:tcPr>
            <w:tcW w:w="5629" w:type="dxa"/>
            <w:tcBorders>
              <w:left w:val="single" w:sz="1" w:space="0" w:color="000000"/>
              <w:bottom w:val="single" w:sz="1" w:space="0" w:color="000000"/>
            </w:tcBorders>
          </w:tcPr>
          <w:p w14:paraId="7F9678D6" w14:textId="77777777" w:rsidR="00950241" w:rsidRPr="00950241" w:rsidRDefault="00950241" w:rsidP="00950241">
            <w:pPr>
              <w:pStyle w:val="af8"/>
              <w:snapToGrid w:val="0"/>
              <w:spacing w:line="276" w:lineRule="auto"/>
              <w:contextualSpacing/>
              <w:jc w:val="both"/>
              <w:rPr>
                <w:rFonts w:ascii="PT Astra Serif" w:hAnsi="PT Astra Serif"/>
                <w:b/>
                <w:sz w:val="20"/>
                <w:szCs w:val="20"/>
              </w:rPr>
            </w:pPr>
            <w:r w:rsidRPr="00950241">
              <w:rPr>
                <w:rFonts w:ascii="PT Astra Serif" w:hAnsi="PT Astra Serif"/>
                <w:b/>
                <w:sz w:val="20"/>
                <w:szCs w:val="20"/>
              </w:rPr>
              <w:t>Агропромышленный комплекс</w:t>
            </w:r>
          </w:p>
        </w:tc>
        <w:tc>
          <w:tcPr>
            <w:tcW w:w="1500" w:type="dxa"/>
            <w:tcBorders>
              <w:left w:val="single" w:sz="1" w:space="0" w:color="000000"/>
              <w:bottom w:val="single" w:sz="1" w:space="0" w:color="000000"/>
            </w:tcBorders>
          </w:tcPr>
          <w:p w14:paraId="4AA697D0" w14:textId="77777777" w:rsidR="00950241" w:rsidRPr="00950241" w:rsidRDefault="00950241" w:rsidP="00950241">
            <w:pPr>
              <w:pStyle w:val="af8"/>
              <w:snapToGrid w:val="0"/>
              <w:spacing w:line="276" w:lineRule="auto"/>
              <w:contextualSpacing/>
              <w:jc w:val="center"/>
              <w:rPr>
                <w:rFonts w:ascii="PT Astra Serif" w:hAnsi="PT Astra Serif"/>
                <w:sz w:val="20"/>
                <w:szCs w:val="20"/>
              </w:rPr>
            </w:pPr>
          </w:p>
        </w:tc>
        <w:tc>
          <w:tcPr>
            <w:tcW w:w="2136" w:type="dxa"/>
            <w:tcBorders>
              <w:left w:val="single" w:sz="1" w:space="0" w:color="000000"/>
              <w:bottom w:val="single" w:sz="1" w:space="0" w:color="000000"/>
              <w:right w:val="single" w:sz="1" w:space="0" w:color="000000"/>
            </w:tcBorders>
          </w:tcPr>
          <w:p w14:paraId="741AE857" w14:textId="77777777" w:rsidR="00950241" w:rsidRPr="00950241" w:rsidRDefault="00950241" w:rsidP="00950241">
            <w:pPr>
              <w:pStyle w:val="af8"/>
              <w:snapToGrid w:val="0"/>
              <w:spacing w:line="276" w:lineRule="auto"/>
              <w:contextualSpacing/>
              <w:jc w:val="center"/>
              <w:rPr>
                <w:rFonts w:ascii="PT Astra Serif" w:hAnsi="PT Astra Serif"/>
                <w:sz w:val="20"/>
                <w:szCs w:val="20"/>
              </w:rPr>
            </w:pPr>
          </w:p>
        </w:tc>
      </w:tr>
      <w:tr w:rsidR="00950241" w:rsidRPr="00950241" w14:paraId="3E68CC2F" w14:textId="77777777" w:rsidTr="00FE0493">
        <w:tc>
          <w:tcPr>
            <w:tcW w:w="5629" w:type="dxa"/>
            <w:tcBorders>
              <w:left w:val="single" w:sz="1" w:space="0" w:color="000000"/>
              <w:bottom w:val="single" w:sz="1" w:space="0" w:color="000000"/>
            </w:tcBorders>
          </w:tcPr>
          <w:p w14:paraId="6F9BA127" w14:textId="77777777" w:rsidR="00950241" w:rsidRPr="00950241" w:rsidRDefault="00950241" w:rsidP="00950241">
            <w:pPr>
              <w:pStyle w:val="af8"/>
              <w:snapToGrid w:val="0"/>
              <w:spacing w:line="276" w:lineRule="auto"/>
              <w:contextualSpacing/>
              <w:jc w:val="both"/>
              <w:rPr>
                <w:rFonts w:ascii="PT Astra Serif" w:hAnsi="PT Astra Serif"/>
                <w:b/>
                <w:sz w:val="20"/>
                <w:szCs w:val="20"/>
              </w:rPr>
            </w:pPr>
            <w:r w:rsidRPr="00950241">
              <w:rPr>
                <w:rFonts w:ascii="PT Astra Serif" w:hAnsi="PT Astra Serif"/>
                <w:b/>
                <w:sz w:val="20"/>
                <w:szCs w:val="20"/>
              </w:rPr>
              <w:t>Образование (</w:t>
            </w:r>
            <w:r w:rsidRPr="00950241">
              <w:rPr>
                <w:rFonts w:ascii="PT Astra Serif" w:hAnsi="PT Astra Serif"/>
                <w:sz w:val="20"/>
                <w:szCs w:val="20"/>
              </w:rPr>
              <w:t>условия проведения образовательного процесса</w:t>
            </w:r>
            <w:r w:rsidRPr="00950241">
              <w:rPr>
                <w:rFonts w:ascii="PT Astra Serif" w:hAnsi="PT Astra Serif"/>
                <w:b/>
                <w:sz w:val="20"/>
                <w:szCs w:val="20"/>
              </w:rPr>
              <w:t>)</w:t>
            </w:r>
          </w:p>
        </w:tc>
        <w:tc>
          <w:tcPr>
            <w:tcW w:w="1500" w:type="dxa"/>
            <w:tcBorders>
              <w:left w:val="single" w:sz="1" w:space="0" w:color="000000"/>
              <w:bottom w:val="single" w:sz="1" w:space="0" w:color="000000"/>
            </w:tcBorders>
          </w:tcPr>
          <w:p w14:paraId="40824B1B" w14:textId="77777777" w:rsidR="00950241" w:rsidRPr="00950241" w:rsidRDefault="00950241" w:rsidP="00950241">
            <w:pPr>
              <w:pStyle w:val="af8"/>
              <w:snapToGrid w:val="0"/>
              <w:spacing w:line="276" w:lineRule="auto"/>
              <w:contextualSpacing/>
              <w:jc w:val="center"/>
              <w:rPr>
                <w:rFonts w:ascii="PT Astra Serif" w:hAnsi="PT Astra Serif"/>
                <w:b/>
                <w:sz w:val="20"/>
                <w:szCs w:val="20"/>
              </w:rPr>
            </w:pPr>
            <w:r w:rsidRPr="00950241">
              <w:rPr>
                <w:rFonts w:ascii="PT Astra Serif" w:hAnsi="PT Astra Serif"/>
                <w:b/>
                <w:sz w:val="20"/>
                <w:szCs w:val="20"/>
              </w:rPr>
              <w:t>7</w:t>
            </w:r>
          </w:p>
        </w:tc>
        <w:tc>
          <w:tcPr>
            <w:tcW w:w="2136" w:type="dxa"/>
            <w:tcBorders>
              <w:left w:val="single" w:sz="1" w:space="0" w:color="000000"/>
              <w:bottom w:val="single" w:sz="1" w:space="0" w:color="000000"/>
              <w:right w:val="single" w:sz="1" w:space="0" w:color="000000"/>
            </w:tcBorders>
          </w:tcPr>
          <w:p w14:paraId="6188210D" w14:textId="77777777" w:rsidR="00950241" w:rsidRPr="00950241" w:rsidRDefault="00950241" w:rsidP="00950241">
            <w:pPr>
              <w:pStyle w:val="af8"/>
              <w:snapToGrid w:val="0"/>
              <w:spacing w:line="276" w:lineRule="auto"/>
              <w:contextualSpacing/>
              <w:jc w:val="center"/>
              <w:rPr>
                <w:rFonts w:ascii="PT Astra Serif" w:hAnsi="PT Astra Serif"/>
                <w:b/>
                <w:sz w:val="20"/>
                <w:szCs w:val="20"/>
              </w:rPr>
            </w:pPr>
            <w:r w:rsidRPr="00950241">
              <w:rPr>
                <w:rFonts w:ascii="PT Astra Serif" w:hAnsi="PT Astra Serif"/>
                <w:b/>
                <w:sz w:val="20"/>
                <w:szCs w:val="20"/>
              </w:rPr>
              <w:t>2</w:t>
            </w:r>
          </w:p>
        </w:tc>
      </w:tr>
      <w:tr w:rsidR="00950241" w:rsidRPr="00950241" w14:paraId="1EF73F41" w14:textId="77777777" w:rsidTr="00FE0493">
        <w:tc>
          <w:tcPr>
            <w:tcW w:w="5629" w:type="dxa"/>
            <w:tcBorders>
              <w:left w:val="single" w:sz="1" w:space="0" w:color="000000"/>
              <w:bottom w:val="single" w:sz="1" w:space="0" w:color="000000"/>
            </w:tcBorders>
          </w:tcPr>
          <w:p w14:paraId="556E0675" w14:textId="77777777" w:rsidR="00950241" w:rsidRPr="00950241" w:rsidRDefault="00950241" w:rsidP="00950241">
            <w:pPr>
              <w:pStyle w:val="af8"/>
              <w:snapToGrid w:val="0"/>
              <w:spacing w:line="276" w:lineRule="auto"/>
              <w:contextualSpacing/>
              <w:jc w:val="both"/>
              <w:rPr>
                <w:rFonts w:ascii="PT Astra Serif" w:hAnsi="PT Astra Serif"/>
                <w:b/>
                <w:sz w:val="20"/>
                <w:szCs w:val="20"/>
              </w:rPr>
            </w:pPr>
            <w:r w:rsidRPr="00950241">
              <w:rPr>
                <w:rFonts w:ascii="PT Astra Serif" w:hAnsi="PT Astra Serif"/>
                <w:b/>
                <w:sz w:val="20"/>
                <w:szCs w:val="20"/>
              </w:rPr>
              <w:t xml:space="preserve">Вопросы труда и заработной платы </w:t>
            </w:r>
            <w:r w:rsidRPr="00950241">
              <w:rPr>
                <w:rFonts w:ascii="PT Astra Serif" w:hAnsi="PT Astra Serif"/>
                <w:bCs/>
                <w:sz w:val="20"/>
                <w:szCs w:val="20"/>
              </w:rPr>
              <w:t>(трудоустройство)</w:t>
            </w:r>
          </w:p>
        </w:tc>
        <w:tc>
          <w:tcPr>
            <w:tcW w:w="1500" w:type="dxa"/>
            <w:tcBorders>
              <w:left w:val="single" w:sz="1" w:space="0" w:color="000000"/>
              <w:bottom w:val="single" w:sz="1" w:space="0" w:color="000000"/>
            </w:tcBorders>
          </w:tcPr>
          <w:p w14:paraId="78FA991B" w14:textId="77777777" w:rsidR="00950241" w:rsidRPr="00950241" w:rsidRDefault="00950241" w:rsidP="00950241">
            <w:pPr>
              <w:pStyle w:val="af8"/>
              <w:snapToGrid w:val="0"/>
              <w:spacing w:line="276" w:lineRule="auto"/>
              <w:contextualSpacing/>
              <w:jc w:val="center"/>
              <w:rPr>
                <w:rFonts w:ascii="PT Astra Serif" w:hAnsi="PT Astra Serif"/>
                <w:b/>
                <w:sz w:val="20"/>
                <w:szCs w:val="20"/>
              </w:rPr>
            </w:pPr>
            <w:r w:rsidRPr="00950241">
              <w:rPr>
                <w:rFonts w:ascii="PT Astra Serif" w:hAnsi="PT Astra Serif"/>
                <w:b/>
                <w:sz w:val="20"/>
                <w:szCs w:val="20"/>
              </w:rPr>
              <w:t>26</w:t>
            </w:r>
          </w:p>
        </w:tc>
        <w:tc>
          <w:tcPr>
            <w:tcW w:w="2136" w:type="dxa"/>
            <w:tcBorders>
              <w:left w:val="single" w:sz="1" w:space="0" w:color="000000"/>
              <w:bottom w:val="single" w:sz="1" w:space="0" w:color="000000"/>
              <w:right w:val="single" w:sz="1" w:space="0" w:color="000000"/>
            </w:tcBorders>
          </w:tcPr>
          <w:p w14:paraId="40D0A282" w14:textId="77777777" w:rsidR="00950241" w:rsidRPr="00950241" w:rsidRDefault="00950241" w:rsidP="00950241">
            <w:pPr>
              <w:pStyle w:val="af8"/>
              <w:snapToGrid w:val="0"/>
              <w:spacing w:line="276" w:lineRule="auto"/>
              <w:contextualSpacing/>
              <w:jc w:val="center"/>
              <w:rPr>
                <w:rFonts w:ascii="PT Astra Serif" w:hAnsi="PT Astra Serif"/>
                <w:b/>
                <w:sz w:val="20"/>
                <w:szCs w:val="20"/>
              </w:rPr>
            </w:pPr>
            <w:r w:rsidRPr="00950241">
              <w:rPr>
                <w:rFonts w:ascii="PT Astra Serif" w:hAnsi="PT Astra Serif"/>
                <w:b/>
                <w:sz w:val="20"/>
                <w:szCs w:val="20"/>
              </w:rPr>
              <w:t>9</w:t>
            </w:r>
          </w:p>
        </w:tc>
      </w:tr>
      <w:tr w:rsidR="00950241" w:rsidRPr="00950241" w14:paraId="76674A47" w14:textId="77777777" w:rsidTr="00FE0493">
        <w:tc>
          <w:tcPr>
            <w:tcW w:w="5629" w:type="dxa"/>
            <w:tcBorders>
              <w:left w:val="single" w:sz="1" w:space="0" w:color="000000"/>
              <w:bottom w:val="single" w:sz="1" w:space="0" w:color="000000"/>
            </w:tcBorders>
          </w:tcPr>
          <w:p w14:paraId="0E4254EB" w14:textId="77777777" w:rsidR="00950241" w:rsidRPr="00950241" w:rsidRDefault="00950241" w:rsidP="00950241">
            <w:pPr>
              <w:pStyle w:val="af8"/>
              <w:snapToGrid w:val="0"/>
              <w:spacing w:line="276" w:lineRule="auto"/>
              <w:contextualSpacing/>
              <w:jc w:val="both"/>
              <w:rPr>
                <w:rFonts w:ascii="PT Astra Serif" w:hAnsi="PT Astra Serif"/>
                <w:sz w:val="20"/>
                <w:szCs w:val="20"/>
              </w:rPr>
            </w:pPr>
            <w:r w:rsidRPr="00950241">
              <w:rPr>
                <w:rFonts w:ascii="PT Astra Serif" w:hAnsi="PT Astra Serif"/>
                <w:b/>
                <w:sz w:val="20"/>
                <w:szCs w:val="20"/>
              </w:rPr>
              <w:t>Здравоохранение</w:t>
            </w:r>
            <w:r w:rsidRPr="00950241">
              <w:rPr>
                <w:rFonts w:ascii="PT Astra Serif" w:hAnsi="PT Astra Serif"/>
                <w:sz w:val="20"/>
                <w:szCs w:val="20"/>
              </w:rPr>
              <w:t xml:space="preserve"> </w:t>
            </w:r>
          </w:p>
        </w:tc>
        <w:tc>
          <w:tcPr>
            <w:tcW w:w="1500" w:type="dxa"/>
            <w:tcBorders>
              <w:left w:val="single" w:sz="1" w:space="0" w:color="000000"/>
              <w:bottom w:val="single" w:sz="1" w:space="0" w:color="000000"/>
            </w:tcBorders>
          </w:tcPr>
          <w:p w14:paraId="21C0669B" w14:textId="77777777" w:rsidR="00950241" w:rsidRPr="00950241" w:rsidRDefault="00950241" w:rsidP="00950241">
            <w:pPr>
              <w:pStyle w:val="af8"/>
              <w:snapToGrid w:val="0"/>
              <w:spacing w:line="276" w:lineRule="auto"/>
              <w:contextualSpacing/>
              <w:jc w:val="center"/>
              <w:rPr>
                <w:rFonts w:ascii="PT Astra Serif" w:hAnsi="PT Astra Serif"/>
                <w:b/>
                <w:sz w:val="20"/>
                <w:szCs w:val="20"/>
              </w:rPr>
            </w:pPr>
            <w:r w:rsidRPr="00950241">
              <w:rPr>
                <w:rFonts w:ascii="PT Astra Serif" w:hAnsi="PT Astra Serif"/>
                <w:b/>
                <w:sz w:val="20"/>
                <w:szCs w:val="20"/>
              </w:rPr>
              <w:t>2</w:t>
            </w:r>
          </w:p>
        </w:tc>
        <w:tc>
          <w:tcPr>
            <w:tcW w:w="2136" w:type="dxa"/>
            <w:tcBorders>
              <w:left w:val="single" w:sz="1" w:space="0" w:color="000000"/>
              <w:bottom w:val="single" w:sz="1" w:space="0" w:color="000000"/>
              <w:right w:val="single" w:sz="1" w:space="0" w:color="000000"/>
            </w:tcBorders>
          </w:tcPr>
          <w:p w14:paraId="6D2D1ABA" w14:textId="77777777" w:rsidR="00950241" w:rsidRPr="00950241" w:rsidRDefault="00950241" w:rsidP="00950241">
            <w:pPr>
              <w:pStyle w:val="af8"/>
              <w:snapToGrid w:val="0"/>
              <w:spacing w:line="276" w:lineRule="auto"/>
              <w:contextualSpacing/>
              <w:jc w:val="center"/>
              <w:rPr>
                <w:rFonts w:ascii="PT Astra Serif" w:hAnsi="PT Astra Serif"/>
                <w:b/>
                <w:sz w:val="20"/>
                <w:szCs w:val="20"/>
              </w:rPr>
            </w:pPr>
            <w:r w:rsidRPr="00950241">
              <w:rPr>
                <w:rFonts w:ascii="PT Astra Serif" w:hAnsi="PT Astra Serif"/>
                <w:b/>
                <w:sz w:val="20"/>
                <w:szCs w:val="20"/>
              </w:rPr>
              <w:t>1</w:t>
            </w:r>
          </w:p>
        </w:tc>
      </w:tr>
      <w:tr w:rsidR="00950241" w:rsidRPr="00950241" w14:paraId="63163469" w14:textId="77777777" w:rsidTr="00FE0493">
        <w:tc>
          <w:tcPr>
            <w:tcW w:w="5629" w:type="dxa"/>
            <w:tcBorders>
              <w:left w:val="single" w:sz="1" w:space="0" w:color="000000"/>
              <w:bottom w:val="single" w:sz="1" w:space="0" w:color="000000"/>
            </w:tcBorders>
          </w:tcPr>
          <w:p w14:paraId="7399779B" w14:textId="77777777" w:rsidR="00950241" w:rsidRPr="00950241" w:rsidRDefault="00950241" w:rsidP="00950241">
            <w:pPr>
              <w:pStyle w:val="af8"/>
              <w:snapToGrid w:val="0"/>
              <w:spacing w:line="276" w:lineRule="auto"/>
              <w:contextualSpacing/>
              <w:rPr>
                <w:rFonts w:ascii="PT Astra Serif" w:hAnsi="PT Astra Serif"/>
                <w:b/>
                <w:sz w:val="20"/>
                <w:szCs w:val="20"/>
              </w:rPr>
            </w:pPr>
            <w:r w:rsidRPr="00950241">
              <w:rPr>
                <w:rFonts w:ascii="PT Astra Serif" w:hAnsi="PT Astra Serif"/>
                <w:b/>
                <w:sz w:val="20"/>
                <w:szCs w:val="20"/>
              </w:rPr>
              <w:t>Вопросы сельского хозяйства, промышленности</w:t>
            </w:r>
          </w:p>
        </w:tc>
        <w:tc>
          <w:tcPr>
            <w:tcW w:w="1500" w:type="dxa"/>
            <w:tcBorders>
              <w:left w:val="single" w:sz="1" w:space="0" w:color="000000"/>
              <w:bottom w:val="single" w:sz="1" w:space="0" w:color="000000"/>
            </w:tcBorders>
          </w:tcPr>
          <w:p w14:paraId="618E7236" w14:textId="77777777" w:rsidR="00950241" w:rsidRPr="00950241" w:rsidRDefault="00950241" w:rsidP="00950241">
            <w:pPr>
              <w:pStyle w:val="af8"/>
              <w:snapToGrid w:val="0"/>
              <w:spacing w:line="276" w:lineRule="auto"/>
              <w:contextualSpacing/>
              <w:jc w:val="center"/>
              <w:rPr>
                <w:rFonts w:ascii="PT Astra Serif" w:hAnsi="PT Astra Serif"/>
                <w:b/>
                <w:sz w:val="20"/>
                <w:szCs w:val="20"/>
              </w:rPr>
            </w:pPr>
            <w:r w:rsidRPr="00950241">
              <w:rPr>
                <w:rFonts w:ascii="PT Astra Serif" w:hAnsi="PT Astra Serif"/>
                <w:b/>
                <w:sz w:val="20"/>
                <w:szCs w:val="20"/>
              </w:rPr>
              <w:t>3</w:t>
            </w:r>
          </w:p>
        </w:tc>
        <w:tc>
          <w:tcPr>
            <w:tcW w:w="2136" w:type="dxa"/>
            <w:tcBorders>
              <w:left w:val="single" w:sz="1" w:space="0" w:color="000000"/>
              <w:bottom w:val="single" w:sz="1" w:space="0" w:color="000000"/>
              <w:right w:val="single" w:sz="1" w:space="0" w:color="000000"/>
            </w:tcBorders>
          </w:tcPr>
          <w:p w14:paraId="30C07A07" w14:textId="77777777" w:rsidR="00950241" w:rsidRPr="00950241" w:rsidRDefault="00950241" w:rsidP="00950241">
            <w:pPr>
              <w:pStyle w:val="af8"/>
              <w:snapToGrid w:val="0"/>
              <w:spacing w:line="276" w:lineRule="auto"/>
              <w:contextualSpacing/>
              <w:jc w:val="center"/>
              <w:rPr>
                <w:rFonts w:ascii="PT Astra Serif" w:hAnsi="PT Astra Serif"/>
                <w:b/>
                <w:sz w:val="20"/>
                <w:szCs w:val="20"/>
              </w:rPr>
            </w:pPr>
            <w:r w:rsidRPr="00950241">
              <w:rPr>
                <w:rFonts w:ascii="PT Astra Serif" w:hAnsi="PT Astra Serif"/>
                <w:b/>
                <w:sz w:val="20"/>
                <w:szCs w:val="20"/>
              </w:rPr>
              <w:t>1</w:t>
            </w:r>
          </w:p>
        </w:tc>
      </w:tr>
      <w:tr w:rsidR="00950241" w:rsidRPr="00950241" w14:paraId="041B2E27" w14:textId="77777777" w:rsidTr="00FE0493">
        <w:tc>
          <w:tcPr>
            <w:tcW w:w="5629" w:type="dxa"/>
            <w:tcBorders>
              <w:left w:val="single" w:sz="1" w:space="0" w:color="000000"/>
              <w:bottom w:val="single" w:sz="1" w:space="0" w:color="000000"/>
            </w:tcBorders>
          </w:tcPr>
          <w:p w14:paraId="65E58020" w14:textId="77777777" w:rsidR="00950241" w:rsidRPr="00950241" w:rsidRDefault="00950241" w:rsidP="00950241">
            <w:pPr>
              <w:pStyle w:val="af8"/>
              <w:snapToGrid w:val="0"/>
              <w:spacing w:line="276" w:lineRule="auto"/>
              <w:contextualSpacing/>
              <w:jc w:val="both"/>
              <w:rPr>
                <w:rFonts w:ascii="PT Astra Serif" w:hAnsi="PT Astra Serif"/>
                <w:b/>
                <w:sz w:val="20"/>
                <w:szCs w:val="20"/>
              </w:rPr>
            </w:pPr>
            <w:r w:rsidRPr="00950241">
              <w:rPr>
                <w:rFonts w:ascii="PT Astra Serif" w:hAnsi="PT Astra Serif"/>
                <w:b/>
                <w:sz w:val="20"/>
                <w:szCs w:val="20"/>
              </w:rPr>
              <w:t>Благоустройство</w:t>
            </w:r>
          </w:p>
        </w:tc>
        <w:tc>
          <w:tcPr>
            <w:tcW w:w="1500" w:type="dxa"/>
            <w:tcBorders>
              <w:left w:val="single" w:sz="1" w:space="0" w:color="000000"/>
              <w:bottom w:val="single" w:sz="1" w:space="0" w:color="000000"/>
            </w:tcBorders>
          </w:tcPr>
          <w:p w14:paraId="30713F9E" w14:textId="77777777" w:rsidR="00950241" w:rsidRPr="00950241" w:rsidRDefault="00950241" w:rsidP="00950241">
            <w:pPr>
              <w:pStyle w:val="af8"/>
              <w:snapToGrid w:val="0"/>
              <w:spacing w:line="276" w:lineRule="auto"/>
              <w:contextualSpacing/>
              <w:jc w:val="center"/>
              <w:rPr>
                <w:rFonts w:ascii="PT Astra Serif" w:hAnsi="PT Astra Serif"/>
                <w:b/>
                <w:sz w:val="20"/>
                <w:szCs w:val="20"/>
              </w:rPr>
            </w:pPr>
            <w:r w:rsidRPr="00950241">
              <w:rPr>
                <w:rFonts w:ascii="PT Astra Serif" w:hAnsi="PT Astra Serif"/>
                <w:b/>
                <w:sz w:val="20"/>
                <w:szCs w:val="20"/>
              </w:rPr>
              <w:t>49</w:t>
            </w:r>
          </w:p>
        </w:tc>
        <w:tc>
          <w:tcPr>
            <w:tcW w:w="2136" w:type="dxa"/>
            <w:tcBorders>
              <w:left w:val="single" w:sz="1" w:space="0" w:color="000000"/>
              <w:bottom w:val="single" w:sz="1" w:space="0" w:color="000000"/>
              <w:right w:val="single" w:sz="1" w:space="0" w:color="000000"/>
            </w:tcBorders>
          </w:tcPr>
          <w:p w14:paraId="03A24AC6" w14:textId="77777777" w:rsidR="00950241" w:rsidRPr="00950241" w:rsidRDefault="00950241" w:rsidP="00950241">
            <w:pPr>
              <w:pStyle w:val="af8"/>
              <w:snapToGrid w:val="0"/>
              <w:spacing w:line="276" w:lineRule="auto"/>
              <w:contextualSpacing/>
              <w:jc w:val="center"/>
              <w:rPr>
                <w:rFonts w:ascii="PT Astra Serif" w:hAnsi="PT Astra Serif"/>
                <w:b/>
                <w:sz w:val="20"/>
                <w:szCs w:val="20"/>
              </w:rPr>
            </w:pPr>
            <w:r w:rsidRPr="00950241">
              <w:rPr>
                <w:rFonts w:ascii="PT Astra Serif" w:hAnsi="PT Astra Serif"/>
                <w:b/>
                <w:sz w:val="20"/>
                <w:szCs w:val="20"/>
              </w:rPr>
              <w:t>17</w:t>
            </w:r>
          </w:p>
        </w:tc>
      </w:tr>
      <w:tr w:rsidR="00950241" w:rsidRPr="00950241" w14:paraId="6B6D56C5" w14:textId="77777777" w:rsidTr="00FE0493">
        <w:tc>
          <w:tcPr>
            <w:tcW w:w="5629" w:type="dxa"/>
            <w:tcBorders>
              <w:left w:val="single" w:sz="1" w:space="0" w:color="000000"/>
              <w:bottom w:val="single" w:sz="1" w:space="0" w:color="000000"/>
            </w:tcBorders>
          </w:tcPr>
          <w:p w14:paraId="21C645B1" w14:textId="77777777" w:rsidR="00950241" w:rsidRPr="00950241" w:rsidRDefault="00950241" w:rsidP="00950241">
            <w:pPr>
              <w:pStyle w:val="af8"/>
              <w:snapToGrid w:val="0"/>
              <w:spacing w:line="276" w:lineRule="auto"/>
              <w:contextualSpacing/>
              <w:jc w:val="both"/>
              <w:rPr>
                <w:rFonts w:ascii="PT Astra Serif" w:hAnsi="PT Astra Serif"/>
                <w:b/>
                <w:sz w:val="20"/>
                <w:szCs w:val="20"/>
              </w:rPr>
            </w:pPr>
            <w:r w:rsidRPr="00950241">
              <w:rPr>
                <w:rFonts w:ascii="PT Astra Serif" w:hAnsi="PT Astra Serif"/>
                <w:b/>
                <w:sz w:val="20"/>
                <w:szCs w:val="20"/>
              </w:rPr>
              <w:t>Транспорт (</w:t>
            </w:r>
            <w:r w:rsidRPr="00950241">
              <w:rPr>
                <w:rFonts w:ascii="PT Astra Serif" w:hAnsi="PT Astra Serif"/>
                <w:sz w:val="20"/>
                <w:szCs w:val="20"/>
              </w:rPr>
              <w:t>ремонт дорог</w:t>
            </w:r>
            <w:proofErr w:type="gramStart"/>
            <w:r w:rsidRPr="00950241">
              <w:rPr>
                <w:rFonts w:ascii="PT Astra Serif" w:hAnsi="PT Astra Serif"/>
                <w:sz w:val="20"/>
                <w:szCs w:val="20"/>
              </w:rPr>
              <w:t>,о</w:t>
            </w:r>
            <w:proofErr w:type="gramEnd"/>
            <w:r w:rsidRPr="00950241">
              <w:rPr>
                <w:rFonts w:ascii="PT Astra Serif" w:hAnsi="PT Astra Serif"/>
                <w:sz w:val="20"/>
                <w:szCs w:val="20"/>
              </w:rPr>
              <w:t>чистка,транспортное сообщение</w:t>
            </w:r>
            <w:r w:rsidRPr="00950241">
              <w:rPr>
                <w:rFonts w:ascii="PT Astra Serif" w:hAnsi="PT Astra Serif"/>
                <w:b/>
                <w:sz w:val="20"/>
                <w:szCs w:val="20"/>
              </w:rPr>
              <w:t>)</w:t>
            </w:r>
          </w:p>
        </w:tc>
        <w:tc>
          <w:tcPr>
            <w:tcW w:w="1500" w:type="dxa"/>
            <w:tcBorders>
              <w:left w:val="single" w:sz="1" w:space="0" w:color="000000"/>
              <w:bottom w:val="single" w:sz="1" w:space="0" w:color="000000"/>
            </w:tcBorders>
          </w:tcPr>
          <w:p w14:paraId="4E6C61A1" w14:textId="77777777" w:rsidR="00950241" w:rsidRPr="00950241" w:rsidRDefault="00950241" w:rsidP="00950241">
            <w:pPr>
              <w:pStyle w:val="af8"/>
              <w:snapToGrid w:val="0"/>
              <w:spacing w:line="276" w:lineRule="auto"/>
              <w:contextualSpacing/>
              <w:jc w:val="center"/>
              <w:rPr>
                <w:rFonts w:ascii="PT Astra Serif" w:hAnsi="PT Astra Serif"/>
                <w:b/>
                <w:sz w:val="20"/>
                <w:szCs w:val="20"/>
              </w:rPr>
            </w:pPr>
            <w:r w:rsidRPr="00950241">
              <w:rPr>
                <w:rFonts w:ascii="PT Astra Serif" w:hAnsi="PT Astra Serif"/>
                <w:b/>
                <w:sz w:val="20"/>
                <w:szCs w:val="20"/>
              </w:rPr>
              <w:t>38</w:t>
            </w:r>
          </w:p>
        </w:tc>
        <w:tc>
          <w:tcPr>
            <w:tcW w:w="2136" w:type="dxa"/>
            <w:tcBorders>
              <w:left w:val="single" w:sz="1" w:space="0" w:color="000000"/>
              <w:bottom w:val="single" w:sz="1" w:space="0" w:color="000000"/>
              <w:right w:val="single" w:sz="1" w:space="0" w:color="000000"/>
            </w:tcBorders>
          </w:tcPr>
          <w:p w14:paraId="2EEA3E86" w14:textId="77777777" w:rsidR="00950241" w:rsidRPr="00950241" w:rsidRDefault="00950241" w:rsidP="00950241">
            <w:pPr>
              <w:pStyle w:val="af8"/>
              <w:snapToGrid w:val="0"/>
              <w:spacing w:line="276" w:lineRule="auto"/>
              <w:contextualSpacing/>
              <w:jc w:val="center"/>
              <w:rPr>
                <w:rFonts w:ascii="PT Astra Serif" w:hAnsi="PT Astra Serif"/>
                <w:b/>
                <w:sz w:val="20"/>
                <w:szCs w:val="20"/>
              </w:rPr>
            </w:pPr>
            <w:r w:rsidRPr="00950241">
              <w:rPr>
                <w:rFonts w:ascii="PT Astra Serif" w:hAnsi="PT Astra Serif"/>
                <w:b/>
                <w:sz w:val="20"/>
                <w:szCs w:val="20"/>
              </w:rPr>
              <w:t>13</w:t>
            </w:r>
          </w:p>
        </w:tc>
      </w:tr>
      <w:tr w:rsidR="00950241" w:rsidRPr="00950241" w14:paraId="508A5EAE" w14:textId="77777777" w:rsidTr="00FE0493">
        <w:tc>
          <w:tcPr>
            <w:tcW w:w="5629" w:type="dxa"/>
            <w:tcBorders>
              <w:left w:val="single" w:sz="1" w:space="0" w:color="000000"/>
              <w:bottom w:val="single" w:sz="1" w:space="0" w:color="000000"/>
            </w:tcBorders>
          </w:tcPr>
          <w:p w14:paraId="5CA6B754" w14:textId="77777777" w:rsidR="00950241" w:rsidRPr="00950241" w:rsidRDefault="00950241" w:rsidP="00950241">
            <w:pPr>
              <w:pStyle w:val="af8"/>
              <w:snapToGrid w:val="0"/>
              <w:spacing w:line="276" w:lineRule="auto"/>
              <w:contextualSpacing/>
              <w:jc w:val="both"/>
              <w:rPr>
                <w:rFonts w:ascii="PT Astra Serif" w:hAnsi="PT Astra Serif"/>
                <w:b/>
                <w:sz w:val="20"/>
                <w:szCs w:val="20"/>
              </w:rPr>
            </w:pPr>
            <w:r w:rsidRPr="00950241">
              <w:rPr>
                <w:rFonts w:ascii="PT Astra Serif" w:hAnsi="PT Astra Serif"/>
                <w:b/>
                <w:sz w:val="20"/>
                <w:szCs w:val="20"/>
              </w:rPr>
              <w:t>Работа с обращениями гражда</w:t>
            </w:r>
            <w:proofErr w:type="gramStart"/>
            <w:r w:rsidRPr="00950241">
              <w:rPr>
                <w:rFonts w:ascii="PT Astra Serif" w:hAnsi="PT Astra Serif"/>
                <w:b/>
                <w:sz w:val="20"/>
                <w:szCs w:val="20"/>
              </w:rPr>
              <w:t>н(</w:t>
            </w:r>
            <w:proofErr w:type="gramEnd"/>
            <w:r w:rsidRPr="00950241">
              <w:rPr>
                <w:rFonts w:ascii="PT Astra Serif" w:hAnsi="PT Astra Serif"/>
                <w:sz w:val="20"/>
                <w:szCs w:val="20"/>
              </w:rPr>
              <w:t>прочие</w:t>
            </w:r>
            <w:r w:rsidRPr="00950241">
              <w:rPr>
                <w:rFonts w:ascii="PT Astra Serif" w:hAnsi="PT Astra Serif"/>
                <w:b/>
                <w:sz w:val="20"/>
                <w:szCs w:val="20"/>
              </w:rPr>
              <w:t>)</w:t>
            </w:r>
          </w:p>
        </w:tc>
        <w:tc>
          <w:tcPr>
            <w:tcW w:w="1500" w:type="dxa"/>
            <w:tcBorders>
              <w:left w:val="single" w:sz="1" w:space="0" w:color="000000"/>
              <w:bottom w:val="single" w:sz="1" w:space="0" w:color="000000"/>
            </w:tcBorders>
          </w:tcPr>
          <w:p w14:paraId="02D403C9" w14:textId="77777777" w:rsidR="00950241" w:rsidRPr="00950241" w:rsidRDefault="00950241" w:rsidP="00950241">
            <w:pPr>
              <w:pStyle w:val="af8"/>
              <w:snapToGrid w:val="0"/>
              <w:spacing w:line="276" w:lineRule="auto"/>
              <w:contextualSpacing/>
              <w:jc w:val="center"/>
              <w:rPr>
                <w:rFonts w:ascii="PT Astra Serif" w:hAnsi="PT Astra Serif"/>
                <w:b/>
                <w:sz w:val="20"/>
                <w:szCs w:val="20"/>
              </w:rPr>
            </w:pPr>
            <w:r w:rsidRPr="00950241">
              <w:rPr>
                <w:rFonts w:ascii="PT Astra Serif" w:hAnsi="PT Astra Serif"/>
                <w:b/>
                <w:sz w:val="20"/>
                <w:szCs w:val="20"/>
              </w:rPr>
              <w:t>24</w:t>
            </w:r>
          </w:p>
        </w:tc>
        <w:tc>
          <w:tcPr>
            <w:tcW w:w="2136" w:type="dxa"/>
            <w:tcBorders>
              <w:left w:val="single" w:sz="1" w:space="0" w:color="000000"/>
              <w:bottom w:val="single" w:sz="1" w:space="0" w:color="000000"/>
              <w:right w:val="single" w:sz="1" w:space="0" w:color="000000"/>
            </w:tcBorders>
          </w:tcPr>
          <w:p w14:paraId="1AA1E993" w14:textId="77777777" w:rsidR="00950241" w:rsidRPr="00950241" w:rsidRDefault="00950241" w:rsidP="00950241">
            <w:pPr>
              <w:pStyle w:val="af8"/>
              <w:snapToGrid w:val="0"/>
              <w:spacing w:line="276" w:lineRule="auto"/>
              <w:contextualSpacing/>
              <w:jc w:val="center"/>
              <w:rPr>
                <w:rFonts w:ascii="PT Astra Serif" w:hAnsi="PT Astra Serif"/>
                <w:b/>
                <w:sz w:val="20"/>
                <w:szCs w:val="20"/>
              </w:rPr>
            </w:pPr>
            <w:r w:rsidRPr="00950241">
              <w:rPr>
                <w:rFonts w:ascii="PT Astra Serif" w:hAnsi="PT Astra Serif"/>
                <w:b/>
                <w:sz w:val="20"/>
                <w:szCs w:val="20"/>
              </w:rPr>
              <w:t>8</w:t>
            </w:r>
          </w:p>
        </w:tc>
      </w:tr>
      <w:tr w:rsidR="00950241" w:rsidRPr="00950241" w14:paraId="1CF6D4BD" w14:textId="77777777" w:rsidTr="00FE0493">
        <w:tc>
          <w:tcPr>
            <w:tcW w:w="5629" w:type="dxa"/>
            <w:tcBorders>
              <w:left w:val="single" w:sz="1" w:space="0" w:color="000000"/>
              <w:bottom w:val="single" w:sz="1" w:space="0" w:color="000000"/>
            </w:tcBorders>
          </w:tcPr>
          <w:p w14:paraId="675F257B" w14:textId="77777777" w:rsidR="00950241" w:rsidRPr="00950241" w:rsidRDefault="00950241" w:rsidP="00950241">
            <w:pPr>
              <w:pStyle w:val="af8"/>
              <w:snapToGrid w:val="0"/>
              <w:spacing w:line="276" w:lineRule="auto"/>
              <w:contextualSpacing/>
              <w:rPr>
                <w:rFonts w:ascii="PT Astra Serif" w:hAnsi="PT Astra Serif"/>
                <w:sz w:val="20"/>
                <w:szCs w:val="20"/>
              </w:rPr>
            </w:pPr>
            <w:r w:rsidRPr="00950241">
              <w:rPr>
                <w:rFonts w:ascii="PT Astra Serif" w:hAnsi="PT Astra Serif"/>
                <w:b/>
                <w:sz w:val="20"/>
                <w:szCs w:val="20"/>
              </w:rPr>
              <w:t>Всего</w:t>
            </w:r>
            <w:r w:rsidRPr="00950241">
              <w:rPr>
                <w:rFonts w:ascii="PT Astra Serif" w:hAnsi="PT Astra Serif"/>
                <w:sz w:val="20"/>
                <w:szCs w:val="20"/>
              </w:rPr>
              <w:t>:</w:t>
            </w:r>
          </w:p>
        </w:tc>
        <w:tc>
          <w:tcPr>
            <w:tcW w:w="1500" w:type="dxa"/>
            <w:tcBorders>
              <w:left w:val="single" w:sz="1" w:space="0" w:color="000000"/>
              <w:bottom w:val="single" w:sz="1" w:space="0" w:color="000000"/>
            </w:tcBorders>
          </w:tcPr>
          <w:p w14:paraId="482DCB95" w14:textId="77777777" w:rsidR="00950241" w:rsidRPr="00950241" w:rsidRDefault="00950241" w:rsidP="00950241">
            <w:pPr>
              <w:pStyle w:val="af8"/>
              <w:snapToGrid w:val="0"/>
              <w:spacing w:line="276" w:lineRule="auto"/>
              <w:contextualSpacing/>
              <w:jc w:val="center"/>
              <w:rPr>
                <w:rFonts w:ascii="PT Astra Serif" w:hAnsi="PT Astra Serif"/>
                <w:b/>
                <w:sz w:val="20"/>
                <w:szCs w:val="20"/>
              </w:rPr>
            </w:pPr>
            <w:r w:rsidRPr="00950241">
              <w:rPr>
                <w:rFonts w:ascii="PT Astra Serif" w:hAnsi="PT Astra Serif"/>
                <w:b/>
                <w:sz w:val="20"/>
                <w:szCs w:val="20"/>
              </w:rPr>
              <w:t xml:space="preserve">261обращение </w:t>
            </w:r>
            <w:r w:rsidRPr="00950241">
              <w:rPr>
                <w:rFonts w:ascii="PT Astra Serif" w:hAnsi="PT Astra Serif"/>
                <w:bCs/>
                <w:sz w:val="20"/>
                <w:szCs w:val="20"/>
              </w:rPr>
              <w:t>(290 вопросов)</w:t>
            </w:r>
          </w:p>
        </w:tc>
        <w:tc>
          <w:tcPr>
            <w:tcW w:w="2136" w:type="dxa"/>
            <w:tcBorders>
              <w:left w:val="single" w:sz="1" w:space="0" w:color="000000"/>
              <w:bottom w:val="single" w:sz="1" w:space="0" w:color="000000"/>
              <w:right w:val="single" w:sz="1" w:space="0" w:color="000000"/>
            </w:tcBorders>
          </w:tcPr>
          <w:p w14:paraId="1FE7DC30" w14:textId="77777777" w:rsidR="00950241" w:rsidRPr="00950241" w:rsidRDefault="00950241" w:rsidP="00950241">
            <w:pPr>
              <w:pStyle w:val="af8"/>
              <w:snapToGrid w:val="0"/>
              <w:spacing w:line="276" w:lineRule="auto"/>
              <w:contextualSpacing/>
              <w:jc w:val="center"/>
              <w:rPr>
                <w:rFonts w:ascii="PT Astra Serif" w:hAnsi="PT Astra Serif"/>
                <w:b/>
                <w:sz w:val="20"/>
                <w:szCs w:val="20"/>
              </w:rPr>
            </w:pPr>
            <w:r w:rsidRPr="00950241">
              <w:rPr>
                <w:rFonts w:ascii="PT Astra Serif" w:hAnsi="PT Astra Serif"/>
                <w:b/>
                <w:sz w:val="20"/>
                <w:szCs w:val="20"/>
              </w:rPr>
              <w:t>100</w:t>
            </w:r>
          </w:p>
        </w:tc>
      </w:tr>
    </w:tbl>
    <w:p w14:paraId="444C0C16" w14:textId="77777777" w:rsidR="00950241" w:rsidRPr="00950241" w:rsidRDefault="00950241" w:rsidP="00950241">
      <w:pPr>
        <w:spacing w:line="276" w:lineRule="auto"/>
        <w:contextualSpacing/>
        <w:rPr>
          <w:rFonts w:ascii="PT Astra Serif" w:hAnsi="PT Astra Serif"/>
        </w:rPr>
      </w:pPr>
    </w:p>
    <w:p w14:paraId="34786F06" w14:textId="77777777" w:rsidR="00950241" w:rsidRPr="00950241" w:rsidRDefault="00950241" w:rsidP="00950241">
      <w:pPr>
        <w:spacing w:line="276" w:lineRule="auto"/>
        <w:contextualSpacing/>
        <w:jc w:val="both"/>
        <w:rPr>
          <w:rFonts w:ascii="PT Astra Serif" w:hAnsi="PT Astra Serif"/>
        </w:rPr>
      </w:pPr>
    </w:p>
    <w:p w14:paraId="0B481A84" w14:textId="77777777" w:rsidR="00950241" w:rsidRPr="00950241" w:rsidRDefault="00950241" w:rsidP="00950241">
      <w:pPr>
        <w:spacing w:line="276" w:lineRule="auto"/>
        <w:contextualSpacing/>
        <w:jc w:val="both"/>
        <w:rPr>
          <w:rFonts w:ascii="PT Astra Serif" w:hAnsi="PT Astra Serif"/>
        </w:rPr>
      </w:pPr>
      <w:r w:rsidRPr="00950241">
        <w:rPr>
          <w:rFonts w:ascii="PT Astra Serif" w:hAnsi="PT Astra Serif"/>
        </w:rPr>
        <w:object w:dxaOrig="8775" w:dyaOrig="4680" w14:anchorId="3E48EFE7">
          <v:shape id="_x0000_i1029" type="#_x0000_t75" style="width:438.7pt;height:234.25pt" o:ole="">
            <v:imagedata r:id="rId75" o:title=""/>
          </v:shape>
          <o:OLEObject Type="Embed" ProgID="MSGraph.Chart.8" ShapeID="_x0000_i1029" DrawAspect="Content" ObjectID="_1834665675" r:id="rId76">
            <o:FieldCodes>\s</o:FieldCodes>
          </o:OLEObject>
        </w:object>
      </w:r>
      <w:r w:rsidRPr="00950241">
        <w:rPr>
          <w:rFonts w:ascii="PT Astra Serif" w:hAnsi="PT Astra Serif"/>
        </w:rPr>
        <w:t xml:space="preserve">    </w:t>
      </w:r>
    </w:p>
    <w:p w14:paraId="682DEB8E" w14:textId="77777777" w:rsidR="00950241" w:rsidRPr="00950241" w:rsidRDefault="00950241" w:rsidP="00950241">
      <w:pPr>
        <w:spacing w:line="276" w:lineRule="auto"/>
        <w:contextualSpacing/>
        <w:jc w:val="both"/>
        <w:rPr>
          <w:rFonts w:ascii="PT Astra Serif" w:hAnsi="PT Astra Serif"/>
        </w:rPr>
      </w:pPr>
    </w:p>
    <w:p w14:paraId="44B289DE" w14:textId="77777777" w:rsidR="00950241" w:rsidRPr="00950241" w:rsidRDefault="00950241" w:rsidP="00950241">
      <w:pPr>
        <w:spacing w:line="276" w:lineRule="auto"/>
        <w:contextualSpacing/>
        <w:jc w:val="both"/>
        <w:rPr>
          <w:rFonts w:ascii="PT Astra Serif" w:eastAsia="Times New Roman" w:hAnsi="PT Astra Serif"/>
          <w:b/>
          <w:bCs/>
        </w:rPr>
      </w:pPr>
      <w:r w:rsidRPr="00950241">
        <w:rPr>
          <w:rFonts w:ascii="PT Astra Serif" w:hAnsi="PT Astra Serif"/>
        </w:rPr>
        <w:lastRenderedPageBreak/>
        <w:t xml:space="preserve">Анализ содержания обращений позволил определить актуальные темы: </w:t>
      </w:r>
      <w:r w:rsidRPr="00950241">
        <w:rPr>
          <w:rFonts w:ascii="PT Astra Serif" w:eastAsia="Times New Roman" w:hAnsi="PT Astra Serif"/>
          <w:b/>
          <w:bCs/>
        </w:rPr>
        <w:t>с</w:t>
      </w:r>
      <w:r w:rsidRPr="00950241">
        <w:rPr>
          <w:rFonts w:ascii="PT Astra Serif" w:eastAsia="Times New Roman" w:hAnsi="PT Astra Serif"/>
          <w:b/>
        </w:rPr>
        <w:t>оциальной сферы-22%-65 обращений</w:t>
      </w:r>
      <w:r w:rsidRPr="00950241">
        <w:rPr>
          <w:rFonts w:ascii="PT Astra Serif" w:eastAsia="Times New Roman" w:hAnsi="PT Astra Serif"/>
        </w:rPr>
        <w:t xml:space="preserve"> (оказание материальной помощи на погребение</w:t>
      </w:r>
      <w:proofErr w:type="gramStart"/>
      <w:r w:rsidRPr="00950241">
        <w:rPr>
          <w:rFonts w:ascii="PT Astra Serif" w:eastAsia="Times New Roman" w:hAnsi="PT Astra Serif"/>
        </w:rPr>
        <w:t>,л</w:t>
      </w:r>
      <w:proofErr w:type="gramEnd"/>
      <w:r w:rsidRPr="00950241">
        <w:rPr>
          <w:rFonts w:ascii="PT Astra Serif" w:eastAsia="Times New Roman" w:hAnsi="PT Astra Serif"/>
        </w:rPr>
        <w:t>ечение, трудное материальное положение),</w:t>
      </w:r>
      <w:r w:rsidRPr="00950241">
        <w:rPr>
          <w:rFonts w:ascii="PT Astra Serif" w:eastAsia="Times New Roman" w:hAnsi="PT Astra Serif"/>
          <w:b/>
          <w:bCs/>
        </w:rPr>
        <w:t xml:space="preserve"> благоустройство-17%-49  обращений</w:t>
      </w:r>
      <w:r w:rsidRPr="00950241">
        <w:rPr>
          <w:rFonts w:ascii="PT Astra Serif" w:hAnsi="PT Astra Serif"/>
          <w:b/>
          <w:bCs/>
        </w:rPr>
        <w:t xml:space="preserve"> ,</w:t>
      </w:r>
      <w:r w:rsidRPr="00950241">
        <w:rPr>
          <w:rFonts w:ascii="PT Astra Serif" w:eastAsia="Times New Roman" w:hAnsi="PT Astra Serif"/>
          <w:b/>
          <w:bCs/>
        </w:rPr>
        <w:t xml:space="preserve"> </w:t>
      </w:r>
      <w:r w:rsidRPr="00950241">
        <w:rPr>
          <w:rFonts w:ascii="PT Astra Serif" w:eastAsia="Times New Roman" w:hAnsi="PT Astra Serif"/>
          <w:b/>
        </w:rPr>
        <w:t xml:space="preserve">ремонт дорог </w:t>
      </w:r>
      <w:r w:rsidRPr="00950241">
        <w:rPr>
          <w:rFonts w:ascii="PT Astra Serif" w:hAnsi="PT Astra Serif"/>
          <w:bCs/>
        </w:rPr>
        <w:t xml:space="preserve">(ремонт дорог, транспортное сообщение) </w:t>
      </w:r>
      <w:r w:rsidRPr="00950241">
        <w:rPr>
          <w:rFonts w:ascii="PT Astra Serif" w:eastAsia="Times New Roman" w:hAnsi="PT Astra Serif"/>
          <w:b/>
        </w:rPr>
        <w:t>- 13%-38 обращений,</w:t>
      </w:r>
      <w:r w:rsidRPr="00950241">
        <w:rPr>
          <w:rFonts w:ascii="PT Astra Serif" w:hAnsi="PT Astra Serif"/>
        </w:rPr>
        <w:t xml:space="preserve"> </w:t>
      </w:r>
      <w:r w:rsidRPr="00950241">
        <w:rPr>
          <w:rFonts w:ascii="PT Astra Serif" w:eastAsia="Times New Roman" w:hAnsi="PT Astra Serif"/>
          <w:b/>
          <w:bCs/>
        </w:rPr>
        <w:t xml:space="preserve"> </w:t>
      </w:r>
      <w:r w:rsidRPr="00950241">
        <w:rPr>
          <w:rFonts w:ascii="PT Astra Serif" w:eastAsia="Times New Roman" w:hAnsi="PT Astra Serif"/>
          <w:b/>
        </w:rPr>
        <w:t xml:space="preserve">вопросы коммунально-бытового характера-11%-33 обращения </w:t>
      </w:r>
      <w:r w:rsidRPr="00950241">
        <w:rPr>
          <w:rFonts w:ascii="PT Astra Serif" w:eastAsia="Times New Roman" w:hAnsi="PT Astra Serif"/>
        </w:rPr>
        <w:t>(газификация, водоснабжение, водоотведение, вывоз ТКО)</w:t>
      </w:r>
      <w:r w:rsidRPr="00950241">
        <w:rPr>
          <w:rFonts w:ascii="PT Astra Serif" w:eastAsia="Times New Roman" w:hAnsi="PT Astra Serif"/>
          <w:b/>
          <w:bCs/>
        </w:rPr>
        <w:t>,</w:t>
      </w:r>
      <w:r w:rsidRPr="00950241">
        <w:rPr>
          <w:rFonts w:ascii="PT Astra Serif" w:hAnsi="PT Astra Serif"/>
          <w:b/>
          <w:bCs/>
        </w:rPr>
        <w:t xml:space="preserve"> вопросы трудоустройства- 9%-25 обращений </w:t>
      </w:r>
      <w:r w:rsidRPr="00950241">
        <w:rPr>
          <w:rFonts w:ascii="PT Astra Serif" w:hAnsi="PT Astra Serif"/>
        </w:rPr>
        <w:t>(повторные)</w:t>
      </w:r>
      <w:r w:rsidRPr="00950241">
        <w:rPr>
          <w:rFonts w:ascii="PT Astra Serif" w:eastAsia="Times New Roman" w:hAnsi="PT Astra Serif"/>
        </w:rPr>
        <w:t>,</w:t>
      </w:r>
      <w:r w:rsidRPr="00950241">
        <w:rPr>
          <w:rFonts w:ascii="PT Astra Serif" w:eastAsia="Times New Roman" w:hAnsi="PT Astra Serif"/>
          <w:b/>
          <w:bCs/>
        </w:rPr>
        <w:t xml:space="preserve"> жилищные вопросы- 9%-25 обращений, земельные вопросы- 6%-17 обращений.</w:t>
      </w:r>
    </w:p>
    <w:p w14:paraId="105FD6FA" w14:textId="77777777" w:rsidR="00950241" w:rsidRPr="00950241" w:rsidRDefault="00950241" w:rsidP="00950241">
      <w:pPr>
        <w:spacing w:line="276" w:lineRule="auto"/>
        <w:contextualSpacing/>
        <w:jc w:val="both"/>
        <w:rPr>
          <w:rFonts w:ascii="PT Astra Serif" w:eastAsia="Times New Roman" w:hAnsi="PT Astra Serif"/>
          <w:b/>
          <w:bCs/>
        </w:rPr>
      </w:pPr>
    </w:p>
    <w:p w14:paraId="47C6F9AE" w14:textId="77777777" w:rsidR="00950241" w:rsidRPr="00950241" w:rsidRDefault="00950241" w:rsidP="00950241">
      <w:pPr>
        <w:spacing w:line="276" w:lineRule="auto"/>
        <w:ind w:firstLine="709"/>
        <w:contextualSpacing/>
        <w:jc w:val="both"/>
        <w:rPr>
          <w:rFonts w:ascii="PT Astra Serif" w:eastAsia="Times New Roman" w:hAnsi="PT Astra Serif"/>
        </w:rPr>
      </w:pPr>
      <w:r w:rsidRPr="00950241">
        <w:rPr>
          <w:rFonts w:ascii="PT Astra Serif" w:eastAsia="Times New Roman" w:hAnsi="PT Astra Serif"/>
          <w:b/>
          <w:bCs/>
        </w:rPr>
        <w:t>За 2025год  проведены личные приемы граждан</w:t>
      </w:r>
      <w:proofErr w:type="gramStart"/>
      <w:r w:rsidRPr="00950241">
        <w:rPr>
          <w:rFonts w:ascii="PT Astra Serif" w:eastAsia="Times New Roman" w:hAnsi="PT Astra Serif"/>
        </w:rPr>
        <w:t xml:space="preserve"> :</w:t>
      </w:r>
      <w:proofErr w:type="gramEnd"/>
      <w:r w:rsidRPr="00950241">
        <w:rPr>
          <w:rFonts w:ascii="PT Astra Serif" w:eastAsia="Times New Roman" w:hAnsi="PT Astra Serif"/>
        </w:rPr>
        <w:t xml:space="preserve"> Главой администрации проведено 8 приемов (в т.ч. один выездной) - принято 11 человек (об урегулировании трудовых отношений; издание книги к 80-летию Победы; вопросы по переносу газопровода, оформлению земельного участка, ремонт земляного моста в с</w:t>
      </w:r>
      <w:proofErr w:type="gramStart"/>
      <w:r w:rsidRPr="00950241">
        <w:rPr>
          <w:rFonts w:ascii="PT Astra Serif" w:eastAsia="Times New Roman" w:hAnsi="PT Astra Serif"/>
        </w:rPr>
        <w:t>.Н</w:t>
      </w:r>
      <w:proofErr w:type="gramEnd"/>
      <w:r w:rsidRPr="00950241">
        <w:rPr>
          <w:rFonts w:ascii="PT Astra Serif" w:eastAsia="Times New Roman" w:hAnsi="PT Astra Serif"/>
        </w:rPr>
        <w:t>иж.Тимерсяны, благоустройство школьного сада и стадиона; оказание материальной помощи на лечение; об использовании земельного участка по назначению, водоснабжение, определение места для катка в с</w:t>
      </w:r>
      <w:proofErr w:type="gramStart"/>
      <w:r w:rsidRPr="00950241">
        <w:rPr>
          <w:rFonts w:ascii="PT Astra Serif" w:eastAsia="Times New Roman" w:hAnsi="PT Astra Serif"/>
        </w:rPr>
        <w:t>.П</w:t>
      </w:r>
      <w:proofErr w:type="gramEnd"/>
      <w:r w:rsidRPr="00950241">
        <w:rPr>
          <w:rFonts w:ascii="PT Astra Serif" w:eastAsia="Times New Roman" w:hAnsi="PT Astra Serif"/>
        </w:rPr>
        <w:t>окровское; предоставление земельного участка в аренду, предоставление жилья, ремонт дороги; обустройство детской площадки в с.Ст.Алгаши).</w:t>
      </w:r>
    </w:p>
    <w:p w14:paraId="37655F47" w14:textId="77777777" w:rsidR="00950241" w:rsidRPr="00950241" w:rsidRDefault="00950241" w:rsidP="00950241">
      <w:pPr>
        <w:spacing w:line="276" w:lineRule="auto"/>
        <w:ind w:firstLine="709"/>
        <w:contextualSpacing/>
        <w:jc w:val="both"/>
        <w:rPr>
          <w:rFonts w:ascii="PT Astra Serif" w:eastAsia="Times New Roman" w:hAnsi="PT Astra Serif"/>
        </w:rPr>
      </w:pPr>
      <w:r w:rsidRPr="00950241">
        <w:rPr>
          <w:rFonts w:ascii="PT Astra Serif" w:eastAsia="Times New Roman" w:hAnsi="PT Astra Serif"/>
        </w:rPr>
        <w:t>Первым заместителем проведен 1 ВЛП (выездной) в с.Ел</w:t>
      </w:r>
      <w:proofErr w:type="gramStart"/>
      <w:r w:rsidRPr="00950241">
        <w:rPr>
          <w:rFonts w:ascii="PT Astra Serif" w:eastAsia="Times New Roman" w:hAnsi="PT Astra Serif"/>
        </w:rPr>
        <w:t>.О</w:t>
      </w:r>
      <w:proofErr w:type="gramEnd"/>
      <w:r w:rsidRPr="00950241">
        <w:rPr>
          <w:rFonts w:ascii="PT Astra Serif" w:eastAsia="Times New Roman" w:hAnsi="PT Astra Serif"/>
        </w:rPr>
        <w:t>зеро, принят 1 человек ( проблемы с водоснабжением).</w:t>
      </w:r>
    </w:p>
    <w:p w14:paraId="4705032E" w14:textId="77777777" w:rsidR="00950241" w:rsidRPr="00950241" w:rsidRDefault="00950241" w:rsidP="00950241">
      <w:pPr>
        <w:spacing w:line="276" w:lineRule="auto"/>
        <w:ind w:firstLine="709"/>
        <w:contextualSpacing/>
        <w:jc w:val="both"/>
        <w:rPr>
          <w:rFonts w:ascii="PT Astra Serif" w:eastAsia="Times New Roman" w:hAnsi="PT Astra Serif"/>
        </w:rPr>
      </w:pPr>
      <w:r w:rsidRPr="00950241">
        <w:rPr>
          <w:rFonts w:ascii="PT Astra Serif" w:eastAsia="Times New Roman" w:hAnsi="PT Astra Serif"/>
        </w:rPr>
        <w:t>Начальником правового и кадрового обеспечения проведено 4 приема- принято 4 человека (благоустройство парка Победы, заливка катка, качество воды, ремонт начальной школы и пищеблока, благоустройство кладбища в с</w:t>
      </w:r>
      <w:proofErr w:type="gramStart"/>
      <w:r w:rsidRPr="00950241">
        <w:rPr>
          <w:rFonts w:ascii="PT Astra Serif" w:eastAsia="Times New Roman" w:hAnsi="PT Astra Serif"/>
        </w:rPr>
        <w:t>.П</w:t>
      </w:r>
      <w:proofErr w:type="gramEnd"/>
      <w:r w:rsidRPr="00950241">
        <w:rPr>
          <w:rFonts w:ascii="PT Astra Serif" w:eastAsia="Times New Roman" w:hAnsi="PT Astra Serif"/>
        </w:rPr>
        <w:t xml:space="preserve">окровское; по вопросу муниципальной пенсии, по исполнению решения суда; земельный вопрос). </w:t>
      </w:r>
    </w:p>
    <w:p w14:paraId="2657D421" w14:textId="77777777" w:rsidR="00950241" w:rsidRPr="00950241" w:rsidRDefault="00950241" w:rsidP="00950241">
      <w:pPr>
        <w:spacing w:line="276" w:lineRule="auto"/>
        <w:ind w:firstLine="709"/>
        <w:contextualSpacing/>
        <w:jc w:val="both"/>
        <w:rPr>
          <w:rFonts w:ascii="PT Astra Serif" w:eastAsia="Times New Roman" w:hAnsi="PT Astra Serif"/>
        </w:rPr>
      </w:pPr>
      <w:r w:rsidRPr="00950241">
        <w:rPr>
          <w:rFonts w:ascii="PT Astra Serif" w:eastAsia="Times New Roman" w:hAnsi="PT Astra Serif"/>
        </w:rPr>
        <w:t>Начальником управления ТЭР</w:t>
      </w:r>
      <w:proofErr w:type="gramStart"/>
      <w:r w:rsidRPr="00950241">
        <w:rPr>
          <w:rFonts w:ascii="PT Astra Serif" w:eastAsia="Times New Roman" w:hAnsi="PT Astra Serif"/>
        </w:rPr>
        <w:t>,Ж</w:t>
      </w:r>
      <w:proofErr w:type="gramEnd"/>
      <w:r w:rsidRPr="00950241">
        <w:rPr>
          <w:rFonts w:ascii="PT Astra Serif" w:eastAsia="Times New Roman" w:hAnsi="PT Astra Serif"/>
        </w:rPr>
        <w:t xml:space="preserve">КХ и дорожной деятельности проведен 1 прием- принят 1 человек (качество воды, ремонт дороги, установка дорожных знаков, освещение остановок, о благоустройстве стоянки у больницы). </w:t>
      </w:r>
    </w:p>
    <w:p w14:paraId="1271B65B" w14:textId="77777777" w:rsidR="00950241" w:rsidRPr="00950241" w:rsidRDefault="00950241" w:rsidP="00950241">
      <w:pPr>
        <w:spacing w:line="276" w:lineRule="auto"/>
        <w:contextualSpacing/>
        <w:jc w:val="both"/>
        <w:rPr>
          <w:rFonts w:ascii="PT Astra Serif" w:eastAsia="Times New Roman" w:hAnsi="PT Astra Serif"/>
        </w:rPr>
      </w:pPr>
    </w:p>
    <w:p w14:paraId="2F6D75A9" w14:textId="77777777" w:rsidR="00950241" w:rsidRDefault="00950241" w:rsidP="00950241">
      <w:pPr>
        <w:spacing w:line="276" w:lineRule="auto"/>
        <w:ind w:firstLine="709"/>
        <w:contextualSpacing/>
        <w:jc w:val="both"/>
        <w:rPr>
          <w:rFonts w:ascii="PT Astra Serif" w:hAnsi="PT Astra Serif"/>
        </w:rPr>
      </w:pPr>
      <w:r w:rsidRPr="00950241">
        <w:rPr>
          <w:rFonts w:ascii="PT Astra Serif" w:hAnsi="PT Astra Serif"/>
        </w:rPr>
        <w:t>В первом квартале 2025 года в  населенных пунктах района прошли отчетные собрания с жителями сел по итогам работы 2024 года, здесь же граждане обсуждали волнующие их вопросы.</w:t>
      </w:r>
    </w:p>
    <w:p w14:paraId="7759C043" w14:textId="77777777" w:rsidR="007C681D" w:rsidRPr="00067064" w:rsidRDefault="007C681D" w:rsidP="00950241">
      <w:pPr>
        <w:spacing w:line="276" w:lineRule="auto"/>
        <w:ind w:firstLine="709"/>
        <w:contextualSpacing/>
        <w:jc w:val="both"/>
        <w:rPr>
          <w:rFonts w:ascii="PT Astra Serif" w:hAnsi="PT Astra Serif"/>
        </w:rPr>
      </w:pPr>
    </w:p>
    <w:p w14:paraId="4931D076" w14:textId="400DD130" w:rsidR="007C681D" w:rsidRPr="00067064" w:rsidRDefault="007C681D" w:rsidP="007C681D">
      <w:pPr>
        <w:pStyle w:val="af6"/>
        <w:numPr>
          <w:ilvl w:val="0"/>
          <w:numId w:val="10"/>
        </w:numPr>
        <w:spacing w:line="276" w:lineRule="auto"/>
        <w:contextualSpacing/>
        <w:jc w:val="center"/>
        <w:rPr>
          <w:rFonts w:ascii="PT Astra Serif" w:hAnsi="PT Astra Serif"/>
          <w:b/>
          <w:sz w:val="22"/>
          <w:szCs w:val="22"/>
        </w:rPr>
      </w:pPr>
      <w:r w:rsidRPr="00067064">
        <w:rPr>
          <w:rFonts w:ascii="PT Astra Serif" w:hAnsi="PT Astra Serif"/>
          <w:b/>
          <w:sz w:val="22"/>
          <w:szCs w:val="22"/>
        </w:rPr>
        <w:t>ОТЧЕТ ПО ДЕЛОПРОИЗВОДСТВУ</w:t>
      </w:r>
    </w:p>
    <w:p w14:paraId="6D1EEF82" w14:textId="77777777" w:rsidR="007C681D" w:rsidRDefault="007C681D" w:rsidP="007C681D">
      <w:pPr>
        <w:pStyle w:val="af6"/>
        <w:spacing w:line="276" w:lineRule="auto"/>
        <w:ind w:left="720"/>
        <w:contextualSpacing/>
        <w:rPr>
          <w:rFonts w:ascii="PT Astra Serif" w:hAnsi="PT Astra Serif"/>
          <w:b/>
        </w:rPr>
      </w:pPr>
    </w:p>
    <w:p w14:paraId="1624ECC5" w14:textId="77777777" w:rsidR="007C681D" w:rsidRPr="007C681D" w:rsidRDefault="007C681D" w:rsidP="007C681D">
      <w:pPr>
        <w:pStyle w:val="af4"/>
        <w:ind w:firstLine="708"/>
        <w:jc w:val="both"/>
        <w:rPr>
          <w:rFonts w:ascii="PT Astra Serif" w:hAnsi="PT Astra Serif"/>
          <w:sz w:val="22"/>
          <w:szCs w:val="22"/>
        </w:rPr>
      </w:pPr>
      <w:r w:rsidRPr="007C681D">
        <w:rPr>
          <w:rFonts w:ascii="PT Astra Serif" w:hAnsi="PT Astra Serif"/>
          <w:sz w:val="22"/>
          <w:szCs w:val="22"/>
        </w:rPr>
        <w:t>За</w:t>
      </w:r>
      <w:r w:rsidRPr="007C681D">
        <w:rPr>
          <w:rFonts w:ascii="PT Astra Serif" w:hAnsi="PT Astra Serif"/>
          <w:b/>
          <w:sz w:val="22"/>
          <w:szCs w:val="22"/>
        </w:rPr>
        <w:t xml:space="preserve"> 12 месяцев 2025</w:t>
      </w:r>
      <w:r w:rsidRPr="007C681D">
        <w:rPr>
          <w:rFonts w:ascii="PT Astra Serif" w:hAnsi="PT Astra Serif"/>
          <w:sz w:val="22"/>
          <w:szCs w:val="22"/>
        </w:rPr>
        <w:t xml:space="preserve"> года зарегистрировано </w:t>
      </w:r>
      <w:r w:rsidRPr="007C681D">
        <w:rPr>
          <w:rFonts w:ascii="PT Astra Serif" w:hAnsi="PT Astra Serif"/>
          <w:b/>
          <w:bCs/>
          <w:sz w:val="22"/>
          <w:szCs w:val="22"/>
        </w:rPr>
        <w:t>1353</w:t>
      </w:r>
      <w:r w:rsidRPr="007C681D">
        <w:rPr>
          <w:rFonts w:ascii="PT Astra Serif" w:hAnsi="PT Astra Serif"/>
          <w:b/>
          <w:sz w:val="22"/>
          <w:szCs w:val="22"/>
        </w:rPr>
        <w:t xml:space="preserve"> </w:t>
      </w:r>
      <w:r w:rsidRPr="007C681D">
        <w:rPr>
          <w:rFonts w:ascii="PT Astra Serif" w:hAnsi="PT Astra Serif"/>
          <w:sz w:val="22"/>
          <w:szCs w:val="22"/>
        </w:rPr>
        <w:t xml:space="preserve">постановлений  и </w:t>
      </w:r>
      <w:r w:rsidRPr="007C681D">
        <w:rPr>
          <w:rFonts w:ascii="PT Astra Serif" w:hAnsi="PT Astra Serif"/>
          <w:b/>
          <w:sz w:val="22"/>
          <w:szCs w:val="22"/>
        </w:rPr>
        <w:t xml:space="preserve">215 </w:t>
      </w:r>
      <w:r w:rsidRPr="007C681D">
        <w:rPr>
          <w:rFonts w:ascii="PT Astra Serif" w:hAnsi="PT Astra Serif"/>
          <w:sz w:val="22"/>
          <w:szCs w:val="22"/>
        </w:rPr>
        <w:t>распоряжений по основной деятельности.</w:t>
      </w:r>
    </w:p>
    <w:p w14:paraId="219BF319" w14:textId="77777777" w:rsidR="007C681D" w:rsidRPr="007C681D" w:rsidRDefault="007C681D" w:rsidP="007C681D">
      <w:pPr>
        <w:pStyle w:val="af4"/>
        <w:ind w:firstLine="708"/>
        <w:jc w:val="both"/>
        <w:rPr>
          <w:rFonts w:ascii="PT Astra Serif" w:hAnsi="PT Astra Serif"/>
          <w:sz w:val="22"/>
          <w:szCs w:val="22"/>
        </w:rPr>
      </w:pPr>
      <w:r w:rsidRPr="007C681D">
        <w:rPr>
          <w:rFonts w:ascii="PT Astra Serif" w:hAnsi="PT Astra Serif"/>
          <w:sz w:val="22"/>
          <w:szCs w:val="22"/>
        </w:rPr>
        <w:t>Из них:</w:t>
      </w:r>
    </w:p>
    <w:p w14:paraId="76C9BC07" w14:textId="77777777" w:rsidR="007C681D" w:rsidRPr="007C681D" w:rsidRDefault="007C681D" w:rsidP="007C681D">
      <w:pPr>
        <w:pStyle w:val="af4"/>
        <w:ind w:firstLine="708"/>
        <w:jc w:val="both"/>
        <w:rPr>
          <w:rFonts w:ascii="PT Astra Serif" w:hAnsi="PT Astra Serif"/>
          <w:sz w:val="22"/>
          <w:szCs w:val="22"/>
        </w:rPr>
      </w:pPr>
      <w:r w:rsidRPr="007C681D">
        <w:rPr>
          <w:rFonts w:ascii="PT Astra Serif" w:hAnsi="PT Astra Serif"/>
          <w:b/>
          <w:bCs/>
          <w:sz w:val="22"/>
          <w:szCs w:val="22"/>
        </w:rPr>
        <w:t xml:space="preserve">  1353  </w:t>
      </w:r>
      <w:r w:rsidRPr="007C681D">
        <w:rPr>
          <w:rFonts w:ascii="PT Astra Serif" w:hAnsi="PT Astra Serif"/>
          <w:sz w:val="22"/>
          <w:szCs w:val="22"/>
        </w:rPr>
        <w:t>-  постановлений администрации МО «Цильнинский район»;</w:t>
      </w:r>
    </w:p>
    <w:p w14:paraId="343F505B" w14:textId="77777777" w:rsidR="007C681D" w:rsidRPr="007C681D" w:rsidRDefault="007C681D" w:rsidP="007C681D">
      <w:pPr>
        <w:pStyle w:val="af4"/>
        <w:ind w:firstLine="708"/>
        <w:jc w:val="both"/>
        <w:rPr>
          <w:rFonts w:ascii="PT Astra Serif" w:hAnsi="PT Astra Serif"/>
          <w:sz w:val="22"/>
          <w:szCs w:val="22"/>
        </w:rPr>
      </w:pPr>
      <w:r w:rsidRPr="007C681D">
        <w:rPr>
          <w:rFonts w:ascii="PT Astra Serif" w:hAnsi="PT Astra Serif"/>
          <w:b/>
          <w:sz w:val="22"/>
          <w:szCs w:val="22"/>
        </w:rPr>
        <w:t xml:space="preserve">    215  </w:t>
      </w:r>
      <w:r w:rsidRPr="007C681D">
        <w:rPr>
          <w:rFonts w:ascii="PT Astra Serif" w:hAnsi="PT Astra Serif"/>
          <w:sz w:val="22"/>
          <w:szCs w:val="22"/>
        </w:rPr>
        <w:t>-  распоряжений администрации МО «Цильнинский район»</w:t>
      </w:r>
    </w:p>
    <w:p w14:paraId="7BFA779D" w14:textId="77777777" w:rsidR="007C681D" w:rsidRPr="007C681D" w:rsidRDefault="007C681D" w:rsidP="007C681D">
      <w:pPr>
        <w:pStyle w:val="af4"/>
        <w:ind w:firstLine="708"/>
        <w:jc w:val="both"/>
        <w:rPr>
          <w:rFonts w:ascii="PT Astra Serif" w:hAnsi="PT Astra Serif"/>
          <w:sz w:val="22"/>
          <w:szCs w:val="22"/>
        </w:rPr>
      </w:pPr>
      <w:r w:rsidRPr="007C681D">
        <w:rPr>
          <w:rFonts w:ascii="PT Astra Serif" w:hAnsi="PT Astra Serif"/>
          <w:sz w:val="22"/>
          <w:szCs w:val="22"/>
        </w:rPr>
        <w:t xml:space="preserve">                по основной деятельности.</w:t>
      </w:r>
    </w:p>
    <w:p w14:paraId="52CBC9F4" w14:textId="77777777" w:rsidR="007C681D" w:rsidRPr="007C681D" w:rsidRDefault="007C681D" w:rsidP="007C681D">
      <w:pPr>
        <w:pStyle w:val="af4"/>
        <w:ind w:firstLine="708"/>
        <w:jc w:val="both"/>
        <w:rPr>
          <w:rFonts w:ascii="PT Astra Serif" w:hAnsi="PT Astra Serif"/>
          <w:sz w:val="22"/>
          <w:szCs w:val="22"/>
        </w:rPr>
      </w:pPr>
      <w:r w:rsidRPr="007C681D">
        <w:rPr>
          <w:rFonts w:ascii="PT Astra Serif" w:hAnsi="PT Astra Serif"/>
          <w:sz w:val="22"/>
          <w:szCs w:val="22"/>
        </w:rPr>
        <w:t xml:space="preserve">    </w:t>
      </w:r>
      <w:r w:rsidRPr="007C681D">
        <w:rPr>
          <w:rFonts w:ascii="PT Astra Serif" w:hAnsi="PT Astra Serif"/>
          <w:b/>
          <w:bCs/>
          <w:sz w:val="22"/>
          <w:szCs w:val="22"/>
        </w:rPr>
        <w:t xml:space="preserve"> </w:t>
      </w:r>
      <w:r w:rsidRPr="007C681D">
        <w:rPr>
          <w:rFonts w:ascii="PT Astra Serif" w:hAnsi="PT Astra Serif"/>
          <w:b/>
          <w:sz w:val="22"/>
          <w:szCs w:val="22"/>
        </w:rPr>
        <w:t xml:space="preserve">   </w:t>
      </w:r>
      <w:r w:rsidRPr="007C681D">
        <w:rPr>
          <w:rFonts w:ascii="PT Astra Serif" w:hAnsi="PT Astra Serif"/>
          <w:sz w:val="22"/>
          <w:szCs w:val="22"/>
        </w:rPr>
        <w:t xml:space="preserve"> </w:t>
      </w:r>
    </w:p>
    <w:p w14:paraId="6F0F82A9" w14:textId="77777777" w:rsidR="007C681D" w:rsidRPr="007C681D" w:rsidRDefault="007C681D" w:rsidP="007C681D">
      <w:pPr>
        <w:pStyle w:val="af4"/>
        <w:ind w:firstLine="708"/>
        <w:jc w:val="both"/>
        <w:rPr>
          <w:rFonts w:ascii="PT Astra Serif" w:hAnsi="PT Astra Serif"/>
          <w:sz w:val="22"/>
          <w:szCs w:val="22"/>
        </w:rPr>
      </w:pPr>
      <w:r w:rsidRPr="007C681D">
        <w:rPr>
          <w:rFonts w:ascii="PT Astra Serif" w:hAnsi="PT Astra Serif"/>
          <w:sz w:val="22"/>
          <w:szCs w:val="22"/>
        </w:rPr>
        <w:t xml:space="preserve"> </w:t>
      </w:r>
    </w:p>
    <w:p w14:paraId="41147240" w14:textId="77777777" w:rsidR="007C681D" w:rsidRPr="007C681D" w:rsidRDefault="007C681D" w:rsidP="007C681D">
      <w:pPr>
        <w:pStyle w:val="af4"/>
        <w:jc w:val="both"/>
        <w:rPr>
          <w:rFonts w:ascii="PT Astra Serif" w:hAnsi="PT Astra Serif"/>
          <w:sz w:val="22"/>
          <w:szCs w:val="22"/>
        </w:rPr>
      </w:pPr>
      <w:r w:rsidRPr="007C681D">
        <w:rPr>
          <w:rFonts w:ascii="PT Astra Serif" w:hAnsi="PT Astra Serif"/>
          <w:sz w:val="22"/>
          <w:szCs w:val="22"/>
        </w:rPr>
        <w:tab/>
        <w:t xml:space="preserve">Отделом организационного обеспечения по состоянию за </w:t>
      </w:r>
      <w:r w:rsidRPr="007C681D">
        <w:rPr>
          <w:rFonts w:ascii="PT Astra Serif" w:hAnsi="PT Astra Serif"/>
          <w:b/>
          <w:sz w:val="22"/>
          <w:szCs w:val="22"/>
        </w:rPr>
        <w:t>12 месяцев 2025 года</w:t>
      </w:r>
      <w:r w:rsidRPr="007C681D">
        <w:rPr>
          <w:rFonts w:ascii="PT Astra Serif" w:hAnsi="PT Astra Serif"/>
          <w:sz w:val="22"/>
          <w:szCs w:val="22"/>
        </w:rPr>
        <w:t xml:space="preserve"> зарегистрировано </w:t>
      </w:r>
      <w:r w:rsidRPr="007C681D">
        <w:rPr>
          <w:rFonts w:ascii="PT Astra Serif" w:hAnsi="PT Astra Serif"/>
          <w:b/>
          <w:bCs/>
          <w:sz w:val="22"/>
          <w:szCs w:val="22"/>
        </w:rPr>
        <w:t>30</w:t>
      </w:r>
      <w:r w:rsidRPr="007C681D">
        <w:rPr>
          <w:rFonts w:ascii="PT Astra Serif" w:hAnsi="PT Astra Serif"/>
          <w:b/>
          <w:sz w:val="22"/>
          <w:szCs w:val="22"/>
        </w:rPr>
        <w:t xml:space="preserve"> </w:t>
      </w:r>
      <w:r w:rsidRPr="007C681D">
        <w:rPr>
          <w:rFonts w:ascii="PT Astra Serif" w:hAnsi="PT Astra Serif"/>
          <w:sz w:val="22"/>
          <w:szCs w:val="22"/>
        </w:rPr>
        <w:t xml:space="preserve">соглашений, </w:t>
      </w:r>
      <w:r w:rsidRPr="007C681D">
        <w:rPr>
          <w:rFonts w:ascii="PT Astra Serif" w:hAnsi="PT Astra Serif"/>
          <w:b/>
          <w:sz w:val="22"/>
          <w:szCs w:val="22"/>
        </w:rPr>
        <w:t>3</w:t>
      </w:r>
      <w:r w:rsidRPr="007C681D">
        <w:rPr>
          <w:rFonts w:ascii="PT Astra Serif" w:hAnsi="PT Astra Serif"/>
          <w:sz w:val="22"/>
          <w:szCs w:val="22"/>
        </w:rPr>
        <w:t xml:space="preserve"> договора. Выдано </w:t>
      </w:r>
      <w:r w:rsidRPr="007C681D">
        <w:rPr>
          <w:rFonts w:ascii="PT Astra Serif" w:hAnsi="PT Astra Serif"/>
          <w:b/>
          <w:bCs/>
          <w:sz w:val="22"/>
          <w:szCs w:val="22"/>
        </w:rPr>
        <w:t xml:space="preserve">8 </w:t>
      </w:r>
      <w:r w:rsidRPr="007C681D">
        <w:rPr>
          <w:rFonts w:ascii="PT Astra Serif" w:hAnsi="PT Astra Serif"/>
          <w:sz w:val="22"/>
          <w:szCs w:val="22"/>
        </w:rPr>
        <w:t>доверенностей администрации муниципального образования «Цильнинский район».</w:t>
      </w:r>
    </w:p>
    <w:p w14:paraId="486FC79C" w14:textId="77777777" w:rsidR="007C681D" w:rsidRPr="007C681D" w:rsidRDefault="007C681D" w:rsidP="007C681D">
      <w:pPr>
        <w:pStyle w:val="af4"/>
        <w:jc w:val="both"/>
        <w:rPr>
          <w:rFonts w:ascii="PT Astra Serif" w:hAnsi="PT Astra Serif"/>
          <w:sz w:val="22"/>
          <w:szCs w:val="22"/>
        </w:rPr>
      </w:pPr>
      <w:r w:rsidRPr="007C681D">
        <w:rPr>
          <w:rFonts w:ascii="PT Astra Serif" w:hAnsi="PT Astra Serif"/>
          <w:sz w:val="22"/>
          <w:szCs w:val="22"/>
        </w:rPr>
        <w:tab/>
        <w:t xml:space="preserve">Зарегистрировано </w:t>
      </w:r>
      <w:r w:rsidRPr="007C681D">
        <w:rPr>
          <w:rFonts w:ascii="PT Astra Serif" w:hAnsi="PT Astra Serif"/>
          <w:b/>
          <w:bCs/>
          <w:sz w:val="22"/>
          <w:szCs w:val="22"/>
        </w:rPr>
        <w:t>8320</w:t>
      </w:r>
      <w:r w:rsidRPr="007C681D">
        <w:rPr>
          <w:rFonts w:ascii="PT Astra Serif" w:hAnsi="PT Astra Serif"/>
          <w:b/>
          <w:sz w:val="22"/>
          <w:szCs w:val="22"/>
        </w:rPr>
        <w:t xml:space="preserve"> </w:t>
      </w:r>
      <w:r w:rsidRPr="007C681D">
        <w:rPr>
          <w:rFonts w:ascii="PT Astra Serif" w:hAnsi="PT Astra Serif"/>
          <w:sz w:val="22"/>
          <w:szCs w:val="22"/>
        </w:rPr>
        <w:t xml:space="preserve">документов, поступивших в адрес Главы администрации муниципального образования «Цильнинский район». В это число входят документы, поступившие по электронной почте, факсом, почтой и курьером. Поступило </w:t>
      </w:r>
      <w:r w:rsidRPr="007C681D">
        <w:rPr>
          <w:rFonts w:ascii="PT Astra Serif" w:hAnsi="PT Astra Serif"/>
          <w:b/>
          <w:bCs/>
          <w:sz w:val="22"/>
          <w:szCs w:val="22"/>
        </w:rPr>
        <w:t xml:space="preserve">293 </w:t>
      </w:r>
      <w:r w:rsidRPr="007C681D">
        <w:rPr>
          <w:rFonts w:ascii="PT Astra Serif" w:hAnsi="PT Astra Serif"/>
          <w:sz w:val="22"/>
          <w:szCs w:val="22"/>
        </w:rPr>
        <w:t xml:space="preserve">контрольных поручений Правительства Ульяновской области. Администрацией муниципального образования «Цильнинский район» направлено </w:t>
      </w:r>
      <w:r w:rsidRPr="007C681D">
        <w:rPr>
          <w:rFonts w:ascii="PT Astra Serif" w:hAnsi="PT Astra Serif"/>
          <w:b/>
          <w:bCs/>
          <w:sz w:val="22"/>
          <w:szCs w:val="22"/>
        </w:rPr>
        <w:t xml:space="preserve"> 3420</w:t>
      </w:r>
      <w:r w:rsidRPr="007C681D">
        <w:rPr>
          <w:rFonts w:ascii="PT Astra Serif" w:hAnsi="PT Astra Serif"/>
          <w:b/>
          <w:sz w:val="22"/>
          <w:szCs w:val="22"/>
        </w:rPr>
        <w:t xml:space="preserve"> </w:t>
      </w:r>
      <w:r w:rsidRPr="007C681D">
        <w:rPr>
          <w:rFonts w:ascii="PT Astra Serif" w:hAnsi="PT Astra Serif"/>
          <w:sz w:val="22"/>
          <w:szCs w:val="22"/>
        </w:rPr>
        <w:t>исходящих документов в различные инстанции.</w:t>
      </w:r>
    </w:p>
    <w:p w14:paraId="034974A8" w14:textId="77777777" w:rsidR="007C681D" w:rsidRPr="007C681D" w:rsidRDefault="007C681D" w:rsidP="007C681D">
      <w:pPr>
        <w:pStyle w:val="af4"/>
        <w:ind w:firstLine="708"/>
        <w:jc w:val="both"/>
        <w:rPr>
          <w:rFonts w:ascii="PT Astra Serif" w:hAnsi="PT Astra Serif"/>
          <w:sz w:val="22"/>
          <w:szCs w:val="22"/>
        </w:rPr>
      </w:pPr>
      <w:r w:rsidRPr="007C681D">
        <w:rPr>
          <w:rFonts w:ascii="PT Astra Serif" w:hAnsi="PT Astra Serif"/>
          <w:sz w:val="22"/>
          <w:szCs w:val="22"/>
        </w:rPr>
        <w:t xml:space="preserve">Отдельно ведется учет входящих документов по работе с обращениями граждан.  При этом за </w:t>
      </w:r>
      <w:r w:rsidRPr="007C681D">
        <w:rPr>
          <w:rFonts w:ascii="PT Astra Serif" w:hAnsi="PT Astra Serif"/>
          <w:b/>
          <w:sz w:val="22"/>
          <w:szCs w:val="22"/>
        </w:rPr>
        <w:t>12 месяцев 2025 года</w:t>
      </w:r>
      <w:r w:rsidRPr="007C681D">
        <w:rPr>
          <w:rFonts w:ascii="PT Astra Serif" w:hAnsi="PT Astra Serif"/>
          <w:sz w:val="22"/>
          <w:szCs w:val="22"/>
        </w:rPr>
        <w:t xml:space="preserve"> поступило </w:t>
      </w:r>
      <w:r w:rsidRPr="007C681D">
        <w:rPr>
          <w:rFonts w:ascii="PT Astra Serif" w:hAnsi="PT Astra Serif"/>
          <w:b/>
          <w:bCs/>
          <w:sz w:val="22"/>
          <w:szCs w:val="22"/>
        </w:rPr>
        <w:t xml:space="preserve">361 </w:t>
      </w:r>
      <w:r w:rsidRPr="007C681D">
        <w:rPr>
          <w:rFonts w:ascii="PT Astra Serif" w:hAnsi="PT Astra Serif"/>
          <w:sz w:val="22"/>
          <w:szCs w:val="22"/>
        </w:rPr>
        <w:t>обращений.</w:t>
      </w:r>
    </w:p>
    <w:p w14:paraId="340D015C" w14:textId="77777777" w:rsidR="007C681D" w:rsidRPr="007C681D" w:rsidRDefault="007C681D" w:rsidP="007C681D">
      <w:pPr>
        <w:pStyle w:val="af4"/>
        <w:jc w:val="both"/>
        <w:rPr>
          <w:rFonts w:ascii="PT Astra Serif" w:hAnsi="PT Astra Serif"/>
          <w:sz w:val="22"/>
          <w:szCs w:val="22"/>
        </w:rPr>
      </w:pPr>
      <w:r w:rsidRPr="007C681D">
        <w:rPr>
          <w:rFonts w:ascii="PT Astra Serif" w:hAnsi="PT Astra Serif"/>
          <w:sz w:val="22"/>
          <w:szCs w:val="22"/>
        </w:rPr>
        <w:t xml:space="preserve">       В администрации муниципального образования за  </w:t>
      </w:r>
      <w:r w:rsidRPr="007C681D">
        <w:rPr>
          <w:rFonts w:ascii="PT Astra Serif" w:hAnsi="PT Astra Serif"/>
          <w:b/>
          <w:sz w:val="22"/>
          <w:szCs w:val="22"/>
        </w:rPr>
        <w:t>12 месяцев 2025 года</w:t>
      </w:r>
      <w:r w:rsidRPr="007C681D">
        <w:rPr>
          <w:rFonts w:ascii="PT Astra Serif" w:hAnsi="PT Astra Serif"/>
          <w:sz w:val="22"/>
          <w:szCs w:val="22"/>
        </w:rPr>
        <w:t xml:space="preserve"> проведено </w:t>
      </w:r>
      <w:r w:rsidRPr="007C681D">
        <w:rPr>
          <w:rFonts w:ascii="PT Astra Serif" w:hAnsi="PT Astra Serif"/>
          <w:b/>
          <w:bCs/>
          <w:sz w:val="22"/>
          <w:szCs w:val="22"/>
        </w:rPr>
        <w:t xml:space="preserve">164 </w:t>
      </w:r>
      <w:r w:rsidRPr="007C681D">
        <w:rPr>
          <w:rFonts w:ascii="PT Astra Serif" w:hAnsi="PT Astra Serif"/>
          <w:sz w:val="22"/>
          <w:szCs w:val="22"/>
        </w:rPr>
        <w:t>совещаний. Отделом организационного обеспечения по селам  Цильнинского района организовано</w:t>
      </w:r>
      <w:r w:rsidRPr="007C681D">
        <w:rPr>
          <w:rFonts w:ascii="PT Astra Serif" w:hAnsi="PT Astra Serif"/>
          <w:b/>
          <w:bCs/>
          <w:sz w:val="22"/>
          <w:szCs w:val="22"/>
        </w:rPr>
        <w:t xml:space="preserve"> 36</w:t>
      </w:r>
      <w:r w:rsidRPr="007C681D">
        <w:rPr>
          <w:rFonts w:ascii="PT Astra Serif" w:hAnsi="PT Astra Serif"/>
          <w:sz w:val="22"/>
          <w:szCs w:val="22"/>
        </w:rPr>
        <w:t xml:space="preserve"> собраний граждан.</w:t>
      </w:r>
    </w:p>
    <w:p w14:paraId="56D73C98" w14:textId="77777777" w:rsidR="007C681D" w:rsidRDefault="007C681D" w:rsidP="007C681D">
      <w:pPr>
        <w:pStyle w:val="af6"/>
        <w:spacing w:line="276" w:lineRule="auto"/>
        <w:ind w:left="720"/>
        <w:contextualSpacing/>
        <w:rPr>
          <w:rFonts w:ascii="PT Astra Serif" w:hAnsi="PT Astra Serif"/>
          <w:b/>
        </w:rPr>
      </w:pPr>
    </w:p>
    <w:p w14:paraId="197A6297" w14:textId="77777777" w:rsidR="00FD3310" w:rsidRDefault="00FD3310" w:rsidP="007C681D">
      <w:pPr>
        <w:pStyle w:val="af6"/>
        <w:spacing w:line="276" w:lineRule="auto"/>
        <w:ind w:left="720"/>
        <w:contextualSpacing/>
        <w:rPr>
          <w:rFonts w:ascii="PT Astra Serif" w:hAnsi="PT Astra Serif"/>
          <w:b/>
        </w:rPr>
      </w:pPr>
    </w:p>
    <w:p w14:paraId="0724EF75" w14:textId="77777777" w:rsidR="00FD3310" w:rsidRDefault="00FD3310" w:rsidP="007C681D">
      <w:pPr>
        <w:pStyle w:val="af6"/>
        <w:spacing w:line="276" w:lineRule="auto"/>
        <w:ind w:left="720"/>
        <w:contextualSpacing/>
        <w:rPr>
          <w:rFonts w:ascii="PT Astra Serif" w:hAnsi="PT Astra Serif"/>
          <w:b/>
        </w:rPr>
      </w:pPr>
    </w:p>
    <w:p w14:paraId="3E4EEA9B" w14:textId="4C43C096" w:rsidR="00EA2525" w:rsidRPr="00067064" w:rsidRDefault="00EA2525" w:rsidP="00EA2525">
      <w:pPr>
        <w:pStyle w:val="af6"/>
        <w:numPr>
          <w:ilvl w:val="0"/>
          <w:numId w:val="10"/>
        </w:numPr>
        <w:spacing w:line="276" w:lineRule="auto"/>
        <w:contextualSpacing/>
        <w:jc w:val="center"/>
        <w:rPr>
          <w:rFonts w:ascii="PT Astra Serif" w:hAnsi="PT Astra Serif"/>
          <w:b/>
          <w:sz w:val="22"/>
          <w:szCs w:val="22"/>
        </w:rPr>
      </w:pPr>
      <w:r w:rsidRPr="00067064">
        <w:rPr>
          <w:rFonts w:ascii="PT Astra Serif" w:hAnsi="PT Astra Serif"/>
          <w:b/>
          <w:sz w:val="22"/>
          <w:szCs w:val="22"/>
        </w:rPr>
        <w:lastRenderedPageBreak/>
        <w:t>ОТДЕЛ ПО МУНИЦИПАЛЬНЫМ ЗАКУПКАМ</w:t>
      </w:r>
    </w:p>
    <w:p w14:paraId="5E400738" w14:textId="77777777" w:rsidR="00EA2525" w:rsidRPr="00EA2525" w:rsidRDefault="00EA2525" w:rsidP="00782EDD">
      <w:pPr>
        <w:pStyle w:val="af6"/>
        <w:spacing w:line="276" w:lineRule="auto"/>
        <w:ind w:left="720"/>
        <w:contextualSpacing/>
        <w:rPr>
          <w:rFonts w:ascii="PT Astra Serif" w:hAnsi="PT Astra Serif"/>
          <w:b/>
        </w:rPr>
      </w:pPr>
    </w:p>
    <w:p w14:paraId="56B8D3D9" w14:textId="77777777" w:rsidR="00EA2525" w:rsidRPr="00EA2525" w:rsidRDefault="00EA2525" w:rsidP="00EA2525">
      <w:pPr>
        <w:pStyle w:val="af4"/>
        <w:spacing w:line="276" w:lineRule="auto"/>
        <w:rPr>
          <w:rFonts w:ascii="PT Astra Serif" w:hAnsi="PT Astra Serif"/>
          <w:sz w:val="22"/>
          <w:szCs w:val="22"/>
        </w:rPr>
      </w:pPr>
      <w:r w:rsidRPr="00EA2525">
        <w:rPr>
          <w:rFonts w:ascii="PT Astra Serif" w:hAnsi="PT Astra Serif"/>
          <w:sz w:val="22"/>
          <w:szCs w:val="22"/>
        </w:rPr>
        <w:t>Доля закупок у СМП и СОНКО в общем объеме конкурентных процедур, % -70,77</w:t>
      </w:r>
    </w:p>
    <w:p w14:paraId="0BA40BBE" w14:textId="77777777" w:rsidR="00EA2525" w:rsidRPr="00EA2525" w:rsidRDefault="00EA2525" w:rsidP="00EA2525">
      <w:pPr>
        <w:pStyle w:val="af4"/>
        <w:spacing w:line="276" w:lineRule="auto"/>
        <w:rPr>
          <w:rFonts w:ascii="PT Astra Serif" w:hAnsi="PT Astra Serif"/>
          <w:sz w:val="22"/>
          <w:szCs w:val="22"/>
        </w:rPr>
      </w:pPr>
      <w:r w:rsidRPr="00EA2525">
        <w:rPr>
          <w:rFonts w:ascii="PT Astra Serif" w:hAnsi="PT Astra Serif"/>
          <w:sz w:val="22"/>
          <w:szCs w:val="22"/>
        </w:rPr>
        <w:t>Доля освоения выделенных средств , % - 100</w:t>
      </w:r>
    </w:p>
    <w:p w14:paraId="2F633EAF" w14:textId="77777777" w:rsidR="00EA2525" w:rsidRPr="00EA2525" w:rsidRDefault="00EA2525" w:rsidP="00EA2525">
      <w:pPr>
        <w:pStyle w:val="af4"/>
        <w:spacing w:line="276" w:lineRule="auto"/>
        <w:rPr>
          <w:rFonts w:ascii="PT Astra Serif" w:hAnsi="PT Astra Serif"/>
          <w:sz w:val="22"/>
          <w:szCs w:val="22"/>
        </w:rPr>
      </w:pPr>
      <w:r w:rsidRPr="00EA2525">
        <w:rPr>
          <w:rFonts w:ascii="PT Astra Serif" w:hAnsi="PT Astra Serif"/>
          <w:sz w:val="22"/>
          <w:szCs w:val="22"/>
        </w:rPr>
        <w:t>Доля конкурентных процедур (в стоимостном выражении), %- 87,24</w:t>
      </w:r>
    </w:p>
    <w:p w14:paraId="0D687E11" w14:textId="77777777" w:rsidR="00EA2525" w:rsidRPr="00EA2525" w:rsidRDefault="00EA2525" w:rsidP="00EA2525">
      <w:pPr>
        <w:pStyle w:val="af4"/>
        <w:spacing w:line="276" w:lineRule="auto"/>
        <w:rPr>
          <w:rFonts w:ascii="PT Astra Serif" w:hAnsi="PT Astra Serif"/>
          <w:sz w:val="22"/>
          <w:szCs w:val="22"/>
        </w:rPr>
      </w:pPr>
      <w:r w:rsidRPr="00EA2525">
        <w:rPr>
          <w:rFonts w:ascii="PT Astra Serif" w:hAnsi="PT Astra Serif"/>
          <w:sz w:val="22"/>
          <w:szCs w:val="22"/>
        </w:rPr>
        <w:t>Доля конкурентных процедур (в количественном выражении),% –16,85</w:t>
      </w:r>
    </w:p>
    <w:p w14:paraId="7CB91861" w14:textId="77777777" w:rsidR="00EA2525" w:rsidRPr="00EA2525" w:rsidRDefault="00EA2525" w:rsidP="00EA2525">
      <w:pPr>
        <w:pStyle w:val="af4"/>
        <w:spacing w:line="276" w:lineRule="auto"/>
        <w:rPr>
          <w:rFonts w:ascii="PT Astra Serif" w:hAnsi="PT Astra Serif"/>
          <w:sz w:val="22"/>
          <w:szCs w:val="22"/>
        </w:rPr>
      </w:pPr>
      <w:r w:rsidRPr="00EA2525">
        <w:rPr>
          <w:rFonts w:ascii="PT Astra Serif" w:hAnsi="PT Astra Serif"/>
          <w:sz w:val="22"/>
          <w:szCs w:val="22"/>
        </w:rPr>
        <w:t>Проведенные заказчиками закупки «малого объема» с использованием электронных магазинов:</w:t>
      </w:r>
    </w:p>
    <w:p w14:paraId="63E94902" w14:textId="77777777" w:rsidR="00EA2525" w:rsidRPr="00EA2525" w:rsidRDefault="00EA2525" w:rsidP="00EA2525">
      <w:pPr>
        <w:pStyle w:val="af4"/>
        <w:spacing w:line="276" w:lineRule="auto"/>
        <w:rPr>
          <w:rFonts w:ascii="PT Astra Serif" w:hAnsi="PT Astra Serif"/>
          <w:sz w:val="22"/>
          <w:szCs w:val="22"/>
        </w:rPr>
      </w:pPr>
      <w:r w:rsidRPr="00EA2525">
        <w:rPr>
          <w:rFonts w:ascii="PT Astra Serif" w:hAnsi="PT Astra Serif"/>
          <w:sz w:val="22"/>
          <w:szCs w:val="22"/>
        </w:rPr>
        <w:t xml:space="preserve">- количество, </w:t>
      </w:r>
      <w:proofErr w:type="gramStart"/>
      <w:r w:rsidRPr="00EA2525">
        <w:rPr>
          <w:rFonts w:ascii="PT Astra Serif" w:hAnsi="PT Astra Serif"/>
          <w:sz w:val="22"/>
          <w:szCs w:val="22"/>
        </w:rPr>
        <w:t>шт</w:t>
      </w:r>
      <w:proofErr w:type="gramEnd"/>
      <w:r w:rsidRPr="00EA2525">
        <w:rPr>
          <w:rFonts w:ascii="PT Astra Serif" w:hAnsi="PT Astra Serif"/>
          <w:sz w:val="22"/>
          <w:szCs w:val="22"/>
        </w:rPr>
        <w:t xml:space="preserve"> -119 шт</w:t>
      </w:r>
    </w:p>
    <w:p w14:paraId="07A2B0AA" w14:textId="77777777" w:rsidR="00EA2525" w:rsidRPr="00EA2525" w:rsidRDefault="00EA2525" w:rsidP="00EA2525">
      <w:pPr>
        <w:pStyle w:val="af4"/>
        <w:spacing w:line="276" w:lineRule="auto"/>
        <w:rPr>
          <w:rFonts w:ascii="PT Astra Serif" w:hAnsi="PT Astra Serif"/>
          <w:sz w:val="22"/>
          <w:szCs w:val="22"/>
        </w:rPr>
      </w:pPr>
      <w:r w:rsidRPr="00EA2525">
        <w:rPr>
          <w:rFonts w:ascii="PT Astra Serif" w:hAnsi="PT Astra Serif"/>
          <w:sz w:val="22"/>
          <w:szCs w:val="22"/>
        </w:rPr>
        <w:t>- объявлено тыс. руб. –11624,78</w:t>
      </w:r>
    </w:p>
    <w:p w14:paraId="0760228F" w14:textId="77777777" w:rsidR="00EA2525" w:rsidRPr="00EA2525" w:rsidRDefault="00EA2525" w:rsidP="00EA2525">
      <w:pPr>
        <w:pStyle w:val="af4"/>
        <w:spacing w:line="276" w:lineRule="auto"/>
        <w:rPr>
          <w:rFonts w:ascii="PT Astra Serif" w:hAnsi="PT Astra Serif"/>
          <w:sz w:val="22"/>
          <w:szCs w:val="22"/>
        </w:rPr>
      </w:pPr>
      <w:r w:rsidRPr="00EA2525">
        <w:rPr>
          <w:rFonts w:ascii="PT Astra Serif" w:hAnsi="PT Astra Serif"/>
          <w:sz w:val="22"/>
          <w:szCs w:val="22"/>
        </w:rPr>
        <w:t>- общая сумма победителей, тыс. руб. – 8576,49</w:t>
      </w:r>
    </w:p>
    <w:p w14:paraId="0E1A6F4A" w14:textId="77777777" w:rsidR="00EA2525" w:rsidRPr="00EA2525" w:rsidRDefault="00EA2525" w:rsidP="00EA2525">
      <w:pPr>
        <w:pStyle w:val="af4"/>
        <w:spacing w:line="276" w:lineRule="auto"/>
        <w:rPr>
          <w:rFonts w:ascii="PT Astra Serif" w:hAnsi="PT Astra Serif"/>
          <w:sz w:val="22"/>
          <w:szCs w:val="22"/>
        </w:rPr>
      </w:pPr>
      <w:r w:rsidRPr="00EA2525">
        <w:rPr>
          <w:rFonts w:ascii="PT Astra Serif" w:hAnsi="PT Astra Serif"/>
          <w:sz w:val="22"/>
          <w:szCs w:val="22"/>
        </w:rPr>
        <w:t xml:space="preserve"> - экономия, тыс. руб. –1992,14</w:t>
      </w:r>
    </w:p>
    <w:p w14:paraId="272C2B39" w14:textId="77777777" w:rsidR="00EA2525" w:rsidRPr="00EA2525" w:rsidRDefault="00EA2525" w:rsidP="00EA2525">
      <w:pPr>
        <w:pStyle w:val="af4"/>
        <w:spacing w:line="276" w:lineRule="auto"/>
        <w:rPr>
          <w:rFonts w:ascii="PT Astra Serif" w:hAnsi="PT Astra Serif"/>
          <w:sz w:val="22"/>
          <w:szCs w:val="22"/>
        </w:rPr>
      </w:pPr>
      <w:proofErr w:type="gramStart"/>
      <w:r w:rsidRPr="00EA2525">
        <w:rPr>
          <w:rFonts w:ascii="PT Astra Serif" w:hAnsi="PT Astra Serif"/>
          <w:sz w:val="22"/>
          <w:szCs w:val="22"/>
        </w:rPr>
        <w:t>Принятые</w:t>
      </w:r>
      <w:proofErr w:type="gramEnd"/>
      <w:r w:rsidRPr="00EA2525">
        <w:rPr>
          <w:rFonts w:ascii="PT Astra Serif" w:hAnsi="PT Astra Serif"/>
          <w:sz w:val="22"/>
          <w:szCs w:val="22"/>
        </w:rPr>
        <w:t xml:space="preserve"> НПА -100%</w:t>
      </w:r>
    </w:p>
    <w:p w14:paraId="6482EC2B" w14:textId="77777777" w:rsidR="00EA2525" w:rsidRDefault="00EA2525" w:rsidP="00EA2525">
      <w:pPr>
        <w:pStyle w:val="af4"/>
        <w:spacing w:line="276" w:lineRule="auto"/>
        <w:rPr>
          <w:rFonts w:ascii="PT Astra Serif" w:hAnsi="PT Astra Serif"/>
          <w:sz w:val="22"/>
          <w:szCs w:val="22"/>
        </w:rPr>
      </w:pPr>
      <w:r w:rsidRPr="00EA2525">
        <w:rPr>
          <w:rFonts w:ascii="PT Astra Serif" w:hAnsi="PT Astra Serif"/>
          <w:sz w:val="22"/>
          <w:szCs w:val="22"/>
        </w:rPr>
        <w:t>Мероприятия с целью получения обратной связи по вопросам формирования и реализации контрактной системы, оказания методической помощи заказчикам, а так же изучения и внедрения правоприменительной практики в сфере закупок (семинары, вебинары, онлайн вебинары) – 105.</w:t>
      </w:r>
    </w:p>
    <w:p w14:paraId="5343BDB5" w14:textId="77777777" w:rsidR="00EA2525" w:rsidRDefault="00EA2525" w:rsidP="00EA2525">
      <w:pPr>
        <w:pStyle w:val="af4"/>
        <w:spacing w:line="276" w:lineRule="auto"/>
        <w:rPr>
          <w:rFonts w:ascii="PT Astra Serif" w:hAnsi="PT Astra Serif"/>
          <w:sz w:val="22"/>
          <w:szCs w:val="22"/>
        </w:rPr>
      </w:pPr>
    </w:p>
    <w:p w14:paraId="68D19926" w14:textId="68374FFE" w:rsidR="00EA2525" w:rsidRPr="00067064" w:rsidRDefault="00EA2525" w:rsidP="00EA2525">
      <w:pPr>
        <w:pStyle w:val="af4"/>
        <w:spacing w:line="276" w:lineRule="auto"/>
        <w:jc w:val="center"/>
        <w:rPr>
          <w:rFonts w:ascii="PT Astra Serif" w:hAnsi="PT Astra Serif"/>
          <w:b/>
          <w:sz w:val="22"/>
          <w:szCs w:val="22"/>
        </w:rPr>
      </w:pPr>
      <w:r w:rsidRPr="00067064">
        <w:rPr>
          <w:rFonts w:ascii="PT Astra Serif" w:hAnsi="PT Astra Serif"/>
          <w:b/>
          <w:sz w:val="22"/>
          <w:szCs w:val="22"/>
        </w:rPr>
        <w:t>13.СЕЛЬСКОЕ ХОЗЯЙСТВО</w:t>
      </w:r>
    </w:p>
    <w:p w14:paraId="2D04AF06" w14:textId="77777777" w:rsidR="00EA2525" w:rsidRPr="00067064" w:rsidRDefault="00EA2525" w:rsidP="00EA2525">
      <w:pPr>
        <w:pStyle w:val="af4"/>
        <w:spacing w:line="276" w:lineRule="auto"/>
        <w:jc w:val="center"/>
        <w:rPr>
          <w:rFonts w:ascii="PT Astra Serif" w:hAnsi="PT Astra Serif"/>
          <w:b/>
          <w:sz w:val="22"/>
          <w:szCs w:val="22"/>
        </w:rPr>
      </w:pPr>
    </w:p>
    <w:p w14:paraId="0A75B647" w14:textId="77777777" w:rsidR="00782EDD" w:rsidRPr="00782EDD" w:rsidRDefault="00782EDD" w:rsidP="00782EDD">
      <w:pPr>
        <w:spacing w:line="276" w:lineRule="auto"/>
        <w:ind w:right="-142"/>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Отрасль сельского хозяйства – одна из базовых отраслей экономики района, от состояния которой напрямую зависит качество жизни населения.</w:t>
      </w:r>
    </w:p>
    <w:p w14:paraId="60DE87A0" w14:textId="77777777" w:rsidR="00782EDD" w:rsidRPr="00782EDD" w:rsidRDefault="00782EDD" w:rsidP="00782EDD">
      <w:pPr>
        <w:spacing w:line="276" w:lineRule="auto"/>
        <w:ind w:right="-142"/>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         На сегодняшний день сельским хозяйством в районе занимаются 17 крупных сельхозпредприятий и более 150 крестьянско-фермерских хозяйств. Из них в Ассоциации фермеров состоят 38. </w:t>
      </w:r>
    </w:p>
    <w:p w14:paraId="5405F86E" w14:textId="77777777" w:rsidR="00782EDD" w:rsidRPr="00782EDD" w:rsidRDefault="00782EDD" w:rsidP="00782EDD">
      <w:pPr>
        <w:spacing w:line="276" w:lineRule="auto"/>
        <w:ind w:right="-142"/>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          13 семейных династий работают сегодня в Цильнинском районе.</w:t>
      </w:r>
    </w:p>
    <w:p w14:paraId="3910B972" w14:textId="3DFB3AA3" w:rsidR="00782EDD" w:rsidRPr="00782EDD" w:rsidRDefault="00782EDD" w:rsidP="00782EDD">
      <w:pPr>
        <w:spacing w:line="276" w:lineRule="auto"/>
        <w:ind w:right="-142"/>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          В сельском хозяйстве, перерабатывающей промышленности и в кооперативах занято более 30% трудоспособного населения района.</w:t>
      </w:r>
    </w:p>
    <w:p w14:paraId="51A721A1" w14:textId="77777777" w:rsidR="00782EDD" w:rsidRPr="00782EDD" w:rsidRDefault="00782EDD" w:rsidP="00782EDD">
      <w:pPr>
        <w:spacing w:line="276" w:lineRule="auto"/>
        <w:ind w:firstLine="284"/>
        <w:contextualSpacing/>
        <w:jc w:val="both"/>
        <w:rPr>
          <w:rFonts w:ascii="PT Astra Serif" w:eastAsia="Calibri" w:hAnsi="PT Astra Serif" w:cs="PT Astra Serif"/>
          <w:kern w:val="2"/>
          <w:lang w:eastAsia="ar-SA"/>
        </w:rPr>
      </w:pPr>
      <w:r w:rsidRPr="00782EDD">
        <w:rPr>
          <w:rFonts w:ascii="PT Astra Serif" w:eastAsia="Calibri" w:hAnsi="PT Astra Serif" w:cs="PT Astra Serif"/>
        </w:rPr>
        <w:t xml:space="preserve">   </w:t>
      </w:r>
      <w:r w:rsidRPr="00782EDD">
        <w:rPr>
          <w:rFonts w:ascii="PT Astra Serif" w:eastAsia="Calibri" w:hAnsi="PT Astra Serif" w:cs="PT Astra Serif"/>
        </w:rPr>
        <w:tab/>
      </w:r>
      <w:r w:rsidRPr="00782EDD">
        <w:rPr>
          <w:rFonts w:ascii="PT Astra Serif" w:eastAsia="Calibri" w:hAnsi="PT Astra Serif" w:cs="PT Astra Serif"/>
          <w:kern w:val="2"/>
          <w:lang w:eastAsia="ar-SA"/>
        </w:rPr>
        <w:t xml:space="preserve">   Уборочная площадь в МО «Цильнинский район» в 2025 году составляет 88 883 га, в том числе зерновые и зернобобовые культуры 62 633 г., из них озимая пшеница - 22 441 га. Все земли в Цильнинском районе введены в оборот. Неиспользуемых земель не имеется.</w:t>
      </w:r>
    </w:p>
    <w:p w14:paraId="13C207D1" w14:textId="77777777" w:rsidR="00782EDD" w:rsidRPr="00782EDD" w:rsidRDefault="00782EDD" w:rsidP="00782EDD">
      <w:pPr>
        <w:spacing w:after="30" w:line="276" w:lineRule="auto"/>
        <w:ind w:firstLine="284"/>
        <w:contextualSpacing/>
        <w:jc w:val="both"/>
        <w:rPr>
          <w:rFonts w:ascii="PT Astra Serif" w:eastAsia="Calibri" w:hAnsi="PT Astra Serif" w:cs="Times New Roman"/>
          <w:lang w:eastAsia="ar-SA"/>
        </w:rPr>
      </w:pPr>
      <w:r w:rsidRPr="00782EDD">
        <w:rPr>
          <w:rFonts w:ascii="PT Astra Serif" w:eastAsia="Calibri" w:hAnsi="PT Astra Serif" w:cs="Times New Roman"/>
          <w:lang w:eastAsia="ar-SA"/>
        </w:rPr>
        <w:t>Всего зерновых и зернобобовых культур убрано с площади 62 272 га (99,5%) при плане 62 613, валовой сбор зерна составляет 242 901 тонн, урожайность   39 ц/га.</w:t>
      </w:r>
    </w:p>
    <w:p w14:paraId="15B286BD" w14:textId="77777777" w:rsidR="00782EDD" w:rsidRPr="00782EDD" w:rsidRDefault="00782EDD" w:rsidP="00782EDD">
      <w:pPr>
        <w:spacing w:after="30" w:line="276" w:lineRule="auto"/>
        <w:ind w:firstLine="284"/>
        <w:contextualSpacing/>
        <w:jc w:val="both"/>
        <w:rPr>
          <w:rFonts w:ascii="PT Astra Serif" w:eastAsia="Calibri" w:hAnsi="PT Astra Serif" w:cs="Times New Roman"/>
          <w:lang w:eastAsia="ar-SA"/>
        </w:rPr>
      </w:pPr>
      <w:r w:rsidRPr="00782EDD">
        <w:rPr>
          <w:rFonts w:ascii="PT Astra Serif" w:eastAsia="Calibri" w:hAnsi="PT Astra Serif" w:cs="Times New Roman"/>
          <w:lang w:eastAsia="ar-SA"/>
        </w:rPr>
        <w:t>Убрано кукурузы – 1300 га при плане 1640 га, (80%) средняя урожайность  85,0 ц/га. (Прогноз валового сбора кукурузы + 3 000 т)</w:t>
      </w:r>
    </w:p>
    <w:p w14:paraId="7CE7C1C5" w14:textId="77777777" w:rsidR="00782EDD" w:rsidRPr="00782EDD" w:rsidRDefault="00782EDD" w:rsidP="00782EDD">
      <w:pPr>
        <w:spacing w:after="30" w:line="276" w:lineRule="auto"/>
        <w:ind w:firstLine="284"/>
        <w:contextualSpacing/>
        <w:jc w:val="both"/>
        <w:rPr>
          <w:rFonts w:ascii="PT Astra Serif" w:eastAsia="Calibri" w:hAnsi="PT Astra Serif" w:cs="Times New Roman"/>
          <w:lang w:eastAsia="ar-SA"/>
        </w:rPr>
      </w:pPr>
    </w:p>
    <w:p w14:paraId="62019CD9" w14:textId="77777777" w:rsidR="00782EDD" w:rsidRPr="00782EDD" w:rsidRDefault="00782EDD" w:rsidP="00782EDD">
      <w:pPr>
        <w:spacing w:after="30" w:line="276" w:lineRule="auto"/>
        <w:ind w:firstLine="284"/>
        <w:contextualSpacing/>
        <w:jc w:val="both"/>
        <w:rPr>
          <w:rFonts w:ascii="PT Astra Serif" w:eastAsia="Calibri" w:hAnsi="PT Astra Serif" w:cs="Times New Roman"/>
          <w:lang w:eastAsia="ar-SA"/>
        </w:rPr>
      </w:pPr>
      <w:r w:rsidRPr="00782EDD">
        <w:rPr>
          <w:rFonts w:ascii="PT Astra Serif" w:eastAsia="Calibri" w:hAnsi="PT Astra Serif" w:cs="Times New Roman"/>
          <w:lang w:eastAsia="ar-SA"/>
        </w:rPr>
        <w:t>Всего технических культур убрано с площади 23 045 га при плане 24 433 га (94%).</w:t>
      </w:r>
    </w:p>
    <w:p w14:paraId="72EB1B74" w14:textId="77777777" w:rsidR="00782EDD" w:rsidRPr="00782EDD" w:rsidRDefault="00782EDD" w:rsidP="00782EDD">
      <w:pPr>
        <w:spacing w:line="276" w:lineRule="auto"/>
        <w:contextualSpacing/>
        <w:jc w:val="both"/>
        <w:rPr>
          <w:rFonts w:ascii="PT Astra Serif" w:eastAsia="Times New Roman" w:hAnsi="PT Astra Serif" w:cs="Times New Roman"/>
          <w:lang w:eastAsia="ru-RU"/>
        </w:rPr>
      </w:pPr>
      <w:r w:rsidRPr="00782EDD">
        <w:rPr>
          <w:rFonts w:ascii="PT Astra Serif" w:eastAsia="Times New Roman" w:hAnsi="PT Astra Serif" w:cs="Times New Roman"/>
          <w:lang w:eastAsia="ru-RU"/>
        </w:rPr>
        <w:t>Сахарная свекла: убрано 6 175 га (100% от плана) при средней урожайности 540 ц/га. Валовой сбор составил 333 тыс. тонн. Это абсолютный рекорд Ульяновской области по урожайности за всю историю производства сахарной свеклы на территории региона.</w:t>
      </w:r>
    </w:p>
    <w:p w14:paraId="40891D30" w14:textId="77777777" w:rsidR="00782EDD" w:rsidRPr="00782EDD" w:rsidRDefault="00782EDD" w:rsidP="00782EDD">
      <w:pPr>
        <w:spacing w:after="30" w:line="276" w:lineRule="auto"/>
        <w:ind w:firstLine="284"/>
        <w:contextualSpacing/>
        <w:jc w:val="both"/>
        <w:rPr>
          <w:rFonts w:ascii="PT Astra Serif" w:eastAsia="Calibri" w:hAnsi="PT Astra Serif" w:cs="Times New Roman"/>
          <w:lang w:eastAsia="ar-SA"/>
        </w:rPr>
      </w:pPr>
      <w:r w:rsidRPr="00782EDD">
        <w:rPr>
          <w:rFonts w:ascii="PT Astra Serif" w:eastAsia="Calibri" w:hAnsi="PT Astra Serif" w:cs="Times New Roman"/>
          <w:lang w:eastAsia="ar-SA"/>
        </w:rPr>
        <w:t>Убрано овощей 76 га при плане 76 га, средняя урожайность 544 ц/га (100%).</w:t>
      </w:r>
    </w:p>
    <w:p w14:paraId="67319194" w14:textId="77777777" w:rsidR="00782EDD" w:rsidRPr="00782EDD" w:rsidRDefault="00782EDD" w:rsidP="00782EDD">
      <w:pPr>
        <w:spacing w:after="30" w:line="276" w:lineRule="auto"/>
        <w:ind w:firstLine="284"/>
        <w:contextualSpacing/>
        <w:jc w:val="both"/>
        <w:rPr>
          <w:rFonts w:ascii="PT Astra Serif" w:eastAsia="Calibri" w:hAnsi="PT Astra Serif" w:cs="Times New Roman"/>
          <w:lang w:eastAsia="ar-SA"/>
        </w:rPr>
      </w:pPr>
      <w:r w:rsidRPr="00782EDD">
        <w:rPr>
          <w:rFonts w:ascii="PT Astra Serif" w:eastAsia="Calibri" w:hAnsi="PT Astra Serif" w:cs="Times New Roman"/>
          <w:lang w:eastAsia="ar-SA"/>
        </w:rPr>
        <w:t xml:space="preserve">Убрано картофеля 100 га (100%) при плане 100 га, средняя урожайность                             128 ц/га. </w:t>
      </w:r>
    </w:p>
    <w:p w14:paraId="73AABE1E" w14:textId="77777777" w:rsidR="00782EDD" w:rsidRPr="00782EDD" w:rsidRDefault="00782EDD" w:rsidP="00782EDD">
      <w:pPr>
        <w:spacing w:after="30" w:line="276" w:lineRule="auto"/>
        <w:ind w:firstLine="284"/>
        <w:contextualSpacing/>
        <w:jc w:val="both"/>
        <w:rPr>
          <w:rFonts w:ascii="PT Astra Serif" w:eastAsia="Calibri" w:hAnsi="PT Astra Serif" w:cs="Times New Roman"/>
          <w:lang w:eastAsia="ar-SA"/>
        </w:rPr>
      </w:pPr>
      <w:r w:rsidRPr="00782EDD">
        <w:rPr>
          <w:rFonts w:ascii="PT Astra Serif" w:eastAsia="Calibri" w:hAnsi="PT Astra Serif" w:cs="Times New Roman"/>
          <w:lang w:eastAsia="ar-SA"/>
        </w:rPr>
        <w:t>Убрано подсолнечника 15 285 га при плане 16673 га, средняя урожайность                23,0 ц/га (92%).</w:t>
      </w:r>
    </w:p>
    <w:p w14:paraId="784C7F8E" w14:textId="77777777" w:rsidR="00782EDD" w:rsidRPr="00782EDD" w:rsidRDefault="00782EDD" w:rsidP="00782EDD">
      <w:pPr>
        <w:shd w:val="clear" w:color="auto" w:fill="FFFFFF"/>
        <w:spacing w:line="276" w:lineRule="auto"/>
        <w:ind w:firstLine="284"/>
        <w:contextualSpacing/>
        <w:jc w:val="both"/>
        <w:rPr>
          <w:rFonts w:ascii="PT Astra Serif" w:eastAsia="Times New Roman" w:hAnsi="PT Astra Serif" w:cs="Times New Roman"/>
          <w:lang w:eastAsia="ru-RU"/>
        </w:rPr>
      </w:pPr>
      <w:r w:rsidRPr="00782EDD">
        <w:rPr>
          <w:rFonts w:ascii="PT Astra Serif" w:eastAsia="Calibri" w:hAnsi="PT Astra Serif" w:cs="Times New Roman"/>
          <w:lang w:eastAsia="ar-SA"/>
        </w:rPr>
        <w:tab/>
      </w:r>
      <w:r w:rsidRPr="00782EDD">
        <w:rPr>
          <w:rFonts w:ascii="PT Astra Serif" w:eastAsia="Calibri" w:hAnsi="PT Astra Serif" w:cs="Times New Roman"/>
          <w:lang w:eastAsia="ar-SA"/>
        </w:rPr>
        <w:tab/>
      </w:r>
      <w:r w:rsidRPr="00782EDD">
        <w:rPr>
          <w:rFonts w:ascii="PT Astra Serif" w:eastAsia="Calibri" w:hAnsi="PT Astra Serif" w:cs="Times New Roman"/>
          <w:lang w:eastAsia="ar-SA"/>
        </w:rPr>
        <w:tab/>
        <w:t xml:space="preserve">     </w:t>
      </w:r>
      <w:r w:rsidRPr="00782EDD">
        <w:rPr>
          <w:rFonts w:ascii="PT Astra Serif" w:eastAsia="Calibri" w:hAnsi="PT Astra Serif" w:cs="Times New Roman"/>
          <w:lang w:eastAsia="ar-SA"/>
        </w:rPr>
        <w:tab/>
      </w:r>
      <w:r w:rsidRPr="00782EDD">
        <w:rPr>
          <w:rFonts w:ascii="PT Astra Serif" w:eastAsia="Times New Roman" w:hAnsi="PT Astra Serif" w:cs="Times New Roman"/>
          <w:lang w:eastAsia="ru-RU"/>
        </w:rPr>
        <w:t xml:space="preserve">                                              </w:t>
      </w:r>
    </w:p>
    <w:p w14:paraId="29C651C4" w14:textId="77777777" w:rsidR="00782EDD" w:rsidRPr="00782EDD" w:rsidRDefault="00782EDD" w:rsidP="00782EDD">
      <w:pPr>
        <w:spacing w:line="276" w:lineRule="auto"/>
        <w:ind w:firstLine="284"/>
        <w:contextualSpacing/>
        <w:jc w:val="both"/>
        <w:rPr>
          <w:rFonts w:ascii="PT Astra Serif" w:hAnsi="PT Astra Serif"/>
          <w:kern w:val="2"/>
        </w:rPr>
      </w:pPr>
      <w:r w:rsidRPr="00782EDD">
        <w:rPr>
          <w:rFonts w:ascii="PT Astra Serif" w:eastAsia="Times New Roman" w:hAnsi="PT Astra Serif" w:cs="Times New Roman"/>
          <w:lang w:eastAsia="ru-RU"/>
        </w:rPr>
        <w:t xml:space="preserve">           </w:t>
      </w:r>
      <w:r w:rsidRPr="00782EDD">
        <w:rPr>
          <w:rFonts w:ascii="PT Astra Serif" w:hAnsi="PT Astra Serif"/>
          <w:kern w:val="2"/>
        </w:rPr>
        <w:t xml:space="preserve">Всего заготовлено 3356 тонн кормовых единиц, в перерасчете на одну фуражную корову составляет 37,5 центнеров, </w:t>
      </w:r>
      <w:r w:rsidRPr="00782EDD">
        <w:rPr>
          <w:rFonts w:ascii="PT Astra Serif" w:eastAsia="Calibri" w:hAnsi="PT Astra Serif" w:cs="PT Astra Serif"/>
          <w:kern w:val="2"/>
          <w:lang w:eastAsia="ar-SA"/>
        </w:rPr>
        <w:t>что составляет более 150 % от плана.</w:t>
      </w:r>
    </w:p>
    <w:p w14:paraId="383B8453" w14:textId="77777777" w:rsidR="00782EDD" w:rsidRPr="00782EDD" w:rsidRDefault="00782EDD" w:rsidP="00782EDD">
      <w:pPr>
        <w:keepNext/>
        <w:tabs>
          <w:tab w:val="num" w:pos="0"/>
          <w:tab w:val="left" w:pos="9923"/>
        </w:tabs>
        <w:spacing w:after="30" w:line="276" w:lineRule="auto"/>
        <w:ind w:firstLine="284"/>
        <w:contextualSpacing/>
        <w:jc w:val="both"/>
        <w:outlineLvl w:val="2"/>
        <w:rPr>
          <w:rFonts w:ascii="PT Astra Serif" w:eastAsia="Calibri" w:hAnsi="PT Astra Serif" w:cs="PT Astra Serif"/>
          <w:kern w:val="2"/>
          <w:lang w:eastAsia="ar-SA"/>
        </w:rPr>
      </w:pPr>
      <w:r w:rsidRPr="00782EDD">
        <w:rPr>
          <w:rFonts w:ascii="PT Astra Serif" w:hAnsi="PT Astra Serif"/>
          <w:kern w:val="2"/>
          <w:lang w:eastAsia="ru-RU"/>
        </w:rPr>
        <w:t xml:space="preserve"> Сев озимой пшеницы под урожай 2026 года составил 18 251 гектар, что составляет 103 % от плана. </w:t>
      </w:r>
    </w:p>
    <w:p w14:paraId="5E503FDD" w14:textId="77777777" w:rsidR="00782EDD" w:rsidRPr="00782EDD" w:rsidRDefault="00782EDD" w:rsidP="00782EDD">
      <w:pPr>
        <w:keepNext/>
        <w:tabs>
          <w:tab w:val="num" w:pos="0"/>
          <w:tab w:val="left" w:pos="9923"/>
        </w:tabs>
        <w:spacing w:after="30" w:line="276" w:lineRule="auto"/>
        <w:ind w:firstLine="284"/>
        <w:contextualSpacing/>
        <w:jc w:val="both"/>
        <w:outlineLvl w:val="2"/>
        <w:rPr>
          <w:rFonts w:ascii="PT Astra Serif" w:eastAsia="Calibri" w:hAnsi="PT Astra Serif" w:cs="PT Astra Serif"/>
          <w:kern w:val="2"/>
          <w:lang w:eastAsia="ar-SA"/>
        </w:rPr>
      </w:pPr>
      <w:r w:rsidRPr="00782EDD">
        <w:rPr>
          <w:rFonts w:ascii="PT Astra Serif" w:eastAsia="Calibri" w:hAnsi="PT Astra Serif" w:cs="PT Astra Serif"/>
          <w:kern w:val="2"/>
          <w:lang w:eastAsia="ar-SA"/>
        </w:rPr>
        <w:t xml:space="preserve">          Обработка зяби составила 63 025 гектар, что составляет 100 % от плана.</w:t>
      </w:r>
    </w:p>
    <w:p w14:paraId="47AEE7B6" w14:textId="77777777" w:rsidR="00782EDD" w:rsidRPr="00782EDD" w:rsidRDefault="00782EDD" w:rsidP="00782EDD">
      <w:pPr>
        <w:keepNext/>
        <w:tabs>
          <w:tab w:val="num" w:pos="0"/>
          <w:tab w:val="left" w:pos="9923"/>
        </w:tabs>
        <w:spacing w:after="30" w:line="276" w:lineRule="auto"/>
        <w:ind w:firstLine="284"/>
        <w:contextualSpacing/>
        <w:jc w:val="both"/>
        <w:outlineLvl w:val="2"/>
        <w:rPr>
          <w:rFonts w:ascii="PT Astra Serif" w:eastAsia="Calibri" w:hAnsi="PT Astra Serif" w:cs="PT Astra Serif"/>
          <w:kern w:val="2"/>
          <w:lang w:eastAsia="ar-SA"/>
        </w:rPr>
      </w:pPr>
      <w:r w:rsidRPr="00782EDD">
        <w:rPr>
          <w:rFonts w:ascii="PT Astra Serif" w:eastAsia="Calibri" w:hAnsi="PT Astra Serif" w:cs="PT Astra Serif"/>
          <w:kern w:val="2"/>
          <w:lang w:eastAsia="ar-SA"/>
        </w:rPr>
        <w:t>На сегодняшний день сельхозтоваропроизводителями района активно ведется закупка удобрений для подкормки озимых культур, а так же под урожай 2026 года.</w:t>
      </w:r>
    </w:p>
    <w:p w14:paraId="1BFC1693" w14:textId="77777777" w:rsidR="00782EDD" w:rsidRPr="00782EDD" w:rsidRDefault="00782EDD" w:rsidP="00782EDD">
      <w:pPr>
        <w:spacing w:line="276" w:lineRule="auto"/>
        <w:ind w:firstLine="284"/>
        <w:contextualSpacing/>
        <w:jc w:val="both"/>
        <w:rPr>
          <w:rFonts w:ascii="PT Astra Serif" w:hAnsi="PT Astra Serif" w:cs="PT Astra Serif"/>
          <w:kern w:val="2"/>
        </w:rPr>
      </w:pPr>
      <w:r w:rsidRPr="00782EDD">
        <w:rPr>
          <w:rFonts w:ascii="PT Astra Serif" w:hAnsi="PT Astra Serif" w:cs="PT Astra Serif"/>
          <w:kern w:val="2"/>
        </w:rPr>
        <w:t>Согласно оперативных данных   наивысшую урожайность зерновых и зернобобовых культур по итогам 2025 года получили:</w:t>
      </w:r>
    </w:p>
    <w:p w14:paraId="30FAB6A2" w14:textId="77777777" w:rsidR="00782EDD" w:rsidRPr="00782EDD" w:rsidRDefault="00782EDD" w:rsidP="00782EDD">
      <w:pPr>
        <w:spacing w:line="276" w:lineRule="auto"/>
        <w:ind w:firstLine="284"/>
        <w:contextualSpacing/>
        <w:jc w:val="both"/>
        <w:rPr>
          <w:rFonts w:ascii="PT Astra Serif" w:hAnsi="PT Astra Serif" w:cs="PT Astra Serif"/>
          <w:kern w:val="2"/>
        </w:rPr>
      </w:pPr>
      <w:r w:rsidRPr="00782EDD">
        <w:rPr>
          <w:rFonts w:ascii="PT Astra Serif" w:hAnsi="PT Astra Serif" w:cs="PT Astra Serif"/>
          <w:kern w:val="2"/>
        </w:rPr>
        <w:lastRenderedPageBreak/>
        <w:t xml:space="preserve">АО СП «Колос», руководитель Новичков Александр Валентинович-посевная площадь составляет 4267 гектаров, валовый сбор 20 062 тонн, средняя урожайность составила 53,3 центнеров с гектара; </w:t>
      </w:r>
    </w:p>
    <w:p w14:paraId="1D3D254B" w14:textId="77777777" w:rsidR="00782EDD" w:rsidRPr="00782EDD" w:rsidRDefault="00782EDD" w:rsidP="00782EDD">
      <w:pPr>
        <w:spacing w:line="276" w:lineRule="auto"/>
        <w:ind w:firstLine="284"/>
        <w:contextualSpacing/>
        <w:jc w:val="both"/>
        <w:rPr>
          <w:rFonts w:ascii="PT Astra Serif" w:hAnsi="PT Astra Serif" w:cs="PT Astra Serif"/>
          <w:kern w:val="2"/>
        </w:rPr>
      </w:pPr>
    </w:p>
    <w:p w14:paraId="4DCC69D0" w14:textId="77777777" w:rsidR="00782EDD" w:rsidRPr="00782EDD" w:rsidRDefault="00782EDD" w:rsidP="00782EDD">
      <w:pPr>
        <w:spacing w:line="276" w:lineRule="auto"/>
        <w:ind w:firstLine="284"/>
        <w:contextualSpacing/>
        <w:jc w:val="both"/>
        <w:rPr>
          <w:rFonts w:ascii="PT Astra Serif" w:hAnsi="PT Astra Serif" w:cs="PT Astra Serif"/>
          <w:kern w:val="2"/>
        </w:rPr>
      </w:pPr>
      <w:bookmarkStart w:id="17" w:name="_Hlk214884041"/>
      <w:r w:rsidRPr="00782EDD">
        <w:rPr>
          <w:rFonts w:ascii="PT Astra Serif" w:hAnsi="PT Astra Serif" w:cs="PT Astra Serif"/>
          <w:kern w:val="2"/>
        </w:rPr>
        <w:t xml:space="preserve">ООО «Агрофирма «Большое Нагаткино», руководитель Полонянкин Александр Евгеньевич - посевная площадь составляет 2 152 гектаров, валовый сбор 10 967 тонн, средняя урожайность составила 51,0 центнеров с гектара;  </w:t>
      </w:r>
    </w:p>
    <w:bookmarkEnd w:id="17"/>
    <w:p w14:paraId="360439EA" w14:textId="77777777" w:rsidR="00782EDD" w:rsidRPr="00782EDD" w:rsidRDefault="00782EDD" w:rsidP="00782EDD">
      <w:pPr>
        <w:spacing w:line="276" w:lineRule="auto"/>
        <w:ind w:firstLine="284"/>
        <w:contextualSpacing/>
        <w:jc w:val="both"/>
        <w:rPr>
          <w:rFonts w:ascii="PT Astra Serif" w:hAnsi="PT Astra Serif" w:cs="PT Astra Serif"/>
          <w:kern w:val="2"/>
        </w:rPr>
      </w:pPr>
    </w:p>
    <w:p w14:paraId="5B2E8851" w14:textId="77777777" w:rsidR="00782EDD" w:rsidRPr="00782EDD" w:rsidRDefault="00782EDD" w:rsidP="00782EDD">
      <w:pPr>
        <w:spacing w:line="276" w:lineRule="auto"/>
        <w:ind w:firstLine="284"/>
        <w:contextualSpacing/>
        <w:jc w:val="both"/>
        <w:rPr>
          <w:rFonts w:ascii="PT Astra Serif" w:hAnsi="PT Astra Serif" w:cs="PT Astra Serif"/>
          <w:kern w:val="2"/>
        </w:rPr>
      </w:pPr>
      <w:r w:rsidRPr="00782EDD">
        <w:rPr>
          <w:rFonts w:ascii="PT Astra Serif" w:hAnsi="PT Astra Serif" w:cs="PT Astra Serif"/>
          <w:kern w:val="2"/>
        </w:rPr>
        <w:t>ООО «Рассвет», руководитель Узиков Павел Анатольеви</w:t>
      </w:r>
      <w:proofErr w:type="gramStart"/>
      <w:r w:rsidRPr="00782EDD">
        <w:rPr>
          <w:rFonts w:ascii="PT Astra Serif" w:hAnsi="PT Astra Serif" w:cs="PT Astra Serif"/>
          <w:kern w:val="2"/>
        </w:rPr>
        <w:t>ч-</w:t>
      </w:r>
      <w:proofErr w:type="gramEnd"/>
      <w:r w:rsidRPr="00782EDD">
        <w:rPr>
          <w:rFonts w:ascii="PT Astra Serif" w:hAnsi="PT Astra Serif" w:cs="PT Astra Serif"/>
          <w:kern w:val="2"/>
        </w:rPr>
        <w:t xml:space="preserve"> посевная площадь составляет 2446 гектар, валовый сбор 11348 тонн, при урожайности 46,4 центнеров с гектара.</w:t>
      </w:r>
    </w:p>
    <w:p w14:paraId="2330821D" w14:textId="77777777" w:rsidR="00782EDD" w:rsidRPr="00782EDD" w:rsidRDefault="00782EDD" w:rsidP="00782EDD">
      <w:pPr>
        <w:spacing w:line="276" w:lineRule="auto"/>
        <w:ind w:firstLine="284"/>
        <w:contextualSpacing/>
        <w:jc w:val="both"/>
        <w:rPr>
          <w:rFonts w:ascii="PT Astra Serif" w:hAnsi="PT Astra Serif" w:cs="PT Astra Serif"/>
          <w:color w:val="FF0000"/>
          <w:kern w:val="2"/>
        </w:rPr>
      </w:pPr>
    </w:p>
    <w:p w14:paraId="16FC6196" w14:textId="77777777" w:rsidR="00782EDD" w:rsidRPr="00782EDD" w:rsidRDefault="00782EDD" w:rsidP="00782EDD">
      <w:pPr>
        <w:spacing w:line="276" w:lineRule="auto"/>
        <w:ind w:firstLine="284"/>
        <w:contextualSpacing/>
        <w:rPr>
          <w:rFonts w:ascii="PT Astra Serif" w:eastAsia="Calibri" w:hAnsi="PT Astra Serif" w:cs="Times New Roman"/>
        </w:rPr>
      </w:pPr>
      <w:r w:rsidRPr="00782EDD">
        <w:rPr>
          <w:rFonts w:ascii="PT Astra Serif" w:eastAsia="Calibri" w:hAnsi="PT Astra Serif" w:cs="Times New Roman"/>
        </w:rPr>
        <w:t xml:space="preserve">           Согласно статистических данных наивысшую урожайность сахарной свеклы по итогам 2025 года получили:</w:t>
      </w:r>
    </w:p>
    <w:p w14:paraId="6B38832B" w14:textId="77777777" w:rsidR="00782EDD" w:rsidRPr="00782EDD" w:rsidRDefault="00782EDD" w:rsidP="00782EDD">
      <w:pPr>
        <w:spacing w:line="276" w:lineRule="auto"/>
        <w:ind w:firstLine="284"/>
        <w:contextualSpacing/>
        <w:rPr>
          <w:rFonts w:ascii="PT Astra Serif" w:eastAsia="Calibri" w:hAnsi="PT Astra Serif" w:cs="Times New Roman"/>
        </w:rPr>
      </w:pPr>
      <w:r w:rsidRPr="00782EDD">
        <w:rPr>
          <w:rFonts w:ascii="PT Astra Serif" w:eastAsia="Calibri" w:hAnsi="PT Astra Serif" w:cs="Times New Roman"/>
        </w:rPr>
        <w:t>ИП, Глава КФХ Узиков Павел Анатольевич - посевная площадь составляет 308 гектар, валовый сбор 20143 тонн, при урожайности 654 центнеров с гектара;</w:t>
      </w:r>
    </w:p>
    <w:p w14:paraId="720CF3FE" w14:textId="77777777" w:rsidR="00782EDD" w:rsidRPr="00782EDD" w:rsidRDefault="00782EDD" w:rsidP="00782EDD">
      <w:pPr>
        <w:spacing w:line="276" w:lineRule="auto"/>
        <w:ind w:firstLine="284"/>
        <w:contextualSpacing/>
        <w:rPr>
          <w:rFonts w:ascii="PT Astra Serif" w:eastAsia="Calibri" w:hAnsi="PT Astra Serif" w:cs="Times New Roman"/>
        </w:rPr>
      </w:pPr>
      <w:r w:rsidRPr="00782EDD">
        <w:rPr>
          <w:rFonts w:ascii="PT Astra Serif" w:eastAsia="Calibri" w:hAnsi="PT Astra Serif" w:cs="Times New Roman"/>
        </w:rPr>
        <w:t>ИП, Глава КФХ Сергеев Сергей Васильевич - посевная площадь составляет 200 гектар, валовый сбор 12903 тонн, при урожайности 645 центнеров с гектара;</w:t>
      </w:r>
    </w:p>
    <w:p w14:paraId="75F93C59" w14:textId="77777777" w:rsidR="00782EDD" w:rsidRPr="00782EDD" w:rsidRDefault="00782EDD" w:rsidP="00782EDD">
      <w:pPr>
        <w:spacing w:line="276" w:lineRule="auto"/>
        <w:ind w:firstLine="284"/>
        <w:contextualSpacing/>
        <w:jc w:val="both"/>
        <w:rPr>
          <w:rFonts w:ascii="PT Astra Serif" w:eastAsia="Calibri" w:hAnsi="PT Astra Serif" w:cs="Times New Roman"/>
        </w:rPr>
      </w:pPr>
      <w:r w:rsidRPr="00782EDD">
        <w:rPr>
          <w:rFonts w:ascii="PT Astra Serif" w:eastAsia="Calibri" w:hAnsi="PT Astra Serif" w:cs="Times New Roman"/>
        </w:rPr>
        <w:t>    ИП, Глава КФХ Саксонов Петр Михайлович - посевная площадь составляет 130 гектар, валовый сбор 7224 тонн, при урожайности 556 центнеров с гектара;</w:t>
      </w:r>
    </w:p>
    <w:p w14:paraId="758D23E1" w14:textId="77777777" w:rsidR="00782EDD" w:rsidRPr="00782EDD" w:rsidRDefault="00782EDD" w:rsidP="00782EDD">
      <w:pPr>
        <w:spacing w:line="276" w:lineRule="auto"/>
        <w:ind w:firstLine="284"/>
        <w:contextualSpacing/>
        <w:jc w:val="both"/>
        <w:rPr>
          <w:rFonts w:ascii="PT Astra Serif" w:eastAsia="Calibri" w:hAnsi="PT Astra Serif" w:cs="Times New Roman"/>
        </w:rPr>
      </w:pPr>
      <w:r w:rsidRPr="00782EDD">
        <w:rPr>
          <w:rFonts w:ascii="PT Astra Serif" w:eastAsia="Calibri" w:hAnsi="PT Astra Serif" w:cs="Times New Roman"/>
        </w:rPr>
        <w:t xml:space="preserve">            ИП, СПК «Новотимерсянский» - посевная площадь составляет 200 гектар, валовый сбор 10519 тонн, при урожайности 526 центнеров с гектара;</w:t>
      </w:r>
    </w:p>
    <w:p w14:paraId="42A67130" w14:textId="77777777" w:rsidR="00782EDD" w:rsidRPr="00782EDD" w:rsidRDefault="00782EDD" w:rsidP="00782EDD">
      <w:pPr>
        <w:spacing w:line="276" w:lineRule="auto"/>
        <w:ind w:firstLine="284"/>
        <w:contextualSpacing/>
        <w:jc w:val="both"/>
        <w:rPr>
          <w:rFonts w:ascii="PT Astra Serif" w:eastAsia="Calibri" w:hAnsi="PT Astra Serif" w:cs="Times New Roman"/>
        </w:rPr>
      </w:pPr>
    </w:p>
    <w:p w14:paraId="0651216C" w14:textId="77777777" w:rsidR="00782EDD" w:rsidRPr="00782EDD" w:rsidRDefault="00782EDD" w:rsidP="00782EDD">
      <w:pPr>
        <w:spacing w:line="276" w:lineRule="auto"/>
        <w:ind w:firstLine="284"/>
        <w:contextualSpacing/>
        <w:jc w:val="both"/>
        <w:rPr>
          <w:rFonts w:ascii="PT Astra Serif" w:eastAsia="Calibri" w:hAnsi="PT Astra Serif" w:cs="Times New Roman"/>
        </w:rPr>
      </w:pPr>
      <w:r w:rsidRPr="00782EDD">
        <w:rPr>
          <w:rFonts w:ascii="PT Astra Serif" w:eastAsia="Calibri" w:hAnsi="PT Astra Serif" w:cs="Times New Roman"/>
        </w:rPr>
        <w:t>Согласно оперативной отчетности 17 хозяйства получили среднюю урожайность 400 - 500 центнеров с гектара.</w:t>
      </w:r>
    </w:p>
    <w:p w14:paraId="717BDDAF" w14:textId="77777777" w:rsidR="00782EDD" w:rsidRPr="00782EDD" w:rsidRDefault="00782EDD" w:rsidP="00782EDD">
      <w:pPr>
        <w:spacing w:line="276" w:lineRule="auto"/>
        <w:ind w:firstLine="284"/>
        <w:contextualSpacing/>
        <w:jc w:val="both"/>
        <w:rPr>
          <w:rFonts w:ascii="PT Astra Serif" w:eastAsia="Calibri" w:hAnsi="PT Astra Serif" w:cs="Times New Roman"/>
        </w:rPr>
      </w:pPr>
      <w:r w:rsidRPr="00782EDD">
        <w:rPr>
          <w:rFonts w:ascii="PT Astra Serif" w:eastAsia="Calibri" w:hAnsi="PT Astra Serif" w:cs="Times New Roman"/>
        </w:rPr>
        <w:t xml:space="preserve">           Большое и значимое предприятие работает на цильнинской земле - АО «Ульяновский сахарный завод». В этом году завод планирует переработать около 700 тысяч тонн сладких корней (из них 52 % выращенны аграриями Цильнинского района) и произвести более 70 тысяч тонн сахарного песка. На заводе постоянно трудятся 426 человек. Так же завод набирает до 50 человек сезонных рабочих.  Среднесписочное количество работников завода составляет более 4% от всего трудоспособного населения района.</w:t>
      </w:r>
    </w:p>
    <w:p w14:paraId="37F47E48" w14:textId="77777777" w:rsidR="00782EDD" w:rsidRPr="00782EDD" w:rsidRDefault="00782EDD" w:rsidP="00782EDD">
      <w:pPr>
        <w:spacing w:line="276" w:lineRule="auto"/>
        <w:ind w:firstLine="284"/>
        <w:contextualSpacing/>
        <w:jc w:val="both"/>
        <w:rPr>
          <w:rFonts w:ascii="PT Astra Serif" w:hAnsi="PT Astra Serif" w:cs="PT Astra Serif"/>
          <w:kern w:val="2"/>
        </w:rPr>
      </w:pPr>
      <w:r w:rsidRPr="00782EDD">
        <w:rPr>
          <w:rFonts w:ascii="PT Astra Serif" w:hAnsi="PT Astra Serif" w:cs="PT Astra Serif"/>
          <w:kern w:val="2"/>
        </w:rPr>
        <w:t>В районе 10 предприятие занимается производством картофеля. С площади 100 гектар хозяйства района собрали 1260 тонн</w:t>
      </w:r>
      <w:r w:rsidRPr="00782EDD">
        <w:rPr>
          <w:rFonts w:ascii="PT Astra Serif" w:hAnsi="PT Astra Serif" w:cs="PT Astra Serif"/>
          <w:color w:val="FF0000"/>
          <w:kern w:val="2"/>
        </w:rPr>
        <w:t xml:space="preserve"> </w:t>
      </w:r>
      <w:r w:rsidRPr="00782EDD">
        <w:rPr>
          <w:rFonts w:ascii="PT Astra Serif" w:hAnsi="PT Astra Serif" w:cs="PT Astra Serif"/>
          <w:kern w:val="2"/>
        </w:rPr>
        <w:t xml:space="preserve">картофеля, при средней урожайности 116 центнеров с гектара. </w:t>
      </w:r>
    </w:p>
    <w:p w14:paraId="399D65CD" w14:textId="77777777" w:rsidR="00782EDD" w:rsidRPr="00782EDD" w:rsidRDefault="00782EDD" w:rsidP="00782EDD">
      <w:pPr>
        <w:spacing w:line="276" w:lineRule="auto"/>
        <w:ind w:firstLine="284"/>
        <w:contextualSpacing/>
        <w:jc w:val="both"/>
        <w:rPr>
          <w:rFonts w:ascii="PT Astra Serif" w:hAnsi="PT Astra Serif" w:cs="PT Astra Serif"/>
          <w:kern w:val="2"/>
        </w:rPr>
      </w:pPr>
      <w:r w:rsidRPr="00782EDD">
        <w:rPr>
          <w:rFonts w:ascii="PT Astra Serif" w:hAnsi="PT Astra Serif" w:cs="PT Astra Serif"/>
          <w:kern w:val="2"/>
        </w:rPr>
        <w:t xml:space="preserve">В районе 6 предприятий занимаются производством овощей. Среди возделываемых фермерами овощей преобладает капуста. Овощи убраны с площади 76 гектар. Лидером по производству данной культуры является ИП Улендеева Антонина Петровна.  В данном предприятии убрано капусты с площади 55 гектар. Средняя урожайность составила 60 центнеров с гектар.  </w:t>
      </w:r>
    </w:p>
    <w:p w14:paraId="6657348C" w14:textId="77777777" w:rsidR="00782EDD" w:rsidRPr="00782EDD" w:rsidRDefault="00782EDD" w:rsidP="00782EDD">
      <w:pPr>
        <w:spacing w:line="276" w:lineRule="auto"/>
        <w:ind w:firstLine="284"/>
        <w:contextualSpacing/>
        <w:jc w:val="both"/>
        <w:rPr>
          <w:rFonts w:ascii="PT Astra Serif" w:eastAsia="Calibri" w:hAnsi="PT Astra Serif" w:cs="Times New Roman"/>
          <w:lang w:eastAsia="ar-SA"/>
        </w:rPr>
      </w:pPr>
      <w:r w:rsidRPr="00782EDD">
        <w:rPr>
          <w:rFonts w:ascii="PT Astra Serif" w:hAnsi="PT Astra Serif" w:cs="PT Astra Serif"/>
          <w:kern w:val="2"/>
        </w:rPr>
        <w:t xml:space="preserve"> Цильнинский район по валовому сбору зерновых и зернобобовых культур в текущем году занимает второе место по области после Мелекесского района. По сахарной свекле – неизменно первое место. </w:t>
      </w:r>
      <w:r w:rsidRPr="00782EDD">
        <w:rPr>
          <w:rFonts w:ascii="PT Astra Serif" w:eastAsia="Calibri" w:hAnsi="PT Astra Serif" w:cs="Times New Roman"/>
          <w:lang w:eastAsia="ar-SA"/>
        </w:rPr>
        <w:t>Ожидается абсолютный рекорд  валового сбора зерновых - более 245 тыс. тонн. Рекордные сборы были отмечены только в 2020 и 2022 годах. Урожайность так же высокая. На уровне показателей рекордного 2022 года и выше средних областных  показателей.</w:t>
      </w:r>
    </w:p>
    <w:p w14:paraId="3A87DF36" w14:textId="77777777" w:rsidR="00782EDD" w:rsidRPr="00782EDD" w:rsidRDefault="00782EDD" w:rsidP="00782EDD">
      <w:pPr>
        <w:tabs>
          <w:tab w:val="left" w:pos="9923"/>
        </w:tabs>
        <w:spacing w:line="276" w:lineRule="auto"/>
        <w:ind w:firstLine="284"/>
        <w:contextualSpacing/>
        <w:jc w:val="both"/>
        <w:rPr>
          <w:rFonts w:ascii="PT Astra Serif" w:hAnsi="PT Astra Serif" w:cs="PT Astra Serif"/>
          <w:kern w:val="2"/>
        </w:rPr>
      </w:pPr>
      <w:r w:rsidRPr="00782EDD">
        <w:rPr>
          <w:rFonts w:ascii="PT Astra Serif" w:eastAsia="Calibri" w:hAnsi="PT Astra Serif" w:cs="PT Astra Serif"/>
          <w:kern w:val="2"/>
          <w:lang w:eastAsia="ar-SA"/>
        </w:rPr>
        <w:t xml:space="preserve">  2025 году хлеборобам Цильнинского района вручены Дипломы от Министерства Агропромышленного комплекса и развития сельских территорий Ульяновской области «За намолот 100 тысяч тонн зерна по итогам </w:t>
      </w:r>
      <w:proofErr w:type="gramStart"/>
      <w:r w:rsidRPr="00782EDD">
        <w:rPr>
          <w:rFonts w:ascii="PT Astra Serif" w:eastAsia="Calibri" w:hAnsi="PT Astra Serif" w:cs="PT Astra Serif"/>
          <w:kern w:val="2"/>
          <w:lang w:eastAsia="ar-SA"/>
        </w:rPr>
        <w:t>уборочной компании</w:t>
      </w:r>
      <w:proofErr w:type="gramEnd"/>
      <w:r w:rsidRPr="00782EDD">
        <w:rPr>
          <w:rFonts w:ascii="PT Astra Serif" w:eastAsia="Calibri" w:hAnsi="PT Astra Serif" w:cs="PT Astra Serif"/>
          <w:kern w:val="2"/>
          <w:lang w:eastAsia="ar-SA"/>
        </w:rPr>
        <w:t xml:space="preserve"> 2025 года» и «За намолот 200 тысяч тонн зерна по итогам уборочной компании 2025 года». Получены Правительственные телеграммы с поздравлениями. </w:t>
      </w:r>
    </w:p>
    <w:p w14:paraId="098AFA3B" w14:textId="77777777" w:rsidR="00782EDD" w:rsidRPr="00782EDD" w:rsidRDefault="00782EDD" w:rsidP="00782EDD">
      <w:pPr>
        <w:spacing w:line="276" w:lineRule="auto"/>
        <w:ind w:firstLine="284"/>
        <w:contextualSpacing/>
        <w:jc w:val="both"/>
        <w:rPr>
          <w:rFonts w:ascii="PT Astra Serif" w:hAnsi="PT Astra Serif" w:cs="PT Astra Serif"/>
          <w:kern w:val="2"/>
        </w:rPr>
      </w:pPr>
      <w:r w:rsidRPr="00782EDD">
        <w:rPr>
          <w:rFonts w:ascii="PT Astra Serif" w:hAnsi="PT Astra Serif" w:cs="PT Astra Serif"/>
          <w:kern w:val="2"/>
        </w:rPr>
        <w:t xml:space="preserve">  Для обеспечения яблоками и ягодами  населения района и области в районе имеется сельскохозяйственный производственное предприятие «Степной сад» возглавляемый председателем Алексанкиной Ольга Васильевной более 25 лет. В данном предприятии трудятся 12 постоянных работников и более 50 сезонных рабочих на сборе урожая. В 2025 году собрано 105,7 тонн яблок, более 3,0  тонн ягод.</w:t>
      </w:r>
      <w:r w:rsidRPr="00782EDD">
        <w:rPr>
          <w:rFonts w:ascii="PT Astra Serif" w:hAnsi="PT Astra Serif" w:cs="PT Astra Serif"/>
          <w:color w:val="FF0000"/>
          <w:kern w:val="2"/>
        </w:rPr>
        <w:t xml:space="preserve"> </w:t>
      </w:r>
      <w:r w:rsidRPr="00782EDD">
        <w:rPr>
          <w:rFonts w:ascii="PT Astra Serif" w:hAnsi="PT Astra Serif" w:cs="PT Astra Serif"/>
          <w:kern w:val="2"/>
        </w:rPr>
        <w:t xml:space="preserve">Большую помощь в уборке урожая оказывают   школьники, жители села и района. </w:t>
      </w:r>
    </w:p>
    <w:p w14:paraId="33AE5438" w14:textId="77777777" w:rsidR="00782EDD" w:rsidRPr="00782EDD" w:rsidRDefault="00782EDD" w:rsidP="00782EDD">
      <w:pPr>
        <w:spacing w:line="276" w:lineRule="auto"/>
        <w:ind w:firstLine="284"/>
        <w:contextualSpacing/>
        <w:jc w:val="both"/>
        <w:rPr>
          <w:rFonts w:ascii="PT Astra Serif" w:eastAsia="Times New Roman" w:hAnsi="PT Astra Serif" w:cs="Times New Roman"/>
          <w:kern w:val="2"/>
          <w:lang w:eastAsia="ar-SA" w:bidi="hi-IN"/>
        </w:rPr>
      </w:pPr>
      <w:r w:rsidRPr="00782EDD">
        <w:rPr>
          <w:rFonts w:ascii="PT Astra Serif" w:eastAsia="Times New Roman" w:hAnsi="PT Astra Serif" w:cs="Times New Roman"/>
          <w:kern w:val="2"/>
          <w:lang w:eastAsia="ar-SA" w:bidi="hi-IN"/>
        </w:rPr>
        <w:t xml:space="preserve"> В районе действуют три перерабатывающих предприятия: АО Ульяновский сахарный завод, МКП «Большенагаткинский перерабатывающий комбинат», </w:t>
      </w:r>
      <w:proofErr w:type="gramStart"/>
      <w:r w:rsidRPr="00782EDD">
        <w:rPr>
          <w:rFonts w:ascii="PT Astra Serif" w:eastAsia="Times New Roman" w:hAnsi="PT Astra Serif" w:cs="Times New Roman"/>
          <w:kern w:val="2"/>
          <w:lang w:eastAsia="ar-SA" w:bidi="hi-IN"/>
        </w:rPr>
        <w:t>и ООО</w:t>
      </w:r>
      <w:proofErr w:type="gramEnd"/>
      <w:r w:rsidRPr="00782EDD">
        <w:rPr>
          <w:rFonts w:ascii="PT Astra Serif" w:eastAsia="Times New Roman" w:hAnsi="PT Astra Serif" w:cs="Times New Roman"/>
          <w:kern w:val="2"/>
          <w:lang w:eastAsia="ar-SA" w:bidi="hi-IN"/>
        </w:rPr>
        <w:t xml:space="preserve"> «Элеватор Цильна».</w:t>
      </w:r>
    </w:p>
    <w:p w14:paraId="41E1B752" w14:textId="77777777" w:rsidR="00782EDD" w:rsidRPr="00782EDD" w:rsidRDefault="00782EDD" w:rsidP="00782EDD">
      <w:pPr>
        <w:pStyle w:val="1fd"/>
        <w:spacing w:before="0" w:after="0" w:line="276" w:lineRule="auto"/>
        <w:ind w:right="-142"/>
        <w:contextualSpacing/>
        <w:jc w:val="both"/>
        <w:rPr>
          <w:rFonts w:ascii="PT Astra Serif" w:hAnsi="PT Astra Serif"/>
          <w:sz w:val="22"/>
          <w:szCs w:val="22"/>
          <w:shd w:val="clear" w:color="auto" w:fill="FFFFFF"/>
        </w:rPr>
      </w:pPr>
      <w:r w:rsidRPr="00782EDD">
        <w:rPr>
          <w:rFonts w:ascii="PT Astra Serif" w:hAnsi="PT Astra Serif" w:cs="PT Astra Serif"/>
          <w:b/>
          <w:sz w:val="22"/>
          <w:szCs w:val="22"/>
        </w:rPr>
        <w:lastRenderedPageBreak/>
        <w:t xml:space="preserve">За последнее время в отрасли животноводства снова возникают сложности. </w:t>
      </w:r>
      <w:r w:rsidRPr="00782EDD">
        <w:rPr>
          <w:rFonts w:ascii="PT Astra Serif" w:hAnsi="PT Astra Serif" w:cs="PT Astra Serif"/>
          <w:sz w:val="22"/>
          <w:szCs w:val="22"/>
        </w:rPr>
        <w:t xml:space="preserve">Удержать стабильность в данном направлении способствуют действующие целевые </w:t>
      </w:r>
      <w:r w:rsidRPr="00782EDD">
        <w:rPr>
          <w:rFonts w:ascii="PT Astra Serif" w:hAnsi="PT Astra Serif" w:cs="PT Astra Serif"/>
          <w:b/>
          <w:sz w:val="22"/>
          <w:szCs w:val="22"/>
        </w:rPr>
        <w:t>государственные программы по поддержке начинающим фермерам</w:t>
      </w:r>
      <w:r w:rsidRPr="00782EDD">
        <w:rPr>
          <w:rFonts w:ascii="PT Astra Serif" w:hAnsi="PT Astra Serif" w:cs="PT Astra Serif"/>
          <w:sz w:val="22"/>
          <w:szCs w:val="22"/>
        </w:rPr>
        <w:t xml:space="preserve">  и личным подсобным хозяйствам в рамках программы «Социальный контракт», а так же  гранты на развитие животноводства. </w:t>
      </w:r>
      <w:r w:rsidRPr="00782EDD">
        <w:rPr>
          <w:rFonts w:ascii="PT Astra Serif" w:hAnsi="PT Astra Serif"/>
          <w:sz w:val="22"/>
          <w:szCs w:val="22"/>
          <w:shd w:val="clear" w:color="auto" w:fill="FFFFFF"/>
        </w:rPr>
        <w:t xml:space="preserve">За </w:t>
      </w:r>
      <w:proofErr w:type="gramStart"/>
      <w:r w:rsidRPr="00782EDD">
        <w:rPr>
          <w:rFonts w:ascii="PT Astra Serif" w:hAnsi="PT Astra Serif"/>
          <w:sz w:val="22"/>
          <w:szCs w:val="22"/>
          <w:shd w:val="clear" w:color="auto" w:fill="FFFFFF"/>
        </w:rPr>
        <w:t>последние</w:t>
      </w:r>
      <w:proofErr w:type="gramEnd"/>
      <w:r w:rsidRPr="00782EDD">
        <w:rPr>
          <w:rFonts w:ascii="PT Astra Serif" w:hAnsi="PT Astra Serif"/>
          <w:sz w:val="22"/>
          <w:szCs w:val="22"/>
          <w:shd w:val="clear" w:color="auto" w:fill="FFFFFF"/>
        </w:rPr>
        <w:t xml:space="preserve"> 2019-2024 года 16 начинающих фермеров получили  грант на сумму  59,691 млн. рублей. Общий объем инвестиций составил 88,4 млн. рублей.</w:t>
      </w:r>
    </w:p>
    <w:tbl>
      <w:tblPr>
        <w:tblW w:w="9280" w:type="dxa"/>
        <w:tblInd w:w="93" w:type="dxa"/>
        <w:tblLook w:val="04A0" w:firstRow="1" w:lastRow="0" w:firstColumn="1" w:lastColumn="0" w:noHBand="0" w:noVBand="1"/>
      </w:tblPr>
      <w:tblGrid>
        <w:gridCol w:w="3352"/>
        <w:gridCol w:w="948"/>
        <w:gridCol w:w="1297"/>
        <w:gridCol w:w="1214"/>
        <w:gridCol w:w="1174"/>
        <w:gridCol w:w="1295"/>
      </w:tblGrid>
      <w:tr w:rsidR="00782EDD" w:rsidRPr="00782EDD" w14:paraId="61CE511E" w14:textId="77777777" w:rsidTr="00FE0493">
        <w:trPr>
          <w:trHeight w:val="645"/>
        </w:trPr>
        <w:tc>
          <w:tcPr>
            <w:tcW w:w="9280" w:type="dxa"/>
            <w:gridSpan w:val="6"/>
            <w:tcBorders>
              <w:top w:val="nil"/>
              <w:left w:val="nil"/>
              <w:bottom w:val="nil"/>
              <w:right w:val="nil"/>
            </w:tcBorders>
            <w:shd w:val="clear" w:color="auto" w:fill="auto"/>
            <w:hideMark/>
          </w:tcPr>
          <w:p w14:paraId="0B428980" w14:textId="77777777" w:rsidR="00782EDD" w:rsidRPr="00782EDD" w:rsidRDefault="00782EDD" w:rsidP="00782EDD">
            <w:pPr>
              <w:spacing w:line="276" w:lineRule="auto"/>
              <w:contextualSpacing/>
              <w:rPr>
                <w:rFonts w:ascii="PT Astra Serif" w:hAnsi="PT Astra Serif"/>
                <w:sz w:val="20"/>
                <w:szCs w:val="20"/>
              </w:rPr>
            </w:pPr>
          </w:p>
          <w:p w14:paraId="12A1BCA2" w14:textId="77777777" w:rsidR="00782EDD" w:rsidRPr="00782EDD" w:rsidRDefault="00782EDD" w:rsidP="00782EDD">
            <w:pPr>
              <w:spacing w:line="276" w:lineRule="auto"/>
              <w:contextualSpacing/>
              <w:jc w:val="center"/>
              <w:rPr>
                <w:rFonts w:ascii="PT Astra Serif" w:hAnsi="PT Astra Serif"/>
                <w:sz w:val="20"/>
                <w:szCs w:val="20"/>
              </w:rPr>
            </w:pPr>
            <w:r w:rsidRPr="00782EDD">
              <w:rPr>
                <w:rFonts w:ascii="PT Astra Serif" w:hAnsi="PT Astra Serif"/>
                <w:sz w:val="20"/>
                <w:szCs w:val="20"/>
              </w:rPr>
              <w:t>Сводные данные по отрасли животноводства по муниципальному образованию Цильнинский район за январь-декабрь  2025 года</w:t>
            </w:r>
          </w:p>
        </w:tc>
      </w:tr>
      <w:tr w:rsidR="00782EDD" w:rsidRPr="00782EDD" w14:paraId="5E612339" w14:textId="77777777" w:rsidTr="00FE0493">
        <w:trPr>
          <w:trHeight w:val="315"/>
        </w:trPr>
        <w:tc>
          <w:tcPr>
            <w:tcW w:w="3352" w:type="dxa"/>
            <w:tcBorders>
              <w:top w:val="nil"/>
              <w:left w:val="nil"/>
              <w:bottom w:val="nil"/>
              <w:right w:val="nil"/>
            </w:tcBorders>
            <w:shd w:val="clear" w:color="auto" w:fill="auto"/>
            <w:hideMark/>
          </w:tcPr>
          <w:p w14:paraId="430AC391" w14:textId="77777777" w:rsidR="00782EDD" w:rsidRPr="00782EDD" w:rsidRDefault="00782EDD" w:rsidP="00782EDD">
            <w:pPr>
              <w:spacing w:line="276" w:lineRule="auto"/>
              <w:contextualSpacing/>
              <w:rPr>
                <w:rFonts w:ascii="PT Astra Serif" w:hAnsi="PT Astra Serif"/>
                <w:sz w:val="20"/>
                <w:szCs w:val="20"/>
              </w:rPr>
            </w:pPr>
          </w:p>
        </w:tc>
        <w:tc>
          <w:tcPr>
            <w:tcW w:w="948" w:type="dxa"/>
            <w:tcBorders>
              <w:top w:val="nil"/>
              <w:left w:val="nil"/>
              <w:bottom w:val="nil"/>
              <w:right w:val="nil"/>
            </w:tcBorders>
            <w:shd w:val="clear" w:color="auto" w:fill="auto"/>
            <w:hideMark/>
          </w:tcPr>
          <w:p w14:paraId="0EFD5916" w14:textId="77777777" w:rsidR="00782EDD" w:rsidRPr="00782EDD" w:rsidRDefault="00782EDD" w:rsidP="00782EDD">
            <w:pPr>
              <w:spacing w:line="276" w:lineRule="auto"/>
              <w:contextualSpacing/>
              <w:rPr>
                <w:rFonts w:ascii="PT Astra Serif" w:hAnsi="PT Astra Serif"/>
                <w:sz w:val="20"/>
                <w:szCs w:val="20"/>
              </w:rPr>
            </w:pPr>
          </w:p>
        </w:tc>
        <w:tc>
          <w:tcPr>
            <w:tcW w:w="1297" w:type="dxa"/>
            <w:tcBorders>
              <w:top w:val="nil"/>
              <w:left w:val="nil"/>
              <w:bottom w:val="nil"/>
              <w:right w:val="nil"/>
            </w:tcBorders>
            <w:shd w:val="clear" w:color="auto" w:fill="auto"/>
            <w:hideMark/>
          </w:tcPr>
          <w:p w14:paraId="284F5871" w14:textId="77777777" w:rsidR="00782EDD" w:rsidRPr="00782EDD" w:rsidRDefault="00782EDD" w:rsidP="00782EDD">
            <w:pPr>
              <w:spacing w:line="276" w:lineRule="auto"/>
              <w:contextualSpacing/>
              <w:rPr>
                <w:rFonts w:ascii="PT Astra Serif" w:hAnsi="PT Astra Serif"/>
                <w:sz w:val="20"/>
                <w:szCs w:val="20"/>
              </w:rPr>
            </w:pPr>
          </w:p>
        </w:tc>
        <w:tc>
          <w:tcPr>
            <w:tcW w:w="1214" w:type="dxa"/>
            <w:tcBorders>
              <w:top w:val="nil"/>
              <w:left w:val="nil"/>
              <w:bottom w:val="nil"/>
              <w:right w:val="nil"/>
            </w:tcBorders>
            <w:shd w:val="clear" w:color="auto" w:fill="auto"/>
            <w:hideMark/>
          </w:tcPr>
          <w:p w14:paraId="0700AA6A" w14:textId="77777777" w:rsidR="00782EDD" w:rsidRPr="00782EDD" w:rsidRDefault="00782EDD" w:rsidP="00782EDD">
            <w:pPr>
              <w:spacing w:line="276" w:lineRule="auto"/>
              <w:contextualSpacing/>
              <w:rPr>
                <w:rFonts w:ascii="PT Astra Serif" w:hAnsi="PT Astra Serif"/>
                <w:sz w:val="20"/>
                <w:szCs w:val="20"/>
              </w:rPr>
            </w:pPr>
          </w:p>
        </w:tc>
        <w:tc>
          <w:tcPr>
            <w:tcW w:w="1174" w:type="dxa"/>
            <w:tcBorders>
              <w:top w:val="nil"/>
              <w:left w:val="nil"/>
              <w:bottom w:val="nil"/>
              <w:right w:val="nil"/>
            </w:tcBorders>
            <w:shd w:val="clear" w:color="auto" w:fill="auto"/>
            <w:hideMark/>
          </w:tcPr>
          <w:p w14:paraId="3F96634C" w14:textId="77777777" w:rsidR="00782EDD" w:rsidRPr="00782EDD" w:rsidRDefault="00782EDD" w:rsidP="00782EDD">
            <w:pPr>
              <w:spacing w:line="276" w:lineRule="auto"/>
              <w:contextualSpacing/>
              <w:rPr>
                <w:rFonts w:ascii="PT Astra Serif" w:hAnsi="PT Astra Serif"/>
                <w:sz w:val="20"/>
                <w:szCs w:val="20"/>
              </w:rPr>
            </w:pPr>
          </w:p>
        </w:tc>
        <w:tc>
          <w:tcPr>
            <w:tcW w:w="1295" w:type="dxa"/>
            <w:tcBorders>
              <w:top w:val="nil"/>
              <w:left w:val="nil"/>
              <w:bottom w:val="nil"/>
              <w:right w:val="nil"/>
            </w:tcBorders>
            <w:shd w:val="clear" w:color="auto" w:fill="auto"/>
            <w:hideMark/>
          </w:tcPr>
          <w:p w14:paraId="076C3CB2" w14:textId="77777777" w:rsidR="00782EDD" w:rsidRPr="00782EDD" w:rsidRDefault="00782EDD" w:rsidP="00782EDD">
            <w:pPr>
              <w:spacing w:line="276" w:lineRule="auto"/>
              <w:contextualSpacing/>
              <w:rPr>
                <w:rFonts w:ascii="PT Astra Serif" w:hAnsi="PT Astra Serif"/>
                <w:sz w:val="20"/>
                <w:szCs w:val="20"/>
              </w:rPr>
            </w:pPr>
          </w:p>
        </w:tc>
      </w:tr>
      <w:tr w:rsidR="00782EDD" w:rsidRPr="00782EDD" w14:paraId="063E8683" w14:textId="77777777" w:rsidTr="00FE0493">
        <w:trPr>
          <w:trHeight w:val="1260"/>
        </w:trPr>
        <w:tc>
          <w:tcPr>
            <w:tcW w:w="3352" w:type="dxa"/>
            <w:tcBorders>
              <w:top w:val="single" w:sz="8" w:space="0" w:color="232627"/>
              <w:left w:val="single" w:sz="8" w:space="0" w:color="232627"/>
              <w:bottom w:val="single" w:sz="4" w:space="0" w:color="000000"/>
              <w:right w:val="single" w:sz="4" w:space="0" w:color="000000"/>
            </w:tcBorders>
            <w:shd w:val="clear" w:color="auto" w:fill="auto"/>
            <w:hideMark/>
          </w:tcPr>
          <w:p w14:paraId="4F912224" w14:textId="77777777" w:rsidR="00782EDD" w:rsidRPr="00782EDD" w:rsidRDefault="00782EDD" w:rsidP="00782EDD">
            <w:pPr>
              <w:spacing w:line="276" w:lineRule="auto"/>
              <w:contextualSpacing/>
              <w:rPr>
                <w:rFonts w:ascii="PT Astra Serif" w:hAnsi="PT Astra Serif"/>
                <w:sz w:val="20"/>
                <w:szCs w:val="20"/>
              </w:rPr>
            </w:pPr>
          </w:p>
        </w:tc>
        <w:tc>
          <w:tcPr>
            <w:tcW w:w="948" w:type="dxa"/>
            <w:tcBorders>
              <w:top w:val="single" w:sz="8" w:space="0" w:color="232627"/>
              <w:left w:val="nil"/>
              <w:bottom w:val="single" w:sz="4" w:space="0" w:color="000000"/>
              <w:right w:val="single" w:sz="4" w:space="0" w:color="000000"/>
            </w:tcBorders>
            <w:shd w:val="clear" w:color="auto" w:fill="auto"/>
            <w:hideMark/>
          </w:tcPr>
          <w:p w14:paraId="0DD79027"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ед. изм.</w:t>
            </w:r>
          </w:p>
        </w:tc>
        <w:tc>
          <w:tcPr>
            <w:tcW w:w="1297" w:type="dxa"/>
            <w:tcBorders>
              <w:top w:val="single" w:sz="8" w:space="0" w:color="232627"/>
              <w:left w:val="nil"/>
              <w:bottom w:val="single" w:sz="4" w:space="0" w:color="000000"/>
              <w:right w:val="single" w:sz="4" w:space="0" w:color="000000"/>
            </w:tcBorders>
            <w:shd w:val="clear" w:color="auto" w:fill="auto"/>
            <w:hideMark/>
          </w:tcPr>
          <w:p w14:paraId="21C1F02D"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2025 год</w:t>
            </w:r>
          </w:p>
        </w:tc>
        <w:tc>
          <w:tcPr>
            <w:tcW w:w="1214" w:type="dxa"/>
            <w:tcBorders>
              <w:top w:val="single" w:sz="8" w:space="0" w:color="232627"/>
              <w:left w:val="nil"/>
              <w:bottom w:val="single" w:sz="4" w:space="0" w:color="000000"/>
              <w:right w:val="single" w:sz="4" w:space="0" w:color="000000"/>
            </w:tcBorders>
            <w:shd w:val="clear" w:color="auto" w:fill="auto"/>
            <w:hideMark/>
          </w:tcPr>
          <w:p w14:paraId="2827B72E"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2024 год</w:t>
            </w:r>
          </w:p>
        </w:tc>
        <w:tc>
          <w:tcPr>
            <w:tcW w:w="1174" w:type="dxa"/>
            <w:tcBorders>
              <w:top w:val="single" w:sz="8" w:space="0" w:color="232627"/>
              <w:left w:val="nil"/>
              <w:bottom w:val="single" w:sz="4" w:space="0" w:color="000000"/>
              <w:right w:val="single" w:sz="4" w:space="0" w:color="000000"/>
            </w:tcBorders>
            <w:shd w:val="clear" w:color="auto" w:fill="auto"/>
            <w:hideMark/>
          </w:tcPr>
          <w:p w14:paraId="16AB2878"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w:t>
            </w:r>
          </w:p>
        </w:tc>
        <w:tc>
          <w:tcPr>
            <w:tcW w:w="1295" w:type="dxa"/>
            <w:tcBorders>
              <w:top w:val="single" w:sz="8" w:space="0" w:color="232627"/>
              <w:left w:val="nil"/>
              <w:bottom w:val="single" w:sz="4" w:space="0" w:color="000000"/>
              <w:right w:val="single" w:sz="8" w:space="0" w:color="232627"/>
            </w:tcBorders>
            <w:shd w:val="clear" w:color="auto" w:fill="auto"/>
            <w:hideMark/>
          </w:tcPr>
          <w:p w14:paraId="3F3C4562"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 xml:space="preserve"> +/-               к уровню прошлого года</w:t>
            </w:r>
          </w:p>
        </w:tc>
      </w:tr>
      <w:tr w:rsidR="00782EDD" w:rsidRPr="00782EDD" w14:paraId="4F2635AE" w14:textId="77777777" w:rsidTr="00FE0493">
        <w:trPr>
          <w:trHeight w:val="315"/>
        </w:trPr>
        <w:tc>
          <w:tcPr>
            <w:tcW w:w="9280" w:type="dxa"/>
            <w:gridSpan w:val="6"/>
            <w:tcBorders>
              <w:top w:val="single" w:sz="4" w:space="0" w:color="000000"/>
              <w:left w:val="single" w:sz="8" w:space="0" w:color="232627"/>
              <w:bottom w:val="single" w:sz="4" w:space="0" w:color="000000"/>
              <w:right w:val="single" w:sz="8" w:space="0" w:color="232627"/>
            </w:tcBorders>
            <w:shd w:val="clear" w:color="auto" w:fill="auto"/>
            <w:hideMark/>
          </w:tcPr>
          <w:p w14:paraId="27BB1520"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Все категории хозяйств (без ЛПХ)</w:t>
            </w:r>
          </w:p>
        </w:tc>
      </w:tr>
      <w:tr w:rsidR="00782EDD" w:rsidRPr="00782EDD" w14:paraId="449B5F65" w14:textId="77777777" w:rsidTr="00FE0493">
        <w:trPr>
          <w:trHeight w:val="330"/>
        </w:trPr>
        <w:tc>
          <w:tcPr>
            <w:tcW w:w="3352" w:type="dxa"/>
            <w:tcBorders>
              <w:top w:val="nil"/>
              <w:left w:val="single" w:sz="8" w:space="0" w:color="232627"/>
              <w:bottom w:val="single" w:sz="4" w:space="0" w:color="000000"/>
              <w:right w:val="nil"/>
            </w:tcBorders>
            <w:shd w:val="clear" w:color="auto" w:fill="auto"/>
            <w:hideMark/>
          </w:tcPr>
          <w:p w14:paraId="07E631E0" w14:textId="77777777" w:rsidR="00782EDD" w:rsidRPr="00782EDD" w:rsidRDefault="00782EDD" w:rsidP="00782EDD">
            <w:pPr>
              <w:spacing w:line="276" w:lineRule="auto"/>
              <w:contextualSpacing/>
              <w:rPr>
                <w:rFonts w:ascii="PT Astra Serif" w:hAnsi="PT Astra Serif"/>
                <w:sz w:val="20"/>
                <w:szCs w:val="20"/>
              </w:rPr>
            </w:pPr>
          </w:p>
        </w:tc>
        <w:tc>
          <w:tcPr>
            <w:tcW w:w="948" w:type="dxa"/>
            <w:tcBorders>
              <w:top w:val="nil"/>
              <w:left w:val="nil"/>
              <w:bottom w:val="single" w:sz="4" w:space="0" w:color="000000"/>
              <w:right w:val="nil"/>
            </w:tcBorders>
            <w:shd w:val="clear" w:color="auto" w:fill="auto"/>
            <w:hideMark/>
          </w:tcPr>
          <w:p w14:paraId="251413CD" w14:textId="77777777" w:rsidR="00782EDD" w:rsidRPr="00782EDD" w:rsidRDefault="00782EDD" w:rsidP="00782EDD">
            <w:pPr>
              <w:spacing w:line="276" w:lineRule="auto"/>
              <w:contextualSpacing/>
              <w:rPr>
                <w:rFonts w:ascii="PT Astra Serif" w:hAnsi="PT Astra Serif"/>
                <w:sz w:val="20"/>
                <w:szCs w:val="20"/>
              </w:rPr>
            </w:pPr>
          </w:p>
        </w:tc>
        <w:tc>
          <w:tcPr>
            <w:tcW w:w="1297" w:type="dxa"/>
            <w:tcBorders>
              <w:top w:val="nil"/>
              <w:left w:val="nil"/>
              <w:bottom w:val="single" w:sz="4" w:space="0" w:color="000000"/>
              <w:right w:val="nil"/>
            </w:tcBorders>
            <w:shd w:val="clear" w:color="auto" w:fill="auto"/>
            <w:hideMark/>
          </w:tcPr>
          <w:p w14:paraId="0E486682" w14:textId="77777777" w:rsidR="00782EDD" w:rsidRPr="00782EDD" w:rsidRDefault="00782EDD" w:rsidP="00782EDD">
            <w:pPr>
              <w:spacing w:line="276" w:lineRule="auto"/>
              <w:contextualSpacing/>
              <w:rPr>
                <w:rFonts w:ascii="PT Astra Serif" w:hAnsi="PT Astra Serif"/>
                <w:sz w:val="20"/>
                <w:szCs w:val="20"/>
              </w:rPr>
            </w:pPr>
          </w:p>
        </w:tc>
        <w:tc>
          <w:tcPr>
            <w:tcW w:w="1214" w:type="dxa"/>
            <w:tcBorders>
              <w:top w:val="nil"/>
              <w:left w:val="nil"/>
              <w:bottom w:val="single" w:sz="4" w:space="0" w:color="000000"/>
              <w:right w:val="nil"/>
            </w:tcBorders>
            <w:shd w:val="clear" w:color="auto" w:fill="auto"/>
            <w:hideMark/>
          </w:tcPr>
          <w:p w14:paraId="0A914433" w14:textId="77777777" w:rsidR="00782EDD" w:rsidRPr="00782EDD" w:rsidRDefault="00782EDD" w:rsidP="00782EDD">
            <w:pPr>
              <w:spacing w:line="276" w:lineRule="auto"/>
              <w:contextualSpacing/>
              <w:rPr>
                <w:rFonts w:ascii="PT Astra Serif" w:hAnsi="PT Astra Serif"/>
                <w:sz w:val="20"/>
                <w:szCs w:val="20"/>
              </w:rPr>
            </w:pPr>
          </w:p>
        </w:tc>
        <w:tc>
          <w:tcPr>
            <w:tcW w:w="1174" w:type="dxa"/>
            <w:tcBorders>
              <w:top w:val="nil"/>
              <w:left w:val="nil"/>
              <w:bottom w:val="single" w:sz="4" w:space="0" w:color="000000"/>
              <w:right w:val="nil"/>
            </w:tcBorders>
            <w:shd w:val="clear" w:color="auto" w:fill="auto"/>
            <w:hideMark/>
          </w:tcPr>
          <w:p w14:paraId="01F20A22" w14:textId="77777777" w:rsidR="00782EDD" w:rsidRPr="00782EDD" w:rsidRDefault="00782EDD" w:rsidP="00782EDD">
            <w:pPr>
              <w:spacing w:line="276" w:lineRule="auto"/>
              <w:contextualSpacing/>
              <w:rPr>
                <w:rFonts w:ascii="PT Astra Serif" w:hAnsi="PT Astra Serif"/>
                <w:sz w:val="20"/>
                <w:szCs w:val="20"/>
              </w:rPr>
            </w:pPr>
          </w:p>
        </w:tc>
        <w:tc>
          <w:tcPr>
            <w:tcW w:w="1295" w:type="dxa"/>
            <w:tcBorders>
              <w:top w:val="nil"/>
              <w:left w:val="nil"/>
              <w:bottom w:val="single" w:sz="4" w:space="0" w:color="000000"/>
              <w:right w:val="single" w:sz="8" w:space="0" w:color="232627"/>
            </w:tcBorders>
            <w:shd w:val="clear" w:color="auto" w:fill="auto"/>
            <w:hideMark/>
          </w:tcPr>
          <w:p w14:paraId="3D7B7745" w14:textId="77777777" w:rsidR="00782EDD" w:rsidRPr="00782EDD" w:rsidRDefault="00782EDD" w:rsidP="00782EDD">
            <w:pPr>
              <w:spacing w:line="276" w:lineRule="auto"/>
              <w:contextualSpacing/>
              <w:rPr>
                <w:rFonts w:ascii="PT Astra Serif" w:hAnsi="PT Astra Serif"/>
                <w:sz w:val="20"/>
                <w:szCs w:val="20"/>
              </w:rPr>
            </w:pPr>
          </w:p>
        </w:tc>
      </w:tr>
      <w:tr w:rsidR="00782EDD" w:rsidRPr="00782EDD" w14:paraId="315FECDB" w14:textId="77777777" w:rsidTr="00FE0493">
        <w:trPr>
          <w:trHeight w:val="330"/>
        </w:trPr>
        <w:tc>
          <w:tcPr>
            <w:tcW w:w="3352" w:type="dxa"/>
            <w:tcBorders>
              <w:top w:val="nil"/>
              <w:left w:val="single" w:sz="8" w:space="0" w:color="232627"/>
              <w:bottom w:val="single" w:sz="4" w:space="0" w:color="000000"/>
              <w:right w:val="single" w:sz="4" w:space="0" w:color="000000"/>
            </w:tcBorders>
            <w:shd w:val="clear" w:color="auto" w:fill="auto"/>
            <w:hideMark/>
          </w:tcPr>
          <w:p w14:paraId="17A7818E"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КРС</w:t>
            </w:r>
          </w:p>
        </w:tc>
        <w:tc>
          <w:tcPr>
            <w:tcW w:w="948" w:type="dxa"/>
            <w:tcBorders>
              <w:top w:val="nil"/>
              <w:left w:val="nil"/>
              <w:bottom w:val="single" w:sz="4" w:space="0" w:color="000000"/>
              <w:right w:val="single" w:sz="4" w:space="0" w:color="000000"/>
            </w:tcBorders>
            <w:shd w:val="clear" w:color="auto" w:fill="auto"/>
            <w:hideMark/>
          </w:tcPr>
          <w:p w14:paraId="1021F297"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голов</w:t>
            </w:r>
          </w:p>
        </w:tc>
        <w:tc>
          <w:tcPr>
            <w:tcW w:w="1297" w:type="dxa"/>
            <w:tcBorders>
              <w:top w:val="single" w:sz="8" w:space="0" w:color="232627"/>
              <w:left w:val="single" w:sz="4" w:space="0" w:color="232627"/>
              <w:bottom w:val="single" w:sz="8" w:space="0" w:color="232627"/>
              <w:right w:val="single" w:sz="4" w:space="0" w:color="232627"/>
            </w:tcBorders>
            <w:shd w:val="clear" w:color="auto" w:fill="auto"/>
            <w:hideMark/>
          </w:tcPr>
          <w:p w14:paraId="016441B5"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1215</w:t>
            </w:r>
          </w:p>
        </w:tc>
        <w:tc>
          <w:tcPr>
            <w:tcW w:w="1214" w:type="dxa"/>
            <w:tcBorders>
              <w:top w:val="single" w:sz="8" w:space="0" w:color="232627"/>
              <w:left w:val="nil"/>
              <w:bottom w:val="single" w:sz="8" w:space="0" w:color="232627"/>
              <w:right w:val="single" w:sz="4" w:space="0" w:color="232627"/>
            </w:tcBorders>
            <w:shd w:val="clear" w:color="auto" w:fill="auto"/>
            <w:hideMark/>
          </w:tcPr>
          <w:p w14:paraId="7E396EBA"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1041</w:t>
            </w:r>
          </w:p>
        </w:tc>
        <w:tc>
          <w:tcPr>
            <w:tcW w:w="1174" w:type="dxa"/>
            <w:tcBorders>
              <w:top w:val="nil"/>
              <w:left w:val="single" w:sz="4" w:space="0" w:color="000000"/>
              <w:bottom w:val="single" w:sz="4" w:space="0" w:color="000000"/>
              <w:right w:val="single" w:sz="4" w:space="0" w:color="000000"/>
            </w:tcBorders>
            <w:shd w:val="clear" w:color="auto" w:fill="auto"/>
            <w:hideMark/>
          </w:tcPr>
          <w:p w14:paraId="7C59DBB1"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117</w:t>
            </w:r>
          </w:p>
        </w:tc>
        <w:tc>
          <w:tcPr>
            <w:tcW w:w="1295" w:type="dxa"/>
            <w:tcBorders>
              <w:top w:val="nil"/>
              <w:left w:val="nil"/>
              <w:bottom w:val="single" w:sz="4" w:space="0" w:color="000000"/>
              <w:right w:val="single" w:sz="8" w:space="0" w:color="232627"/>
            </w:tcBorders>
            <w:shd w:val="clear" w:color="auto" w:fill="auto"/>
            <w:hideMark/>
          </w:tcPr>
          <w:p w14:paraId="1E4DFFED"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174</w:t>
            </w:r>
          </w:p>
        </w:tc>
      </w:tr>
      <w:tr w:rsidR="00782EDD" w:rsidRPr="00782EDD" w14:paraId="5AB149B3" w14:textId="77777777" w:rsidTr="00FE0493">
        <w:trPr>
          <w:trHeight w:val="315"/>
        </w:trPr>
        <w:tc>
          <w:tcPr>
            <w:tcW w:w="3352" w:type="dxa"/>
            <w:tcBorders>
              <w:top w:val="nil"/>
              <w:left w:val="single" w:sz="8" w:space="0" w:color="232627"/>
              <w:bottom w:val="single" w:sz="4" w:space="0" w:color="000000"/>
              <w:right w:val="single" w:sz="4" w:space="0" w:color="000000"/>
            </w:tcBorders>
            <w:shd w:val="clear" w:color="auto" w:fill="auto"/>
            <w:hideMark/>
          </w:tcPr>
          <w:p w14:paraId="480E6B85"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 xml:space="preserve">в том числе коровы </w:t>
            </w:r>
          </w:p>
        </w:tc>
        <w:tc>
          <w:tcPr>
            <w:tcW w:w="948" w:type="dxa"/>
            <w:tcBorders>
              <w:top w:val="nil"/>
              <w:left w:val="nil"/>
              <w:bottom w:val="single" w:sz="4" w:space="0" w:color="000000"/>
              <w:right w:val="single" w:sz="4" w:space="0" w:color="000000"/>
            </w:tcBorders>
            <w:shd w:val="clear" w:color="auto" w:fill="auto"/>
            <w:hideMark/>
          </w:tcPr>
          <w:p w14:paraId="6C3F9E9C"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голов</w:t>
            </w:r>
          </w:p>
        </w:tc>
        <w:tc>
          <w:tcPr>
            <w:tcW w:w="1297" w:type="dxa"/>
            <w:tcBorders>
              <w:top w:val="single" w:sz="4" w:space="0" w:color="000000"/>
              <w:left w:val="nil"/>
              <w:bottom w:val="single" w:sz="4" w:space="0" w:color="000000"/>
              <w:right w:val="single" w:sz="4" w:space="0" w:color="000000"/>
            </w:tcBorders>
            <w:shd w:val="clear" w:color="auto" w:fill="auto"/>
            <w:hideMark/>
          </w:tcPr>
          <w:p w14:paraId="5FB4C9F2"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318</w:t>
            </w:r>
          </w:p>
        </w:tc>
        <w:tc>
          <w:tcPr>
            <w:tcW w:w="1214" w:type="dxa"/>
            <w:tcBorders>
              <w:top w:val="single" w:sz="4" w:space="0" w:color="000000"/>
              <w:left w:val="nil"/>
              <w:bottom w:val="single" w:sz="4" w:space="0" w:color="000000"/>
              <w:right w:val="single" w:sz="4" w:space="0" w:color="000000"/>
            </w:tcBorders>
            <w:shd w:val="clear" w:color="auto" w:fill="auto"/>
            <w:hideMark/>
          </w:tcPr>
          <w:p w14:paraId="35B42BBF"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400</w:t>
            </w:r>
          </w:p>
        </w:tc>
        <w:tc>
          <w:tcPr>
            <w:tcW w:w="1174" w:type="dxa"/>
            <w:tcBorders>
              <w:top w:val="nil"/>
              <w:left w:val="nil"/>
              <w:bottom w:val="single" w:sz="4" w:space="0" w:color="000000"/>
              <w:right w:val="single" w:sz="4" w:space="0" w:color="000000"/>
            </w:tcBorders>
            <w:shd w:val="clear" w:color="auto" w:fill="auto"/>
            <w:hideMark/>
          </w:tcPr>
          <w:p w14:paraId="5BFF0844"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80</w:t>
            </w:r>
          </w:p>
        </w:tc>
        <w:tc>
          <w:tcPr>
            <w:tcW w:w="1295" w:type="dxa"/>
            <w:tcBorders>
              <w:top w:val="nil"/>
              <w:left w:val="nil"/>
              <w:bottom w:val="single" w:sz="4" w:space="0" w:color="000000"/>
              <w:right w:val="single" w:sz="8" w:space="0" w:color="232627"/>
            </w:tcBorders>
            <w:shd w:val="clear" w:color="auto" w:fill="auto"/>
            <w:hideMark/>
          </w:tcPr>
          <w:p w14:paraId="61ECF649"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-82</w:t>
            </w:r>
          </w:p>
        </w:tc>
      </w:tr>
      <w:tr w:rsidR="00782EDD" w:rsidRPr="00782EDD" w14:paraId="5D78C7EF" w14:textId="77777777" w:rsidTr="00FE0493">
        <w:trPr>
          <w:trHeight w:val="315"/>
        </w:trPr>
        <w:tc>
          <w:tcPr>
            <w:tcW w:w="3352" w:type="dxa"/>
            <w:tcBorders>
              <w:top w:val="nil"/>
              <w:left w:val="single" w:sz="8" w:space="0" w:color="232627"/>
              <w:bottom w:val="single" w:sz="4" w:space="0" w:color="000000"/>
              <w:right w:val="single" w:sz="4" w:space="0" w:color="000000"/>
            </w:tcBorders>
            <w:shd w:val="clear" w:color="auto" w:fill="auto"/>
            <w:hideMark/>
          </w:tcPr>
          <w:p w14:paraId="5E65498B"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свиньи</w:t>
            </w:r>
          </w:p>
        </w:tc>
        <w:tc>
          <w:tcPr>
            <w:tcW w:w="948" w:type="dxa"/>
            <w:tcBorders>
              <w:top w:val="nil"/>
              <w:left w:val="nil"/>
              <w:bottom w:val="single" w:sz="4" w:space="0" w:color="000000"/>
              <w:right w:val="single" w:sz="4" w:space="0" w:color="000000"/>
            </w:tcBorders>
            <w:shd w:val="clear" w:color="auto" w:fill="auto"/>
            <w:hideMark/>
          </w:tcPr>
          <w:p w14:paraId="6EC33A73"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голов</w:t>
            </w:r>
          </w:p>
        </w:tc>
        <w:tc>
          <w:tcPr>
            <w:tcW w:w="1297" w:type="dxa"/>
            <w:tcBorders>
              <w:top w:val="nil"/>
              <w:left w:val="nil"/>
              <w:bottom w:val="single" w:sz="4" w:space="0" w:color="000000"/>
              <w:right w:val="single" w:sz="4" w:space="0" w:color="000000"/>
            </w:tcBorders>
            <w:shd w:val="clear" w:color="auto" w:fill="auto"/>
            <w:hideMark/>
          </w:tcPr>
          <w:p w14:paraId="52A64FA1" w14:textId="77777777" w:rsidR="00782EDD" w:rsidRPr="00782EDD" w:rsidRDefault="00782EDD" w:rsidP="00782EDD">
            <w:pPr>
              <w:spacing w:line="276" w:lineRule="auto"/>
              <w:contextualSpacing/>
              <w:rPr>
                <w:rFonts w:ascii="PT Astra Serif" w:hAnsi="PT Astra Serif"/>
                <w:sz w:val="20"/>
                <w:szCs w:val="20"/>
              </w:rPr>
            </w:pPr>
          </w:p>
        </w:tc>
        <w:tc>
          <w:tcPr>
            <w:tcW w:w="1214" w:type="dxa"/>
            <w:tcBorders>
              <w:top w:val="nil"/>
              <w:left w:val="nil"/>
              <w:bottom w:val="single" w:sz="4" w:space="0" w:color="000000"/>
              <w:right w:val="single" w:sz="4" w:space="0" w:color="000000"/>
            </w:tcBorders>
            <w:shd w:val="clear" w:color="auto" w:fill="auto"/>
            <w:hideMark/>
          </w:tcPr>
          <w:p w14:paraId="5149A516" w14:textId="77777777" w:rsidR="00782EDD" w:rsidRPr="00782EDD" w:rsidRDefault="00782EDD" w:rsidP="00782EDD">
            <w:pPr>
              <w:spacing w:line="276" w:lineRule="auto"/>
              <w:contextualSpacing/>
              <w:rPr>
                <w:rFonts w:ascii="PT Astra Serif" w:hAnsi="PT Astra Serif"/>
                <w:sz w:val="20"/>
                <w:szCs w:val="20"/>
              </w:rPr>
            </w:pPr>
          </w:p>
        </w:tc>
        <w:tc>
          <w:tcPr>
            <w:tcW w:w="1174" w:type="dxa"/>
            <w:tcBorders>
              <w:top w:val="nil"/>
              <w:left w:val="nil"/>
              <w:bottom w:val="single" w:sz="4" w:space="0" w:color="000000"/>
              <w:right w:val="single" w:sz="4" w:space="0" w:color="000000"/>
            </w:tcBorders>
            <w:shd w:val="clear" w:color="auto" w:fill="auto"/>
            <w:hideMark/>
          </w:tcPr>
          <w:p w14:paraId="114F0F6B" w14:textId="77777777" w:rsidR="00782EDD" w:rsidRPr="00782EDD" w:rsidRDefault="00782EDD" w:rsidP="00782EDD">
            <w:pPr>
              <w:spacing w:line="276" w:lineRule="auto"/>
              <w:contextualSpacing/>
              <w:rPr>
                <w:rFonts w:ascii="PT Astra Serif" w:hAnsi="PT Astra Serif"/>
                <w:sz w:val="20"/>
                <w:szCs w:val="20"/>
              </w:rPr>
            </w:pPr>
          </w:p>
        </w:tc>
        <w:tc>
          <w:tcPr>
            <w:tcW w:w="1295" w:type="dxa"/>
            <w:tcBorders>
              <w:top w:val="nil"/>
              <w:left w:val="nil"/>
              <w:bottom w:val="single" w:sz="4" w:space="0" w:color="000000"/>
              <w:right w:val="single" w:sz="8" w:space="0" w:color="232627"/>
            </w:tcBorders>
            <w:shd w:val="clear" w:color="auto" w:fill="auto"/>
            <w:hideMark/>
          </w:tcPr>
          <w:p w14:paraId="210F27DB" w14:textId="77777777" w:rsidR="00782EDD" w:rsidRPr="00782EDD" w:rsidRDefault="00782EDD" w:rsidP="00782EDD">
            <w:pPr>
              <w:spacing w:line="276" w:lineRule="auto"/>
              <w:contextualSpacing/>
              <w:rPr>
                <w:rFonts w:ascii="PT Astra Serif" w:hAnsi="PT Astra Serif"/>
                <w:sz w:val="20"/>
                <w:szCs w:val="20"/>
              </w:rPr>
            </w:pPr>
          </w:p>
        </w:tc>
      </w:tr>
      <w:tr w:rsidR="00782EDD" w:rsidRPr="00782EDD" w14:paraId="4131DF9D" w14:textId="77777777" w:rsidTr="00FE0493">
        <w:trPr>
          <w:trHeight w:val="315"/>
        </w:trPr>
        <w:tc>
          <w:tcPr>
            <w:tcW w:w="3352" w:type="dxa"/>
            <w:tcBorders>
              <w:top w:val="nil"/>
              <w:left w:val="single" w:sz="8" w:space="0" w:color="232627"/>
              <w:bottom w:val="single" w:sz="4" w:space="0" w:color="000000"/>
              <w:right w:val="single" w:sz="4" w:space="0" w:color="000000"/>
            </w:tcBorders>
            <w:shd w:val="clear" w:color="auto" w:fill="auto"/>
            <w:hideMark/>
          </w:tcPr>
          <w:p w14:paraId="7D9B11AF"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овцы и козы</w:t>
            </w:r>
          </w:p>
        </w:tc>
        <w:tc>
          <w:tcPr>
            <w:tcW w:w="948" w:type="dxa"/>
            <w:tcBorders>
              <w:top w:val="nil"/>
              <w:left w:val="nil"/>
              <w:bottom w:val="single" w:sz="4" w:space="0" w:color="000000"/>
              <w:right w:val="single" w:sz="4" w:space="0" w:color="000000"/>
            </w:tcBorders>
            <w:shd w:val="clear" w:color="auto" w:fill="auto"/>
            <w:hideMark/>
          </w:tcPr>
          <w:p w14:paraId="41025C10"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голов</w:t>
            </w:r>
          </w:p>
        </w:tc>
        <w:tc>
          <w:tcPr>
            <w:tcW w:w="1297" w:type="dxa"/>
            <w:tcBorders>
              <w:top w:val="nil"/>
              <w:left w:val="nil"/>
              <w:bottom w:val="single" w:sz="4" w:space="0" w:color="000000"/>
              <w:right w:val="single" w:sz="4" w:space="0" w:color="000000"/>
            </w:tcBorders>
            <w:shd w:val="clear" w:color="auto" w:fill="auto"/>
            <w:hideMark/>
          </w:tcPr>
          <w:p w14:paraId="1292A476"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1153</w:t>
            </w:r>
          </w:p>
        </w:tc>
        <w:tc>
          <w:tcPr>
            <w:tcW w:w="1214" w:type="dxa"/>
            <w:tcBorders>
              <w:top w:val="nil"/>
              <w:left w:val="nil"/>
              <w:bottom w:val="single" w:sz="4" w:space="0" w:color="000000"/>
              <w:right w:val="single" w:sz="4" w:space="0" w:color="000000"/>
            </w:tcBorders>
            <w:shd w:val="clear" w:color="auto" w:fill="auto"/>
            <w:hideMark/>
          </w:tcPr>
          <w:p w14:paraId="1EBC03C2"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982</w:t>
            </w:r>
          </w:p>
        </w:tc>
        <w:tc>
          <w:tcPr>
            <w:tcW w:w="1174" w:type="dxa"/>
            <w:tcBorders>
              <w:top w:val="nil"/>
              <w:left w:val="nil"/>
              <w:bottom w:val="single" w:sz="4" w:space="0" w:color="000000"/>
              <w:right w:val="single" w:sz="4" w:space="0" w:color="000000"/>
            </w:tcBorders>
            <w:shd w:val="clear" w:color="auto" w:fill="auto"/>
            <w:hideMark/>
          </w:tcPr>
          <w:p w14:paraId="2DE8E87E"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117</w:t>
            </w:r>
          </w:p>
        </w:tc>
        <w:tc>
          <w:tcPr>
            <w:tcW w:w="1295" w:type="dxa"/>
            <w:tcBorders>
              <w:top w:val="nil"/>
              <w:left w:val="nil"/>
              <w:bottom w:val="single" w:sz="4" w:space="0" w:color="000000"/>
              <w:right w:val="single" w:sz="8" w:space="0" w:color="232627"/>
            </w:tcBorders>
            <w:shd w:val="clear" w:color="auto" w:fill="auto"/>
            <w:hideMark/>
          </w:tcPr>
          <w:p w14:paraId="5B2BFA65"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171</w:t>
            </w:r>
          </w:p>
        </w:tc>
      </w:tr>
      <w:tr w:rsidR="00782EDD" w:rsidRPr="00782EDD" w14:paraId="77B81907" w14:textId="77777777" w:rsidTr="00FE0493">
        <w:trPr>
          <w:trHeight w:val="315"/>
        </w:trPr>
        <w:tc>
          <w:tcPr>
            <w:tcW w:w="3352" w:type="dxa"/>
            <w:tcBorders>
              <w:top w:val="nil"/>
              <w:left w:val="single" w:sz="8" w:space="0" w:color="232627"/>
              <w:bottom w:val="single" w:sz="8" w:space="0" w:color="232627"/>
              <w:right w:val="single" w:sz="4" w:space="0" w:color="000000"/>
            </w:tcBorders>
            <w:shd w:val="clear" w:color="auto" w:fill="auto"/>
            <w:hideMark/>
          </w:tcPr>
          <w:p w14:paraId="315C6B98"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птица</w:t>
            </w:r>
          </w:p>
        </w:tc>
        <w:tc>
          <w:tcPr>
            <w:tcW w:w="948" w:type="dxa"/>
            <w:tcBorders>
              <w:top w:val="nil"/>
              <w:left w:val="nil"/>
              <w:bottom w:val="single" w:sz="8" w:space="0" w:color="232627"/>
              <w:right w:val="single" w:sz="4" w:space="0" w:color="000000"/>
            </w:tcBorders>
            <w:shd w:val="clear" w:color="auto" w:fill="auto"/>
            <w:hideMark/>
          </w:tcPr>
          <w:p w14:paraId="41986CBA"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голов</w:t>
            </w:r>
          </w:p>
        </w:tc>
        <w:tc>
          <w:tcPr>
            <w:tcW w:w="1297" w:type="dxa"/>
            <w:tcBorders>
              <w:top w:val="nil"/>
              <w:left w:val="nil"/>
              <w:bottom w:val="single" w:sz="8" w:space="0" w:color="232627"/>
              <w:right w:val="single" w:sz="4" w:space="0" w:color="000000"/>
            </w:tcBorders>
            <w:shd w:val="clear" w:color="auto" w:fill="auto"/>
            <w:hideMark/>
          </w:tcPr>
          <w:p w14:paraId="0F8FF27E"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2990</w:t>
            </w:r>
          </w:p>
        </w:tc>
        <w:tc>
          <w:tcPr>
            <w:tcW w:w="1214" w:type="dxa"/>
            <w:tcBorders>
              <w:top w:val="nil"/>
              <w:left w:val="nil"/>
              <w:bottom w:val="single" w:sz="8" w:space="0" w:color="232627"/>
              <w:right w:val="single" w:sz="4" w:space="0" w:color="000000"/>
            </w:tcBorders>
            <w:shd w:val="clear" w:color="auto" w:fill="auto"/>
            <w:hideMark/>
          </w:tcPr>
          <w:p w14:paraId="205673DD"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2981</w:t>
            </w:r>
          </w:p>
        </w:tc>
        <w:tc>
          <w:tcPr>
            <w:tcW w:w="1174" w:type="dxa"/>
            <w:tcBorders>
              <w:top w:val="nil"/>
              <w:left w:val="nil"/>
              <w:bottom w:val="single" w:sz="4" w:space="0" w:color="000000"/>
              <w:right w:val="single" w:sz="4" w:space="0" w:color="000000"/>
            </w:tcBorders>
            <w:shd w:val="clear" w:color="auto" w:fill="auto"/>
            <w:hideMark/>
          </w:tcPr>
          <w:p w14:paraId="2FA79F95"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100</w:t>
            </w:r>
          </w:p>
        </w:tc>
        <w:tc>
          <w:tcPr>
            <w:tcW w:w="1295" w:type="dxa"/>
            <w:tcBorders>
              <w:top w:val="nil"/>
              <w:left w:val="nil"/>
              <w:bottom w:val="single" w:sz="8" w:space="0" w:color="232627"/>
              <w:right w:val="single" w:sz="8" w:space="0" w:color="232627"/>
            </w:tcBorders>
            <w:shd w:val="clear" w:color="auto" w:fill="auto"/>
            <w:hideMark/>
          </w:tcPr>
          <w:p w14:paraId="4CA1D6BE"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9</w:t>
            </w:r>
          </w:p>
        </w:tc>
      </w:tr>
      <w:tr w:rsidR="00782EDD" w:rsidRPr="00782EDD" w14:paraId="11745D4D" w14:textId="77777777" w:rsidTr="00FE0493">
        <w:trPr>
          <w:trHeight w:val="315"/>
        </w:trPr>
        <w:tc>
          <w:tcPr>
            <w:tcW w:w="3352" w:type="dxa"/>
            <w:tcBorders>
              <w:top w:val="single" w:sz="4" w:space="0" w:color="000000"/>
              <w:left w:val="single" w:sz="8" w:space="0" w:color="232627"/>
              <w:bottom w:val="nil"/>
              <w:right w:val="single" w:sz="4" w:space="0" w:color="000000"/>
            </w:tcBorders>
            <w:shd w:val="clear" w:color="auto" w:fill="auto"/>
            <w:hideMark/>
          </w:tcPr>
          <w:p w14:paraId="6CA511DC" w14:textId="77777777" w:rsidR="00782EDD" w:rsidRPr="00782EDD" w:rsidRDefault="00782EDD" w:rsidP="00782EDD">
            <w:pPr>
              <w:spacing w:line="276" w:lineRule="auto"/>
              <w:contextualSpacing/>
              <w:rPr>
                <w:rFonts w:ascii="PT Astra Serif" w:hAnsi="PT Astra Serif"/>
                <w:sz w:val="20"/>
                <w:szCs w:val="20"/>
              </w:rPr>
            </w:pPr>
          </w:p>
        </w:tc>
        <w:tc>
          <w:tcPr>
            <w:tcW w:w="948" w:type="dxa"/>
            <w:tcBorders>
              <w:top w:val="single" w:sz="4" w:space="0" w:color="000000"/>
              <w:left w:val="nil"/>
              <w:bottom w:val="nil"/>
              <w:right w:val="single" w:sz="4" w:space="0" w:color="000000"/>
            </w:tcBorders>
            <w:shd w:val="clear" w:color="auto" w:fill="auto"/>
            <w:hideMark/>
          </w:tcPr>
          <w:p w14:paraId="13AB098E" w14:textId="77777777" w:rsidR="00782EDD" w:rsidRPr="00782EDD" w:rsidRDefault="00782EDD" w:rsidP="00782EDD">
            <w:pPr>
              <w:spacing w:line="276" w:lineRule="auto"/>
              <w:contextualSpacing/>
              <w:rPr>
                <w:rFonts w:ascii="PT Astra Serif" w:hAnsi="PT Astra Serif"/>
                <w:sz w:val="20"/>
                <w:szCs w:val="20"/>
              </w:rPr>
            </w:pPr>
          </w:p>
        </w:tc>
        <w:tc>
          <w:tcPr>
            <w:tcW w:w="1297" w:type="dxa"/>
            <w:tcBorders>
              <w:top w:val="single" w:sz="4" w:space="0" w:color="000000"/>
              <w:left w:val="nil"/>
              <w:bottom w:val="nil"/>
              <w:right w:val="single" w:sz="4" w:space="0" w:color="000000"/>
            </w:tcBorders>
            <w:shd w:val="clear" w:color="auto" w:fill="auto"/>
            <w:hideMark/>
          </w:tcPr>
          <w:p w14:paraId="239A3DF7" w14:textId="77777777" w:rsidR="00782EDD" w:rsidRPr="00782EDD" w:rsidRDefault="00782EDD" w:rsidP="00782EDD">
            <w:pPr>
              <w:spacing w:line="276" w:lineRule="auto"/>
              <w:contextualSpacing/>
              <w:rPr>
                <w:rFonts w:ascii="PT Astra Serif" w:hAnsi="PT Astra Serif"/>
                <w:sz w:val="20"/>
                <w:szCs w:val="20"/>
              </w:rPr>
            </w:pPr>
          </w:p>
        </w:tc>
        <w:tc>
          <w:tcPr>
            <w:tcW w:w="1214" w:type="dxa"/>
            <w:tcBorders>
              <w:top w:val="single" w:sz="4" w:space="0" w:color="000000"/>
              <w:left w:val="nil"/>
              <w:bottom w:val="nil"/>
              <w:right w:val="single" w:sz="4" w:space="0" w:color="000000"/>
            </w:tcBorders>
            <w:shd w:val="clear" w:color="auto" w:fill="auto"/>
            <w:hideMark/>
          </w:tcPr>
          <w:p w14:paraId="6F47FB1A" w14:textId="77777777" w:rsidR="00782EDD" w:rsidRPr="00782EDD" w:rsidRDefault="00782EDD" w:rsidP="00782EDD">
            <w:pPr>
              <w:spacing w:line="276" w:lineRule="auto"/>
              <w:contextualSpacing/>
              <w:rPr>
                <w:rFonts w:ascii="PT Astra Serif" w:hAnsi="PT Astra Serif"/>
                <w:sz w:val="20"/>
                <w:szCs w:val="20"/>
              </w:rPr>
            </w:pPr>
          </w:p>
        </w:tc>
        <w:tc>
          <w:tcPr>
            <w:tcW w:w="1174" w:type="dxa"/>
            <w:tcBorders>
              <w:top w:val="nil"/>
              <w:left w:val="nil"/>
              <w:bottom w:val="nil"/>
              <w:right w:val="single" w:sz="4" w:space="0" w:color="000000"/>
            </w:tcBorders>
            <w:shd w:val="clear" w:color="auto" w:fill="auto"/>
            <w:hideMark/>
          </w:tcPr>
          <w:p w14:paraId="37791480" w14:textId="77777777" w:rsidR="00782EDD" w:rsidRPr="00782EDD" w:rsidRDefault="00782EDD" w:rsidP="00782EDD">
            <w:pPr>
              <w:spacing w:line="276" w:lineRule="auto"/>
              <w:contextualSpacing/>
              <w:rPr>
                <w:rFonts w:ascii="PT Astra Serif" w:hAnsi="PT Astra Serif"/>
                <w:sz w:val="20"/>
                <w:szCs w:val="20"/>
              </w:rPr>
            </w:pPr>
          </w:p>
        </w:tc>
        <w:tc>
          <w:tcPr>
            <w:tcW w:w="1295" w:type="dxa"/>
            <w:tcBorders>
              <w:top w:val="single" w:sz="4" w:space="0" w:color="000000"/>
              <w:left w:val="nil"/>
              <w:bottom w:val="nil"/>
              <w:right w:val="single" w:sz="8" w:space="0" w:color="232627"/>
            </w:tcBorders>
            <w:shd w:val="clear" w:color="auto" w:fill="auto"/>
            <w:hideMark/>
          </w:tcPr>
          <w:p w14:paraId="3B143650" w14:textId="77777777" w:rsidR="00782EDD" w:rsidRPr="00782EDD" w:rsidRDefault="00782EDD" w:rsidP="00782EDD">
            <w:pPr>
              <w:spacing w:line="276" w:lineRule="auto"/>
              <w:contextualSpacing/>
              <w:rPr>
                <w:rFonts w:ascii="PT Astra Serif" w:hAnsi="PT Astra Serif"/>
                <w:sz w:val="20"/>
                <w:szCs w:val="20"/>
              </w:rPr>
            </w:pPr>
          </w:p>
        </w:tc>
      </w:tr>
      <w:tr w:rsidR="00782EDD" w:rsidRPr="00782EDD" w14:paraId="4EC74694" w14:textId="77777777" w:rsidTr="00FE0493">
        <w:trPr>
          <w:trHeight w:val="315"/>
        </w:trPr>
        <w:tc>
          <w:tcPr>
            <w:tcW w:w="3352" w:type="dxa"/>
            <w:tcBorders>
              <w:top w:val="single" w:sz="4" w:space="0" w:color="000000"/>
              <w:left w:val="single" w:sz="8" w:space="0" w:color="232627"/>
              <w:bottom w:val="nil"/>
              <w:right w:val="single" w:sz="4" w:space="0" w:color="000000"/>
            </w:tcBorders>
            <w:shd w:val="clear" w:color="auto" w:fill="auto"/>
            <w:hideMark/>
          </w:tcPr>
          <w:p w14:paraId="382C1C54"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СЕЛЬХОЗПРЕДПРИЯТИЯ</w:t>
            </w:r>
          </w:p>
        </w:tc>
        <w:tc>
          <w:tcPr>
            <w:tcW w:w="948" w:type="dxa"/>
            <w:tcBorders>
              <w:top w:val="single" w:sz="4" w:space="0" w:color="000000"/>
              <w:left w:val="nil"/>
              <w:bottom w:val="nil"/>
              <w:right w:val="single" w:sz="4" w:space="0" w:color="000000"/>
            </w:tcBorders>
            <w:shd w:val="clear" w:color="auto" w:fill="auto"/>
            <w:hideMark/>
          </w:tcPr>
          <w:p w14:paraId="0F4795B0" w14:textId="77777777" w:rsidR="00782EDD" w:rsidRPr="00782EDD" w:rsidRDefault="00782EDD" w:rsidP="00782EDD">
            <w:pPr>
              <w:spacing w:line="276" w:lineRule="auto"/>
              <w:contextualSpacing/>
              <w:rPr>
                <w:rFonts w:ascii="PT Astra Serif" w:hAnsi="PT Astra Serif"/>
                <w:sz w:val="20"/>
                <w:szCs w:val="20"/>
              </w:rPr>
            </w:pPr>
          </w:p>
        </w:tc>
        <w:tc>
          <w:tcPr>
            <w:tcW w:w="1297" w:type="dxa"/>
            <w:tcBorders>
              <w:top w:val="single" w:sz="4" w:space="0" w:color="000000"/>
              <w:left w:val="nil"/>
              <w:bottom w:val="nil"/>
              <w:right w:val="single" w:sz="4" w:space="0" w:color="000000"/>
            </w:tcBorders>
            <w:shd w:val="clear" w:color="auto" w:fill="auto"/>
            <w:hideMark/>
          </w:tcPr>
          <w:p w14:paraId="48464C3E" w14:textId="77777777" w:rsidR="00782EDD" w:rsidRPr="00782EDD" w:rsidRDefault="00782EDD" w:rsidP="00782EDD">
            <w:pPr>
              <w:spacing w:line="276" w:lineRule="auto"/>
              <w:contextualSpacing/>
              <w:rPr>
                <w:rFonts w:ascii="PT Astra Serif" w:hAnsi="PT Astra Serif"/>
                <w:sz w:val="20"/>
                <w:szCs w:val="20"/>
              </w:rPr>
            </w:pPr>
          </w:p>
        </w:tc>
        <w:tc>
          <w:tcPr>
            <w:tcW w:w="1214" w:type="dxa"/>
            <w:tcBorders>
              <w:top w:val="single" w:sz="4" w:space="0" w:color="000000"/>
              <w:left w:val="nil"/>
              <w:bottom w:val="nil"/>
              <w:right w:val="single" w:sz="4" w:space="0" w:color="000000"/>
            </w:tcBorders>
            <w:shd w:val="clear" w:color="auto" w:fill="auto"/>
            <w:hideMark/>
          </w:tcPr>
          <w:p w14:paraId="4BE7AF0E" w14:textId="77777777" w:rsidR="00782EDD" w:rsidRPr="00782EDD" w:rsidRDefault="00782EDD" w:rsidP="00782EDD">
            <w:pPr>
              <w:spacing w:line="276" w:lineRule="auto"/>
              <w:contextualSpacing/>
              <w:rPr>
                <w:rFonts w:ascii="PT Astra Serif" w:hAnsi="PT Astra Serif"/>
                <w:sz w:val="20"/>
                <w:szCs w:val="20"/>
              </w:rPr>
            </w:pPr>
          </w:p>
        </w:tc>
        <w:tc>
          <w:tcPr>
            <w:tcW w:w="1174" w:type="dxa"/>
            <w:tcBorders>
              <w:top w:val="single" w:sz="4" w:space="0" w:color="000000"/>
              <w:left w:val="nil"/>
              <w:bottom w:val="nil"/>
              <w:right w:val="single" w:sz="4" w:space="0" w:color="000000"/>
            </w:tcBorders>
            <w:shd w:val="clear" w:color="auto" w:fill="auto"/>
            <w:hideMark/>
          </w:tcPr>
          <w:p w14:paraId="12337F56" w14:textId="77777777" w:rsidR="00782EDD" w:rsidRPr="00782EDD" w:rsidRDefault="00782EDD" w:rsidP="00782EDD">
            <w:pPr>
              <w:spacing w:line="276" w:lineRule="auto"/>
              <w:contextualSpacing/>
              <w:rPr>
                <w:rFonts w:ascii="PT Astra Serif" w:hAnsi="PT Astra Serif"/>
                <w:sz w:val="20"/>
                <w:szCs w:val="20"/>
              </w:rPr>
            </w:pPr>
          </w:p>
        </w:tc>
        <w:tc>
          <w:tcPr>
            <w:tcW w:w="1295" w:type="dxa"/>
            <w:tcBorders>
              <w:top w:val="single" w:sz="4" w:space="0" w:color="000000"/>
              <w:left w:val="nil"/>
              <w:bottom w:val="nil"/>
              <w:right w:val="single" w:sz="8" w:space="0" w:color="232627"/>
            </w:tcBorders>
            <w:shd w:val="clear" w:color="auto" w:fill="auto"/>
            <w:hideMark/>
          </w:tcPr>
          <w:p w14:paraId="5CA8B226" w14:textId="77777777" w:rsidR="00782EDD" w:rsidRPr="00782EDD" w:rsidRDefault="00782EDD" w:rsidP="00782EDD">
            <w:pPr>
              <w:spacing w:line="276" w:lineRule="auto"/>
              <w:contextualSpacing/>
              <w:rPr>
                <w:rFonts w:ascii="PT Astra Serif" w:hAnsi="PT Astra Serif"/>
                <w:sz w:val="20"/>
                <w:szCs w:val="20"/>
              </w:rPr>
            </w:pPr>
          </w:p>
        </w:tc>
      </w:tr>
      <w:tr w:rsidR="00782EDD" w:rsidRPr="00782EDD" w14:paraId="4D2C2790" w14:textId="77777777" w:rsidTr="00FE0493">
        <w:trPr>
          <w:trHeight w:val="315"/>
        </w:trPr>
        <w:tc>
          <w:tcPr>
            <w:tcW w:w="3352" w:type="dxa"/>
            <w:tcBorders>
              <w:top w:val="single" w:sz="4" w:space="0" w:color="000000"/>
              <w:left w:val="single" w:sz="8" w:space="0" w:color="232627"/>
              <w:bottom w:val="single" w:sz="4" w:space="0" w:color="000000"/>
              <w:right w:val="single" w:sz="4" w:space="0" w:color="000000"/>
            </w:tcBorders>
            <w:shd w:val="clear" w:color="auto" w:fill="auto"/>
            <w:hideMark/>
          </w:tcPr>
          <w:p w14:paraId="4DEB6F63"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КРС</w:t>
            </w:r>
          </w:p>
        </w:tc>
        <w:tc>
          <w:tcPr>
            <w:tcW w:w="948" w:type="dxa"/>
            <w:tcBorders>
              <w:top w:val="single" w:sz="4" w:space="0" w:color="000000"/>
              <w:left w:val="nil"/>
              <w:bottom w:val="single" w:sz="4" w:space="0" w:color="000000"/>
              <w:right w:val="single" w:sz="4" w:space="0" w:color="000000"/>
            </w:tcBorders>
            <w:shd w:val="clear" w:color="auto" w:fill="auto"/>
            <w:hideMark/>
          </w:tcPr>
          <w:p w14:paraId="5C1CF7B7"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голов</w:t>
            </w:r>
          </w:p>
        </w:tc>
        <w:tc>
          <w:tcPr>
            <w:tcW w:w="1297" w:type="dxa"/>
            <w:tcBorders>
              <w:top w:val="single" w:sz="4" w:space="0" w:color="000000"/>
              <w:left w:val="nil"/>
              <w:bottom w:val="single" w:sz="4" w:space="0" w:color="000000"/>
              <w:right w:val="single" w:sz="4" w:space="0" w:color="000000"/>
            </w:tcBorders>
            <w:shd w:val="clear" w:color="auto" w:fill="auto"/>
            <w:hideMark/>
          </w:tcPr>
          <w:p w14:paraId="5E57FDA5"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789</w:t>
            </w:r>
          </w:p>
        </w:tc>
        <w:tc>
          <w:tcPr>
            <w:tcW w:w="1214" w:type="dxa"/>
            <w:tcBorders>
              <w:top w:val="single" w:sz="4" w:space="0" w:color="000000"/>
              <w:left w:val="nil"/>
              <w:bottom w:val="single" w:sz="4" w:space="0" w:color="000000"/>
              <w:right w:val="single" w:sz="4" w:space="0" w:color="000000"/>
            </w:tcBorders>
            <w:shd w:val="clear" w:color="auto" w:fill="auto"/>
            <w:hideMark/>
          </w:tcPr>
          <w:p w14:paraId="70AA9ECC"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562</w:t>
            </w:r>
          </w:p>
        </w:tc>
        <w:tc>
          <w:tcPr>
            <w:tcW w:w="1174" w:type="dxa"/>
            <w:tcBorders>
              <w:top w:val="single" w:sz="4" w:space="0" w:color="000000"/>
              <w:left w:val="nil"/>
              <w:bottom w:val="single" w:sz="4" w:space="0" w:color="000000"/>
              <w:right w:val="single" w:sz="4" w:space="0" w:color="000000"/>
            </w:tcBorders>
            <w:shd w:val="clear" w:color="auto" w:fill="auto"/>
            <w:hideMark/>
          </w:tcPr>
          <w:p w14:paraId="5C9ADB9D"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140</w:t>
            </w:r>
          </w:p>
        </w:tc>
        <w:tc>
          <w:tcPr>
            <w:tcW w:w="1295" w:type="dxa"/>
            <w:tcBorders>
              <w:top w:val="single" w:sz="4" w:space="0" w:color="000000"/>
              <w:left w:val="nil"/>
              <w:bottom w:val="single" w:sz="4" w:space="0" w:color="000000"/>
              <w:right w:val="single" w:sz="8" w:space="0" w:color="232627"/>
            </w:tcBorders>
            <w:shd w:val="clear" w:color="auto" w:fill="auto"/>
            <w:hideMark/>
          </w:tcPr>
          <w:p w14:paraId="3BE7F844"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227</w:t>
            </w:r>
          </w:p>
        </w:tc>
      </w:tr>
      <w:tr w:rsidR="00782EDD" w:rsidRPr="00782EDD" w14:paraId="7AD229A7" w14:textId="77777777" w:rsidTr="00FE0493">
        <w:trPr>
          <w:trHeight w:val="315"/>
        </w:trPr>
        <w:tc>
          <w:tcPr>
            <w:tcW w:w="3352" w:type="dxa"/>
            <w:tcBorders>
              <w:top w:val="nil"/>
              <w:left w:val="single" w:sz="8" w:space="0" w:color="232627"/>
              <w:bottom w:val="single" w:sz="4" w:space="0" w:color="000000"/>
              <w:right w:val="single" w:sz="4" w:space="0" w:color="000000"/>
            </w:tcBorders>
            <w:shd w:val="clear" w:color="auto" w:fill="auto"/>
            <w:hideMark/>
          </w:tcPr>
          <w:p w14:paraId="31F69781"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 xml:space="preserve">в том числе коровы </w:t>
            </w:r>
          </w:p>
        </w:tc>
        <w:tc>
          <w:tcPr>
            <w:tcW w:w="948" w:type="dxa"/>
            <w:tcBorders>
              <w:top w:val="nil"/>
              <w:left w:val="nil"/>
              <w:bottom w:val="single" w:sz="4" w:space="0" w:color="000000"/>
              <w:right w:val="single" w:sz="4" w:space="0" w:color="000000"/>
            </w:tcBorders>
            <w:shd w:val="clear" w:color="auto" w:fill="auto"/>
            <w:hideMark/>
          </w:tcPr>
          <w:p w14:paraId="5C1F01AF"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голов</w:t>
            </w:r>
          </w:p>
        </w:tc>
        <w:tc>
          <w:tcPr>
            <w:tcW w:w="1297" w:type="dxa"/>
            <w:tcBorders>
              <w:top w:val="nil"/>
              <w:left w:val="nil"/>
              <w:bottom w:val="single" w:sz="4" w:space="0" w:color="000000"/>
              <w:right w:val="single" w:sz="4" w:space="0" w:color="000000"/>
            </w:tcBorders>
            <w:shd w:val="clear" w:color="auto" w:fill="auto"/>
            <w:hideMark/>
          </w:tcPr>
          <w:p w14:paraId="2C907DE7"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135</w:t>
            </w:r>
          </w:p>
        </w:tc>
        <w:tc>
          <w:tcPr>
            <w:tcW w:w="1214" w:type="dxa"/>
            <w:tcBorders>
              <w:top w:val="nil"/>
              <w:left w:val="nil"/>
              <w:bottom w:val="single" w:sz="4" w:space="0" w:color="000000"/>
              <w:right w:val="single" w:sz="4" w:space="0" w:color="000000"/>
            </w:tcBorders>
            <w:shd w:val="clear" w:color="auto" w:fill="auto"/>
            <w:hideMark/>
          </w:tcPr>
          <w:p w14:paraId="3E3ACCE7"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185</w:t>
            </w:r>
          </w:p>
        </w:tc>
        <w:tc>
          <w:tcPr>
            <w:tcW w:w="1174" w:type="dxa"/>
            <w:tcBorders>
              <w:top w:val="nil"/>
              <w:left w:val="nil"/>
              <w:bottom w:val="single" w:sz="4" w:space="0" w:color="000000"/>
              <w:right w:val="single" w:sz="4" w:space="0" w:color="000000"/>
            </w:tcBorders>
            <w:shd w:val="clear" w:color="auto" w:fill="auto"/>
            <w:hideMark/>
          </w:tcPr>
          <w:p w14:paraId="70D3866B"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73</w:t>
            </w:r>
          </w:p>
        </w:tc>
        <w:tc>
          <w:tcPr>
            <w:tcW w:w="1295" w:type="dxa"/>
            <w:tcBorders>
              <w:top w:val="nil"/>
              <w:left w:val="nil"/>
              <w:bottom w:val="single" w:sz="4" w:space="0" w:color="000000"/>
              <w:right w:val="single" w:sz="8" w:space="0" w:color="232627"/>
            </w:tcBorders>
            <w:shd w:val="clear" w:color="auto" w:fill="auto"/>
            <w:hideMark/>
          </w:tcPr>
          <w:p w14:paraId="7DD8A22A"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-50</w:t>
            </w:r>
          </w:p>
        </w:tc>
      </w:tr>
      <w:tr w:rsidR="00782EDD" w:rsidRPr="00782EDD" w14:paraId="79D32BFD" w14:textId="77777777" w:rsidTr="00FE0493">
        <w:trPr>
          <w:trHeight w:val="315"/>
        </w:trPr>
        <w:tc>
          <w:tcPr>
            <w:tcW w:w="3352" w:type="dxa"/>
            <w:tcBorders>
              <w:top w:val="nil"/>
              <w:left w:val="single" w:sz="8" w:space="0" w:color="232627"/>
              <w:bottom w:val="single" w:sz="4" w:space="0" w:color="000000"/>
              <w:right w:val="single" w:sz="4" w:space="0" w:color="000000"/>
            </w:tcBorders>
            <w:shd w:val="clear" w:color="auto" w:fill="auto"/>
            <w:hideMark/>
          </w:tcPr>
          <w:p w14:paraId="6B94EA5F"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свиньи</w:t>
            </w:r>
          </w:p>
        </w:tc>
        <w:tc>
          <w:tcPr>
            <w:tcW w:w="948" w:type="dxa"/>
            <w:tcBorders>
              <w:top w:val="nil"/>
              <w:left w:val="nil"/>
              <w:bottom w:val="single" w:sz="4" w:space="0" w:color="000000"/>
              <w:right w:val="single" w:sz="4" w:space="0" w:color="000000"/>
            </w:tcBorders>
            <w:shd w:val="clear" w:color="auto" w:fill="auto"/>
            <w:hideMark/>
          </w:tcPr>
          <w:p w14:paraId="4AF01E58"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голов</w:t>
            </w:r>
          </w:p>
        </w:tc>
        <w:tc>
          <w:tcPr>
            <w:tcW w:w="1297" w:type="dxa"/>
            <w:tcBorders>
              <w:top w:val="nil"/>
              <w:left w:val="nil"/>
              <w:bottom w:val="single" w:sz="4" w:space="0" w:color="000000"/>
              <w:right w:val="single" w:sz="4" w:space="0" w:color="000000"/>
            </w:tcBorders>
            <w:shd w:val="clear" w:color="auto" w:fill="auto"/>
            <w:hideMark/>
          </w:tcPr>
          <w:p w14:paraId="78C8FC18"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0</w:t>
            </w:r>
          </w:p>
        </w:tc>
        <w:tc>
          <w:tcPr>
            <w:tcW w:w="1214" w:type="dxa"/>
            <w:tcBorders>
              <w:top w:val="nil"/>
              <w:left w:val="nil"/>
              <w:bottom w:val="single" w:sz="4" w:space="0" w:color="000000"/>
              <w:right w:val="single" w:sz="4" w:space="0" w:color="000000"/>
            </w:tcBorders>
            <w:shd w:val="clear" w:color="auto" w:fill="auto"/>
            <w:hideMark/>
          </w:tcPr>
          <w:p w14:paraId="517C14A9"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0</w:t>
            </w:r>
          </w:p>
        </w:tc>
        <w:tc>
          <w:tcPr>
            <w:tcW w:w="1174" w:type="dxa"/>
            <w:tcBorders>
              <w:top w:val="nil"/>
              <w:left w:val="nil"/>
              <w:bottom w:val="single" w:sz="4" w:space="0" w:color="000000"/>
              <w:right w:val="single" w:sz="4" w:space="0" w:color="000000"/>
            </w:tcBorders>
            <w:shd w:val="clear" w:color="auto" w:fill="auto"/>
            <w:hideMark/>
          </w:tcPr>
          <w:p w14:paraId="20317F9F"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0</w:t>
            </w:r>
          </w:p>
        </w:tc>
        <w:tc>
          <w:tcPr>
            <w:tcW w:w="1295" w:type="dxa"/>
            <w:tcBorders>
              <w:top w:val="nil"/>
              <w:left w:val="nil"/>
              <w:bottom w:val="single" w:sz="4" w:space="0" w:color="000000"/>
              <w:right w:val="single" w:sz="8" w:space="0" w:color="232627"/>
            </w:tcBorders>
            <w:shd w:val="clear" w:color="auto" w:fill="auto"/>
            <w:hideMark/>
          </w:tcPr>
          <w:p w14:paraId="25F9C3A4" w14:textId="77777777" w:rsidR="00782EDD" w:rsidRPr="00782EDD" w:rsidRDefault="00782EDD" w:rsidP="00782EDD">
            <w:pPr>
              <w:spacing w:line="276" w:lineRule="auto"/>
              <w:contextualSpacing/>
              <w:rPr>
                <w:rFonts w:ascii="PT Astra Serif" w:hAnsi="PT Astra Serif"/>
                <w:sz w:val="20"/>
                <w:szCs w:val="20"/>
              </w:rPr>
            </w:pPr>
          </w:p>
        </w:tc>
      </w:tr>
      <w:tr w:rsidR="00782EDD" w:rsidRPr="00782EDD" w14:paraId="3B34E403" w14:textId="77777777" w:rsidTr="00FE0493">
        <w:trPr>
          <w:trHeight w:val="315"/>
        </w:trPr>
        <w:tc>
          <w:tcPr>
            <w:tcW w:w="3352" w:type="dxa"/>
            <w:tcBorders>
              <w:top w:val="nil"/>
              <w:left w:val="single" w:sz="8" w:space="0" w:color="232627"/>
              <w:bottom w:val="single" w:sz="4" w:space="0" w:color="000000"/>
              <w:right w:val="single" w:sz="4" w:space="0" w:color="000000"/>
            </w:tcBorders>
            <w:shd w:val="clear" w:color="auto" w:fill="auto"/>
            <w:hideMark/>
          </w:tcPr>
          <w:p w14:paraId="354B78B4"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овцы и козы</w:t>
            </w:r>
          </w:p>
        </w:tc>
        <w:tc>
          <w:tcPr>
            <w:tcW w:w="948" w:type="dxa"/>
            <w:tcBorders>
              <w:top w:val="nil"/>
              <w:left w:val="nil"/>
              <w:bottom w:val="single" w:sz="4" w:space="0" w:color="000000"/>
              <w:right w:val="single" w:sz="4" w:space="0" w:color="000000"/>
            </w:tcBorders>
            <w:shd w:val="clear" w:color="auto" w:fill="auto"/>
            <w:hideMark/>
          </w:tcPr>
          <w:p w14:paraId="2B626B88"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голов</w:t>
            </w:r>
          </w:p>
        </w:tc>
        <w:tc>
          <w:tcPr>
            <w:tcW w:w="1297" w:type="dxa"/>
            <w:tcBorders>
              <w:top w:val="nil"/>
              <w:left w:val="nil"/>
              <w:bottom w:val="single" w:sz="4" w:space="0" w:color="000000"/>
              <w:right w:val="single" w:sz="4" w:space="0" w:color="000000"/>
            </w:tcBorders>
            <w:shd w:val="clear" w:color="auto" w:fill="auto"/>
            <w:hideMark/>
          </w:tcPr>
          <w:p w14:paraId="79C40796"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745</w:t>
            </w:r>
          </w:p>
        </w:tc>
        <w:tc>
          <w:tcPr>
            <w:tcW w:w="1214" w:type="dxa"/>
            <w:tcBorders>
              <w:top w:val="nil"/>
              <w:left w:val="nil"/>
              <w:bottom w:val="single" w:sz="4" w:space="0" w:color="000000"/>
              <w:right w:val="single" w:sz="4" w:space="0" w:color="000000"/>
            </w:tcBorders>
            <w:shd w:val="clear" w:color="auto" w:fill="auto"/>
            <w:hideMark/>
          </w:tcPr>
          <w:p w14:paraId="7063F4C2"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575</w:t>
            </w:r>
          </w:p>
        </w:tc>
        <w:tc>
          <w:tcPr>
            <w:tcW w:w="1174" w:type="dxa"/>
            <w:tcBorders>
              <w:top w:val="nil"/>
              <w:left w:val="nil"/>
              <w:bottom w:val="single" w:sz="4" w:space="0" w:color="000000"/>
              <w:right w:val="single" w:sz="4" w:space="0" w:color="000000"/>
            </w:tcBorders>
            <w:shd w:val="clear" w:color="auto" w:fill="auto"/>
            <w:hideMark/>
          </w:tcPr>
          <w:p w14:paraId="45B1ACA3"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130</w:t>
            </w:r>
          </w:p>
        </w:tc>
        <w:tc>
          <w:tcPr>
            <w:tcW w:w="1295" w:type="dxa"/>
            <w:tcBorders>
              <w:top w:val="nil"/>
              <w:left w:val="nil"/>
              <w:bottom w:val="single" w:sz="4" w:space="0" w:color="000000"/>
              <w:right w:val="single" w:sz="8" w:space="0" w:color="232627"/>
            </w:tcBorders>
            <w:shd w:val="clear" w:color="auto" w:fill="auto"/>
            <w:hideMark/>
          </w:tcPr>
          <w:p w14:paraId="4C38D449"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170</w:t>
            </w:r>
          </w:p>
        </w:tc>
      </w:tr>
      <w:tr w:rsidR="00782EDD" w:rsidRPr="00782EDD" w14:paraId="34E76478" w14:textId="77777777" w:rsidTr="00FE0493">
        <w:trPr>
          <w:trHeight w:val="315"/>
        </w:trPr>
        <w:tc>
          <w:tcPr>
            <w:tcW w:w="3352" w:type="dxa"/>
            <w:tcBorders>
              <w:top w:val="nil"/>
              <w:left w:val="single" w:sz="8" w:space="0" w:color="232627"/>
              <w:bottom w:val="single" w:sz="8" w:space="0" w:color="232627"/>
              <w:right w:val="single" w:sz="4" w:space="0" w:color="000000"/>
            </w:tcBorders>
            <w:shd w:val="clear" w:color="auto" w:fill="auto"/>
            <w:hideMark/>
          </w:tcPr>
          <w:p w14:paraId="771C2BB7"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птица</w:t>
            </w:r>
          </w:p>
        </w:tc>
        <w:tc>
          <w:tcPr>
            <w:tcW w:w="948" w:type="dxa"/>
            <w:tcBorders>
              <w:top w:val="nil"/>
              <w:left w:val="nil"/>
              <w:bottom w:val="single" w:sz="8" w:space="0" w:color="232627"/>
              <w:right w:val="single" w:sz="4" w:space="0" w:color="000000"/>
            </w:tcBorders>
            <w:shd w:val="clear" w:color="auto" w:fill="auto"/>
            <w:hideMark/>
          </w:tcPr>
          <w:p w14:paraId="0EC60983"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голов</w:t>
            </w:r>
          </w:p>
        </w:tc>
        <w:tc>
          <w:tcPr>
            <w:tcW w:w="1297" w:type="dxa"/>
            <w:tcBorders>
              <w:top w:val="nil"/>
              <w:left w:val="nil"/>
              <w:bottom w:val="single" w:sz="8" w:space="0" w:color="232627"/>
              <w:right w:val="single" w:sz="4" w:space="0" w:color="000000"/>
            </w:tcBorders>
            <w:shd w:val="clear" w:color="auto" w:fill="auto"/>
            <w:hideMark/>
          </w:tcPr>
          <w:p w14:paraId="5E67AE25"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0</w:t>
            </w:r>
          </w:p>
        </w:tc>
        <w:tc>
          <w:tcPr>
            <w:tcW w:w="1214" w:type="dxa"/>
            <w:tcBorders>
              <w:top w:val="nil"/>
              <w:left w:val="nil"/>
              <w:bottom w:val="single" w:sz="8" w:space="0" w:color="232627"/>
              <w:right w:val="single" w:sz="4" w:space="0" w:color="000000"/>
            </w:tcBorders>
            <w:shd w:val="clear" w:color="auto" w:fill="auto"/>
            <w:hideMark/>
          </w:tcPr>
          <w:p w14:paraId="4A90AD30"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0</w:t>
            </w:r>
          </w:p>
        </w:tc>
        <w:tc>
          <w:tcPr>
            <w:tcW w:w="1174" w:type="dxa"/>
            <w:tcBorders>
              <w:top w:val="nil"/>
              <w:left w:val="nil"/>
              <w:bottom w:val="single" w:sz="8" w:space="0" w:color="232627"/>
              <w:right w:val="single" w:sz="4" w:space="0" w:color="000000"/>
            </w:tcBorders>
            <w:shd w:val="clear" w:color="auto" w:fill="auto"/>
            <w:hideMark/>
          </w:tcPr>
          <w:p w14:paraId="2B50EBEC"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0</w:t>
            </w:r>
          </w:p>
        </w:tc>
        <w:tc>
          <w:tcPr>
            <w:tcW w:w="1295" w:type="dxa"/>
            <w:tcBorders>
              <w:top w:val="nil"/>
              <w:left w:val="nil"/>
              <w:bottom w:val="single" w:sz="8" w:space="0" w:color="232627"/>
              <w:right w:val="single" w:sz="8" w:space="0" w:color="232627"/>
            </w:tcBorders>
            <w:shd w:val="clear" w:color="auto" w:fill="auto"/>
            <w:hideMark/>
          </w:tcPr>
          <w:p w14:paraId="5A777C46" w14:textId="77777777" w:rsidR="00782EDD" w:rsidRPr="00782EDD" w:rsidRDefault="00782EDD" w:rsidP="00782EDD">
            <w:pPr>
              <w:spacing w:line="276" w:lineRule="auto"/>
              <w:contextualSpacing/>
              <w:rPr>
                <w:rFonts w:ascii="PT Astra Serif" w:hAnsi="PT Astra Serif"/>
                <w:sz w:val="20"/>
                <w:szCs w:val="20"/>
              </w:rPr>
            </w:pPr>
          </w:p>
        </w:tc>
      </w:tr>
      <w:tr w:rsidR="00782EDD" w:rsidRPr="00782EDD" w14:paraId="37796845" w14:textId="77777777" w:rsidTr="00FE0493">
        <w:trPr>
          <w:trHeight w:val="315"/>
        </w:trPr>
        <w:tc>
          <w:tcPr>
            <w:tcW w:w="3352" w:type="dxa"/>
            <w:tcBorders>
              <w:top w:val="nil"/>
              <w:left w:val="single" w:sz="8" w:space="0" w:color="232627"/>
              <w:bottom w:val="nil"/>
              <w:right w:val="nil"/>
            </w:tcBorders>
            <w:shd w:val="clear" w:color="auto" w:fill="auto"/>
            <w:hideMark/>
          </w:tcPr>
          <w:p w14:paraId="2C061DAC" w14:textId="77777777" w:rsidR="00782EDD" w:rsidRPr="00782EDD" w:rsidRDefault="00782EDD" w:rsidP="00782EDD">
            <w:pPr>
              <w:spacing w:line="276" w:lineRule="auto"/>
              <w:contextualSpacing/>
              <w:rPr>
                <w:rFonts w:ascii="PT Astra Serif" w:hAnsi="PT Astra Serif"/>
                <w:sz w:val="20"/>
                <w:szCs w:val="20"/>
              </w:rPr>
            </w:pPr>
          </w:p>
        </w:tc>
        <w:tc>
          <w:tcPr>
            <w:tcW w:w="948" w:type="dxa"/>
            <w:tcBorders>
              <w:top w:val="nil"/>
              <w:left w:val="nil"/>
              <w:bottom w:val="nil"/>
              <w:right w:val="nil"/>
            </w:tcBorders>
            <w:shd w:val="clear" w:color="auto" w:fill="auto"/>
            <w:hideMark/>
          </w:tcPr>
          <w:p w14:paraId="01AD0D4E" w14:textId="77777777" w:rsidR="00782EDD" w:rsidRPr="00782EDD" w:rsidRDefault="00782EDD" w:rsidP="00782EDD">
            <w:pPr>
              <w:spacing w:line="276" w:lineRule="auto"/>
              <w:contextualSpacing/>
              <w:rPr>
                <w:rFonts w:ascii="PT Astra Serif" w:hAnsi="PT Astra Serif"/>
                <w:sz w:val="20"/>
                <w:szCs w:val="20"/>
              </w:rPr>
            </w:pPr>
          </w:p>
        </w:tc>
        <w:tc>
          <w:tcPr>
            <w:tcW w:w="1297" w:type="dxa"/>
            <w:tcBorders>
              <w:top w:val="nil"/>
              <w:left w:val="nil"/>
              <w:bottom w:val="nil"/>
              <w:right w:val="nil"/>
            </w:tcBorders>
            <w:shd w:val="clear" w:color="auto" w:fill="auto"/>
            <w:hideMark/>
          </w:tcPr>
          <w:p w14:paraId="66E41731" w14:textId="77777777" w:rsidR="00782EDD" w:rsidRPr="00782EDD" w:rsidRDefault="00782EDD" w:rsidP="00782EDD">
            <w:pPr>
              <w:spacing w:line="276" w:lineRule="auto"/>
              <w:contextualSpacing/>
              <w:rPr>
                <w:rFonts w:ascii="PT Astra Serif" w:hAnsi="PT Astra Serif"/>
                <w:sz w:val="20"/>
                <w:szCs w:val="20"/>
              </w:rPr>
            </w:pPr>
          </w:p>
        </w:tc>
        <w:tc>
          <w:tcPr>
            <w:tcW w:w="1214" w:type="dxa"/>
            <w:tcBorders>
              <w:top w:val="nil"/>
              <w:left w:val="nil"/>
              <w:bottom w:val="nil"/>
              <w:right w:val="nil"/>
            </w:tcBorders>
            <w:shd w:val="clear" w:color="auto" w:fill="auto"/>
            <w:hideMark/>
          </w:tcPr>
          <w:p w14:paraId="575A92EF" w14:textId="77777777" w:rsidR="00782EDD" w:rsidRPr="00782EDD" w:rsidRDefault="00782EDD" w:rsidP="00782EDD">
            <w:pPr>
              <w:spacing w:line="276" w:lineRule="auto"/>
              <w:contextualSpacing/>
              <w:rPr>
                <w:rFonts w:ascii="PT Astra Serif" w:hAnsi="PT Astra Serif"/>
                <w:sz w:val="20"/>
                <w:szCs w:val="20"/>
              </w:rPr>
            </w:pPr>
          </w:p>
        </w:tc>
        <w:tc>
          <w:tcPr>
            <w:tcW w:w="1174" w:type="dxa"/>
            <w:tcBorders>
              <w:top w:val="nil"/>
              <w:left w:val="nil"/>
              <w:bottom w:val="nil"/>
              <w:right w:val="nil"/>
            </w:tcBorders>
            <w:shd w:val="clear" w:color="auto" w:fill="auto"/>
            <w:hideMark/>
          </w:tcPr>
          <w:p w14:paraId="48C3CD64" w14:textId="77777777" w:rsidR="00782EDD" w:rsidRPr="00782EDD" w:rsidRDefault="00782EDD" w:rsidP="00782EDD">
            <w:pPr>
              <w:spacing w:line="276" w:lineRule="auto"/>
              <w:contextualSpacing/>
              <w:rPr>
                <w:rFonts w:ascii="PT Astra Serif" w:hAnsi="PT Astra Serif"/>
                <w:sz w:val="20"/>
                <w:szCs w:val="20"/>
              </w:rPr>
            </w:pPr>
          </w:p>
        </w:tc>
        <w:tc>
          <w:tcPr>
            <w:tcW w:w="1295" w:type="dxa"/>
            <w:tcBorders>
              <w:top w:val="nil"/>
              <w:left w:val="nil"/>
              <w:bottom w:val="nil"/>
              <w:right w:val="single" w:sz="8" w:space="0" w:color="232627"/>
            </w:tcBorders>
            <w:shd w:val="clear" w:color="auto" w:fill="auto"/>
            <w:hideMark/>
          </w:tcPr>
          <w:p w14:paraId="1AAB44C1" w14:textId="77777777" w:rsidR="00782EDD" w:rsidRPr="00782EDD" w:rsidRDefault="00782EDD" w:rsidP="00782EDD">
            <w:pPr>
              <w:spacing w:line="276" w:lineRule="auto"/>
              <w:contextualSpacing/>
              <w:rPr>
                <w:rFonts w:ascii="PT Astra Serif" w:hAnsi="PT Astra Serif"/>
                <w:sz w:val="20"/>
                <w:szCs w:val="20"/>
              </w:rPr>
            </w:pPr>
          </w:p>
        </w:tc>
      </w:tr>
      <w:tr w:rsidR="00782EDD" w:rsidRPr="00782EDD" w14:paraId="2B60D342" w14:textId="77777777" w:rsidTr="00FE0493">
        <w:trPr>
          <w:trHeight w:val="315"/>
        </w:trPr>
        <w:tc>
          <w:tcPr>
            <w:tcW w:w="9280" w:type="dxa"/>
            <w:gridSpan w:val="6"/>
            <w:tcBorders>
              <w:top w:val="single" w:sz="8" w:space="0" w:color="232627"/>
              <w:left w:val="single" w:sz="8" w:space="0" w:color="232627"/>
              <w:bottom w:val="single" w:sz="4" w:space="0" w:color="000000"/>
              <w:right w:val="single" w:sz="8" w:space="0" w:color="232627"/>
            </w:tcBorders>
            <w:shd w:val="clear" w:color="auto" w:fill="auto"/>
            <w:hideMark/>
          </w:tcPr>
          <w:p w14:paraId="47A1F5D5"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ФЕРМЕРЫ</w:t>
            </w:r>
          </w:p>
        </w:tc>
      </w:tr>
      <w:tr w:rsidR="00782EDD" w:rsidRPr="00782EDD" w14:paraId="5EB3409E" w14:textId="77777777" w:rsidTr="00FE0493">
        <w:trPr>
          <w:trHeight w:val="315"/>
        </w:trPr>
        <w:tc>
          <w:tcPr>
            <w:tcW w:w="3352" w:type="dxa"/>
            <w:tcBorders>
              <w:top w:val="nil"/>
              <w:left w:val="single" w:sz="8" w:space="0" w:color="232627"/>
              <w:bottom w:val="single" w:sz="4" w:space="0" w:color="000000"/>
              <w:right w:val="single" w:sz="4" w:space="0" w:color="000000"/>
            </w:tcBorders>
            <w:shd w:val="clear" w:color="auto" w:fill="auto"/>
            <w:hideMark/>
          </w:tcPr>
          <w:p w14:paraId="3C954D83"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КРС</w:t>
            </w:r>
          </w:p>
        </w:tc>
        <w:tc>
          <w:tcPr>
            <w:tcW w:w="948" w:type="dxa"/>
            <w:tcBorders>
              <w:top w:val="nil"/>
              <w:left w:val="nil"/>
              <w:bottom w:val="single" w:sz="4" w:space="0" w:color="000000"/>
              <w:right w:val="single" w:sz="4" w:space="0" w:color="000000"/>
            </w:tcBorders>
            <w:shd w:val="clear" w:color="auto" w:fill="auto"/>
            <w:hideMark/>
          </w:tcPr>
          <w:p w14:paraId="46CB7FD1"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голов</w:t>
            </w:r>
          </w:p>
        </w:tc>
        <w:tc>
          <w:tcPr>
            <w:tcW w:w="1297" w:type="dxa"/>
            <w:tcBorders>
              <w:top w:val="nil"/>
              <w:left w:val="nil"/>
              <w:bottom w:val="single" w:sz="4" w:space="0" w:color="000000"/>
              <w:right w:val="single" w:sz="4" w:space="0" w:color="000000"/>
            </w:tcBorders>
            <w:shd w:val="clear" w:color="auto" w:fill="auto"/>
            <w:hideMark/>
          </w:tcPr>
          <w:p w14:paraId="07F35DFB"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426</w:t>
            </w:r>
          </w:p>
        </w:tc>
        <w:tc>
          <w:tcPr>
            <w:tcW w:w="1214" w:type="dxa"/>
            <w:tcBorders>
              <w:top w:val="nil"/>
              <w:left w:val="nil"/>
              <w:bottom w:val="single" w:sz="4" w:space="0" w:color="000000"/>
              <w:right w:val="single" w:sz="4" w:space="0" w:color="000000"/>
            </w:tcBorders>
            <w:shd w:val="clear" w:color="auto" w:fill="auto"/>
            <w:hideMark/>
          </w:tcPr>
          <w:p w14:paraId="1E690CA0"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479</w:t>
            </w:r>
          </w:p>
        </w:tc>
        <w:tc>
          <w:tcPr>
            <w:tcW w:w="1174" w:type="dxa"/>
            <w:tcBorders>
              <w:top w:val="nil"/>
              <w:left w:val="nil"/>
              <w:bottom w:val="single" w:sz="4" w:space="0" w:color="000000"/>
              <w:right w:val="single" w:sz="4" w:space="0" w:color="000000"/>
            </w:tcBorders>
            <w:shd w:val="clear" w:color="auto" w:fill="auto"/>
            <w:hideMark/>
          </w:tcPr>
          <w:p w14:paraId="3F161092"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89</w:t>
            </w:r>
          </w:p>
        </w:tc>
        <w:tc>
          <w:tcPr>
            <w:tcW w:w="1295" w:type="dxa"/>
            <w:tcBorders>
              <w:top w:val="nil"/>
              <w:left w:val="nil"/>
              <w:bottom w:val="single" w:sz="4" w:space="0" w:color="000000"/>
              <w:right w:val="single" w:sz="8" w:space="0" w:color="232627"/>
            </w:tcBorders>
            <w:shd w:val="clear" w:color="auto" w:fill="auto"/>
            <w:hideMark/>
          </w:tcPr>
          <w:p w14:paraId="4C867E97"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-53</w:t>
            </w:r>
          </w:p>
        </w:tc>
      </w:tr>
      <w:tr w:rsidR="00782EDD" w:rsidRPr="00782EDD" w14:paraId="7F8BBD15" w14:textId="77777777" w:rsidTr="00FE0493">
        <w:trPr>
          <w:trHeight w:val="315"/>
        </w:trPr>
        <w:tc>
          <w:tcPr>
            <w:tcW w:w="3352" w:type="dxa"/>
            <w:tcBorders>
              <w:top w:val="nil"/>
              <w:left w:val="single" w:sz="8" w:space="0" w:color="232627"/>
              <w:bottom w:val="single" w:sz="4" w:space="0" w:color="000000"/>
              <w:right w:val="single" w:sz="4" w:space="0" w:color="000000"/>
            </w:tcBorders>
            <w:shd w:val="clear" w:color="auto" w:fill="auto"/>
            <w:hideMark/>
          </w:tcPr>
          <w:p w14:paraId="1DC2DE78"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 xml:space="preserve">в том числе коровы </w:t>
            </w:r>
          </w:p>
        </w:tc>
        <w:tc>
          <w:tcPr>
            <w:tcW w:w="948" w:type="dxa"/>
            <w:tcBorders>
              <w:top w:val="nil"/>
              <w:left w:val="nil"/>
              <w:bottom w:val="single" w:sz="4" w:space="0" w:color="000000"/>
              <w:right w:val="single" w:sz="4" w:space="0" w:color="000000"/>
            </w:tcBorders>
            <w:shd w:val="clear" w:color="auto" w:fill="auto"/>
            <w:hideMark/>
          </w:tcPr>
          <w:p w14:paraId="57DD58BD"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голов</w:t>
            </w:r>
          </w:p>
        </w:tc>
        <w:tc>
          <w:tcPr>
            <w:tcW w:w="1297" w:type="dxa"/>
            <w:tcBorders>
              <w:top w:val="nil"/>
              <w:left w:val="nil"/>
              <w:bottom w:val="single" w:sz="4" w:space="0" w:color="000000"/>
              <w:right w:val="single" w:sz="4" w:space="0" w:color="000000"/>
            </w:tcBorders>
            <w:shd w:val="clear" w:color="auto" w:fill="auto"/>
            <w:hideMark/>
          </w:tcPr>
          <w:p w14:paraId="61A23EDF"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183</w:t>
            </w:r>
          </w:p>
        </w:tc>
        <w:tc>
          <w:tcPr>
            <w:tcW w:w="1214" w:type="dxa"/>
            <w:tcBorders>
              <w:top w:val="nil"/>
              <w:left w:val="nil"/>
              <w:bottom w:val="single" w:sz="4" w:space="0" w:color="000000"/>
              <w:right w:val="single" w:sz="4" w:space="0" w:color="000000"/>
            </w:tcBorders>
            <w:shd w:val="clear" w:color="auto" w:fill="auto"/>
            <w:hideMark/>
          </w:tcPr>
          <w:p w14:paraId="2852E6A7"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215</w:t>
            </w:r>
          </w:p>
        </w:tc>
        <w:tc>
          <w:tcPr>
            <w:tcW w:w="1174" w:type="dxa"/>
            <w:tcBorders>
              <w:top w:val="nil"/>
              <w:left w:val="nil"/>
              <w:bottom w:val="single" w:sz="4" w:space="0" w:color="000000"/>
              <w:right w:val="single" w:sz="4" w:space="0" w:color="000000"/>
            </w:tcBorders>
            <w:shd w:val="clear" w:color="auto" w:fill="auto"/>
            <w:hideMark/>
          </w:tcPr>
          <w:p w14:paraId="0F674EE4"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85</w:t>
            </w:r>
          </w:p>
        </w:tc>
        <w:tc>
          <w:tcPr>
            <w:tcW w:w="1295" w:type="dxa"/>
            <w:tcBorders>
              <w:top w:val="nil"/>
              <w:left w:val="nil"/>
              <w:bottom w:val="single" w:sz="4" w:space="0" w:color="000000"/>
              <w:right w:val="single" w:sz="8" w:space="0" w:color="232627"/>
            </w:tcBorders>
            <w:shd w:val="clear" w:color="auto" w:fill="auto"/>
            <w:hideMark/>
          </w:tcPr>
          <w:p w14:paraId="094A397A"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-32</w:t>
            </w:r>
          </w:p>
        </w:tc>
      </w:tr>
      <w:tr w:rsidR="00782EDD" w:rsidRPr="00782EDD" w14:paraId="24CBEF58" w14:textId="77777777" w:rsidTr="00FE0493">
        <w:trPr>
          <w:trHeight w:val="315"/>
        </w:trPr>
        <w:tc>
          <w:tcPr>
            <w:tcW w:w="3352" w:type="dxa"/>
            <w:tcBorders>
              <w:top w:val="nil"/>
              <w:left w:val="single" w:sz="8" w:space="0" w:color="232627"/>
              <w:bottom w:val="single" w:sz="4" w:space="0" w:color="000000"/>
              <w:right w:val="single" w:sz="4" w:space="0" w:color="000000"/>
            </w:tcBorders>
            <w:shd w:val="clear" w:color="auto" w:fill="auto"/>
            <w:hideMark/>
          </w:tcPr>
          <w:p w14:paraId="2EE1BE93"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свиньи</w:t>
            </w:r>
          </w:p>
        </w:tc>
        <w:tc>
          <w:tcPr>
            <w:tcW w:w="948" w:type="dxa"/>
            <w:tcBorders>
              <w:top w:val="nil"/>
              <w:left w:val="nil"/>
              <w:bottom w:val="single" w:sz="4" w:space="0" w:color="000000"/>
              <w:right w:val="single" w:sz="4" w:space="0" w:color="000000"/>
            </w:tcBorders>
            <w:shd w:val="clear" w:color="auto" w:fill="auto"/>
            <w:hideMark/>
          </w:tcPr>
          <w:p w14:paraId="2558CF44"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голов</w:t>
            </w:r>
          </w:p>
        </w:tc>
        <w:tc>
          <w:tcPr>
            <w:tcW w:w="1297" w:type="dxa"/>
            <w:tcBorders>
              <w:top w:val="nil"/>
              <w:left w:val="nil"/>
              <w:bottom w:val="single" w:sz="4" w:space="0" w:color="000000"/>
              <w:right w:val="single" w:sz="4" w:space="0" w:color="000000"/>
            </w:tcBorders>
            <w:shd w:val="clear" w:color="auto" w:fill="auto"/>
            <w:hideMark/>
          </w:tcPr>
          <w:p w14:paraId="5B143094"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0</w:t>
            </w:r>
          </w:p>
        </w:tc>
        <w:tc>
          <w:tcPr>
            <w:tcW w:w="1214" w:type="dxa"/>
            <w:tcBorders>
              <w:top w:val="nil"/>
              <w:left w:val="nil"/>
              <w:bottom w:val="single" w:sz="4" w:space="0" w:color="000000"/>
              <w:right w:val="single" w:sz="4" w:space="0" w:color="000000"/>
            </w:tcBorders>
            <w:shd w:val="clear" w:color="auto" w:fill="auto"/>
            <w:hideMark/>
          </w:tcPr>
          <w:p w14:paraId="3098858B"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0</w:t>
            </w:r>
          </w:p>
        </w:tc>
        <w:tc>
          <w:tcPr>
            <w:tcW w:w="1174" w:type="dxa"/>
            <w:tcBorders>
              <w:top w:val="nil"/>
              <w:left w:val="nil"/>
              <w:bottom w:val="single" w:sz="4" w:space="0" w:color="000000"/>
              <w:right w:val="single" w:sz="4" w:space="0" w:color="000000"/>
            </w:tcBorders>
            <w:shd w:val="clear" w:color="auto" w:fill="auto"/>
            <w:hideMark/>
          </w:tcPr>
          <w:p w14:paraId="6647EEEC"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0</w:t>
            </w:r>
          </w:p>
        </w:tc>
        <w:tc>
          <w:tcPr>
            <w:tcW w:w="1295" w:type="dxa"/>
            <w:tcBorders>
              <w:top w:val="nil"/>
              <w:left w:val="nil"/>
              <w:bottom w:val="single" w:sz="4" w:space="0" w:color="000000"/>
              <w:right w:val="single" w:sz="8" w:space="0" w:color="232627"/>
            </w:tcBorders>
            <w:shd w:val="clear" w:color="auto" w:fill="auto"/>
            <w:hideMark/>
          </w:tcPr>
          <w:p w14:paraId="70A5D43C"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0</w:t>
            </w:r>
          </w:p>
        </w:tc>
      </w:tr>
      <w:tr w:rsidR="00782EDD" w:rsidRPr="00782EDD" w14:paraId="4734A5DD" w14:textId="77777777" w:rsidTr="00FE0493">
        <w:trPr>
          <w:trHeight w:val="315"/>
        </w:trPr>
        <w:tc>
          <w:tcPr>
            <w:tcW w:w="3352" w:type="dxa"/>
            <w:tcBorders>
              <w:top w:val="nil"/>
              <w:left w:val="single" w:sz="8" w:space="0" w:color="232627"/>
              <w:bottom w:val="single" w:sz="4" w:space="0" w:color="000000"/>
              <w:right w:val="single" w:sz="4" w:space="0" w:color="000000"/>
            </w:tcBorders>
            <w:shd w:val="clear" w:color="auto" w:fill="auto"/>
            <w:hideMark/>
          </w:tcPr>
          <w:p w14:paraId="3EA9CC06"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овцы и козы</w:t>
            </w:r>
          </w:p>
        </w:tc>
        <w:tc>
          <w:tcPr>
            <w:tcW w:w="948" w:type="dxa"/>
            <w:tcBorders>
              <w:top w:val="nil"/>
              <w:left w:val="nil"/>
              <w:bottom w:val="single" w:sz="4" w:space="0" w:color="000000"/>
              <w:right w:val="single" w:sz="4" w:space="0" w:color="000000"/>
            </w:tcBorders>
            <w:shd w:val="clear" w:color="auto" w:fill="auto"/>
            <w:hideMark/>
          </w:tcPr>
          <w:p w14:paraId="1304DFD8"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голов</w:t>
            </w:r>
          </w:p>
        </w:tc>
        <w:tc>
          <w:tcPr>
            <w:tcW w:w="1297" w:type="dxa"/>
            <w:tcBorders>
              <w:top w:val="nil"/>
              <w:left w:val="nil"/>
              <w:bottom w:val="single" w:sz="4" w:space="0" w:color="000000"/>
              <w:right w:val="single" w:sz="4" w:space="0" w:color="000000"/>
            </w:tcBorders>
            <w:shd w:val="clear" w:color="auto" w:fill="auto"/>
            <w:hideMark/>
          </w:tcPr>
          <w:p w14:paraId="3D0C16E5"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408</w:t>
            </w:r>
          </w:p>
        </w:tc>
        <w:tc>
          <w:tcPr>
            <w:tcW w:w="1214" w:type="dxa"/>
            <w:tcBorders>
              <w:top w:val="nil"/>
              <w:left w:val="nil"/>
              <w:bottom w:val="single" w:sz="4" w:space="0" w:color="000000"/>
              <w:right w:val="single" w:sz="4" w:space="0" w:color="000000"/>
            </w:tcBorders>
            <w:shd w:val="clear" w:color="auto" w:fill="auto"/>
            <w:hideMark/>
          </w:tcPr>
          <w:p w14:paraId="13D7163A"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407</w:t>
            </w:r>
          </w:p>
        </w:tc>
        <w:tc>
          <w:tcPr>
            <w:tcW w:w="1174" w:type="dxa"/>
            <w:tcBorders>
              <w:top w:val="nil"/>
              <w:left w:val="nil"/>
              <w:bottom w:val="single" w:sz="4" w:space="0" w:color="000000"/>
              <w:right w:val="single" w:sz="4" w:space="0" w:color="000000"/>
            </w:tcBorders>
            <w:shd w:val="clear" w:color="auto" w:fill="auto"/>
            <w:hideMark/>
          </w:tcPr>
          <w:p w14:paraId="3D7C6A0A"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100</w:t>
            </w:r>
          </w:p>
        </w:tc>
        <w:tc>
          <w:tcPr>
            <w:tcW w:w="1295" w:type="dxa"/>
            <w:tcBorders>
              <w:top w:val="nil"/>
              <w:left w:val="nil"/>
              <w:bottom w:val="single" w:sz="4" w:space="0" w:color="000000"/>
              <w:right w:val="single" w:sz="8" w:space="0" w:color="232627"/>
            </w:tcBorders>
            <w:shd w:val="clear" w:color="auto" w:fill="auto"/>
            <w:hideMark/>
          </w:tcPr>
          <w:p w14:paraId="68FCD999"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1</w:t>
            </w:r>
          </w:p>
        </w:tc>
      </w:tr>
      <w:tr w:rsidR="00782EDD" w:rsidRPr="00782EDD" w14:paraId="4F83DC77" w14:textId="77777777" w:rsidTr="00FE0493">
        <w:trPr>
          <w:trHeight w:val="315"/>
        </w:trPr>
        <w:tc>
          <w:tcPr>
            <w:tcW w:w="3352" w:type="dxa"/>
            <w:tcBorders>
              <w:top w:val="nil"/>
              <w:left w:val="single" w:sz="8" w:space="0" w:color="232627"/>
              <w:bottom w:val="single" w:sz="8" w:space="0" w:color="232627"/>
              <w:right w:val="single" w:sz="4" w:space="0" w:color="000000"/>
            </w:tcBorders>
            <w:shd w:val="clear" w:color="auto" w:fill="auto"/>
            <w:hideMark/>
          </w:tcPr>
          <w:p w14:paraId="49CBDC9C"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птица</w:t>
            </w:r>
          </w:p>
        </w:tc>
        <w:tc>
          <w:tcPr>
            <w:tcW w:w="948" w:type="dxa"/>
            <w:tcBorders>
              <w:top w:val="nil"/>
              <w:left w:val="nil"/>
              <w:bottom w:val="single" w:sz="8" w:space="0" w:color="232627"/>
              <w:right w:val="single" w:sz="4" w:space="0" w:color="000000"/>
            </w:tcBorders>
            <w:shd w:val="clear" w:color="auto" w:fill="auto"/>
            <w:hideMark/>
          </w:tcPr>
          <w:p w14:paraId="2CDB37E5"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голов</w:t>
            </w:r>
          </w:p>
        </w:tc>
        <w:tc>
          <w:tcPr>
            <w:tcW w:w="1297" w:type="dxa"/>
            <w:tcBorders>
              <w:top w:val="nil"/>
              <w:left w:val="nil"/>
              <w:bottom w:val="single" w:sz="8" w:space="0" w:color="232627"/>
              <w:right w:val="single" w:sz="4" w:space="0" w:color="000000"/>
            </w:tcBorders>
            <w:shd w:val="clear" w:color="auto" w:fill="auto"/>
            <w:hideMark/>
          </w:tcPr>
          <w:p w14:paraId="70FC2341"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2990</w:t>
            </w:r>
          </w:p>
        </w:tc>
        <w:tc>
          <w:tcPr>
            <w:tcW w:w="1214" w:type="dxa"/>
            <w:tcBorders>
              <w:top w:val="nil"/>
              <w:left w:val="nil"/>
              <w:bottom w:val="single" w:sz="8" w:space="0" w:color="232627"/>
              <w:right w:val="single" w:sz="4" w:space="0" w:color="000000"/>
            </w:tcBorders>
            <w:shd w:val="clear" w:color="auto" w:fill="auto"/>
            <w:hideMark/>
          </w:tcPr>
          <w:p w14:paraId="13E1775E"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2981</w:t>
            </w:r>
          </w:p>
        </w:tc>
        <w:tc>
          <w:tcPr>
            <w:tcW w:w="1174" w:type="dxa"/>
            <w:tcBorders>
              <w:top w:val="nil"/>
              <w:left w:val="nil"/>
              <w:bottom w:val="single" w:sz="4" w:space="0" w:color="000000"/>
              <w:right w:val="single" w:sz="4" w:space="0" w:color="000000"/>
            </w:tcBorders>
            <w:shd w:val="clear" w:color="auto" w:fill="auto"/>
            <w:hideMark/>
          </w:tcPr>
          <w:p w14:paraId="4BAD0346"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100</w:t>
            </w:r>
          </w:p>
        </w:tc>
        <w:tc>
          <w:tcPr>
            <w:tcW w:w="1295" w:type="dxa"/>
            <w:tcBorders>
              <w:top w:val="nil"/>
              <w:left w:val="nil"/>
              <w:bottom w:val="single" w:sz="8" w:space="0" w:color="232627"/>
              <w:right w:val="single" w:sz="8" w:space="0" w:color="232627"/>
            </w:tcBorders>
            <w:shd w:val="clear" w:color="auto" w:fill="auto"/>
            <w:hideMark/>
          </w:tcPr>
          <w:p w14:paraId="47638220"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9</w:t>
            </w:r>
          </w:p>
        </w:tc>
      </w:tr>
      <w:tr w:rsidR="00782EDD" w:rsidRPr="00782EDD" w14:paraId="722250AE" w14:textId="77777777" w:rsidTr="00FE0493">
        <w:trPr>
          <w:trHeight w:val="315"/>
        </w:trPr>
        <w:tc>
          <w:tcPr>
            <w:tcW w:w="9280" w:type="dxa"/>
            <w:gridSpan w:val="6"/>
            <w:tcBorders>
              <w:top w:val="single" w:sz="8" w:space="0" w:color="232627"/>
              <w:left w:val="single" w:sz="8" w:space="0" w:color="232627"/>
              <w:bottom w:val="single" w:sz="4" w:space="0" w:color="000000"/>
              <w:right w:val="single" w:sz="8" w:space="0" w:color="232627"/>
            </w:tcBorders>
            <w:shd w:val="clear" w:color="auto" w:fill="auto"/>
            <w:hideMark/>
          </w:tcPr>
          <w:p w14:paraId="10ADAF14"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Всего по району (сельхозпредприятия и фермерские хозяйства)</w:t>
            </w:r>
          </w:p>
        </w:tc>
      </w:tr>
      <w:tr w:rsidR="00782EDD" w:rsidRPr="00782EDD" w14:paraId="663626C3" w14:textId="77777777" w:rsidTr="00FE0493">
        <w:trPr>
          <w:trHeight w:val="222"/>
        </w:trPr>
        <w:tc>
          <w:tcPr>
            <w:tcW w:w="3352" w:type="dxa"/>
            <w:tcBorders>
              <w:top w:val="nil"/>
              <w:left w:val="single" w:sz="8" w:space="0" w:color="232627"/>
              <w:bottom w:val="single" w:sz="4" w:space="0" w:color="000000"/>
              <w:right w:val="nil"/>
            </w:tcBorders>
            <w:shd w:val="clear" w:color="auto" w:fill="auto"/>
            <w:hideMark/>
          </w:tcPr>
          <w:p w14:paraId="297E08D1" w14:textId="77777777" w:rsidR="00782EDD" w:rsidRPr="00782EDD" w:rsidRDefault="00782EDD" w:rsidP="00782EDD">
            <w:pPr>
              <w:spacing w:line="276" w:lineRule="auto"/>
              <w:contextualSpacing/>
              <w:rPr>
                <w:rFonts w:ascii="PT Astra Serif" w:hAnsi="PT Astra Serif"/>
                <w:sz w:val="20"/>
                <w:szCs w:val="20"/>
              </w:rPr>
            </w:pPr>
          </w:p>
        </w:tc>
        <w:tc>
          <w:tcPr>
            <w:tcW w:w="948" w:type="dxa"/>
            <w:tcBorders>
              <w:top w:val="nil"/>
              <w:left w:val="nil"/>
              <w:bottom w:val="single" w:sz="4" w:space="0" w:color="000000"/>
              <w:right w:val="nil"/>
            </w:tcBorders>
            <w:shd w:val="clear" w:color="auto" w:fill="auto"/>
            <w:hideMark/>
          </w:tcPr>
          <w:p w14:paraId="6324F917" w14:textId="77777777" w:rsidR="00782EDD" w:rsidRPr="00782EDD" w:rsidRDefault="00782EDD" w:rsidP="00782EDD">
            <w:pPr>
              <w:spacing w:line="276" w:lineRule="auto"/>
              <w:contextualSpacing/>
              <w:rPr>
                <w:rFonts w:ascii="PT Astra Serif" w:hAnsi="PT Astra Serif"/>
                <w:sz w:val="20"/>
                <w:szCs w:val="20"/>
              </w:rPr>
            </w:pPr>
          </w:p>
        </w:tc>
        <w:tc>
          <w:tcPr>
            <w:tcW w:w="1297" w:type="dxa"/>
            <w:tcBorders>
              <w:top w:val="nil"/>
              <w:left w:val="nil"/>
              <w:bottom w:val="single" w:sz="4" w:space="0" w:color="000000"/>
              <w:right w:val="nil"/>
            </w:tcBorders>
            <w:shd w:val="clear" w:color="auto" w:fill="auto"/>
            <w:hideMark/>
          </w:tcPr>
          <w:p w14:paraId="1C74C5EB" w14:textId="77777777" w:rsidR="00782EDD" w:rsidRPr="00782EDD" w:rsidRDefault="00782EDD" w:rsidP="00782EDD">
            <w:pPr>
              <w:spacing w:line="276" w:lineRule="auto"/>
              <w:contextualSpacing/>
              <w:rPr>
                <w:rFonts w:ascii="PT Astra Serif" w:hAnsi="PT Astra Serif"/>
                <w:sz w:val="20"/>
                <w:szCs w:val="20"/>
              </w:rPr>
            </w:pPr>
          </w:p>
        </w:tc>
        <w:tc>
          <w:tcPr>
            <w:tcW w:w="1214" w:type="dxa"/>
            <w:tcBorders>
              <w:top w:val="nil"/>
              <w:left w:val="nil"/>
              <w:bottom w:val="single" w:sz="4" w:space="0" w:color="000000"/>
              <w:right w:val="nil"/>
            </w:tcBorders>
            <w:shd w:val="clear" w:color="auto" w:fill="auto"/>
            <w:hideMark/>
          </w:tcPr>
          <w:p w14:paraId="46D984B0" w14:textId="77777777" w:rsidR="00782EDD" w:rsidRPr="00782EDD" w:rsidRDefault="00782EDD" w:rsidP="00782EDD">
            <w:pPr>
              <w:spacing w:line="276" w:lineRule="auto"/>
              <w:contextualSpacing/>
              <w:rPr>
                <w:rFonts w:ascii="PT Astra Serif" w:hAnsi="PT Astra Serif"/>
                <w:sz w:val="20"/>
                <w:szCs w:val="20"/>
              </w:rPr>
            </w:pPr>
          </w:p>
        </w:tc>
        <w:tc>
          <w:tcPr>
            <w:tcW w:w="1174" w:type="dxa"/>
            <w:tcBorders>
              <w:top w:val="nil"/>
              <w:left w:val="nil"/>
              <w:bottom w:val="single" w:sz="4" w:space="0" w:color="000000"/>
              <w:right w:val="nil"/>
            </w:tcBorders>
            <w:shd w:val="clear" w:color="auto" w:fill="auto"/>
            <w:hideMark/>
          </w:tcPr>
          <w:p w14:paraId="21C4363F" w14:textId="77777777" w:rsidR="00782EDD" w:rsidRPr="00782EDD" w:rsidRDefault="00782EDD" w:rsidP="00782EDD">
            <w:pPr>
              <w:spacing w:line="276" w:lineRule="auto"/>
              <w:contextualSpacing/>
              <w:rPr>
                <w:rFonts w:ascii="PT Astra Serif" w:hAnsi="PT Astra Serif"/>
                <w:sz w:val="20"/>
                <w:szCs w:val="20"/>
              </w:rPr>
            </w:pPr>
          </w:p>
        </w:tc>
        <w:tc>
          <w:tcPr>
            <w:tcW w:w="1295" w:type="dxa"/>
            <w:tcBorders>
              <w:top w:val="nil"/>
              <w:left w:val="nil"/>
              <w:bottom w:val="single" w:sz="4" w:space="0" w:color="000000"/>
              <w:right w:val="single" w:sz="8" w:space="0" w:color="232627"/>
            </w:tcBorders>
            <w:shd w:val="clear" w:color="auto" w:fill="auto"/>
            <w:hideMark/>
          </w:tcPr>
          <w:p w14:paraId="7F61CE59" w14:textId="77777777" w:rsidR="00782EDD" w:rsidRPr="00782EDD" w:rsidRDefault="00782EDD" w:rsidP="00782EDD">
            <w:pPr>
              <w:spacing w:line="276" w:lineRule="auto"/>
              <w:contextualSpacing/>
              <w:rPr>
                <w:rFonts w:ascii="PT Astra Serif" w:hAnsi="PT Astra Serif"/>
                <w:sz w:val="20"/>
                <w:szCs w:val="20"/>
              </w:rPr>
            </w:pPr>
          </w:p>
        </w:tc>
      </w:tr>
      <w:tr w:rsidR="00782EDD" w:rsidRPr="00782EDD" w14:paraId="0C1298E1" w14:textId="77777777" w:rsidTr="00FE0493">
        <w:trPr>
          <w:trHeight w:val="540"/>
        </w:trPr>
        <w:tc>
          <w:tcPr>
            <w:tcW w:w="3352" w:type="dxa"/>
            <w:tcBorders>
              <w:top w:val="nil"/>
              <w:left w:val="single" w:sz="8" w:space="0" w:color="232627"/>
              <w:bottom w:val="single" w:sz="4" w:space="0" w:color="000000"/>
              <w:right w:val="single" w:sz="4" w:space="0" w:color="000000"/>
            </w:tcBorders>
            <w:shd w:val="clear" w:color="auto" w:fill="auto"/>
            <w:hideMark/>
          </w:tcPr>
          <w:p w14:paraId="4679FF8D"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Реализовано скота и птицы на убой в живом весе</w:t>
            </w:r>
          </w:p>
        </w:tc>
        <w:tc>
          <w:tcPr>
            <w:tcW w:w="948" w:type="dxa"/>
            <w:tcBorders>
              <w:top w:val="nil"/>
              <w:left w:val="nil"/>
              <w:bottom w:val="single" w:sz="4" w:space="0" w:color="000000"/>
              <w:right w:val="single" w:sz="4" w:space="0" w:color="000000"/>
            </w:tcBorders>
            <w:shd w:val="clear" w:color="auto" w:fill="auto"/>
            <w:hideMark/>
          </w:tcPr>
          <w:p w14:paraId="514D8F9A"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тонн</w:t>
            </w:r>
          </w:p>
        </w:tc>
        <w:tc>
          <w:tcPr>
            <w:tcW w:w="1297" w:type="dxa"/>
            <w:tcBorders>
              <w:top w:val="nil"/>
              <w:left w:val="nil"/>
              <w:bottom w:val="single" w:sz="4" w:space="0" w:color="000000"/>
              <w:right w:val="single" w:sz="4" w:space="0" w:color="000000"/>
            </w:tcBorders>
            <w:shd w:val="clear" w:color="auto" w:fill="auto"/>
            <w:hideMark/>
          </w:tcPr>
          <w:p w14:paraId="278AD672"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41,2</w:t>
            </w:r>
          </w:p>
        </w:tc>
        <w:tc>
          <w:tcPr>
            <w:tcW w:w="1214" w:type="dxa"/>
            <w:tcBorders>
              <w:top w:val="nil"/>
              <w:left w:val="nil"/>
              <w:bottom w:val="single" w:sz="4" w:space="0" w:color="000000"/>
              <w:right w:val="single" w:sz="4" w:space="0" w:color="000000"/>
            </w:tcBorders>
            <w:shd w:val="clear" w:color="auto" w:fill="auto"/>
            <w:hideMark/>
          </w:tcPr>
          <w:p w14:paraId="1451A28B"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31,4</w:t>
            </w:r>
          </w:p>
        </w:tc>
        <w:tc>
          <w:tcPr>
            <w:tcW w:w="1174" w:type="dxa"/>
            <w:tcBorders>
              <w:top w:val="nil"/>
              <w:left w:val="nil"/>
              <w:bottom w:val="single" w:sz="4" w:space="0" w:color="000000"/>
              <w:right w:val="single" w:sz="4" w:space="0" w:color="000000"/>
            </w:tcBorders>
            <w:shd w:val="clear" w:color="auto" w:fill="auto"/>
            <w:hideMark/>
          </w:tcPr>
          <w:p w14:paraId="1AD55AC8"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131</w:t>
            </w:r>
          </w:p>
        </w:tc>
        <w:tc>
          <w:tcPr>
            <w:tcW w:w="1295" w:type="dxa"/>
            <w:tcBorders>
              <w:top w:val="nil"/>
              <w:left w:val="nil"/>
              <w:bottom w:val="single" w:sz="4" w:space="0" w:color="000000"/>
              <w:right w:val="single" w:sz="8" w:space="0" w:color="232627"/>
            </w:tcBorders>
            <w:shd w:val="clear" w:color="auto" w:fill="auto"/>
            <w:hideMark/>
          </w:tcPr>
          <w:p w14:paraId="06086B8C"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9,8</w:t>
            </w:r>
          </w:p>
        </w:tc>
      </w:tr>
      <w:tr w:rsidR="00782EDD" w:rsidRPr="00782EDD" w14:paraId="3019F606" w14:textId="77777777" w:rsidTr="00FE0493">
        <w:trPr>
          <w:trHeight w:val="630"/>
        </w:trPr>
        <w:tc>
          <w:tcPr>
            <w:tcW w:w="3352" w:type="dxa"/>
            <w:tcBorders>
              <w:top w:val="nil"/>
              <w:left w:val="single" w:sz="8" w:space="0" w:color="232627"/>
              <w:bottom w:val="single" w:sz="4" w:space="0" w:color="000000"/>
              <w:right w:val="single" w:sz="4" w:space="0" w:color="000000"/>
            </w:tcBorders>
            <w:shd w:val="clear" w:color="auto" w:fill="auto"/>
            <w:hideMark/>
          </w:tcPr>
          <w:p w14:paraId="407F9A00"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Валовое производство молока</w:t>
            </w:r>
          </w:p>
        </w:tc>
        <w:tc>
          <w:tcPr>
            <w:tcW w:w="948" w:type="dxa"/>
            <w:tcBorders>
              <w:top w:val="nil"/>
              <w:left w:val="nil"/>
              <w:bottom w:val="single" w:sz="4" w:space="0" w:color="000000"/>
              <w:right w:val="single" w:sz="4" w:space="0" w:color="000000"/>
            </w:tcBorders>
            <w:shd w:val="clear" w:color="auto" w:fill="auto"/>
            <w:hideMark/>
          </w:tcPr>
          <w:p w14:paraId="7A43B68E"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тонн</w:t>
            </w:r>
          </w:p>
        </w:tc>
        <w:tc>
          <w:tcPr>
            <w:tcW w:w="1297" w:type="dxa"/>
            <w:tcBorders>
              <w:top w:val="nil"/>
              <w:left w:val="nil"/>
              <w:bottom w:val="single" w:sz="4" w:space="0" w:color="000000"/>
              <w:right w:val="single" w:sz="4" w:space="0" w:color="000000"/>
            </w:tcBorders>
            <w:shd w:val="clear" w:color="auto" w:fill="auto"/>
            <w:hideMark/>
          </w:tcPr>
          <w:p w14:paraId="12BF6D82"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997</w:t>
            </w:r>
          </w:p>
        </w:tc>
        <w:tc>
          <w:tcPr>
            <w:tcW w:w="1214" w:type="dxa"/>
            <w:tcBorders>
              <w:top w:val="nil"/>
              <w:left w:val="nil"/>
              <w:bottom w:val="single" w:sz="4" w:space="0" w:color="000000"/>
              <w:right w:val="single" w:sz="4" w:space="0" w:color="000000"/>
            </w:tcBorders>
            <w:shd w:val="clear" w:color="auto" w:fill="auto"/>
            <w:hideMark/>
          </w:tcPr>
          <w:p w14:paraId="54D8DAE2"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1607,345</w:t>
            </w:r>
          </w:p>
        </w:tc>
        <w:tc>
          <w:tcPr>
            <w:tcW w:w="1174" w:type="dxa"/>
            <w:tcBorders>
              <w:top w:val="nil"/>
              <w:left w:val="nil"/>
              <w:bottom w:val="single" w:sz="4" w:space="0" w:color="000000"/>
              <w:right w:val="single" w:sz="4" w:space="0" w:color="000000"/>
            </w:tcBorders>
            <w:shd w:val="clear" w:color="auto" w:fill="auto"/>
            <w:hideMark/>
          </w:tcPr>
          <w:p w14:paraId="1E51F4F5"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62</w:t>
            </w:r>
          </w:p>
        </w:tc>
        <w:tc>
          <w:tcPr>
            <w:tcW w:w="1295" w:type="dxa"/>
            <w:tcBorders>
              <w:top w:val="nil"/>
              <w:left w:val="nil"/>
              <w:bottom w:val="single" w:sz="4" w:space="0" w:color="000000"/>
              <w:right w:val="single" w:sz="8" w:space="0" w:color="232627"/>
            </w:tcBorders>
            <w:shd w:val="clear" w:color="auto" w:fill="auto"/>
            <w:hideMark/>
          </w:tcPr>
          <w:p w14:paraId="492F2136"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-610,345</w:t>
            </w:r>
          </w:p>
        </w:tc>
      </w:tr>
      <w:tr w:rsidR="00782EDD" w:rsidRPr="00782EDD" w14:paraId="71E9CFEB" w14:textId="77777777" w:rsidTr="00FE0493">
        <w:trPr>
          <w:trHeight w:val="315"/>
        </w:trPr>
        <w:tc>
          <w:tcPr>
            <w:tcW w:w="3352" w:type="dxa"/>
            <w:tcBorders>
              <w:top w:val="nil"/>
              <w:left w:val="single" w:sz="8" w:space="0" w:color="232627"/>
              <w:bottom w:val="single" w:sz="4" w:space="0" w:color="000000"/>
              <w:right w:val="single" w:sz="4" w:space="0" w:color="000000"/>
            </w:tcBorders>
            <w:shd w:val="clear" w:color="auto" w:fill="auto"/>
            <w:hideMark/>
          </w:tcPr>
          <w:p w14:paraId="6F00231C"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Производство яйц</w:t>
            </w:r>
          </w:p>
        </w:tc>
        <w:tc>
          <w:tcPr>
            <w:tcW w:w="948" w:type="dxa"/>
            <w:tcBorders>
              <w:top w:val="nil"/>
              <w:left w:val="nil"/>
              <w:bottom w:val="single" w:sz="4" w:space="0" w:color="000000"/>
              <w:right w:val="single" w:sz="4" w:space="0" w:color="000000"/>
            </w:tcBorders>
            <w:shd w:val="clear" w:color="auto" w:fill="auto"/>
            <w:hideMark/>
          </w:tcPr>
          <w:p w14:paraId="734FEEB1"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тыс. шт.</w:t>
            </w:r>
          </w:p>
        </w:tc>
        <w:tc>
          <w:tcPr>
            <w:tcW w:w="1297" w:type="dxa"/>
            <w:tcBorders>
              <w:top w:val="nil"/>
              <w:left w:val="nil"/>
              <w:bottom w:val="single" w:sz="4" w:space="0" w:color="000000"/>
              <w:right w:val="single" w:sz="4" w:space="0" w:color="000000"/>
            </w:tcBorders>
            <w:shd w:val="clear" w:color="auto" w:fill="auto"/>
            <w:hideMark/>
          </w:tcPr>
          <w:p w14:paraId="5C84F083"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0</w:t>
            </w:r>
          </w:p>
        </w:tc>
        <w:tc>
          <w:tcPr>
            <w:tcW w:w="1214" w:type="dxa"/>
            <w:tcBorders>
              <w:top w:val="nil"/>
              <w:left w:val="nil"/>
              <w:bottom w:val="single" w:sz="4" w:space="0" w:color="000000"/>
              <w:right w:val="single" w:sz="4" w:space="0" w:color="000000"/>
            </w:tcBorders>
            <w:shd w:val="clear" w:color="auto" w:fill="auto"/>
            <w:hideMark/>
          </w:tcPr>
          <w:p w14:paraId="730BC74D"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0</w:t>
            </w:r>
          </w:p>
        </w:tc>
        <w:tc>
          <w:tcPr>
            <w:tcW w:w="1174" w:type="dxa"/>
            <w:tcBorders>
              <w:top w:val="nil"/>
              <w:left w:val="nil"/>
              <w:bottom w:val="single" w:sz="4" w:space="0" w:color="000000"/>
              <w:right w:val="single" w:sz="4" w:space="0" w:color="000000"/>
            </w:tcBorders>
            <w:shd w:val="clear" w:color="auto" w:fill="auto"/>
            <w:hideMark/>
          </w:tcPr>
          <w:p w14:paraId="25E9BC87"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0</w:t>
            </w:r>
          </w:p>
        </w:tc>
        <w:tc>
          <w:tcPr>
            <w:tcW w:w="1295" w:type="dxa"/>
            <w:tcBorders>
              <w:top w:val="nil"/>
              <w:left w:val="nil"/>
              <w:bottom w:val="single" w:sz="4" w:space="0" w:color="000000"/>
              <w:right w:val="single" w:sz="8" w:space="0" w:color="232627"/>
            </w:tcBorders>
            <w:shd w:val="clear" w:color="auto" w:fill="auto"/>
            <w:hideMark/>
          </w:tcPr>
          <w:p w14:paraId="12F23BB8"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0</w:t>
            </w:r>
          </w:p>
        </w:tc>
      </w:tr>
      <w:tr w:rsidR="00782EDD" w:rsidRPr="00782EDD" w14:paraId="7EA5E209" w14:textId="77777777" w:rsidTr="00FE0493">
        <w:trPr>
          <w:trHeight w:val="645"/>
        </w:trPr>
        <w:tc>
          <w:tcPr>
            <w:tcW w:w="3352" w:type="dxa"/>
            <w:tcBorders>
              <w:top w:val="nil"/>
              <w:left w:val="single" w:sz="8" w:space="0" w:color="232627"/>
              <w:bottom w:val="single" w:sz="8" w:space="0" w:color="232627"/>
              <w:right w:val="single" w:sz="4" w:space="0" w:color="000000"/>
            </w:tcBorders>
            <w:shd w:val="clear" w:color="auto" w:fill="auto"/>
            <w:hideMark/>
          </w:tcPr>
          <w:p w14:paraId="31DA4E8D"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 xml:space="preserve">Надой молока в расчёте на 1 корову, </w:t>
            </w:r>
            <w:proofErr w:type="gramStart"/>
            <w:r w:rsidRPr="00782EDD">
              <w:rPr>
                <w:rFonts w:ascii="PT Astra Serif" w:hAnsi="PT Astra Serif"/>
                <w:sz w:val="20"/>
                <w:szCs w:val="20"/>
              </w:rPr>
              <w:t>кг</w:t>
            </w:r>
            <w:proofErr w:type="gramEnd"/>
          </w:p>
        </w:tc>
        <w:tc>
          <w:tcPr>
            <w:tcW w:w="948" w:type="dxa"/>
            <w:tcBorders>
              <w:top w:val="nil"/>
              <w:left w:val="nil"/>
              <w:bottom w:val="single" w:sz="8" w:space="0" w:color="232627"/>
              <w:right w:val="single" w:sz="4" w:space="0" w:color="000000"/>
            </w:tcBorders>
            <w:shd w:val="clear" w:color="auto" w:fill="auto"/>
            <w:hideMark/>
          </w:tcPr>
          <w:p w14:paraId="1F044B85"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кг</w:t>
            </w:r>
          </w:p>
        </w:tc>
        <w:tc>
          <w:tcPr>
            <w:tcW w:w="1297" w:type="dxa"/>
            <w:tcBorders>
              <w:top w:val="nil"/>
              <w:left w:val="nil"/>
              <w:bottom w:val="single" w:sz="8" w:space="0" w:color="232627"/>
              <w:right w:val="single" w:sz="4" w:space="0" w:color="000000"/>
            </w:tcBorders>
            <w:shd w:val="clear" w:color="auto" w:fill="auto"/>
            <w:hideMark/>
          </w:tcPr>
          <w:p w14:paraId="02D1EE0F"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 xml:space="preserve"> 3 135   </w:t>
            </w:r>
          </w:p>
        </w:tc>
        <w:tc>
          <w:tcPr>
            <w:tcW w:w="1214" w:type="dxa"/>
            <w:tcBorders>
              <w:top w:val="nil"/>
              <w:left w:val="nil"/>
              <w:bottom w:val="single" w:sz="8" w:space="0" w:color="232627"/>
              <w:right w:val="single" w:sz="4" w:space="0" w:color="000000"/>
            </w:tcBorders>
            <w:shd w:val="clear" w:color="auto" w:fill="auto"/>
            <w:hideMark/>
          </w:tcPr>
          <w:p w14:paraId="4AA66687"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 xml:space="preserve"> 4 018   </w:t>
            </w:r>
          </w:p>
        </w:tc>
        <w:tc>
          <w:tcPr>
            <w:tcW w:w="1174" w:type="dxa"/>
            <w:tcBorders>
              <w:top w:val="nil"/>
              <w:left w:val="nil"/>
              <w:bottom w:val="single" w:sz="4" w:space="0" w:color="000000"/>
              <w:right w:val="single" w:sz="4" w:space="0" w:color="000000"/>
            </w:tcBorders>
            <w:shd w:val="clear" w:color="auto" w:fill="auto"/>
            <w:hideMark/>
          </w:tcPr>
          <w:p w14:paraId="6CB821E8"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78</w:t>
            </w:r>
          </w:p>
        </w:tc>
        <w:tc>
          <w:tcPr>
            <w:tcW w:w="1295" w:type="dxa"/>
            <w:tcBorders>
              <w:top w:val="nil"/>
              <w:left w:val="nil"/>
              <w:bottom w:val="single" w:sz="4" w:space="0" w:color="000000"/>
              <w:right w:val="single" w:sz="8" w:space="0" w:color="232627"/>
            </w:tcBorders>
            <w:shd w:val="clear" w:color="auto" w:fill="auto"/>
            <w:hideMark/>
          </w:tcPr>
          <w:p w14:paraId="6EF9C275"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-883,1423742</w:t>
            </w:r>
          </w:p>
        </w:tc>
      </w:tr>
      <w:tr w:rsidR="00782EDD" w:rsidRPr="00782EDD" w14:paraId="144DD59B" w14:textId="77777777" w:rsidTr="00FE0493">
        <w:trPr>
          <w:trHeight w:val="255"/>
        </w:trPr>
        <w:tc>
          <w:tcPr>
            <w:tcW w:w="9280" w:type="dxa"/>
            <w:gridSpan w:val="6"/>
            <w:tcBorders>
              <w:top w:val="single" w:sz="8" w:space="0" w:color="232627"/>
              <w:left w:val="single" w:sz="8" w:space="0" w:color="232627"/>
              <w:bottom w:val="single" w:sz="4" w:space="0" w:color="000000"/>
              <w:right w:val="single" w:sz="8" w:space="0" w:color="232627"/>
            </w:tcBorders>
            <w:shd w:val="clear" w:color="auto" w:fill="auto"/>
            <w:hideMark/>
          </w:tcPr>
          <w:p w14:paraId="3CDD63E3"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 xml:space="preserve">Из них сельскохозяйственные предприятия </w:t>
            </w:r>
          </w:p>
        </w:tc>
      </w:tr>
      <w:tr w:rsidR="00782EDD" w:rsidRPr="00782EDD" w14:paraId="5A64727F" w14:textId="77777777" w:rsidTr="00FE0493">
        <w:trPr>
          <w:trHeight w:val="315"/>
        </w:trPr>
        <w:tc>
          <w:tcPr>
            <w:tcW w:w="3352" w:type="dxa"/>
            <w:tcBorders>
              <w:top w:val="nil"/>
              <w:left w:val="single" w:sz="8" w:space="0" w:color="232627"/>
              <w:bottom w:val="single" w:sz="4" w:space="0" w:color="000000"/>
              <w:right w:val="nil"/>
            </w:tcBorders>
            <w:shd w:val="clear" w:color="auto" w:fill="auto"/>
            <w:hideMark/>
          </w:tcPr>
          <w:p w14:paraId="0908627F" w14:textId="77777777" w:rsidR="00782EDD" w:rsidRPr="00782EDD" w:rsidRDefault="00782EDD" w:rsidP="00782EDD">
            <w:pPr>
              <w:spacing w:line="276" w:lineRule="auto"/>
              <w:contextualSpacing/>
              <w:rPr>
                <w:rFonts w:ascii="PT Astra Serif" w:hAnsi="PT Astra Serif"/>
                <w:sz w:val="20"/>
                <w:szCs w:val="20"/>
              </w:rPr>
            </w:pPr>
          </w:p>
        </w:tc>
        <w:tc>
          <w:tcPr>
            <w:tcW w:w="948" w:type="dxa"/>
            <w:tcBorders>
              <w:top w:val="nil"/>
              <w:left w:val="nil"/>
              <w:bottom w:val="single" w:sz="4" w:space="0" w:color="000000"/>
              <w:right w:val="nil"/>
            </w:tcBorders>
            <w:shd w:val="clear" w:color="auto" w:fill="auto"/>
            <w:hideMark/>
          </w:tcPr>
          <w:p w14:paraId="21B744AE" w14:textId="77777777" w:rsidR="00782EDD" w:rsidRPr="00782EDD" w:rsidRDefault="00782EDD" w:rsidP="00782EDD">
            <w:pPr>
              <w:spacing w:line="276" w:lineRule="auto"/>
              <w:contextualSpacing/>
              <w:rPr>
                <w:rFonts w:ascii="PT Astra Serif" w:hAnsi="PT Astra Serif"/>
                <w:sz w:val="20"/>
                <w:szCs w:val="20"/>
              </w:rPr>
            </w:pPr>
          </w:p>
        </w:tc>
        <w:tc>
          <w:tcPr>
            <w:tcW w:w="1297" w:type="dxa"/>
            <w:tcBorders>
              <w:top w:val="nil"/>
              <w:left w:val="nil"/>
              <w:bottom w:val="single" w:sz="4" w:space="0" w:color="000000"/>
              <w:right w:val="nil"/>
            </w:tcBorders>
            <w:shd w:val="clear" w:color="auto" w:fill="auto"/>
            <w:hideMark/>
          </w:tcPr>
          <w:p w14:paraId="0ED296F0" w14:textId="77777777" w:rsidR="00782EDD" w:rsidRPr="00782EDD" w:rsidRDefault="00782EDD" w:rsidP="00782EDD">
            <w:pPr>
              <w:spacing w:line="276" w:lineRule="auto"/>
              <w:contextualSpacing/>
              <w:rPr>
                <w:rFonts w:ascii="PT Astra Serif" w:hAnsi="PT Astra Serif"/>
                <w:sz w:val="20"/>
                <w:szCs w:val="20"/>
              </w:rPr>
            </w:pPr>
          </w:p>
        </w:tc>
        <w:tc>
          <w:tcPr>
            <w:tcW w:w="1214" w:type="dxa"/>
            <w:tcBorders>
              <w:top w:val="nil"/>
              <w:left w:val="nil"/>
              <w:bottom w:val="single" w:sz="4" w:space="0" w:color="000000"/>
              <w:right w:val="nil"/>
            </w:tcBorders>
            <w:shd w:val="clear" w:color="auto" w:fill="auto"/>
            <w:hideMark/>
          </w:tcPr>
          <w:p w14:paraId="3FF532DB" w14:textId="77777777" w:rsidR="00782EDD" w:rsidRPr="00782EDD" w:rsidRDefault="00782EDD" w:rsidP="00782EDD">
            <w:pPr>
              <w:spacing w:line="276" w:lineRule="auto"/>
              <w:contextualSpacing/>
              <w:rPr>
                <w:rFonts w:ascii="PT Astra Serif" w:hAnsi="PT Astra Serif"/>
                <w:sz w:val="20"/>
                <w:szCs w:val="20"/>
              </w:rPr>
            </w:pPr>
          </w:p>
        </w:tc>
        <w:tc>
          <w:tcPr>
            <w:tcW w:w="1174" w:type="dxa"/>
            <w:tcBorders>
              <w:top w:val="nil"/>
              <w:left w:val="nil"/>
              <w:bottom w:val="single" w:sz="4" w:space="0" w:color="000000"/>
              <w:right w:val="nil"/>
            </w:tcBorders>
            <w:shd w:val="clear" w:color="auto" w:fill="auto"/>
            <w:hideMark/>
          </w:tcPr>
          <w:p w14:paraId="3CACC1D8" w14:textId="77777777" w:rsidR="00782EDD" w:rsidRPr="00782EDD" w:rsidRDefault="00782EDD" w:rsidP="00782EDD">
            <w:pPr>
              <w:spacing w:line="276" w:lineRule="auto"/>
              <w:contextualSpacing/>
              <w:rPr>
                <w:rFonts w:ascii="PT Astra Serif" w:hAnsi="PT Astra Serif"/>
                <w:sz w:val="20"/>
                <w:szCs w:val="20"/>
              </w:rPr>
            </w:pPr>
          </w:p>
        </w:tc>
        <w:tc>
          <w:tcPr>
            <w:tcW w:w="1295" w:type="dxa"/>
            <w:tcBorders>
              <w:top w:val="nil"/>
              <w:left w:val="nil"/>
              <w:bottom w:val="single" w:sz="4" w:space="0" w:color="000000"/>
              <w:right w:val="single" w:sz="8" w:space="0" w:color="232627"/>
            </w:tcBorders>
            <w:shd w:val="clear" w:color="auto" w:fill="auto"/>
            <w:hideMark/>
          </w:tcPr>
          <w:p w14:paraId="4A953D7B" w14:textId="77777777" w:rsidR="00782EDD" w:rsidRPr="00782EDD" w:rsidRDefault="00782EDD" w:rsidP="00782EDD">
            <w:pPr>
              <w:spacing w:line="276" w:lineRule="auto"/>
              <w:contextualSpacing/>
              <w:rPr>
                <w:rFonts w:ascii="PT Astra Serif" w:hAnsi="PT Astra Serif"/>
                <w:sz w:val="20"/>
                <w:szCs w:val="20"/>
              </w:rPr>
            </w:pPr>
          </w:p>
        </w:tc>
      </w:tr>
      <w:tr w:rsidR="00782EDD" w:rsidRPr="00782EDD" w14:paraId="4C019F66" w14:textId="77777777" w:rsidTr="00FE0493">
        <w:trPr>
          <w:trHeight w:val="522"/>
        </w:trPr>
        <w:tc>
          <w:tcPr>
            <w:tcW w:w="3352" w:type="dxa"/>
            <w:tcBorders>
              <w:top w:val="nil"/>
              <w:left w:val="single" w:sz="8" w:space="0" w:color="232627"/>
              <w:bottom w:val="single" w:sz="4" w:space="0" w:color="000000"/>
              <w:right w:val="single" w:sz="4" w:space="0" w:color="000000"/>
            </w:tcBorders>
            <w:shd w:val="clear" w:color="auto" w:fill="auto"/>
            <w:hideMark/>
          </w:tcPr>
          <w:p w14:paraId="5A8951AB"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Реализовано скота и птицы на убой в живом весе</w:t>
            </w:r>
          </w:p>
        </w:tc>
        <w:tc>
          <w:tcPr>
            <w:tcW w:w="948" w:type="dxa"/>
            <w:tcBorders>
              <w:top w:val="nil"/>
              <w:left w:val="nil"/>
              <w:bottom w:val="single" w:sz="4" w:space="0" w:color="000000"/>
              <w:right w:val="single" w:sz="4" w:space="0" w:color="000000"/>
            </w:tcBorders>
            <w:shd w:val="clear" w:color="auto" w:fill="auto"/>
            <w:hideMark/>
          </w:tcPr>
          <w:p w14:paraId="610EFDA9"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тонн</w:t>
            </w:r>
          </w:p>
        </w:tc>
        <w:tc>
          <w:tcPr>
            <w:tcW w:w="1297" w:type="dxa"/>
            <w:tcBorders>
              <w:top w:val="nil"/>
              <w:left w:val="nil"/>
              <w:bottom w:val="single" w:sz="4" w:space="0" w:color="000000"/>
              <w:right w:val="single" w:sz="4" w:space="0" w:color="000000"/>
            </w:tcBorders>
            <w:shd w:val="clear" w:color="auto" w:fill="auto"/>
            <w:hideMark/>
          </w:tcPr>
          <w:p w14:paraId="172635DB"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41,2</w:t>
            </w:r>
          </w:p>
        </w:tc>
        <w:tc>
          <w:tcPr>
            <w:tcW w:w="1214" w:type="dxa"/>
            <w:tcBorders>
              <w:top w:val="nil"/>
              <w:left w:val="nil"/>
              <w:bottom w:val="single" w:sz="4" w:space="0" w:color="000000"/>
              <w:right w:val="single" w:sz="4" w:space="0" w:color="000000"/>
            </w:tcBorders>
            <w:shd w:val="clear" w:color="auto" w:fill="auto"/>
            <w:hideMark/>
          </w:tcPr>
          <w:p w14:paraId="2FECD6E5"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31,4</w:t>
            </w:r>
          </w:p>
        </w:tc>
        <w:tc>
          <w:tcPr>
            <w:tcW w:w="1174" w:type="dxa"/>
            <w:tcBorders>
              <w:top w:val="nil"/>
              <w:left w:val="nil"/>
              <w:bottom w:val="single" w:sz="4" w:space="0" w:color="000000"/>
              <w:right w:val="single" w:sz="4" w:space="0" w:color="000000"/>
            </w:tcBorders>
            <w:shd w:val="clear" w:color="auto" w:fill="auto"/>
            <w:hideMark/>
          </w:tcPr>
          <w:p w14:paraId="2BFCDBD8"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131</w:t>
            </w:r>
          </w:p>
        </w:tc>
        <w:tc>
          <w:tcPr>
            <w:tcW w:w="1295" w:type="dxa"/>
            <w:tcBorders>
              <w:top w:val="nil"/>
              <w:left w:val="nil"/>
              <w:bottom w:val="single" w:sz="4" w:space="0" w:color="000000"/>
              <w:right w:val="single" w:sz="8" w:space="0" w:color="232627"/>
            </w:tcBorders>
            <w:shd w:val="clear" w:color="auto" w:fill="auto"/>
            <w:hideMark/>
          </w:tcPr>
          <w:p w14:paraId="1E8AC058"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9,8</w:t>
            </w:r>
          </w:p>
        </w:tc>
      </w:tr>
      <w:tr w:rsidR="00782EDD" w:rsidRPr="00782EDD" w14:paraId="2061F510" w14:textId="77777777" w:rsidTr="00FE0493">
        <w:trPr>
          <w:trHeight w:val="645"/>
        </w:trPr>
        <w:tc>
          <w:tcPr>
            <w:tcW w:w="3352" w:type="dxa"/>
            <w:tcBorders>
              <w:top w:val="nil"/>
              <w:left w:val="single" w:sz="8" w:space="0" w:color="232627"/>
              <w:bottom w:val="single" w:sz="4" w:space="0" w:color="000000"/>
              <w:right w:val="single" w:sz="4" w:space="0" w:color="000000"/>
            </w:tcBorders>
            <w:shd w:val="clear" w:color="auto" w:fill="auto"/>
            <w:hideMark/>
          </w:tcPr>
          <w:p w14:paraId="754CE511"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lastRenderedPageBreak/>
              <w:t>Валовое производство молока</w:t>
            </w:r>
          </w:p>
        </w:tc>
        <w:tc>
          <w:tcPr>
            <w:tcW w:w="948" w:type="dxa"/>
            <w:tcBorders>
              <w:top w:val="nil"/>
              <w:left w:val="nil"/>
              <w:bottom w:val="single" w:sz="4" w:space="0" w:color="000000"/>
              <w:right w:val="single" w:sz="4" w:space="0" w:color="000000"/>
            </w:tcBorders>
            <w:shd w:val="clear" w:color="auto" w:fill="auto"/>
            <w:hideMark/>
          </w:tcPr>
          <w:p w14:paraId="21FCB54A"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тонн</w:t>
            </w:r>
          </w:p>
        </w:tc>
        <w:tc>
          <w:tcPr>
            <w:tcW w:w="1297" w:type="dxa"/>
            <w:tcBorders>
              <w:top w:val="single" w:sz="4" w:space="0" w:color="232627"/>
              <w:left w:val="single" w:sz="4" w:space="0" w:color="232627"/>
              <w:bottom w:val="single" w:sz="8" w:space="0" w:color="232627"/>
              <w:right w:val="single" w:sz="4" w:space="0" w:color="232627"/>
            </w:tcBorders>
            <w:shd w:val="clear" w:color="FFFFCC" w:fill="FFFFFF"/>
            <w:hideMark/>
          </w:tcPr>
          <w:p w14:paraId="76C391F3"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674,73</w:t>
            </w:r>
          </w:p>
        </w:tc>
        <w:tc>
          <w:tcPr>
            <w:tcW w:w="1214" w:type="dxa"/>
            <w:tcBorders>
              <w:top w:val="single" w:sz="4" w:space="0" w:color="232627"/>
              <w:left w:val="nil"/>
              <w:bottom w:val="single" w:sz="8" w:space="0" w:color="232627"/>
              <w:right w:val="single" w:sz="4" w:space="0" w:color="232627"/>
            </w:tcBorders>
            <w:shd w:val="clear" w:color="FFFFCC" w:fill="FFFFFF"/>
            <w:hideMark/>
          </w:tcPr>
          <w:p w14:paraId="47C30EB7"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877,7</w:t>
            </w:r>
          </w:p>
        </w:tc>
        <w:tc>
          <w:tcPr>
            <w:tcW w:w="1174" w:type="dxa"/>
            <w:tcBorders>
              <w:top w:val="nil"/>
              <w:left w:val="single" w:sz="4" w:space="0" w:color="000000"/>
              <w:bottom w:val="single" w:sz="4" w:space="0" w:color="000000"/>
              <w:right w:val="single" w:sz="4" w:space="0" w:color="000000"/>
            </w:tcBorders>
            <w:shd w:val="clear" w:color="auto" w:fill="auto"/>
            <w:hideMark/>
          </w:tcPr>
          <w:p w14:paraId="21184AA3"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77</w:t>
            </w:r>
          </w:p>
        </w:tc>
        <w:tc>
          <w:tcPr>
            <w:tcW w:w="1295" w:type="dxa"/>
            <w:tcBorders>
              <w:top w:val="nil"/>
              <w:left w:val="nil"/>
              <w:bottom w:val="single" w:sz="4" w:space="0" w:color="000000"/>
              <w:right w:val="single" w:sz="8" w:space="0" w:color="232627"/>
            </w:tcBorders>
            <w:shd w:val="clear" w:color="auto" w:fill="auto"/>
            <w:hideMark/>
          </w:tcPr>
          <w:p w14:paraId="3BF425FB"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-202,97</w:t>
            </w:r>
          </w:p>
        </w:tc>
      </w:tr>
      <w:tr w:rsidR="00782EDD" w:rsidRPr="00782EDD" w14:paraId="36399885" w14:textId="77777777" w:rsidTr="00FE0493">
        <w:trPr>
          <w:trHeight w:val="315"/>
        </w:trPr>
        <w:tc>
          <w:tcPr>
            <w:tcW w:w="3352" w:type="dxa"/>
            <w:tcBorders>
              <w:top w:val="nil"/>
              <w:left w:val="single" w:sz="8" w:space="0" w:color="232627"/>
              <w:bottom w:val="single" w:sz="4" w:space="0" w:color="000000"/>
              <w:right w:val="single" w:sz="4" w:space="0" w:color="000000"/>
            </w:tcBorders>
            <w:shd w:val="clear" w:color="auto" w:fill="auto"/>
            <w:hideMark/>
          </w:tcPr>
          <w:p w14:paraId="69032959"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Производство яйц</w:t>
            </w:r>
          </w:p>
        </w:tc>
        <w:tc>
          <w:tcPr>
            <w:tcW w:w="948" w:type="dxa"/>
            <w:tcBorders>
              <w:top w:val="nil"/>
              <w:left w:val="nil"/>
              <w:bottom w:val="single" w:sz="4" w:space="0" w:color="000000"/>
              <w:right w:val="single" w:sz="4" w:space="0" w:color="000000"/>
            </w:tcBorders>
            <w:shd w:val="clear" w:color="auto" w:fill="auto"/>
            <w:hideMark/>
          </w:tcPr>
          <w:p w14:paraId="39562090"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тыс. шт.</w:t>
            </w:r>
          </w:p>
        </w:tc>
        <w:tc>
          <w:tcPr>
            <w:tcW w:w="1297" w:type="dxa"/>
            <w:tcBorders>
              <w:top w:val="single" w:sz="4" w:space="0" w:color="000000"/>
              <w:left w:val="nil"/>
              <w:bottom w:val="single" w:sz="4" w:space="0" w:color="000000"/>
              <w:right w:val="single" w:sz="4" w:space="0" w:color="000000"/>
            </w:tcBorders>
            <w:shd w:val="clear" w:color="auto" w:fill="auto"/>
            <w:hideMark/>
          </w:tcPr>
          <w:p w14:paraId="382BF700"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0</w:t>
            </w:r>
          </w:p>
        </w:tc>
        <w:tc>
          <w:tcPr>
            <w:tcW w:w="1214" w:type="dxa"/>
            <w:tcBorders>
              <w:top w:val="single" w:sz="4" w:space="0" w:color="000000"/>
              <w:left w:val="nil"/>
              <w:bottom w:val="single" w:sz="4" w:space="0" w:color="000000"/>
              <w:right w:val="single" w:sz="4" w:space="0" w:color="000000"/>
            </w:tcBorders>
            <w:shd w:val="clear" w:color="auto" w:fill="auto"/>
            <w:hideMark/>
          </w:tcPr>
          <w:p w14:paraId="09AF87CE"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0</w:t>
            </w:r>
          </w:p>
        </w:tc>
        <w:tc>
          <w:tcPr>
            <w:tcW w:w="1174" w:type="dxa"/>
            <w:tcBorders>
              <w:top w:val="nil"/>
              <w:left w:val="nil"/>
              <w:bottom w:val="single" w:sz="4" w:space="0" w:color="000000"/>
              <w:right w:val="single" w:sz="4" w:space="0" w:color="000000"/>
            </w:tcBorders>
            <w:shd w:val="clear" w:color="auto" w:fill="auto"/>
            <w:hideMark/>
          </w:tcPr>
          <w:p w14:paraId="2DF9A448"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0</w:t>
            </w:r>
          </w:p>
        </w:tc>
        <w:tc>
          <w:tcPr>
            <w:tcW w:w="1295" w:type="dxa"/>
            <w:tcBorders>
              <w:top w:val="nil"/>
              <w:left w:val="nil"/>
              <w:bottom w:val="single" w:sz="4" w:space="0" w:color="000000"/>
              <w:right w:val="single" w:sz="8" w:space="0" w:color="232627"/>
            </w:tcBorders>
            <w:shd w:val="clear" w:color="auto" w:fill="auto"/>
            <w:hideMark/>
          </w:tcPr>
          <w:p w14:paraId="5D202BB5" w14:textId="77777777" w:rsidR="00782EDD" w:rsidRPr="00782EDD" w:rsidRDefault="00782EDD" w:rsidP="00782EDD">
            <w:pPr>
              <w:spacing w:line="276" w:lineRule="auto"/>
              <w:contextualSpacing/>
              <w:rPr>
                <w:rFonts w:ascii="PT Astra Serif" w:hAnsi="PT Astra Serif"/>
                <w:sz w:val="20"/>
                <w:szCs w:val="20"/>
              </w:rPr>
            </w:pPr>
          </w:p>
        </w:tc>
      </w:tr>
      <w:tr w:rsidR="00782EDD" w:rsidRPr="00782EDD" w14:paraId="6BB0ECF3" w14:textId="77777777" w:rsidTr="00FE0493">
        <w:trPr>
          <w:trHeight w:val="645"/>
        </w:trPr>
        <w:tc>
          <w:tcPr>
            <w:tcW w:w="3352" w:type="dxa"/>
            <w:tcBorders>
              <w:top w:val="nil"/>
              <w:left w:val="single" w:sz="8" w:space="0" w:color="232627"/>
              <w:bottom w:val="single" w:sz="8" w:space="0" w:color="232627"/>
              <w:right w:val="single" w:sz="4" w:space="0" w:color="000000"/>
            </w:tcBorders>
            <w:shd w:val="clear" w:color="auto" w:fill="auto"/>
            <w:hideMark/>
          </w:tcPr>
          <w:p w14:paraId="5A9CF105"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 xml:space="preserve">Надой молока в расчёте на 1 корову, </w:t>
            </w:r>
            <w:proofErr w:type="gramStart"/>
            <w:r w:rsidRPr="00782EDD">
              <w:rPr>
                <w:rFonts w:ascii="PT Astra Serif" w:hAnsi="PT Astra Serif"/>
                <w:sz w:val="20"/>
                <w:szCs w:val="20"/>
              </w:rPr>
              <w:t>кг</w:t>
            </w:r>
            <w:proofErr w:type="gramEnd"/>
          </w:p>
        </w:tc>
        <w:tc>
          <w:tcPr>
            <w:tcW w:w="948" w:type="dxa"/>
            <w:tcBorders>
              <w:top w:val="nil"/>
              <w:left w:val="nil"/>
              <w:bottom w:val="single" w:sz="8" w:space="0" w:color="232627"/>
              <w:right w:val="single" w:sz="4" w:space="0" w:color="000000"/>
            </w:tcBorders>
            <w:shd w:val="clear" w:color="auto" w:fill="auto"/>
            <w:hideMark/>
          </w:tcPr>
          <w:p w14:paraId="51D72A53"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кг</w:t>
            </w:r>
          </w:p>
        </w:tc>
        <w:tc>
          <w:tcPr>
            <w:tcW w:w="1297" w:type="dxa"/>
            <w:tcBorders>
              <w:top w:val="single" w:sz="4" w:space="0" w:color="232627"/>
              <w:left w:val="single" w:sz="4" w:space="0" w:color="232627"/>
              <w:bottom w:val="single" w:sz="8" w:space="0" w:color="232627"/>
              <w:right w:val="single" w:sz="4" w:space="0" w:color="232627"/>
            </w:tcBorders>
            <w:shd w:val="clear" w:color="FFFFCC" w:fill="FFFFFF"/>
            <w:hideMark/>
          </w:tcPr>
          <w:p w14:paraId="467FA65E"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 xml:space="preserve"> 4 998   </w:t>
            </w:r>
          </w:p>
        </w:tc>
        <w:tc>
          <w:tcPr>
            <w:tcW w:w="1214" w:type="dxa"/>
            <w:tcBorders>
              <w:top w:val="nil"/>
              <w:left w:val="single" w:sz="4" w:space="0" w:color="000000"/>
              <w:bottom w:val="single" w:sz="8" w:space="0" w:color="232627"/>
              <w:right w:val="single" w:sz="4" w:space="0" w:color="000000"/>
            </w:tcBorders>
            <w:shd w:val="clear" w:color="auto" w:fill="auto"/>
            <w:hideMark/>
          </w:tcPr>
          <w:p w14:paraId="2A1E336D"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 xml:space="preserve"> 4 744   </w:t>
            </w:r>
          </w:p>
        </w:tc>
        <w:tc>
          <w:tcPr>
            <w:tcW w:w="1174" w:type="dxa"/>
            <w:tcBorders>
              <w:top w:val="nil"/>
              <w:left w:val="nil"/>
              <w:bottom w:val="single" w:sz="4" w:space="0" w:color="000000"/>
              <w:right w:val="single" w:sz="4" w:space="0" w:color="000000"/>
            </w:tcBorders>
            <w:shd w:val="clear" w:color="auto" w:fill="auto"/>
            <w:hideMark/>
          </w:tcPr>
          <w:p w14:paraId="63A796D1"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105</w:t>
            </w:r>
          </w:p>
        </w:tc>
        <w:tc>
          <w:tcPr>
            <w:tcW w:w="1295" w:type="dxa"/>
            <w:tcBorders>
              <w:top w:val="nil"/>
              <w:left w:val="nil"/>
              <w:bottom w:val="single" w:sz="8" w:space="0" w:color="232627"/>
              <w:right w:val="single" w:sz="8" w:space="0" w:color="232627"/>
            </w:tcBorders>
            <w:shd w:val="clear" w:color="auto" w:fill="auto"/>
            <w:hideMark/>
          </w:tcPr>
          <w:p w14:paraId="2F51AEF0"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253,6756757</w:t>
            </w:r>
          </w:p>
        </w:tc>
      </w:tr>
      <w:tr w:rsidR="00782EDD" w:rsidRPr="00782EDD" w14:paraId="0F844A93" w14:textId="77777777" w:rsidTr="00FE0493">
        <w:trPr>
          <w:trHeight w:val="255"/>
        </w:trPr>
        <w:tc>
          <w:tcPr>
            <w:tcW w:w="9280" w:type="dxa"/>
            <w:gridSpan w:val="6"/>
            <w:tcBorders>
              <w:top w:val="single" w:sz="8" w:space="0" w:color="232627"/>
              <w:left w:val="single" w:sz="8" w:space="0" w:color="232627"/>
              <w:bottom w:val="single" w:sz="4" w:space="0" w:color="000000"/>
              <w:right w:val="single" w:sz="8" w:space="0" w:color="232627"/>
            </w:tcBorders>
            <w:shd w:val="clear" w:color="auto" w:fill="auto"/>
            <w:hideMark/>
          </w:tcPr>
          <w:p w14:paraId="7D7F1638"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Крестьянские (фермерские) хозяйства</w:t>
            </w:r>
          </w:p>
        </w:tc>
      </w:tr>
      <w:tr w:rsidR="00782EDD" w:rsidRPr="00782EDD" w14:paraId="53B21B26" w14:textId="77777777" w:rsidTr="00FE0493">
        <w:trPr>
          <w:trHeight w:val="315"/>
        </w:trPr>
        <w:tc>
          <w:tcPr>
            <w:tcW w:w="3352" w:type="dxa"/>
            <w:tcBorders>
              <w:top w:val="nil"/>
              <w:left w:val="single" w:sz="8" w:space="0" w:color="232627"/>
              <w:bottom w:val="single" w:sz="4" w:space="0" w:color="000000"/>
              <w:right w:val="nil"/>
            </w:tcBorders>
            <w:shd w:val="clear" w:color="auto" w:fill="auto"/>
            <w:hideMark/>
          </w:tcPr>
          <w:p w14:paraId="612D8FFD" w14:textId="77777777" w:rsidR="00782EDD" w:rsidRPr="00782EDD" w:rsidRDefault="00782EDD" w:rsidP="00782EDD">
            <w:pPr>
              <w:spacing w:line="276" w:lineRule="auto"/>
              <w:contextualSpacing/>
              <w:rPr>
                <w:rFonts w:ascii="PT Astra Serif" w:hAnsi="PT Astra Serif"/>
                <w:sz w:val="20"/>
                <w:szCs w:val="20"/>
              </w:rPr>
            </w:pPr>
          </w:p>
        </w:tc>
        <w:tc>
          <w:tcPr>
            <w:tcW w:w="948" w:type="dxa"/>
            <w:tcBorders>
              <w:top w:val="nil"/>
              <w:left w:val="nil"/>
              <w:bottom w:val="single" w:sz="4" w:space="0" w:color="000000"/>
              <w:right w:val="nil"/>
            </w:tcBorders>
            <w:shd w:val="clear" w:color="auto" w:fill="auto"/>
            <w:hideMark/>
          </w:tcPr>
          <w:p w14:paraId="2BF9CBA8" w14:textId="77777777" w:rsidR="00782EDD" w:rsidRPr="00782EDD" w:rsidRDefault="00782EDD" w:rsidP="00782EDD">
            <w:pPr>
              <w:spacing w:line="276" w:lineRule="auto"/>
              <w:contextualSpacing/>
              <w:rPr>
                <w:rFonts w:ascii="PT Astra Serif" w:hAnsi="PT Astra Serif"/>
                <w:sz w:val="20"/>
                <w:szCs w:val="20"/>
              </w:rPr>
            </w:pPr>
          </w:p>
        </w:tc>
        <w:tc>
          <w:tcPr>
            <w:tcW w:w="1297" w:type="dxa"/>
            <w:tcBorders>
              <w:top w:val="nil"/>
              <w:left w:val="nil"/>
              <w:bottom w:val="single" w:sz="4" w:space="0" w:color="000000"/>
              <w:right w:val="nil"/>
            </w:tcBorders>
            <w:shd w:val="clear" w:color="auto" w:fill="auto"/>
            <w:hideMark/>
          </w:tcPr>
          <w:p w14:paraId="2906B157" w14:textId="77777777" w:rsidR="00782EDD" w:rsidRPr="00782EDD" w:rsidRDefault="00782EDD" w:rsidP="00782EDD">
            <w:pPr>
              <w:spacing w:line="276" w:lineRule="auto"/>
              <w:contextualSpacing/>
              <w:rPr>
                <w:rFonts w:ascii="PT Astra Serif" w:hAnsi="PT Astra Serif"/>
                <w:sz w:val="20"/>
                <w:szCs w:val="20"/>
              </w:rPr>
            </w:pPr>
          </w:p>
        </w:tc>
        <w:tc>
          <w:tcPr>
            <w:tcW w:w="1214" w:type="dxa"/>
            <w:tcBorders>
              <w:top w:val="nil"/>
              <w:left w:val="nil"/>
              <w:bottom w:val="single" w:sz="4" w:space="0" w:color="000000"/>
              <w:right w:val="nil"/>
            </w:tcBorders>
            <w:shd w:val="clear" w:color="auto" w:fill="auto"/>
            <w:hideMark/>
          </w:tcPr>
          <w:p w14:paraId="00CE311F" w14:textId="77777777" w:rsidR="00782EDD" w:rsidRPr="00782EDD" w:rsidRDefault="00782EDD" w:rsidP="00782EDD">
            <w:pPr>
              <w:spacing w:line="276" w:lineRule="auto"/>
              <w:contextualSpacing/>
              <w:rPr>
                <w:rFonts w:ascii="PT Astra Serif" w:hAnsi="PT Astra Serif"/>
                <w:sz w:val="20"/>
                <w:szCs w:val="20"/>
              </w:rPr>
            </w:pPr>
          </w:p>
        </w:tc>
        <w:tc>
          <w:tcPr>
            <w:tcW w:w="1174" w:type="dxa"/>
            <w:tcBorders>
              <w:top w:val="nil"/>
              <w:left w:val="nil"/>
              <w:bottom w:val="single" w:sz="4" w:space="0" w:color="000000"/>
              <w:right w:val="nil"/>
            </w:tcBorders>
            <w:shd w:val="clear" w:color="auto" w:fill="auto"/>
            <w:hideMark/>
          </w:tcPr>
          <w:p w14:paraId="013F35ED" w14:textId="77777777" w:rsidR="00782EDD" w:rsidRPr="00782EDD" w:rsidRDefault="00782EDD" w:rsidP="00782EDD">
            <w:pPr>
              <w:spacing w:line="276" w:lineRule="auto"/>
              <w:contextualSpacing/>
              <w:rPr>
                <w:rFonts w:ascii="PT Astra Serif" w:hAnsi="PT Astra Serif"/>
                <w:sz w:val="20"/>
                <w:szCs w:val="20"/>
              </w:rPr>
            </w:pPr>
          </w:p>
        </w:tc>
        <w:tc>
          <w:tcPr>
            <w:tcW w:w="1295" w:type="dxa"/>
            <w:tcBorders>
              <w:top w:val="nil"/>
              <w:left w:val="nil"/>
              <w:bottom w:val="single" w:sz="4" w:space="0" w:color="000000"/>
              <w:right w:val="single" w:sz="8" w:space="0" w:color="232627"/>
            </w:tcBorders>
            <w:shd w:val="clear" w:color="auto" w:fill="auto"/>
            <w:hideMark/>
          </w:tcPr>
          <w:p w14:paraId="71047965" w14:textId="77777777" w:rsidR="00782EDD" w:rsidRPr="00782EDD" w:rsidRDefault="00782EDD" w:rsidP="00782EDD">
            <w:pPr>
              <w:spacing w:line="276" w:lineRule="auto"/>
              <w:contextualSpacing/>
              <w:rPr>
                <w:rFonts w:ascii="PT Astra Serif" w:hAnsi="PT Astra Serif"/>
                <w:sz w:val="20"/>
                <w:szCs w:val="20"/>
              </w:rPr>
            </w:pPr>
          </w:p>
        </w:tc>
      </w:tr>
      <w:tr w:rsidR="00782EDD" w:rsidRPr="00782EDD" w14:paraId="714080DF" w14:textId="77777777" w:rsidTr="00FE0493">
        <w:trPr>
          <w:trHeight w:val="630"/>
        </w:trPr>
        <w:tc>
          <w:tcPr>
            <w:tcW w:w="3352" w:type="dxa"/>
            <w:tcBorders>
              <w:top w:val="nil"/>
              <w:left w:val="single" w:sz="8" w:space="0" w:color="232627"/>
              <w:bottom w:val="single" w:sz="4" w:space="0" w:color="000000"/>
              <w:right w:val="single" w:sz="4" w:space="0" w:color="000000"/>
            </w:tcBorders>
            <w:shd w:val="clear" w:color="auto" w:fill="auto"/>
            <w:hideMark/>
          </w:tcPr>
          <w:p w14:paraId="72C87145"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Реализовано скота и птицы на убой в живом весе</w:t>
            </w:r>
          </w:p>
        </w:tc>
        <w:tc>
          <w:tcPr>
            <w:tcW w:w="948" w:type="dxa"/>
            <w:tcBorders>
              <w:top w:val="nil"/>
              <w:left w:val="nil"/>
              <w:bottom w:val="single" w:sz="4" w:space="0" w:color="000000"/>
              <w:right w:val="single" w:sz="4" w:space="0" w:color="000000"/>
            </w:tcBorders>
            <w:shd w:val="clear" w:color="auto" w:fill="auto"/>
            <w:hideMark/>
          </w:tcPr>
          <w:p w14:paraId="0EAE568F"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тонн</w:t>
            </w:r>
          </w:p>
        </w:tc>
        <w:tc>
          <w:tcPr>
            <w:tcW w:w="1297" w:type="dxa"/>
            <w:tcBorders>
              <w:top w:val="nil"/>
              <w:left w:val="nil"/>
              <w:bottom w:val="single" w:sz="4" w:space="0" w:color="000000"/>
              <w:right w:val="single" w:sz="4" w:space="0" w:color="000000"/>
            </w:tcBorders>
            <w:shd w:val="clear" w:color="auto" w:fill="auto"/>
            <w:hideMark/>
          </w:tcPr>
          <w:p w14:paraId="513B7467"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0</w:t>
            </w:r>
          </w:p>
        </w:tc>
        <w:tc>
          <w:tcPr>
            <w:tcW w:w="1214" w:type="dxa"/>
            <w:tcBorders>
              <w:top w:val="nil"/>
              <w:left w:val="nil"/>
              <w:bottom w:val="single" w:sz="4" w:space="0" w:color="000000"/>
              <w:right w:val="single" w:sz="4" w:space="0" w:color="000000"/>
            </w:tcBorders>
            <w:shd w:val="clear" w:color="auto" w:fill="auto"/>
            <w:hideMark/>
          </w:tcPr>
          <w:p w14:paraId="70ED860E"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0</w:t>
            </w:r>
          </w:p>
        </w:tc>
        <w:tc>
          <w:tcPr>
            <w:tcW w:w="1174" w:type="dxa"/>
            <w:tcBorders>
              <w:top w:val="nil"/>
              <w:left w:val="nil"/>
              <w:bottom w:val="single" w:sz="4" w:space="0" w:color="000000"/>
              <w:right w:val="single" w:sz="4" w:space="0" w:color="000000"/>
            </w:tcBorders>
            <w:shd w:val="clear" w:color="auto" w:fill="auto"/>
            <w:hideMark/>
          </w:tcPr>
          <w:p w14:paraId="633CC3D7"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0</w:t>
            </w:r>
          </w:p>
        </w:tc>
        <w:tc>
          <w:tcPr>
            <w:tcW w:w="1295" w:type="dxa"/>
            <w:tcBorders>
              <w:top w:val="nil"/>
              <w:left w:val="nil"/>
              <w:bottom w:val="single" w:sz="4" w:space="0" w:color="000000"/>
              <w:right w:val="single" w:sz="8" w:space="0" w:color="232627"/>
            </w:tcBorders>
            <w:shd w:val="clear" w:color="auto" w:fill="auto"/>
            <w:hideMark/>
          </w:tcPr>
          <w:p w14:paraId="2D31F994"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0</w:t>
            </w:r>
          </w:p>
        </w:tc>
      </w:tr>
      <w:tr w:rsidR="00782EDD" w:rsidRPr="00782EDD" w14:paraId="2A11FEA5" w14:textId="77777777" w:rsidTr="00FE0493">
        <w:trPr>
          <w:trHeight w:val="630"/>
        </w:trPr>
        <w:tc>
          <w:tcPr>
            <w:tcW w:w="3352" w:type="dxa"/>
            <w:tcBorders>
              <w:top w:val="nil"/>
              <w:left w:val="single" w:sz="8" w:space="0" w:color="232627"/>
              <w:bottom w:val="single" w:sz="4" w:space="0" w:color="000000"/>
              <w:right w:val="single" w:sz="4" w:space="0" w:color="000000"/>
            </w:tcBorders>
            <w:shd w:val="clear" w:color="auto" w:fill="auto"/>
            <w:hideMark/>
          </w:tcPr>
          <w:p w14:paraId="529CF09C"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Валовое производство молока</w:t>
            </w:r>
          </w:p>
        </w:tc>
        <w:tc>
          <w:tcPr>
            <w:tcW w:w="948" w:type="dxa"/>
            <w:tcBorders>
              <w:top w:val="nil"/>
              <w:left w:val="nil"/>
              <w:bottom w:val="single" w:sz="4" w:space="0" w:color="000000"/>
              <w:right w:val="single" w:sz="4" w:space="0" w:color="000000"/>
            </w:tcBorders>
            <w:shd w:val="clear" w:color="auto" w:fill="auto"/>
            <w:hideMark/>
          </w:tcPr>
          <w:p w14:paraId="69C7656A"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тонн</w:t>
            </w:r>
          </w:p>
        </w:tc>
        <w:tc>
          <w:tcPr>
            <w:tcW w:w="1297" w:type="dxa"/>
            <w:tcBorders>
              <w:top w:val="nil"/>
              <w:left w:val="nil"/>
              <w:bottom w:val="single" w:sz="4" w:space="0" w:color="000000"/>
              <w:right w:val="single" w:sz="4" w:space="0" w:color="000000"/>
            </w:tcBorders>
            <w:shd w:val="clear" w:color="auto" w:fill="auto"/>
            <w:hideMark/>
          </w:tcPr>
          <w:p w14:paraId="218A7E0F"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383,51</w:t>
            </w:r>
          </w:p>
        </w:tc>
        <w:tc>
          <w:tcPr>
            <w:tcW w:w="1214" w:type="dxa"/>
            <w:tcBorders>
              <w:top w:val="nil"/>
              <w:left w:val="nil"/>
              <w:bottom w:val="single" w:sz="4" w:space="0" w:color="000000"/>
              <w:right w:val="single" w:sz="4" w:space="0" w:color="000000"/>
            </w:tcBorders>
            <w:shd w:val="clear" w:color="auto" w:fill="auto"/>
            <w:hideMark/>
          </w:tcPr>
          <w:p w14:paraId="5912C42A"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729,645</w:t>
            </w:r>
          </w:p>
        </w:tc>
        <w:tc>
          <w:tcPr>
            <w:tcW w:w="1174" w:type="dxa"/>
            <w:tcBorders>
              <w:top w:val="nil"/>
              <w:left w:val="nil"/>
              <w:bottom w:val="single" w:sz="4" w:space="0" w:color="000000"/>
              <w:right w:val="single" w:sz="4" w:space="0" w:color="000000"/>
            </w:tcBorders>
            <w:shd w:val="clear" w:color="auto" w:fill="auto"/>
            <w:hideMark/>
          </w:tcPr>
          <w:p w14:paraId="3FFC5A5F"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53</w:t>
            </w:r>
          </w:p>
        </w:tc>
        <w:tc>
          <w:tcPr>
            <w:tcW w:w="1295" w:type="dxa"/>
            <w:tcBorders>
              <w:top w:val="nil"/>
              <w:left w:val="nil"/>
              <w:bottom w:val="single" w:sz="4" w:space="0" w:color="000000"/>
              <w:right w:val="single" w:sz="8" w:space="0" w:color="232627"/>
            </w:tcBorders>
            <w:shd w:val="clear" w:color="auto" w:fill="auto"/>
            <w:hideMark/>
          </w:tcPr>
          <w:p w14:paraId="4F23C38E"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-346,135</w:t>
            </w:r>
          </w:p>
        </w:tc>
      </w:tr>
      <w:tr w:rsidR="00782EDD" w:rsidRPr="00782EDD" w14:paraId="5AA841F7" w14:textId="77777777" w:rsidTr="00FE0493">
        <w:trPr>
          <w:trHeight w:val="315"/>
        </w:trPr>
        <w:tc>
          <w:tcPr>
            <w:tcW w:w="3352" w:type="dxa"/>
            <w:tcBorders>
              <w:top w:val="nil"/>
              <w:left w:val="single" w:sz="8" w:space="0" w:color="232627"/>
              <w:bottom w:val="single" w:sz="4" w:space="0" w:color="000000"/>
              <w:right w:val="single" w:sz="4" w:space="0" w:color="000000"/>
            </w:tcBorders>
            <w:shd w:val="clear" w:color="auto" w:fill="auto"/>
            <w:hideMark/>
          </w:tcPr>
          <w:p w14:paraId="0F62D48A"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Производство яйц</w:t>
            </w:r>
          </w:p>
        </w:tc>
        <w:tc>
          <w:tcPr>
            <w:tcW w:w="948" w:type="dxa"/>
            <w:tcBorders>
              <w:top w:val="nil"/>
              <w:left w:val="nil"/>
              <w:bottom w:val="single" w:sz="4" w:space="0" w:color="000000"/>
              <w:right w:val="single" w:sz="4" w:space="0" w:color="000000"/>
            </w:tcBorders>
            <w:shd w:val="clear" w:color="auto" w:fill="auto"/>
            <w:hideMark/>
          </w:tcPr>
          <w:p w14:paraId="5D806861"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тыс. шт.</w:t>
            </w:r>
          </w:p>
        </w:tc>
        <w:tc>
          <w:tcPr>
            <w:tcW w:w="1297" w:type="dxa"/>
            <w:tcBorders>
              <w:top w:val="nil"/>
              <w:left w:val="nil"/>
              <w:bottom w:val="single" w:sz="4" w:space="0" w:color="000000"/>
              <w:right w:val="single" w:sz="4" w:space="0" w:color="000000"/>
            </w:tcBorders>
            <w:shd w:val="clear" w:color="auto" w:fill="auto"/>
            <w:hideMark/>
          </w:tcPr>
          <w:p w14:paraId="22313E90"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0</w:t>
            </w:r>
          </w:p>
        </w:tc>
        <w:tc>
          <w:tcPr>
            <w:tcW w:w="1214" w:type="dxa"/>
            <w:tcBorders>
              <w:top w:val="nil"/>
              <w:left w:val="nil"/>
              <w:bottom w:val="single" w:sz="4" w:space="0" w:color="000000"/>
              <w:right w:val="single" w:sz="4" w:space="0" w:color="000000"/>
            </w:tcBorders>
            <w:shd w:val="clear" w:color="auto" w:fill="auto"/>
            <w:hideMark/>
          </w:tcPr>
          <w:p w14:paraId="5639CE50"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0</w:t>
            </w:r>
          </w:p>
        </w:tc>
        <w:tc>
          <w:tcPr>
            <w:tcW w:w="1174" w:type="dxa"/>
            <w:tcBorders>
              <w:top w:val="nil"/>
              <w:left w:val="nil"/>
              <w:bottom w:val="single" w:sz="4" w:space="0" w:color="000000"/>
              <w:right w:val="single" w:sz="4" w:space="0" w:color="000000"/>
            </w:tcBorders>
            <w:shd w:val="clear" w:color="auto" w:fill="auto"/>
            <w:hideMark/>
          </w:tcPr>
          <w:p w14:paraId="02ACAF27"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0</w:t>
            </w:r>
          </w:p>
        </w:tc>
        <w:tc>
          <w:tcPr>
            <w:tcW w:w="1295" w:type="dxa"/>
            <w:tcBorders>
              <w:top w:val="nil"/>
              <w:left w:val="nil"/>
              <w:bottom w:val="single" w:sz="4" w:space="0" w:color="000000"/>
              <w:right w:val="single" w:sz="8" w:space="0" w:color="232627"/>
            </w:tcBorders>
            <w:shd w:val="clear" w:color="auto" w:fill="auto"/>
            <w:hideMark/>
          </w:tcPr>
          <w:p w14:paraId="35C827B6"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0</w:t>
            </w:r>
          </w:p>
        </w:tc>
      </w:tr>
      <w:tr w:rsidR="00782EDD" w:rsidRPr="00782EDD" w14:paraId="5AE94F26" w14:textId="77777777" w:rsidTr="00FE0493">
        <w:trPr>
          <w:trHeight w:val="645"/>
        </w:trPr>
        <w:tc>
          <w:tcPr>
            <w:tcW w:w="3352" w:type="dxa"/>
            <w:tcBorders>
              <w:top w:val="nil"/>
              <w:left w:val="single" w:sz="8" w:space="0" w:color="232627"/>
              <w:bottom w:val="single" w:sz="8" w:space="0" w:color="232627"/>
              <w:right w:val="single" w:sz="4" w:space="0" w:color="000000"/>
            </w:tcBorders>
            <w:shd w:val="clear" w:color="auto" w:fill="auto"/>
            <w:hideMark/>
          </w:tcPr>
          <w:p w14:paraId="03F79134"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 xml:space="preserve">Надой молока в расчёте на 1 корову, </w:t>
            </w:r>
            <w:proofErr w:type="gramStart"/>
            <w:r w:rsidRPr="00782EDD">
              <w:rPr>
                <w:rFonts w:ascii="PT Astra Serif" w:hAnsi="PT Astra Serif"/>
                <w:sz w:val="20"/>
                <w:szCs w:val="20"/>
              </w:rPr>
              <w:t>кг</w:t>
            </w:r>
            <w:proofErr w:type="gramEnd"/>
          </w:p>
        </w:tc>
        <w:tc>
          <w:tcPr>
            <w:tcW w:w="948" w:type="dxa"/>
            <w:tcBorders>
              <w:top w:val="nil"/>
              <w:left w:val="nil"/>
              <w:bottom w:val="single" w:sz="8" w:space="0" w:color="232627"/>
              <w:right w:val="single" w:sz="4" w:space="0" w:color="000000"/>
            </w:tcBorders>
            <w:shd w:val="clear" w:color="auto" w:fill="auto"/>
            <w:hideMark/>
          </w:tcPr>
          <w:p w14:paraId="4B8A1DA7"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кг</w:t>
            </w:r>
          </w:p>
        </w:tc>
        <w:tc>
          <w:tcPr>
            <w:tcW w:w="1297" w:type="dxa"/>
            <w:tcBorders>
              <w:top w:val="nil"/>
              <w:left w:val="nil"/>
              <w:bottom w:val="single" w:sz="8" w:space="0" w:color="232627"/>
              <w:right w:val="single" w:sz="4" w:space="0" w:color="000000"/>
            </w:tcBorders>
            <w:shd w:val="clear" w:color="auto" w:fill="auto"/>
            <w:hideMark/>
          </w:tcPr>
          <w:p w14:paraId="0CA07E7E"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 xml:space="preserve"> 2 096   </w:t>
            </w:r>
          </w:p>
        </w:tc>
        <w:tc>
          <w:tcPr>
            <w:tcW w:w="1214" w:type="dxa"/>
            <w:tcBorders>
              <w:top w:val="nil"/>
              <w:left w:val="nil"/>
              <w:bottom w:val="single" w:sz="8" w:space="0" w:color="232627"/>
              <w:right w:val="single" w:sz="4" w:space="0" w:color="000000"/>
            </w:tcBorders>
            <w:shd w:val="clear" w:color="auto" w:fill="auto"/>
            <w:hideMark/>
          </w:tcPr>
          <w:p w14:paraId="04214DB1"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 xml:space="preserve"> 3 394   </w:t>
            </w:r>
          </w:p>
        </w:tc>
        <w:tc>
          <w:tcPr>
            <w:tcW w:w="1174" w:type="dxa"/>
            <w:tcBorders>
              <w:top w:val="nil"/>
              <w:left w:val="nil"/>
              <w:bottom w:val="single" w:sz="8" w:space="0" w:color="232627"/>
              <w:right w:val="single" w:sz="4" w:space="0" w:color="000000"/>
            </w:tcBorders>
            <w:shd w:val="clear" w:color="auto" w:fill="auto"/>
            <w:hideMark/>
          </w:tcPr>
          <w:p w14:paraId="0CAE2F55"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 xml:space="preserve"> 62   </w:t>
            </w:r>
          </w:p>
        </w:tc>
        <w:tc>
          <w:tcPr>
            <w:tcW w:w="1295" w:type="dxa"/>
            <w:tcBorders>
              <w:top w:val="nil"/>
              <w:left w:val="nil"/>
              <w:bottom w:val="single" w:sz="8" w:space="0" w:color="232627"/>
              <w:right w:val="single" w:sz="8" w:space="0" w:color="232627"/>
            </w:tcBorders>
            <w:shd w:val="clear" w:color="auto" w:fill="auto"/>
            <w:hideMark/>
          </w:tcPr>
          <w:p w14:paraId="115A93EB" w14:textId="77777777" w:rsidR="00782EDD" w:rsidRPr="00782EDD" w:rsidRDefault="00782EDD" w:rsidP="00782EDD">
            <w:pPr>
              <w:spacing w:line="276" w:lineRule="auto"/>
              <w:contextualSpacing/>
              <w:rPr>
                <w:rFonts w:ascii="PT Astra Serif" w:hAnsi="PT Astra Serif"/>
                <w:sz w:val="20"/>
                <w:szCs w:val="20"/>
              </w:rPr>
            </w:pPr>
            <w:r w:rsidRPr="00782EDD">
              <w:rPr>
                <w:rFonts w:ascii="PT Astra Serif" w:hAnsi="PT Astra Serif"/>
                <w:sz w:val="20"/>
                <w:szCs w:val="20"/>
              </w:rPr>
              <w:t>-1298,014614</w:t>
            </w:r>
          </w:p>
        </w:tc>
      </w:tr>
    </w:tbl>
    <w:p w14:paraId="438E4829" w14:textId="77777777" w:rsidR="00782EDD" w:rsidRPr="00782EDD" w:rsidRDefault="00782EDD" w:rsidP="00782EDD">
      <w:pPr>
        <w:tabs>
          <w:tab w:val="left" w:pos="9923"/>
        </w:tabs>
        <w:spacing w:before="240" w:line="276" w:lineRule="auto"/>
        <w:contextualSpacing/>
        <w:jc w:val="both"/>
        <w:rPr>
          <w:rFonts w:ascii="PT Astra Serif" w:hAnsi="PT Astra Serif"/>
          <w:color w:val="FF0000"/>
          <w:shd w:val="clear" w:color="auto" w:fill="FFFFFF"/>
        </w:rPr>
      </w:pPr>
    </w:p>
    <w:p w14:paraId="44732130" w14:textId="77777777" w:rsidR="00782EDD" w:rsidRPr="00782EDD" w:rsidRDefault="00782EDD" w:rsidP="00782EDD">
      <w:pPr>
        <w:tabs>
          <w:tab w:val="left" w:pos="9923"/>
        </w:tabs>
        <w:spacing w:before="240" w:line="276" w:lineRule="auto"/>
        <w:ind w:firstLine="709"/>
        <w:contextualSpacing/>
        <w:jc w:val="both"/>
        <w:rPr>
          <w:rFonts w:ascii="PT Astra Serif" w:hAnsi="PT Astra Serif" w:cs="PT Astra Serif"/>
          <w:b/>
        </w:rPr>
      </w:pPr>
      <w:r w:rsidRPr="00782EDD">
        <w:rPr>
          <w:rFonts w:ascii="PT Astra Serif" w:hAnsi="PT Astra Serif" w:cs="PT Astra Serif"/>
          <w:color w:val="FF0000"/>
        </w:rPr>
        <w:t xml:space="preserve">  </w:t>
      </w:r>
      <w:r w:rsidRPr="00782EDD">
        <w:rPr>
          <w:rFonts w:ascii="PT Astra Serif" w:hAnsi="PT Astra Serif" w:cs="PT Astra Serif"/>
        </w:rPr>
        <w:t xml:space="preserve">Количество КРС в сельхозпредприятиях и фермерских хозяйствах составляет 1215 головы, в том числе коровы 316 голов, что по отношению к аналогичному периоду прошлого года </w:t>
      </w:r>
      <w:proofErr w:type="gramStart"/>
      <w:r w:rsidRPr="00782EDD">
        <w:rPr>
          <w:rFonts w:ascii="PT Astra Serif" w:hAnsi="PT Astra Serif" w:cs="PT Astra Serif"/>
        </w:rPr>
        <w:t>составляет</w:t>
      </w:r>
      <w:proofErr w:type="gramEnd"/>
      <w:r w:rsidRPr="00782EDD">
        <w:rPr>
          <w:rFonts w:ascii="PT Astra Serif" w:hAnsi="PT Astra Serif" w:cs="PT Astra Serif"/>
        </w:rPr>
        <w:t xml:space="preserve"> к сожалению сократилось на 82%. Это связано с ликвидацией коров с СП ООО «Колос». В связи с этим сократился и  валовый надой молока на 191 тонну (95%). </w:t>
      </w:r>
    </w:p>
    <w:p w14:paraId="0FCD158B" w14:textId="77777777" w:rsidR="00782EDD" w:rsidRPr="00782EDD" w:rsidRDefault="00782EDD" w:rsidP="00782EDD">
      <w:pPr>
        <w:spacing w:before="100" w:line="276" w:lineRule="auto"/>
        <w:contextualSpacing/>
        <w:jc w:val="both"/>
        <w:rPr>
          <w:rFonts w:ascii="PT Astra Serif" w:eastAsia="Andale Sans UI" w:hAnsi="PT Astra Serif" w:cs="PT Astra Serif"/>
          <w:lang w:eastAsia="ar-SA"/>
        </w:rPr>
      </w:pPr>
      <w:r w:rsidRPr="00782EDD">
        <w:rPr>
          <w:rFonts w:ascii="PT Astra Serif" w:eastAsia="Times New Roman" w:hAnsi="PT Astra Serif" w:cs="PT Astra Serif"/>
          <w:lang w:eastAsia="ar-SA"/>
        </w:rPr>
        <w:t xml:space="preserve">          -</w:t>
      </w:r>
      <w:r w:rsidRPr="00782EDD">
        <w:rPr>
          <w:rFonts w:ascii="PT Astra Serif" w:eastAsia="Times New Roman" w:hAnsi="PT Astra Serif" w:cs="PT Astra Serif"/>
          <w:b/>
          <w:lang w:eastAsia="ar-SA"/>
        </w:rPr>
        <w:t xml:space="preserve">Районное мероприятие «День сельского хозяйства 2025». </w:t>
      </w:r>
      <w:r w:rsidRPr="00782EDD">
        <w:rPr>
          <w:rFonts w:ascii="PT Astra Serif" w:eastAsia="Times New Roman" w:hAnsi="PT Astra Serif" w:cs="PT Astra Serif"/>
          <w:lang w:eastAsia="ar-SA"/>
        </w:rPr>
        <w:t>Совместно с Главой администрации МО «Цильнинский район» В.П.Бабайкиным, был организован праздничный концерт с участием коллективов Цильнинского района</w:t>
      </w:r>
      <w:proofErr w:type="gramStart"/>
      <w:r w:rsidRPr="00782EDD">
        <w:rPr>
          <w:rFonts w:ascii="PT Astra Serif" w:eastAsia="Times New Roman" w:hAnsi="PT Astra Serif" w:cs="PT Astra Serif"/>
          <w:lang w:eastAsia="ar-SA"/>
        </w:rPr>
        <w:t>,о</w:t>
      </w:r>
      <w:proofErr w:type="gramEnd"/>
      <w:r w:rsidRPr="00782EDD">
        <w:rPr>
          <w:rFonts w:ascii="PT Astra Serif" w:eastAsia="Times New Roman" w:hAnsi="PT Astra Serif" w:cs="PT Astra Serif"/>
          <w:lang w:eastAsia="ar-SA"/>
        </w:rPr>
        <w:t xml:space="preserve">рганизована  выставка оружия и артифактов СВО ветеранов боевых действий «Рубеж», выставка хлебобулочной  продукции, а так же выставка продукции  и плетения сетей волонтерской группы Цильнинского района «Сердечный ZOV».  Сельхозтоваропроизводителям </w:t>
      </w:r>
      <w:proofErr w:type="gramStart"/>
      <w:r w:rsidRPr="00782EDD">
        <w:rPr>
          <w:rFonts w:ascii="PT Astra Serif" w:eastAsia="Times New Roman" w:hAnsi="PT Astra Serif" w:cs="PT Astra Serif"/>
          <w:lang w:eastAsia="ar-SA"/>
        </w:rPr>
        <w:t>-п</w:t>
      </w:r>
      <w:proofErr w:type="gramEnd"/>
      <w:r w:rsidRPr="00782EDD">
        <w:rPr>
          <w:rFonts w:ascii="PT Astra Serif" w:eastAsia="Times New Roman" w:hAnsi="PT Astra Serif" w:cs="PT Astra Serif"/>
          <w:lang w:eastAsia="ar-SA"/>
        </w:rPr>
        <w:t>ередовикам района были вручены Почетные грамоты и благодарности от Губернатора Ульяновской области А.Ю.  Русских, Минестерства агропромышленного комплекса и развития сельских территорий Ульяновской области, Совета депутатов Цильнинского района, а так же Администрации муниципального образования «Цильнинский район». Мероприятие собрало более 200 человек</w:t>
      </w:r>
      <w:r w:rsidRPr="00782EDD">
        <w:rPr>
          <w:rFonts w:ascii="PT Astra Serif" w:eastAsia="Times New Roman" w:hAnsi="PT Astra Serif" w:cs="PT Astra Serif"/>
          <w:color w:val="FF0000"/>
          <w:lang w:eastAsia="ar-SA"/>
        </w:rPr>
        <w:t xml:space="preserve">.  </w:t>
      </w:r>
      <w:r w:rsidRPr="00782EDD">
        <w:rPr>
          <w:rFonts w:ascii="PT Astra Serif" w:eastAsia="Times New Roman" w:hAnsi="PT Astra Serif" w:cs="PT Astra Serif"/>
          <w:lang w:eastAsia="ar-SA"/>
        </w:rPr>
        <w:t>Итоги освещены в СМИ.</w:t>
      </w:r>
    </w:p>
    <w:p w14:paraId="49C02693" w14:textId="77777777" w:rsidR="00782EDD" w:rsidRPr="00782EDD" w:rsidRDefault="00782EDD" w:rsidP="00782EDD">
      <w:pPr>
        <w:tabs>
          <w:tab w:val="left" w:pos="5322"/>
        </w:tabs>
        <w:spacing w:line="276" w:lineRule="auto"/>
        <w:contextualSpacing/>
        <w:jc w:val="both"/>
        <w:rPr>
          <w:rFonts w:ascii="PT Astra Serif" w:eastAsia="PT Astra Serif" w:hAnsi="PT Astra Serif" w:cs="PT Astra Serif"/>
          <w:lang w:eastAsia="ar-SA"/>
        </w:rPr>
      </w:pPr>
      <w:r w:rsidRPr="00782EDD">
        <w:rPr>
          <w:rFonts w:ascii="PT Astra Serif" w:eastAsia="Andale Sans UI" w:hAnsi="PT Astra Serif" w:cs="PT Astra Serif"/>
          <w:lang w:eastAsia="ar-SA"/>
        </w:rPr>
        <w:t xml:space="preserve">           П</w:t>
      </w:r>
      <w:r w:rsidRPr="00782EDD">
        <w:rPr>
          <w:rFonts w:ascii="PT Astra Serif" w:eastAsia="PT Astra Serif" w:hAnsi="PT Astra Serif" w:cs="PT Astra Serif"/>
          <w:lang w:eastAsia="ar-SA"/>
        </w:rPr>
        <w:t>роведена приемка посевов сельскохозяйственных культур в сельскохозяйственных организациях и крестьянских (фермерских) хозяйствах муниципального образования «Цильнинский район» в соответствии с разработанной инструкцией «Оценка качества посева и посадки полевых культур», с привлечением представителя Министерства агропромышленного комплекса и развития сельских территорий Ульяновской области.</w:t>
      </w:r>
    </w:p>
    <w:p w14:paraId="6B94AE44" w14:textId="77777777" w:rsidR="00782EDD" w:rsidRPr="00782EDD" w:rsidRDefault="00782EDD" w:rsidP="00782EDD">
      <w:pPr>
        <w:tabs>
          <w:tab w:val="left" w:pos="5322"/>
        </w:tabs>
        <w:spacing w:line="276" w:lineRule="auto"/>
        <w:contextualSpacing/>
        <w:jc w:val="both"/>
        <w:rPr>
          <w:rFonts w:ascii="PT Astra Serif" w:eastAsia="Times New Roman" w:hAnsi="PT Astra Serif" w:cs="PT Astra Serif"/>
          <w:lang w:eastAsia="ar-SA"/>
        </w:rPr>
      </w:pPr>
      <w:r w:rsidRPr="00782EDD">
        <w:rPr>
          <w:rFonts w:ascii="PT Astra Serif" w:eastAsia="PT Astra Serif" w:hAnsi="PT Astra Serif" w:cs="PT Astra Serif"/>
          <w:lang w:eastAsia="ar-SA"/>
        </w:rPr>
        <w:t xml:space="preserve">        Так же проведен «Контрольный намолот» в начале уборочных работ зерновых культур с привлечением представителя Министерства агропромышленного комплекса и развития сельских территорий Ульяновской области.</w:t>
      </w:r>
    </w:p>
    <w:p w14:paraId="41EE50E0" w14:textId="77777777" w:rsidR="00782EDD" w:rsidRPr="00782EDD" w:rsidRDefault="00782EDD" w:rsidP="00782EDD">
      <w:pPr>
        <w:spacing w:line="276" w:lineRule="auto"/>
        <w:ind w:right="-284" w:firstLine="709"/>
        <w:contextualSpacing/>
        <w:jc w:val="both"/>
        <w:rPr>
          <w:rFonts w:ascii="PT Astra Serif" w:hAnsi="PT Astra Serif" w:cs="PT Astra Serif"/>
        </w:rPr>
      </w:pPr>
      <w:r w:rsidRPr="00782EDD">
        <w:rPr>
          <w:rFonts w:ascii="PT Astra Serif" w:hAnsi="PT Astra Serif" w:cs="PT Astra Serif"/>
          <w:b/>
        </w:rPr>
        <w:t>На сегодня в районе функционирует 4 кооперативов.</w:t>
      </w:r>
      <w:r w:rsidRPr="00782EDD">
        <w:rPr>
          <w:rFonts w:ascii="PT Astra Serif" w:hAnsi="PT Astra Serif" w:cs="PT Astra Serif"/>
        </w:rPr>
        <w:t xml:space="preserve"> Три кооператива по сбору и переработке молока.  Лидером среди кооперативов района и области является производственн</w:t>
      </w:r>
      <w:proofErr w:type="gramStart"/>
      <w:r w:rsidRPr="00782EDD">
        <w:rPr>
          <w:rFonts w:ascii="PT Astra Serif" w:hAnsi="PT Astra Serif" w:cs="PT Astra Serif"/>
        </w:rPr>
        <w:t>о-</w:t>
      </w:r>
      <w:proofErr w:type="gramEnd"/>
      <w:r w:rsidRPr="00782EDD">
        <w:rPr>
          <w:rFonts w:ascii="PT Astra Serif" w:hAnsi="PT Astra Serif" w:cs="PT Astra Serif"/>
        </w:rPr>
        <w:t xml:space="preserve"> сбытовой кооператив «Серп и молот» по сбору и переработке молока.  </w:t>
      </w:r>
    </w:p>
    <w:tbl>
      <w:tblPr>
        <w:tblW w:w="9654" w:type="dxa"/>
        <w:tblInd w:w="93" w:type="dxa"/>
        <w:tblLayout w:type="fixed"/>
        <w:tblLook w:val="04A0" w:firstRow="1" w:lastRow="0" w:firstColumn="1" w:lastColumn="0" w:noHBand="0" w:noVBand="1"/>
      </w:tblPr>
      <w:tblGrid>
        <w:gridCol w:w="532"/>
        <w:gridCol w:w="2318"/>
        <w:gridCol w:w="709"/>
        <w:gridCol w:w="647"/>
        <w:gridCol w:w="641"/>
        <w:gridCol w:w="641"/>
        <w:gridCol w:w="641"/>
        <w:gridCol w:w="824"/>
        <w:gridCol w:w="851"/>
        <w:gridCol w:w="850"/>
        <w:gridCol w:w="1000"/>
      </w:tblGrid>
      <w:tr w:rsidR="00782EDD" w:rsidRPr="00782EDD" w14:paraId="4639E50C" w14:textId="77777777" w:rsidTr="00FE0493">
        <w:trPr>
          <w:trHeight w:val="915"/>
        </w:trPr>
        <w:tc>
          <w:tcPr>
            <w:tcW w:w="9654" w:type="dxa"/>
            <w:gridSpan w:val="11"/>
            <w:tcBorders>
              <w:top w:val="nil"/>
              <w:left w:val="nil"/>
              <w:bottom w:val="single" w:sz="4" w:space="0" w:color="000000"/>
              <w:right w:val="nil"/>
            </w:tcBorders>
            <w:shd w:val="clear" w:color="FFFFCC" w:fill="FFFFFF"/>
            <w:vAlign w:val="center"/>
            <w:hideMark/>
          </w:tcPr>
          <w:p w14:paraId="6EA18A0C" w14:textId="77777777" w:rsidR="00782EDD" w:rsidRPr="00782EDD" w:rsidRDefault="00782EDD" w:rsidP="00782EDD">
            <w:pPr>
              <w:spacing w:line="276" w:lineRule="auto"/>
              <w:contextualSpacing/>
              <w:jc w:val="center"/>
              <w:rPr>
                <w:rFonts w:ascii="PT Astra Serif" w:eastAsia="Times New Roman" w:hAnsi="PT Astra Serif" w:cs="Calibri"/>
                <w:b/>
                <w:bCs/>
                <w:sz w:val="20"/>
                <w:szCs w:val="20"/>
                <w:lang w:eastAsia="ru-RU"/>
              </w:rPr>
            </w:pPr>
            <w:r w:rsidRPr="00782EDD">
              <w:rPr>
                <w:rFonts w:ascii="PT Astra Serif" w:eastAsia="Times New Roman" w:hAnsi="PT Astra Serif" w:cs="Calibri"/>
                <w:b/>
                <w:bCs/>
                <w:sz w:val="20"/>
                <w:szCs w:val="20"/>
                <w:lang w:eastAsia="ru-RU"/>
              </w:rPr>
              <w:t>Мониторинг развития потребительских кооперативов в МО «Цильнинский район»   Ульяновской области по состоянию 01 января 2026 года</w:t>
            </w:r>
          </w:p>
        </w:tc>
      </w:tr>
      <w:tr w:rsidR="00782EDD" w:rsidRPr="00782EDD" w14:paraId="43BD4CAA" w14:textId="77777777" w:rsidTr="00FE0493">
        <w:trPr>
          <w:trHeight w:val="732"/>
        </w:trPr>
        <w:tc>
          <w:tcPr>
            <w:tcW w:w="532" w:type="dxa"/>
            <w:vMerge w:val="restart"/>
            <w:tcBorders>
              <w:top w:val="nil"/>
              <w:left w:val="single" w:sz="4" w:space="0" w:color="000000"/>
              <w:bottom w:val="single" w:sz="4" w:space="0" w:color="000000"/>
              <w:right w:val="single" w:sz="4" w:space="0" w:color="000000"/>
            </w:tcBorders>
            <w:shd w:val="clear" w:color="FFFFCC" w:fill="FFFFFF"/>
            <w:hideMark/>
          </w:tcPr>
          <w:p w14:paraId="3614CC69"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 xml:space="preserve">№ </w:t>
            </w:r>
            <w:proofErr w:type="gramStart"/>
            <w:r w:rsidRPr="00782EDD">
              <w:rPr>
                <w:rFonts w:ascii="PT Astra Serif" w:eastAsia="Times New Roman" w:hAnsi="PT Astra Serif" w:cs="Calibri"/>
                <w:sz w:val="20"/>
                <w:szCs w:val="20"/>
                <w:lang w:eastAsia="ru-RU"/>
              </w:rPr>
              <w:t>п</w:t>
            </w:r>
            <w:proofErr w:type="gramEnd"/>
            <w:r w:rsidRPr="00782EDD">
              <w:rPr>
                <w:rFonts w:ascii="PT Astra Serif" w:eastAsia="Times New Roman" w:hAnsi="PT Astra Serif" w:cs="Calibri"/>
                <w:sz w:val="20"/>
                <w:szCs w:val="20"/>
                <w:lang w:eastAsia="ru-RU"/>
              </w:rPr>
              <w:t>/п</w:t>
            </w:r>
          </w:p>
        </w:tc>
        <w:tc>
          <w:tcPr>
            <w:tcW w:w="2318" w:type="dxa"/>
            <w:vMerge w:val="restart"/>
            <w:tcBorders>
              <w:top w:val="nil"/>
              <w:left w:val="single" w:sz="4" w:space="0" w:color="000000"/>
              <w:bottom w:val="single" w:sz="4" w:space="0" w:color="000000"/>
              <w:right w:val="single" w:sz="4" w:space="0" w:color="000000"/>
            </w:tcBorders>
            <w:shd w:val="clear" w:color="FFFFCC" w:fill="FFFFFF"/>
            <w:hideMark/>
          </w:tcPr>
          <w:p w14:paraId="56F2A3D2"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Наименование сельскохозяйственных потребительских кооперативов</w:t>
            </w:r>
          </w:p>
        </w:tc>
        <w:tc>
          <w:tcPr>
            <w:tcW w:w="3279" w:type="dxa"/>
            <w:gridSpan w:val="5"/>
            <w:tcBorders>
              <w:top w:val="single" w:sz="4" w:space="0" w:color="000000"/>
              <w:left w:val="nil"/>
              <w:bottom w:val="single" w:sz="4" w:space="0" w:color="000000"/>
              <w:right w:val="single" w:sz="4" w:space="0" w:color="000000"/>
            </w:tcBorders>
            <w:shd w:val="clear" w:color="FFFFCC" w:fill="FFFFFF"/>
            <w:hideMark/>
          </w:tcPr>
          <w:p w14:paraId="35839AAA"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Численность членов кооператива, чел.</w:t>
            </w:r>
          </w:p>
        </w:tc>
        <w:tc>
          <w:tcPr>
            <w:tcW w:w="824" w:type="dxa"/>
            <w:vMerge w:val="restart"/>
            <w:tcBorders>
              <w:top w:val="nil"/>
              <w:left w:val="single" w:sz="4" w:space="0" w:color="000000"/>
              <w:bottom w:val="single" w:sz="4" w:space="0" w:color="000000"/>
              <w:right w:val="single" w:sz="4" w:space="0" w:color="000000"/>
            </w:tcBorders>
            <w:shd w:val="clear" w:color="FFFFCC" w:fill="FFFFFF"/>
            <w:hideMark/>
          </w:tcPr>
          <w:p w14:paraId="14D12A67"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Обеспечена занятость населения, чел</w:t>
            </w:r>
          </w:p>
        </w:tc>
        <w:tc>
          <w:tcPr>
            <w:tcW w:w="851" w:type="dxa"/>
            <w:vMerge w:val="restart"/>
            <w:tcBorders>
              <w:top w:val="nil"/>
              <w:left w:val="single" w:sz="4" w:space="0" w:color="000000"/>
              <w:bottom w:val="single" w:sz="4" w:space="0" w:color="000000"/>
              <w:right w:val="single" w:sz="4" w:space="0" w:color="000000"/>
            </w:tcBorders>
            <w:shd w:val="clear" w:color="FFFFCC" w:fill="FFFFFF"/>
            <w:hideMark/>
          </w:tcPr>
          <w:p w14:paraId="37545F33"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Численность постоянных работников, чел</w:t>
            </w:r>
          </w:p>
        </w:tc>
        <w:tc>
          <w:tcPr>
            <w:tcW w:w="850" w:type="dxa"/>
            <w:vMerge w:val="restart"/>
            <w:tcBorders>
              <w:top w:val="nil"/>
              <w:left w:val="single" w:sz="4" w:space="0" w:color="000000"/>
              <w:bottom w:val="single" w:sz="4" w:space="0" w:color="000000"/>
              <w:right w:val="single" w:sz="4" w:space="0" w:color="000000"/>
            </w:tcBorders>
            <w:shd w:val="clear" w:color="FFFFCC" w:fill="FFFFFF"/>
            <w:hideMark/>
          </w:tcPr>
          <w:p w14:paraId="3AD500B1"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 xml:space="preserve">Создано новых рабочих мест, </w:t>
            </w:r>
            <w:proofErr w:type="gramStart"/>
            <w:r w:rsidRPr="00782EDD">
              <w:rPr>
                <w:rFonts w:ascii="PT Astra Serif" w:eastAsia="Times New Roman" w:hAnsi="PT Astra Serif" w:cs="Calibri"/>
                <w:sz w:val="20"/>
                <w:szCs w:val="20"/>
                <w:lang w:eastAsia="ru-RU"/>
              </w:rPr>
              <w:t>ед</w:t>
            </w:r>
            <w:proofErr w:type="gramEnd"/>
          </w:p>
        </w:tc>
        <w:tc>
          <w:tcPr>
            <w:tcW w:w="1000" w:type="dxa"/>
            <w:vMerge w:val="restart"/>
            <w:tcBorders>
              <w:top w:val="nil"/>
              <w:left w:val="single" w:sz="4" w:space="0" w:color="000000"/>
              <w:bottom w:val="single" w:sz="4" w:space="0" w:color="000000"/>
              <w:right w:val="single" w:sz="4" w:space="0" w:color="000000"/>
            </w:tcBorders>
            <w:shd w:val="clear" w:color="FFFFCC" w:fill="FFFFFF"/>
            <w:hideMark/>
          </w:tcPr>
          <w:p w14:paraId="188865FD"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Выручка от реализации, тыс. руб.</w:t>
            </w:r>
          </w:p>
        </w:tc>
      </w:tr>
      <w:tr w:rsidR="00782EDD" w:rsidRPr="00782EDD" w14:paraId="3DB36DB6" w14:textId="77777777" w:rsidTr="00FE0493">
        <w:trPr>
          <w:trHeight w:val="1170"/>
        </w:trPr>
        <w:tc>
          <w:tcPr>
            <w:tcW w:w="532" w:type="dxa"/>
            <w:vMerge/>
            <w:tcBorders>
              <w:top w:val="nil"/>
              <w:left w:val="single" w:sz="4" w:space="0" w:color="000000"/>
              <w:bottom w:val="single" w:sz="4" w:space="0" w:color="000000"/>
              <w:right w:val="single" w:sz="4" w:space="0" w:color="000000"/>
            </w:tcBorders>
            <w:vAlign w:val="center"/>
            <w:hideMark/>
          </w:tcPr>
          <w:p w14:paraId="5032E09C" w14:textId="77777777" w:rsidR="00782EDD" w:rsidRPr="00782EDD" w:rsidRDefault="00782EDD" w:rsidP="00782EDD">
            <w:pPr>
              <w:spacing w:line="276" w:lineRule="auto"/>
              <w:contextualSpacing/>
              <w:rPr>
                <w:rFonts w:ascii="PT Astra Serif" w:eastAsia="Times New Roman" w:hAnsi="PT Astra Serif" w:cs="Calibri"/>
                <w:sz w:val="20"/>
                <w:szCs w:val="20"/>
                <w:lang w:eastAsia="ru-RU"/>
              </w:rPr>
            </w:pPr>
          </w:p>
        </w:tc>
        <w:tc>
          <w:tcPr>
            <w:tcW w:w="2318" w:type="dxa"/>
            <w:vMerge/>
            <w:tcBorders>
              <w:top w:val="nil"/>
              <w:left w:val="single" w:sz="4" w:space="0" w:color="000000"/>
              <w:bottom w:val="single" w:sz="4" w:space="0" w:color="000000"/>
              <w:right w:val="single" w:sz="4" w:space="0" w:color="000000"/>
            </w:tcBorders>
            <w:vAlign w:val="center"/>
            <w:hideMark/>
          </w:tcPr>
          <w:p w14:paraId="4ADFAC1E" w14:textId="77777777" w:rsidR="00782EDD" w:rsidRPr="00782EDD" w:rsidRDefault="00782EDD" w:rsidP="00782EDD">
            <w:pPr>
              <w:spacing w:line="276" w:lineRule="auto"/>
              <w:contextualSpacing/>
              <w:rPr>
                <w:rFonts w:ascii="PT Astra Serif" w:eastAsia="Times New Roman" w:hAnsi="PT Astra Serif" w:cs="Calibri"/>
                <w:sz w:val="20"/>
                <w:szCs w:val="20"/>
                <w:lang w:eastAsia="ru-RU"/>
              </w:rPr>
            </w:pPr>
          </w:p>
        </w:tc>
        <w:tc>
          <w:tcPr>
            <w:tcW w:w="709" w:type="dxa"/>
            <w:tcBorders>
              <w:top w:val="nil"/>
              <w:left w:val="nil"/>
              <w:bottom w:val="nil"/>
              <w:right w:val="single" w:sz="4" w:space="0" w:color="000000"/>
            </w:tcBorders>
            <w:shd w:val="clear" w:color="FFFFCC" w:fill="FFFFFF"/>
            <w:textDirection w:val="btLr"/>
            <w:hideMark/>
          </w:tcPr>
          <w:p w14:paraId="01DAE6E0"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всего</w:t>
            </w:r>
          </w:p>
        </w:tc>
        <w:tc>
          <w:tcPr>
            <w:tcW w:w="647" w:type="dxa"/>
            <w:tcBorders>
              <w:top w:val="nil"/>
              <w:left w:val="nil"/>
              <w:bottom w:val="nil"/>
              <w:right w:val="single" w:sz="4" w:space="0" w:color="000000"/>
            </w:tcBorders>
            <w:shd w:val="clear" w:color="FFFFCC" w:fill="FFFFFF"/>
            <w:textDirection w:val="btLr"/>
            <w:hideMark/>
          </w:tcPr>
          <w:p w14:paraId="45D7C909"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ЛПХ</w:t>
            </w:r>
          </w:p>
        </w:tc>
        <w:tc>
          <w:tcPr>
            <w:tcW w:w="641" w:type="dxa"/>
            <w:tcBorders>
              <w:top w:val="nil"/>
              <w:left w:val="nil"/>
              <w:bottom w:val="nil"/>
              <w:right w:val="single" w:sz="4" w:space="0" w:color="000000"/>
            </w:tcBorders>
            <w:shd w:val="clear" w:color="FFFFCC" w:fill="FFFFFF"/>
            <w:textDirection w:val="btLr"/>
            <w:hideMark/>
          </w:tcPr>
          <w:p w14:paraId="024837D1"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КФХ</w:t>
            </w:r>
          </w:p>
        </w:tc>
        <w:tc>
          <w:tcPr>
            <w:tcW w:w="641" w:type="dxa"/>
            <w:tcBorders>
              <w:top w:val="nil"/>
              <w:left w:val="nil"/>
              <w:bottom w:val="nil"/>
              <w:right w:val="single" w:sz="4" w:space="0" w:color="000000"/>
            </w:tcBorders>
            <w:shd w:val="clear" w:color="FFFFCC" w:fill="FFFFFF"/>
            <w:textDirection w:val="btLr"/>
            <w:hideMark/>
          </w:tcPr>
          <w:p w14:paraId="2791F35E"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СХО</w:t>
            </w:r>
          </w:p>
        </w:tc>
        <w:tc>
          <w:tcPr>
            <w:tcW w:w="641" w:type="dxa"/>
            <w:tcBorders>
              <w:top w:val="nil"/>
              <w:left w:val="nil"/>
              <w:bottom w:val="nil"/>
              <w:right w:val="single" w:sz="4" w:space="0" w:color="000000"/>
            </w:tcBorders>
            <w:shd w:val="clear" w:color="FFFFCC" w:fill="FFFFFF"/>
            <w:textDirection w:val="btLr"/>
            <w:hideMark/>
          </w:tcPr>
          <w:p w14:paraId="25321799"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прочие</w:t>
            </w:r>
          </w:p>
        </w:tc>
        <w:tc>
          <w:tcPr>
            <w:tcW w:w="824" w:type="dxa"/>
            <w:vMerge/>
            <w:tcBorders>
              <w:top w:val="nil"/>
              <w:left w:val="single" w:sz="4" w:space="0" w:color="000000"/>
              <w:bottom w:val="single" w:sz="4" w:space="0" w:color="000000"/>
              <w:right w:val="single" w:sz="4" w:space="0" w:color="000000"/>
            </w:tcBorders>
            <w:vAlign w:val="center"/>
            <w:hideMark/>
          </w:tcPr>
          <w:p w14:paraId="0DC006C7" w14:textId="77777777" w:rsidR="00782EDD" w:rsidRPr="00782EDD" w:rsidRDefault="00782EDD" w:rsidP="00782EDD">
            <w:pPr>
              <w:spacing w:line="276" w:lineRule="auto"/>
              <w:contextualSpacing/>
              <w:rPr>
                <w:rFonts w:ascii="PT Astra Serif" w:eastAsia="Times New Roman" w:hAnsi="PT Astra Serif" w:cs="Calibri"/>
                <w:sz w:val="20"/>
                <w:szCs w:val="20"/>
                <w:lang w:eastAsia="ru-RU"/>
              </w:rPr>
            </w:pPr>
          </w:p>
        </w:tc>
        <w:tc>
          <w:tcPr>
            <w:tcW w:w="851" w:type="dxa"/>
            <w:vMerge/>
            <w:tcBorders>
              <w:top w:val="nil"/>
              <w:left w:val="single" w:sz="4" w:space="0" w:color="000000"/>
              <w:bottom w:val="single" w:sz="4" w:space="0" w:color="000000"/>
              <w:right w:val="single" w:sz="4" w:space="0" w:color="000000"/>
            </w:tcBorders>
            <w:vAlign w:val="center"/>
            <w:hideMark/>
          </w:tcPr>
          <w:p w14:paraId="1AD0AAA1" w14:textId="77777777" w:rsidR="00782EDD" w:rsidRPr="00782EDD" w:rsidRDefault="00782EDD" w:rsidP="00782EDD">
            <w:pPr>
              <w:spacing w:line="276" w:lineRule="auto"/>
              <w:contextualSpacing/>
              <w:rPr>
                <w:rFonts w:ascii="PT Astra Serif" w:eastAsia="Times New Roman" w:hAnsi="PT Astra Serif" w:cs="Calibri"/>
                <w:sz w:val="20"/>
                <w:szCs w:val="20"/>
                <w:lang w:eastAsia="ru-RU"/>
              </w:rPr>
            </w:pPr>
          </w:p>
        </w:tc>
        <w:tc>
          <w:tcPr>
            <w:tcW w:w="850" w:type="dxa"/>
            <w:vMerge/>
            <w:tcBorders>
              <w:top w:val="nil"/>
              <w:left w:val="single" w:sz="4" w:space="0" w:color="000000"/>
              <w:bottom w:val="single" w:sz="4" w:space="0" w:color="000000"/>
              <w:right w:val="single" w:sz="4" w:space="0" w:color="000000"/>
            </w:tcBorders>
            <w:vAlign w:val="center"/>
            <w:hideMark/>
          </w:tcPr>
          <w:p w14:paraId="522EAE04" w14:textId="77777777" w:rsidR="00782EDD" w:rsidRPr="00782EDD" w:rsidRDefault="00782EDD" w:rsidP="00782EDD">
            <w:pPr>
              <w:spacing w:line="276" w:lineRule="auto"/>
              <w:contextualSpacing/>
              <w:rPr>
                <w:rFonts w:ascii="PT Astra Serif" w:eastAsia="Times New Roman" w:hAnsi="PT Astra Serif" w:cs="Calibri"/>
                <w:sz w:val="20"/>
                <w:szCs w:val="20"/>
                <w:lang w:eastAsia="ru-RU"/>
              </w:rPr>
            </w:pPr>
          </w:p>
        </w:tc>
        <w:tc>
          <w:tcPr>
            <w:tcW w:w="1000" w:type="dxa"/>
            <w:vMerge/>
            <w:tcBorders>
              <w:top w:val="nil"/>
              <w:left w:val="single" w:sz="4" w:space="0" w:color="000000"/>
              <w:bottom w:val="single" w:sz="4" w:space="0" w:color="000000"/>
              <w:right w:val="single" w:sz="4" w:space="0" w:color="000000"/>
            </w:tcBorders>
            <w:vAlign w:val="center"/>
            <w:hideMark/>
          </w:tcPr>
          <w:p w14:paraId="63D6ACE3" w14:textId="77777777" w:rsidR="00782EDD" w:rsidRPr="00782EDD" w:rsidRDefault="00782EDD" w:rsidP="00782EDD">
            <w:pPr>
              <w:spacing w:line="276" w:lineRule="auto"/>
              <w:contextualSpacing/>
              <w:rPr>
                <w:rFonts w:ascii="PT Astra Serif" w:eastAsia="Times New Roman" w:hAnsi="PT Astra Serif" w:cs="Calibri"/>
                <w:sz w:val="20"/>
                <w:szCs w:val="20"/>
                <w:lang w:eastAsia="ru-RU"/>
              </w:rPr>
            </w:pPr>
          </w:p>
        </w:tc>
      </w:tr>
      <w:tr w:rsidR="00782EDD" w:rsidRPr="00782EDD" w14:paraId="49BF9C8D" w14:textId="77777777" w:rsidTr="00FE0493">
        <w:trPr>
          <w:trHeight w:val="375"/>
        </w:trPr>
        <w:tc>
          <w:tcPr>
            <w:tcW w:w="532" w:type="dxa"/>
            <w:tcBorders>
              <w:top w:val="nil"/>
              <w:left w:val="single" w:sz="4" w:space="0" w:color="000000"/>
              <w:bottom w:val="nil"/>
              <w:right w:val="single" w:sz="4" w:space="0" w:color="000000"/>
            </w:tcBorders>
            <w:shd w:val="clear" w:color="auto" w:fill="auto"/>
            <w:noWrap/>
            <w:vAlign w:val="center"/>
            <w:hideMark/>
          </w:tcPr>
          <w:p w14:paraId="2784B284"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lastRenderedPageBreak/>
              <w:t>1</w:t>
            </w:r>
          </w:p>
        </w:tc>
        <w:tc>
          <w:tcPr>
            <w:tcW w:w="2318" w:type="dxa"/>
            <w:tcBorders>
              <w:top w:val="nil"/>
              <w:left w:val="nil"/>
              <w:bottom w:val="nil"/>
              <w:right w:val="single" w:sz="4" w:space="0" w:color="000000"/>
            </w:tcBorders>
            <w:shd w:val="clear" w:color="auto" w:fill="auto"/>
            <w:vAlign w:val="bottom"/>
            <w:hideMark/>
          </w:tcPr>
          <w:p w14:paraId="28C12BCD" w14:textId="77777777" w:rsidR="00782EDD" w:rsidRPr="00782EDD" w:rsidRDefault="00782EDD" w:rsidP="00782EDD">
            <w:pPr>
              <w:spacing w:line="276" w:lineRule="auto"/>
              <w:contextualSpacing/>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Спок "Содействие"</w:t>
            </w:r>
          </w:p>
        </w:tc>
        <w:tc>
          <w:tcPr>
            <w:tcW w:w="709" w:type="dxa"/>
            <w:tcBorders>
              <w:top w:val="single" w:sz="4" w:space="0" w:color="000000"/>
              <w:left w:val="nil"/>
              <w:bottom w:val="nil"/>
              <w:right w:val="single" w:sz="4" w:space="0" w:color="000000"/>
            </w:tcBorders>
            <w:shd w:val="clear" w:color="FFFFCC" w:fill="FFFFFF"/>
            <w:noWrap/>
            <w:vAlign w:val="bottom"/>
            <w:hideMark/>
          </w:tcPr>
          <w:p w14:paraId="15BA13A5"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1457</w:t>
            </w:r>
          </w:p>
        </w:tc>
        <w:tc>
          <w:tcPr>
            <w:tcW w:w="647" w:type="dxa"/>
            <w:tcBorders>
              <w:top w:val="single" w:sz="4" w:space="0" w:color="000000"/>
              <w:left w:val="nil"/>
              <w:bottom w:val="nil"/>
              <w:right w:val="single" w:sz="4" w:space="0" w:color="000000"/>
            </w:tcBorders>
            <w:shd w:val="clear" w:color="FFFFCC" w:fill="FFFFFF"/>
            <w:noWrap/>
            <w:vAlign w:val="bottom"/>
            <w:hideMark/>
          </w:tcPr>
          <w:p w14:paraId="1E904EF3"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1448</w:t>
            </w:r>
          </w:p>
        </w:tc>
        <w:tc>
          <w:tcPr>
            <w:tcW w:w="641" w:type="dxa"/>
            <w:tcBorders>
              <w:top w:val="single" w:sz="4" w:space="0" w:color="000000"/>
              <w:left w:val="nil"/>
              <w:bottom w:val="nil"/>
              <w:right w:val="single" w:sz="4" w:space="0" w:color="000000"/>
            </w:tcBorders>
            <w:shd w:val="clear" w:color="FFFFCC" w:fill="FFFFFF"/>
            <w:noWrap/>
            <w:vAlign w:val="bottom"/>
            <w:hideMark/>
          </w:tcPr>
          <w:p w14:paraId="213187FC"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9</w:t>
            </w:r>
          </w:p>
        </w:tc>
        <w:tc>
          <w:tcPr>
            <w:tcW w:w="641" w:type="dxa"/>
            <w:tcBorders>
              <w:top w:val="single" w:sz="4" w:space="0" w:color="000000"/>
              <w:left w:val="nil"/>
              <w:bottom w:val="nil"/>
              <w:right w:val="single" w:sz="4" w:space="0" w:color="000000"/>
            </w:tcBorders>
            <w:shd w:val="clear" w:color="FFFFCC" w:fill="FFFFFF"/>
            <w:noWrap/>
            <w:vAlign w:val="bottom"/>
            <w:hideMark/>
          </w:tcPr>
          <w:p w14:paraId="043AA1DF"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0</w:t>
            </w:r>
          </w:p>
        </w:tc>
        <w:tc>
          <w:tcPr>
            <w:tcW w:w="641" w:type="dxa"/>
            <w:tcBorders>
              <w:top w:val="single" w:sz="4" w:space="0" w:color="000000"/>
              <w:left w:val="nil"/>
              <w:bottom w:val="nil"/>
              <w:right w:val="single" w:sz="4" w:space="0" w:color="000000"/>
            </w:tcBorders>
            <w:shd w:val="clear" w:color="FFFFCC" w:fill="FFFFFF"/>
            <w:noWrap/>
            <w:vAlign w:val="bottom"/>
            <w:hideMark/>
          </w:tcPr>
          <w:p w14:paraId="58609AE3"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0</w:t>
            </w:r>
          </w:p>
        </w:tc>
        <w:tc>
          <w:tcPr>
            <w:tcW w:w="824" w:type="dxa"/>
            <w:tcBorders>
              <w:top w:val="nil"/>
              <w:left w:val="nil"/>
              <w:bottom w:val="nil"/>
              <w:right w:val="single" w:sz="4" w:space="0" w:color="000000"/>
            </w:tcBorders>
            <w:shd w:val="clear" w:color="FFFFCC" w:fill="FFFFFF"/>
            <w:noWrap/>
            <w:vAlign w:val="bottom"/>
            <w:hideMark/>
          </w:tcPr>
          <w:p w14:paraId="0D22DD1F"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 xml:space="preserve">0 </w:t>
            </w:r>
          </w:p>
        </w:tc>
        <w:tc>
          <w:tcPr>
            <w:tcW w:w="851" w:type="dxa"/>
            <w:tcBorders>
              <w:top w:val="nil"/>
              <w:left w:val="nil"/>
              <w:bottom w:val="nil"/>
              <w:right w:val="single" w:sz="4" w:space="0" w:color="000000"/>
            </w:tcBorders>
            <w:shd w:val="clear" w:color="FFFFCC" w:fill="FFFFFF"/>
            <w:noWrap/>
            <w:vAlign w:val="bottom"/>
            <w:hideMark/>
          </w:tcPr>
          <w:p w14:paraId="0D899BE5"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0</w:t>
            </w:r>
          </w:p>
        </w:tc>
        <w:tc>
          <w:tcPr>
            <w:tcW w:w="850" w:type="dxa"/>
            <w:tcBorders>
              <w:top w:val="nil"/>
              <w:left w:val="nil"/>
              <w:bottom w:val="nil"/>
              <w:right w:val="single" w:sz="4" w:space="0" w:color="000000"/>
            </w:tcBorders>
            <w:shd w:val="clear" w:color="FFFFCC" w:fill="FFFFFF"/>
            <w:noWrap/>
            <w:vAlign w:val="bottom"/>
            <w:hideMark/>
          </w:tcPr>
          <w:p w14:paraId="732E6B6B"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0</w:t>
            </w:r>
          </w:p>
        </w:tc>
        <w:tc>
          <w:tcPr>
            <w:tcW w:w="1000" w:type="dxa"/>
            <w:tcBorders>
              <w:top w:val="nil"/>
              <w:left w:val="nil"/>
              <w:bottom w:val="nil"/>
              <w:right w:val="single" w:sz="4" w:space="0" w:color="000000"/>
            </w:tcBorders>
            <w:shd w:val="clear" w:color="FFFFCC" w:fill="FFFFFF"/>
            <w:noWrap/>
            <w:vAlign w:val="bottom"/>
            <w:hideMark/>
          </w:tcPr>
          <w:p w14:paraId="56DBCFCC"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1557</w:t>
            </w:r>
          </w:p>
        </w:tc>
      </w:tr>
      <w:tr w:rsidR="00782EDD" w:rsidRPr="00782EDD" w14:paraId="5C907489" w14:textId="77777777" w:rsidTr="00FE0493">
        <w:trPr>
          <w:trHeight w:val="375"/>
        </w:trPr>
        <w:tc>
          <w:tcPr>
            <w:tcW w:w="532" w:type="dxa"/>
            <w:tcBorders>
              <w:top w:val="single" w:sz="4" w:space="0" w:color="000000"/>
              <w:left w:val="single" w:sz="4" w:space="0" w:color="000000"/>
              <w:bottom w:val="nil"/>
              <w:right w:val="single" w:sz="4" w:space="0" w:color="000000"/>
            </w:tcBorders>
            <w:shd w:val="clear" w:color="auto" w:fill="auto"/>
            <w:noWrap/>
            <w:vAlign w:val="center"/>
            <w:hideMark/>
          </w:tcPr>
          <w:p w14:paraId="56E5A616"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2</w:t>
            </w:r>
          </w:p>
        </w:tc>
        <w:tc>
          <w:tcPr>
            <w:tcW w:w="2318" w:type="dxa"/>
            <w:tcBorders>
              <w:top w:val="single" w:sz="4" w:space="0" w:color="000000"/>
              <w:left w:val="nil"/>
              <w:bottom w:val="nil"/>
              <w:right w:val="single" w:sz="4" w:space="0" w:color="000000"/>
            </w:tcBorders>
            <w:shd w:val="clear" w:color="FFFFCC" w:fill="FFFFFF"/>
            <w:vAlign w:val="center"/>
            <w:hideMark/>
          </w:tcPr>
          <w:p w14:paraId="4321842A" w14:textId="77777777" w:rsidR="00782EDD" w:rsidRPr="00782EDD" w:rsidRDefault="00782EDD" w:rsidP="00782EDD">
            <w:pPr>
              <w:spacing w:line="276" w:lineRule="auto"/>
              <w:contextualSpacing/>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СПСК "Серп и Молот"</w:t>
            </w:r>
          </w:p>
        </w:tc>
        <w:tc>
          <w:tcPr>
            <w:tcW w:w="709" w:type="dxa"/>
            <w:tcBorders>
              <w:top w:val="single" w:sz="4" w:space="0" w:color="000000"/>
              <w:left w:val="nil"/>
              <w:bottom w:val="nil"/>
              <w:right w:val="single" w:sz="4" w:space="0" w:color="000000"/>
            </w:tcBorders>
            <w:shd w:val="clear" w:color="FFFFCC" w:fill="FFFFFF"/>
            <w:noWrap/>
            <w:vAlign w:val="bottom"/>
            <w:hideMark/>
          </w:tcPr>
          <w:p w14:paraId="77D827DB"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400</w:t>
            </w:r>
          </w:p>
        </w:tc>
        <w:tc>
          <w:tcPr>
            <w:tcW w:w="647" w:type="dxa"/>
            <w:tcBorders>
              <w:top w:val="single" w:sz="4" w:space="0" w:color="000000"/>
              <w:left w:val="nil"/>
              <w:bottom w:val="nil"/>
              <w:right w:val="single" w:sz="4" w:space="0" w:color="000000"/>
            </w:tcBorders>
            <w:shd w:val="clear" w:color="FFFFCC" w:fill="FFFFFF"/>
            <w:noWrap/>
            <w:vAlign w:val="bottom"/>
            <w:hideMark/>
          </w:tcPr>
          <w:p w14:paraId="3A7DEC47"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400</w:t>
            </w:r>
          </w:p>
        </w:tc>
        <w:tc>
          <w:tcPr>
            <w:tcW w:w="641" w:type="dxa"/>
            <w:tcBorders>
              <w:top w:val="single" w:sz="4" w:space="0" w:color="000000"/>
              <w:left w:val="nil"/>
              <w:bottom w:val="nil"/>
              <w:right w:val="single" w:sz="4" w:space="0" w:color="000000"/>
            </w:tcBorders>
            <w:shd w:val="clear" w:color="FFFFCC" w:fill="FFFFFF"/>
            <w:noWrap/>
            <w:vAlign w:val="bottom"/>
            <w:hideMark/>
          </w:tcPr>
          <w:p w14:paraId="0BDE330B"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0</w:t>
            </w:r>
          </w:p>
        </w:tc>
        <w:tc>
          <w:tcPr>
            <w:tcW w:w="641" w:type="dxa"/>
            <w:tcBorders>
              <w:top w:val="single" w:sz="4" w:space="0" w:color="000000"/>
              <w:left w:val="nil"/>
              <w:bottom w:val="nil"/>
              <w:right w:val="single" w:sz="4" w:space="0" w:color="000000"/>
            </w:tcBorders>
            <w:shd w:val="clear" w:color="FFFFCC" w:fill="FFFFFF"/>
            <w:noWrap/>
            <w:vAlign w:val="bottom"/>
            <w:hideMark/>
          </w:tcPr>
          <w:p w14:paraId="6658D8E7"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0</w:t>
            </w:r>
          </w:p>
        </w:tc>
        <w:tc>
          <w:tcPr>
            <w:tcW w:w="641" w:type="dxa"/>
            <w:tcBorders>
              <w:top w:val="single" w:sz="4" w:space="0" w:color="000000"/>
              <w:left w:val="nil"/>
              <w:bottom w:val="nil"/>
              <w:right w:val="single" w:sz="4" w:space="0" w:color="000000"/>
            </w:tcBorders>
            <w:shd w:val="clear" w:color="FFFFCC" w:fill="FFFFFF"/>
            <w:noWrap/>
            <w:vAlign w:val="bottom"/>
            <w:hideMark/>
          </w:tcPr>
          <w:p w14:paraId="798600B0"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0</w:t>
            </w:r>
          </w:p>
        </w:tc>
        <w:tc>
          <w:tcPr>
            <w:tcW w:w="824" w:type="dxa"/>
            <w:tcBorders>
              <w:top w:val="single" w:sz="4" w:space="0" w:color="000000"/>
              <w:left w:val="nil"/>
              <w:bottom w:val="nil"/>
              <w:right w:val="single" w:sz="4" w:space="0" w:color="000000"/>
            </w:tcBorders>
            <w:shd w:val="clear" w:color="FFFFCC" w:fill="FFFFFF"/>
            <w:noWrap/>
            <w:vAlign w:val="bottom"/>
            <w:hideMark/>
          </w:tcPr>
          <w:p w14:paraId="24D559EC"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800</w:t>
            </w:r>
          </w:p>
        </w:tc>
        <w:tc>
          <w:tcPr>
            <w:tcW w:w="851" w:type="dxa"/>
            <w:tcBorders>
              <w:top w:val="single" w:sz="4" w:space="0" w:color="000000"/>
              <w:left w:val="nil"/>
              <w:bottom w:val="nil"/>
              <w:right w:val="single" w:sz="4" w:space="0" w:color="000000"/>
            </w:tcBorders>
            <w:shd w:val="clear" w:color="FFFFCC" w:fill="FFFFFF"/>
            <w:noWrap/>
            <w:vAlign w:val="bottom"/>
            <w:hideMark/>
          </w:tcPr>
          <w:p w14:paraId="27E7817C"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3</w:t>
            </w:r>
          </w:p>
        </w:tc>
        <w:tc>
          <w:tcPr>
            <w:tcW w:w="850" w:type="dxa"/>
            <w:tcBorders>
              <w:top w:val="single" w:sz="4" w:space="0" w:color="000000"/>
              <w:left w:val="nil"/>
              <w:bottom w:val="nil"/>
              <w:right w:val="single" w:sz="4" w:space="0" w:color="000000"/>
            </w:tcBorders>
            <w:shd w:val="clear" w:color="FFFFCC" w:fill="FFFFFF"/>
            <w:noWrap/>
            <w:vAlign w:val="bottom"/>
            <w:hideMark/>
          </w:tcPr>
          <w:p w14:paraId="775F4836"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2</w:t>
            </w:r>
          </w:p>
        </w:tc>
        <w:tc>
          <w:tcPr>
            <w:tcW w:w="1000" w:type="dxa"/>
            <w:tcBorders>
              <w:top w:val="single" w:sz="4" w:space="0" w:color="000000"/>
              <w:left w:val="nil"/>
              <w:bottom w:val="nil"/>
              <w:right w:val="single" w:sz="4" w:space="0" w:color="000000"/>
            </w:tcBorders>
            <w:shd w:val="clear" w:color="FFFFCC" w:fill="FFFFFF"/>
            <w:noWrap/>
            <w:vAlign w:val="bottom"/>
            <w:hideMark/>
          </w:tcPr>
          <w:p w14:paraId="1D623B7A"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135402</w:t>
            </w:r>
          </w:p>
        </w:tc>
      </w:tr>
      <w:tr w:rsidR="00782EDD" w:rsidRPr="00782EDD" w14:paraId="608634CE" w14:textId="77777777" w:rsidTr="00FE0493">
        <w:trPr>
          <w:trHeight w:val="375"/>
        </w:trPr>
        <w:tc>
          <w:tcPr>
            <w:tcW w:w="532" w:type="dxa"/>
            <w:tcBorders>
              <w:top w:val="single" w:sz="4" w:space="0" w:color="000000"/>
              <w:left w:val="single" w:sz="4" w:space="0" w:color="000000"/>
              <w:bottom w:val="nil"/>
              <w:right w:val="single" w:sz="4" w:space="0" w:color="000000"/>
            </w:tcBorders>
            <w:shd w:val="clear" w:color="auto" w:fill="auto"/>
            <w:noWrap/>
            <w:vAlign w:val="center"/>
            <w:hideMark/>
          </w:tcPr>
          <w:p w14:paraId="2CD394F8"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3</w:t>
            </w:r>
          </w:p>
        </w:tc>
        <w:tc>
          <w:tcPr>
            <w:tcW w:w="2318" w:type="dxa"/>
            <w:tcBorders>
              <w:top w:val="single" w:sz="4" w:space="0" w:color="000000"/>
              <w:left w:val="nil"/>
              <w:bottom w:val="nil"/>
              <w:right w:val="single" w:sz="4" w:space="0" w:color="000000"/>
            </w:tcBorders>
            <w:shd w:val="clear" w:color="auto" w:fill="auto"/>
            <w:vAlign w:val="bottom"/>
            <w:hideMark/>
          </w:tcPr>
          <w:p w14:paraId="4C06C8D5" w14:textId="77777777" w:rsidR="00782EDD" w:rsidRPr="00782EDD" w:rsidRDefault="00782EDD" w:rsidP="00782EDD">
            <w:pPr>
              <w:spacing w:line="276" w:lineRule="auto"/>
              <w:contextualSpacing/>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СПССПК "Возрождение"</w:t>
            </w:r>
          </w:p>
        </w:tc>
        <w:tc>
          <w:tcPr>
            <w:tcW w:w="709" w:type="dxa"/>
            <w:tcBorders>
              <w:top w:val="single" w:sz="4" w:space="0" w:color="000000"/>
              <w:left w:val="nil"/>
              <w:bottom w:val="nil"/>
              <w:right w:val="single" w:sz="4" w:space="0" w:color="000000"/>
            </w:tcBorders>
            <w:shd w:val="clear" w:color="FFFFCC" w:fill="FFFFFF"/>
            <w:noWrap/>
            <w:vAlign w:val="bottom"/>
            <w:hideMark/>
          </w:tcPr>
          <w:p w14:paraId="3B536BF2"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51</w:t>
            </w:r>
          </w:p>
        </w:tc>
        <w:tc>
          <w:tcPr>
            <w:tcW w:w="647" w:type="dxa"/>
            <w:tcBorders>
              <w:top w:val="single" w:sz="4" w:space="0" w:color="000000"/>
              <w:left w:val="nil"/>
              <w:bottom w:val="nil"/>
              <w:right w:val="single" w:sz="4" w:space="0" w:color="000000"/>
            </w:tcBorders>
            <w:shd w:val="clear" w:color="FFFFCC" w:fill="FFFFFF"/>
            <w:noWrap/>
            <w:vAlign w:val="bottom"/>
            <w:hideMark/>
          </w:tcPr>
          <w:p w14:paraId="0A60F138"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50</w:t>
            </w:r>
          </w:p>
        </w:tc>
        <w:tc>
          <w:tcPr>
            <w:tcW w:w="641" w:type="dxa"/>
            <w:tcBorders>
              <w:top w:val="single" w:sz="4" w:space="0" w:color="000000"/>
              <w:left w:val="nil"/>
              <w:bottom w:val="nil"/>
              <w:right w:val="single" w:sz="4" w:space="0" w:color="000000"/>
            </w:tcBorders>
            <w:shd w:val="clear" w:color="FFFFCC" w:fill="FFFFFF"/>
            <w:noWrap/>
            <w:vAlign w:val="bottom"/>
            <w:hideMark/>
          </w:tcPr>
          <w:p w14:paraId="44129DB4"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1</w:t>
            </w:r>
          </w:p>
        </w:tc>
        <w:tc>
          <w:tcPr>
            <w:tcW w:w="641" w:type="dxa"/>
            <w:tcBorders>
              <w:top w:val="single" w:sz="4" w:space="0" w:color="000000"/>
              <w:left w:val="nil"/>
              <w:bottom w:val="nil"/>
              <w:right w:val="single" w:sz="4" w:space="0" w:color="000000"/>
            </w:tcBorders>
            <w:shd w:val="clear" w:color="FFFFCC" w:fill="FFFFFF"/>
            <w:noWrap/>
            <w:vAlign w:val="bottom"/>
            <w:hideMark/>
          </w:tcPr>
          <w:p w14:paraId="1938CA40"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 </w:t>
            </w:r>
          </w:p>
        </w:tc>
        <w:tc>
          <w:tcPr>
            <w:tcW w:w="641" w:type="dxa"/>
            <w:tcBorders>
              <w:top w:val="single" w:sz="4" w:space="0" w:color="000000"/>
              <w:left w:val="nil"/>
              <w:bottom w:val="nil"/>
              <w:right w:val="single" w:sz="4" w:space="0" w:color="000000"/>
            </w:tcBorders>
            <w:shd w:val="clear" w:color="FFFFCC" w:fill="FFFFFF"/>
            <w:noWrap/>
            <w:vAlign w:val="bottom"/>
            <w:hideMark/>
          </w:tcPr>
          <w:p w14:paraId="32B3B425"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 </w:t>
            </w:r>
          </w:p>
        </w:tc>
        <w:tc>
          <w:tcPr>
            <w:tcW w:w="824" w:type="dxa"/>
            <w:tcBorders>
              <w:top w:val="single" w:sz="4" w:space="0" w:color="000000"/>
              <w:left w:val="nil"/>
              <w:bottom w:val="nil"/>
              <w:right w:val="single" w:sz="4" w:space="0" w:color="000000"/>
            </w:tcBorders>
            <w:shd w:val="clear" w:color="FFFFCC" w:fill="FFFFFF"/>
            <w:noWrap/>
            <w:vAlign w:val="bottom"/>
            <w:hideMark/>
          </w:tcPr>
          <w:p w14:paraId="3312C071"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30</w:t>
            </w:r>
          </w:p>
        </w:tc>
        <w:tc>
          <w:tcPr>
            <w:tcW w:w="851" w:type="dxa"/>
            <w:tcBorders>
              <w:top w:val="single" w:sz="4" w:space="0" w:color="000000"/>
              <w:left w:val="nil"/>
              <w:bottom w:val="nil"/>
              <w:right w:val="single" w:sz="4" w:space="0" w:color="000000"/>
            </w:tcBorders>
            <w:shd w:val="clear" w:color="FFFFCC" w:fill="FFFFFF"/>
            <w:noWrap/>
            <w:vAlign w:val="bottom"/>
            <w:hideMark/>
          </w:tcPr>
          <w:p w14:paraId="716D7016"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2</w:t>
            </w:r>
          </w:p>
        </w:tc>
        <w:tc>
          <w:tcPr>
            <w:tcW w:w="850" w:type="dxa"/>
            <w:tcBorders>
              <w:top w:val="single" w:sz="4" w:space="0" w:color="000000"/>
              <w:left w:val="nil"/>
              <w:bottom w:val="nil"/>
              <w:right w:val="single" w:sz="4" w:space="0" w:color="000000"/>
            </w:tcBorders>
            <w:shd w:val="clear" w:color="FFFFCC" w:fill="FFFFFF"/>
            <w:noWrap/>
            <w:vAlign w:val="bottom"/>
            <w:hideMark/>
          </w:tcPr>
          <w:p w14:paraId="0E71EF4F"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0</w:t>
            </w:r>
          </w:p>
        </w:tc>
        <w:tc>
          <w:tcPr>
            <w:tcW w:w="1000" w:type="dxa"/>
            <w:tcBorders>
              <w:top w:val="single" w:sz="4" w:space="0" w:color="000000"/>
              <w:left w:val="nil"/>
              <w:bottom w:val="nil"/>
              <w:right w:val="single" w:sz="4" w:space="0" w:color="000000"/>
            </w:tcBorders>
            <w:shd w:val="clear" w:color="FFFFCC" w:fill="FFFFFF"/>
            <w:noWrap/>
            <w:vAlign w:val="bottom"/>
            <w:hideMark/>
          </w:tcPr>
          <w:p w14:paraId="43F67228"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20997</w:t>
            </w:r>
          </w:p>
        </w:tc>
      </w:tr>
      <w:tr w:rsidR="00782EDD" w:rsidRPr="00782EDD" w14:paraId="57D7760D" w14:textId="77777777" w:rsidTr="00FE0493">
        <w:trPr>
          <w:trHeight w:val="375"/>
        </w:trPr>
        <w:tc>
          <w:tcPr>
            <w:tcW w:w="532" w:type="dxa"/>
            <w:tcBorders>
              <w:top w:val="nil"/>
              <w:left w:val="single" w:sz="4" w:space="0" w:color="000000"/>
              <w:bottom w:val="single" w:sz="4" w:space="0" w:color="000000"/>
              <w:right w:val="single" w:sz="4" w:space="0" w:color="000000"/>
            </w:tcBorders>
            <w:shd w:val="clear" w:color="auto" w:fill="auto"/>
            <w:noWrap/>
            <w:vAlign w:val="center"/>
            <w:hideMark/>
          </w:tcPr>
          <w:p w14:paraId="17A4BF98"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4</w:t>
            </w:r>
          </w:p>
        </w:tc>
        <w:tc>
          <w:tcPr>
            <w:tcW w:w="2318" w:type="dxa"/>
            <w:tcBorders>
              <w:top w:val="nil"/>
              <w:left w:val="nil"/>
              <w:bottom w:val="single" w:sz="4" w:space="0" w:color="000000"/>
              <w:right w:val="single" w:sz="4" w:space="0" w:color="000000"/>
            </w:tcBorders>
            <w:shd w:val="clear" w:color="FFFFCC" w:fill="FFFFFF"/>
            <w:noWrap/>
            <w:vAlign w:val="center"/>
            <w:hideMark/>
          </w:tcPr>
          <w:p w14:paraId="2656EE41" w14:textId="77777777" w:rsidR="00782EDD" w:rsidRPr="00782EDD" w:rsidRDefault="00782EDD" w:rsidP="00782EDD">
            <w:pPr>
              <w:spacing w:line="276" w:lineRule="auto"/>
              <w:contextualSpacing/>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СПК «Патриот»</w:t>
            </w:r>
          </w:p>
        </w:tc>
        <w:tc>
          <w:tcPr>
            <w:tcW w:w="709" w:type="dxa"/>
            <w:tcBorders>
              <w:top w:val="nil"/>
              <w:left w:val="nil"/>
              <w:bottom w:val="single" w:sz="4" w:space="0" w:color="000000"/>
              <w:right w:val="single" w:sz="4" w:space="0" w:color="000000"/>
            </w:tcBorders>
            <w:shd w:val="clear" w:color="auto" w:fill="auto"/>
            <w:vAlign w:val="center"/>
            <w:hideMark/>
          </w:tcPr>
          <w:p w14:paraId="6FFF0AC1"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10</w:t>
            </w:r>
          </w:p>
        </w:tc>
        <w:tc>
          <w:tcPr>
            <w:tcW w:w="647" w:type="dxa"/>
            <w:tcBorders>
              <w:top w:val="nil"/>
              <w:left w:val="nil"/>
              <w:bottom w:val="single" w:sz="4" w:space="0" w:color="000000"/>
              <w:right w:val="single" w:sz="4" w:space="0" w:color="000000"/>
            </w:tcBorders>
            <w:shd w:val="clear" w:color="auto" w:fill="auto"/>
            <w:vAlign w:val="center"/>
            <w:hideMark/>
          </w:tcPr>
          <w:p w14:paraId="264C7178"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0</w:t>
            </w:r>
          </w:p>
        </w:tc>
        <w:tc>
          <w:tcPr>
            <w:tcW w:w="641" w:type="dxa"/>
            <w:tcBorders>
              <w:top w:val="nil"/>
              <w:left w:val="nil"/>
              <w:bottom w:val="single" w:sz="4" w:space="0" w:color="000000"/>
              <w:right w:val="single" w:sz="4" w:space="0" w:color="000000"/>
            </w:tcBorders>
            <w:shd w:val="clear" w:color="auto" w:fill="auto"/>
            <w:vAlign w:val="center"/>
            <w:hideMark/>
          </w:tcPr>
          <w:p w14:paraId="5DA9DD09"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0</w:t>
            </w:r>
          </w:p>
        </w:tc>
        <w:tc>
          <w:tcPr>
            <w:tcW w:w="641" w:type="dxa"/>
            <w:tcBorders>
              <w:top w:val="nil"/>
              <w:left w:val="nil"/>
              <w:bottom w:val="single" w:sz="4" w:space="0" w:color="000000"/>
              <w:right w:val="single" w:sz="4" w:space="0" w:color="000000"/>
            </w:tcBorders>
            <w:shd w:val="clear" w:color="auto" w:fill="auto"/>
            <w:vAlign w:val="center"/>
            <w:hideMark/>
          </w:tcPr>
          <w:p w14:paraId="5891974E"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0</w:t>
            </w:r>
          </w:p>
        </w:tc>
        <w:tc>
          <w:tcPr>
            <w:tcW w:w="641" w:type="dxa"/>
            <w:tcBorders>
              <w:top w:val="nil"/>
              <w:left w:val="nil"/>
              <w:bottom w:val="single" w:sz="4" w:space="0" w:color="000000"/>
              <w:right w:val="single" w:sz="4" w:space="0" w:color="000000"/>
            </w:tcBorders>
            <w:shd w:val="clear" w:color="auto" w:fill="auto"/>
            <w:vAlign w:val="center"/>
            <w:hideMark/>
          </w:tcPr>
          <w:p w14:paraId="646680E6"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10</w:t>
            </w:r>
          </w:p>
        </w:tc>
        <w:tc>
          <w:tcPr>
            <w:tcW w:w="824" w:type="dxa"/>
            <w:tcBorders>
              <w:top w:val="nil"/>
              <w:left w:val="nil"/>
              <w:bottom w:val="single" w:sz="4" w:space="0" w:color="000000"/>
              <w:right w:val="single" w:sz="4" w:space="0" w:color="000000"/>
            </w:tcBorders>
            <w:shd w:val="clear" w:color="auto" w:fill="auto"/>
            <w:vAlign w:val="center"/>
            <w:hideMark/>
          </w:tcPr>
          <w:p w14:paraId="4B6BD12B"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0</w:t>
            </w:r>
          </w:p>
        </w:tc>
        <w:tc>
          <w:tcPr>
            <w:tcW w:w="851" w:type="dxa"/>
            <w:tcBorders>
              <w:top w:val="nil"/>
              <w:left w:val="nil"/>
              <w:bottom w:val="single" w:sz="4" w:space="0" w:color="000000"/>
              <w:right w:val="single" w:sz="4" w:space="0" w:color="000000"/>
            </w:tcBorders>
            <w:shd w:val="clear" w:color="auto" w:fill="auto"/>
            <w:vAlign w:val="center"/>
            <w:hideMark/>
          </w:tcPr>
          <w:p w14:paraId="024441C1"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0</w:t>
            </w:r>
          </w:p>
        </w:tc>
        <w:tc>
          <w:tcPr>
            <w:tcW w:w="850" w:type="dxa"/>
            <w:tcBorders>
              <w:top w:val="nil"/>
              <w:left w:val="nil"/>
              <w:bottom w:val="single" w:sz="4" w:space="0" w:color="000000"/>
              <w:right w:val="single" w:sz="4" w:space="0" w:color="000000"/>
            </w:tcBorders>
            <w:shd w:val="clear" w:color="auto" w:fill="auto"/>
            <w:vAlign w:val="center"/>
            <w:hideMark/>
          </w:tcPr>
          <w:p w14:paraId="0F9B4882"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0</w:t>
            </w:r>
          </w:p>
        </w:tc>
        <w:tc>
          <w:tcPr>
            <w:tcW w:w="1000" w:type="dxa"/>
            <w:tcBorders>
              <w:top w:val="nil"/>
              <w:left w:val="nil"/>
              <w:bottom w:val="single" w:sz="4" w:space="0" w:color="000000"/>
              <w:right w:val="single" w:sz="4" w:space="0" w:color="000000"/>
            </w:tcBorders>
            <w:shd w:val="clear" w:color="auto" w:fill="auto"/>
            <w:vAlign w:val="center"/>
            <w:hideMark/>
          </w:tcPr>
          <w:p w14:paraId="533949F7"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0</w:t>
            </w:r>
          </w:p>
        </w:tc>
      </w:tr>
      <w:tr w:rsidR="00782EDD" w:rsidRPr="00782EDD" w14:paraId="56AC44BD" w14:textId="77777777" w:rsidTr="00FE0493">
        <w:trPr>
          <w:trHeight w:val="750"/>
        </w:trPr>
        <w:tc>
          <w:tcPr>
            <w:tcW w:w="2850" w:type="dxa"/>
            <w:gridSpan w:val="2"/>
            <w:tcBorders>
              <w:top w:val="single" w:sz="4" w:space="0" w:color="000000"/>
              <w:left w:val="single" w:sz="4" w:space="0" w:color="000000"/>
              <w:bottom w:val="single" w:sz="4" w:space="0" w:color="000000"/>
              <w:right w:val="single" w:sz="4" w:space="0" w:color="000000"/>
            </w:tcBorders>
            <w:shd w:val="clear" w:color="FFFFCC" w:fill="FFFFFF"/>
            <w:vAlign w:val="bottom"/>
            <w:hideMark/>
          </w:tcPr>
          <w:p w14:paraId="7FD8AB15" w14:textId="77777777" w:rsidR="00782EDD" w:rsidRPr="00782EDD" w:rsidRDefault="00782EDD" w:rsidP="00782EDD">
            <w:pPr>
              <w:spacing w:line="276" w:lineRule="auto"/>
              <w:contextualSpacing/>
              <w:jc w:val="center"/>
              <w:rPr>
                <w:rFonts w:ascii="PT Astra Serif" w:eastAsia="Times New Roman" w:hAnsi="PT Astra Serif" w:cs="Calibri"/>
                <w:b/>
                <w:bCs/>
                <w:sz w:val="20"/>
                <w:szCs w:val="20"/>
                <w:lang w:eastAsia="ru-RU"/>
              </w:rPr>
            </w:pPr>
            <w:r w:rsidRPr="00782EDD">
              <w:rPr>
                <w:rFonts w:ascii="PT Astra Serif" w:eastAsia="Times New Roman" w:hAnsi="PT Astra Serif" w:cs="Calibri"/>
                <w:b/>
                <w:bCs/>
                <w:sz w:val="20"/>
                <w:szCs w:val="20"/>
                <w:lang w:eastAsia="ru-RU"/>
              </w:rPr>
              <w:t>Итого на 01 января 2024 года</w:t>
            </w:r>
          </w:p>
        </w:tc>
        <w:tc>
          <w:tcPr>
            <w:tcW w:w="709" w:type="dxa"/>
            <w:tcBorders>
              <w:top w:val="nil"/>
              <w:left w:val="nil"/>
              <w:bottom w:val="single" w:sz="4" w:space="0" w:color="000000"/>
              <w:right w:val="single" w:sz="4" w:space="0" w:color="000000"/>
            </w:tcBorders>
            <w:shd w:val="clear" w:color="FFFFCC" w:fill="FFFFFF"/>
            <w:noWrap/>
            <w:vAlign w:val="bottom"/>
            <w:hideMark/>
          </w:tcPr>
          <w:p w14:paraId="36284714" w14:textId="77777777" w:rsidR="00782EDD" w:rsidRPr="00782EDD" w:rsidRDefault="00782EDD" w:rsidP="00782EDD">
            <w:pPr>
              <w:spacing w:line="276" w:lineRule="auto"/>
              <w:contextualSpacing/>
              <w:jc w:val="center"/>
              <w:rPr>
                <w:rFonts w:ascii="PT Astra Serif" w:eastAsia="Times New Roman" w:hAnsi="PT Astra Serif" w:cs="Calibri"/>
                <w:b/>
                <w:bCs/>
                <w:sz w:val="20"/>
                <w:szCs w:val="20"/>
                <w:lang w:eastAsia="ru-RU"/>
              </w:rPr>
            </w:pPr>
            <w:r w:rsidRPr="00782EDD">
              <w:rPr>
                <w:rFonts w:ascii="PT Astra Serif" w:eastAsia="Times New Roman" w:hAnsi="PT Astra Serif" w:cs="Calibri"/>
                <w:b/>
                <w:bCs/>
                <w:sz w:val="20"/>
                <w:szCs w:val="20"/>
                <w:lang w:eastAsia="ru-RU"/>
              </w:rPr>
              <w:t>1918</w:t>
            </w:r>
          </w:p>
        </w:tc>
        <w:tc>
          <w:tcPr>
            <w:tcW w:w="647" w:type="dxa"/>
            <w:tcBorders>
              <w:top w:val="nil"/>
              <w:left w:val="nil"/>
              <w:bottom w:val="single" w:sz="4" w:space="0" w:color="000000"/>
              <w:right w:val="single" w:sz="4" w:space="0" w:color="000000"/>
            </w:tcBorders>
            <w:shd w:val="clear" w:color="FFFFCC" w:fill="FFFFFF"/>
            <w:noWrap/>
            <w:vAlign w:val="bottom"/>
            <w:hideMark/>
          </w:tcPr>
          <w:p w14:paraId="423BAD3F" w14:textId="77777777" w:rsidR="00782EDD" w:rsidRPr="00782EDD" w:rsidRDefault="00782EDD" w:rsidP="00782EDD">
            <w:pPr>
              <w:spacing w:line="276" w:lineRule="auto"/>
              <w:contextualSpacing/>
              <w:jc w:val="center"/>
              <w:rPr>
                <w:rFonts w:ascii="PT Astra Serif" w:eastAsia="Times New Roman" w:hAnsi="PT Astra Serif" w:cs="Calibri"/>
                <w:b/>
                <w:bCs/>
                <w:sz w:val="20"/>
                <w:szCs w:val="20"/>
                <w:lang w:eastAsia="ru-RU"/>
              </w:rPr>
            </w:pPr>
            <w:r w:rsidRPr="00782EDD">
              <w:rPr>
                <w:rFonts w:ascii="PT Astra Serif" w:eastAsia="Times New Roman" w:hAnsi="PT Astra Serif" w:cs="Calibri"/>
                <w:b/>
                <w:bCs/>
                <w:sz w:val="20"/>
                <w:szCs w:val="20"/>
                <w:lang w:eastAsia="ru-RU"/>
              </w:rPr>
              <w:t>1898</w:t>
            </w:r>
          </w:p>
        </w:tc>
        <w:tc>
          <w:tcPr>
            <w:tcW w:w="641" w:type="dxa"/>
            <w:tcBorders>
              <w:top w:val="nil"/>
              <w:left w:val="nil"/>
              <w:bottom w:val="single" w:sz="4" w:space="0" w:color="000000"/>
              <w:right w:val="single" w:sz="4" w:space="0" w:color="000000"/>
            </w:tcBorders>
            <w:shd w:val="clear" w:color="FFFFCC" w:fill="FFFFFF"/>
            <w:noWrap/>
            <w:vAlign w:val="bottom"/>
            <w:hideMark/>
          </w:tcPr>
          <w:p w14:paraId="067221B5" w14:textId="77777777" w:rsidR="00782EDD" w:rsidRPr="00782EDD" w:rsidRDefault="00782EDD" w:rsidP="00782EDD">
            <w:pPr>
              <w:spacing w:line="276" w:lineRule="auto"/>
              <w:contextualSpacing/>
              <w:jc w:val="center"/>
              <w:rPr>
                <w:rFonts w:ascii="PT Astra Serif" w:eastAsia="Times New Roman" w:hAnsi="PT Astra Serif" w:cs="Calibri"/>
                <w:b/>
                <w:bCs/>
                <w:sz w:val="20"/>
                <w:szCs w:val="20"/>
                <w:lang w:eastAsia="ru-RU"/>
              </w:rPr>
            </w:pPr>
            <w:r w:rsidRPr="00782EDD">
              <w:rPr>
                <w:rFonts w:ascii="PT Astra Serif" w:eastAsia="Times New Roman" w:hAnsi="PT Astra Serif" w:cs="Calibri"/>
                <w:b/>
                <w:bCs/>
                <w:sz w:val="20"/>
                <w:szCs w:val="20"/>
                <w:lang w:eastAsia="ru-RU"/>
              </w:rPr>
              <w:t>10</w:t>
            </w:r>
          </w:p>
        </w:tc>
        <w:tc>
          <w:tcPr>
            <w:tcW w:w="641" w:type="dxa"/>
            <w:tcBorders>
              <w:top w:val="nil"/>
              <w:left w:val="nil"/>
              <w:bottom w:val="single" w:sz="4" w:space="0" w:color="000000"/>
              <w:right w:val="single" w:sz="4" w:space="0" w:color="000000"/>
            </w:tcBorders>
            <w:shd w:val="clear" w:color="FFFFCC" w:fill="FFFFFF"/>
            <w:noWrap/>
            <w:vAlign w:val="bottom"/>
            <w:hideMark/>
          </w:tcPr>
          <w:p w14:paraId="6383CBBB" w14:textId="77777777" w:rsidR="00782EDD" w:rsidRPr="00782EDD" w:rsidRDefault="00782EDD" w:rsidP="00782EDD">
            <w:pPr>
              <w:spacing w:line="276" w:lineRule="auto"/>
              <w:contextualSpacing/>
              <w:jc w:val="center"/>
              <w:rPr>
                <w:rFonts w:ascii="PT Astra Serif" w:eastAsia="Times New Roman" w:hAnsi="PT Astra Serif" w:cs="Calibri"/>
                <w:b/>
                <w:bCs/>
                <w:sz w:val="20"/>
                <w:szCs w:val="20"/>
                <w:lang w:eastAsia="ru-RU"/>
              </w:rPr>
            </w:pPr>
            <w:r w:rsidRPr="00782EDD">
              <w:rPr>
                <w:rFonts w:ascii="PT Astra Serif" w:eastAsia="Times New Roman" w:hAnsi="PT Astra Serif" w:cs="Calibri"/>
                <w:b/>
                <w:bCs/>
                <w:sz w:val="20"/>
                <w:szCs w:val="20"/>
                <w:lang w:eastAsia="ru-RU"/>
              </w:rPr>
              <w:t>0</w:t>
            </w:r>
          </w:p>
        </w:tc>
        <w:tc>
          <w:tcPr>
            <w:tcW w:w="641" w:type="dxa"/>
            <w:tcBorders>
              <w:top w:val="nil"/>
              <w:left w:val="nil"/>
              <w:bottom w:val="single" w:sz="4" w:space="0" w:color="000000"/>
              <w:right w:val="single" w:sz="4" w:space="0" w:color="000000"/>
            </w:tcBorders>
            <w:shd w:val="clear" w:color="FFFFCC" w:fill="FFFFFF"/>
            <w:noWrap/>
            <w:vAlign w:val="bottom"/>
            <w:hideMark/>
          </w:tcPr>
          <w:p w14:paraId="522BC0DD" w14:textId="77777777" w:rsidR="00782EDD" w:rsidRPr="00782EDD" w:rsidRDefault="00782EDD" w:rsidP="00782EDD">
            <w:pPr>
              <w:spacing w:line="276" w:lineRule="auto"/>
              <w:contextualSpacing/>
              <w:jc w:val="center"/>
              <w:rPr>
                <w:rFonts w:ascii="PT Astra Serif" w:eastAsia="Times New Roman" w:hAnsi="PT Astra Serif" w:cs="Calibri"/>
                <w:b/>
                <w:bCs/>
                <w:sz w:val="20"/>
                <w:szCs w:val="20"/>
                <w:lang w:eastAsia="ru-RU"/>
              </w:rPr>
            </w:pPr>
            <w:r w:rsidRPr="00782EDD">
              <w:rPr>
                <w:rFonts w:ascii="PT Astra Serif" w:eastAsia="Times New Roman" w:hAnsi="PT Astra Serif" w:cs="Calibri"/>
                <w:b/>
                <w:bCs/>
                <w:sz w:val="20"/>
                <w:szCs w:val="20"/>
                <w:lang w:eastAsia="ru-RU"/>
              </w:rPr>
              <w:t>10</w:t>
            </w:r>
          </w:p>
        </w:tc>
        <w:tc>
          <w:tcPr>
            <w:tcW w:w="824" w:type="dxa"/>
            <w:tcBorders>
              <w:top w:val="nil"/>
              <w:left w:val="nil"/>
              <w:bottom w:val="single" w:sz="4" w:space="0" w:color="000000"/>
              <w:right w:val="single" w:sz="4" w:space="0" w:color="000000"/>
            </w:tcBorders>
            <w:shd w:val="clear" w:color="FFFFCC" w:fill="FFFFFF"/>
            <w:noWrap/>
            <w:vAlign w:val="bottom"/>
            <w:hideMark/>
          </w:tcPr>
          <w:p w14:paraId="7392C8C1" w14:textId="77777777" w:rsidR="00782EDD" w:rsidRPr="00782EDD" w:rsidRDefault="00782EDD" w:rsidP="00782EDD">
            <w:pPr>
              <w:spacing w:line="276" w:lineRule="auto"/>
              <w:contextualSpacing/>
              <w:jc w:val="center"/>
              <w:rPr>
                <w:rFonts w:ascii="PT Astra Serif" w:eastAsia="Times New Roman" w:hAnsi="PT Astra Serif" w:cs="Calibri"/>
                <w:b/>
                <w:bCs/>
                <w:sz w:val="20"/>
                <w:szCs w:val="20"/>
                <w:lang w:eastAsia="ru-RU"/>
              </w:rPr>
            </w:pPr>
            <w:r w:rsidRPr="00782EDD">
              <w:rPr>
                <w:rFonts w:ascii="PT Astra Serif" w:eastAsia="Times New Roman" w:hAnsi="PT Astra Serif" w:cs="Calibri"/>
                <w:b/>
                <w:bCs/>
                <w:sz w:val="20"/>
                <w:szCs w:val="20"/>
                <w:lang w:eastAsia="ru-RU"/>
              </w:rPr>
              <w:t>830</w:t>
            </w:r>
          </w:p>
        </w:tc>
        <w:tc>
          <w:tcPr>
            <w:tcW w:w="851" w:type="dxa"/>
            <w:tcBorders>
              <w:top w:val="nil"/>
              <w:left w:val="nil"/>
              <w:bottom w:val="single" w:sz="4" w:space="0" w:color="000000"/>
              <w:right w:val="single" w:sz="4" w:space="0" w:color="000000"/>
            </w:tcBorders>
            <w:shd w:val="clear" w:color="FFFFCC" w:fill="FFFFFF"/>
            <w:noWrap/>
            <w:vAlign w:val="bottom"/>
            <w:hideMark/>
          </w:tcPr>
          <w:p w14:paraId="612C9896" w14:textId="77777777" w:rsidR="00782EDD" w:rsidRPr="00782EDD" w:rsidRDefault="00782EDD" w:rsidP="00782EDD">
            <w:pPr>
              <w:spacing w:line="276" w:lineRule="auto"/>
              <w:contextualSpacing/>
              <w:jc w:val="center"/>
              <w:rPr>
                <w:rFonts w:ascii="PT Astra Serif" w:eastAsia="Times New Roman" w:hAnsi="PT Astra Serif" w:cs="Calibri"/>
                <w:b/>
                <w:bCs/>
                <w:sz w:val="20"/>
                <w:szCs w:val="20"/>
                <w:lang w:eastAsia="ru-RU"/>
              </w:rPr>
            </w:pPr>
            <w:r w:rsidRPr="00782EDD">
              <w:rPr>
                <w:rFonts w:ascii="PT Astra Serif" w:eastAsia="Times New Roman" w:hAnsi="PT Astra Serif" w:cs="Calibri"/>
                <w:b/>
                <w:bCs/>
                <w:sz w:val="20"/>
                <w:szCs w:val="20"/>
                <w:lang w:eastAsia="ru-RU"/>
              </w:rPr>
              <w:t>5</w:t>
            </w:r>
          </w:p>
        </w:tc>
        <w:tc>
          <w:tcPr>
            <w:tcW w:w="850" w:type="dxa"/>
            <w:tcBorders>
              <w:top w:val="nil"/>
              <w:left w:val="nil"/>
              <w:bottom w:val="single" w:sz="4" w:space="0" w:color="000000"/>
              <w:right w:val="single" w:sz="4" w:space="0" w:color="000000"/>
            </w:tcBorders>
            <w:shd w:val="clear" w:color="FFFFCC" w:fill="FFFFFF"/>
            <w:noWrap/>
            <w:vAlign w:val="bottom"/>
            <w:hideMark/>
          </w:tcPr>
          <w:p w14:paraId="06E691BB" w14:textId="77777777" w:rsidR="00782EDD" w:rsidRPr="00782EDD" w:rsidRDefault="00782EDD" w:rsidP="00782EDD">
            <w:pPr>
              <w:spacing w:line="276" w:lineRule="auto"/>
              <w:contextualSpacing/>
              <w:jc w:val="center"/>
              <w:rPr>
                <w:rFonts w:ascii="PT Astra Serif" w:eastAsia="Times New Roman" w:hAnsi="PT Astra Serif" w:cs="Calibri"/>
                <w:b/>
                <w:bCs/>
                <w:sz w:val="20"/>
                <w:szCs w:val="20"/>
                <w:lang w:eastAsia="ru-RU"/>
              </w:rPr>
            </w:pPr>
            <w:r w:rsidRPr="00782EDD">
              <w:rPr>
                <w:rFonts w:ascii="PT Astra Serif" w:eastAsia="Times New Roman" w:hAnsi="PT Astra Serif" w:cs="Calibri"/>
                <w:b/>
                <w:bCs/>
                <w:sz w:val="20"/>
                <w:szCs w:val="20"/>
                <w:lang w:eastAsia="ru-RU"/>
              </w:rPr>
              <w:t>2</w:t>
            </w:r>
          </w:p>
        </w:tc>
        <w:tc>
          <w:tcPr>
            <w:tcW w:w="1000" w:type="dxa"/>
            <w:tcBorders>
              <w:top w:val="nil"/>
              <w:left w:val="nil"/>
              <w:bottom w:val="single" w:sz="4" w:space="0" w:color="000000"/>
              <w:right w:val="single" w:sz="4" w:space="0" w:color="000000"/>
            </w:tcBorders>
            <w:shd w:val="clear" w:color="FFFFCC" w:fill="FFFFFF"/>
            <w:noWrap/>
            <w:vAlign w:val="bottom"/>
            <w:hideMark/>
          </w:tcPr>
          <w:p w14:paraId="5671613D" w14:textId="77777777" w:rsidR="00782EDD" w:rsidRPr="00782EDD" w:rsidRDefault="00782EDD" w:rsidP="00782EDD">
            <w:pPr>
              <w:spacing w:line="276" w:lineRule="auto"/>
              <w:contextualSpacing/>
              <w:jc w:val="center"/>
              <w:rPr>
                <w:rFonts w:ascii="PT Astra Serif" w:eastAsia="Times New Roman" w:hAnsi="PT Astra Serif" w:cs="Calibri"/>
                <w:b/>
                <w:bCs/>
                <w:sz w:val="20"/>
                <w:szCs w:val="20"/>
                <w:lang w:eastAsia="ru-RU"/>
              </w:rPr>
            </w:pPr>
            <w:r w:rsidRPr="00782EDD">
              <w:rPr>
                <w:rFonts w:ascii="PT Astra Serif" w:eastAsia="Times New Roman" w:hAnsi="PT Astra Serif" w:cs="Calibri"/>
                <w:b/>
                <w:bCs/>
                <w:sz w:val="20"/>
                <w:szCs w:val="20"/>
                <w:lang w:eastAsia="ru-RU"/>
              </w:rPr>
              <w:t>157956</w:t>
            </w:r>
          </w:p>
        </w:tc>
      </w:tr>
    </w:tbl>
    <w:p w14:paraId="29D5EFDC" w14:textId="77777777" w:rsidR="00782EDD" w:rsidRPr="00782EDD" w:rsidRDefault="00782EDD" w:rsidP="00782EDD">
      <w:pPr>
        <w:spacing w:line="276" w:lineRule="auto"/>
        <w:ind w:firstLine="709"/>
        <w:contextualSpacing/>
        <w:jc w:val="both"/>
        <w:rPr>
          <w:rFonts w:ascii="PT Astra Serif" w:hAnsi="PT Astra Serif" w:cs="PT Astra Serif"/>
        </w:rPr>
      </w:pPr>
    </w:p>
    <w:tbl>
      <w:tblPr>
        <w:tblW w:w="973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
        <w:gridCol w:w="709"/>
        <w:gridCol w:w="576"/>
        <w:gridCol w:w="576"/>
        <w:gridCol w:w="408"/>
        <w:gridCol w:w="425"/>
        <w:gridCol w:w="283"/>
        <w:gridCol w:w="372"/>
        <w:gridCol w:w="425"/>
        <w:gridCol w:w="426"/>
        <w:gridCol w:w="425"/>
        <w:gridCol w:w="476"/>
        <w:gridCol w:w="531"/>
        <w:gridCol w:w="464"/>
        <w:gridCol w:w="358"/>
        <w:gridCol w:w="425"/>
        <w:gridCol w:w="660"/>
        <w:gridCol w:w="567"/>
        <w:gridCol w:w="425"/>
        <w:gridCol w:w="479"/>
        <w:gridCol w:w="425"/>
      </w:tblGrid>
      <w:tr w:rsidR="00782EDD" w:rsidRPr="00782EDD" w14:paraId="63631CF5" w14:textId="77777777" w:rsidTr="00FE0493">
        <w:trPr>
          <w:trHeight w:val="660"/>
        </w:trPr>
        <w:tc>
          <w:tcPr>
            <w:tcW w:w="9734" w:type="dxa"/>
            <w:gridSpan w:val="21"/>
            <w:shd w:val="clear" w:color="FFFFCC" w:fill="FFFFFF"/>
            <w:vAlign w:val="center"/>
            <w:hideMark/>
          </w:tcPr>
          <w:p w14:paraId="0F5FA5AA" w14:textId="77777777" w:rsidR="00782EDD" w:rsidRPr="00782EDD" w:rsidRDefault="00782EDD" w:rsidP="00782EDD">
            <w:pPr>
              <w:spacing w:line="276" w:lineRule="auto"/>
              <w:contextualSpacing/>
              <w:jc w:val="center"/>
              <w:rPr>
                <w:rFonts w:ascii="PT Astra Serif" w:eastAsia="Times New Roman" w:hAnsi="PT Astra Serif" w:cs="Times New Roman"/>
                <w:b/>
                <w:bCs/>
                <w:sz w:val="20"/>
                <w:szCs w:val="20"/>
                <w:lang w:eastAsia="ru-RU"/>
              </w:rPr>
            </w:pPr>
            <w:r w:rsidRPr="00782EDD">
              <w:rPr>
                <w:rFonts w:ascii="PT Astra Serif" w:eastAsia="Times New Roman" w:hAnsi="PT Astra Serif" w:cs="Times New Roman"/>
                <w:b/>
                <w:bCs/>
                <w:sz w:val="20"/>
                <w:szCs w:val="20"/>
                <w:lang w:eastAsia="ru-RU"/>
              </w:rPr>
              <w:t>Мониторинг развития молочных кооперативов в МО  «Цильнинский район» Ульяновской области по состоянию                                      на 01 января 2026 года (с нарастающим итогом)</w:t>
            </w:r>
          </w:p>
        </w:tc>
      </w:tr>
      <w:tr w:rsidR="00782EDD" w:rsidRPr="00782EDD" w14:paraId="1439EC8E" w14:textId="77777777" w:rsidTr="00FE0493">
        <w:trPr>
          <w:trHeight w:val="507"/>
        </w:trPr>
        <w:tc>
          <w:tcPr>
            <w:tcW w:w="299" w:type="dxa"/>
            <w:vMerge w:val="restart"/>
            <w:shd w:val="clear" w:color="FFFFCC" w:fill="FFFFFF"/>
            <w:hideMark/>
          </w:tcPr>
          <w:p w14:paraId="6C5AD7AA" w14:textId="77777777" w:rsidR="00782EDD" w:rsidRPr="00782EDD" w:rsidRDefault="00782EDD" w:rsidP="00782EDD">
            <w:pPr>
              <w:spacing w:line="276" w:lineRule="auto"/>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 xml:space="preserve">№ </w:t>
            </w:r>
            <w:proofErr w:type="gramStart"/>
            <w:r w:rsidRPr="00782EDD">
              <w:rPr>
                <w:rFonts w:ascii="PT Astra Serif" w:eastAsia="Times New Roman" w:hAnsi="PT Astra Serif" w:cs="Times New Roman"/>
                <w:sz w:val="20"/>
                <w:szCs w:val="20"/>
                <w:lang w:eastAsia="ru-RU"/>
              </w:rPr>
              <w:t>п</w:t>
            </w:r>
            <w:proofErr w:type="gramEnd"/>
            <w:r w:rsidRPr="00782EDD">
              <w:rPr>
                <w:rFonts w:ascii="PT Astra Serif" w:eastAsia="Times New Roman" w:hAnsi="PT Astra Serif" w:cs="Times New Roman"/>
                <w:sz w:val="20"/>
                <w:szCs w:val="20"/>
                <w:lang w:eastAsia="ru-RU"/>
              </w:rPr>
              <w:t>/п</w:t>
            </w:r>
          </w:p>
        </w:tc>
        <w:tc>
          <w:tcPr>
            <w:tcW w:w="709" w:type="dxa"/>
            <w:vMerge w:val="restart"/>
            <w:shd w:val="clear" w:color="FFFFCC" w:fill="FFFFFF"/>
            <w:hideMark/>
          </w:tcPr>
          <w:p w14:paraId="74108DD7" w14:textId="77777777" w:rsidR="00782EDD" w:rsidRPr="00782EDD" w:rsidRDefault="00782EDD" w:rsidP="00782EDD">
            <w:pPr>
              <w:spacing w:line="276" w:lineRule="auto"/>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Наименование кооператива</w:t>
            </w:r>
          </w:p>
        </w:tc>
        <w:tc>
          <w:tcPr>
            <w:tcW w:w="2268" w:type="dxa"/>
            <w:gridSpan w:val="5"/>
            <w:vMerge w:val="restart"/>
            <w:shd w:val="clear" w:color="FFFFCC" w:fill="FFFFFF"/>
            <w:hideMark/>
          </w:tcPr>
          <w:p w14:paraId="3A1E5F53" w14:textId="77777777" w:rsidR="00782EDD" w:rsidRPr="00782EDD" w:rsidRDefault="00782EDD" w:rsidP="00782EDD">
            <w:pPr>
              <w:spacing w:line="276" w:lineRule="auto"/>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Численность членов кооператива, чел.</w:t>
            </w:r>
          </w:p>
        </w:tc>
        <w:tc>
          <w:tcPr>
            <w:tcW w:w="2124" w:type="dxa"/>
            <w:gridSpan w:val="5"/>
            <w:shd w:val="clear" w:color="FFFFCC" w:fill="FFFFFF"/>
            <w:hideMark/>
          </w:tcPr>
          <w:p w14:paraId="3A3BD47C" w14:textId="77777777" w:rsidR="00782EDD" w:rsidRPr="00782EDD" w:rsidRDefault="00782EDD" w:rsidP="00782EDD">
            <w:pPr>
              <w:spacing w:line="276" w:lineRule="auto"/>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Собрано молока от населения, тонн</w:t>
            </w:r>
          </w:p>
        </w:tc>
        <w:tc>
          <w:tcPr>
            <w:tcW w:w="1778" w:type="dxa"/>
            <w:gridSpan w:val="4"/>
            <w:shd w:val="clear" w:color="FFFFCC" w:fill="FFFFFF"/>
            <w:hideMark/>
          </w:tcPr>
          <w:p w14:paraId="24537104" w14:textId="77777777" w:rsidR="00782EDD" w:rsidRPr="00782EDD" w:rsidRDefault="00782EDD" w:rsidP="00782EDD">
            <w:pPr>
              <w:spacing w:line="276" w:lineRule="auto"/>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Закупочная цена, руб/литр</w:t>
            </w:r>
          </w:p>
        </w:tc>
        <w:tc>
          <w:tcPr>
            <w:tcW w:w="660" w:type="dxa"/>
            <w:vMerge w:val="restart"/>
            <w:shd w:val="clear" w:color="FFFFCC" w:fill="FFFFFF"/>
            <w:hideMark/>
          </w:tcPr>
          <w:p w14:paraId="3023635F" w14:textId="77777777" w:rsidR="00782EDD" w:rsidRPr="00782EDD" w:rsidRDefault="00782EDD" w:rsidP="00782EDD">
            <w:pPr>
              <w:spacing w:line="276" w:lineRule="auto"/>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Обеспечена занятость населения (</w:t>
            </w:r>
            <w:proofErr w:type="gramStart"/>
            <w:r w:rsidRPr="00782EDD">
              <w:rPr>
                <w:rFonts w:ascii="PT Astra Serif" w:eastAsia="Times New Roman" w:hAnsi="PT Astra Serif" w:cs="Times New Roman"/>
                <w:sz w:val="20"/>
                <w:szCs w:val="20"/>
                <w:lang w:eastAsia="ru-RU"/>
              </w:rPr>
              <w:t>чис-ть</w:t>
            </w:r>
            <w:proofErr w:type="gramEnd"/>
            <w:r w:rsidRPr="00782EDD">
              <w:rPr>
                <w:rFonts w:ascii="PT Astra Serif" w:eastAsia="Times New Roman" w:hAnsi="PT Astra Serif" w:cs="Times New Roman"/>
                <w:sz w:val="20"/>
                <w:szCs w:val="20"/>
                <w:lang w:eastAsia="ru-RU"/>
              </w:rPr>
              <w:t xml:space="preserve"> людей, сдающих молоко), чел</w:t>
            </w:r>
          </w:p>
        </w:tc>
        <w:tc>
          <w:tcPr>
            <w:tcW w:w="567" w:type="dxa"/>
            <w:vMerge w:val="restart"/>
            <w:shd w:val="clear" w:color="FFFFCC" w:fill="FFFFFF"/>
            <w:hideMark/>
          </w:tcPr>
          <w:p w14:paraId="58A800D6" w14:textId="77777777" w:rsidR="00782EDD" w:rsidRPr="00782EDD" w:rsidRDefault="00782EDD" w:rsidP="00782EDD">
            <w:pPr>
              <w:spacing w:line="276" w:lineRule="auto"/>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Поголовье коров у населения, сдающего молоко в кооп, гол</w:t>
            </w:r>
          </w:p>
        </w:tc>
        <w:tc>
          <w:tcPr>
            <w:tcW w:w="425" w:type="dxa"/>
            <w:vMerge w:val="restart"/>
            <w:shd w:val="clear" w:color="FFFFCC" w:fill="FFFFFF"/>
            <w:hideMark/>
          </w:tcPr>
          <w:p w14:paraId="4034FCF7" w14:textId="77777777" w:rsidR="00782EDD" w:rsidRPr="00782EDD" w:rsidRDefault="00782EDD" w:rsidP="00782EDD">
            <w:pPr>
              <w:spacing w:line="276" w:lineRule="auto"/>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Численность постоянных работников, чел</w:t>
            </w:r>
          </w:p>
        </w:tc>
        <w:tc>
          <w:tcPr>
            <w:tcW w:w="479" w:type="dxa"/>
            <w:vMerge w:val="restart"/>
            <w:shd w:val="clear" w:color="FFFFCC" w:fill="FFFFFF"/>
            <w:hideMark/>
          </w:tcPr>
          <w:p w14:paraId="4BD966CC" w14:textId="77777777" w:rsidR="00782EDD" w:rsidRPr="00782EDD" w:rsidRDefault="00782EDD" w:rsidP="00782EDD">
            <w:pPr>
              <w:spacing w:line="276" w:lineRule="auto"/>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 xml:space="preserve">Создано новых рабочих мест в кооперативе, </w:t>
            </w:r>
            <w:proofErr w:type="gramStart"/>
            <w:r w:rsidRPr="00782EDD">
              <w:rPr>
                <w:rFonts w:ascii="PT Astra Serif" w:eastAsia="Times New Roman" w:hAnsi="PT Astra Serif" w:cs="Times New Roman"/>
                <w:sz w:val="20"/>
                <w:szCs w:val="20"/>
                <w:lang w:eastAsia="ru-RU"/>
              </w:rPr>
              <w:t>ед</w:t>
            </w:r>
            <w:proofErr w:type="gramEnd"/>
          </w:p>
        </w:tc>
        <w:tc>
          <w:tcPr>
            <w:tcW w:w="425" w:type="dxa"/>
            <w:vMerge w:val="restart"/>
            <w:shd w:val="clear" w:color="FFFFCC" w:fill="FFFFFF"/>
            <w:hideMark/>
          </w:tcPr>
          <w:p w14:paraId="6E497C7E" w14:textId="77777777" w:rsidR="00782EDD" w:rsidRPr="00782EDD" w:rsidRDefault="00782EDD" w:rsidP="00782EDD">
            <w:pPr>
              <w:spacing w:line="276" w:lineRule="auto"/>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Выручка от реализации молока, тыс. руб.</w:t>
            </w:r>
          </w:p>
        </w:tc>
      </w:tr>
      <w:tr w:rsidR="00782EDD" w:rsidRPr="00782EDD" w14:paraId="4D70F13E" w14:textId="77777777" w:rsidTr="00FE0493">
        <w:trPr>
          <w:trHeight w:val="537"/>
        </w:trPr>
        <w:tc>
          <w:tcPr>
            <w:tcW w:w="299" w:type="dxa"/>
            <w:vMerge/>
            <w:vAlign w:val="center"/>
            <w:hideMark/>
          </w:tcPr>
          <w:p w14:paraId="0D34C3F4" w14:textId="77777777" w:rsidR="00782EDD" w:rsidRPr="00782EDD" w:rsidRDefault="00782EDD" w:rsidP="00782EDD">
            <w:pPr>
              <w:spacing w:line="276" w:lineRule="auto"/>
              <w:contextualSpacing/>
              <w:rPr>
                <w:rFonts w:ascii="PT Astra Serif" w:eastAsia="Times New Roman" w:hAnsi="PT Astra Serif" w:cs="Times New Roman"/>
                <w:sz w:val="20"/>
                <w:szCs w:val="20"/>
                <w:lang w:eastAsia="ru-RU"/>
              </w:rPr>
            </w:pPr>
          </w:p>
        </w:tc>
        <w:tc>
          <w:tcPr>
            <w:tcW w:w="709" w:type="dxa"/>
            <w:vMerge/>
            <w:vAlign w:val="center"/>
            <w:hideMark/>
          </w:tcPr>
          <w:p w14:paraId="3C4E1C3E" w14:textId="77777777" w:rsidR="00782EDD" w:rsidRPr="00782EDD" w:rsidRDefault="00782EDD" w:rsidP="00782EDD">
            <w:pPr>
              <w:spacing w:line="276" w:lineRule="auto"/>
              <w:contextualSpacing/>
              <w:rPr>
                <w:rFonts w:ascii="PT Astra Serif" w:eastAsia="Times New Roman" w:hAnsi="PT Astra Serif" w:cs="Times New Roman"/>
                <w:sz w:val="20"/>
                <w:szCs w:val="20"/>
                <w:lang w:eastAsia="ru-RU"/>
              </w:rPr>
            </w:pPr>
          </w:p>
        </w:tc>
        <w:tc>
          <w:tcPr>
            <w:tcW w:w="2268" w:type="dxa"/>
            <w:gridSpan w:val="5"/>
            <w:vMerge/>
            <w:vAlign w:val="center"/>
            <w:hideMark/>
          </w:tcPr>
          <w:p w14:paraId="1B9E3DA2" w14:textId="77777777" w:rsidR="00782EDD" w:rsidRPr="00782EDD" w:rsidRDefault="00782EDD" w:rsidP="00782EDD">
            <w:pPr>
              <w:spacing w:line="276" w:lineRule="auto"/>
              <w:contextualSpacing/>
              <w:rPr>
                <w:rFonts w:ascii="PT Astra Serif" w:eastAsia="Times New Roman" w:hAnsi="PT Astra Serif" w:cs="Times New Roman"/>
                <w:sz w:val="20"/>
                <w:szCs w:val="20"/>
                <w:lang w:eastAsia="ru-RU"/>
              </w:rPr>
            </w:pPr>
          </w:p>
        </w:tc>
        <w:tc>
          <w:tcPr>
            <w:tcW w:w="372" w:type="dxa"/>
            <w:vMerge w:val="restart"/>
            <w:shd w:val="clear" w:color="FFFFCC" w:fill="FFFFFF"/>
            <w:hideMark/>
          </w:tcPr>
          <w:p w14:paraId="20AF31CA" w14:textId="77777777" w:rsidR="00782EDD" w:rsidRPr="00782EDD" w:rsidRDefault="00782EDD" w:rsidP="00782EDD">
            <w:pPr>
              <w:spacing w:line="276" w:lineRule="auto"/>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всего</w:t>
            </w:r>
          </w:p>
        </w:tc>
        <w:tc>
          <w:tcPr>
            <w:tcW w:w="1752" w:type="dxa"/>
            <w:gridSpan w:val="4"/>
            <w:shd w:val="clear" w:color="FFFFCC" w:fill="FFFFFF"/>
            <w:hideMark/>
          </w:tcPr>
          <w:p w14:paraId="7C15E639" w14:textId="77777777" w:rsidR="00782EDD" w:rsidRPr="00782EDD" w:rsidRDefault="00782EDD" w:rsidP="00782EDD">
            <w:pPr>
              <w:spacing w:line="276" w:lineRule="auto"/>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от членов кооператива, в том числе</w:t>
            </w:r>
          </w:p>
        </w:tc>
        <w:tc>
          <w:tcPr>
            <w:tcW w:w="531" w:type="dxa"/>
            <w:vMerge w:val="restart"/>
            <w:shd w:val="clear" w:color="FFFFCC" w:fill="FFFFFF"/>
            <w:textDirection w:val="btLr"/>
            <w:hideMark/>
          </w:tcPr>
          <w:p w14:paraId="6F2E22B9"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средняя</w:t>
            </w:r>
          </w:p>
        </w:tc>
        <w:tc>
          <w:tcPr>
            <w:tcW w:w="464" w:type="dxa"/>
            <w:vMerge w:val="restart"/>
            <w:shd w:val="clear" w:color="FFFFCC" w:fill="FFFFFF"/>
            <w:textDirection w:val="btLr"/>
            <w:hideMark/>
          </w:tcPr>
          <w:p w14:paraId="57F70386"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июль</w:t>
            </w:r>
          </w:p>
        </w:tc>
        <w:tc>
          <w:tcPr>
            <w:tcW w:w="358" w:type="dxa"/>
            <w:vMerge w:val="restart"/>
            <w:shd w:val="clear" w:color="FFFFCC" w:fill="FFFFFF"/>
            <w:textDirection w:val="btLr"/>
            <w:hideMark/>
          </w:tcPr>
          <w:p w14:paraId="3A4F104F"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август</w:t>
            </w:r>
          </w:p>
        </w:tc>
        <w:tc>
          <w:tcPr>
            <w:tcW w:w="425" w:type="dxa"/>
            <w:vMerge w:val="restart"/>
            <w:shd w:val="clear" w:color="FFFFCC" w:fill="FFFFFF"/>
            <w:textDirection w:val="btLr"/>
            <w:hideMark/>
          </w:tcPr>
          <w:p w14:paraId="06317E5F"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сентябрь</w:t>
            </w:r>
          </w:p>
        </w:tc>
        <w:tc>
          <w:tcPr>
            <w:tcW w:w="660" w:type="dxa"/>
            <w:vMerge/>
            <w:vAlign w:val="center"/>
            <w:hideMark/>
          </w:tcPr>
          <w:p w14:paraId="33C9A38E" w14:textId="77777777" w:rsidR="00782EDD" w:rsidRPr="00782EDD" w:rsidRDefault="00782EDD" w:rsidP="00782EDD">
            <w:pPr>
              <w:spacing w:line="276" w:lineRule="auto"/>
              <w:contextualSpacing/>
              <w:rPr>
                <w:rFonts w:ascii="PT Astra Serif" w:eastAsia="Times New Roman" w:hAnsi="PT Astra Serif" w:cs="Times New Roman"/>
                <w:sz w:val="20"/>
                <w:szCs w:val="20"/>
                <w:lang w:eastAsia="ru-RU"/>
              </w:rPr>
            </w:pPr>
          </w:p>
        </w:tc>
        <w:tc>
          <w:tcPr>
            <w:tcW w:w="567" w:type="dxa"/>
            <w:vMerge/>
            <w:vAlign w:val="center"/>
            <w:hideMark/>
          </w:tcPr>
          <w:p w14:paraId="59945C65" w14:textId="77777777" w:rsidR="00782EDD" w:rsidRPr="00782EDD" w:rsidRDefault="00782EDD" w:rsidP="00782EDD">
            <w:pPr>
              <w:spacing w:line="276" w:lineRule="auto"/>
              <w:contextualSpacing/>
              <w:rPr>
                <w:rFonts w:ascii="PT Astra Serif" w:eastAsia="Times New Roman" w:hAnsi="PT Astra Serif" w:cs="Times New Roman"/>
                <w:sz w:val="20"/>
                <w:szCs w:val="20"/>
                <w:lang w:eastAsia="ru-RU"/>
              </w:rPr>
            </w:pPr>
          </w:p>
        </w:tc>
        <w:tc>
          <w:tcPr>
            <w:tcW w:w="425" w:type="dxa"/>
            <w:vMerge/>
            <w:vAlign w:val="center"/>
            <w:hideMark/>
          </w:tcPr>
          <w:p w14:paraId="2BA9786B" w14:textId="77777777" w:rsidR="00782EDD" w:rsidRPr="00782EDD" w:rsidRDefault="00782EDD" w:rsidP="00782EDD">
            <w:pPr>
              <w:spacing w:line="276" w:lineRule="auto"/>
              <w:contextualSpacing/>
              <w:rPr>
                <w:rFonts w:ascii="PT Astra Serif" w:eastAsia="Times New Roman" w:hAnsi="PT Astra Serif" w:cs="Times New Roman"/>
                <w:sz w:val="20"/>
                <w:szCs w:val="20"/>
                <w:lang w:eastAsia="ru-RU"/>
              </w:rPr>
            </w:pPr>
          </w:p>
        </w:tc>
        <w:tc>
          <w:tcPr>
            <w:tcW w:w="479" w:type="dxa"/>
            <w:vMerge/>
            <w:vAlign w:val="center"/>
            <w:hideMark/>
          </w:tcPr>
          <w:p w14:paraId="1F7D5FAA" w14:textId="77777777" w:rsidR="00782EDD" w:rsidRPr="00782EDD" w:rsidRDefault="00782EDD" w:rsidP="00782EDD">
            <w:pPr>
              <w:spacing w:line="276" w:lineRule="auto"/>
              <w:contextualSpacing/>
              <w:rPr>
                <w:rFonts w:ascii="PT Astra Serif" w:eastAsia="Times New Roman" w:hAnsi="PT Astra Serif" w:cs="Times New Roman"/>
                <w:sz w:val="20"/>
                <w:szCs w:val="20"/>
                <w:lang w:eastAsia="ru-RU"/>
              </w:rPr>
            </w:pPr>
          </w:p>
        </w:tc>
        <w:tc>
          <w:tcPr>
            <w:tcW w:w="425" w:type="dxa"/>
            <w:vMerge/>
            <w:vAlign w:val="center"/>
            <w:hideMark/>
          </w:tcPr>
          <w:p w14:paraId="27CBB87A" w14:textId="77777777" w:rsidR="00782EDD" w:rsidRPr="00782EDD" w:rsidRDefault="00782EDD" w:rsidP="00782EDD">
            <w:pPr>
              <w:spacing w:line="276" w:lineRule="auto"/>
              <w:contextualSpacing/>
              <w:rPr>
                <w:rFonts w:ascii="PT Astra Serif" w:eastAsia="Times New Roman" w:hAnsi="PT Astra Serif" w:cs="Times New Roman"/>
                <w:sz w:val="20"/>
                <w:szCs w:val="20"/>
                <w:lang w:eastAsia="ru-RU"/>
              </w:rPr>
            </w:pPr>
          </w:p>
        </w:tc>
      </w:tr>
      <w:tr w:rsidR="00782EDD" w:rsidRPr="00782EDD" w14:paraId="011CFB1A" w14:textId="77777777" w:rsidTr="00FE0493">
        <w:trPr>
          <w:trHeight w:val="433"/>
        </w:trPr>
        <w:tc>
          <w:tcPr>
            <w:tcW w:w="299" w:type="dxa"/>
            <w:vMerge/>
            <w:vAlign w:val="center"/>
            <w:hideMark/>
          </w:tcPr>
          <w:p w14:paraId="00E3B7F6" w14:textId="77777777" w:rsidR="00782EDD" w:rsidRPr="00782EDD" w:rsidRDefault="00782EDD" w:rsidP="00782EDD">
            <w:pPr>
              <w:spacing w:line="276" w:lineRule="auto"/>
              <w:contextualSpacing/>
              <w:rPr>
                <w:rFonts w:ascii="PT Astra Serif" w:eastAsia="Times New Roman" w:hAnsi="PT Astra Serif" w:cs="Times New Roman"/>
                <w:sz w:val="20"/>
                <w:szCs w:val="20"/>
                <w:lang w:eastAsia="ru-RU"/>
              </w:rPr>
            </w:pPr>
          </w:p>
        </w:tc>
        <w:tc>
          <w:tcPr>
            <w:tcW w:w="709" w:type="dxa"/>
            <w:vMerge/>
            <w:vAlign w:val="center"/>
            <w:hideMark/>
          </w:tcPr>
          <w:p w14:paraId="3B150314" w14:textId="77777777" w:rsidR="00782EDD" w:rsidRPr="00782EDD" w:rsidRDefault="00782EDD" w:rsidP="00782EDD">
            <w:pPr>
              <w:spacing w:line="276" w:lineRule="auto"/>
              <w:contextualSpacing/>
              <w:rPr>
                <w:rFonts w:ascii="PT Astra Serif" w:eastAsia="Times New Roman" w:hAnsi="PT Astra Serif" w:cs="Times New Roman"/>
                <w:sz w:val="20"/>
                <w:szCs w:val="20"/>
                <w:lang w:eastAsia="ru-RU"/>
              </w:rPr>
            </w:pPr>
          </w:p>
        </w:tc>
        <w:tc>
          <w:tcPr>
            <w:tcW w:w="2268" w:type="dxa"/>
            <w:gridSpan w:val="5"/>
            <w:vMerge/>
            <w:vAlign w:val="center"/>
            <w:hideMark/>
          </w:tcPr>
          <w:p w14:paraId="3023DE46" w14:textId="77777777" w:rsidR="00782EDD" w:rsidRPr="00782EDD" w:rsidRDefault="00782EDD" w:rsidP="00782EDD">
            <w:pPr>
              <w:spacing w:line="276" w:lineRule="auto"/>
              <w:contextualSpacing/>
              <w:rPr>
                <w:rFonts w:ascii="PT Astra Serif" w:eastAsia="Times New Roman" w:hAnsi="PT Astra Serif" w:cs="Times New Roman"/>
                <w:sz w:val="20"/>
                <w:szCs w:val="20"/>
                <w:lang w:eastAsia="ru-RU"/>
              </w:rPr>
            </w:pPr>
          </w:p>
        </w:tc>
        <w:tc>
          <w:tcPr>
            <w:tcW w:w="372" w:type="dxa"/>
            <w:vMerge/>
            <w:vAlign w:val="center"/>
            <w:hideMark/>
          </w:tcPr>
          <w:p w14:paraId="6B12F7B9" w14:textId="77777777" w:rsidR="00782EDD" w:rsidRPr="00782EDD" w:rsidRDefault="00782EDD" w:rsidP="00782EDD">
            <w:pPr>
              <w:spacing w:line="276" w:lineRule="auto"/>
              <w:contextualSpacing/>
              <w:rPr>
                <w:rFonts w:ascii="PT Astra Serif" w:eastAsia="Times New Roman" w:hAnsi="PT Astra Serif" w:cs="Times New Roman"/>
                <w:sz w:val="20"/>
                <w:szCs w:val="20"/>
                <w:lang w:eastAsia="ru-RU"/>
              </w:rPr>
            </w:pPr>
          </w:p>
        </w:tc>
        <w:tc>
          <w:tcPr>
            <w:tcW w:w="425" w:type="dxa"/>
            <w:vMerge w:val="restart"/>
            <w:shd w:val="clear" w:color="FFFFCC" w:fill="FFFFFF"/>
            <w:noWrap/>
            <w:hideMark/>
          </w:tcPr>
          <w:p w14:paraId="51B65B4F"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всего</w:t>
            </w:r>
          </w:p>
        </w:tc>
        <w:tc>
          <w:tcPr>
            <w:tcW w:w="426" w:type="dxa"/>
            <w:vMerge w:val="restart"/>
            <w:shd w:val="clear" w:color="FFFFCC" w:fill="FFFFFF"/>
            <w:noWrap/>
            <w:hideMark/>
          </w:tcPr>
          <w:p w14:paraId="5BD9BD24"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лпх</w:t>
            </w:r>
          </w:p>
        </w:tc>
        <w:tc>
          <w:tcPr>
            <w:tcW w:w="425" w:type="dxa"/>
            <w:vMerge w:val="restart"/>
            <w:shd w:val="clear" w:color="FFFFCC" w:fill="FFFFFF"/>
            <w:noWrap/>
            <w:hideMark/>
          </w:tcPr>
          <w:p w14:paraId="4B39E6F1" w14:textId="77777777" w:rsidR="00782EDD" w:rsidRPr="00782EDD" w:rsidRDefault="00782EDD" w:rsidP="00782EDD">
            <w:pPr>
              <w:spacing w:line="276" w:lineRule="auto"/>
              <w:contextualSpacing/>
              <w:jc w:val="center"/>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кфх</w:t>
            </w:r>
          </w:p>
        </w:tc>
        <w:tc>
          <w:tcPr>
            <w:tcW w:w="476" w:type="dxa"/>
            <w:vMerge w:val="restart"/>
            <w:shd w:val="clear" w:color="auto" w:fill="auto"/>
            <w:noWrap/>
            <w:hideMark/>
          </w:tcPr>
          <w:p w14:paraId="075D95BA" w14:textId="77777777" w:rsidR="00782EDD" w:rsidRPr="00782EDD" w:rsidRDefault="00782EDD" w:rsidP="00782EDD">
            <w:pPr>
              <w:spacing w:line="276" w:lineRule="auto"/>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схо</w:t>
            </w:r>
          </w:p>
        </w:tc>
        <w:tc>
          <w:tcPr>
            <w:tcW w:w="531" w:type="dxa"/>
            <w:vMerge/>
            <w:vAlign w:val="center"/>
            <w:hideMark/>
          </w:tcPr>
          <w:p w14:paraId="2C45C2CF" w14:textId="77777777" w:rsidR="00782EDD" w:rsidRPr="00782EDD" w:rsidRDefault="00782EDD" w:rsidP="00782EDD">
            <w:pPr>
              <w:spacing w:line="276" w:lineRule="auto"/>
              <w:contextualSpacing/>
              <w:rPr>
                <w:rFonts w:ascii="PT Astra Serif" w:eastAsia="Times New Roman" w:hAnsi="PT Astra Serif" w:cs="Calibri"/>
                <w:sz w:val="20"/>
                <w:szCs w:val="20"/>
                <w:lang w:eastAsia="ru-RU"/>
              </w:rPr>
            </w:pPr>
          </w:p>
        </w:tc>
        <w:tc>
          <w:tcPr>
            <w:tcW w:w="464" w:type="dxa"/>
            <w:vMerge/>
            <w:vAlign w:val="center"/>
            <w:hideMark/>
          </w:tcPr>
          <w:p w14:paraId="0B4F488F" w14:textId="77777777" w:rsidR="00782EDD" w:rsidRPr="00782EDD" w:rsidRDefault="00782EDD" w:rsidP="00782EDD">
            <w:pPr>
              <w:spacing w:line="276" w:lineRule="auto"/>
              <w:contextualSpacing/>
              <w:rPr>
                <w:rFonts w:ascii="PT Astra Serif" w:eastAsia="Times New Roman" w:hAnsi="PT Astra Serif" w:cs="Calibri"/>
                <w:sz w:val="20"/>
                <w:szCs w:val="20"/>
                <w:lang w:eastAsia="ru-RU"/>
              </w:rPr>
            </w:pPr>
          </w:p>
        </w:tc>
        <w:tc>
          <w:tcPr>
            <w:tcW w:w="358" w:type="dxa"/>
            <w:vMerge/>
            <w:vAlign w:val="center"/>
            <w:hideMark/>
          </w:tcPr>
          <w:p w14:paraId="7B9F42C1" w14:textId="77777777" w:rsidR="00782EDD" w:rsidRPr="00782EDD" w:rsidRDefault="00782EDD" w:rsidP="00782EDD">
            <w:pPr>
              <w:spacing w:line="276" w:lineRule="auto"/>
              <w:contextualSpacing/>
              <w:rPr>
                <w:rFonts w:ascii="PT Astra Serif" w:eastAsia="Times New Roman" w:hAnsi="PT Astra Serif" w:cs="Calibri"/>
                <w:sz w:val="20"/>
                <w:szCs w:val="20"/>
                <w:lang w:eastAsia="ru-RU"/>
              </w:rPr>
            </w:pPr>
          </w:p>
        </w:tc>
        <w:tc>
          <w:tcPr>
            <w:tcW w:w="425" w:type="dxa"/>
            <w:vMerge/>
            <w:vAlign w:val="center"/>
            <w:hideMark/>
          </w:tcPr>
          <w:p w14:paraId="27D0D7C8" w14:textId="77777777" w:rsidR="00782EDD" w:rsidRPr="00782EDD" w:rsidRDefault="00782EDD" w:rsidP="00782EDD">
            <w:pPr>
              <w:spacing w:line="276" w:lineRule="auto"/>
              <w:contextualSpacing/>
              <w:rPr>
                <w:rFonts w:ascii="PT Astra Serif" w:eastAsia="Times New Roman" w:hAnsi="PT Astra Serif" w:cs="Calibri"/>
                <w:sz w:val="20"/>
                <w:szCs w:val="20"/>
                <w:lang w:eastAsia="ru-RU"/>
              </w:rPr>
            </w:pPr>
          </w:p>
        </w:tc>
        <w:tc>
          <w:tcPr>
            <w:tcW w:w="660" w:type="dxa"/>
            <w:vMerge/>
            <w:vAlign w:val="center"/>
            <w:hideMark/>
          </w:tcPr>
          <w:p w14:paraId="11F2DC44" w14:textId="77777777" w:rsidR="00782EDD" w:rsidRPr="00782EDD" w:rsidRDefault="00782EDD" w:rsidP="00782EDD">
            <w:pPr>
              <w:spacing w:line="276" w:lineRule="auto"/>
              <w:contextualSpacing/>
              <w:rPr>
                <w:rFonts w:ascii="PT Astra Serif" w:eastAsia="Times New Roman" w:hAnsi="PT Astra Serif" w:cs="Times New Roman"/>
                <w:sz w:val="20"/>
                <w:szCs w:val="20"/>
                <w:lang w:eastAsia="ru-RU"/>
              </w:rPr>
            </w:pPr>
          </w:p>
        </w:tc>
        <w:tc>
          <w:tcPr>
            <w:tcW w:w="567" w:type="dxa"/>
            <w:vMerge/>
            <w:vAlign w:val="center"/>
            <w:hideMark/>
          </w:tcPr>
          <w:p w14:paraId="2CF8D08E" w14:textId="77777777" w:rsidR="00782EDD" w:rsidRPr="00782EDD" w:rsidRDefault="00782EDD" w:rsidP="00782EDD">
            <w:pPr>
              <w:spacing w:line="276" w:lineRule="auto"/>
              <w:contextualSpacing/>
              <w:rPr>
                <w:rFonts w:ascii="PT Astra Serif" w:eastAsia="Times New Roman" w:hAnsi="PT Astra Serif" w:cs="Times New Roman"/>
                <w:sz w:val="20"/>
                <w:szCs w:val="20"/>
                <w:lang w:eastAsia="ru-RU"/>
              </w:rPr>
            </w:pPr>
          </w:p>
        </w:tc>
        <w:tc>
          <w:tcPr>
            <w:tcW w:w="425" w:type="dxa"/>
            <w:vMerge/>
            <w:vAlign w:val="center"/>
            <w:hideMark/>
          </w:tcPr>
          <w:p w14:paraId="6065A5BC" w14:textId="77777777" w:rsidR="00782EDD" w:rsidRPr="00782EDD" w:rsidRDefault="00782EDD" w:rsidP="00782EDD">
            <w:pPr>
              <w:spacing w:line="276" w:lineRule="auto"/>
              <w:contextualSpacing/>
              <w:rPr>
                <w:rFonts w:ascii="PT Astra Serif" w:eastAsia="Times New Roman" w:hAnsi="PT Astra Serif" w:cs="Times New Roman"/>
                <w:sz w:val="20"/>
                <w:szCs w:val="20"/>
                <w:lang w:eastAsia="ru-RU"/>
              </w:rPr>
            </w:pPr>
          </w:p>
        </w:tc>
        <w:tc>
          <w:tcPr>
            <w:tcW w:w="479" w:type="dxa"/>
            <w:vMerge/>
            <w:vAlign w:val="center"/>
            <w:hideMark/>
          </w:tcPr>
          <w:p w14:paraId="36940872" w14:textId="77777777" w:rsidR="00782EDD" w:rsidRPr="00782EDD" w:rsidRDefault="00782EDD" w:rsidP="00782EDD">
            <w:pPr>
              <w:spacing w:line="276" w:lineRule="auto"/>
              <w:contextualSpacing/>
              <w:rPr>
                <w:rFonts w:ascii="PT Astra Serif" w:eastAsia="Times New Roman" w:hAnsi="PT Astra Serif" w:cs="Times New Roman"/>
                <w:sz w:val="20"/>
                <w:szCs w:val="20"/>
                <w:lang w:eastAsia="ru-RU"/>
              </w:rPr>
            </w:pPr>
          </w:p>
        </w:tc>
        <w:tc>
          <w:tcPr>
            <w:tcW w:w="425" w:type="dxa"/>
            <w:vMerge/>
            <w:vAlign w:val="center"/>
            <w:hideMark/>
          </w:tcPr>
          <w:p w14:paraId="6814CD83" w14:textId="77777777" w:rsidR="00782EDD" w:rsidRPr="00782EDD" w:rsidRDefault="00782EDD" w:rsidP="00782EDD">
            <w:pPr>
              <w:spacing w:line="276" w:lineRule="auto"/>
              <w:contextualSpacing/>
              <w:rPr>
                <w:rFonts w:ascii="PT Astra Serif" w:eastAsia="Times New Roman" w:hAnsi="PT Astra Serif" w:cs="Times New Roman"/>
                <w:sz w:val="20"/>
                <w:szCs w:val="20"/>
                <w:lang w:eastAsia="ru-RU"/>
              </w:rPr>
            </w:pPr>
          </w:p>
        </w:tc>
      </w:tr>
      <w:tr w:rsidR="00782EDD" w:rsidRPr="00782EDD" w14:paraId="6645EAE8" w14:textId="77777777" w:rsidTr="00FE0493">
        <w:trPr>
          <w:trHeight w:val="1080"/>
        </w:trPr>
        <w:tc>
          <w:tcPr>
            <w:tcW w:w="299" w:type="dxa"/>
            <w:vMerge/>
            <w:vAlign w:val="center"/>
            <w:hideMark/>
          </w:tcPr>
          <w:p w14:paraId="4FD9C61F" w14:textId="77777777" w:rsidR="00782EDD" w:rsidRPr="00782EDD" w:rsidRDefault="00782EDD" w:rsidP="00782EDD">
            <w:pPr>
              <w:spacing w:line="276" w:lineRule="auto"/>
              <w:contextualSpacing/>
              <w:rPr>
                <w:rFonts w:ascii="PT Astra Serif" w:eastAsia="Times New Roman" w:hAnsi="PT Astra Serif" w:cs="Times New Roman"/>
                <w:sz w:val="20"/>
                <w:szCs w:val="20"/>
                <w:lang w:eastAsia="ru-RU"/>
              </w:rPr>
            </w:pPr>
          </w:p>
        </w:tc>
        <w:tc>
          <w:tcPr>
            <w:tcW w:w="709" w:type="dxa"/>
            <w:vMerge/>
            <w:vAlign w:val="center"/>
            <w:hideMark/>
          </w:tcPr>
          <w:p w14:paraId="70927D82" w14:textId="77777777" w:rsidR="00782EDD" w:rsidRPr="00782EDD" w:rsidRDefault="00782EDD" w:rsidP="00782EDD">
            <w:pPr>
              <w:spacing w:line="276" w:lineRule="auto"/>
              <w:contextualSpacing/>
              <w:rPr>
                <w:rFonts w:ascii="PT Astra Serif" w:eastAsia="Times New Roman" w:hAnsi="PT Astra Serif" w:cs="Times New Roman"/>
                <w:sz w:val="20"/>
                <w:szCs w:val="20"/>
                <w:lang w:eastAsia="ru-RU"/>
              </w:rPr>
            </w:pPr>
          </w:p>
        </w:tc>
        <w:tc>
          <w:tcPr>
            <w:tcW w:w="576" w:type="dxa"/>
            <w:shd w:val="clear" w:color="FFFFCC" w:fill="FFFFFF"/>
            <w:textDirection w:val="btLr"/>
            <w:hideMark/>
          </w:tcPr>
          <w:p w14:paraId="3EE5DF42" w14:textId="77777777" w:rsidR="00782EDD" w:rsidRPr="00782EDD" w:rsidRDefault="00782EDD" w:rsidP="00782EDD">
            <w:pPr>
              <w:spacing w:line="276" w:lineRule="auto"/>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всего</w:t>
            </w:r>
          </w:p>
        </w:tc>
        <w:tc>
          <w:tcPr>
            <w:tcW w:w="576" w:type="dxa"/>
            <w:shd w:val="clear" w:color="FFFFCC" w:fill="FFFFFF"/>
            <w:textDirection w:val="btLr"/>
            <w:hideMark/>
          </w:tcPr>
          <w:p w14:paraId="13B2CAB6" w14:textId="77777777" w:rsidR="00782EDD" w:rsidRPr="00782EDD" w:rsidRDefault="00782EDD" w:rsidP="00782EDD">
            <w:pPr>
              <w:spacing w:line="276" w:lineRule="auto"/>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ЛПХ</w:t>
            </w:r>
          </w:p>
        </w:tc>
        <w:tc>
          <w:tcPr>
            <w:tcW w:w="408" w:type="dxa"/>
            <w:shd w:val="clear" w:color="FFFFCC" w:fill="FFFFFF"/>
            <w:textDirection w:val="btLr"/>
            <w:hideMark/>
          </w:tcPr>
          <w:p w14:paraId="4D175287" w14:textId="77777777" w:rsidR="00782EDD" w:rsidRPr="00782EDD" w:rsidRDefault="00782EDD" w:rsidP="00782EDD">
            <w:pPr>
              <w:spacing w:line="276" w:lineRule="auto"/>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КФХ</w:t>
            </w:r>
          </w:p>
        </w:tc>
        <w:tc>
          <w:tcPr>
            <w:tcW w:w="425" w:type="dxa"/>
            <w:shd w:val="clear" w:color="FFFFCC" w:fill="FFFFFF"/>
            <w:textDirection w:val="btLr"/>
            <w:hideMark/>
          </w:tcPr>
          <w:p w14:paraId="12C5D78B" w14:textId="77777777" w:rsidR="00782EDD" w:rsidRPr="00782EDD" w:rsidRDefault="00782EDD" w:rsidP="00782EDD">
            <w:pPr>
              <w:spacing w:line="276" w:lineRule="auto"/>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СХО</w:t>
            </w:r>
          </w:p>
        </w:tc>
        <w:tc>
          <w:tcPr>
            <w:tcW w:w="283" w:type="dxa"/>
            <w:shd w:val="clear" w:color="FFFFCC" w:fill="FFFFFF"/>
            <w:textDirection w:val="btLr"/>
            <w:hideMark/>
          </w:tcPr>
          <w:p w14:paraId="4AEAA272" w14:textId="77777777" w:rsidR="00782EDD" w:rsidRPr="00782EDD" w:rsidRDefault="00782EDD" w:rsidP="00782EDD">
            <w:pPr>
              <w:spacing w:line="276" w:lineRule="auto"/>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прочие</w:t>
            </w:r>
          </w:p>
        </w:tc>
        <w:tc>
          <w:tcPr>
            <w:tcW w:w="372" w:type="dxa"/>
            <w:vMerge/>
            <w:vAlign w:val="center"/>
            <w:hideMark/>
          </w:tcPr>
          <w:p w14:paraId="2666DD09" w14:textId="77777777" w:rsidR="00782EDD" w:rsidRPr="00782EDD" w:rsidRDefault="00782EDD" w:rsidP="00782EDD">
            <w:pPr>
              <w:spacing w:line="276" w:lineRule="auto"/>
              <w:contextualSpacing/>
              <w:rPr>
                <w:rFonts w:ascii="PT Astra Serif" w:eastAsia="Times New Roman" w:hAnsi="PT Astra Serif" w:cs="Times New Roman"/>
                <w:sz w:val="20"/>
                <w:szCs w:val="20"/>
                <w:lang w:eastAsia="ru-RU"/>
              </w:rPr>
            </w:pPr>
          </w:p>
        </w:tc>
        <w:tc>
          <w:tcPr>
            <w:tcW w:w="425" w:type="dxa"/>
            <w:vMerge/>
            <w:vAlign w:val="center"/>
            <w:hideMark/>
          </w:tcPr>
          <w:p w14:paraId="533A7224" w14:textId="77777777" w:rsidR="00782EDD" w:rsidRPr="00782EDD" w:rsidRDefault="00782EDD" w:rsidP="00782EDD">
            <w:pPr>
              <w:spacing w:line="276" w:lineRule="auto"/>
              <w:contextualSpacing/>
              <w:rPr>
                <w:rFonts w:ascii="PT Astra Serif" w:eastAsia="Times New Roman" w:hAnsi="PT Astra Serif" w:cs="Calibri"/>
                <w:sz w:val="20"/>
                <w:szCs w:val="20"/>
                <w:lang w:eastAsia="ru-RU"/>
              </w:rPr>
            </w:pPr>
          </w:p>
        </w:tc>
        <w:tc>
          <w:tcPr>
            <w:tcW w:w="426" w:type="dxa"/>
            <w:vMerge/>
            <w:vAlign w:val="center"/>
            <w:hideMark/>
          </w:tcPr>
          <w:p w14:paraId="0439C10C" w14:textId="77777777" w:rsidR="00782EDD" w:rsidRPr="00782EDD" w:rsidRDefault="00782EDD" w:rsidP="00782EDD">
            <w:pPr>
              <w:spacing w:line="276" w:lineRule="auto"/>
              <w:contextualSpacing/>
              <w:rPr>
                <w:rFonts w:ascii="PT Astra Serif" w:eastAsia="Times New Roman" w:hAnsi="PT Astra Serif" w:cs="Calibri"/>
                <w:sz w:val="20"/>
                <w:szCs w:val="20"/>
                <w:lang w:eastAsia="ru-RU"/>
              </w:rPr>
            </w:pPr>
          </w:p>
        </w:tc>
        <w:tc>
          <w:tcPr>
            <w:tcW w:w="425" w:type="dxa"/>
            <w:vMerge/>
            <w:vAlign w:val="center"/>
            <w:hideMark/>
          </w:tcPr>
          <w:p w14:paraId="36AFA767" w14:textId="77777777" w:rsidR="00782EDD" w:rsidRPr="00782EDD" w:rsidRDefault="00782EDD" w:rsidP="00782EDD">
            <w:pPr>
              <w:spacing w:line="276" w:lineRule="auto"/>
              <w:contextualSpacing/>
              <w:rPr>
                <w:rFonts w:ascii="PT Astra Serif" w:eastAsia="Times New Roman" w:hAnsi="PT Astra Serif" w:cs="Calibri"/>
                <w:sz w:val="20"/>
                <w:szCs w:val="20"/>
                <w:lang w:eastAsia="ru-RU"/>
              </w:rPr>
            </w:pPr>
          </w:p>
        </w:tc>
        <w:tc>
          <w:tcPr>
            <w:tcW w:w="476" w:type="dxa"/>
            <w:vMerge/>
            <w:vAlign w:val="center"/>
            <w:hideMark/>
          </w:tcPr>
          <w:p w14:paraId="0BB5DD2F" w14:textId="77777777" w:rsidR="00782EDD" w:rsidRPr="00782EDD" w:rsidRDefault="00782EDD" w:rsidP="00782EDD">
            <w:pPr>
              <w:spacing w:line="276" w:lineRule="auto"/>
              <w:contextualSpacing/>
              <w:rPr>
                <w:rFonts w:ascii="PT Astra Serif" w:eastAsia="Times New Roman" w:hAnsi="PT Astra Serif" w:cs="Times New Roman"/>
                <w:sz w:val="20"/>
                <w:szCs w:val="20"/>
                <w:lang w:eastAsia="ru-RU"/>
              </w:rPr>
            </w:pPr>
          </w:p>
        </w:tc>
        <w:tc>
          <w:tcPr>
            <w:tcW w:w="531" w:type="dxa"/>
            <w:vMerge/>
            <w:vAlign w:val="center"/>
            <w:hideMark/>
          </w:tcPr>
          <w:p w14:paraId="5AF3017B" w14:textId="77777777" w:rsidR="00782EDD" w:rsidRPr="00782EDD" w:rsidRDefault="00782EDD" w:rsidP="00782EDD">
            <w:pPr>
              <w:spacing w:line="276" w:lineRule="auto"/>
              <w:contextualSpacing/>
              <w:rPr>
                <w:rFonts w:ascii="PT Astra Serif" w:eastAsia="Times New Roman" w:hAnsi="PT Astra Serif" w:cs="Calibri"/>
                <w:sz w:val="20"/>
                <w:szCs w:val="20"/>
                <w:lang w:eastAsia="ru-RU"/>
              </w:rPr>
            </w:pPr>
          </w:p>
        </w:tc>
        <w:tc>
          <w:tcPr>
            <w:tcW w:w="464" w:type="dxa"/>
            <w:vMerge/>
            <w:vAlign w:val="center"/>
            <w:hideMark/>
          </w:tcPr>
          <w:p w14:paraId="378CA85F" w14:textId="77777777" w:rsidR="00782EDD" w:rsidRPr="00782EDD" w:rsidRDefault="00782EDD" w:rsidP="00782EDD">
            <w:pPr>
              <w:spacing w:line="276" w:lineRule="auto"/>
              <w:contextualSpacing/>
              <w:rPr>
                <w:rFonts w:ascii="PT Astra Serif" w:eastAsia="Times New Roman" w:hAnsi="PT Astra Serif" w:cs="Calibri"/>
                <w:sz w:val="20"/>
                <w:szCs w:val="20"/>
                <w:lang w:eastAsia="ru-RU"/>
              </w:rPr>
            </w:pPr>
          </w:p>
        </w:tc>
        <w:tc>
          <w:tcPr>
            <w:tcW w:w="358" w:type="dxa"/>
            <w:vMerge/>
            <w:vAlign w:val="center"/>
            <w:hideMark/>
          </w:tcPr>
          <w:p w14:paraId="2A241270" w14:textId="77777777" w:rsidR="00782EDD" w:rsidRPr="00782EDD" w:rsidRDefault="00782EDD" w:rsidP="00782EDD">
            <w:pPr>
              <w:spacing w:line="276" w:lineRule="auto"/>
              <w:contextualSpacing/>
              <w:rPr>
                <w:rFonts w:ascii="PT Astra Serif" w:eastAsia="Times New Roman" w:hAnsi="PT Astra Serif" w:cs="Calibri"/>
                <w:sz w:val="20"/>
                <w:szCs w:val="20"/>
                <w:lang w:eastAsia="ru-RU"/>
              </w:rPr>
            </w:pPr>
          </w:p>
        </w:tc>
        <w:tc>
          <w:tcPr>
            <w:tcW w:w="425" w:type="dxa"/>
            <w:vMerge/>
            <w:vAlign w:val="center"/>
            <w:hideMark/>
          </w:tcPr>
          <w:p w14:paraId="44E428EE" w14:textId="77777777" w:rsidR="00782EDD" w:rsidRPr="00782EDD" w:rsidRDefault="00782EDD" w:rsidP="00782EDD">
            <w:pPr>
              <w:spacing w:line="276" w:lineRule="auto"/>
              <w:contextualSpacing/>
              <w:rPr>
                <w:rFonts w:ascii="PT Astra Serif" w:eastAsia="Times New Roman" w:hAnsi="PT Astra Serif" w:cs="Calibri"/>
                <w:sz w:val="20"/>
                <w:szCs w:val="20"/>
                <w:lang w:eastAsia="ru-RU"/>
              </w:rPr>
            </w:pPr>
          </w:p>
        </w:tc>
        <w:tc>
          <w:tcPr>
            <w:tcW w:w="660" w:type="dxa"/>
            <w:vMerge/>
            <w:vAlign w:val="center"/>
            <w:hideMark/>
          </w:tcPr>
          <w:p w14:paraId="00030EED" w14:textId="77777777" w:rsidR="00782EDD" w:rsidRPr="00782EDD" w:rsidRDefault="00782EDD" w:rsidP="00782EDD">
            <w:pPr>
              <w:spacing w:line="276" w:lineRule="auto"/>
              <w:contextualSpacing/>
              <w:rPr>
                <w:rFonts w:ascii="PT Astra Serif" w:eastAsia="Times New Roman" w:hAnsi="PT Astra Serif" w:cs="Times New Roman"/>
                <w:sz w:val="20"/>
                <w:szCs w:val="20"/>
                <w:lang w:eastAsia="ru-RU"/>
              </w:rPr>
            </w:pPr>
          </w:p>
        </w:tc>
        <w:tc>
          <w:tcPr>
            <w:tcW w:w="567" w:type="dxa"/>
            <w:vMerge/>
            <w:vAlign w:val="center"/>
            <w:hideMark/>
          </w:tcPr>
          <w:p w14:paraId="1060531F" w14:textId="77777777" w:rsidR="00782EDD" w:rsidRPr="00782EDD" w:rsidRDefault="00782EDD" w:rsidP="00782EDD">
            <w:pPr>
              <w:spacing w:line="276" w:lineRule="auto"/>
              <w:contextualSpacing/>
              <w:rPr>
                <w:rFonts w:ascii="PT Astra Serif" w:eastAsia="Times New Roman" w:hAnsi="PT Astra Serif" w:cs="Times New Roman"/>
                <w:sz w:val="20"/>
                <w:szCs w:val="20"/>
                <w:lang w:eastAsia="ru-RU"/>
              </w:rPr>
            </w:pPr>
          </w:p>
        </w:tc>
        <w:tc>
          <w:tcPr>
            <w:tcW w:w="425" w:type="dxa"/>
            <w:vMerge/>
            <w:vAlign w:val="center"/>
            <w:hideMark/>
          </w:tcPr>
          <w:p w14:paraId="5A618881" w14:textId="77777777" w:rsidR="00782EDD" w:rsidRPr="00782EDD" w:rsidRDefault="00782EDD" w:rsidP="00782EDD">
            <w:pPr>
              <w:spacing w:line="276" w:lineRule="auto"/>
              <w:contextualSpacing/>
              <w:rPr>
                <w:rFonts w:ascii="PT Astra Serif" w:eastAsia="Times New Roman" w:hAnsi="PT Astra Serif" w:cs="Times New Roman"/>
                <w:sz w:val="20"/>
                <w:szCs w:val="20"/>
                <w:lang w:eastAsia="ru-RU"/>
              </w:rPr>
            </w:pPr>
          </w:p>
        </w:tc>
        <w:tc>
          <w:tcPr>
            <w:tcW w:w="479" w:type="dxa"/>
            <w:vMerge/>
            <w:vAlign w:val="center"/>
            <w:hideMark/>
          </w:tcPr>
          <w:p w14:paraId="6ABEA606" w14:textId="77777777" w:rsidR="00782EDD" w:rsidRPr="00782EDD" w:rsidRDefault="00782EDD" w:rsidP="00782EDD">
            <w:pPr>
              <w:spacing w:line="276" w:lineRule="auto"/>
              <w:contextualSpacing/>
              <w:rPr>
                <w:rFonts w:ascii="PT Astra Serif" w:eastAsia="Times New Roman" w:hAnsi="PT Astra Serif" w:cs="Times New Roman"/>
                <w:sz w:val="20"/>
                <w:szCs w:val="20"/>
                <w:lang w:eastAsia="ru-RU"/>
              </w:rPr>
            </w:pPr>
          </w:p>
        </w:tc>
        <w:tc>
          <w:tcPr>
            <w:tcW w:w="425" w:type="dxa"/>
            <w:vMerge/>
            <w:vAlign w:val="center"/>
            <w:hideMark/>
          </w:tcPr>
          <w:p w14:paraId="2EF41E94" w14:textId="77777777" w:rsidR="00782EDD" w:rsidRPr="00782EDD" w:rsidRDefault="00782EDD" w:rsidP="00782EDD">
            <w:pPr>
              <w:spacing w:line="276" w:lineRule="auto"/>
              <w:contextualSpacing/>
              <w:rPr>
                <w:rFonts w:ascii="PT Astra Serif" w:eastAsia="Times New Roman" w:hAnsi="PT Astra Serif" w:cs="Times New Roman"/>
                <w:sz w:val="20"/>
                <w:szCs w:val="20"/>
                <w:lang w:eastAsia="ru-RU"/>
              </w:rPr>
            </w:pPr>
          </w:p>
        </w:tc>
      </w:tr>
      <w:tr w:rsidR="00782EDD" w:rsidRPr="00782EDD" w14:paraId="24F8D312" w14:textId="77777777" w:rsidTr="00FE0493">
        <w:trPr>
          <w:cantSplit/>
          <w:trHeight w:val="1134"/>
        </w:trPr>
        <w:tc>
          <w:tcPr>
            <w:tcW w:w="299" w:type="dxa"/>
            <w:shd w:val="clear" w:color="auto" w:fill="auto"/>
            <w:noWrap/>
            <w:vAlign w:val="center"/>
            <w:hideMark/>
          </w:tcPr>
          <w:p w14:paraId="2351A9A3" w14:textId="77777777" w:rsidR="00782EDD" w:rsidRPr="00782EDD" w:rsidRDefault="00782EDD" w:rsidP="00782EDD">
            <w:pPr>
              <w:spacing w:line="276" w:lineRule="auto"/>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1</w:t>
            </w:r>
          </w:p>
        </w:tc>
        <w:tc>
          <w:tcPr>
            <w:tcW w:w="709" w:type="dxa"/>
            <w:shd w:val="clear" w:color="auto" w:fill="auto"/>
            <w:vAlign w:val="bottom"/>
            <w:hideMark/>
          </w:tcPr>
          <w:p w14:paraId="0EE5A683" w14:textId="77777777" w:rsidR="00782EDD" w:rsidRPr="00782EDD" w:rsidRDefault="00782EDD" w:rsidP="00782EDD">
            <w:pPr>
              <w:spacing w:line="276" w:lineRule="auto"/>
              <w:contextualSpacing/>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Спок "Содействие"</w:t>
            </w:r>
          </w:p>
        </w:tc>
        <w:tc>
          <w:tcPr>
            <w:tcW w:w="576" w:type="dxa"/>
            <w:shd w:val="clear" w:color="FFFFCC" w:fill="FFFFFF"/>
            <w:noWrap/>
            <w:textDirection w:val="btLr"/>
            <w:vAlign w:val="bottom"/>
            <w:hideMark/>
          </w:tcPr>
          <w:p w14:paraId="1B31B055"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1457</w:t>
            </w:r>
          </w:p>
        </w:tc>
        <w:tc>
          <w:tcPr>
            <w:tcW w:w="576" w:type="dxa"/>
            <w:shd w:val="clear" w:color="FFFFCC" w:fill="FFFFFF"/>
            <w:noWrap/>
            <w:textDirection w:val="btLr"/>
            <w:vAlign w:val="bottom"/>
            <w:hideMark/>
          </w:tcPr>
          <w:p w14:paraId="5C465DF5"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1448</w:t>
            </w:r>
          </w:p>
        </w:tc>
        <w:tc>
          <w:tcPr>
            <w:tcW w:w="408" w:type="dxa"/>
            <w:shd w:val="clear" w:color="FFFFCC" w:fill="FFFFFF"/>
            <w:noWrap/>
            <w:textDirection w:val="btLr"/>
            <w:vAlign w:val="bottom"/>
            <w:hideMark/>
          </w:tcPr>
          <w:p w14:paraId="128F58DF"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9</w:t>
            </w:r>
          </w:p>
        </w:tc>
        <w:tc>
          <w:tcPr>
            <w:tcW w:w="425" w:type="dxa"/>
            <w:shd w:val="clear" w:color="FFFFCC" w:fill="FFFFFF"/>
            <w:noWrap/>
            <w:textDirection w:val="btLr"/>
            <w:vAlign w:val="bottom"/>
            <w:hideMark/>
          </w:tcPr>
          <w:p w14:paraId="205126D3"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0</w:t>
            </w:r>
          </w:p>
        </w:tc>
        <w:tc>
          <w:tcPr>
            <w:tcW w:w="283" w:type="dxa"/>
            <w:shd w:val="clear" w:color="FFFFCC" w:fill="FFFFFF"/>
            <w:noWrap/>
            <w:textDirection w:val="btLr"/>
            <w:vAlign w:val="bottom"/>
            <w:hideMark/>
          </w:tcPr>
          <w:p w14:paraId="644B2EE3"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0</w:t>
            </w:r>
          </w:p>
        </w:tc>
        <w:tc>
          <w:tcPr>
            <w:tcW w:w="372" w:type="dxa"/>
            <w:shd w:val="clear" w:color="FFFFCC" w:fill="FFFFFF"/>
            <w:noWrap/>
            <w:textDirection w:val="btLr"/>
            <w:vAlign w:val="bottom"/>
            <w:hideMark/>
          </w:tcPr>
          <w:p w14:paraId="3352AA2F"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49,6</w:t>
            </w:r>
          </w:p>
        </w:tc>
        <w:tc>
          <w:tcPr>
            <w:tcW w:w="425" w:type="dxa"/>
            <w:shd w:val="clear" w:color="FFFFCC" w:fill="FFFFFF"/>
            <w:noWrap/>
            <w:textDirection w:val="btLr"/>
            <w:vAlign w:val="bottom"/>
            <w:hideMark/>
          </w:tcPr>
          <w:p w14:paraId="0557A040"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49,6</w:t>
            </w:r>
          </w:p>
        </w:tc>
        <w:tc>
          <w:tcPr>
            <w:tcW w:w="426" w:type="dxa"/>
            <w:shd w:val="clear" w:color="FFFFCC" w:fill="FFFFFF"/>
            <w:noWrap/>
            <w:textDirection w:val="btLr"/>
            <w:vAlign w:val="bottom"/>
            <w:hideMark/>
          </w:tcPr>
          <w:p w14:paraId="0DAB5C31"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0</w:t>
            </w:r>
          </w:p>
        </w:tc>
        <w:tc>
          <w:tcPr>
            <w:tcW w:w="425" w:type="dxa"/>
            <w:shd w:val="clear" w:color="FFFFCC" w:fill="FFFFFF"/>
            <w:noWrap/>
            <w:textDirection w:val="btLr"/>
            <w:vAlign w:val="bottom"/>
            <w:hideMark/>
          </w:tcPr>
          <w:p w14:paraId="01FC8C56"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0</w:t>
            </w:r>
          </w:p>
        </w:tc>
        <w:tc>
          <w:tcPr>
            <w:tcW w:w="476" w:type="dxa"/>
            <w:shd w:val="clear" w:color="auto" w:fill="auto"/>
            <w:noWrap/>
            <w:textDirection w:val="btLr"/>
            <w:vAlign w:val="bottom"/>
            <w:hideMark/>
          </w:tcPr>
          <w:p w14:paraId="50A06C20"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0</w:t>
            </w:r>
          </w:p>
        </w:tc>
        <w:tc>
          <w:tcPr>
            <w:tcW w:w="531" w:type="dxa"/>
            <w:shd w:val="clear" w:color="FFFFCC" w:fill="FFFFFF"/>
            <w:noWrap/>
            <w:textDirection w:val="btLr"/>
            <w:vAlign w:val="bottom"/>
            <w:hideMark/>
          </w:tcPr>
          <w:p w14:paraId="3560D9E6"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28,5</w:t>
            </w:r>
          </w:p>
        </w:tc>
        <w:tc>
          <w:tcPr>
            <w:tcW w:w="464" w:type="dxa"/>
            <w:shd w:val="clear" w:color="auto" w:fill="auto"/>
            <w:noWrap/>
            <w:textDirection w:val="btLr"/>
            <w:vAlign w:val="bottom"/>
            <w:hideMark/>
          </w:tcPr>
          <w:p w14:paraId="5F9427F7"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0</w:t>
            </w:r>
          </w:p>
        </w:tc>
        <w:tc>
          <w:tcPr>
            <w:tcW w:w="358" w:type="dxa"/>
            <w:shd w:val="clear" w:color="auto" w:fill="auto"/>
            <w:noWrap/>
            <w:textDirection w:val="btLr"/>
            <w:vAlign w:val="bottom"/>
            <w:hideMark/>
          </w:tcPr>
          <w:p w14:paraId="51CE1FA6"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0</w:t>
            </w:r>
          </w:p>
        </w:tc>
        <w:tc>
          <w:tcPr>
            <w:tcW w:w="425" w:type="dxa"/>
            <w:shd w:val="clear" w:color="auto" w:fill="auto"/>
            <w:noWrap/>
            <w:textDirection w:val="btLr"/>
            <w:vAlign w:val="bottom"/>
            <w:hideMark/>
          </w:tcPr>
          <w:p w14:paraId="6BA0F2E0"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0</w:t>
            </w:r>
          </w:p>
        </w:tc>
        <w:tc>
          <w:tcPr>
            <w:tcW w:w="660" w:type="dxa"/>
            <w:shd w:val="clear" w:color="FFFFCC" w:fill="FFFFFF"/>
            <w:noWrap/>
            <w:textDirection w:val="btLr"/>
            <w:vAlign w:val="bottom"/>
            <w:hideMark/>
          </w:tcPr>
          <w:p w14:paraId="189277D5"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0</w:t>
            </w:r>
          </w:p>
        </w:tc>
        <w:tc>
          <w:tcPr>
            <w:tcW w:w="567" w:type="dxa"/>
            <w:shd w:val="clear" w:color="FFFFCC" w:fill="FFFFFF"/>
            <w:noWrap/>
            <w:textDirection w:val="btLr"/>
            <w:vAlign w:val="bottom"/>
            <w:hideMark/>
          </w:tcPr>
          <w:p w14:paraId="460BF4FB"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0</w:t>
            </w:r>
          </w:p>
        </w:tc>
        <w:tc>
          <w:tcPr>
            <w:tcW w:w="425" w:type="dxa"/>
            <w:shd w:val="clear" w:color="FFFFCC" w:fill="FFFFFF"/>
            <w:noWrap/>
            <w:textDirection w:val="btLr"/>
            <w:vAlign w:val="bottom"/>
            <w:hideMark/>
          </w:tcPr>
          <w:p w14:paraId="53C2096A"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0</w:t>
            </w:r>
          </w:p>
        </w:tc>
        <w:tc>
          <w:tcPr>
            <w:tcW w:w="479" w:type="dxa"/>
            <w:shd w:val="clear" w:color="FFFFCC" w:fill="FFFFFF"/>
            <w:noWrap/>
            <w:textDirection w:val="btLr"/>
            <w:vAlign w:val="bottom"/>
            <w:hideMark/>
          </w:tcPr>
          <w:p w14:paraId="55F0053E"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0</w:t>
            </w:r>
          </w:p>
        </w:tc>
        <w:tc>
          <w:tcPr>
            <w:tcW w:w="425" w:type="dxa"/>
            <w:shd w:val="clear" w:color="FFFFCC" w:fill="FFFFFF"/>
            <w:noWrap/>
            <w:textDirection w:val="btLr"/>
            <w:vAlign w:val="bottom"/>
            <w:hideMark/>
          </w:tcPr>
          <w:p w14:paraId="7405FE47"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1557</w:t>
            </w:r>
          </w:p>
        </w:tc>
      </w:tr>
      <w:tr w:rsidR="00782EDD" w:rsidRPr="00782EDD" w14:paraId="74465857" w14:textId="77777777" w:rsidTr="00FE0493">
        <w:trPr>
          <w:cantSplit/>
          <w:trHeight w:val="1134"/>
        </w:trPr>
        <w:tc>
          <w:tcPr>
            <w:tcW w:w="299" w:type="dxa"/>
            <w:shd w:val="clear" w:color="auto" w:fill="auto"/>
            <w:noWrap/>
            <w:vAlign w:val="center"/>
            <w:hideMark/>
          </w:tcPr>
          <w:p w14:paraId="78C614F4" w14:textId="77777777" w:rsidR="00782EDD" w:rsidRPr="00782EDD" w:rsidRDefault="00782EDD" w:rsidP="00782EDD">
            <w:pPr>
              <w:spacing w:line="276" w:lineRule="auto"/>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2</w:t>
            </w:r>
          </w:p>
        </w:tc>
        <w:tc>
          <w:tcPr>
            <w:tcW w:w="709" w:type="dxa"/>
            <w:shd w:val="clear" w:color="FFFFCC" w:fill="FFFFFF"/>
            <w:vAlign w:val="center"/>
            <w:hideMark/>
          </w:tcPr>
          <w:p w14:paraId="621ED66A" w14:textId="77777777" w:rsidR="00782EDD" w:rsidRPr="00782EDD" w:rsidRDefault="00782EDD" w:rsidP="00782EDD">
            <w:pPr>
              <w:spacing w:line="276" w:lineRule="auto"/>
              <w:contextualSpacing/>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СПСК "Серп и Молот"</w:t>
            </w:r>
          </w:p>
        </w:tc>
        <w:tc>
          <w:tcPr>
            <w:tcW w:w="576" w:type="dxa"/>
            <w:shd w:val="clear" w:color="FFFFCC" w:fill="FFFFFF"/>
            <w:noWrap/>
            <w:textDirection w:val="btLr"/>
            <w:vAlign w:val="bottom"/>
            <w:hideMark/>
          </w:tcPr>
          <w:p w14:paraId="5414916D"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400</w:t>
            </w:r>
          </w:p>
        </w:tc>
        <w:tc>
          <w:tcPr>
            <w:tcW w:w="576" w:type="dxa"/>
            <w:shd w:val="clear" w:color="FFFFCC" w:fill="FFFFFF"/>
            <w:noWrap/>
            <w:textDirection w:val="btLr"/>
            <w:vAlign w:val="bottom"/>
            <w:hideMark/>
          </w:tcPr>
          <w:p w14:paraId="341BD22C"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400</w:t>
            </w:r>
          </w:p>
        </w:tc>
        <w:tc>
          <w:tcPr>
            <w:tcW w:w="408" w:type="dxa"/>
            <w:shd w:val="clear" w:color="FFFFCC" w:fill="FFFFFF"/>
            <w:noWrap/>
            <w:textDirection w:val="btLr"/>
            <w:vAlign w:val="bottom"/>
            <w:hideMark/>
          </w:tcPr>
          <w:p w14:paraId="2A5AB814"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0</w:t>
            </w:r>
          </w:p>
        </w:tc>
        <w:tc>
          <w:tcPr>
            <w:tcW w:w="425" w:type="dxa"/>
            <w:shd w:val="clear" w:color="FFFFCC" w:fill="FFFFFF"/>
            <w:noWrap/>
            <w:textDirection w:val="btLr"/>
            <w:vAlign w:val="bottom"/>
            <w:hideMark/>
          </w:tcPr>
          <w:p w14:paraId="7554A5CA"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0</w:t>
            </w:r>
          </w:p>
        </w:tc>
        <w:tc>
          <w:tcPr>
            <w:tcW w:w="283" w:type="dxa"/>
            <w:shd w:val="clear" w:color="FFFFCC" w:fill="FFFFFF"/>
            <w:noWrap/>
            <w:textDirection w:val="btLr"/>
            <w:vAlign w:val="bottom"/>
            <w:hideMark/>
          </w:tcPr>
          <w:p w14:paraId="4B691E02"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0</w:t>
            </w:r>
          </w:p>
        </w:tc>
        <w:tc>
          <w:tcPr>
            <w:tcW w:w="372" w:type="dxa"/>
            <w:shd w:val="clear" w:color="FFFFCC" w:fill="FFFFFF"/>
            <w:noWrap/>
            <w:textDirection w:val="btLr"/>
            <w:vAlign w:val="bottom"/>
            <w:hideMark/>
          </w:tcPr>
          <w:p w14:paraId="1AB114A9"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3428</w:t>
            </w:r>
          </w:p>
        </w:tc>
        <w:tc>
          <w:tcPr>
            <w:tcW w:w="425" w:type="dxa"/>
            <w:shd w:val="clear" w:color="FFFFCC" w:fill="FFFFFF"/>
            <w:noWrap/>
            <w:textDirection w:val="btLr"/>
            <w:vAlign w:val="bottom"/>
            <w:hideMark/>
          </w:tcPr>
          <w:p w14:paraId="16725A62"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3428</w:t>
            </w:r>
          </w:p>
        </w:tc>
        <w:tc>
          <w:tcPr>
            <w:tcW w:w="426" w:type="dxa"/>
            <w:shd w:val="clear" w:color="FFFFCC" w:fill="FFFFFF"/>
            <w:noWrap/>
            <w:textDirection w:val="btLr"/>
            <w:vAlign w:val="bottom"/>
            <w:hideMark/>
          </w:tcPr>
          <w:p w14:paraId="3C0223EA"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3428</w:t>
            </w:r>
          </w:p>
        </w:tc>
        <w:tc>
          <w:tcPr>
            <w:tcW w:w="425" w:type="dxa"/>
            <w:shd w:val="clear" w:color="FFFFCC" w:fill="FFFFFF"/>
            <w:noWrap/>
            <w:textDirection w:val="btLr"/>
            <w:vAlign w:val="bottom"/>
            <w:hideMark/>
          </w:tcPr>
          <w:p w14:paraId="39289855"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0</w:t>
            </w:r>
          </w:p>
        </w:tc>
        <w:tc>
          <w:tcPr>
            <w:tcW w:w="476" w:type="dxa"/>
            <w:shd w:val="clear" w:color="auto" w:fill="auto"/>
            <w:noWrap/>
            <w:textDirection w:val="btLr"/>
            <w:vAlign w:val="bottom"/>
            <w:hideMark/>
          </w:tcPr>
          <w:p w14:paraId="6568C3ED"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0</w:t>
            </w:r>
          </w:p>
        </w:tc>
        <w:tc>
          <w:tcPr>
            <w:tcW w:w="531" w:type="dxa"/>
            <w:shd w:val="clear" w:color="FFFFCC" w:fill="FFFFFF"/>
            <w:noWrap/>
            <w:textDirection w:val="btLr"/>
            <w:vAlign w:val="bottom"/>
            <w:hideMark/>
          </w:tcPr>
          <w:p w14:paraId="7F314D23"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29,2</w:t>
            </w:r>
          </w:p>
        </w:tc>
        <w:tc>
          <w:tcPr>
            <w:tcW w:w="464" w:type="dxa"/>
            <w:shd w:val="clear" w:color="auto" w:fill="auto"/>
            <w:noWrap/>
            <w:textDirection w:val="btLr"/>
            <w:vAlign w:val="bottom"/>
            <w:hideMark/>
          </w:tcPr>
          <w:p w14:paraId="21692317"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30,6</w:t>
            </w:r>
          </w:p>
        </w:tc>
        <w:tc>
          <w:tcPr>
            <w:tcW w:w="358" w:type="dxa"/>
            <w:shd w:val="clear" w:color="auto" w:fill="auto"/>
            <w:noWrap/>
            <w:textDirection w:val="btLr"/>
            <w:vAlign w:val="bottom"/>
            <w:hideMark/>
          </w:tcPr>
          <w:p w14:paraId="5973E812"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30,6</w:t>
            </w:r>
          </w:p>
        </w:tc>
        <w:tc>
          <w:tcPr>
            <w:tcW w:w="425" w:type="dxa"/>
            <w:shd w:val="clear" w:color="auto" w:fill="auto"/>
            <w:noWrap/>
            <w:textDirection w:val="btLr"/>
            <w:vAlign w:val="bottom"/>
            <w:hideMark/>
          </w:tcPr>
          <w:p w14:paraId="4E9AD5A7"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30,7</w:t>
            </w:r>
          </w:p>
        </w:tc>
        <w:tc>
          <w:tcPr>
            <w:tcW w:w="660" w:type="dxa"/>
            <w:shd w:val="clear" w:color="FFFFCC" w:fill="FFFFFF"/>
            <w:noWrap/>
            <w:textDirection w:val="btLr"/>
            <w:vAlign w:val="bottom"/>
            <w:hideMark/>
          </w:tcPr>
          <w:p w14:paraId="25033CB7"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800</w:t>
            </w:r>
          </w:p>
        </w:tc>
        <w:tc>
          <w:tcPr>
            <w:tcW w:w="567" w:type="dxa"/>
            <w:shd w:val="clear" w:color="FFFFCC" w:fill="FFFFFF"/>
            <w:noWrap/>
            <w:textDirection w:val="btLr"/>
            <w:vAlign w:val="bottom"/>
            <w:hideMark/>
          </w:tcPr>
          <w:p w14:paraId="083CF22E"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515</w:t>
            </w:r>
          </w:p>
        </w:tc>
        <w:tc>
          <w:tcPr>
            <w:tcW w:w="425" w:type="dxa"/>
            <w:shd w:val="clear" w:color="FFFFCC" w:fill="FFFFFF"/>
            <w:noWrap/>
            <w:textDirection w:val="btLr"/>
            <w:vAlign w:val="bottom"/>
            <w:hideMark/>
          </w:tcPr>
          <w:p w14:paraId="25237CF2"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3</w:t>
            </w:r>
          </w:p>
        </w:tc>
        <w:tc>
          <w:tcPr>
            <w:tcW w:w="479" w:type="dxa"/>
            <w:shd w:val="clear" w:color="FFFFCC" w:fill="FFFFFF"/>
            <w:noWrap/>
            <w:textDirection w:val="btLr"/>
            <w:vAlign w:val="bottom"/>
            <w:hideMark/>
          </w:tcPr>
          <w:p w14:paraId="5D7D0629"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2</w:t>
            </w:r>
          </w:p>
        </w:tc>
        <w:tc>
          <w:tcPr>
            <w:tcW w:w="425" w:type="dxa"/>
            <w:shd w:val="clear" w:color="FFFFCC" w:fill="FFFFFF"/>
            <w:noWrap/>
            <w:textDirection w:val="btLr"/>
            <w:vAlign w:val="bottom"/>
            <w:hideMark/>
          </w:tcPr>
          <w:p w14:paraId="20624038"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135402</w:t>
            </w:r>
          </w:p>
        </w:tc>
      </w:tr>
      <w:tr w:rsidR="00782EDD" w:rsidRPr="00782EDD" w14:paraId="48785CF9" w14:textId="77777777" w:rsidTr="00FE0493">
        <w:trPr>
          <w:cantSplit/>
          <w:trHeight w:val="1134"/>
        </w:trPr>
        <w:tc>
          <w:tcPr>
            <w:tcW w:w="299" w:type="dxa"/>
            <w:shd w:val="clear" w:color="auto" w:fill="auto"/>
            <w:vAlign w:val="center"/>
            <w:hideMark/>
          </w:tcPr>
          <w:p w14:paraId="49B8040E" w14:textId="77777777" w:rsidR="00782EDD" w:rsidRPr="00782EDD" w:rsidRDefault="00782EDD" w:rsidP="00782EDD">
            <w:pPr>
              <w:spacing w:line="276" w:lineRule="auto"/>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3</w:t>
            </w:r>
          </w:p>
        </w:tc>
        <w:tc>
          <w:tcPr>
            <w:tcW w:w="709" w:type="dxa"/>
            <w:shd w:val="clear" w:color="auto" w:fill="auto"/>
            <w:vAlign w:val="bottom"/>
            <w:hideMark/>
          </w:tcPr>
          <w:p w14:paraId="33807011" w14:textId="77777777" w:rsidR="00782EDD" w:rsidRPr="00782EDD" w:rsidRDefault="00782EDD" w:rsidP="00782EDD">
            <w:pPr>
              <w:spacing w:line="276" w:lineRule="auto"/>
              <w:contextualSpacing/>
              <w:rPr>
                <w:rFonts w:ascii="PT Astra Serif" w:eastAsia="Times New Roman" w:hAnsi="PT Astra Serif" w:cs="Calibri"/>
                <w:sz w:val="20"/>
                <w:szCs w:val="20"/>
                <w:lang w:eastAsia="ru-RU"/>
              </w:rPr>
            </w:pPr>
            <w:r w:rsidRPr="00782EDD">
              <w:rPr>
                <w:rFonts w:ascii="PT Astra Serif" w:eastAsia="Times New Roman" w:hAnsi="PT Astra Serif" w:cs="Calibri"/>
                <w:sz w:val="20"/>
                <w:szCs w:val="20"/>
                <w:lang w:eastAsia="ru-RU"/>
              </w:rPr>
              <w:t>СПССПК "Возрождение"</w:t>
            </w:r>
          </w:p>
        </w:tc>
        <w:tc>
          <w:tcPr>
            <w:tcW w:w="576" w:type="dxa"/>
            <w:shd w:val="clear" w:color="FFFFCC" w:fill="FFFFFF"/>
            <w:noWrap/>
            <w:textDirection w:val="btLr"/>
            <w:vAlign w:val="bottom"/>
            <w:hideMark/>
          </w:tcPr>
          <w:p w14:paraId="615813FD"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51</w:t>
            </w:r>
          </w:p>
        </w:tc>
        <w:tc>
          <w:tcPr>
            <w:tcW w:w="576" w:type="dxa"/>
            <w:shd w:val="clear" w:color="FFFFCC" w:fill="FFFFFF"/>
            <w:noWrap/>
            <w:textDirection w:val="btLr"/>
            <w:vAlign w:val="bottom"/>
            <w:hideMark/>
          </w:tcPr>
          <w:p w14:paraId="0B03CC9F"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50</w:t>
            </w:r>
          </w:p>
        </w:tc>
        <w:tc>
          <w:tcPr>
            <w:tcW w:w="408" w:type="dxa"/>
            <w:shd w:val="clear" w:color="FFFFCC" w:fill="FFFFFF"/>
            <w:noWrap/>
            <w:textDirection w:val="btLr"/>
            <w:vAlign w:val="bottom"/>
            <w:hideMark/>
          </w:tcPr>
          <w:p w14:paraId="2BCD9EF8"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1</w:t>
            </w:r>
          </w:p>
        </w:tc>
        <w:tc>
          <w:tcPr>
            <w:tcW w:w="425" w:type="dxa"/>
            <w:shd w:val="clear" w:color="FFFFCC" w:fill="FFFFFF"/>
            <w:noWrap/>
            <w:textDirection w:val="btLr"/>
            <w:vAlign w:val="bottom"/>
            <w:hideMark/>
          </w:tcPr>
          <w:p w14:paraId="0A585435"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 </w:t>
            </w:r>
          </w:p>
        </w:tc>
        <w:tc>
          <w:tcPr>
            <w:tcW w:w="283" w:type="dxa"/>
            <w:shd w:val="clear" w:color="FFFFCC" w:fill="FFFFFF"/>
            <w:noWrap/>
            <w:textDirection w:val="btLr"/>
            <w:vAlign w:val="bottom"/>
            <w:hideMark/>
          </w:tcPr>
          <w:p w14:paraId="79A32CFF"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 </w:t>
            </w:r>
          </w:p>
        </w:tc>
        <w:tc>
          <w:tcPr>
            <w:tcW w:w="372" w:type="dxa"/>
            <w:shd w:val="clear" w:color="FFFFCC" w:fill="FFFFFF"/>
            <w:noWrap/>
            <w:textDirection w:val="btLr"/>
            <w:vAlign w:val="bottom"/>
            <w:hideMark/>
          </w:tcPr>
          <w:p w14:paraId="0402383D"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298</w:t>
            </w:r>
          </w:p>
        </w:tc>
        <w:tc>
          <w:tcPr>
            <w:tcW w:w="425" w:type="dxa"/>
            <w:shd w:val="clear" w:color="FFFFCC" w:fill="FFFFFF"/>
            <w:noWrap/>
            <w:textDirection w:val="btLr"/>
            <w:vAlign w:val="bottom"/>
            <w:hideMark/>
          </w:tcPr>
          <w:p w14:paraId="64342A8A"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298</w:t>
            </w:r>
          </w:p>
        </w:tc>
        <w:tc>
          <w:tcPr>
            <w:tcW w:w="426" w:type="dxa"/>
            <w:shd w:val="clear" w:color="FFFFCC" w:fill="FFFFFF"/>
            <w:noWrap/>
            <w:textDirection w:val="btLr"/>
            <w:vAlign w:val="bottom"/>
            <w:hideMark/>
          </w:tcPr>
          <w:p w14:paraId="4050DAAE"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244</w:t>
            </w:r>
          </w:p>
        </w:tc>
        <w:tc>
          <w:tcPr>
            <w:tcW w:w="425" w:type="dxa"/>
            <w:shd w:val="clear" w:color="FFFFCC" w:fill="FFFFFF"/>
            <w:noWrap/>
            <w:textDirection w:val="btLr"/>
            <w:vAlign w:val="bottom"/>
            <w:hideMark/>
          </w:tcPr>
          <w:p w14:paraId="78E22A49"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54</w:t>
            </w:r>
          </w:p>
        </w:tc>
        <w:tc>
          <w:tcPr>
            <w:tcW w:w="476" w:type="dxa"/>
            <w:shd w:val="clear" w:color="auto" w:fill="auto"/>
            <w:noWrap/>
            <w:textDirection w:val="btLr"/>
            <w:vAlign w:val="bottom"/>
            <w:hideMark/>
          </w:tcPr>
          <w:p w14:paraId="177D3400"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0</w:t>
            </w:r>
          </w:p>
        </w:tc>
        <w:tc>
          <w:tcPr>
            <w:tcW w:w="531" w:type="dxa"/>
            <w:shd w:val="clear" w:color="FFFFCC" w:fill="FFFFFF"/>
            <w:noWrap/>
            <w:textDirection w:val="btLr"/>
            <w:vAlign w:val="bottom"/>
            <w:hideMark/>
          </w:tcPr>
          <w:p w14:paraId="394092AE"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36,8</w:t>
            </w:r>
          </w:p>
        </w:tc>
        <w:tc>
          <w:tcPr>
            <w:tcW w:w="464" w:type="dxa"/>
            <w:shd w:val="clear" w:color="auto" w:fill="auto"/>
            <w:noWrap/>
            <w:textDirection w:val="btLr"/>
            <w:vAlign w:val="bottom"/>
            <w:hideMark/>
          </w:tcPr>
          <w:p w14:paraId="7D47FD44"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36,1</w:t>
            </w:r>
          </w:p>
        </w:tc>
        <w:tc>
          <w:tcPr>
            <w:tcW w:w="358" w:type="dxa"/>
            <w:shd w:val="clear" w:color="auto" w:fill="auto"/>
            <w:noWrap/>
            <w:textDirection w:val="btLr"/>
            <w:vAlign w:val="bottom"/>
            <w:hideMark/>
          </w:tcPr>
          <w:p w14:paraId="4DCC14A9"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35,5</w:t>
            </w:r>
          </w:p>
        </w:tc>
        <w:tc>
          <w:tcPr>
            <w:tcW w:w="425" w:type="dxa"/>
            <w:shd w:val="clear" w:color="auto" w:fill="auto"/>
            <w:noWrap/>
            <w:textDirection w:val="btLr"/>
            <w:vAlign w:val="bottom"/>
            <w:hideMark/>
          </w:tcPr>
          <w:p w14:paraId="29417415"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38,7</w:t>
            </w:r>
          </w:p>
        </w:tc>
        <w:tc>
          <w:tcPr>
            <w:tcW w:w="660" w:type="dxa"/>
            <w:shd w:val="clear" w:color="FFFFCC" w:fill="FFFFFF"/>
            <w:noWrap/>
            <w:textDirection w:val="btLr"/>
            <w:vAlign w:val="bottom"/>
            <w:hideMark/>
          </w:tcPr>
          <w:p w14:paraId="4F0F178E"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30</w:t>
            </w:r>
          </w:p>
        </w:tc>
        <w:tc>
          <w:tcPr>
            <w:tcW w:w="567" w:type="dxa"/>
            <w:shd w:val="clear" w:color="FFFFCC" w:fill="FFFFFF"/>
            <w:noWrap/>
            <w:textDirection w:val="btLr"/>
            <w:vAlign w:val="bottom"/>
            <w:hideMark/>
          </w:tcPr>
          <w:p w14:paraId="110778D5"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66</w:t>
            </w:r>
          </w:p>
        </w:tc>
        <w:tc>
          <w:tcPr>
            <w:tcW w:w="425" w:type="dxa"/>
            <w:shd w:val="clear" w:color="FFFFCC" w:fill="FFFFFF"/>
            <w:noWrap/>
            <w:textDirection w:val="btLr"/>
            <w:vAlign w:val="bottom"/>
            <w:hideMark/>
          </w:tcPr>
          <w:p w14:paraId="66B3397A"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2</w:t>
            </w:r>
          </w:p>
        </w:tc>
        <w:tc>
          <w:tcPr>
            <w:tcW w:w="479" w:type="dxa"/>
            <w:shd w:val="clear" w:color="FFFFCC" w:fill="FFFFFF"/>
            <w:noWrap/>
            <w:textDirection w:val="btLr"/>
            <w:vAlign w:val="bottom"/>
            <w:hideMark/>
          </w:tcPr>
          <w:p w14:paraId="04B0DCB5"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0</w:t>
            </w:r>
          </w:p>
        </w:tc>
        <w:tc>
          <w:tcPr>
            <w:tcW w:w="425" w:type="dxa"/>
            <w:shd w:val="clear" w:color="FFFFCC" w:fill="FFFFFF"/>
            <w:noWrap/>
            <w:textDirection w:val="btLr"/>
            <w:vAlign w:val="bottom"/>
            <w:hideMark/>
          </w:tcPr>
          <w:p w14:paraId="100FC800"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sz w:val="20"/>
                <w:szCs w:val="20"/>
                <w:lang w:eastAsia="ru-RU"/>
              </w:rPr>
            </w:pPr>
            <w:r w:rsidRPr="00782EDD">
              <w:rPr>
                <w:rFonts w:ascii="PT Astra Serif" w:eastAsia="Times New Roman" w:hAnsi="PT Astra Serif" w:cs="Times New Roman"/>
                <w:sz w:val="20"/>
                <w:szCs w:val="20"/>
                <w:lang w:eastAsia="ru-RU"/>
              </w:rPr>
              <w:t>20997</w:t>
            </w:r>
          </w:p>
        </w:tc>
      </w:tr>
      <w:tr w:rsidR="00782EDD" w:rsidRPr="00782EDD" w14:paraId="4B4C44A4" w14:textId="77777777" w:rsidTr="00FE0493">
        <w:trPr>
          <w:cantSplit/>
          <w:trHeight w:val="1134"/>
        </w:trPr>
        <w:tc>
          <w:tcPr>
            <w:tcW w:w="1008" w:type="dxa"/>
            <w:gridSpan w:val="2"/>
            <w:shd w:val="clear" w:color="auto" w:fill="auto"/>
            <w:noWrap/>
            <w:vAlign w:val="center"/>
            <w:hideMark/>
          </w:tcPr>
          <w:p w14:paraId="4C93A668" w14:textId="77777777" w:rsidR="00782EDD" w:rsidRPr="00782EDD" w:rsidRDefault="00782EDD" w:rsidP="00782EDD">
            <w:pPr>
              <w:spacing w:line="276" w:lineRule="auto"/>
              <w:contextualSpacing/>
              <w:jc w:val="center"/>
              <w:rPr>
                <w:rFonts w:ascii="PT Astra Serif" w:eastAsia="Times New Roman" w:hAnsi="PT Astra Serif" w:cs="Times New Roman"/>
                <w:b/>
                <w:bCs/>
                <w:sz w:val="20"/>
                <w:szCs w:val="20"/>
                <w:lang w:eastAsia="ru-RU"/>
              </w:rPr>
            </w:pPr>
            <w:r w:rsidRPr="00782EDD">
              <w:rPr>
                <w:rFonts w:ascii="PT Astra Serif" w:eastAsia="Times New Roman" w:hAnsi="PT Astra Serif" w:cs="Times New Roman"/>
                <w:b/>
                <w:bCs/>
                <w:sz w:val="20"/>
                <w:szCs w:val="20"/>
                <w:lang w:eastAsia="ru-RU"/>
              </w:rPr>
              <w:t>Итого</w:t>
            </w:r>
          </w:p>
        </w:tc>
        <w:tc>
          <w:tcPr>
            <w:tcW w:w="576" w:type="dxa"/>
            <w:shd w:val="clear" w:color="FFFFCC" w:fill="FFFFFF"/>
            <w:noWrap/>
            <w:textDirection w:val="btLr"/>
            <w:vAlign w:val="bottom"/>
            <w:hideMark/>
          </w:tcPr>
          <w:p w14:paraId="5763B77A"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b/>
                <w:bCs/>
                <w:sz w:val="20"/>
                <w:szCs w:val="20"/>
                <w:lang w:eastAsia="ru-RU"/>
              </w:rPr>
            </w:pPr>
            <w:r w:rsidRPr="00782EDD">
              <w:rPr>
                <w:rFonts w:ascii="PT Astra Serif" w:eastAsia="Times New Roman" w:hAnsi="PT Astra Serif" w:cs="Times New Roman"/>
                <w:b/>
                <w:bCs/>
                <w:sz w:val="20"/>
                <w:szCs w:val="20"/>
                <w:lang w:eastAsia="ru-RU"/>
              </w:rPr>
              <w:t>1908</w:t>
            </w:r>
          </w:p>
        </w:tc>
        <w:tc>
          <w:tcPr>
            <w:tcW w:w="576" w:type="dxa"/>
            <w:shd w:val="clear" w:color="FFFFCC" w:fill="FFFFFF"/>
            <w:noWrap/>
            <w:textDirection w:val="btLr"/>
            <w:vAlign w:val="bottom"/>
            <w:hideMark/>
          </w:tcPr>
          <w:p w14:paraId="2782990A"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b/>
                <w:bCs/>
                <w:sz w:val="20"/>
                <w:szCs w:val="20"/>
                <w:lang w:eastAsia="ru-RU"/>
              </w:rPr>
            </w:pPr>
            <w:r w:rsidRPr="00782EDD">
              <w:rPr>
                <w:rFonts w:ascii="PT Astra Serif" w:eastAsia="Times New Roman" w:hAnsi="PT Astra Serif" w:cs="Times New Roman"/>
                <w:b/>
                <w:bCs/>
                <w:sz w:val="20"/>
                <w:szCs w:val="20"/>
                <w:lang w:eastAsia="ru-RU"/>
              </w:rPr>
              <w:t>1898</w:t>
            </w:r>
          </w:p>
        </w:tc>
        <w:tc>
          <w:tcPr>
            <w:tcW w:w="408" w:type="dxa"/>
            <w:shd w:val="clear" w:color="FFFFCC" w:fill="FFFFFF"/>
            <w:noWrap/>
            <w:textDirection w:val="btLr"/>
            <w:vAlign w:val="bottom"/>
            <w:hideMark/>
          </w:tcPr>
          <w:p w14:paraId="5835E6AE"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b/>
                <w:bCs/>
                <w:sz w:val="20"/>
                <w:szCs w:val="20"/>
                <w:lang w:eastAsia="ru-RU"/>
              </w:rPr>
            </w:pPr>
            <w:r w:rsidRPr="00782EDD">
              <w:rPr>
                <w:rFonts w:ascii="PT Astra Serif" w:eastAsia="Times New Roman" w:hAnsi="PT Astra Serif" w:cs="Times New Roman"/>
                <w:b/>
                <w:bCs/>
                <w:sz w:val="20"/>
                <w:szCs w:val="20"/>
                <w:lang w:eastAsia="ru-RU"/>
              </w:rPr>
              <w:t>10</w:t>
            </w:r>
          </w:p>
        </w:tc>
        <w:tc>
          <w:tcPr>
            <w:tcW w:w="425" w:type="dxa"/>
            <w:shd w:val="clear" w:color="FFFFCC" w:fill="FFFFFF"/>
            <w:noWrap/>
            <w:textDirection w:val="btLr"/>
            <w:vAlign w:val="bottom"/>
            <w:hideMark/>
          </w:tcPr>
          <w:p w14:paraId="26DF7715"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b/>
                <w:bCs/>
                <w:sz w:val="20"/>
                <w:szCs w:val="20"/>
                <w:lang w:eastAsia="ru-RU"/>
              </w:rPr>
            </w:pPr>
            <w:r w:rsidRPr="00782EDD">
              <w:rPr>
                <w:rFonts w:ascii="PT Astra Serif" w:eastAsia="Times New Roman" w:hAnsi="PT Astra Serif" w:cs="Times New Roman"/>
                <w:b/>
                <w:bCs/>
                <w:sz w:val="20"/>
                <w:szCs w:val="20"/>
                <w:lang w:eastAsia="ru-RU"/>
              </w:rPr>
              <w:t> </w:t>
            </w:r>
          </w:p>
        </w:tc>
        <w:tc>
          <w:tcPr>
            <w:tcW w:w="283" w:type="dxa"/>
            <w:shd w:val="clear" w:color="FFFFCC" w:fill="FFFFFF"/>
            <w:noWrap/>
            <w:textDirection w:val="btLr"/>
            <w:vAlign w:val="bottom"/>
            <w:hideMark/>
          </w:tcPr>
          <w:p w14:paraId="65E81A3F"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b/>
                <w:bCs/>
                <w:sz w:val="20"/>
                <w:szCs w:val="20"/>
                <w:lang w:eastAsia="ru-RU"/>
              </w:rPr>
            </w:pPr>
            <w:r w:rsidRPr="00782EDD">
              <w:rPr>
                <w:rFonts w:ascii="PT Astra Serif" w:eastAsia="Times New Roman" w:hAnsi="PT Astra Serif" w:cs="Times New Roman"/>
                <w:b/>
                <w:bCs/>
                <w:sz w:val="20"/>
                <w:szCs w:val="20"/>
                <w:lang w:eastAsia="ru-RU"/>
              </w:rPr>
              <w:t> </w:t>
            </w:r>
          </w:p>
        </w:tc>
        <w:tc>
          <w:tcPr>
            <w:tcW w:w="372" w:type="dxa"/>
            <w:shd w:val="clear" w:color="FFFFCC" w:fill="FFFFFF"/>
            <w:noWrap/>
            <w:textDirection w:val="btLr"/>
            <w:vAlign w:val="bottom"/>
            <w:hideMark/>
          </w:tcPr>
          <w:p w14:paraId="1443D6E1"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b/>
                <w:bCs/>
                <w:sz w:val="20"/>
                <w:szCs w:val="20"/>
                <w:lang w:eastAsia="ru-RU"/>
              </w:rPr>
            </w:pPr>
            <w:r w:rsidRPr="00782EDD">
              <w:rPr>
                <w:rFonts w:ascii="PT Astra Serif" w:eastAsia="Times New Roman" w:hAnsi="PT Astra Serif" w:cs="Times New Roman"/>
                <w:b/>
                <w:bCs/>
                <w:sz w:val="20"/>
                <w:szCs w:val="20"/>
                <w:lang w:eastAsia="ru-RU"/>
              </w:rPr>
              <w:t>3776</w:t>
            </w:r>
          </w:p>
        </w:tc>
        <w:tc>
          <w:tcPr>
            <w:tcW w:w="425" w:type="dxa"/>
            <w:shd w:val="clear" w:color="FFFFCC" w:fill="FFFFFF"/>
            <w:noWrap/>
            <w:textDirection w:val="btLr"/>
            <w:vAlign w:val="bottom"/>
            <w:hideMark/>
          </w:tcPr>
          <w:p w14:paraId="0997301C"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b/>
                <w:bCs/>
                <w:sz w:val="20"/>
                <w:szCs w:val="20"/>
                <w:lang w:eastAsia="ru-RU"/>
              </w:rPr>
            </w:pPr>
            <w:r w:rsidRPr="00782EDD">
              <w:rPr>
                <w:rFonts w:ascii="PT Astra Serif" w:eastAsia="Times New Roman" w:hAnsi="PT Astra Serif" w:cs="Times New Roman"/>
                <w:b/>
                <w:bCs/>
                <w:sz w:val="20"/>
                <w:szCs w:val="20"/>
                <w:lang w:eastAsia="ru-RU"/>
              </w:rPr>
              <w:t>3776</w:t>
            </w:r>
          </w:p>
        </w:tc>
        <w:tc>
          <w:tcPr>
            <w:tcW w:w="426" w:type="dxa"/>
            <w:shd w:val="clear" w:color="FFFFCC" w:fill="FFFFFF"/>
            <w:noWrap/>
            <w:textDirection w:val="btLr"/>
            <w:vAlign w:val="bottom"/>
            <w:hideMark/>
          </w:tcPr>
          <w:p w14:paraId="081D68C2"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b/>
                <w:bCs/>
                <w:sz w:val="20"/>
                <w:szCs w:val="20"/>
                <w:lang w:eastAsia="ru-RU"/>
              </w:rPr>
            </w:pPr>
            <w:r w:rsidRPr="00782EDD">
              <w:rPr>
                <w:rFonts w:ascii="PT Astra Serif" w:eastAsia="Times New Roman" w:hAnsi="PT Astra Serif" w:cs="Times New Roman"/>
                <w:b/>
                <w:bCs/>
                <w:sz w:val="20"/>
                <w:szCs w:val="20"/>
                <w:lang w:eastAsia="ru-RU"/>
              </w:rPr>
              <w:t>3672</w:t>
            </w:r>
          </w:p>
        </w:tc>
        <w:tc>
          <w:tcPr>
            <w:tcW w:w="425" w:type="dxa"/>
            <w:shd w:val="clear" w:color="FFFFCC" w:fill="FFFFFF"/>
            <w:noWrap/>
            <w:textDirection w:val="btLr"/>
            <w:vAlign w:val="bottom"/>
            <w:hideMark/>
          </w:tcPr>
          <w:p w14:paraId="6B4891FF"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b/>
                <w:bCs/>
                <w:sz w:val="20"/>
                <w:szCs w:val="20"/>
                <w:lang w:eastAsia="ru-RU"/>
              </w:rPr>
            </w:pPr>
            <w:r w:rsidRPr="00782EDD">
              <w:rPr>
                <w:rFonts w:ascii="PT Astra Serif" w:eastAsia="Times New Roman" w:hAnsi="PT Astra Serif" w:cs="Times New Roman"/>
                <w:b/>
                <w:bCs/>
                <w:sz w:val="20"/>
                <w:szCs w:val="20"/>
                <w:lang w:eastAsia="ru-RU"/>
              </w:rPr>
              <w:t>54</w:t>
            </w:r>
          </w:p>
        </w:tc>
        <w:tc>
          <w:tcPr>
            <w:tcW w:w="476" w:type="dxa"/>
            <w:shd w:val="clear" w:color="FFFFCC" w:fill="FFFFFF"/>
            <w:noWrap/>
            <w:textDirection w:val="btLr"/>
            <w:vAlign w:val="bottom"/>
            <w:hideMark/>
          </w:tcPr>
          <w:p w14:paraId="5A15D454"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b/>
                <w:bCs/>
                <w:sz w:val="20"/>
                <w:szCs w:val="20"/>
                <w:lang w:eastAsia="ru-RU"/>
              </w:rPr>
            </w:pPr>
            <w:r w:rsidRPr="00782EDD">
              <w:rPr>
                <w:rFonts w:ascii="PT Astra Serif" w:eastAsia="Times New Roman" w:hAnsi="PT Astra Serif" w:cs="Times New Roman"/>
                <w:b/>
                <w:bCs/>
                <w:sz w:val="20"/>
                <w:szCs w:val="20"/>
                <w:lang w:eastAsia="ru-RU"/>
              </w:rPr>
              <w:t>0</w:t>
            </w:r>
          </w:p>
        </w:tc>
        <w:tc>
          <w:tcPr>
            <w:tcW w:w="531" w:type="dxa"/>
            <w:shd w:val="clear" w:color="FFFFCC" w:fill="FFFFFF"/>
            <w:noWrap/>
            <w:textDirection w:val="btLr"/>
            <w:vAlign w:val="bottom"/>
            <w:hideMark/>
          </w:tcPr>
          <w:p w14:paraId="127F7B8D"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b/>
                <w:bCs/>
                <w:sz w:val="20"/>
                <w:szCs w:val="20"/>
                <w:lang w:eastAsia="ru-RU"/>
              </w:rPr>
            </w:pPr>
            <w:r w:rsidRPr="00782EDD">
              <w:rPr>
                <w:rFonts w:ascii="PT Astra Serif" w:eastAsia="Times New Roman" w:hAnsi="PT Astra Serif" w:cs="Times New Roman"/>
                <w:b/>
                <w:bCs/>
                <w:sz w:val="20"/>
                <w:szCs w:val="20"/>
                <w:lang w:eastAsia="ru-RU"/>
              </w:rPr>
              <w:t> </w:t>
            </w:r>
          </w:p>
        </w:tc>
        <w:tc>
          <w:tcPr>
            <w:tcW w:w="464" w:type="dxa"/>
            <w:shd w:val="clear" w:color="FFFFCC" w:fill="FFFFFF"/>
            <w:noWrap/>
            <w:textDirection w:val="btLr"/>
            <w:vAlign w:val="bottom"/>
            <w:hideMark/>
          </w:tcPr>
          <w:p w14:paraId="3FB38C51"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b/>
                <w:bCs/>
                <w:sz w:val="20"/>
                <w:szCs w:val="20"/>
                <w:lang w:eastAsia="ru-RU"/>
              </w:rPr>
            </w:pPr>
            <w:r w:rsidRPr="00782EDD">
              <w:rPr>
                <w:rFonts w:ascii="PT Astra Serif" w:eastAsia="Times New Roman" w:hAnsi="PT Astra Serif" w:cs="Times New Roman"/>
                <w:b/>
                <w:bCs/>
                <w:sz w:val="20"/>
                <w:szCs w:val="20"/>
                <w:lang w:eastAsia="ru-RU"/>
              </w:rPr>
              <w:t> </w:t>
            </w:r>
          </w:p>
        </w:tc>
        <w:tc>
          <w:tcPr>
            <w:tcW w:w="358" w:type="dxa"/>
            <w:shd w:val="clear" w:color="FFFFCC" w:fill="FFFFFF"/>
            <w:noWrap/>
            <w:textDirection w:val="btLr"/>
            <w:vAlign w:val="bottom"/>
            <w:hideMark/>
          </w:tcPr>
          <w:p w14:paraId="661ACCD3"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b/>
                <w:bCs/>
                <w:sz w:val="20"/>
                <w:szCs w:val="20"/>
                <w:lang w:eastAsia="ru-RU"/>
              </w:rPr>
            </w:pPr>
            <w:r w:rsidRPr="00782EDD">
              <w:rPr>
                <w:rFonts w:ascii="PT Astra Serif" w:eastAsia="Times New Roman" w:hAnsi="PT Astra Serif" w:cs="Times New Roman"/>
                <w:b/>
                <w:bCs/>
                <w:sz w:val="20"/>
                <w:szCs w:val="20"/>
                <w:lang w:eastAsia="ru-RU"/>
              </w:rPr>
              <w:t> </w:t>
            </w:r>
          </w:p>
        </w:tc>
        <w:tc>
          <w:tcPr>
            <w:tcW w:w="425" w:type="dxa"/>
            <w:shd w:val="clear" w:color="FFFFCC" w:fill="FFFFFF"/>
            <w:noWrap/>
            <w:textDirection w:val="btLr"/>
            <w:vAlign w:val="bottom"/>
            <w:hideMark/>
          </w:tcPr>
          <w:p w14:paraId="2D30ACD8"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b/>
                <w:bCs/>
                <w:sz w:val="20"/>
                <w:szCs w:val="20"/>
                <w:lang w:eastAsia="ru-RU"/>
              </w:rPr>
            </w:pPr>
            <w:r w:rsidRPr="00782EDD">
              <w:rPr>
                <w:rFonts w:ascii="PT Astra Serif" w:eastAsia="Times New Roman" w:hAnsi="PT Astra Serif" w:cs="Times New Roman"/>
                <w:b/>
                <w:bCs/>
                <w:sz w:val="20"/>
                <w:szCs w:val="20"/>
                <w:lang w:eastAsia="ru-RU"/>
              </w:rPr>
              <w:t> </w:t>
            </w:r>
          </w:p>
        </w:tc>
        <w:tc>
          <w:tcPr>
            <w:tcW w:w="660" w:type="dxa"/>
            <w:shd w:val="clear" w:color="FFFFCC" w:fill="FFFFFF"/>
            <w:noWrap/>
            <w:textDirection w:val="btLr"/>
            <w:vAlign w:val="bottom"/>
            <w:hideMark/>
          </w:tcPr>
          <w:p w14:paraId="3F63AD6A"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b/>
                <w:bCs/>
                <w:sz w:val="20"/>
                <w:szCs w:val="20"/>
                <w:lang w:eastAsia="ru-RU"/>
              </w:rPr>
            </w:pPr>
            <w:r w:rsidRPr="00782EDD">
              <w:rPr>
                <w:rFonts w:ascii="PT Astra Serif" w:eastAsia="Times New Roman" w:hAnsi="PT Astra Serif" w:cs="Times New Roman"/>
                <w:b/>
                <w:bCs/>
                <w:sz w:val="20"/>
                <w:szCs w:val="20"/>
                <w:lang w:eastAsia="ru-RU"/>
              </w:rPr>
              <w:t>830</w:t>
            </w:r>
          </w:p>
        </w:tc>
        <w:tc>
          <w:tcPr>
            <w:tcW w:w="567" w:type="dxa"/>
            <w:shd w:val="clear" w:color="FFFFCC" w:fill="FFFFFF"/>
            <w:noWrap/>
            <w:textDirection w:val="btLr"/>
            <w:vAlign w:val="bottom"/>
            <w:hideMark/>
          </w:tcPr>
          <w:p w14:paraId="6E009844"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b/>
                <w:bCs/>
                <w:sz w:val="20"/>
                <w:szCs w:val="20"/>
                <w:lang w:eastAsia="ru-RU"/>
              </w:rPr>
            </w:pPr>
            <w:r w:rsidRPr="00782EDD">
              <w:rPr>
                <w:rFonts w:ascii="PT Astra Serif" w:eastAsia="Times New Roman" w:hAnsi="PT Astra Serif" w:cs="Times New Roman"/>
                <w:b/>
                <w:bCs/>
                <w:sz w:val="20"/>
                <w:szCs w:val="20"/>
                <w:lang w:eastAsia="ru-RU"/>
              </w:rPr>
              <w:t>581</w:t>
            </w:r>
          </w:p>
        </w:tc>
        <w:tc>
          <w:tcPr>
            <w:tcW w:w="425" w:type="dxa"/>
            <w:shd w:val="clear" w:color="FFFFCC" w:fill="FFFFFF"/>
            <w:noWrap/>
            <w:textDirection w:val="btLr"/>
            <w:vAlign w:val="bottom"/>
            <w:hideMark/>
          </w:tcPr>
          <w:p w14:paraId="27DE63F6"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b/>
                <w:bCs/>
                <w:sz w:val="20"/>
                <w:szCs w:val="20"/>
                <w:lang w:eastAsia="ru-RU"/>
              </w:rPr>
            </w:pPr>
            <w:r w:rsidRPr="00782EDD">
              <w:rPr>
                <w:rFonts w:ascii="PT Astra Serif" w:eastAsia="Times New Roman" w:hAnsi="PT Astra Serif" w:cs="Times New Roman"/>
                <w:b/>
                <w:bCs/>
                <w:sz w:val="20"/>
                <w:szCs w:val="20"/>
                <w:lang w:eastAsia="ru-RU"/>
              </w:rPr>
              <w:t>5</w:t>
            </w:r>
          </w:p>
        </w:tc>
        <w:tc>
          <w:tcPr>
            <w:tcW w:w="479" w:type="dxa"/>
            <w:shd w:val="clear" w:color="FFFFCC" w:fill="FFFFFF"/>
            <w:noWrap/>
            <w:textDirection w:val="btLr"/>
            <w:vAlign w:val="bottom"/>
            <w:hideMark/>
          </w:tcPr>
          <w:p w14:paraId="19ADA691"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b/>
                <w:bCs/>
                <w:sz w:val="20"/>
                <w:szCs w:val="20"/>
                <w:lang w:eastAsia="ru-RU"/>
              </w:rPr>
            </w:pPr>
            <w:r w:rsidRPr="00782EDD">
              <w:rPr>
                <w:rFonts w:ascii="PT Astra Serif" w:eastAsia="Times New Roman" w:hAnsi="PT Astra Serif" w:cs="Times New Roman"/>
                <w:b/>
                <w:bCs/>
                <w:sz w:val="20"/>
                <w:szCs w:val="20"/>
                <w:lang w:eastAsia="ru-RU"/>
              </w:rPr>
              <w:t>2</w:t>
            </w:r>
          </w:p>
        </w:tc>
        <w:tc>
          <w:tcPr>
            <w:tcW w:w="425" w:type="dxa"/>
            <w:shd w:val="clear" w:color="FFFFCC" w:fill="FFFFFF"/>
            <w:noWrap/>
            <w:textDirection w:val="btLr"/>
            <w:vAlign w:val="bottom"/>
            <w:hideMark/>
          </w:tcPr>
          <w:p w14:paraId="35DBC61E" w14:textId="77777777" w:rsidR="00782EDD" w:rsidRPr="00782EDD" w:rsidRDefault="00782EDD" w:rsidP="00782EDD">
            <w:pPr>
              <w:spacing w:line="276" w:lineRule="auto"/>
              <w:ind w:left="113" w:right="113"/>
              <w:contextualSpacing/>
              <w:jc w:val="center"/>
              <w:rPr>
                <w:rFonts w:ascii="PT Astra Serif" w:eastAsia="Times New Roman" w:hAnsi="PT Astra Serif" w:cs="Times New Roman"/>
                <w:b/>
                <w:bCs/>
                <w:sz w:val="20"/>
                <w:szCs w:val="20"/>
                <w:lang w:eastAsia="ru-RU"/>
              </w:rPr>
            </w:pPr>
            <w:r w:rsidRPr="00782EDD">
              <w:rPr>
                <w:rFonts w:ascii="PT Astra Serif" w:eastAsia="Times New Roman" w:hAnsi="PT Astra Serif" w:cs="Times New Roman"/>
                <w:b/>
                <w:bCs/>
                <w:sz w:val="20"/>
                <w:szCs w:val="20"/>
                <w:lang w:eastAsia="ru-RU"/>
              </w:rPr>
              <w:t>157956</w:t>
            </w:r>
          </w:p>
        </w:tc>
      </w:tr>
    </w:tbl>
    <w:p w14:paraId="47F215F4" w14:textId="77777777" w:rsidR="00782EDD" w:rsidRPr="00782EDD" w:rsidRDefault="00782EDD" w:rsidP="00782EDD">
      <w:pPr>
        <w:spacing w:line="276" w:lineRule="auto"/>
        <w:contextualSpacing/>
        <w:jc w:val="center"/>
        <w:rPr>
          <w:rFonts w:ascii="PT Astra Serif" w:eastAsia="Arial" w:hAnsi="PT Astra Serif" w:cs="Times New Roman"/>
          <w:b/>
          <w:iCs/>
          <w:color w:val="C00000"/>
          <w:lang w:eastAsia="hi-IN" w:bidi="hi-IN"/>
        </w:rPr>
      </w:pPr>
    </w:p>
    <w:p w14:paraId="2D410B55" w14:textId="77777777" w:rsidR="00782EDD" w:rsidRPr="00782EDD" w:rsidRDefault="00782EDD" w:rsidP="00782EDD">
      <w:pPr>
        <w:spacing w:line="276" w:lineRule="auto"/>
        <w:contextualSpacing/>
        <w:jc w:val="center"/>
        <w:rPr>
          <w:rFonts w:ascii="PT Astra Serif" w:eastAsia="Arial" w:hAnsi="PT Astra Serif" w:cs="Times New Roman"/>
          <w:b/>
          <w:iCs/>
          <w:lang w:eastAsia="hi-IN" w:bidi="hi-IN"/>
        </w:rPr>
      </w:pPr>
      <w:r w:rsidRPr="00782EDD">
        <w:rPr>
          <w:rFonts w:ascii="PT Astra Serif" w:eastAsia="Arial" w:hAnsi="PT Astra Serif" w:cs="Times New Roman"/>
          <w:b/>
          <w:iCs/>
          <w:lang w:eastAsia="hi-IN" w:bidi="hi-IN"/>
        </w:rPr>
        <w:lastRenderedPageBreak/>
        <w:t xml:space="preserve">Отчет о реализации муниципальной программы </w:t>
      </w:r>
    </w:p>
    <w:p w14:paraId="335C7F9D" w14:textId="77777777" w:rsidR="00782EDD" w:rsidRPr="00782EDD" w:rsidRDefault="00782EDD" w:rsidP="00782EDD">
      <w:pPr>
        <w:spacing w:line="276" w:lineRule="auto"/>
        <w:contextualSpacing/>
        <w:jc w:val="center"/>
        <w:rPr>
          <w:rFonts w:ascii="PT Astra Serif" w:eastAsia="Arial" w:hAnsi="PT Astra Serif" w:cs="Times New Roman"/>
          <w:b/>
          <w:iCs/>
          <w:lang w:eastAsia="hi-IN" w:bidi="hi-IN"/>
        </w:rPr>
      </w:pPr>
      <w:r w:rsidRPr="00782EDD">
        <w:rPr>
          <w:rFonts w:ascii="PT Astra Serif" w:eastAsia="Arial" w:hAnsi="PT Astra Serif" w:cs="Times New Roman"/>
          <w:b/>
          <w:iCs/>
          <w:lang w:eastAsia="hi-IN" w:bidi="hi-IN"/>
        </w:rPr>
        <w:t>от 29.11.2024г. №1045-П «Об утверждении муниципальной программы «Развитие агропромышленного комплекса, сельских территорий и регулирование рынков сельскохозяйственной продукции, сырья и продовольствия в муниципальном образовании «Цильнинский район» Ульяновской области».</w:t>
      </w:r>
    </w:p>
    <w:p w14:paraId="7E988BAA" w14:textId="77777777" w:rsidR="00782EDD" w:rsidRPr="00782EDD" w:rsidRDefault="00782EDD" w:rsidP="00782EDD">
      <w:pPr>
        <w:spacing w:line="276" w:lineRule="auto"/>
        <w:contextualSpacing/>
        <w:rPr>
          <w:rFonts w:ascii="PT Astra Serif" w:eastAsia="Arial" w:hAnsi="PT Astra Serif" w:cs="PT Astra Serif"/>
          <w:color w:val="C00000"/>
          <w:lang w:eastAsia="hi-IN" w:bidi="hi-IN"/>
        </w:rPr>
      </w:pPr>
    </w:p>
    <w:tbl>
      <w:tblPr>
        <w:tblW w:w="0" w:type="auto"/>
        <w:tblInd w:w="-35" w:type="dxa"/>
        <w:tblLayout w:type="fixed"/>
        <w:tblLook w:val="04A0" w:firstRow="1" w:lastRow="0" w:firstColumn="1" w:lastColumn="0" w:noHBand="0" w:noVBand="1"/>
      </w:tblPr>
      <w:tblGrid>
        <w:gridCol w:w="566"/>
        <w:gridCol w:w="2836"/>
        <w:gridCol w:w="1986"/>
        <w:gridCol w:w="1418"/>
        <w:gridCol w:w="1276"/>
        <w:gridCol w:w="1622"/>
      </w:tblGrid>
      <w:tr w:rsidR="00782EDD" w:rsidRPr="00782EDD" w14:paraId="1A964E7D" w14:textId="77777777" w:rsidTr="00FE0493">
        <w:tc>
          <w:tcPr>
            <w:tcW w:w="566" w:type="dxa"/>
            <w:tcBorders>
              <w:top w:val="single" w:sz="4" w:space="0" w:color="000000"/>
              <w:left w:val="single" w:sz="4" w:space="0" w:color="000000"/>
              <w:bottom w:val="single" w:sz="4" w:space="0" w:color="000000"/>
              <w:right w:val="nil"/>
            </w:tcBorders>
            <w:hideMark/>
          </w:tcPr>
          <w:p w14:paraId="3D32EC99" w14:textId="77777777" w:rsidR="00782EDD" w:rsidRPr="00782EDD" w:rsidRDefault="00782EDD" w:rsidP="00782EDD">
            <w:pPr>
              <w:spacing w:line="276" w:lineRule="auto"/>
              <w:contextualSpacing/>
              <w:jc w:val="center"/>
              <w:rPr>
                <w:rFonts w:ascii="PT Astra Serif" w:eastAsia="Times New Roman" w:hAnsi="PT Astra Serif" w:cs="PT Astra Serif"/>
                <w:sz w:val="20"/>
                <w:szCs w:val="20"/>
                <w:lang w:eastAsia="ar-SA"/>
              </w:rPr>
            </w:pPr>
            <w:r w:rsidRPr="00782EDD">
              <w:rPr>
                <w:rFonts w:ascii="PT Astra Serif" w:eastAsia="Times New Roman" w:hAnsi="PT Astra Serif" w:cs="PT Astra Serif"/>
                <w:sz w:val="20"/>
                <w:szCs w:val="20"/>
                <w:lang w:eastAsia="ar-SA"/>
              </w:rPr>
              <w:t>№</w:t>
            </w:r>
            <w:proofErr w:type="gramStart"/>
            <w:r w:rsidRPr="00782EDD">
              <w:rPr>
                <w:rFonts w:ascii="PT Astra Serif" w:eastAsia="Times New Roman" w:hAnsi="PT Astra Serif" w:cs="PT Astra Serif"/>
                <w:sz w:val="20"/>
                <w:szCs w:val="20"/>
                <w:lang w:eastAsia="ar-SA"/>
              </w:rPr>
              <w:t>п</w:t>
            </w:r>
            <w:proofErr w:type="gramEnd"/>
            <w:r w:rsidRPr="00782EDD">
              <w:rPr>
                <w:rFonts w:ascii="PT Astra Serif" w:eastAsia="Times New Roman" w:hAnsi="PT Astra Serif" w:cs="PT Astra Serif"/>
                <w:sz w:val="20"/>
                <w:szCs w:val="20"/>
                <w:lang w:eastAsia="ar-SA"/>
              </w:rPr>
              <w:t>/п</w:t>
            </w:r>
          </w:p>
        </w:tc>
        <w:tc>
          <w:tcPr>
            <w:tcW w:w="2836" w:type="dxa"/>
            <w:tcBorders>
              <w:top w:val="single" w:sz="4" w:space="0" w:color="000000"/>
              <w:left w:val="single" w:sz="4" w:space="0" w:color="000000"/>
              <w:bottom w:val="single" w:sz="4" w:space="0" w:color="000000"/>
              <w:right w:val="nil"/>
            </w:tcBorders>
            <w:hideMark/>
          </w:tcPr>
          <w:p w14:paraId="65AB7C87" w14:textId="77777777" w:rsidR="00782EDD" w:rsidRPr="00782EDD" w:rsidRDefault="00782EDD" w:rsidP="00782EDD">
            <w:pPr>
              <w:spacing w:line="276" w:lineRule="auto"/>
              <w:contextualSpacing/>
              <w:jc w:val="center"/>
              <w:rPr>
                <w:rFonts w:ascii="PT Astra Serif" w:eastAsia="Times New Roman" w:hAnsi="PT Astra Serif" w:cs="PT Astra Serif"/>
                <w:sz w:val="20"/>
                <w:szCs w:val="20"/>
                <w:lang w:eastAsia="ar-SA"/>
              </w:rPr>
            </w:pPr>
            <w:r w:rsidRPr="00782EDD">
              <w:rPr>
                <w:rFonts w:ascii="PT Astra Serif" w:eastAsia="Times New Roman" w:hAnsi="PT Astra Serif" w:cs="PT Astra Serif"/>
                <w:sz w:val="20"/>
                <w:szCs w:val="20"/>
                <w:lang w:eastAsia="ar-SA"/>
              </w:rPr>
              <w:t>Наименования мероприятия</w:t>
            </w:r>
          </w:p>
        </w:tc>
        <w:tc>
          <w:tcPr>
            <w:tcW w:w="1986" w:type="dxa"/>
            <w:tcBorders>
              <w:top w:val="single" w:sz="4" w:space="0" w:color="000000"/>
              <w:left w:val="single" w:sz="4" w:space="0" w:color="000000"/>
              <w:bottom w:val="single" w:sz="4" w:space="0" w:color="000000"/>
              <w:right w:val="nil"/>
            </w:tcBorders>
            <w:hideMark/>
          </w:tcPr>
          <w:p w14:paraId="7ED523CD" w14:textId="77777777" w:rsidR="00782EDD" w:rsidRPr="00782EDD" w:rsidRDefault="00782EDD" w:rsidP="00782EDD">
            <w:pPr>
              <w:spacing w:line="276" w:lineRule="auto"/>
              <w:contextualSpacing/>
              <w:jc w:val="center"/>
              <w:rPr>
                <w:rFonts w:ascii="PT Astra Serif" w:eastAsia="Times New Roman" w:hAnsi="PT Astra Serif" w:cs="PT Astra Serif"/>
                <w:sz w:val="20"/>
                <w:szCs w:val="20"/>
                <w:lang w:eastAsia="ar-SA"/>
              </w:rPr>
            </w:pPr>
            <w:r w:rsidRPr="00782EDD">
              <w:rPr>
                <w:rFonts w:ascii="PT Astra Serif" w:eastAsia="Times New Roman" w:hAnsi="PT Astra Serif" w:cs="PT Astra Serif"/>
                <w:sz w:val="20"/>
                <w:szCs w:val="20"/>
                <w:lang w:eastAsia="ar-SA"/>
              </w:rPr>
              <w:t>Предусмотрено в бюджете тыс. руб. на 2025 год</w:t>
            </w:r>
          </w:p>
        </w:tc>
        <w:tc>
          <w:tcPr>
            <w:tcW w:w="1418" w:type="dxa"/>
            <w:tcBorders>
              <w:top w:val="single" w:sz="4" w:space="0" w:color="000000"/>
              <w:left w:val="single" w:sz="4" w:space="0" w:color="000000"/>
              <w:bottom w:val="single" w:sz="4" w:space="0" w:color="000000"/>
              <w:right w:val="nil"/>
            </w:tcBorders>
            <w:hideMark/>
          </w:tcPr>
          <w:p w14:paraId="51CB6ABB" w14:textId="77777777" w:rsidR="00782EDD" w:rsidRPr="00782EDD" w:rsidRDefault="00782EDD" w:rsidP="00782EDD">
            <w:pPr>
              <w:spacing w:line="276" w:lineRule="auto"/>
              <w:contextualSpacing/>
              <w:jc w:val="center"/>
              <w:rPr>
                <w:rFonts w:ascii="PT Astra Serif" w:eastAsia="Times New Roman" w:hAnsi="PT Astra Serif" w:cs="PT Astra Serif"/>
                <w:sz w:val="20"/>
                <w:szCs w:val="20"/>
                <w:lang w:eastAsia="ar-SA"/>
              </w:rPr>
            </w:pPr>
            <w:r w:rsidRPr="00782EDD">
              <w:rPr>
                <w:rFonts w:ascii="PT Astra Serif" w:eastAsia="Times New Roman" w:hAnsi="PT Astra Serif" w:cs="PT Astra Serif"/>
                <w:sz w:val="20"/>
                <w:szCs w:val="20"/>
                <w:lang w:eastAsia="ar-SA"/>
              </w:rPr>
              <w:t>Освоено средств тыс. руб. за 2025 год</w:t>
            </w:r>
          </w:p>
        </w:tc>
        <w:tc>
          <w:tcPr>
            <w:tcW w:w="1276" w:type="dxa"/>
            <w:tcBorders>
              <w:top w:val="single" w:sz="4" w:space="0" w:color="000000"/>
              <w:left w:val="single" w:sz="4" w:space="0" w:color="000000"/>
              <w:bottom w:val="single" w:sz="4" w:space="0" w:color="000000"/>
              <w:right w:val="nil"/>
            </w:tcBorders>
            <w:hideMark/>
          </w:tcPr>
          <w:p w14:paraId="03CA5A22" w14:textId="77777777" w:rsidR="00782EDD" w:rsidRPr="00782EDD" w:rsidRDefault="00782EDD" w:rsidP="00782EDD">
            <w:pPr>
              <w:spacing w:line="276" w:lineRule="auto"/>
              <w:contextualSpacing/>
              <w:jc w:val="center"/>
              <w:rPr>
                <w:rFonts w:ascii="PT Astra Serif" w:eastAsia="Times New Roman" w:hAnsi="PT Astra Serif" w:cs="PT Astra Serif"/>
                <w:sz w:val="20"/>
                <w:szCs w:val="20"/>
                <w:lang w:eastAsia="ar-SA"/>
              </w:rPr>
            </w:pPr>
            <w:r w:rsidRPr="00782EDD">
              <w:rPr>
                <w:rFonts w:ascii="PT Astra Serif" w:eastAsia="Times New Roman" w:hAnsi="PT Astra Serif" w:cs="PT Astra Serif"/>
                <w:sz w:val="20"/>
                <w:szCs w:val="20"/>
                <w:lang w:eastAsia="ar-SA"/>
              </w:rPr>
              <w:t>% освоения</w:t>
            </w:r>
          </w:p>
        </w:tc>
        <w:tc>
          <w:tcPr>
            <w:tcW w:w="1622" w:type="dxa"/>
            <w:tcBorders>
              <w:top w:val="single" w:sz="4" w:space="0" w:color="000000"/>
              <w:left w:val="single" w:sz="4" w:space="0" w:color="000000"/>
              <w:bottom w:val="single" w:sz="4" w:space="0" w:color="000000"/>
              <w:right w:val="single" w:sz="4" w:space="0" w:color="000000"/>
            </w:tcBorders>
            <w:hideMark/>
          </w:tcPr>
          <w:p w14:paraId="04F087CC" w14:textId="77777777" w:rsidR="00782EDD" w:rsidRPr="00782EDD" w:rsidRDefault="00782EDD" w:rsidP="00782EDD">
            <w:pPr>
              <w:spacing w:line="276" w:lineRule="auto"/>
              <w:contextualSpacing/>
              <w:jc w:val="center"/>
              <w:rPr>
                <w:rFonts w:ascii="PT Astra Serif" w:eastAsia="Times New Roman" w:hAnsi="PT Astra Serif" w:cs="Times New Roman"/>
                <w:sz w:val="20"/>
                <w:szCs w:val="20"/>
                <w:lang w:eastAsia="ar-SA"/>
              </w:rPr>
            </w:pPr>
            <w:r w:rsidRPr="00782EDD">
              <w:rPr>
                <w:rFonts w:ascii="PT Astra Serif" w:eastAsia="Times New Roman" w:hAnsi="PT Astra Serif" w:cs="PT Astra Serif"/>
                <w:sz w:val="20"/>
                <w:szCs w:val="20"/>
                <w:lang w:eastAsia="ar-SA"/>
              </w:rPr>
              <w:t>Примечание (указать причины не освоения сре</w:t>
            </w:r>
            <w:proofErr w:type="gramStart"/>
            <w:r w:rsidRPr="00782EDD">
              <w:rPr>
                <w:rFonts w:ascii="PT Astra Serif" w:eastAsia="Times New Roman" w:hAnsi="PT Astra Serif" w:cs="PT Astra Serif"/>
                <w:sz w:val="20"/>
                <w:szCs w:val="20"/>
                <w:lang w:eastAsia="ar-SA"/>
              </w:rPr>
              <w:t>дств в п</w:t>
            </w:r>
            <w:proofErr w:type="gramEnd"/>
            <w:r w:rsidRPr="00782EDD">
              <w:rPr>
                <w:rFonts w:ascii="PT Astra Serif" w:eastAsia="Times New Roman" w:hAnsi="PT Astra Serif" w:cs="PT Astra Serif"/>
                <w:sz w:val="20"/>
                <w:szCs w:val="20"/>
                <w:lang w:eastAsia="ar-SA"/>
              </w:rPr>
              <w:t>олном объеме)</w:t>
            </w:r>
          </w:p>
        </w:tc>
      </w:tr>
      <w:tr w:rsidR="00782EDD" w:rsidRPr="00782EDD" w14:paraId="55EE4BEB" w14:textId="77777777" w:rsidTr="00FE0493">
        <w:tc>
          <w:tcPr>
            <w:tcW w:w="566" w:type="dxa"/>
            <w:tcBorders>
              <w:top w:val="single" w:sz="4" w:space="0" w:color="000000"/>
              <w:left w:val="single" w:sz="4" w:space="0" w:color="000000"/>
              <w:bottom w:val="single" w:sz="4" w:space="0" w:color="000000"/>
              <w:right w:val="nil"/>
            </w:tcBorders>
            <w:hideMark/>
          </w:tcPr>
          <w:p w14:paraId="134DDFCA" w14:textId="77777777" w:rsidR="00782EDD" w:rsidRPr="00782EDD" w:rsidRDefault="00782EDD" w:rsidP="00782EDD">
            <w:pPr>
              <w:suppressLineNumbers/>
              <w:spacing w:line="276" w:lineRule="auto"/>
              <w:contextualSpacing/>
              <w:rPr>
                <w:rFonts w:ascii="PT Astra Serif" w:eastAsia="Times New Roman" w:hAnsi="PT Astra Serif" w:cs="PT Astra Serif"/>
                <w:sz w:val="20"/>
                <w:szCs w:val="20"/>
                <w:lang w:eastAsia="ar-SA"/>
              </w:rPr>
            </w:pPr>
            <w:r w:rsidRPr="00782EDD">
              <w:rPr>
                <w:rFonts w:ascii="PT Astra Serif" w:eastAsia="Times New Roman" w:hAnsi="PT Astra Serif" w:cs="PT Astra Serif"/>
                <w:kern w:val="2"/>
                <w:sz w:val="20"/>
                <w:szCs w:val="20"/>
                <w:lang w:eastAsia="ar-SA"/>
              </w:rPr>
              <w:t>1</w:t>
            </w:r>
          </w:p>
        </w:tc>
        <w:tc>
          <w:tcPr>
            <w:tcW w:w="2836" w:type="dxa"/>
            <w:tcBorders>
              <w:top w:val="single" w:sz="4" w:space="0" w:color="000000"/>
              <w:left w:val="single" w:sz="4" w:space="0" w:color="000000"/>
              <w:bottom w:val="single" w:sz="4" w:space="0" w:color="000000"/>
              <w:right w:val="nil"/>
            </w:tcBorders>
            <w:hideMark/>
          </w:tcPr>
          <w:p w14:paraId="2D8EFBB6" w14:textId="77777777" w:rsidR="00782EDD" w:rsidRPr="00782EDD" w:rsidRDefault="00782EDD" w:rsidP="00782EDD">
            <w:pPr>
              <w:spacing w:line="276" w:lineRule="auto"/>
              <w:contextualSpacing/>
              <w:jc w:val="center"/>
              <w:rPr>
                <w:rFonts w:ascii="PT Astra Serif" w:eastAsia="Arial" w:hAnsi="PT Astra Serif" w:cs="PT Astra Serif"/>
                <w:kern w:val="2"/>
                <w:sz w:val="20"/>
                <w:szCs w:val="20"/>
                <w:shd w:val="clear" w:color="auto" w:fill="FFFFFF"/>
                <w:lang w:eastAsia="hi-IN" w:bidi="hi-IN"/>
              </w:rPr>
            </w:pPr>
            <w:r w:rsidRPr="00782EDD">
              <w:rPr>
                <w:rFonts w:ascii="PT Astra Serif" w:eastAsia="Arial" w:hAnsi="PT Astra Serif" w:cs="PT Astra Serif"/>
                <w:sz w:val="20"/>
                <w:szCs w:val="20"/>
                <w:lang w:eastAsia="hi-IN" w:bidi="hi-IN"/>
              </w:rPr>
              <w:t>«Развитие агропромышленного комплекса, сельских территорий и регулирование рынков сельскохозяйственной продукции, сырья и продовольствия в муниципальном образовании «Цильнинский район» Ульяновской области».</w:t>
            </w:r>
          </w:p>
        </w:tc>
        <w:tc>
          <w:tcPr>
            <w:tcW w:w="1986" w:type="dxa"/>
            <w:tcBorders>
              <w:top w:val="single" w:sz="4" w:space="0" w:color="000000"/>
              <w:left w:val="single" w:sz="4" w:space="0" w:color="000000"/>
              <w:bottom w:val="single" w:sz="4" w:space="0" w:color="000000"/>
              <w:right w:val="nil"/>
            </w:tcBorders>
            <w:hideMark/>
          </w:tcPr>
          <w:p w14:paraId="615B38DA" w14:textId="77777777" w:rsidR="00782EDD" w:rsidRPr="00782EDD" w:rsidRDefault="00782EDD" w:rsidP="00782EDD">
            <w:pPr>
              <w:suppressLineNumbers/>
              <w:spacing w:line="276" w:lineRule="auto"/>
              <w:contextualSpacing/>
              <w:jc w:val="center"/>
              <w:rPr>
                <w:rFonts w:ascii="PT Astra Serif" w:eastAsia="Times New Roman" w:hAnsi="PT Astra Serif" w:cs="PT Astra Serif"/>
                <w:kern w:val="2"/>
                <w:sz w:val="20"/>
                <w:szCs w:val="20"/>
                <w:shd w:val="clear" w:color="auto" w:fill="FFFFFF"/>
                <w:lang w:eastAsia="ar-SA"/>
              </w:rPr>
            </w:pPr>
            <w:r w:rsidRPr="00782EDD">
              <w:rPr>
                <w:rFonts w:ascii="PT Astra Serif" w:eastAsia="Times New Roman" w:hAnsi="PT Astra Serif" w:cs="PT Astra Serif"/>
                <w:kern w:val="2"/>
                <w:sz w:val="20"/>
                <w:szCs w:val="20"/>
                <w:shd w:val="clear" w:color="auto" w:fill="FFFFFF"/>
                <w:lang w:eastAsia="ar-SA"/>
              </w:rPr>
              <w:t xml:space="preserve">Всего </w:t>
            </w:r>
          </w:p>
          <w:p w14:paraId="03A0E4D5" w14:textId="77777777" w:rsidR="00782EDD" w:rsidRPr="00782EDD" w:rsidRDefault="00782EDD" w:rsidP="00782EDD">
            <w:pPr>
              <w:suppressLineNumbers/>
              <w:spacing w:line="276" w:lineRule="auto"/>
              <w:contextualSpacing/>
              <w:jc w:val="center"/>
              <w:rPr>
                <w:rFonts w:ascii="PT Astra Serif" w:eastAsia="Times New Roman" w:hAnsi="PT Astra Serif" w:cs="PT Astra Serif"/>
                <w:sz w:val="20"/>
                <w:szCs w:val="20"/>
                <w:shd w:val="clear" w:color="auto" w:fill="FFFFFF"/>
                <w:lang w:eastAsia="ar-SA"/>
              </w:rPr>
            </w:pPr>
            <w:r w:rsidRPr="00782EDD">
              <w:rPr>
                <w:rFonts w:ascii="PT Astra Serif" w:eastAsia="Times New Roman" w:hAnsi="PT Astra Serif" w:cs="PT Astra Serif"/>
                <w:kern w:val="2"/>
                <w:sz w:val="20"/>
                <w:szCs w:val="20"/>
                <w:shd w:val="clear" w:color="auto" w:fill="FFFFFF"/>
                <w:lang w:eastAsia="ar-SA"/>
              </w:rPr>
              <w:t>МБ -50,00</w:t>
            </w:r>
          </w:p>
        </w:tc>
        <w:tc>
          <w:tcPr>
            <w:tcW w:w="1418" w:type="dxa"/>
            <w:tcBorders>
              <w:top w:val="single" w:sz="4" w:space="0" w:color="000000"/>
              <w:left w:val="single" w:sz="4" w:space="0" w:color="000000"/>
              <w:bottom w:val="single" w:sz="4" w:space="0" w:color="000000"/>
              <w:right w:val="nil"/>
            </w:tcBorders>
            <w:hideMark/>
          </w:tcPr>
          <w:p w14:paraId="4E77667E" w14:textId="77777777" w:rsidR="00782EDD" w:rsidRPr="00782EDD" w:rsidRDefault="00782EDD" w:rsidP="00782EDD">
            <w:pPr>
              <w:snapToGrid w:val="0"/>
              <w:spacing w:line="276" w:lineRule="auto"/>
              <w:contextualSpacing/>
              <w:jc w:val="center"/>
              <w:rPr>
                <w:rFonts w:ascii="PT Astra Serif" w:eastAsia="Times New Roman" w:hAnsi="PT Astra Serif" w:cs="PT Astra Serif"/>
                <w:sz w:val="20"/>
                <w:szCs w:val="20"/>
                <w:lang w:eastAsia="ar-SA"/>
              </w:rPr>
            </w:pPr>
            <w:r w:rsidRPr="00782EDD">
              <w:rPr>
                <w:rFonts w:ascii="PT Astra Serif" w:eastAsia="Times New Roman" w:hAnsi="PT Astra Serif" w:cs="PT Astra Serif"/>
                <w:sz w:val="20"/>
                <w:szCs w:val="20"/>
                <w:shd w:val="clear" w:color="auto" w:fill="FFFFFF"/>
                <w:lang w:eastAsia="ar-SA"/>
              </w:rPr>
              <w:t>50,00</w:t>
            </w:r>
          </w:p>
        </w:tc>
        <w:tc>
          <w:tcPr>
            <w:tcW w:w="1276" w:type="dxa"/>
            <w:tcBorders>
              <w:top w:val="single" w:sz="4" w:space="0" w:color="000000"/>
              <w:left w:val="single" w:sz="4" w:space="0" w:color="000000"/>
              <w:bottom w:val="single" w:sz="4" w:space="0" w:color="000000"/>
              <w:right w:val="nil"/>
            </w:tcBorders>
          </w:tcPr>
          <w:p w14:paraId="55A3C291" w14:textId="77777777" w:rsidR="00782EDD" w:rsidRPr="00782EDD" w:rsidRDefault="00782EDD" w:rsidP="00782EDD">
            <w:pPr>
              <w:snapToGrid w:val="0"/>
              <w:spacing w:line="276" w:lineRule="auto"/>
              <w:contextualSpacing/>
              <w:jc w:val="center"/>
              <w:rPr>
                <w:rFonts w:ascii="PT Astra Serif" w:eastAsia="Times New Roman" w:hAnsi="PT Astra Serif" w:cs="PT Astra Serif"/>
                <w:sz w:val="20"/>
                <w:szCs w:val="20"/>
                <w:lang w:eastAsia="ar-SA"/>
              </w:rPr>
            </w:pPr>
            <w:r w:rsidRPr="00782EDD">
              <w:rPr>
                <w:rFonts w:ascii="PT Astra Serif" w:eastAsia="Times New Roman" w:hAnsi="PT Astra Serif" w:cs="PT Astra Serif"/>
                <w:sz w:val="20"/>
                <w:szCs w:val="20"/>
                <w:lang w:eastAsia="ar-SA"/>
              </w:rPr>
              <w:t>100</w:t>
            </w:r>
          </w:p>
        </w:tc>
        <w:tc>
          <w:tcPr>
            <w:tcW w:w="1622" w:type="dxa"/>
            <w:tcBorders>
              <w:top w:val="single" w:sz="4" w:space="0" w:color="000000"/>
              <w:left w:val="single" w:sz="4" w:space="0" w:color="000000"/>
              <w:bottom w:val="single" w:sz="4" w:space="0" w:color="000000"/>
              <w:right w:val="single" w:sz="4" w:space="0" w:color="000000"/>
            </w:tcBorders>
          </w:tcPr>
          <w:p w14:paraId="066C29DE" w14:textId="77777777" w:rsidR="00782EDD" w:rsidRPr="00782EDD" w:rsidRDefault="00782EDD" w:rsidP="00782EDD">
            <w:pPr>
              <w:snapToGrid w:val="0"/>
              <w:spacing w:line="276" w:lineRule="auto"/>
              <w:contextualSpacing/>
              <w:jc w:val="center"/>
              <w:rPr>
                <w:rFonts w:ascii="PT Astra Serif" w:eastAsia="Times New Roman" w:hAnsi="PT Astra Serif" w:cs="PT Astra Serif"/>
                <w:sz w:val="20"/>
                <w:szCs w:val="20"/>
                <w:lang w:eastAsia="ar-SA"/>
              </w:rPr>
            </w:pPr>
          </w:p>
          <w:p w14:paraId="7E8EE06B" w14:textId="77777777" w:rsidR="00782EDD" w:rsidRPr="00782EDD" w:rsidRDefault="00782EDD" w:rsidP="00782EDD">
            <w:pPr>
              <w:spacing w:line="276" w:lineRule="auto"/>
              <w:contextualSpacing/>
              <w:jc w:val="center"/>
              <w:rPr>
                <w:rFonts w:ascii="PT Astra Serif" w:eastAsia="Times New Roman" w:hAnsi="PT Astra Serif" w:cs="PT Astra Serif"/>
                <w:sz w:val="20"/>
                <w:szCs w:val="20"/>
                <w:lang w:eastAsia="ar-SA"/>
              </w:rPr>
            </w:pPr>
          </w:p>
          <w:p w14:paraId="4A44609B" w14:textId="77777777" w:rsidR="00782EDD" w:rsidRPr="00782EDD" w:rsidRDefault="00782EDD" w:rsidP="00782EDD">
            <w:pPr>
              <w:spacing w:line="276" w:lineRule="auto"/>
              <w:contextualSpacing/>
              <w:jc w:val="center"/>
              <w:rPr>
                <w:rFonts w:ascii="PT Astra Serif" w:eastAsia="Times New Roman" w:hAnsi="PT Astra Serif" w:cs="PT Astra Serif"/>
                <w:sz w:val="20"/>
                <w:szCs w:val="20"/>
                <w:lang w:eastAsia="ar-SA"/>
              </w:rPr>
            </w:pPr>
          </w:p>
          <w:p w14:paraId="3C3AFE57" w14:textId="77777777" w:rsidR="00782EDD" w:rsidRPr="00782EDD" w:rsidRDefault="00782EDD" w:rsidP="00782EDD">
            <w:pPr>
              <w:spacing w:line="276" w:lineRule="auto"/>
              <w:contextualSpacing/>
              <w:jc w:val="center"/>
              <w:rPr>
                <w:rFonts w:ascii="PT Astra Serif" w:eastAsia="Times New Roman" w:hAnsi="PT Astra Serif" w:cs="PT Astra Serif"/>
                <w:sz w:val="20"/>
                <w:szCs w:val="20"/>
                <w:lang w:eastAsia="ar-SA"/>
              </w:rPr>
            </w:pPr>
          </w:p>
          <w:p w14:paraId="3E3C15E3" w14:textId="77777777" w:rsidR="00782EDD" w:rsidRPr="00782EDD" w:rsidRDefault="00782EDD" w:rsidP="00782EDD">
            <w:pPr>
              <w:spacing w:line="276" w:lineRule="auto"/>
              <w:contextualSpacing/>
              <w:jc w:val="center"/>
              <w:rPr>
                <w:rFonts w:ascii="PT Astra Serif" w:eastAsia="Times New Roman" w:hAnsi="PT Astra Serif" w:cs="PT Astra Serif"/>
                <w:sz w:val="20"/>
                <w:szCs w:val="20"/>
                <w:lang w:eastAsia="ar-SA"/>
              </w:rPr>
            </w:pPr>
          </w:p>
          <w:p w14:paraId="22208DD8" w14:textId="77777777" w:rsidR="00782EDD" w:rsidRPr="00782EDD" w:rsidRDefault="00782EDD" w:rsidP="00782EDD">
            <w:pPr>
              <w:spacing w:line="276" w:lineRule="auto"/>
              <w:contextualSpacing/>
              <w:jc w:val="center"/>
              <w:rPr>
                <w:rFonts w:ascii="PT Astra Serif" w:eastAsia="Times New Roman" w:hAnsi="PT Astra Serif" w:cs="PT Astra Serif"/>
                <w:sz w:val="20"/>
                <w:szCs w:val="20"/>
                <w:lang w:eastAsia="ar-SA"/>
              </w:rPr>
            </w:pPr>
          </w:p>
        </w:tc>
      </w:tr>
    </w:tbl>
    <w:p w14:paraId="31E355E8" w14:textId="77777777" w:rsidR="00782EDD" w:rsidRPr="00782EDD" w:rsidRDefault="00782EDD" w:rsidP="00782EDD">
      <w:pPr>
        <w:spacing w:line="276" w:lineRule="auto"/>
        <w:ind w:firstLine="709"/>
        <w:contextualSpacing/>
        <w:jc w:val="both"/>
        <w:rPr>
          <w:rFonts w:ascii="PT Astra Serif" w:hAnsi="PT Astra Serif" w:cs="PT Astra Serif"/>
        </w:rPr>
      </w:pPr>
      <w:r w:rsidRPr="00782EDD">
        <w:rPr>
          <w:rFonts w:ascii="PT Astra Serif" w:eastAsia="Arial" w:hAnsi="PT Astra Serif" w:cs="PT Astra Serif"/>
          <w:b/>
          <w:iCs/>
          <w:lang w:eastAsia="hi-IN" w:bidi="hi-IN"/>
        </w:rPr>
        <w:t xml:space="preserve"> </w:t>
      </w:r>
    </w:p>
    <w:p w14:paraId="79636F75" w14:textId="77777777" w:rsidR="00782EDD" w:rsidRPr="00782EDD" w:rsidRDefault="00782EDD" w:rsidP="00782EDD">
      <w:pPr>
        <w:spacing w:after="119" w:line="276" w:lineRule="auto"/>
        <w:ind w:right="-284" w:firstLine="709"/>
        <w:contextualSpacing/>
        <w:jc w:val="both"/>
        <w:rPr>
          <w:rFonts w:ascii="PT Astra Serif" w:eastAsia="Times New Roman" w:hAnsi="PT Astra Serif" w:cs="PT Astra Serif"/>
          <w:b/>
          <w:bCs/>
          <w:color w:val="C00000"/>
          <w:lang w:eastAsia="ar-SA"/>
        </w:rPr>
      </w:pPr>
      <w:r w:rsidRPr="00782EDD">
        <w:rPr>
          <w:rFonts w:ascii="PT Astra Serif" w:eastAsia="Tahoma" w:hAnsi="PT Astra Serif" w:cs="PT Astra Serif"/>
          <w:b/>
          <w:bCs/>
          <w:color w:val="C00000"/>
          <w:kern w:val="2"/>
        </w:rPr>
        <w:t xml:space="preserve"> </w:t>
      </w:r>
    </w:p>
    <w:p w14:paraId="76B7D4F6" w14:textId="77777777" w:rsidR="00782EDD" w:rsidRPr="00782EDD" w:rsidRDefault="00782EDD" w:rsidP="00782EDD">
      <w:pPr>
        <w:spacing w:after="119" w:line="276" w:lineRule="auto"/>
        <w:ind w:right="-284" w:firstLine="709"/>
        <w:contextualSpacing/>
        <w:jc w:val="both"/>
        <w:rPr>
          <w:rFonts w:ascii="PT Astra Serif" w:eastAsia="Times New Roman" w:hAnsi="PT Astra Serif" w:cs="PT Astra Serif"/>
          <w:b/>
          <w:bCs/>
          <w:lang w:val="de-DE" w:eastAsia="ar-SA"/>
        </w:rPr>
      </w:pPr>
      <w:r w:rsidRPr="00782EDD">
        <w:rPr>
          <w:rFonts w:ascii="PT Astra Serif" w:eastAsia="Times New Roman" w:hAnsi="PT Astra Serif" w:cs="PT Astra Serif"/>
          <w:b/>
          <w:bCs/>
          <w:lang w:val="de-DE" w:eastAsia="ar-SA"/>
        </w:rPr>
        <w:t>Развитие сельскохозяйственного производства невозможно без обновления машинно-тракторного парка</w:t>
      </w:r>
      <w:r w:rsidRPr="00782EDD">
        <w:rPr>
          <w:rFonts w:ascii="PT Astra Serif" w:eastAsia="Times New Roman" w:hAnsi="PT Astra Serif" w:cs="PT Astra Serif"/>
          <w:lang w:val="de-DE" w:eastAsia="ar-SA"/>
        </w:rPr>
        <w:t>, современной производительной, энергосберегающей и комфортабельной техники. Из года в год машинно-тракторный парк района пополняется новыми зерноуборочными, свеклоуборочными, картофелеуборочными комбайнами, тракторами и другой сельскохозяйственной техникой, тем самым обеспечивается гарантия качественной уборки выращенного урожая. За 202</w:t>
      </w:r>
      <w:r w:rsidRPr="00782EDD">
        <w:rPr>
          <w:rFonts w:ascii="PT Astra Serif" w:eastAsia="Times New Roman" w:hAnsi="PT Astra Serif" w:cs="PT Astra Serif"/>
          <w:lang w:eastAsia="ar-SA"/>
        </w:rPr>
        <w:t>5</w:t>
      </w:r>
      <w:r w:rsidRPr="00782EDD">
        <w:rPr>
          <w:rFonts w:ascii="PT Astra Serif" w:eastAsia="Times New Roman" w:hAnsi="PT Astra Serif" w:cs="PT Astra Serif"/>
          <w:lang w:val="de-DE" w:eastAsia="ar-SA"/>
        </w:rPr>
        <w:t xml:space="preserve"> год хозяйствами  приобретено 1</w:t>
      </w:r>
      <w:r w:rsidRPr="00782EDD">
        <w:rPr>
          <w:rFonts w:ascii="PT Astra Serif" w:eastAsia="Times New Roman" w:hAnsi="PT Astra Serif" w:cs="PT Astra Serif"/>
          <w:lang w:eastAsia="ar-SA"/>
        </w:rPr>
        <w:t>6</w:t>
      </w:r>
      <w:r w:rsidRPr="00782EDD">
        <w:rPr>
          <w:rFonts w:ascii="PT Astra Serif" w:eastAsia="Times New Roman" w:hAnsi="PT Astra Serif" w:cs="PT Astra Serif"/>
          <w:lang w:val="de-DE" w:eastAsia="ar-SA"/>
        </w:rPr>
        <w:t xml:space="preserve"> единиц техники,</w:t>
      </w:r>
      <w:r w:rsidRPr="00782EDD">
        <w:rPr>
          <w:rFonts w:ascii="PT Astra Serif" w:eastAsia="Times New Roman" w:hAnsi="PT Astra Serif" w:cs="PT Astra Serif"/>
          <w:lang w:eastAsia="ar-SA"/>
        </w:rPr>
        <w:t xml:space="preserve"> 1</w:t>
      </w:r>
      <w:r w:rsidRPr="00782EDD">
        <w:rPr>
          <w:rFonts w:ascii="PT Astra Serif" w:eastAsia="Times New Roman" w:hAnsi="PT Astra Serif" w:cs="PT Astra Serif"/>
          <w:lang w:val="de-DE" w:eastAsia="ar-SA"/>
        </w:rPr>
        <w:t xml:space="preserve">9 единиц прицепного и навесного оборудования на общую сумму более </w:t>
      </w:r>
      <w:r w:rsidRPr="00782EDD">
        <w:rPr>
          <w:rFonts w:ascii="PT Astra Serif" w:eastAsia="Times New Roman" w:hAnsi="PT Astra Serif" w:cs="PT Astra Serif"/>
          <w:lang w:eastAsia="ar-SA"/>
        </w:rPr>
        <w:t>245</w:t>
      </w:r>
      <w:r w:rsidRPr="00782EDD">
        <w:rPr>
          <w:rFonts w:ascii="PT Astra Serif" w:eastAsia="Times New Roman" w:hAnsi="PT Astra Serif" w:cs="PT Astra Serif"/>
          <w:lang w:val="de-DE" w:eastAsia="ar-SA"/>
        </w:rPr>
        <w:t>,</w:t>
      </w:r>
      <w:r w:rsidRPr="00782EDD">
        <w:rPr>
          <w:rFonts w:ascii="PT Astra Serif" w:eastAsia="Times New Roman" w:hAnsi="PT Astra Serif" w:cs="PT Astra Serif"/>
          <w:lang w:eastAsia="ar-SA"/>
        </w:rPr>
        <w:t>8</w:t>
      </w:r>
      <w:r w:rsidRPr="00782EDD">
        <w:rPr>
          <w:rFonts w:ascii="PT Astra Serif" w:eastAsia="Times New Roman" w:hAnsi="PT Astra Serif" w:cs="PT Astra Serif"/>
          <w:lang w:val="de-DE" w:eastAsia="ar-SA"/>
        </w:rPr>
        <w:t xml:space="preserve"> млн. рублей. Что в сравнении с 2024 годом на уровне прошлого года. На это повлияли экономические трудности, которые сегодня испытывают аграрии: низкая цена на зерно, выросшие кратно затраты на ГСМ, большая закредитованность. </w:t>
      </w:r>
    </w:p>
    <w:p w14:paraId="0571CC25" w14:textId="77777777" w:rsidR="00782EDD" w:rsidRPr="00782EDD" w:rsidRDefault="00782EDD" w:rsidP="00782EDD">
      <w:pPr>
        <w:spacing w:after="119" w:line="276" w:lineRule="auto"/>
        <w:ind w:right="-284" w:firstLine="709"/>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b/>
          <w:bCs/>
          <w:lang w:val="de-DE" w:eastAsia="ar-SA"/>
        </w:rPr>
        <w:t>Обновление материально-технической базы.</w:t>
      </w:r>
      <w:r w:rsidRPr="00782EDD">
        <w:rPr>
          <w:rFonts w:ascii="PT Astra Serif" w:eastAsia="Times New Roman" w:hAnsi="PT Astra Serif" w:cs="Times New Roman"/>
          <w:lang w:eastAsia="ar-SA"/>
        </w:rPr>
        <w:t xml:space="preserve"> </w:t>
      </w:r>
      <w:r w:rsidRPr="00782EDD">
        <w:rPr>
          <w:rFonts w:ascii="PT Astra Serif" w:eastAsia="Times New Roman" w:hAnsi="PT Astra Serif" w:cs="PT Astra Serif"/>
          <w:lang w:eastAsia="ar-SA"/>
        </w:rPr>
        <w:t xml:space="preserve">Низкая реализация продукции способствовала тому, что сельхозтоваропроизводители отдали предпочтение строительству зернохранилищ и зерноскладов. За 2025год построено 6 объектов на общую стоимость более 30 млн. рублей. </w:t>
      </w:r>
    </w:p>
    <w:p w14:paraId="79B154C5" w14:textId="77777777" w:rsidR="00782EDD" w:rsidRPr="00782EDD" w:rsidRDefault="00782EDD" w:rsidP="00782EDD">
      <w:pPr>
        <w:spacing w:after="119" w:line="276" w:lineRule="auto"/>
        <w:ind w:right="-284" w:firstLine="709"/>
        <w:contextualSpacing/>
        <w:jc w:val="both"/>
        <w:rPr>
          <w:rFonts w:ascii="PT Astra Serif" w:eastAsia="Times New Roman" w:hAnsi="PT Astra Serif" w:cs="Arial Narrow"/>
          <w:b/>
          <w:bCs/>
          <w:lang w:eastAsia="ar-SA"/>
        </w:rPr>
      </w:pPr>
      <w:r w:rsidRPr="00782EDD">
        <w:rPr>
          <w:rFonts w:ascii="PT Astra Serif" w:hAnsi="PT Astra Serif" w:cs="PT Astra Serif"/>
        </w:rPr>
        <w:t>Так же сельхозтоваропроизводители планируют инвестировать в следующие инвестиционные проекты в ближайшие 5 лет (млн</w:t>
      </w:r>
      <w:proofErr w:type="gramStart"/>
      <w:r w:rsidRPr="00782EDD">
        <w:rPr>
          <w:rFonts w:ascii="PT Astra Serif" w:hAnsi="PT Astra Serif" w:cs="PT Astra Serif"/>
        </w:rPr>
        <w:t>.р</w:t>
      </w:r>
      <w:proofErr w:type="gramEnd"/>
      <w:r w:rsidRPr="00782EDD">
        <w:rPr>
          <w:rFonts w:ascii="PT Astra Serif" w:hAnsi="PT Astra Serif" w:cs="PT Astra Serif"/>
        </w:rPr>
        <w:t>уб):</w:t>
      </w:r>
    </w:p>
    <w:p w14:paraId="230E05A6" w14:textId="77777777" w:rsidR="00782EDD" w:rsidRPr="00782EDD" w:rsidRDefault="00782EDD" w:rsidP="00782EDD">
      <w:pPr>
        <w:shd w:val="clear" w:color="auto" w:fill="FFFFFF"/>
        <w:tabs>
          <w:tab w:val="left" w:pos="788"/>
          <w:tab w:val="left" w:pos="1550"/>
        </w:tabs>
        <w:spacing w:line="276" w:lineRule="auto"/>
        <w:ind w:firstLine="737"/>
        <w:contextualSpacing/>
        <w:jc w:val="center"/>
        <w:rPr>
          <w:rFonts w:ascii="PT Astra Serif" w:eastAsia="Times New Roman" w:hAnsi="PT Astra Serif" w:cs="PT Astra Serif"/>
          <w:lang w:eastAsia="ar-SA"/>
        </w:rPr>
      </w:pPr>
      <w:r w:rsidRPr="00782EDD">
        <w:rPr>
          <w:rFonts w:ascii="PT Astra Serif" w:eastAsia="Times New Roman" w:hAnsi="PT Astra Serif" w:cs="PT Astra Serif"/>
          <w:b/>
          <w:bCs/>
          <w:color w:val="00000A"/>
          <w:lang w:eastAsia="ar-SA"/>
        </w:rPr>
        <w:t>Свод хода реализации инвестиционных проектов</w:t>
      </w:r>
    </w:p>
    <w:tbl>
      <w:tblPr>
        <w:tblW w:w="10574" w:type="dxa"/>
        <w:tblLayout w:type="fixed"/>
        <w:tblLook w:val="0000" w:firstRow="0" w:lastRow="0" w:firstColumn="0" w:lastColumn="0" w:noHBand="0" w:noVBand="0"/>
      </w:tblPr>
      <w:tblGrid>
        <w:gridCol w:w="631"/>
        <w:gridCol w:w="2115"/>
        <w:gridCol w:w="1132"/>
        <w:gridCol w:w="1752"/>
        <w:gridCol w:w="945"/>
        <w:gridCol w:w="992"/>
        <w:gridCol w:w="851"/>
        <w:gridCol w:w="2126"/>
        <w:gridCol w:w="30"/>
      </w:tblGrid>
      <w:tr w:rsidR="00782EDD" w:rsidRPr="00782EDD" w14:paraId="5AC045E3" w14:textId="77777777" w:rsidTr="00782EDD">
        <w:trPr>
          <w:gridAfter w:val="1"/>
          <w:wAfter w:w="30" w:type="dxa"/>
        </w:trPr>
        <w:tc>
          <w:tcPr>
            <w:tcW w:w="631" w:type="dxa"/>
            <w:tcBorders>
              <w:top w:val="single" w:sz="4" w:space="0" w:color="000000"/>
              <w:left w:val="single" w:sz="4" w:space="0" w:color="000000"/>
              <w:bottom w:val="single" w:sz="4" w:space="0" w:color="000000"/>
            </w:tcBorders>
            <w:shd w:val="clear" w:color="auto" w:fill="FFFFFF"/>
          </w:tcPr>
          <w:p w14:paraId="6BFB8359" w14:textId="77777777" w:rsidR="00782EDD" w:rsidRPr="00782EDD" w:rsidRDefault="00782EDD" w:rsidP="00782EDD">
            <w:pPr>
              <w:spacing w:line="276" w:lineRule="auto"/>
              <w:contextualSpacing/>
              <w:jc w:val="both"/>
              <w:rPr>
                <w:rFonts w:ascii="PT Astra Serif" w:eastAsia="Times New Roman" w:hAnsi="PT Astra Serif" w:cs="PT Astra Serif"/>
                <w:sz w:val="20"/>
                <w:szCs w:val="20"/>
                <w:lang w:eastAsia="ar-SA"/>
              </w:rPr>
            </w:pPr>
            <w:r w:rsidRPr="00782EDD">
              <w:rPr>
                <w:rFonts w:ascii="PT Astra Serif" w:eastAsia="Times New Roman" w:hAnsi="PT Astra Serif" w:cs="PT Astra Serif"/>
                <w:sz w:val="20"/>
                <w:szCs w:val="20"/>
                <w:lang w:eastAsia="ar-SA"/>
              </w:rPr>
              <w:t xml:space="preserve"> </w:t>
            </w:r>
            <w:proofErr w:type="gramStart"/>
            <w:r w:rsidRPr="00782EDD">
              <w:rPr>
                <w:rFonts w:ascii="PT Astra Serif" w:eastAsia="Times New Roman" w:hAnsi="PT Astra Serif" w:cs="PT Astra Serif"/>
                <w:sz w:val="20"/>
                <w:szCs w:val="20"/>
                <w:lang w:eastAsia="ar-SA"/>
              </w:rPr>
              <w:t>п</w:t>
            </w:r>
            <w:proofErr w:type="gramEnd"/>
            <w:r w:rsidRPr="00782EDD">
              <w:rPr>
                <w:rFonts w:ascii="PT Astra Serif" w:eastAsia="Times New Roman" w:hAnsi="PT Astra Serif" w:cs="PT Astra Serif"/>
                <w:sz w:val="20"/>
                <w:szCs w:val="20"/>
                <w:lang w:eastAsia="ar-SA"/>
              </w:rPr>
              <w:t>/п</w:t>
            </w:r>
          </w:p>
          <w:p w14:paraId="2AEAE991" w14:textId="77777777" w:rsidR="00782EDD" w:rsidRPr="00782EDD" w:rsidRDefault="00782EDD" w:rsidP="00782EDD">
            <w:pPr>
              <w:spacing w:line="276" w:lineRule="auto"/>
              <w:contextualSpacing/>
              <w:jc w:val="both"/>
              <w:rPr>
                <w:rFonts w:ascii="PT Astra Serif" w:eastAsia="Times New Roman" w:hAnsi="PT Astra Serif" w:cs="PT Astra Serif"/>
                <w:sz w:val="20"/>
                <w:szCs w:val="20"/>
                <w:lang w:eastAsia="ar-SA"/>
              </w:rPr>
            </w:pPr>
          </w:p>
        </w:tc>
        <w:tc>
          <w:tcPr>
            <w:tcW w:w="2115" w:type="dxa"/>
            <w:tcBorders>
              <w:top w:val="single" w:sz="4" w:space="0" w:color="000000"/>
              <w:left w:val="single" w:sz="4" w:space="0" w:color="000000"/>
              <w:bottom w:val="single" w:sz="4" w:space="0" w:color="000000"/>
            </w:tcBorders>
            <w:shd w:val="clear" w:color="auto" w:fill="FFFFFF"/>
          </w:tcPr>
          <w:p w14:paraId="110F1973" w14:textId="77777777" w:rsidR="00782EDD" w:rsidRPr="00782EDD" w:rsidRDefault="00782EDD" w:rsidP="00782EDD">
            <w:pPr>
              <w:spacing w:line="276" w:lineRule="auto"/>
              <w:contextualSpacing/>
              <w:jc w:val="both"/>
              <w:rPr>
                <w:rFonts w:ascii="PT Astra Serif" w:eastAsia="Times New Roman" w:hAnsi="PT Astra Serif" w:cs="PT Astra Serif"/>
                <w:sz w:val="20"/>
                <w:szCs w:val="20"/>
                <w:lang w:eastAsia="ar-SA"/>
              </w:rPr>
            </w:pPr>
            <w:r w:rsidRPr="00782EDD">
              <w:rPr>
                <w:rFonts w:ascii="PT Astra Serif" w:eastAsia="Times New Roman" w:hAnsi="PT Astra Serif" w:cs="PT Astra Serif"/>
                <w:sz w:val="20"/>
                <w:szCs w:val="20"/>
                <w:lang w:eastAsia="ar-SA"/>
              </w:rPr>
              <w:t>Наименование проекта</w:t>
            </w:r>
          </w:p>
        </w:tc>
        <w:tc>
          <w:tcPr>
            <w:tcW w:w="1132" w:type="dxa"/>
            <w:tcBorders>
              <w:top w:val="single" w:sz="4" w:space="0" w:color="000000"/>
              <w:left w:val="single" w:sz="4" w:space="0" w:color="000000"/>
              <w:bottom w:val="single" w:sz="4" w:space="0" w:color="000000"/>
            </w:tcBorders>
            <w:shd w:val="clear" w:color="auto" w:fill="FFFFFF"/>
          </w:tcPr>
          <w:p w14:paraId="0B5005FB" w14:textId="77777777" w:rsidR="00782EDD" w:rsidRPr="00782EDD" w:rsidRDefault="00782EDD" w:rsidP="00782EDD">
            <w:pPr>
              <w:spacing w:line="276" w:lineRule="auto"/>
              <w:contextualSpacing/>
              <w:jc w:val="both"/>
              <w:rPr>
                <w:rFonts w:ascii="PT Astra Serif" w:eastAsia="Times New Roman" w:hAnsi="PT Astra Serif" w:cs="PT Astra Serif"/>
                <w:sz w:val="20"/>
                <w:szCs w:val="20"/>
                <w:lang w:eastAsia="ar-SA"/>
              </w:rPr>
            </w:pPr>
            <w:r w:rsidRPr="00782EDD">
              <w:rPr>
                <w:rFonts w:ascii="PT Astra Serif" w:eastAsia="Times New Roman" w:hAnsi="PT Astra Serif" w:cs="PT Astra Serif"/>
                <w:sz w:val="20"/>
                <w:szCs w:val="20"/>
                <w:lang w:eastAsia="ar-SA"/>
              </w:rPr>
              <w:t>Место реализации</w:t>
            </w:r>
          </w:p>
        </w:tc>
        <w:tc>
          <w:tcPr>
            <w:tcW w:w="1752" w:type="dxa"/>
            <w:tcBorders>
              <w:top w:val="single" w:sz="4" w:space="0" w:color="000000"/>
              <w:left w:val="single" w:sz="4" w:space="0" w:color="000000"/>
              <w:bottom w:val="single" w:sz="4" w:space="0" w:color="000000"/>
            </w:tcBorders>
            <w:shd w:val="clear" w:color="auto" w:fill="FFFFFF"/>
          </w:tcPr>
          <w:p w14:paraId="18022050" w14:textId="77777777" w:rsidR="00782EDD" w:rsidRPr="00782EDD" w:rsidRDefault="00782EDD" w:rsidP="00782EDD">
            <w:pPr>
              <w:spacing w:line="276" w:lineRule="auto"/>
              <w:contextualSpacing/>
              <w:jc w:val="both"/>
              <w:rPr>
                <w:rFonts w:ascii="PT Astra Serif" w:eastAsia="Times New Roman" w:hAnsi="PT Astra Serif" w:cs="PT Astra Serif"/>
                <w:sz w:val="20"/>
                <w:szCs w:val="20"/>
                <w:lang w:eastAsia="ar-SA"/>
              </w:rPr>
            </w:pPr>
            <w:r w:rsidRPr="00782EDD">
              <w:rPr>
                <w:rFonts w:ascii="PT Astra Serif" w:eastAsia="Times New Roman" w:hAnsi="PT Astra Serif" w:cs="PT Astra Serif"/>
                <w:sz w:val="20"/>
                <w:szCs w:val="20"/>
                <w:lang w:eastAsia="ar-SA"/>
              </w:rPr>
              <w:t>Инициатор</w:t>
            </w:r>
          </w:p>
        </w:tc>
        <w:tc>
          <w:tcPr>
            <w:tcW w:w="945" w:type="dxa"/>
            <w:tcBorders>
              <w:top w:val="single" w:sz="4" w:space="0" w:color="000000"/>
              <w:left w:val="single" w:sz="4" w:space="0" w:color="000000"/>
              <w:bottom w:val="single" w:sz="4" w:space="0" w:color="000000"/>
            </w:tcBorders>
            <w:shd w:val="clear" w:color="auto" w:fill="FFFFFF"/>
          </w:tcPr>
          <w:p w14:paraId="249E6465" w14:textId="77777777" w:rsidR="00782EDD" w:rsidRPr="00782EDD" w:rsidRDefault="00782EDD" w:rsidP="00782EDD">
            <w:pPr>
              <w:spacing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Сумма инвестиций, млн</w:t>
            </w:r>
            <w:proofErr w:type="gramStart"/>
            <w:r w:rsidRPr="00782EDD">
              <w:rPr>
                <w:rFonts w:ascii="PT Astra Serif" w:eastAsia="Times New Roman" w:hAnsi="PT Astra Serif" w:cs="PT Astra Serif"/>
                <w:lang w:eastAsia="ar-SA"/>
              </w:rPr>
              <w:t>.р</w:t>
            </w:r>
            <w:proofErr w:type="gramEnd"/>
            <w:r w:rsidRPr="00782EDD">
              <w:rPr>
                <w:rFonts w:ascii="PT Astra Serif" w:eastAsia="Times New Roman" w:hAnsi="PT Astra Serif" w:cs="PT Astra Serif"/>
                <w:lang w:eastAsia="ar-SA"/>
              </w:rPr>
              <w:t>уб</w:t>
            </w:r>
          </w:p>
        </w:tc>
        <w:tc>
          <w:tcPr>
            <w:tcW w:w="992" w:type="dxa"/>
            <w:tcBorders>
              <w:top w:val="single" w:sz="4" w:space="0" w:color="000000"/>
              <w:left w:val="single" w:sz="4" w:space="0" w:color="000000"/>
              <w:bottom w:val="single" w:sz="4" w:space="0" w:color="000000"/>
            </w:tcBorders>
            <w:shd w:val="clear" w:color="auto" w:fill="FFFFFF"/>
          </w:tcPr>
          <w:p w14:paraId="6B7E4D88" w14:textId="77777777" w:rsidR="00782EDD" w:rsidRPr="00782EDD" w:rsidRDefault="00782EDD" w:rsidP="00782EDD">
            <w:pPr>
              <w:spacing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Сроки реализации</w:t>
            </w:r>
          </w:p>
        </w:tc>
        <w:tc>
          <w:tcPr>
            <w:tcW w:w="851" w:type="dxa"/>
            <w:tcBorders>
              <w:top w:val="single" w:sz="4" w:space="0" w:color="000000"/>
              <w:left w:val="single" w:sz="4" w:space="0" w:color="000000"/>
              <w:bottom w:val="single" w:sz="4" w:space="0" w:color="000000"/>
            </w:tcBorders>
            <w:shd w:val="clear" w:color="auto" w:fill="FFFFFF"/>
          </w:tcPr>
          <w:p w14:paraId="67714840" w14:textId="77777777" w:rsidR="00782EDD" w:rsidRPr="00782EDD" w:rsidRDefault="00782EDD" w:rsidP="00782EDD">
            <w:pPr>
              <w:spacing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Количество создаваемых рабочих мест</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7FEDA42D" w14:textId="77777777" w:rsidR="00782EDD" w:rsidRPr="00782EDD" w:rsidRDefault="00782EDD" w:rsidP="00782EDD">
            <w:pPr>
              <w:spacing w:line="276" w:lineRule="auto"/>
              <w:contextualSpacing/>
              <w:jc w:val="both"/>
              <w:rPr>
                <w:rFonts w:ascii="PT Astra Serif" w:eastAsia="Times New Roman" w:hAnsi="PT Astra Serif" w:cs="Times New Roman"/>
                <w:lang w:eastAsia="ar-SA"/>
              </w:rPr>
            </w:pPr>
            <w:r w:rsidRPr="00782EDD">
              <w:rPr>
                <w:rFonts w:ascii="PT Astra Serif" w:eastAsia="Times New Roman" w:hAnsi="PT Astra Serif" w:cs="PT Astra Serif"/>
                <w:lang w:eastAsia="ar-SA"/>
              </w:rPr>
              <w:t>Ход реализации проекта</w:t>
            </w:r>
          </w:p>
        </w:tc>
      </w:tr>
      <w:tr w:rsidR="00782EDD" w:rsidRPr="00782EDD" w14:paraId="31CFE1DE" w14:textId="77777777" w:rsidTr="00782EDD">
        <w:tblPrEx>
          <w:tblCellMar>
            <w:left w:w="0" w:type="dxa"/>
            <w:right w:w="0" w:type="dxa"/>
          </w:tblCellMar>
        </w:tblPrEx>
        <w:tc>
          <w:tcPr>
            <w:tcW w:w="10544" w:type="dxa"/>
            <w:gridSpan w:val="8"/>
            <w:tcBorders>
              <w:top w:val="single" w:sz="4" w:space="0" w:color="000000"/>
              <w:left w:val="single" w:sz="4" w:space="0" w:color="000000"/>
              <w:bottom w:val="single" w:sz="4" w:space="0" w:color="000000"/>
            </w:tcBorders>
            <w:shd w:val="clear" w:color="auto" w:fill="FFFFFF"/>
          </w:tcPr>
          <w:p w14:paraId="1D45F2E7" w14:textId="77777777" w:rsidR="00782EDD" w:rsidRPr="00782EDD" w:rsidRDefault="00782EDD" w:rsidP="00782EDD">
            <w:pPr>
              <w:spacing w:before="114" w:after="114" w:line="276" w:lineRule="auto"/>
              <w:contextualSpacing/>
              <w:jc w:val="center"/>
              <w:rPr>
                <w:rFonts w:ascii="PT Astra Serif" w:eastAsia="Times New Roman" w:hAnsi="PT Astra Serif" w:cs="Times New Roman"/>
                <w:sz w:val="20"/>
                <w:szCs w:val="20"/>
                <w:lang w:eastAsia="ar-SA"/>
              </w:rPr>
            </w:pPr>
            <w:r w:rsidRPr="00782EDD">
              <w:rPr>
                <w:rFonts w:ascii="PT Astra Serif" w:eastAsia="Times New Roman" w:hAnsi="PT Astra Serif" w:cs="PT Astra Serif"/>
                <w:b/>
                <w:sz w:val="20"/>
                <w:szCs w:val="20"/>
                <w:lang w:eastAsia="ar-SA"/>
              </w:rPr>
              <w:t>Наименование МО «Цильнинский район»</w:t>
            </w:r>
          </w:p>
        </w:tc>
        <w:tc>
          <w:tcPr>
            <w:tcW w:w="30" w:type="dxa"/>
            <w:tcBorders>
              <w:left w:val="single" w:sz="4" w:space="0" w:color="000000"/>
            </w:tcBorders>
            <w:shd w:val="clear" w:color="auto" w:fill="auto"/>
          </w:tcPr>
          <w:p w14:paraId="1F844ECD" w14:textId="77777777" w:rsidR="00782EDD" w:rsidRPr="00782EDD" w:rsidRDefault="00782EDD" w:rsidP="00782EDD">
            <w:pPr>
              <w:snapToGrid w:val="0"/>
              <w:spacing w:line="276" w:lineRule="auto"/>
              <w:contextualSpacing/>
              <w:rPr>
                <w:rFonts w:ascii="PT Astra Serif" w:eastAsia="Times New Roman" w:hAnsi="PT Astra Serif" w:cs="Times New Roman"/>
                <w:lang w:eastAsia="ar-SA"/>
              </w:rPr>
            </w:pPr>
          </w:p>
        </w:tc>
      </w:tr>
      <w:tr w:rsidR="00782EDD" w:rsidRPr="00782EDD" w14:paraId="6E2B92DA" w14:textId="77777777" w:rsidTr="00782EDD">
        <w:trPr>
          <w:gridAfter w:val="1"/>
          <w:wAfter w:w="30" w:type="dxa"/>
        </w:trPr>
        <w:tc>
          <w:tcPr>
            <w:tcW w:w="631" w:type="dxa"/>
            <w:tcBorders>
              <w:top w:val="single" w:sz="4" w:space="0" w:color="000000"/>
              <w:left w:val="single" w:sz="4" w:space="0" w:color="000000"/>
              <w:bottom w:val="single" w:sz="4" w:space="0" w:color="000000"/>
            </w:tcBorders>
            <w:shd w:val="clear" w:color="auto" w:fill="FFFFFF"/>
          </w:tcPr>
          <w:p w14:paraId="0F18E1DC" w14:textId="77777777" w:rsidR="00782EDD" w:rsidRPr="00782EDD" w:rsidRDefault="00782EDD" w:rsidP="00782EDD">
            <w:pPr>
              <w:spacing w:line="276" w:lineRule="auto"/>
              <w:contextualSpacing/>
              <w:jc w:val="both"/>
              <w:rPr>
                <w:rFonts w:ascii="PT Astra Serif" w:eastAsia="Times New Roman" w:hAnsi="PT Astra Serif" w:cs="PT Astra Serif"/>
                <w:sz w:val="20"/>
                <w:szCs w:val="20"/>
                <w:lang w:eastAsia="ar-SA"/>
              </w:rPr>
            </w:pPr>
            <w:r w:rsidRPr="00782EDD">
              <w:rPr>
                <w:rFonts w:ascii="PT Astra Serif" w:eastAsia="Times New Roman" w:hAnsi="PT Astra Serif" w:cs="PT Astra Serif"/>
                <w:sz w:val="20"/>
                <w:szCs w:val="20"/>
                <w:lang w:eastAsia="ar-SA"/>
              </w:rPr>
              <w:t>1.</w:t>
            </w:r>
          </w:p>
        </w:tc>
        <w:tc>
          <w:tcPr>
            <w:tcW w:w="2115" w:type="dxa"/>
            <w:tcBorders>
              <w:top w:val="single" w:sz="4" w:space="0" w:color="000000"/>
              <w:left w:val="single" w:sz="4" w:space="0" w:color="000000"/>
              <w:bottom w:val="single" w:sz="4" w:space="0" w:color="000000"/>
            </w:tcBorders>
            <w:shd w:val="clear" w:color="auto" w:fill="FFFFFF"/>
          </w:tcPr>
          <w:p w14:paraId="489D7117" w14:textId="77777777" w:rsidR="00782EDD" w:rsidRPr="00782EDD" w:rsidRDefault="00782EDD" w:rsidP="00782EDD">
            <w:pPr>
              <w:spacing w:line="276" w:lineRule="auto"/>
              <w:contextualSpacing/>
              <w:rPr>
                <w:rFonts w:ascii="PT Astra Serif" w:eastAsia="Times New Roman" w:hAnsi="PT Astra Serif" w:cs="PT Astra Serif"/>
                <w:sz w:val="20"/>
                <w:szCs w:val="20"/>
                <w:lang w:eastAsia="ar-SA"/>
              </w:rPr>
            </w:pPr>
            <w:r w:rsidRPr="00782EDD">
              <w:rPr>
                <w:rFonts w:ascii="PT Astra Serif" w:eastAsia="Times New Roman" w:hAnsi="PT Astra Serif" w:cs="PT Astra Serif"/>
                <w:sz w:val="20"/>
                <w:szCs w:val="20"/>
                <w:lang w:eastAsia="ar-SA"/>
              </w:rPr>
              <w:t>Инвестиционный прое</w:t>
            </w:r>
            <w:proofErr w:type="gramStart"/>
            <w:r w:rsidRPr="00782EDD">
              <w:rPr>
                <w:rFonts w:ascii="PT Astra Serif" w:eastAsia="Times New Roman" w:hAnsi="PT Astra Serif" w:cs="PT Astra Serif"/>
                <w:sz w:val="20"/>
                <w:szCs w:val="20"/>
                <w:lang w:eastAsia="ar-SA"/>
              </w:rPr>
              <w:t>кт стр</w:t>
            </w:r>
            <w:proofErr w:type="gramEnd"/>
            <w:r w:rsidRPr="00782EDD">
              <w:rPr>
                <w:rFonts w:ascii="PT Astra Serif" w:eastAsia="Times New Roman" w:hAnsi="PT Astra Serif" w:cs="PT Astra Serif"/>
                <w:sz w:val="20"/>
                <w:szCs w:val="20"/>
                <w:lang w:eastAsia="ar-SA"/>
              </w:rPr>
              <w:t>оительство мини-ферма для выращивания КРС</w:t>
            </w:r>
          </w:p>
        </w:tc>
        <w:tc>
          <w:tcPr>
            <w:tcW w:w="1132" w:type="dxa"/>
            <w:tcBorders>
              <w:top w:val="single" w:sz="4" w:space="0" w:color="000000"/>
              <w:left w:val="single" w:sz="4" w:space="0" w:color="000000"/>
              <w:bottom w:val="single" w:sz="4" w:space="0" w:color="000000"/>
            </w:tcBorders>
            <w:shd w:val="clear" w:color="auto" w:fill="FFFFFF"/>
            <w:vAlign w:val="center"/>
          </w:tcPr>
          <w:p w14:paraId="5B0853B9" w14:textId="77777777" w:rsidR="00782EDD" w:rsidRPr="00782EDD" w:rsidRDefault="00782EDD" w:rsidP="00782EDD">
            <w:pPr>
              <w:spacing w:line="276" w:lineRule="auto"/>
              <w:contextualSpacing/>
              <w:rPr>
                <w:rFonts w:ascii="PT Astra Serif" w:eastAsia="Times New Roman" w:hAnsi="PT Astra Serif" w:cs="PT Astra Serif"/>
                <w:sz w:val="20"/>
                <w:szCs w:val="20"/>
                <w:lang w:eastAsia="ar-SA"/>
              </w:rPr>
            </w:pPr>
            <w:r w:rsidRPr="00782EDD">
              <w:rPr>
                <w:rFonts w:ascii="PT Astra Serif" w:eastAsia="Times New Roman" w:hAnsi="PT Astra Serif" w:cs="PT Astra Serif"/>
                <w:sz w:val="20"/>
                <w:szCs w:val="20"/>
                <w:lang w:eastAsia="ar-SA"/>
              </w:rPr>
              <w:t>с. Большое Нагаткино</w:t>
            </w:r>
          </w:p>
        </w:tc>
        <w:tc>
          <w:tcPr>
            <w:tcW w:w="1752" w:type="dxa"/>
            <w:tcBorders>
              <w:top w:val="single" w:sz="4" w:space="0" w:color="000000"/>
              <w:left w:val="single" w:sz="4" w:space="0" w:color="000000"/>
              <w:bottom w:val="single" w:sz="4" w:space="0" w:color="000000"/>
            </w:tcBorders>
            <w:shd w:val="clear" w:color="auto" w:fill="FFFFFF"/>
          </w:tcPr>
          <w:p w14:paraId="6980CE46" w14:textId="77777777" w:rsidR="00782EDD" w:rsidRPr="00782EDD" w:rsidRDefault="00782EDD" w:rsidP="00782EDD">
            <w:pPr>
              <w:spacing w:line="276" w:lineRule="auto"/>
              <w:contextualSpacing/>
              <w:rPr>
                <w:rFonts w:ascii="PT Astra Serif" w:eastAsia="Times New Roman" w:hAnsi="PT Astra Serif" w:cs="PT Astra Serif"/>
                <w:sz w:val="20"/>
                <w:szCs w:val="20"/>
                <w:lang w:eastAsia="ar-SA"/>
              </w:rPr>
            </w:pPr>
            <w:r w:rsidRPr="00782EDD">
              <w:rPr>
                <w:rFonts w:ascii="PT Astra Serif" w:eastAsia="Times New Roman" w:hAnsi="PT Astra Serif" w:cs="PT Astra Serif"/>
                <w:sz w:val="20"/>
                <w:szCs w:val="20"/>
                <w:lang w:eastAsia="ar-SA"/>
              </w:rPr>
              <w:t>ИП Моисеев Сергей Петрович</w:t>
            </w:r>
          </w:p>
        </w:tc>
        <w:tc>
          <w:tcPr>
            <w:tcW w:w="945" w:type="dxa"/>
            <w:tcBorders>
              <w:top w:val="single" w:sz="4" w:space="0" w:color="000000"/>
              <w:left w:val="single" w:sz="4" w:space="0" w:color="000000"/>
              <w:bottom w:val="single" w:sz="4" w:space="0" w:color="000000"/>
            </w:tcBorders>
            <w:shd w:val="clear" w:color="auto" w:fill="FFFFFF"/>
          </w:tcPr>
          <w:p w14:paraId="0D764D1E" w14:textId="77777777" w:rsidR="00782EDD" w:rsidRPr="00782EDD" w:rsidRDefault="00782EDD" w:rsidP="00782EDD">
            <w:pPr>
              <w:spacing w:line="276" w:lineRule="auto"/>
              <w:contextualSpacing/>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20 </w:t>
            </w:r>
          </w:p>
        </w:tc>
        <w:tc>
          <w:tcPr>
            <w:tcW w:w="992" w:type="dxa"/>
            <w:tcBorders>
              <w:top w:val="single" w:sz="4" w:space="0" w:color="000000"/>
              <w:left w:val="single" w:sz="4" w:space="0" w:color="000000"/>
              <w:bottom w:val="single" w:sz="4" w:space="0" w:color="000000"/>
            </w:tcBorders>
            <w:shd w:val="clear" w:color="auto" w:fill="FFFFFF"/>
          </w:tcPr>
          <w:p w14:paraId="0E792AC7" w14:textId="77777777" w:rsidR="00782EDD" w:rsidRPr="00782EDD" w:rsidRDefault="00782EDD" w:rsidP="00782EDD">
            <w:pPr>
              <w:spacing w:line="276" w:lineRule="auto"/>
              <w:contextualSpacing/>
              <w:rPr>
                <w:rFonts w:ascii="PT Astra Serif" w:eastAsia="Times New Roman" w:hAnsi="PT Astra Serif" w:cs="PT Astra Serif"/>
                <w:lang w:eastAsia="ar-SA"/>
              </w:rPr>
            </w:pPr>
            <w:r w:rsidRPr="00782EDD">
              <w:rPr>
                <w:rFonts w:ascii="PT Astra Serif" w:eastAsia="Times New Roman" w:hAnsi="PT Astra Serif" w:cs="PT Astra Serif"/>
                <w:lang w:eastAsia="ar-SA"/>
              </w:rPr>
              <w:t>2024-2026</w:t>
            </w:r>
          </w:p>
        </w:tc>
        <w:tc>
          <w:tcPr>
            <w:tcW w:w="851" w:type="dxa"/>
            <w:tcBorders>
              <w:top w:val="single" w:sz="4" w:space="0" w:color="000000"/>
              <w:left w:val="single" w:sz="4" w:space="0" w:color="000000"/>
              <w:bottom w:val="single" w:sz="4" w:space="0" w:color="000000"/>
            </w:tcBorders>
            <w:shd w:val="clear" w:color="auto" w:fill="FFFFFF"/>
          </w:tcPr>
          <w:p w14:paraId="596AD495" w14:textId="77777777" w:rsidR="00782EDD" w:rsidRPr="00782EDD" w:rsidRDefault="00782EDD" w:rsidP="00782EDD">
            <w:pPr>
              <w:spacing w:line="276" w:lineRule="auto"/>
              <w:contextualSpacing/>
              <w:rPr>
                <w:rFonts w:ascii="PT Astra Serif" w:eastAsia="Times New Roman" w:hAnsi="PT Astra Serif" w:cs="PT Astra Serif"/>
                <w:lang w:eastAsia="ar-SA"/>
              </w:rPr>
            </w:pPr>
            <w:r w:rsidRPr="00782EDD">
              <w:rPr>
                <w:rFonts w:ascii="PT Astra Serif" w:eastAsia="Times New Roman" w:hAnsi="PT Astra Serif" w:cs="PT Astra Serif"/>
                <w:lang w:eastAsia="ar-SA"/>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726A2C1F" w14:textId="77777777" w:rsidR="00782EDD" w:rsidRPr="00782EDD" w:rsidRDefault="00782EDD" w:rsidP="00782EDD">
            <w:pPr>
              <w:spacing w:line="276" w:lineRule="auto"/>
              <w:contextualSpacing/>
              <w:rPr>
                <w:rFonts w:ascii="PT Astra Serif" w:eastAsia="Times New Roman" w:hAnsi="PT Astra Serif" w:cs="Times New Roman"/>
                <w:lang w:eastAsia="ar-SA"/>
              </w:rPr>
            </w:pPr>
            <w:r w:rsidRPr="00782EDD">
              <w:rPr>
                <w:rFonts w:ascii="PT Astra Serif" w:eastAsia="Times New Roman" w:hAnsi="PT Astra Serif" w:cs="PT Astra Serif"/>
                <w:lang w:eastAsia="ar-SA"/>
              </w:rPr>
              <w:t>разработана проектно-сметной документации, закупка материалов.</w:t>
            </w:r>
          </w:p>
        </w:tc>
      </w:tr>
      <w:tr w:rsidR="00782EDD" w:rsidRPr="00782EDD" w14:paraId="644ABFFF" w14:textId="77777777" w:rsidTr="00782EDD">
        <w:trPr>
          <w:gridAfter w:val="1"/>
          <w:wAfter w:w="30" w:type="dxa"/>
        </w:trPr>
        <w:tc>
          <w:tcPr>
            <w:tcW w:w="631" w:type="dxa"/>
            <w:tcBorders>
              <w:top w:val="single" w:sz="4" w:space="0" w:color="000000"/>
              <w:left w:val="single" w:sz="4" w:space="0" w:color="000000"/>
            </w:tcBorders>
            <w:shd w:val="clear" w:color="auto" w:fill="FFFFFF"/>
          </w:tcPr>
          <w:p w14:paraId="18AD9D20" w14:textId="77777777" w:rsidR="00782EDD" w:rsidRPr="00782EDD" w:rsidRDefault="00782EDD" w:rsidP="00782EDD">
            <w:pPr>
              <w:snapToGrid w:val="0"/>
              <w:spacing w:line="276" w:lineRule="auto"/>
              <w:contextualSpacing/>
              <w:jc w:val="both"/>
              <w:rPr>
                <w:rFonts w:ascii="PT Astra Serif" w:eastAsia="Times New Roman" w:hAnsi="PT Astra Serif" w:cs="PT Astra Serif"/>
                <w:sz w:val="20"/>
                <w:szCs w:val="20"/>
                <w:lang w:eastAsia="ar-SA"/>
              </w:rPr>
            </w:pPr>
            <w:r w:rsidRPr="00782EDD">
              <w:rPr>
                <w:rFonts w:ascii="PT Astra Serif" w:eastAsia="Times New Roman" w:hAnsi="PT Astra Serif" w:cs="PT Astra Serif"/>
                <w:sz w:val="20"/>
                <w:szCs w:val="20"/>
                <w:lang w:eastAsia="ar-SA"/>
              </w:rPr>
              <w:t>3</w:t>
            </w:r>
          </w:p>
        </w:tc>
        <w:tc>
          <w:tcPr>
            <w:tcW w:w="2115" w:type="dxa"/>
            <w:tcBorders>
              <w:top w:val="single" w:sz="4" w:space="0" w:color="000000"/>
              <w:left w:val="single" w:sz="4" w:space="0" w:color="000000"/>
            </w:tcBorders>
            <w:shd w:val="clear" w:color="auto" w:fill="FFFFFF"/>
          </w:tcPr>
          <w:p w14:paraId="577185B4" w14:textId="77777777" w:rsidR="00782EDD" w:rsidRPr="00782EDD" w:rsidRDefault="00782EDD" w:rsidP="00782EDD">
            <w:pPr>
              <w:spacing w:line="276" w:lineRule="auto"/>
              <w:contextualSpacing/>
              <w:rPr>
                <w:rFonts w:ascii="PT Astra Serif" w:eastAsia="Times New Roman" w:hAnsi="PT Astra Serif" w:cs="PT Astra Serif"/>
                <w:sz w:val="20"/>
                <w:szCs w:val="20"/>
                <w:lang w:eastAsia="ar-SA"/>
              </w:rPr>
            </w:pPr>
            <w:r w:rsidRPr="00782EDD">
              <w:rPr>
                <w:rFonts w:ascii="PT Astra Serif" w:eastAsia="Times New Roman" w:hAnsi="PT Astra Serif" w:cs="PT Astra Serif"/>
                <w:sz w:val="20"/>
                <w:szCs w:val="20"/>
                <w:lang w:eastAsia="ar-SA"/>
              </w:rPr>
              <w:t xml:space="preserve">Инвестиционный проект </w:t>
            </w:r>
            <w:r w:rsidRPr="00782EDD">
              <w:rPr>
                <w:rFonts w:ascii="PT Astra Serif" w:eastAsia="Times New Roman" w:hAnsi="PT Astra Serif" w:cs="PT Astra Serif"/>
                <w:sz w:val="20"/>
                <w:szCs w:val="20"/>
                <w:lang w:eastAsia="ar-SA"/>
              </w:rPr>
              <w:lastRenderedPageBreak/>
              <w:t xml:space="preserve">реконструкция ЗАВа и </w:t>
            </w:r>
            <w:proofErr w:type="gramStart"/>
            <w:r w:rsidRPr="00782EDD">
              <w:rPr>
                <w:rFonts w:ascii="PT Astra Serif" w:eastAsia="Times New Roman" w:hAnsi="PT Astra Serif" w:cs="PT Astra Serif"/>
                <w:sz w:val="20"/>
                <w:szCs w:val="20"/>
                <w:lang w:eastAsia="ar-SA"/>
              </w:rPr>
              <w:t>строительство</w:t>
            </w:r>
            <w:proofErr w:type="gramEnd"/>
            <w:r w:rsidRPr="00782EDD">
              <w:rPr>
                <w:rFonts w:ascii="PT Astra Serif" w:eastAsia="Times New Roman" w:hAnsi="PT Astra Serif" w:cs="PT Astra Serif"/>
                <w:sz w:val="20"/>
                <w:szCs w:val="20"/>
                <w:lang w:eastAsia="ar-SA"/>
              </w:rPr>
              <w:t xml:space="preserve"> и расширение производственных мощностей </w:t>
            </w:r>
          </w:p>
        </w:tc>
        <w:tc>
          <w:tcPr>
            <w:tcW w:w="1132" w:type="dxa"/>
            <w:tcBorders>
              <w:top w:val="single" w:sz="4" w:space="0" w:color="000000"/>
              <w:left w:val="single" w:sz="4" w:space="0" w:color="000000"/>
            </w:tcBorders>
            <w:shd w:val="clear" w:color="auto" w:fill="FFFFFF"/>
            <w:vAlign w:val="center"/>
          </w:tcPr>
          <w:p w14:paraId="39232342" w14:textId="77777777" w:rsidR="00782EDD" w:rsidRPr="00782EDD" w:rsidRDefault="00782EDD" w:rsidP="00782EDD">
            <w:pPr>
              <w:spacing w:line="276" w:lineRule="auto"/>
              <w:contextualSpacing/>
              <w:rPr>
                <w:rFonts w:ascii="PT Astra Serif" w:eastAsia="Times New Roman" w:hAnsi="PT Astra Serif" w:cs="PT Astra Serif"/>
                <w:sz w:val="20"/>
                <w:szCs w:val="20"/>
                <w:lang w:eastAsia="ar-SA"/>
              </w:rPr>
            </w:pPr>
            <w:r w:rsidRPr="00782EDD">
              <w:rPr>
                <w:rFonts w:ascii="PT Astra Serif" w:eastAsia="Times New Roman" w:hAnsi="PT Astra Serif" w:cs="PT Astra Serif"/>
                <w:sz w:val="20"/>
                <w:szCs w:val="20"/>
                <w:lang w:eastAsia="ar-SA"/>
              </w:rPr>
              <w:lastRenderedPageBreak/>
              <w:t>с. Малое Нагаткино</w:t>
            </w:r>
          </w:p>
        </w:tc>
        <w:tc>
          <w:tcPr>
            <w:tcW w:w="1752" w:type="dxa"/>
            <w:tcBorders>
              <w:top w:val="single" w:sz="4" w:space="0" w:color="000000"/>
              <w:left w:val="single" w:sz="4" w:space="0" w:color="000000"/>
            </w:tcBorders>
            <w:shd w:val="clear" w:color="auto" w:fill="FFFFFF"/>
          </w:tcPr>
          <w:p w14:paraId="140C5ECA" w14:textId="77777777" w:rsidR="00782EDD" w:rsidRPr="00782EDD" w:rsidRDefault="00782EDD" w:rsidP="00782EDD">
            <w:pPr>
              <w:spacing w:line="276" w:lineRule="auto"/>
              <w:contextualSpacing/>
              <w:rPr>
                <w:rFonts w:ascii="PT Astra Serif" w:eastAsia="Times New Roman" w:hAnsi="PT Astra Serif" w:cs="PT Astra Serif"/>
                <w:sz w:val="20"/>
                <w:szCs w:val="20"/>
                <w:lang w:eastAsia="ar-SA"/>
              </w:rPr>
            </w:pPr>
            <w:r w:rsidRPr="00782EDD">
              <w:rPr>
                <w:rFonts w:ascii="PT Astra Serif" w:eastAsia="Times New Roman" w:hAnsi="PT Astra Serif" w:cs="PT Astra Serif"/>
                <w:sz w:val="20"/>
                <w:szCs w:val="20"/>
                <w:lang w:eastAsia="ar-SA"/>
              </w:rPr>
              <w:t>ООО «Рассвет» Ген</w:t>
            </w:r>
            <w:proofErr w:type="gramStart"/>
            <w:r w:rsidRPr="00782EDD">
              <w:rPr>
                <w:rFonts w:ascii="PT Astra Serif" w:eastAsia="Times New Roman" w:hAnsi="PT Astra Serif" w:cs="PT Astra Serif"/>
                <w:sz w:val="20"/>
                <w:szCs w:val="20"/>
                <w:lang w:eastAsia="ar-SA"/>
              </w:rPr>
              <w:t>.д</w:t>
            </w:r>
            <w:proofErr w:type="gramEnd"/>
            <w:r w:rsidRPr="00782EDD">
              <w:rPr>
                <w:rFonts w:ascii="PT Astra Serif" w:eastAsia="Times New Roman" w:hAnsi="PT Astra Serif" w:cs="PT Astra Serif"/>
                <w:sz w:val="20"/>
                <w:szCs w:val="20"/>
                <w:lang w:eastAsia="ar-SA"/>
              </w:rPr>
              <w:t xml:space="preserve">иректор </w:t>
            </w:r>
            <w:r w:rsidRPr="00782EDD">
              <w:rPr>
                <w:rFonts w:ascii="PT Astra Serif" w:eastAsia="Times New Roman" w:hAnsi="PT Astra Serif" w:cs="PT Astra Serif"/>
                <w:sz w:val="20"/>
                <w:szCs w:val="20"/>
                <w:lang w:eastAsia="ar-SA"/>
              </w:rPr>
              <w:lastRenderedPageBreak/>
              <w:t>Узиков Павел Анатольевич</w:t>
            </w:r>
          </w:p>
        </w:tc>
        <w:tc>
          <w:tcPr>
            <w:tcW w:w="945" w:type="dxa"/>
            <w:tcBorders>
              <w:top w:val="single" w:sz="4" w:space="0" w:color="000000"/>
              <w:left w:val="single" w:sz="4" w:space="0" w:color="000000"/>
            </w:tcBorders>
            <w:shd w:val="clear" w:color="auto" w:fill="FFFFFF"/>
          </w:tcPr>
          <w:p w14:paraId="399D2D9F" w14:textId="77777777" w:rsidR="00782EDD" w:rsidRPr="00782EDD" w:rsidRDefault="00782EDD" w:rsidP="00782EDD">
            <w:pPr>
              <w:spacing w:line="276" w:lineRule="auto"/>
              <w:contextualSpacing/>
              <w:rPr>
                <w:rFonts w:ascii="PT Astra Serif" w:eastAsia="Times New Roman" w:hAnsi="PT Astra Serif" w:cs="PT Astra Serif"/>
                <w:lang w:eastAsia="ar-SA"/>
              </w:rPr>
            </w:pPr>
            <w:r w:rsidRPr="00782EDD">
              <w:rPr>
                <w:rFonts w:ascii="PT Astra Serif" w:eastAsia="Times New Roman" w:hAnsi="PT Astra Serif" w:cs="PT Astra Serif"/>
                <w:lang w:eastAsia="ar-SA"/>
              </w:rPr>
              <w:lastRenderedPageBreak/>
              <w:t xml:space="preserve">120 </w:t>
            </w:r>
          </w:p>
        </w:tc>
        <w:tc>
          <w:tcPr>
            <w:tcW w:w="992" w:type="dxa"/>
            <w:tcBorders>
              <w:top w:val="single" w:sz="4" w:space="0" w:color="000000"/>
              <w:left w:val="single" w:sz="4" w:space="0" w:color="000000"/>
            </w:tcBorders>
            <w:shd w:val="clear" w:color="auto" w:fill="FFFFFF"/>
          </w:tcPr>
          <w:p w14:paraId="5DEBF61D" w14:textId="77777777" w:rsidR="00782EDD" w:rsidRPr="00782EDD" w:rsidRDefault="00782EDD" w:rsidP="00782EDD">
            <w:pPr>
              <w:spacing w:line="276" w:lineRule="auto"/>
              <w:contextualSpacing/>
              <w:rPr>
                <w:rFonts w:ascii="PT Astra Serif" w:eastAsia="Times New Roman" w:hAnsi="PT Astra Serif" w:cs="PT Astra Serif"/>
                <w:lang w:eastAsia="ar-SA"/>
              </w:rPr>
            </w:pPr>
            <w:r w:rsidRPr="00782EDD">
              <w:rPr>
                <w:rFonts w:ascii="PT Astra Serif" w:eastAsia="Times New Roman" w:hAnsi="PT Astra Serif" w:cs="PT Astra Serif"/>
                <w:lang w:eastAsia="ar-SA"/>
              </w:rPr>
              <w:t>2023-</w:t>
            </w:r>
            <w:r w:rsidRPr="00782EDD">
              <w:rPr>
                <w:rFonts w:ascii="PT Astra Serif" w:eastAsia="Times New Roman" w:hAnsi="PT Astra Serif" w:cs="PT Astra Serif"/>
                <w:lang w:eastAsia="ar-SA"/>
              </w:rPr>
              <w:lastRenderedPageBreak/>
              <w:t>2029</w:t>
            </w:r>
          </w:p>
        </w:tc>
        <w:tc>
          <w:tcPr>
            <w:tcW w:w="851" w:type="dxa"/>
            <w:tcBorders>
              <w:top w:val="single" w:sz="4" w:space="0" w:color="000000"/>
              <w:left w:val="single" w:sz="4" w:space="0" w:color="000000"/>
            </w:tcBorders>
            <w:shd w:val="clear" w:color="auto" w:fill="FFFFFF"/>
          </w:tcPr>
          <w:p w14:paraId="404DB012" w14:textId="77777777" w:rsidR="00782EDD" w:rsidRPr="00782EDD" w:rsidRDefault="00782EDD" w:rsidP="00782EDD">
            <w:pPr>
              <w:spacing w:line="276" w:lineRule="auto"/>
              <w:contextualSpacing/>
              <w:rPr>
                <w:rFonts w:ascii="PT Astra Serif" w:eastAsia="Times New Roman" w:hAnsi="PT Astra Serif" w:cs="PT Astra Serif"/>
                <w:lang w:eastAsia="ar-SA"/>
              </w:rPr>
            </w:pPr>
            <w:r w:rsidRPr="00782EDD">
              <w:rPr>
                <w:rFonts w:ascii="PT Astra Serif" w:eastAsia="Times New Roman" w:hAnsi="PT Astra Serif" w:cs="PT Astra Serif"/>
                <w:lang w:eastAsia="ar-SA"/>
              </w:rPr>
              <w:lastRenderedPageBreak/>
              <w:t>3</w:t>
            </w:r>
          </w:p>
        </w:tc>
        <w:tc>
          <w:tcPr>
            <w:tcW w:w="2126" w:type="dxa"/>
            <w:tcBorders>
              <w:top w:val="single" w:sz="4" w:space="0" w:color="000000"/>
              <w:left w:val="single" w:sz="4" w:space="0" w:color="000000"/>
              <w:right w:val="single" w:sz="4" w:space="0" w:color="000000"/>
            </w:tcBorders>
            <w:shd w:val="clear" w:color="auto" w:fill="FFFFFF"/>
          </w:tcPr>
          <w:p w14:paraId="7F686DD7" w14:textId="77777777" w:rsidR="00782EDD" w:rsidRPr="00782EDD" w:rsidRDefault="00782EDD" w:rsidP="00782EDD">
            <w:pPr>
              <w:snapToGrid w:val="0"/>
              <w:spacing w:line="276" w:lineRule="auto"/>
              <w:contextualSpacing/>
              <w:rPr>
                <w:rFonts w:ascii="PT Astra Serif" w:eastAsia="Times New Roman" w:hAnsi="PT Astra Serif" w:cs="Times New Roman"/>
                <w:lang w:eastAsia="ar-SA"/>
              </w:rPr>
            </w:pPr>
            <w:r w:rsidRPr="00782EDD">
              <w:rPr>
                <w:rFonts w:ascii="PT Astra Serif" w:eastAsia="Times New Roman" w:hAnsi="PT Astra Serif" w:cs="PT Astra Serif"/>
                <w:lang w:eastAsia="ar-SA"/>
              </w:rPr>
              <w:t xml:space="preserve">Завершена работа  </w:t>
            </w:r>
            <w:r w:rsidRPr="00782EDD">
              <w:rPr>
                <w:rFonts w:ascii="PT Astra Serif" w:eastAsia="Times New Roman" w:hAnsi="PT Astra Serif" w:cs="PT Astra Serif"/>
                <w:lang w:eastAsia="ar-SA"/>
              </w:rPr>
              <w:lastRenderedPageBreak/>
              <w:t>по реконструкции ЗАВа.</w:t>
            </w:r>
          </w:p>
        </w:tc>
      </w:tr>
      <w:tr w:rsidR="00782EDD" w:rsidRPr="00782EDD" w14:paraId="0ED66128" w14:textId="77777777" w:rsidTr="00782EDD">
        <w:trPr>
          <w:gridAfter w:val="1"/>
          <w:wAfter w:w="30" w:type="dxa"/>
        </w:trPr>
        <w:tc>
          <w:tcPr>
            <w:tcW w:w="631" w:type="dxa"/>
            <w:tcBorders>
              <w:top w:val="single" w:sz="4" w:space="0" w:color="000000"/>
              <w:left w:val="single" w:sz="4" w:space="0" w:color="000000"/>
              <w:bottom w:val="single" w:sz="4" w:space="0" w:color="000000"/>
            </w:tcBorders>
            <w:shd w:val="clear" w:color="auto" w:fill="FFFFFF"/>
          </w:tcPr>
          <w:p w14:paraId="22B4933F" w14:textId="77777777" w:rsidR="00782EDD" w:rsidRPr="00782EDD" w:rsidRDefault="00782EDD" w:rsidP="00782EDD">
            <w:pPr>
              <w:snapToGrid w:val="0"/>
              <w:spacing w:line="276" w:lineRule="auto"/>
              <w:contextualSpacing/>
              <w:jc w:val="both"/>
              <w:rPr>
                <w:rFonts w:ascii="PT Astra Serif" w:eastAsia="Times New Roman" w:hAnsi="PT Astra Serif" w:cs="PT Astra Serif"/>
                <w:sz w:val="20"/>
                <w:szCs w:val="20"/>
                <w:lang w:eastAsia="ar-SA"/>
              </w:rPr>
            </w:pPr>
            <w:r w:rsidRPr="00782EDD">
              <w:rPr>
                <w:rFonts w:ascii="PT Astra Serif" w:eastAsia="Times New Roman" w:hAnsi="PT Astra Serif" w:cs="PT Astra Serif"/>
                <w:sz w:val="20"/>
                <w:szCs w:val="20"/>
                <w:lang w:eastAsia="ar-SA"/>
              </w:rPr>
              <w:lastRenderedPageBreak/>
              <w:t>5</w:t>
            </w:r>
          </w:p>
        </w:tc>
        <w:tc>
          <w:tcPr>
            <w:tcW w:w="2115" w:type="dxa"/>
            <w:tcBorders>
              <w:top w:val="single" w:sz="4" w:space="0" w:color="000000"/>
              <w:left w:val="single" w:sz="4" w:space="0" w:color="000000"/>
              <w:bottom w:val="single" w:sz="4" w:space="0" w:color="000000"/>
            </w:tcBorders>
            <w:shd w:val="clear" w:color="auto" w:fill="FFFFFF"/>
          </w:tcPr>
          <w:p w14:paraId="0481AA29" w14:textId="77777777" w:rsidR="00782EDD" w:rsidRPr="00782EDD" w:rsidRDefault="00782EDD" w:rsidP="00782EDD">
            <w:pPr>
              <w:spacing w:line="276" w:lineRule="auto"/>
              <w:contextualSpacing/>
              <w:jc w:val="both"/>
              <w:rPr>
                <w:rFonts w:ascii="PT Astra Serif" w:eastAsia="Arial" w:hAnsi="PT Astra Serif" w:cs="PT Astra Serif"/>
                <w:sz w:val="20"/>
                <w:szCs w:val="20"/>
                <w:lang w:eastAsia="ar-SA"/>
              </w:rPr>
            </w:pPr>
            <w:r w:rsidRPr="00782EDD">
              <w:rPr>
                <w:rFonts w:ascii="PT Astra Serif" w:eastAsia="Arial" w:hAnsi="PT Astra Serif" w:cs="PT Astra Serif"/>
                <w:sz w:val="20"/>
                <w:szCs w:val="20"/>
                <w:lang w:eastAsia="ar-SA"/>
              </w:rPr>
              <w:t xml:space="preserve">Строительство овцефермы на 30 голов.   </w:t>
            </w:r>
          </w:p>
        </w:tc>
        <w:tc>
          <w:tcPr>
            <w:tcW w:w="1132" w:type="dxa"/>
            <w:tcBorders>
              <w:top w:val="single" w:sz="4" w:space="0" w:color="000000"/>
              <w:left w:val="single" w:sz="4" w:space="0" w:color="000000"/>
              <w:bottom w:val="single" w:sz="4" w:space="0" w:color="000000"/>
            </w:tcBorders>
            <w:shd w:val="clear" w:color="auto" w:fill="FFFFFF"/>
            <w:vAlign w:val="center"/>
          </w:tcPr>
          <w:p w14:paraId="7D69AB4D" w14:textId="77777777" w:rsidR="00782EDD" w:rsidRPr="00782EDD" w:rsidRDefault="00782EDD" w:rsidP="00782EDD">
            <w:pPr>
              <w:spacing w:line="276" w:lineRule="auto"/>
              <w:contextualSpacing/>
              <w:jc w:val="both"/>
              <w:rPr>
                <w:rFonts w:ascii="PT Astra Serif" w:eastAsia="Arial" w:hAnsi="PT Astra Serif" w:cs="Calibri"/>
                <w:sz w:val="20"/>
                <w:szCs w:val="20"/>
                <w:lang w:eastAsia="ar-SA"/>
              </w:rPr>
            </w:pPr>
            <w:r w:rsidRPr="00782EDD">
              <w:rPr>
                <w:rFonts w:ascii="PT Astra Serif" w:eastAsia="Arial" w:hAnsi="PT Astra Serif" w:cs="PT Astra Serif"/>
                <w:sz w:val="20"/>
                <w:szCs w:val="20"/>
                <w:lang w:eastAsia="ar-SA"/>
              </w:rPr>
              <w:t xml:space="preserve">МО </w:t>
            </w:r>
          </w:p>
          <w:p w14:paraId="59DDA2F4" w14:textId="77777777" w:rsidR="00782EDD" w:rsidRPr="00782EDD" w:rsidRDefault="00782EDD" w:rsidP="00782EDD">
            <w:pPr>
              <w:spacing w:line="276" w:lineRule="auto"/>
              <w:contextualSpacing/>
              <w:jc w:val="both"/>
              <w:rPr>
                <w:rFonts w:ascii="PT Astra Serif" w:eastAsia="Arial" w:hAnsi="PT Astra Serif" w:cs="Calibri"/>
                <w:sz w:val="20"/>
                <w:szCs w:val="20"/>
                <w:lang w:eastAsia="ar-SA"/>
              </w:rPr>
            </w:pPr>
            <w:r w:rsidRPr="00782EDD">
              <w:rPr>
                <w:rFonts w:ascii="PT Astra Serif" w:eastAsia="Arial" w:hAnsi="PT Astra Serif" w:cs="Calibri"/>
                <w:sz w:val="20"/>
                <w:szCs w:val="20"/>
                <w:lang w:eastAsia="ar-SA"/>
              </w:rPr>
              <w:t>Цильнинский</w:t>
            </w:r>
          </w:p>
          <w:p w14:paraId="26C15FC1" w14:textId="77777777" w:rsidR="00782EDD" w:rsidRPr="00782EDD" w:rsidRDefault="00782EDD" w:rsidP="00782EDD">
            <w:pPr>
              <w:spacing w:line="276" w:lineRule="auto"/>
              <w:contextualSpacing/>
              <w:jc w:val="both"/>
              <w:rPr>
                <w:rFonts w:ascii="PT Astra Serif" w:eastAsia="Arial" w:hAnsi="PT Astra Serif" w:cs="Calibri"/>
                <w:sz w:val="20"/>
                <w:szCs w:val="20"/>
                <w:lang w:eastAsia="ar-SA"/>
              </w:rPr>
            </w:pPr>
            <w:r w:rsidRPr="00782EDD">
              <w:rPr>
                <w:rFonts w:ascii="PT Astra Serif" w:eastAsia="Arial" w:hAnsi="PT Astra Serif" w:cs="Calibri"/>
                <w:sz w:val="20"/>
                <w:szCs w:val="20"/>
                <w:lang w:eastAsia="ar-SA"/>
              </w:rPr>
              <w:t>район, деревня Кундюковка, «Елховоозерское сельское поселение»</w:t>
            </w:r>
          </w:p>
          <w:p w14:paraId="63834547" w14:textId="77777777" w:rsidR="00782EDD" w:rsidRPr="00782EDD" w:rsidRDefault="00782EDD" w:rsidP="00782EDD">
            <w:pPr>
              <w:spacing w:line="276" w:lineRule="auto"/>
              <w:contextualSpacing/>
              <w:jc w:val="both"/>
              <w:rPr>
                <w:rFonts w:ascii="PT Astra Serif" w:eastAsia="Arial" w:hAnsi="PT Astra Serif" w:cs="Calibri"/>
                <w:sz w:val="20"/>
                <w:szCs w:val="20"/>
                <w:lang w:eastAsia="ar-SA"/>
              </w:rPr>
            </w:pPr>
          </w:p>
        </w:tc>
        <w:tc>
          <w:tcPr>
            <w:tcW w:w="1752" w:type="dxa"/>
            <w:tcBorders>
              <w:top w:val="single" w:sz="4" w:space="0" w:color="000000"/>
              <w:left w:val="single" w:sz="4" w:space="0" w:color="000000"/>
              <w:bottom w:val="single" w:sz="4" w:space="0" w:color="000000"/>
            </w:tcBorders>
            <w:shd w:val="clear" w:color="auto" w:fill="FFFFFF"/>
          </w:tcPr>
          <w:p w14:paraId="3E05B0A6" w14:textId="77777777" w:rsidR="00782EDD" w:rsidRPr="00782EDD" w:rsidRDefault="00782EDD" w:rsidP="00782EDD">
            <w:pPr>
              <w:spacing w:line="276" w:lineRule="auto"/>
              <w:contextualSpacing/>
              <w:jc w:val="both"/>
              <w:rPr>
                <w:rFonts w:ascii="PT Astra Serif" w:eastAsia="Arial" w:hAnsi="PT Astra Serif" w:cs="Calibri"/>
                <w:sz w:val="20"/>
                <w:szCs w:val="20"/>
                <w:lang w:eastAsia="ar-SA"/>
              </w:rPr>
            </w:pPr>
            <w:r w:rsidRPr="00782EDD">
              <w:rPr>
                <w:rFonts w:ascii="PT Astra Serif" w:eastAsia="Arial" w:hAnsi="PT Astra Serif" w:cs="PT Astra Serif"/>
                <w:spacing w:val="-10"/>
                <w:sz w:val="20"/>
                <w:szCs w:val="20"/>
                <w:lang w:eastAsia="ar-SA"/>
              </w:rPr>
              <w:t>ИП Глава КФХ Еленкин Леонид</w:t>
            </w:r>
            <w:r w:rsidRPr="00782EDD">
              <w:rPr>
                <w:rFonts w:ascii="PT Astra Serif" w:eastAsia="Arial" w:hAnsi="PT Astra Serif" w:cs="PT Astra Serif"/>
                <w:sz w:val="20"/>
                <w:szCs w:val="20"/>
                <w:lang w:eastAsia="ar-SA"/>
              </w:rPr>
              <w:t xml:space="preserve"> Владимирович</w:t>
            </w:r>
          </w:p>
          <w:p w14:paraId="7B56B3CE" w14:textId="77777777" w:rsidR="00782EDD" w:rsidRPr="00782EDD" w:rsidRDefault="00782EDD" w:rsidP="00782EDD">
            <w:pPr>
              <w:spacing w:line="276" w:lineRule="auto"/>
              <w:contextualSpacing/>
              <w:jc w:val="both"/>
              <w:rPr>
                <w:rFonts w:ascii="PT Astra Serif" w:eastAsia="Arial" w:hAnsi="PT Astra Serif" w:cs="Calibri"/>
                <w:sz w:val="20"/>
                <w:szCs w:val="20"/>
                <w:lang w:eastAsia="ar-SA"/>
              </w:rPr>
            </w:pPr>
            <w:r w:rsidRPr="00782EDD">
              <w:rPr>
                <w:rFonts w:ascii="PT Astra Serif" w:eastAsia="Arial" w:hAnsi="PT Astra Serif" w:cs="Calibri"/>
                <w:sz w:val="20"/>
                <w:szCs w:val="20"/>
                <w:lang w:eastAsia="ar-SA"/>
              </w:rPr>
              <w:t>Тел. 8-927-634-30-73</w:t>
            </w:r>
          </w:p>
          <w:p w14:paraId="483CEE6E" w14:textId="77777777" w:rsidR="00782EDD" w:rsidRPr="00782EDD" w:rsidRDefault="00782EDD" w:rsidP="00782EDD">
            <w:pPr>
              <w:spacing w:line="276" w:lineRule="auto"/>
              <w:contextualSpacing/>
              <w:jc w:val="both"/>
              <w:rPr>
                <w:rFonts w:ascii="PT Astra Serif" w:eastAsia="Arial" w:hAnsi="PT Astra Serif" w:cs="Calibri"/>
                <w:sz w:val="20"/>
                <w:szCs w:val="20"/>
                <w:lang w:eastAsia="ar-SA"/>
              </w:rPr>
            </w:pPr>
            <w:r w:rsidRPr="00782EDD">
              <w:rPr>
                <w:rFonts w:ascii="PT Astra Serif" w:eastAsia="Arial" w:hAnsi="PT Astra Serif" w:cs="Calibri"/>
                <w:sz w:val="20"/>
                <w:szCs w:val="20"/>
                <w:lang w:eastAsia="ar-SA"/>
              </w:rPr>
              <w:t xml:space="preserve"> </w:t>
            </w:r>
          </w:p>
        </w:tc>
        <w:tc>
          <w:tcPr>
            <w:tcW w:w="945" w:type="dxa"/>
            <w:tcBorders>
              <w:left w:val="single" w:sz="4" w:space="0" w:color="000000"/>
              <w:bottom w:val="single" w:sz="4" w:space="0" w:color="000000"/>
            </w:tcBorders>
            <w:shd w:val="clear" w:color="auto" w:fill="FFFFFF"/>
          </w:tcPr>
          <w:p w14:paraId="6493D0E5" w14:textId="77777777" w:rsidR="00782EDD" w:rsidRPr="00782EDD" w:rsidRDefault="00782EDD" w:rsidP="00782EDD">
            <w:pPr>
              <w:spacing w:line="276" w:lineRule="auto"/>
              <w:contextualSpacing/>
              <w:jc w:val="center"/>
              <w:rPr>
                <w:rFonts w:ascii="PT Astra Serif" w:eastAsia="Arial" w:hAnsi="PT Astra Serif" w:cs="Calibri"/>
                <w:lang w:eastAsia="ar-SA"/>
              </w:rPr>
            </w:pPr>
            <w:r w:rsidRPr="00782EDD">
              <w:rPr>
                <w:rFonts w:ascii="PT Astra Serif" w:eastAsia="Arial" w:hAnsi="PT Astra Serif" w:cs="Calibri"/>
                <w:lang w:eastAsia="ar-SA"/>
              </w:rPr>
              <w:t>11</w:t>
            </w:r>
          </w:p>
        </w:tc>
        <w:tc>
          <w:tcPr>
            <w:tcW w:w="992" w:type="dxa"/>
            <w:tcBorders>
              <w:left w:val="single" w:sz="4" w:space="0" w:color="000000"/>
              <w:bottom w:val="single" w:sz="4" w:space="0" w:color="000000"/>
            </w:tcBorders>
            <w:shd w:val="clear" w:color="auto" w:fill="FFFFFF"/>
          </w:tcPr>
          <w:p w14:paraId="15C1C05A" w14:textId="77777777" w:rsidR="00782EDD" w:rsidRPr="00782EDD" w:rsidRDefault="00782EDD" w:rsidP="00782EDD">
            <w:pPr>
              <w:spacing w:line="276" w:lineRule="auto"/>
              <w:contextualSpacing/>
              <w:jc w:val="center"/>
              <w:rPr>
                <w:rFonts w:ascii="PT Astra Serif" w:eastAsia="Arial" w:hAnsi="PT Astra Serif" w:cs="Calibri"/>
                <w:lang w:eastAsia="ar-SA"/>
              </w:rPr>
            </w:pPr>
            <w:r w:rsidRPr="00782EDD">
              <w:rPr>
                <w:rFonts w:ascii="PT Astra Serif" w:eastAsia="Arial" w:hAnsi="PT Astra Serif" w:cs="Calibri"/>
                <w:lang w:eastAsia="ar-SA"/>
              </w:rPr>
              <w:t>2021</w:t>
            </w:r>
            <w:r w:rsidRPr="00782EDD">
              <w:rPr>
                <w:rFonts w:ascii="PT Astra Serif" w:eastAsia="Arial" w:hAnsi="PT Astra Serif" w:cs="PT Astra Serif"/>
                <w:lang w:eastAsia="ar-SA"/>
              </w:rPr>
              <w:t>-</w:t>
            </w:r>
            <w:r w:rsidRPr="00782EDD">
              <w:rPr>
                <w:rFonts w:ascii="PT Astra Serif" w:eastAsia="Arial" w:hAnsi="PT Astra Serif" w:cs="Calibri"/>
                <w:lang w:eastAsia="ar-SA"/>
              </w:rPr>
              <w:t>2026</w:t>
            </w:r>
          </w:p>
        </w:tc>
        <w:tc>
          <w:tcPr>
            <w:tcW w:w="851" w:type="dxa"/>
            <w:tcBorders>
              <w:left w:val="single" w:sz="4" w:space="0" w:color="000000"/>
              <w:bottom w:val="single" w:sz="4" w:space="0" w:color="000000"/>
            </w:tcBorders>
            <w:shd w:val="clear" w:color="auto" w:fill="FFFFFF"/>
          </w:tcPr>
          <w:p w14:paraId="44FD0A65" w14:textId="77777777" w:rsidR="00782EDD" w:rsidRPr="00782EDD" w:rsidRDefault="00782EDD" w:rsidP="00782EDD">
            <w:pPr>
              <w:spacing w:line="276" w:lineRule="auto"/>
              <w:contextualSpacing/>
              <w:jc w:val="center"/>
              <w:rPr>
                <w:rFonts w:ascii="PT Astra Serif" w:eastAsia="Arial" w:hAnsi="PT Astra Serif" w:cs="Calibri"/>
                <w:lang w:eastAsia="ar-SA"/>
              </w:rPr>
            </w:pPr>
            <w:r w:rsidRPr="00782EDD">
              <w:rPr>
                <w:rFonts w:ascii="PT Astra Serif" w:eastAsia="Arial" w:hAnsi="PT Astra Serif" w:cs="Calibri"/>
                <w:lang w:eastAsia="ar-SA"/>
              </w:rPr>
              <w:t>1*30 000</w:t>
            </w:r>
          </w:p>
        </w:tc>
        <w:tc>
          <w:tcPr>
            <w:tcW w:w="2126" w:type="dxa"/>
            <w:tcBorders>
              <w:left w:val="single" w:sz="4" w:space="0" w:color="000000"/>
              <w:bottom w:val="single" w:sz="4" w:space="0" w:color="000000"/>
              <w:right w:val="single" w:sz="4" w:space="0" w:color="000000"/>
            </w:tcBorders>
            <w:shd w:val="clear" w:color="auto" w:fill="FFFFFF"/>
          </w:tcPr>
          <w:p w14:paraId="3A84AC65" w14:textId="77777777" w:rsidR="00782EDD" w:rsidRPr="00782EDD" w:rsidRDefault="00782EDD" w:rsidP="00782EDD">
            <w:pPr>
              <w:spacing w:line="276" w:lineRule="auto"/>
              <w:contextualSpacing/>
              <w:jc w:val="both"/>
              <w:rPr>
                <w:rFonts w:ascii="PT Astra Serif" w:eastAsia="Arial" w:hAnsi="PT Astra Serif" w:cs="Times New Roman"/>
                <w:lang w:eastAsia="ar-SA"/>
              </w:rPr>
            </w:pPr>
            <w:r w:rsidRPr="00782EDD">
              <w:rPr>
                <w:rFonts w:ascii="PT Astra Serif" w:eastAsia="Arial" w:hAnsi="PT Astra Serif" w:cs="Calibri"/>
                <w:lang w:eastAsia="ar-SA"/>
              </w:rPr>
              <w:t xml:space="preserve">По состоянию на 15.12.   2025г. </w:t>
            </w:r>
            <w:r w:rsidRPr="00782EDD">
              <w:rPr>
                <w:rFonts w:ascii="PT Astra Serif" w:eastAsia="Arial" w:hAnsi="PT Astra Serif" w:cs="PT Astra Serif"/>
                <w:lang w:eastAsia="ar-SA"/>
              </w:rPr>
              <w:t>инициатором инвестиционного проекта освоено</w:t>
            </w:r>
            <w:r w:rsidRPr="00782EDD">
              <w:rPr>
                <w:rFonts w:ascii="PT Astra Serif" w:eastAsia="Arial" w:hAnsi="PT Astra Serif" w:cs="Calibri"/>
                <w:lang w:eastAsia="ar-SA"/>
              </w:rPr>
              <w:t>- 1 100 000 руб.</w:t>
            </w:r>
            <w:r w:rsidRPr="00782EDD">
              <w:rPr>
                <w:rFonts w:ascii="PT Astra Serif" w:eastAsia="Arial" w:hAnsi="PT Astra Serif" w:cs="PT Astra Serif"/>
                <w:lang w:eastAsia="ar-SA"/>
              </w:rPr>
              <w:t xml:space="preserve"> </w:t>
            </w:r>
          </w:p>
        </w:tc>
      </w:tr>
      <w:tr w:rsidR="00782EDD" w:rsidRPr="00782EDD" w14:paraId="124D2B71" w14:textId="77777777" w:rsidTr="00782EDD">
        <w:trPr>
          <w:gridAfter w:val="1"/>
          <w:wAfter w:w="30" w:type="dxa"/>
        </w:trPr>
        <w:tc>
          <w:tcPr>
            <w:tcW w:w="631" w:type="dxa"/>
            <w:tcBorders>
              <w:left w:val="single" w:sz="4" w:space="0" w:color="000000"/>
              <w:bottom w:val="single" w:sz="4" w:space="0" w:color="000000"/>
            </w:tcBorders>
            <w:shd w:val="clear" w:color="auto" w:fill="FFFFFF"/>
          </w:tcPr>
          <w:p w14:paraId="5159F36D" w14:textId="77777777" w:rsidR="00782EDD" w:rsidRPr="00782EDD" w:rsidRDefault="00782EDD" w:rsidP="00782EDD">
            <w:pPr>
              <w:snapToGrid w:val="0"/>
              <w:spacing w:line="276" w:lineRule="auto"/>
              <w:contextualSpacing/>
              <w:jc w:val="both"/>
              <w:rPr>
                <w:rFonts w:ascii="PT Astra Serif" w:eastAsia="Times New Roman" w:hAnsi="PT Astra Serif" w:cs="Times New Roman"/>
                <w:sz w:val="20"/>
                <w:szCs w:val="20"/>
                <w:lang w:eastAsia="ar-SA"/>
              </w:rPr>
            </w:pPr>
            <w:r w:rsidRPr="00782EDD">
              <w:rPr>
                <w:rFonts w:ascii="PT Astra Serif" w:eastAsia="Times New Roman" w:hAnsi="PT Astra Serif" w:cs="PT Astra Serif"/>
                <w:sz w:val="20"/>
                <w:szCs w:val="20"/>
                <w:lang w:eastAsia="ar-SA"/>
              </w:rPr>
              <w:t>7</w:t>
            </w:r>
          </w:p>
        </w:tc>
        <w:tc>
          <w:tcPr>
            <w:tcW w:w="2115" w:type="dxa"/>
            <w:tcBorders>
              <w:left w:val="single" w:sz="4" w:space="0" w:color="000000"/>
              <w:bottom w:val="single" w:sz="4" w:space="0" w:color="000000"/>
            </w:tcBorders>
            <w:shd w:val="clear" w:color="auto" w:fill="FFFFFF"/>
          </w:tcPr>
          <w:p w14:paraId="02DC89C6" w14:textId="77777777" w:rsidR="00782EDD" w:rsidRPr="00782EDD" w:rsidRDefault="00782EDD" w:rsidP="00782EDD">
            <w:pPr>
              <w:snapToGrid w:val="0"/>
              <w:spacing w:line="276" w:lineRule="auto"/>
              <w:contextualSpacing/>
              <w:rPr>
                <w:rFonts w:ascii="PT Astra Serif" w:eastAsia="Times New Roman" w:hAnsi="PT Astra Serif" w:cs="PT Astra Serif"/>
                <w:sz w:val="20"/>
                <w:szCs w:val="20"/>
                <w:lang w:eastAsia="ar-SA"/>
              </w:rPr>
            </w:pPr>
            <w:r w:rsidRPr="00782EDD">
              <w:rPr>
                <w:rFonts w:ascii="PT Astra Serif" w:eastAsia="Times New Roman" w:hAnsi="PT Astra Serif" w:cs="Times New Roman"/>
                <w:sz w:val="20"/>
                <w:szCs w:val="20"/>
                <w:lang w:eastAsia="ar-SA"/>
              </w:rPr>
              <w:t>Расширение производственных мощностей (ЗАВ</w:t>
            </w:r>
            <w:proofErr w:type="gramStart"/>
            <w:r w:rsidRPr="00782EDD">
              <w:rPr>
                <w:rFonts w:ascii="PT Astra Serif" w:eastAsia="Times New Roman" w:hAnsi="PT Astra Serif" w:cs="Times New Roman"/>
                <w:sz w:val="20"/>
                <w:szCs w:val="20"/>
                <w:lang w:eastAsia="ar-SA"/>
              </w:rPr>
              <w:t>,з</w:t>
            </w:r>
            <w:proofErr w:type="gramEnd"/>
            <w:r w:rsidRPr="00782EDD">
              <w:rPr>
                <w:rFonts w:ascii="PT Astra Serif" w:eastAsia="Times New Roman" w:hAnsi="PT Astra Serif" w:cs="Times New Roman"/>
                <w:sz w:val="20"/>
                <w:szCs w:val="20"/>
                <w:lang w:eastAsia="ar-SA"/>
              </w:rPr>
              <w:t>ерносклад, столовая)</w:t>
            </w:r>
          </w:p>
        </w:tc>
        <w:tc>
          <w:tcPr>
            <w:tcW w:w="1132" w:type="dxa"/>
            <w:tcBorders>
              <w:left w:val="single" w:sz="4" w:space="0" w:color="000000"/>
              <w:bottom w:val="single" w:sz="4" w:space="0" w:color="000000"/>
            </w:tcBorders>
            <w:shd w:val="clear" w:color="auto" w:fill="FFFFFF"/>
            <w:vAlign w:val="center"/>
          </w:tcPr>
          <w:p w14:paraId="619E16FE" w14:textId="77777777" w:rsidR="00782EDD" w:rsidRPr="00782EDD" w:rsidRDefault="00782EDD" w:rsidP="00782EDD">
            <w:pPr>
              <w:spacing w:line="276" w:lineRule="auto"/>
              <w:contextualSpacing/>
              <w:jc w:val="both"/>
              <w:rPr>
                <w:rFonts w:ascii="PT Astra Serif" w:eastAsia="Arial" w:hAnsi="PT Astra Serif" w:cs="PT Astra Serif"/>
                <w:sz w:val="20"/>
                <w:szCs w:val="20"/>
                <w:lang w:eastAsia="ar-SA"/>
              </w:rPr>
            </w:pPr>
            <w:r w:rsidRPr="00782EDD">
              <w:rPr>
                <w:rFonts w:ascii="PT Astra Serif" w:eastAsia="Arial" w:hAnsi="PT Astra Serif" w:cs="PT Astra Serif"/>
                <w:sz w:val="20"/>
                <w:szCs w:val="20"/>
                <w:lang w:eastAsia="ar-SA"/>
              </w:rPr>
              <w:t xml:space="preserve">МО </w:t>
            </w:r>
          </w:p>
          <w:p w14:paraId="08E4F29C" w14:textId="77777777" w:rsidR="00782EDD" w:rsidRPr="00782EDD" w:rsidRDefault="00782EDD" w:rsidP="00782EDD">
            <w:pPr>
              <w:spacing w:line="276" w:lineRule="auto"/>
              <w:contextualSpacing/>
              <w:jc w:val="both"/>
              <w:rPr>
                <w:rFonts w:ascii="PT Astra Serif" w:eastAsia="Arial" w:hAnsi="PT Astra Serif" w:cs="PT Astra Serif"/>
                <w:sz w:val="20"/>
                <w:szCs w:val="20"/>
                <w:lang w:eastAsia="ar-SA"/>
              </w:rPr>
            </w:pPr>
            <w:r w:rsidRPr="00782EDD">
              <w:rPr>
                <w:rFonts w:ascii="PT Astra Serif" w:eastAsia="Arial" w:hAnsi="PT Astra Serif" w:cs="PT Astra Serif"/>
                <w:sz w:val="20"/>
                <w:szCs w:val="20"/>
                <w:lang w:eastAsia="ar-SA"/>
              </w:rPr>
              <w:t>Цильнинский</w:t>
            </w:r>
          </w:p>
          <w:p w14:paraId="523BF71B" w14:textId="77777777" w:rsidR="00782EDD" w:rsidRPr="00782EDD" w:rsidRDefault="00782EDD" w:rsidP="00782EDD">
            <w:pPr>
              <w:snapToGrid w:val="0"/>
              <w:spacing w:line="276" w:lineRule="auto"/>
              <w:contextualSpacing/>
              <w:jc w:val="both"/>
              <w:rPr>
                <w:rFonts w:ascii="PT Astra Serif" w:eastAsia="Arial" w:hAnsi="PT Astra Serif" w:cs="Times New Roman"/>
                <w:sz w:val="20"/>
                <w:szCs w:val="20"/>
                <w:lang w:eastAsia="ar-SA"/>
              </w:rPr>
            </w:pPr>
            <w:r w:rsidRPr="00782EDD">
              <w:rPr>
                <w:rFonts w:ascii="PT Astra Serif" w:eastAsia="Arial" w:hAnsi="PT Astra Serif" w:cs="PT Astra Serif"/>
                <w:sz w:val="20"/>
                <w:szCs w:val="20"/>
                <w:lang w:eastAsia="ar-SA"/>
              </w:rPr>
              <w:t>район, с. Большое Нагаткино</w:t>
            </w:r>
          </w:p>
        </w:tc>
        <w:tc>
          <w:tcPr>
            <w:tcW w:w="1752" w:type="dxa"/>
            <w:tcBorders>
              <w:left w:val="single" w:sz="4" w:space="0" w:color="000000"/>
              <w:bottom w:val="single" w:sz="4" w:space="0" w:color="000000"/>
            </w:tcBorders>
            <w:shd w:val="clear" w:color="auto" w:fill="FFFFFF"/>
          </w:tcPr>
          <w:p w14:paraId="618395A2" w14:textId="77777777" w:rsidR="00782EDD" w:rsidRPr="00782EDD" w:rsidRDefault="00782EDD" w:rsidP="00782EDD">
            <w:pPr>
              <w:snapToGrid w:val="0"/>
              <w:spacing w:line="276" w:lineRule="auto"/>
              <w:contextualSpacing/>
              <w:rPr>
                <w:rFonts w:ascii="PT Astra Serif" w:eastAsia="Times New Roman" w:hAnsi="PT Astra Serif" w:cs="PT Astra Serif"/>
                <w:sz w:val="20"/>
                <w:szCs w:val="20"/>
                <w:lang w:eastAsia="ar-SA"/>
              </w:rPr>
            </w:pPr>
            <w:r w:rsidRPr="00782EDD">
              <w:rPr>
                <w:rFonts w:ascii="PT Astra Serif" w:eastAsia="Times New Roman" w:hAnsi="PT Astra Serif" w:cs="Times New Roman"/>
                <w:sz w:val="20"/>
                <w:szCs w:val="20"/>
                <w:lang w:eastAsia="ar-SA"/>
              </w:rPr>
              <w:t>ООО "Вольский"</w:t>
            </w:r>
          </w:p>
        </w:tc>
        <w:tc>
          <w:tcPr>
            <w:tcW w:w="945" w:type="dxa"/>
            <w:tcBorders>
              <w:left w:val="single" w:sz="4" w:space="0" w:color="000000"/>
              <w:bottom w:val="single" w:sz="4" w:space="0" w:color="000000"/>
            </w:tcBorders>
            <w:shd w:val="clear" w:color="auto" w:fill="FFFFFF"/>
          </w:tcPr>
          <w:p w14:paraId="101044FE" w14:textId="77777777" w:rsidR="00782EDD" w:rsidRPr="00782EDD" w:rsidRDefault="00782EDD" w:rsidP="00782EDD">
            <w:pPr>
              <w:snapToGrid w:val="0"/>
              <w:spacing w:line="276" w:lineRule="auto"/>
              <w:contextualSpacing/>
              <w:rPr>
                <w:rFonts w:ascii="PT Astra Serif" w:eastAsia="Times New Roman" w:hAnsi="PT Astra Serif" w:cs="PT Astra Serif"/>
                <w:lang w:eastAsia="ar-SA"/>
              </w:rPr>
            </w:pPr>
            <w:r w:rsidRPr="00782EDD">
              <w:rPr>
                <w:rFonts w:ascii="PT Astra Serif" w:eastAsia="Times New Roman" w:hAnsi="PT Astra Serif" w:cs="PT Astra Serif"/>
                <w:lang w:eastAsia="ar-SA"/>
              </w:rPr>
              <w:t>120</w:t>
            </w:r>
          </w:p>
        </w:tc>
        <w:tc>
          <w:tcPr>
            <w:tcW w:w="992" w:type="dxa"/>
            <w:tcBorders>
              <w:left w:val="single" w:sz="4" w:space="0" w:color="000000"/>
              <w:bottom w:val="single" w:sz="4" w:space="0" w:color="000000"/>
            </w:tcBorders>
            <w:shd w:val="clear" w:color="auto" w:fill="FFFFFF"/>
          </w:tcPr>
          <w:p w14:paraId="5B336F48" w14:textId="77777777" w:rsidR="00782EDD" w:rsidRPr="00782EDD" w:rsidRDefault="00782EDD" w:rsidP="00782EDD">
            <w:pPr>
              <w:snapToGrid w:val="0"/>
              <w:spacing w:line="276" w:lineRule="auto"/>
              <w:contextualSpacing/>
              <w:rPr>
                <w:rFonts w:ascii="PT Astra Serif" w:eastAsia="Times New Roman" w:hAnsi="PT Astra Serif" w:cs="PT Astra Serif"/>
                <w:lang w:eastAsia="ar-SA"/>
              </w:rPr>
            </w:pPr>
            <w:r w:rsidRPr="00782EDD">
              <w:rPr>
                <w:rFonts w:ascii="PT Astra Serif" w:eastAsia="Times New Roman" w:hAnsi="PT Astra Serif" w:cs="PT Astra Serif"/>
                <w:lang w:eastAsia="ar-SA"/>
              </w:rPr>
              <w:t>2026-2028</w:t>
            </w:r>
          </w:p>
        </w:tc>
        <w:tc>
          <w:tcPr>
            <w:tcW w:w="851" w:type="dxa"/>
            <w:tcBorders>
              <w:left w:val="single" w:sz="4" w:space="0" w:color="000000"/>
              <w:bottom w:val="single" w:sz="4" w:space="0" w:color="000000"/>
            </w:tcBorders>
            <w:shd w:val="clear" w:color="auto" w:fill="FFFFFF"/>
          </w:tcPr>
          <w:p w14:paraId="5F410109" w14:textId="77777777" w:rsidR="00782EDD" w:rsidRPr="00782EDD" w:rsidRDefault="00782EDD" w:rsidP="00782EDD">
            <w:pPr>
              <w:snapToGrid w:val="0"/>
              <w:spacing w:line="276" w:lineRule="auto"/>
              <w:contextualSpacing/>
              <w:rPr>
                <w:rFonts w:ascii="PT Astra Serif" w:eastAsia="Times New Roman" w:hAnsi="PT Astra Serif" w:cs="PT Astra Serif"/>
                <w:lang w:eastAsia="ar-SA"/>
              </w:rPr>
            </w:pPr>
            <w:r w:rsidRPr="00782EDD">
              <w:rPr>
                <w:rFonts w:ascii="PT Astra Serif" w:eastAsia="Times New Roman" w:hAnsi="PT Astra Serif" w:cs="PT Astra Serif"/>
                <w:lang w:eastAsia="ar-SA"/>
              </w:rPr>
              <w:t>3</w:t>
            </w:r>
          </w:p>
        </w:tc>
        <w:tc>
          <w:tcPr>
            <w:tcW w:w="2126" w:type="dxa"/>
            <w:tcBorders>
              <w:left w:val="single" w:sz="4" w:space="0" w:color="000000"/>
              <w:bottom w:val="single" w:sz="4" w:space="0" w:color="000000"/>
              <w:right w:val="single" w:sz="4" w:space="0" w:color="000000"/>
            </w:tcBorders>
            <w:shd w:val="clear" w:color="auto" w:fill="FFFFFF"/>
          </w:tcPr>
          <w:p w14:paraId="5BD194FA" w14:textId="77777777" w:rsidR="00782EDD" w:rsidRPr="00782EDD" w:rsidRDefault="00782EDD" w:rsidP="00782EDD">
            <w:pPr>
              <w:snapToGrid w:val="0"/>
              <w:spacing w:line="276" w:lineRule="auto"/>
              <w:contextualSpacing/>
              <w:rPr>
                <w:rFonts w:ascii="PT Astra Serif" w:eastAsia="Times New Roman" w:hAnsi="PT Astra Serif" w:cs="Times New Roman"/>
                <w:lang w:eastAsia="ar-SA"/>
              </w:rPr>
            </w:pPr>
            <w:r w:rsidRPr="00782EDD">
              <w:rPr>
                <w:rFonts w:ascii="PT Astra Serif" w:eastAsia="Times New Roman" w:hAnsi="PT Astra Serif" w:cs="PT Astra Serif"/>
                <w:lang w:eastAsia="ar-SA"/>
              </w:rPr>
              <w:t>разработана проектно-сметная документация.</w:t>
            </w:r>
          </w:p>
        </w:tc>
      </w:tr>
      <w:tr w:rsidR="00782EDD" w:rsidRPr="00782EDD" w14:paraId="067B5B4E" w14:textId="77777777" w:rsidTr="00782EDD">
        <w:trPr>
          <w:gridAfter w:val="1"/>
          <w:wAfter w:w="30" w:type="dxa"/>
        </w:trPr>
        <w:tc>
          <w:tcPr>
            <w:tcW w:w="631" w:type="dxa"/>
            <w:tcBorders>
              <w:left w:val="single" w:sz="4" w:space="0" w:color="000000"/>
              <w:bottom w:val="single" w:sz="4" w:space="0" w:color="000000"/>
            </w:tcBorders>
            <w:shd w:val="clear" w:color="auto" w:fill="FFFFFF"/>
          </w:tcPr>
          <w:p w14:paraId="358841C1" w14:textId="77777777" w:rsidR="00782EDD" w:rsidRPr="00782EDD" w:rsidRDefault="00782EDD" w:rsidP="00782EDD">
            <w:pPr>
              <w:snapToGrid w:val="0"/>
              <w:spacing w:line="276" w:lineRule="auto"/>
              <w:contextualSpacing/>
              <w:jc w:val="both"/>
              <w:rPr>
                <w:rFonts w:ascii="PT Astra Serif" w:eastAsia="Times New Roman" w:hAnsi="PT Astra Serif" w:cs="PT Astra Serif"/>
                <w:sz w:val="20"/>
                <w:szCs w:val="20"/>
                <w:lang w:eastAsia="ar-SA"/>
              </w:rPr>
            </w:pPr>
            <w:r w:rsidRPr="00782EDD">
              <w:rPr>
                <w:rFonts w:ascii="PT Astra Serif" w:eastAsia="Times New Roman" w:hAnsi="PT Astra Serif" w:cs="PT Astra Serif"/>
                <w:sz w:val="20"/>
                <w:szCs w:val="20"/>
                <w:lang w:eastAsia="ar-SA"/>
              </w:rPr>
              <w:t>9</w:t>
            </w:r>
          </w:p>
        </w:tc>
        <w:tc>
          <w:tcPr>
            <w:tcW w:w="2115" w:type="dxa"/>
            <w:tcBorders>
              <w:left w:val="single" w:sz="4" w:space="0" w:color="000000"/>
              <w:bottom w:val="single" w:sz="4" w:space="0" w:color="000000"/>
            </w:tcBorders>
            <w:shd w:val="clear" w:color="auto" w:fill="FFFFFF"/>
          </w:tcPr>
          <w:p w14:paraId="474F4954" w14:textId="77777777" w:rsidR="00782EDD" w:rsidRPr="00782EDD" w:rsidRDefault="00782EDD" w:rsidP="00782EDD">
            <w:pPr>
              <w:snapToGrid w:val="0"/>
              <w:spacing w:before="240" w:line="276" w:lineRule="auto"/>
              <w:contextualSpacing/>
              <w:rPr>
                <w:rFonts w:ascii="PT Astra Serif" w:eastAsia="Times New Roman" w:hAnsi="PT Astra Serif" w:cs="PT Astra Serif"/>
                <w:sz w:val="20"/>
                <w:szCs w:val="20"/>
                <w:lang w:eastAsia="ar-SA"/>
              </w:rPr>
            </w:pPr>
            <w:proofErr w:type="gramStart"/>
            <w:r w:rsidRPr="00782EDD">
              <w:rPr>
                <w:rFonts w:ascii="PT Astra Serif" w:eastAsia="Times New Roman" w:hAnsi="PT Astra Serif" w:cs="PT Astra Serif"/>
                <w:sz w:val="20"/>
                <w:szCs w:val="20"/>
                <w:lang w:eastAsia="ar-SA"/>
              </w:rPr>
              <w:t xml:space="preserve">- Проект </w:t>
            </w:r>
            <w:r w:rsidRPr="00782EDD">
              <w:rPr>
                <w:rFonts w:ascii="PT Astra Serif" w:eastAsia="Times New Roman" w:hAnsi="PT Astra Serif" w:cs="Times New Roman"/>
                <w:sz w:val="20"/>
                <w:szCs w:val="20"/>
                <w:lang w:eastAsia="ar-SA"/>
              </w:rPr>
              <w:t>производства премиального сахара (замена, приобретение и автоманизация</w:t>
            </w:r>
            <w:proofErr w:type="gramEnd"/>
          </w:p>
        </w:tc>
        <w:tc>
          <w:tcPr>
            <w:tcW w:w="1132" w:type="dxa"/>
            <w:tcBorders>
              <w:left w:val="single" w:sz="4" w:space="0" w:color="000000"/>
              <w:bottom w:val="single" w:sz="4" w:space="0" w:color="000000"/>
            </w:tcBorders>
            <w:shd w:val="clear" w:color="auto" w:fill="FFFFFF"/>
            <w:vAlign w:val="center"/>
          </w:tcPr>
          <w:p w14:paraId="47BCE88B" w14:textId="77777777" w:rsidR="00782EDD" w:rsidRPr="00782EDD" w:rsidRDefault="00782EDD" w:rsidP="00782EDD">
            <w:pPr>
              <w:spacing w:line="276" w:lineRule="auto"/>
              <w:contextualSpacing/>
              <w:jc w:val="both"/>
              <w:rPr>
                <w:rFonts w:ascii="PT Astra Serif" w:eastAsia="Arial" w:hAnsi="PT Astra Serif" w:cs="PT Astra Serif"/>
                <w:sz w:val="20"/>
                <w:szCs w:val="20"/>
                <w:lang w:eastAsia="ar-SA"/>
              </w:rPr>
            </w:pPr>
            <w:r w:rsidRPr="00782EDD">
              <w:rPr>
                <w:rFonts w:ascii="PT Astra Serif" w:eastAsia="Arial" w:hAnsi="PT Astra Serif" w:cs="PT Astra Serif"/>
                <w:sz w:val="20"/>
                <w:szCs w:val="20"/>
                <w:lang w:eastAsia="ar-SA"/>
              </w:rPr>
              <w:t xml:space="preserve">МО </w:t>
            </w:r>
          </w:p>
          <w:p w14:paraId="3531EBD9" w14:textId="77777777" w:rsidR="00782EDD" w:rsidRPr="00782EDD" w:rsidRDefault="00782EDD" w:rsidP="00782EDD">
            <w:pPr>
              <w:spacing w:line="276" w:lineRule="auto"/>
              <w:contextualSpacing/>
              <w:jc w:val="both"/>
              <w:rPr>
                <w:rFonts w:ascii="PT Astra Serif" w:eastAsia="Arial" w:hAnsi="PT Astra Serif" w:cs="PT Astra Serif"/>
                <w:sz w:val="20"/>
                <w:szCs w:val="20"/>
                <w:lang w:eastAsia="ar-SA"/>
              </w:rPr>
            </w:pPr>
            <w:r w:rsidRPr="00782EDD">
              <w:rPr>
                <w:rFonts w:ascii="PT Astra Serif" w:eastAsia="Arial" w:hAnsi="PT Astra Serif" w:cs="PT Astra Serif"/>
                <w:sz w:val="20"/>
                <w:szCs w:val="20"/>
                <w:lang w:eastAsia="ar-SA"/>
              </w:rPr>
              <w:t>Цильнинский</w:t>
            </w:r>
          </w:p>
          <w:p w14:paraId="5731A505" w14:textId="77777777" w:rsidR="00782EDD" w:rsidRPr="00782EDD" w:rsidRDefault="00782EDD" w:rsidP="00782EDD">
            <w:pPr>
              <w:snapToGrid w:val="0"/>
              <w:spacing w:line="276" w:lineRule="auto"/>
              <w:contextualSpacing/>
              <w:jc w:val="both"/>
              <w:rPr>
                <w:rFonts w:ascii="PT Astra Serif" w:eastAsia="Arial" w:hAnsi="PT Astra Serif" w:cs="PT Astra Serif"/>
                <w:sz w:val="20"/>
                <w:szCs w:val="20"/>
                <w:lang w:eastAsia="ar-SA"/>
              </w:rPr>
            </w:pPr>
            <w:r w:rsidRPr="00782EDD">
              <w:rPr>
                <w:rFonts w:ascii="PT Astra Serif" w:eastAsia="Arial" w:hAnsi="PT Astra Serif" w:cs="PT Astra Serif"/>
                <w:sz w:val="20"/>
                <w:szCs w:val="20"/>
                <w:lang w:eastAsia="ar-SA"/>
              </w:rPr>
              <w:t>район, р.п</w:t>
            </w:r>
            <w:proofErr w:type="gramStart"/>
            <w:r w:rsidRPr="00782EDD">
              <w:rPr>
                <w:rFonts w:ascii="PT Astra Serif" w:eastAsia="Arial" w:hAnsi="PT Astra Serif" w:cs="PT Astra Serif"/>
                <w:sz w:val="20"/>
                <w:szCs w:val="20"/>
                <w:lang w:eastAsia="ar-SA"/>
              </w:rPr>
              <w:t>.Ц</w:t>
            </w:r>
            <w:proofErr w:type="gramEnd"/>
            <w:r w:rsidRPr="00782EDD">
              <w:rPr>
                <w:rFonts w:ascii="PT Astra Serif" w:eastAsia="Arial" w:hAnsi="PT Astra Serif" w:cs="PT Astra Serif"/>
                <w:sz w:val="20"/>
                <w:szCs w:val="20"/>
                <w:lang w:eastAsia="ar-SA"/>
              </w:rPr>
              <w:t>ильна</w:t>
            </w:r>
          </w:p>
        </w:tc>
        <w:tc>
          <w:tcPr>
            <w:tcW w:w="1752" w:type="dxa"/>
            <w:tcBorders>
              <w:left w:val="single" w:sz="4" w:space="0" w:color="000000"/>
              <w:bottom w:val="single" w:sz="4" w:space="0" w:color="000000"/>
            </w:tcBorders>
            <w:shd w:val="clear" w:color="auto" w:fill="FFFFFF"/>
          </w:tcPr>
          <w:p w14:paraId="26948BB5" w14:textId="77777777" w:rsidR="00782EDD" w:rsidRPr="00782EDD" w:rsidRDefault="00782EDD" w:rsidP="00782EDD">
            <w:pPr>
              <w:snapToGrid w:val="0"/>
              <w:spacing w:line="276" w:lineRule="auto"/>
              <w:contextualSpacing/>
              <w:rPr>
                <w:rFonts w:ascii="PT Astra Serif" w:eastAsia="Times New Roman" w:hAnsi="PT Astra Serif" w:cs="PT Astra Serif"/>
                <w:sz w:val="20"/>
                <w:szCs w:val="20"/>
                <w:lang w:eastAsia="ar-SA"/>
              </w:rPr>
            </w:pPr>
            <w:r w:rsidRPr="00782EDD">
              <w:rPr>
                <w:rFonts w:ascii="PT Astra Serif" w:eastAsia="Times New Roman" w:hAnsi="PT Astra Serif" w:cs="PT Astra Serif"/>
                <w:sz w:val="20"/>
                <w:szCs w:val="20"/>
                <w:lang w:eastAsia="ar-SA"/>
              </w:rPr>
              <w:t>АО «Ульяновский сахарный завод»</w:t>
            </w:r>
          </w:p>
        </w:tc>
        <w:tc>
          <w:tcPr>
            <w:tcW w:w="945" w:type="dxa"/>
            <w:tcBorders>
              <w:left w:val="single" w:sz="4" w:space="0" w:color="000000"/>
              <w:bottom w:val="single" w:sz="4" w:space="0" w:color="000000"/>
            </w:tcBorders>
            <w:shd w:val="clear" w:color="auto" w:fill="FFFFFF"/>
          </w:tcPr>
          <w:p w14:paraId="2BC05EE5" w14:textId="77777777" w:rsidR="00782EDD" w:rsidRPr="00782EDD" w:rsidRDefault="00782EDD" w:rsidP="00782EDD">
            <w:pPr>
              <w:snapToGrid w:val="0"/>
              <w:spacing w:line="276" w:lineRule="auto"/>
              <w:contextualSpacing/>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600 </w:t>
            </w:r>
          </w:p>
        </w:tc>
        <w:tc>
          <w:tcPr>
            <w:tcW w:w="992" w:type="dxa"/>
            <w:tcBorders>
              <w:left w:val="single" w:sz="4" w:space="0" w:color="000000"/>
              <w:bottom w:val="single" w:sz="4" w:space="0" w:color="000000"/>
            </w:tcBorders>
            <w:shd w:val="clear" w:color="auto" w:fill="FFFFFF"/>
          </w:tcPr>
          <w:p w14:paraId="0E053D41" w14:textId="77777777" w:rsidR="00782EDD" w:rsidRPr="00782EDD" w:rsidRDefault="00782EDD" w:rsidP="00782EDD">
            <w:pPr>
              <w:snapToGrid w:val="0"/>
              <w:spacing w:line="276" w:lineRule="auto"/>
              <w:contextualSpacing/>
              <w:rPr>
                <w:rFonts w:ascii="PT Astra Serif" w:eastAsia="Times New Roman" w:hAnsi="PT Astra Serif" w:cs="PT Astra Serif"/>
                <w:lang w:eastAsia="ar-SA"/>
              </w:rPr>
            </w:pPr>
            <w:r w:rsidRPr="00782EDD">
              <w:rPr>
                <w:rFonts w:ascii="PT Astra Serif" w:eastAsia="Times New Roman" w:hAnsi="PT Astra Serif" w:cs="PT Astra Serif"/>
                <w:lang w:eastAsia="ar-SA"/>
              </w:rPr>
              <w:t>2026</w:t>
            </w:r>
          </w:p>
        </w:tc>
        <w:tc>
          <w:tcPr>
            <w:tcW w:w="851" w:type="dxa"/>
            <w:tcBorders>
              <w:left w:val="single" w:sz="4" w:space="0" w:color="000000"/>
              <w:bottom w:val="single" w:sz="4" w:space="0" w:color="000000"/>
            </w:tcBorders>
            <w:shd w:val="clear" w:color="auto" w:fill="FFFFFF"/>
          </w:tcPr>
          <w:p w14:paraId="7A0B93B8" w14:textId="77777777" w:rsidR="00782EDD" w:rsidRPr="00782EDD" w:rsidRDefault="00782EDD" w:rsidP="00782EDD">
            <w:pPr>
              <w:snapToGrid w:val="0"/>
              <w:spacing w:line="276" w:lineRule="auto"/>
              <w:contextualSpacing/>
              <w:rPr>
                <w:rFonts w:ascii="PT Astra Serif" w:eastAsia="Times New Roman" w:hAnsi="PT Astra Serif" w:cs="PT Astra Serif"/>
                <w:lang w:eastAsia="ar-SA"/>
              </w:rPr>
            </w:pPr>
            <w:r w:rsidRPr="00782EDD">
              <w:rPr>
                <w:rFonts w:ascii="PT Astra Serif" w:eastAsia="Times New Roman" w:hAnsi="PT Astra Serif" w:cs="PT Astra Serif"/>
                <w:lang w:eastAsia="ar-SA"/>
              </w:rPr>
              <w:t>15</w:t>
            </w:r>
          </w:p>
        </w:tc>
        <w:tc>
          <w:tcPr>
            <w:tcW w:w="2126" w:type="dxa"/>
            <w:tcBorders>
              <w:left w:val="single" w:sz="4" w:space="0" w:color="000000"/>
              <w:bottom w:val="single" w:sz="4" w:space="0" w:color="000000"/>
              <w:right w:val="single" w:sz="4" w:space="0" w:color="000000"/>
            </w:tcBorders>
            <w:shd w:val="clear" w:color="auto" w:fill="FFFFFF"/>
          </w:tcPr>
          <w:p w14:paraId="292EE106" w14:textId="77777777" w:rsidR="00782EDD" w:rsidRPr="00782EDD" w:rsidRDefault="00782EDD" w:rsidP="00782EDD">
            <w:pPr>
              <w:snapToGrid w:val="0"/>
              <w:spacing w:line="276" w:lineRule="auto"/>
              <w:contextualSpacing/>
              <w:rPr>
                <w:rFonts w:ascii="PT Astra Serif" w:eastAsia="Times New Roman" w:hAnsi="PT Astra Serif" w:cs="PT Astra Serif"/>
                <w:lang w:eastAsia="ar-SA"/>
              </w:rPr>
            </w:pPr>
            <w:r w:rsidRPr="00782EDD">
              <w:rPr>
                <w:rFonts w:ascii="PT Astra Serif" w:eastAsia="Times New Roman" w:hAnsi="PT Astra Serif" w:cs="PT Astra Serif"/>
                <w:lang w:eastAsia="ar-SA"/>
              </w:rPr>
              <w:t>разработана проектно-сметная документация</w:t>
            </w:r>
          </w:p>
        </w:tc>
      </w:tr>
    </w:tbl>
    <w:p w14:paraId="456A74AF" w14:textId="77777777" w:rsidR="00782EDD" w:rsidRPr="00782EDD" w:rsidRDefault="00782EDD" w:rsidP="00782EDD">
      <w:pPr>
        <w:shd w:val="clear" w:color="auto" w:fill="FFFFFF"/>
        <w:spacing w:line="276" w:lineRule="auto"/>
        <w:contextualSpacing/>
        <w:jc w:val="right"/>
        <w:rPr>
          <w:rFonts w:ascii="PT Astra Serif" w:eastAsia="Times New Roman" w:hAnsi="PT Astra Serif" w:cs="PT Astra Serif"/>
          <w:lang w:eastAsia="ar-SA"/>
        </w:rPr>
      </w:pPr>
    </w:p>
    <w:p w14:paraId="200B4401" w14:textId="77777777" w:rsidR="00782EDD" w:rsidRPr="00782EDD" w:rsidRDefault="00782EDD" w:rsidP="00782EDD">
      <w:pPr>
        <w:spacing w:line="276" w:lineRule="auto"/>
        <w:contextualSpacing/>
        <w:jc w:val="center"/>
        <w:rPr>
          <w:rFonts w:ascii="PT Astra Serif" w:eastAsia="Tahoma" w:hAnsi="PT Astra Serif" w:cs="PT Astra Serif"/>
          <w:b/>
          <w:bCs/>
          <w:lang w:eastAsia="ar-SA"/>
        </w:rPr>
      </w:pPr>
    </w:p>
    <w:p w14:paraId="6B3C9973" w14:textId="77777777" w:rsidR="00782EDD" w:rsidRPr="00782EDD" w:rsidRDefault="00782EDD" w:rsidP="00782EDD">
      <w:pPr>
        <w:spacing w:before="100"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 </w:t>
      </w:r>
      <w:r w:rsidRPr="00782EDD">
        <w:rPr>
          <w:rFonts w:ascii="PT Astra Serif" w:eastAsia="Times New Roman" w:hAnsi="PT Astra Serif" w:cs="PT Astra Serif"/>
          <w:b/>
          <w:lang w:eastAsia="ar-SA"/>
        </w:rPr>
        <w:t xml:space="preserve">собрано налогов ЕСХН </w:t>
      </w:r>
      <w:r w:rsidRPr="00782EDD">
        <w:rPr>
          <w:rFonts w:ascii="PT Astra Serif" w:eastAsia="Times New Roman" w:hAnsi="PT Astra Serif" w:cs="PT Astra Serif"/>
          <w:lang w:eastAsia="ar-SA"/>
        </w:rPr>
        <w:t xml:space="preserve">2025 год. </w:t>
      </w:r>
    </w:p>
    <w:p w14:paraId="0ED7CEBC" w14:textId="77777777" w:rsidR="00782EDD" w:rsidRPr="00782EDD" w:rsidRDefault="00782EDD" w:rsidP="00782EDD">
      <w:pPr>
        <w:spacing w:before="100" w:line="276" w:lineRule="auto"/>
        <w:contextualSpacing/>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 единый </w:t>
      </w:r>
      <w:proofErr w:type="gramStart"/>
      <w:r w:rsidRPr="00782EDD">
        <w:rPr>
          <w:rFonts w:ascii="PT Astra Serif" w:eastAsia="Times New Roman" w:hAnsi="PT Astra Serif" w:cs="PT Astra Serif"/>
          <w:lang w:eastAsia="ar-SA"/>
        </w:rPr>
        <w:t>сельхоз налог</w:t>
      </w:r>
      <w:proofErr w:type="gramEnd"/>
      <w:r w:rsidRPr="00782EDD">
        <w:rPr>
          <w:rFonts w:ascii="PT Astra Serif" w:eastAsia="Times New Roman" w:hAnsi="PT Astra Serif" w:cs="PT Astra Serif"/>
          <w:lang w:eastAsia="ar-SA"/>
        </w:rPr>
        <w:tab/>
        <w:t xml:space="preserve"> 8148 тыс. руб.</w:t>
      </w:r>
    </w:p>
    <w:p w14:paraId="0822C2D0" w14:textId="77777777" w:rsidR="00782EDD" w:rsidRPr="00782EDD" w:rsidRDefault="00782EDD" w:rsidP="00782EDD">
      <w:pPr>
        <w:spacing w:after="200" w:line="276" w:lineRule="auto"/>
        <w:contextualSpacing/>
        <w:rPr>
          <w:rFonts w:ascii="PT Astra Serif" w:eastAsia="Calibri" w:hAnsi="PT Astra Serif" w:cs="PT Astra Serif"/>
          <w:lang w:eastAsia="ar-SA"/>
        </w:rPr>
      </w:pPr>
      <w:r w:rsidRPr="00782EDD">
        <w:rPr>
          <w:rFonts w:ascii="PT Astra Serif" w:eastAsia="Calibri" w:hAnsi="PT Astra Serif" w:cs="PT Astra Serif"/>
          <w:color w:val="C00000"/>
          <w:lang w:eastAsia="ar-SA"/>
        </w:rPr>
        <w:t xml:space="preserve">  </w:t>
      </w:r>
      <w:r w:rsidRPr="00782EDD">
        <w:rPr>
          <w:rFonts w:ascii="PT Astra Serif" w:eastAsia="Calibri" w:hAnsi="PT Astra Serif" w:cs="PT Astra Serif"/>
          <w:lang w:eastAsia="ar-SA"/>
        </w:rPr>
        <w:t>Согласно предоставленной отчетности за 2025 год плательщиками ЕСХН   Уплачено налогов 8 148 тыс. руб. с учетом задолженности на начало года. Задолженность на 01.01.2025 г. отсутствует.</w:t>
      </w:r>
      <w:r w:rsidRPr="00782EDD">
        <w:rPr>
          <w:rFonts w:ascii="PT Astra Serif" w:eastAsia="Calibri" w:hAnsi="PT Astra Serif" w:cs="PT Astra Serif"/>
          <w:b/>
          <w:lang w:eastAsia="ar-SA"/>
        </w:rPr>
        <w:t xml:space="preserve">            </w:t>
      </w:r>
    </w:p>
    <w:p w14:paraId="38986819" w14:textId="77777777" w:rsidR="00782EDD" w:rsidRPr="00782EDD" w:rsidRDefault="00782EDD" w:rsidP="00782EDD">
      <w:pPr>
        <w:spacing w:after="200" w:line="276" w:lineRule="auto"/>
        <w:contextualSpacing/>
        <w:jc w:val="both"/>
        <w:rPr>
          <w:rFonts w:ascii="PT Astra Serif" w:eastAsia="Calibri" w:hAnsi="PT Astra Serif" w:cs="PT Astra Serif"/>
          <w:lang w:eastAsia="ar-SA"/>
        </w:rPr>
      </w:pPr>
      <w:r w:rsidRPr="00782EDD">
        <w:rPr>
          <w:rFonts w:ascii="PT Astra Serif" w:eastAsia="Calibri" w:hAnsi="PT Astra Serif" w:cs="PT Astra Serif"/>
          <w:b/>
          <w:lang w:eastAsia="ar-SA"/>
        </w:rPr>
        <w:t xml:space="preserve">            Получено субсидий по линии Министерства агропромышленного комплекса </w:t>
      </w:r>
      <w:r w:rsidRPr="00782EDD">
        <w:rPr>
          <w:rFonts w:ascii="PT Astra Serif" w:eastAsia="Calibri" w:hAnsi="PT Astra Serif" w:cs="PT Astra Serif"/>
          <w:lang w:eastAsia="ar-SA"/>
        </w:rPr>
        <w:t>сельхозтоваропроизводителями Цильнинского района из всех уровней бюджета на сумму 32,4 млн. рублей. Из них из Федерального бюджета 9,31млн. рублей, из Областного бюджета 23,11 млн. рублей.</w:t>
      </w:r>
    </w:p>
    <w:p w14:paraId="49DE6C4F" w14:textId="77777777" w:rsidR="00782EDD" w:rsidRPr="00782EDD" w:rsidRDefault="00782EDD" w:rsidP="00782EDD">
      <w:pPr>
        <w:spacing w:after="200" w:line="276" w:lineRule="auto"/>
        <w:contextualSpacing/>
        <w:jc w:val="both"/>
        <w:rPr>
          <w:rFonts w:ascii="PT Astra Serif" w:eastAsia="Calibri" w:hAnsi="PT Astra Serif" w:cs="PT Astra Serif"/>
          <w:lang w:eastAsia="ar-SA"/>
        </w:rPr>
      </w:pPr>
      <w:r w:rsidRPr="00782EDD">
        <w:rPr>
          <w:rFonts w:ascii="PT Astra Serif" w:eastAsia="Calibri" w:hAnsi="PT Astra Serif" w:cs="PT Astra Serif"/>
          <w:lang w:eastAsia="ar-SA"/>
        </w:rPr>
        <w:t xml:space="preserve">            </w:t>
      </w:r>
      <w:r w:rsidRPr="00782EDD">
        <w:rPr>
          <w:rFonts w:ascii="PT Astra Serif" w:eastAsia="Calibri" w:hAnsi="PT Astra Serif" w:cs="PT Astra Serif"/>
          <w:b/>
          <w:lang w:eastAsia="ar-SA"/>
        </w:rPr>
        <w:t>Помощь в освоении сельхозтоваропроизводителями предлагаемых обязательных программ</w:t>
      </w:r>
      <w:r w:rsidRPr="00782EDD">
        <w:rPr>
          <w:rFonts w:ascii="PT Astra Serif" w:eastAsia="Calibri" w:hAnsi="PT Astra Serif" w:cs="PT Astra Serif"/>
          <w:lang w:eastAsia="ar-SA"/>
        </w:rPr>
        <w:t>,  выпуск Электронной цифровой подписи и внедрение в сельское хозяйство электронных технологий.</w:t>
      </w:r>
    </w:p>
    <w:p w14:paraId="74EDFBBF" w14:textId="77777777" w:rsidR="00782EDD" w:rsidRPr="00782EDD" w:rsidRDefault="00782EDD" w:rsidP="00782EDD">
      <w:pPr>
        <w:spacing w:before="100"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           -</w:t>
      </w:r>
      <w:r w:rsidRPr="00782EDD">
        <w:rPr>
          <w:rFonts w:ascii="PT Astra Serif" w:eastAsia="Times New Roman" w:hAnsi="PT Astra Serif" w:cs="PT Astra Serif"/>
          <w:b/>
          <w:lang w:eastAsia="ar-SA"/>
        </w:rPr>
        <w:t>Сельские старосты</w:t>
      </w:r>
      <w:r w:rsidRPr="00782EDD">
        <w:rPr>
          <w:rFonts w:ascii="PT Astra Serif" w:eastAsia="Times New Roman" w:hAnsi="PT Astra Serif" w:cs="PT Astra Serif"/>
          <w:lang w:eastAsia="ar-SA"/>
        </w:rPr>
        <w:t>. В 2025 году в 7 из 8 поселений работают 25 старост. Ежеквартально ведется работа по сбору заявок, отчетов, плана работ и проблемных вопросов. Со старостами заключаются договора и ежегодно заключаются доп. Соглашения. Ведется сбор информации по проведению мероприятий и собраний в поселениях.</w:t>
      </w:r>
    </w:p>
    <w:p w14:paraId="68DFC18D" w14:textId="77777777" w:rsidR="00782EDD" w:rsidRPr="00782EDD" w:rsidRDefault="00782EDD" w:rsidP="00782EDD">
      <w:pPr>
        <w:autoSpaceDE w:val="0"/>
        <w:spacing w:line="276" w:lineRule="auto"/>
        <w:contextualSpacing/>
        <w:jc w:val="both"/>
        <w:rPr>
          <w:rFonts w:ascii="PT Astra Serif" w:eastAsia="Times New Roman" w:hAnsi="PT Astra Serif" w:cs="PT Astra Serif"/>
          <w:color w:val="FF0000"/>
          <w:lang w:eastAsia="ar-SA"/>
        </w:rPr>
      </w:pPr>
      <w:r w:rsidRPr="00782EDD">
        <w:rPr>
          <w:rFonts w:ascii="PT Astra Serif" w:eastAsia="Times New Roman" w:hAnsi="PT Astra Serif" w:cs="PT Astra Serif"/>
          <w:lang w:eastAsia="ar-SA"/>
        </w:rPr>
        <w:t xml:space="preserve">           -</w:t>
      </w:r>
      <w:r w:rsidRPr="00782EDD">
        <w:rPr>
          <w:rFonts w:ascii="PT Astra Serif" w:eastAsia="Andale Sans UI" w:hAnsi="PT Astra Serif" w:cs="PT Astra Serif"/>
          <w:lang w:eastAsia="ar-SA"/>
        </w:rPr>
        <w:t xml:space="preserve"> </w:t>
      </w:r>
      <w:r w:rsidRPr="00782EDD">
        <w:rPr>
          <w:rFonts w:ascii="PT Astra Serif" w:eastAsia="Andale Sans UI" w:hAnsi="PT Astra Serif" w:cs="PT Astra Serif"/>
          <w:b/>
          <w:lang w:eastAsia="ar-SA"/>
        </w:rPr>
        <w:t>Отлов собак.</w:t>
      </w:r>
      <w:r w:rsidRPr="00782EDD">
        <w:rPr>
          <w:rFonts w:ascii="PT Astra Serif" w:eastAsia="Andale Sans UI" w:hAnsi="PT Astra Serif" w:cs="PT Astra Serif"/>
          <w:lang w:eastAsia="ar-SA"/>
        </w:rPr>
        <w:t xml:space="preserve"> </w:t>
      </w:r>
      <w:proofErr w:type="gramStart"/>
      <w:r w:rsidRPr="00782EDD">
        <w:rPr>
          <w:rFonts w:ascii="PT Astra Serif" w:eastAsia="Andale Sans UI" w:hAnsi="PT Astra Serif" w:cs="PT Astra Serif"/>
          <w:lang w:eastAsia="ar-SA"/>
        </w:rPr>
        <w:t xml:space="preserve">Законом Ульяновской области от </w:t>
      </w:r>
      <w:r w:rsidRPr="00782EDD">
        <w:rPr>
          <w:rFonts w:ascii="PT Astra Serif" w:eastAsia="Times New Roman" w:hAnsi="PT Astra Serif" w:cs="PT Astra Serif"/>
          <w:lang w:eastAsia="ar-SA"/>
        </w:rPr>
        <w:t>07.10.2010 №158-ЗО «О наделении органов местного самоуправления муниципальных районов и городских округов Ульяновской области государственными полномочиями Ульяновской области по организации проведения на территории Ульяновской области мероприятий по отлову и содержанию безнадзорных животных»  МКУ «Агентство по комплексному развитию сельских территорий» наделено полномочиями по организации деятельности при осуществлении государственных полномочий по отлову и содержанию животных без владельцев на</w:t>
      </w:r>
      <w:proofErr w:type="gramEnd"/>
      <w:r w:rsidRPr="00782EDD">
        <w:rPr>
          <w:rFonts w:ascii="PT Astra Serif" w:eastAsia="Times New Roman" w:hAnsi="PT Astra Serif" w:cs="PT Astra Serif"/>
          <w:lang w:eastAsia="ar-SA"/>
        </w:rPr>
        <w:t xml:space="preserve"> территории Цильнинского района в рамках предоставленных субвенций.</w:t>
      </w:r>
    </w:p>
    <w:p w14:paraId="6B111F1A" w14:textId="77777777" w:rsidR="00782EDD" w:rsidRPr="00782EDD" w:rsidRDefault="00782EDD" w:rsidP="00782EDD">
      <w:pPr>
        <w:autoSpaceDE w:val="0"/>
        <w:spacing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color w:val="C00000"/>
          <w:lang w:eastAsia="ar-SA"/>
        </w:rPr>
        <w:t xml:space="preserve"> </w:t>
      </w:r>
    </w:p>
    <w:p w14:paraId="0AE32355" w14:textId="77777777" w:rsidR="00782EDD" w:rsidRPr="00782EDD" w:rsidRDefault="00782EDD" w:rsidP="00782EDD">
      <w:pPr>
        <w:autoSpaceDE w:val="0"/>
        <w:spacing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lastRenderedPageBreak/>
        <w:t xml:space="preserve">           </w:t>
      </w:r>
      <w:proofErr w:type="gramStart"/>
      <w:r w:rsidRPr="00782EDD">
        <w:rPr>
          <w:rFonts w:ascii="PT Astra Serif" w:eastAsia="Andale Sans UI" w:hAnsi="PT Astra Serif" w:cs="PT Actra Serif"/>
          <w:lang w:eastAsia="ar-SA"/>
        </w:rPr>
        <w:t xml:space="preserve">В 2025 году </w:t>
      </w:r>
      <w:r w:rsidRPr="00782EDD">
        <w:rPr>
          <w:rFonts w:ascii="PT Astra Serif" w:eastAsia="Andale Sans UI" w:hAnsi="PT Astra Serif" w:cs="PT Astra Serif"/>
          <w:kern w:val="2"/>
          <w:lang w:eastAsia="ar-SA"/>
        </w:rPr>
        <w:t xml:space="preserve">с Агентством ветеринарии Ульяновской области заключено Соглашение </w:t>
      </w:r>
      <w:r w:rsidRPr="00782EDD">
        <w:rPr>
          <w:rFonts w:ascii="PT Astra Serif" w:eastAsia="Andale Sans UI" w:hAnsi="PT Astra Serif" w:cs="PT Astra Serif"/>
          <w:kern w:val="2"/>
          <w:lang w:eastAsia="zh-CN"/>
        </w:rPr>
        <w:t xml:space="preserve">от 31.01.2025г., №5, </w:t>
      </w:r>
      <w:r w:rsidRPr="00782EDD">
        <w:rPr>
          <w:rFonts w:ascii="PT Astra Serif" w:eastAsia="Andale Sans UI" w:hAnsi="PT Astra Serif" w:cs="PT Astra Serif"/>
          <w:kern w:val="2"/>
          <w:lang w:eastAsia="ar-SA"/>
        </w:rPr>
        <w:t xml:space="preserve">о предоставлении субвенций из бюджета Ульяновской области на осуществление государственных полномочий Ульяновской области по организации на территории муниципального образования «Цильнинский район» Ульяновской области мероприятий при осуществлении деятельности по обращению с животными без владельцев на сумму </w:t>
      </w:r>
      <w:r w:rsidRPr="00782EDD">
        <w:rPr>
          <w:rFonts w:ascii="PT Astra Serif" w:eastAsia="Times New Roman" w:hAnsi="PT Astra Serif" w:cs="PT Astra Serif"/>
          <w:kern w:val="2"/>
          <w:lang w:eastAsia="ar-SA"/>
        </w:rPr>
        <w:t>303 800</w:t>
      </w:r>
      <w:r w:rsidRPr="00782EDD">
        <w:rPr>
          <w:rFonts w:ascii="PT Astra Serif" w:eastAsia="Andale Sans UI" w:hAnsi="PT Astra Serif" w:cs="PT Astra Serif"/>
          <w:kern w:val="2"/>
          <w:lang w:eastAsia="ar-SA"/>
        </w:rPr>
        <w:t xml:space="preserve"> рублей.</w:t>
      </w:r>
      <w:proofErr w:type="gramEnd"/>
    </w:p>
    <w:p w14:paraId="46CF2329" w14:textId="77777777" w:rsidR="00782EDD" w:rsidRPr="00782EDD" w:rsidRDefault="00782EDD" w:rsidP="00782EDD">
      <w:pPr>
        <w:spacing w:before="100" w:line="276" w:lineRule="auto"/>
        <w:contextualSpacing/>
        <w:jc w:val="both"/>
        <w:rPr>
          <w:rFonts w:ascii="PT Astra Serif" w:eastAsia="Andale Sans UI" w:hAnsi="PT Astra Serif" w:cs="PT Astra Serif"/>
          <w:kern w:val="2"/>
          <w:lang w:eastAsia="ar-SA"/>
        </w:rPr>
      </w:pPr>
      <w:r w:rsidRPr="00782EDD">
        <w:rPr>
          <w:rFonts w:ascii="PT Astra Serif" w:eastAsia="Andale Sans UI" w:hAnsi="PT Astra Serif" w:cs="PT Astra Serif"/>
          <w:kern w:val="2"/>
          <w:lang w:eastAsia="ar-SA"/>
        </w:rPr>
        <w:t xml:space="preserve">           Были организованы комиссионные выезды по определению укусившей собаки по делу Жаринова, участие в суде. Обращения в органы Полиции.</w:t>
      </w:r>
    </w:p>
    <w:p w14:paraId="1384A6FA" w14:textId="77777777" w:rsidR="00782EDD" w:rsidRPr="00782EDD" w:rsidRDefault="00782EDD" w:rsidP="00782EDD">
      <w:pPr>
        <w:spacing w:before="100" w:line="276" w:lineRule="auto"/>
        <w:contextualSpacing/>
        <w:jc w:val="both"/>
        <w:rPr>
          <w:rFonts w:ascii="PT Astra Serif" w:eastAsia="Andale Sans UI" w:hAnsi="PT Astra Serif" w:cs="PT Astra Serif"/>
          <w:kern w:val="2"/>
          <w:lang w:eastAsia="ar-SA"/>
        </w:rPr>
      </w:pPr>
      <w:r w:rsidRPr="00782EDD">
        <w:rPr>
          <w:rFonts w:ascii="PT Astra Serif" w:eastAsia="Andale Sans UI" w:hAnsi="PT Astra Serif" w:cs="PT Astra Serif"/>
          <w:kern w:val="2"/>
          <w:lang w:eastAsia="ar-SA"/>
        </w:rPr>
        <w:t xml:space="preserve">           Организация обращений по самовыголу собак, а так же рейдов и выезда инспектора в Цильнинский район.</w:t>
      </w:r>
    </w:p>
    <w:p w14:paraId="63067872" w14:textId="77777777" w:rsidR="00782EDD" w:rsidRPr="00782EDD" w:rsidRDefault="00782EDD" w:rsidP="00782EDD">
      <w:pPr>
        <w:spacing w:before="100" w:line="276" w:lineRule="auto"/>
        <w:contextualSpacing/>
        <w:jc w:val="both"/>
        <w:rPr>
          <w:rFonts w:ascii="PT Astra Serif" w:eastAsia="Andale Sans UI" w:hAnsi="PT Astra Serif" w:cs="PT Astra Serif"/>
          <w:kern w:val="2"/>
          <w:lang w:eastAsia="ar-SA"/>
        </w:rPr>
      </w:pPr>
      <w:r w:rsidRPr="00782EDD">
        <w:rPr>
          <w:rFonts w:ascii="PT Astra Serif" w:eastAsia="Andale Sans UI" w:hAnsi="PT Astra Serif" w:cs="PT Astra Serif"/>
          <w:kern w:val="2"/>
          <w:lang w:eastAsia="ar-SA"/>
        </w:rPr>
        <w:t xml:space="preserve"> </w:t>
      </w:r>
      <w:r w:rsidRPr="00782EDD">
        <w:rPr>
          <w:rFonts w:ascii="PT Astra Serif" w:eastAsia="Times New Roman" w:hAnsi="PT Astra Serif" w:cs="PT Astra Serif"/>
          <w:color w:val="FF0000"/>
          <w:lang w:eastAsia="ar-SA"/>
        </w:rPr>
        <w:t xml:space="preserve">          </w:t>
      </w:r>
      <w:r w:rsidRPr="00782EDD">
        <w:rPr>
          <w:rFonts w:ascii="PT Astra Serif" w:eastAsia="Times New Roman" w:hAnsi="PT Astra Serif" w:cs="PT Astra Serif"/>
          <w:lang w:eastAsia="ar-SA"/>
        </w:rPr>
        <w:t>В составе комиссии проведен мониторинг наличия собак без хозяев во всех селах Цильнинского района.</w:t>
      </w:r>
    </w:p>
    <w:p w14:paraId="0A478D07" w14:textId="77777777" w:rsidR="00782EDD" w:rsidRPr="00782EDD" w:rsidRDefault="00782EDD" w:rsidP="00782EDD">
      <w:pPr>
        <w:spacing w:line="276" w:lineRule="auto"/>
        <w:ind w:firstLine="840"/>
        <w:contextualSpacing/>
        <w:jc w:val="both"/>
        <w:rPr>
          <w:rFonts w:ascii="PT Astra Serif" w:hAnsi="PT Astra Serif" w:cs="Times New Roman"/>
          <w:b/>
        </w:rPr>
      </w:pPr>
      <w:r w:rsidRPr="00782EDD">
        <w:rPr>
          <w:rFonts w:ascii="PT Astra Serif" w:hAnsi="PT Astra Serif"/>
        </w:rPr>
        <w:t xml:space="preserve"> </w:t>
      </w:r>
      <w:r w:rsidRPr="00782EDD">
        <w:rPr>
          <w:rFonts w:ascii="PT Astra Serif" w:eastAsia="Times New Roman" w:hAnsi="PT Astra Serif" w:cs="PT Astra Serif"/>
          <w:lang w:eastAsia="ar-SA"/>
        </w:rPr>
        <w:t>В 2025 году</w:t>
      </w:r>
      <w:r w:rsidRPr="00782EDD">
        <w:rPr>
          <w:rFonts w:ascii="PT Astra Serif" w:eastAsia="Andale Sans UI" w:hAnsi="PT Astra Serif" w:cs="PT Astra Serif"/>
          <w:lang w:eastAsia="ar-SA"/>
        </w:rPr>
        <w:t xml:space="preserve"> с Ульяновским областным фондом защиты животных «Флора и Лавра» заключен договор от 31.01.2025 № 5 на оказание услуг по отлову и содержанию животных без владельцев на территории муниципального образования «Цильнинский район» Ульяновской области.</w:t>
      </w:r>
      <w:r w:rsidRPr="00782EDD">
        <w:rPr>
          <w:rFonts w:ascii="PT Astra Serif" w:eastAsia="Times New Roman" w:hAnsi="PT Astra Serif" w:cs="PT Astra Serif"/>
          <w:lang w:eastAsia="ar-SA"/>
        </w:rPr>
        <w:t xml:space="preserve"> Заключено дополнительное соглашение к договору №5 от 31.01.2025 от 26.02.2025 №1. Отловлено 30 собак. На сумму 205 850 рублей.</w:t>
      </w:r>
      <w:r w:rsidRPr="00782EDD">
        <w:rPr>
          <w:rStyle w:val="WW8Num1z0"/>
          <w:rFonts w:ascii="PT Astra Serif" w:hAnsi="PT Astra Serif" w:cs="Arial"/>
          <w:color w:val="333333"/>
          <w:shd w:val="clear" w:color="auto" w:fill="FFFFFF"/>
        </w:rPr>
        <w:t xml:space="preserve"> </w:t>
      </w:r>
    </w:p>
    <w:p w14:paraId="75F9F053" w14:textId="77777777" w:rsidR="00782EDD" w:rsidRPr="00782EDD" w:rsidRDefault="00782EDD" w:rsidP="00782EDD">
      <w:pPr>
        <w:spacing w:before="100"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               В составе комиссии проведен мониторинг наличия собак без хозяев во всех селах Цильнинского района. Подтверждено количество животных без хозяев в количестве 30 голов в муниципальном образовании «Цильнинский район».</w:t>
      </w:r>
    </w:p>
    <w:p w14:paraId="1085957E" w14:textId="77777777" w:rsidR="00782EDD" w:rsidRPr="00782EDD" w:rsidRDefault="00782EDD" w:rsidP="00782EDD">
      <w:pPr>
        <w:spacing w:before="100"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color w:val="C00000"/>
          <w:lang w:eastAsia="ar-SA"/>
        </w:rPr>
        <w:t xml:space="preserve">        </w:t>
      </w:r>
      <w:r w:rsidRPr="00782EDD">
        <w:rPr>
          <w:rFonts w:ascii="PT Astra Serif" w:eastAsia="Times New Roman" w:hAnsi="PT Astra Serif" w:cs="PT Astra Serif"/>
          <w:lang w:eastAsia="ar-SA"/>
        </w:rPr>
        <w:t xml:space="preserve">    -</w:t>
      </w:r>
      <w:r w:rsidRPr="00782EDD">
        <w:rPr>
          <w:rFonts w:ascii="PT Astra Serif" w:eastAsia="Times New Roman" w:hAnsi="PT Astra Serif" w:cs="PT Astra Serif"/>
          <w:b/>
          <w:lang w:eastAsia="ar-SA"/>
        </w:rPr>
        <w:t>Мероприятия по охране труда</w:t>
      </w:r>
      <w:r w:rsidRPr="00782EDD">
        <w:rPr>
          <w:rFonts w:ascii="PT Astra Serif" w:eastAsia="Times New Roman" w:hAnsi="PT Astra Serif" w:cs="PT Astra Serif"/>
          <w:lang w:eastAsia="ar-SA"/>
        </w:rPr>
        <w:t xml:space="preserve">. Ежегодно организуется </w:t>
      </w:r>
      <w:proofErr w:type="gramStart"/>
      <w:r w:rsidRPr="00782EDD">
        <w:rPr>
          <w:rFonts w:ascii="PT Astra Serif" w:eastAsia="Times New Roman" w:hAnsi="PT Astra Serif" w:cs="PT Astra Serif"/>
          <w:lang w:eastAsia="ar-SA"/>
        </w:rPr>
        <w:t>обучение по охране</w:t>
      </w:r>
      <w:proofErr w:type="gramEnd"/>
      <w:r w:rsidRPr="00782EDD">
        <w:rPr>
          <w:rFonts w:ascii="PT Astra Serif" w:eastAsia="Times New Roman" w:hAnsi="PT Astra Serif" w:cs="PT Astra Serif"/>
          <w:lang w:eastAsia="ar-SA"/>
        </w:rPr>
        <w:t xml:space="preserve"> труда. Медосмотр прошли 100% работников хозяйств. Технический осмотр прошли все хозяйства, ими получено  свидетельство о прохождении технического  осмотра. В 2025 году организовано обучение 42 человек, 2 группы  обучились бесплатно по программе «Агрокластер». </w:t>
      </w:r>
    </w:p>
    <w:p w14:paraId="6FC4C7A1" w14:textId="77777777" w:rsidR="00782EDD" w:rsidRPr="00782EDD" w:rsidRDefault="00782EDD" w:rsidP="00782EDD">
      <w:pPr>
        <w:spacing w:before="100"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           -</w:t>
      </w:r>
      <w:r w:rsidRPr="00782EDD">
        <w:rPr>
          <w:rFonts w:ascii="PT Astra Serif" w:eastAsia="Times New Roman" w:hAnsi="PT Astra Serif" w:cs="PT Astra Serif"/>
          <w:b/>
          <w:lang w:eastAsia="ar-SA"/>
        </w:rPr>
        <w:t>Пожарная безопасность.</w:t>
      </w:r>
      <w:r w:rsidRPr="00782EDD">
        <w:rPr>
          <w:rFonts w:ascii="PT Astra Serif" w:eastAsia="Times New Roman" w:hAnsi="PT Astra Serif" w:cs="PT Astra Serif"/>
          <w:lang w:eastAsia="ar-SA"/>
        </w:rPr>
        <w:t xml:space="preserve"> На постоянной основе ведется профилактическая работа по пожарной безопасности с хозяйствами района. Рассылаются Приказы, памятки, методики. Ведется разъяснительная работа о необходимости соблюдения мер по пожарной безопасности. Отрабатываются «термоточки», зафиксированные на территориях принадлежащих сельхозтоваропроизводителям или находящихся в непосредственной близости к ним.</w:t>
      </w:r>
    </w:p>
    <w:p w14:paraId="6B2B68EA" w14:textId="77777777" w:rsidR="00782EDD" w:rsidRPr="00782EDD" w:rsidRDefault="00782EDD" w:rsidP="00782EDD">
      <w:pPr>
        <w:spacing w:before="100"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           -</w:t>
      </w:r>
      <w:r w:rsidRPr="00782EDD">
        <w:rPr>
          <w:rFonts w:ascii="PT Astra Serif" w:eastAsia="Times New Roman" w:hAnsi="PT Astra Serif" w:cs="PT Astra Serif"/>
          <w:b/>
          <w:lang w:eastAsia="ar-SA"/>
        </w:rPr>
        <w:t>Проведение мероприятий по предотвращению ГО ЧС по «Птичьему гриппу»</w:t>
      </w:r>
      <w:proofErr w:type="gramStart"/>
      <w:r w:rsidRPr="00782EDD">
        <w:rPr>
          <w:rFonts w:ascii="PT Astra Serif" w:eastAsia="Times New Roman" w:hAnsi="PT Astra Serif" w:cs="PT Astra Serif"/>
          <w:b/>
          <w:lang w:eastAsia="ar-SA"/>
        </w:rPr>
        <w:t xml:space="preserve"> </w:t>
      </w:r>
      <w:r w:rsidRPr="00782EDD">
        <w:rPr>
          <w:rFonts w:ascii="PT Astra Serif" w:eastAsia="Times New Roman" w:hAnsi="PT Astra Serif" w:cs="PT Astra Serif"/>
          <w:lang w:eastAsia="ar-SA"/>
        </w:rPr>
        <w:t>.</w:t>
      </w:r>
      <w:proofErr w:type="gramEnd"/>
      <w:r w:rsidRPr="00782EDD">
        <w:rPr>
          <w:rFonts w:ascii="PT Astra Serif" w:eastAsia="Times New Roman" w:hAnsi="PT Astra Serif" w:cs="PT Astra Serif"/>
          <w:lang w:eastAsia="ar-SA"/>
        </w:rPr>
        <w:t xml:space="preserve"> На постоянной основе ведется работа по профилактике в  эпидемическом сезоне с хозяйствами района и владельцами личных подсобных хозяйств. Рассылаются Приказы, памятки, методики. Ведется разъяснительная работа о необходимости соблюдения мер безопасности. Проводятся рейды совместно с ветеринарией, полицией и Центром предпринимательства в местах торговли на предмет реализации несанкционированной птицы</w:t>
      </w:r>
      <w:proofErr w:type="gramStart"/>
      <w:r w:rsidRPr="00782EDD">
        <w:rPr>
          <w:rFonts w:ascii="PT Astra Serif" w:eastAsia="Times New Roman" w:hAnsi="PT Astra Serif" w:cs="PT Astra Serif"/>
          <w:lang w:eastAsia="ar-SA"/>
        </w:rPr>
        <w:t xml:space="preserve"> ,</w:t>
      </w:r>
      <w:proofErr w:type="gramEnd"/>
      <w:r w:rsidRPr="00782EDD">
        <w:rPr>
          <w:rFonts w:ascii="PT Astra Serif" w:eastAsia="Times New Roman" w:hAnsi="PT Astra Serif" w:cs="PT Astra Serif"/>
          <w:lang w:eastAsia="ar-SA"/>
        </w:rPr>
        <w:t xml:space="preserve"> а так же по предотвращению торговли в несанкционированных местах, не предназначенных для этого. Проводятся заседания ГО ЧС, а так же комиссий.</w:t>
      </w:r>
    </w:p>
    <w:p w14:paraId="7B64DBE7" w14:textId="77777777" w:rsidR="00782EDD" w:rsidRPr="00782EDD" w:rsidRDefault="00782EDD" w:rsidP="00782EDD">
      <w:pPr>
        <w:spacing w:before="100" w:line="276" w:lineRule="auto"/>
        <w:ind w:firstLine="708"/>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b/>
          <w:bCs/>
          <w:lang w:eastAsia="ar-SA"/>
        </w:rPr>
        <w:t>ЕФИС ЗСН</w:t>
      </w:r>
      <w:r w:rsidRPr="00782EDD">
        <w:rPr>
          <w:rFonts w:ascii="PT Astra Serif" w:eastAsia="Times New Roman" w:hAnsi="PT Astra Serif" w:cs="PT Astra Serif"/>
          <w:lang w:eastAsia="ar-SA"/>
        </w:rPr>
        <w:t xml:space="preserve">. В рамках реализации проекта по цифровизации агропромышленного комплекса Российской Федерации проведена комплексная работа по интеграции информационных систем. В частности, осуществлена загрузка данных в Единую федеральную информационную систему </w:t>
      </w:r>
      <w:bookmarkStart w:id="18" w:name="_Hlk222910361"/>
      <w:r w:rsidRPr="00782EDD">
        <w:rPr>
          <w:rFonts w:ascii="PT Astra Serif" w:eastAsia="Times New Roman" w:hAnsi="PT Astra Serif" w:cs="PT Astra Serif"/>
          <w:lang w:eastAsia="ar-SA"/>
        </w:rPr>
        <w:t>земель сельскохозяйственного назначения</w:t>
      </w:r>
      <w:bookmarkEnd w:id="18"/>
      <w:r w:rsidRPr="00782EDD">
        <w:rPr>
          <w:rFonts w:ascii="PT Astra Serif" w:eastAsia="Times New Roman" w:hAnsi="PT Astra Serif" w:cs="PT Astra Serif"/>
          <w:lang w:eastAsia="ar-SA"/>
        </w:rPr>
        <w:t xml:space="preserve"> (</w:t>
      </w:r>
      <w:bookmarkStart w:id="19" w:name="_Hlk222910576"/>
      <w:r w:rsidRPr="00782EDD">
        <w:rPr>
          <w:rFonts w:ascii="PT Astra Serif" w:eastAsia="Times New Roman" w:hAnsi="PT Astra Serif" w:cs="PT Astra Serif"/>
          <w:lang w:eastAsia="ar-SA"/>
        </w:rPr>
        <w:t>ЕФИС ЗСН</w:t>
      </w:r>
      <w:bookmarkEnd w:id="19"/>
      <w:r w:rsidRPr="00782EDD">
        <w:rPr>
          <w:rFonts w:ascii="PT Astra Serif" w:eastAsia="Times New Roman" w:hAnsi="PT Astra Serif" w:cs="PT Astra Serif"/>
          <w:lang w:eastAsia="ar-SA"/>
        </w:rPr>
        <w:t>) по планируемым мероприятиям по севу зерновых культур на 2025 и 2026 годы. Специалисты сельскохозяйственных предприятий прошли специализированное обучение, что позволило повысить уровень их компетенций в области использования цифровых технологий в агросекторе.</w:t>
      </w:r>
    </w:p>
    <w:p w14:paraId="675539B5" w14:textId="77777777" w:rsidR="00782EDD" w:rsidRPr="00782EDD" w:rsidRDefault="00782EDD" w:rsidP="00782EDD">
      <w:pPr>
        <w:spacing w:before="100" w:line="276" w:lineRule="auto"/>
        <w:ind w:firstLine="708"/>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Параллельно продолжается процесс интеграции Федеральной государственной информационной системы «Зерно» (ФГИС «Зерно») и Единой федеральной информационной системы земель сельскохозяйственного назначения (ЕФИС ЗСН), направленный на оптимизацию информационного обмена между сельскохозяйственными товаропроизводителями и государственными органами. Для обеспечения эффективного взаимодействия проводятся регулярные вебинары с участием экспертов ЕФИС ЗСН и ФГИС «Зерно», что способствует повышению уровня цифровой грамотности участников агропромышленного комплекса.</w:t>
      </w:r>
    </w:p>
    <w:p w14:paraId="4B93BA48" w14:textId="77777777" w:rsidR="00782EDD" w:rsidRPr="00782EDD" w:rsidRDefault="00782EDD" w:rsidP="00782EDD">
      <w:pPr>
        <w:spacing w:before="100" w:line="276" w:lineRule="auto"/>
        <w:ind w:firstLine="708"/>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Данная деятельность Агентства по внедрению цифровых технологий в агропромышленный комплекс получила высокую оценку и была признана одной из лучших практик в данной области. Достижения Агентства были отмечены </w:t>
      </w:r>
      <w:r w:rsidRPr="00782EDD">
        <w:rPr>
          <w:rFonts w:ascii="PT Astra Serif" w:hAnsi="PT Astra Serif"/>
        </w:rPr>
        <w:t>Министерством агропромышленного комплекса и развития сельских территорий Ульяновской области</w:t>
      </w:r>
      <w:r w:rsidRPr="00782EDD">
        <w:rPr>
          <w:rFonts w:ascii="PT Astra Serif" w:eastAsia="Times New Roman" w:hAnsi="PT Astra Serif" w:cs="PT Astra Serif"/>
          <w:lang w:eastAsia="ar-SA"/>
        </w:rPr>
        <w:t>, что подтверждает значимость и эффективность проводимых мероприятий.</w:t>
      </w:r>
    </w:p>
    <w:p w14:paraId="7D5E3AB6" w14:textId="77777777" w:rsidR="00782EDD" w:rsidRPr="00782EDD" w:rsidRDefault="00782EDD" w:rsidP="00782EDD">
      <w:pPr>
        <w:spacing w:before="100" w:line="276" w:lineRule="auto"/>
        <w:ind w:firstLine="708"/>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Дополнительно следует отметить, что в рамках реализации проекта по внедрению информационных систем в агросекторе также проведена масштабная работа по интеграции ФГИС «Сатурн», а также систем </w:t>
      </w:r>
      <w:r w:rsidRPr="00782EDD">
        <w:rPr>
          <w:rFonts w:ascii="PT Astra Serif" w:eastAsia="Times New Roman" w:hAnsi="PT Astra Serif" w:cs="PT Astra Serif"/>
          <w:lang w:eastAsia="ar-SA"/>
        </w:rPr>
        <w:lastRenderedPageBreak/>
        <w:t>«Цербер», «Меркурий» и «Семеноводство». На сегодняшний день более 100% сельскохозяйственных товаропроизводителей и фермеров интегрированы в ФГИС «Зерно», а также в ФГИС «Сатурн», что свидетельствует о высоком уровне цифровизации агропромышленного комплекса и готовности участников рынка к использованию современных информационных технологий.</w:t>
      </w:r>
    </w:p>
    <w:p w14:paraId="22FF612A" w14:textId="77777777" w:rsidR="00782EDD" w:rsidRPr="00782EDD" w:rsidRDefault="00782EDD" w:rsidP="00782EDD">
      <w:pPr>
        <w:spacing w:before="100" w:line="276" w:lineRule="auto"/>
        <w:ind w:firstLine="708"/>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Для обеспечения успешного внедрения данных систем была проведена значительная консультационная работа, а также организованы и проведены обучающие семинары с привлечением специалистов Россельхознадзора. Это позволило не только повысить уровень цифровой грамотности сельскохозяйственных товаропроизводителей, но и обеспечить эффективное функционирование интегрированных информационных систем, что, в свою очередь, способствует повышению эффективности управления агропромышленным комплексом и обеспечению продовольственной безопасности страны.</w:t>
      </w:r>
    </w:p>
    <w:p w14:paraId="3A3F4447" w14:textId="77777777" w:rsidR="00782EDD" w:rsidRPr="00782EDD" w:rsidRDefault="00782EDD" w:rsidP="00782EDD">
      <w:pPr>
        <w:spacing w:before="100"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         -</w:t>
      </w:r>
      <w:r w:rsidRPr="00782EDD">
        <w:rPr>
          <w:rFonts w:ascii="PT Astra Serif" w:eastAsia="Times New Roman" w:hAnsi="PT Astra Serif" w:cs="PT Astra Serif"/>
          <w:b/>
          <w:lang w:eastAsia="ar-SA"/>
        </w:rPr>
        <w:t xml:space="preserve">Ведется работа с сельхозтоваропроизводителями по повышению заработной платы. Производится </w:t>
      </w:r>
      <w:proofErr w:type="gramStart"/>
      <w:r w:rsidRPr="00782EDD">
        <w:rPr>
          <w:rFonts w:ascii="PT Astra Serif" w:eastAsia="Times New Roman" w:hAnsi="PT Astra Serif" w:cs="PT Astra Serif"/>
          <w:b/>
          <w:lang w:eastAsia="ar-SA"/>
        </w:rPr>
        <w:t>обзвон и</w:t>
      </w:r>
      <w:proofErr w:type="gramEnd"/>
      <w:r w:rsidRPr="00782EDD">
        <w:rPr>
          <w:rFonts w:ascii="PT Astra Serif" w:eastAsia="Times New Roman" w:hAnsi="PT Astra Serif" w:cs="PT Astra Serif"/>
          <w:b/>
          <w:lang w:eastAsia="ar-SA"/>
        </w:rPr>
        <w:t xml:space="preserve"> разъяснительная работа.</w:t>
      </w:r>
      <w:r w:rsidRPr="00782EDD">
        <w:rPr>
          <w:rFonts w:ascii="PT Astra Serif" w:eastAsia="Times New Roman" w:hAnsi="PT Astra Serif" w:cs="PT Astra Serif"/>
          <w:lang w:eastAsia="ar-SA"/>
        </w:rPr>
        <w:t xml:space="preserve"> Все крупные и средние сельхозтоваропроизводители  подписали соглашения о повышении заработной платы в размере от 5 до 10%. </w:t>
      </w:r>
    </w:p>
    <w:p w14:paraId="282B1E3A" w14:textId="77777777" w:rsidR="00782EDD" w:rsidRPr="00782EDD" w:rsidRDefault="00782EDD" w:rsidP="00782EDD">
      <w:pPr>
        <w:spacing w:before="100" w:line="276" w:lineRule="auto"/>
        <w:contextualSpacing/>
        <w:jc w:val="both"/>
        <w:rPr>
          <w:rFonts w:ascii="PT Astra Serif" w:eastAsia="Calibri" w:hAnsi="PT Astra Serif" w:cs="PT Astra Serif"/>
          <w:lang w:eastAsia="ar-SA"/>
        </w:rPr>
      </w:pPr>
      <w:r w:rsidRPr="00782EDD">
        <w:rPr>
          <w:rFonts w:ascii="PT Astra Serif" w:eastAsia="Times New Roman" w:hAnsi="PT Astra Serif" w:cs="PT Astra Serif"/>
          <w:lang w:eastAsia="ar-SA"/>
        </w:rPr>
        <w:t xml:space="preserve">         -</w:t>
      </w:r>
      <w:r w:rsidRPr="00782EDD">
        <w:rPr>
          <w:rFonts w:ascii="PT Astra Serif" w:eastAsia="Times New Roman" w:hAnsi="PT Astra Serif" w:cs="PT Astra Serif"/>
          <w:b/>
          <w:lang w:eastAsia="ar-SA"/>
        </w:rPr>
        <w:t>Проведено районное мероприятие «Бега 2025»</w:t>
      </w:r>
      <w:r w:rsidRPr="00782EDD">
        <w:rPr>
          <w:rFonts w:ascii="PT Astra Serif" w:eastAsia="Times New Roman" w:hAnsi="PT Astra Serif" w:cs="PT Astra Serif"/>
          <w:lang w:eastAsia="ar-SA"/>
        </w:rPr>
        <w:t>.</w:t>
      </w:r>
      <w:r w:rsidRPr="00782EDD">
        <w:rPr>
          <w:rFonts w:ascii="PT Astra Serif" w:eastAsia="Calibri" w:hAnsi="PT Astra Serif" w:cs="PT Astra Serif"/>
          <w:lang w:eastAsia="ar-SA"/>
        </w:rPr>
        <w:t xml:space="preserve"> Районный традиционный праздник «Бега 2025» проводился 22.06.2025г. Огромное количество людей посетивших этот праздник обусловлено тем обстоятельством, что в годы пандемии этот праздник не проводился, а в 2022-2024 годах он проходил очень массово и зрелищно</w:t>
      </w:r>
      <w:proofErr w:type="gramStart"/>
      <w:r w:rsidRPr="00782EDD">
        <w:rPr>
          <w:rFonts w:ascii="PT Astra Serif" w:eastAsia="Calibri" w:hAnsi="PT Astra Serif" w:cs="PT Astra Serif"/>
          <w:lang w:eastAsia="ar-SA"/>
        </w:rPr>
        <w:t xml:space="preserve"> .</w:t>
      </w:r>
      <w:proofErr w:type="gramEnd"/>
      <w:r w:rsidRPr="00782EDD">
        <w:rPr>
          <w:rFonts w:ascii="PT Astra Serif" w:eastAsia="Calibri" w:hAnsi="PT Astra Serif" w:cs="PT Astra Serif"/>
          <w:lang w:eastAsia="ar-SA"/>
        </w:rPr>
        <w:t xml:space="preserve"> По данным МВД праздник посетило 1000 жителей и гостей района.</w:t>
      </w:r>
    </w:p>
    <w:p w14:paraId="19336706" w14:textId="77777777" w:rsidR="00782EDD" w:rsidRPr="00782EDD" w:rsidRDefault="00782EDD" w:rsidP="00782EDD">
      <w:pPr>
        <w:spacing w:after="30" w:line="276" w:lineRule="auto"/>
        <w:ind w:right="-1" w:firstLine="709"/>
        <w:contextualSpacing/>
        <w:jc w:val="both"/>
        <w:rPr>
          <w:rFonts w:ascii="PT Astra Serif" w:eastAsia="Calibri" w:hAnsi="PT Astra Serif" w:cs="PT Astra Serif"/>
          <w:lang w:eastAsia="ar-SA"/>
        </w:rPr>
      </w:pPr>
      <w:r w:rsidRPr="00782EDD">
        <w:rPr>
          <w:rFonts w:ascii="PT Astra Serif" w:eastAsia="Calibri" w:hAnsi="PT Astra Serif" w:cs="PT Astra Serif"/>
          <w:lang w:eastAsia="ar-SA"/>
        </w:rPr>
        <w:t>В программе праздника традиционно:</w:t>
      </w:r>
    </w:p>
    <w:p w14:paraId="6403FD63" w14:textId="77777777" w:rsidR="00782EDD" w:rsidRPr="00782EDD" w:rsidRDefault="00782EDD" w:rsidP="00782EDD">
      <w:pPr>
        <w:spacing w:after="30" w:line="276" w:lineRule="auto"/>
        <w:ind w:right="-1" w:firstLine="709"/>
        <w:contextualSpacing/>
        <w:jc w:val="both"/>
        <w:rPr>
          <w:rFonts w:ascii="PT Astra Serif" w:eastAsia="Calibri" w:hAnsi="PT Astra Serif" w:cs="PT Astra Serif"/>
          <w:lang w:eastAsia="ar-SA"/>
        </w:rPr>
      </w:pPr>
      <w:proofErr w:type="gramStart"/>
      <w:r w:rsidRPr="00782EDD">
        <w:rPr>
          <w:rFonts w:ascii="PT Astra Serif" w:eastAsia="Calibri" w:hAnsi="PT Astra Serif" w:cs="PT Astra Serif"/>
          <w:lang w:eastAsia="ar-SA"/>
        </w:rPr>
        <w:t>Награждены</w:t>
      </w:r>
      <w:proofErr w:type="gramEnd"/>
      <w:r w:rsidRPr="00782EDD">
        <w:rPr>
          <w:rFonts w:ascii="PT Astra Serif" w:eastAsia="Calibri" w:hAnsi="PT Astra Serif" w:cs="PT Astra Serif"/>
          <w:lang w:eastAsia="ar-SA"/>
        </w:rPr>
        <w:t xml:space="preserve"> по итогам весенне-полевых работ:</w:t>
      </w:r>
    </w:p>
    <w:p w14:paraId="081C9F40" w14:textId="77777777" w:rsidR="00782EDD" w:rsidRPr="00782EDD" w:rsidRDefault="00782EDD" w:rsidP="00782EDD">
      <w:pPr>
        <w:numPr>
          <w:ilvl w:val="0"/>
          <w:numId w:val="9"/>
        </w:numPr>
        <w:suppressAutoHyphens/>
        <w:spacing w:after="30" w:line="276" w:lineRule="auto"/>
        <w:ind w:left="1069" w:right="-1"/>
        <w:contextualSpacing/>
        <w:jc w:val="both"/>
        <w:rPr>
          <w:rFonts w:ascii="PT Astra Serif" w:eastAsia="Calibri" w:hAnsi="PT Astra Serif" w:cs="PT Astra Serif"/>
          <w:lang w:eastAsia="ar-SA"/>
        </w:rPr>
      </w:pPr>
      <w:r w:rsidRPr="00782EDD">
        <w:rPr>
          <w:rFonts w:ascii="PT Astra Serif" w:eastAsia="Calibri" w:hAnsi="PT Astra Serif" w:cs="PT Astra Serif"/>
          <w:lang w:eastAsia="ar-SA"/>
        </w:rPr>
        <w:t>Благодарностью Главы администрации МО «Цильнинский район»</w:t>
      </w:r>
    </w:p>
    <w:p w14:paraId="4D161D63" w14:textId="77777777" w:rsidR="00782EDD" w:rsidRPr="00782EDD" w:rsidRDefault="00782EDD" w:rsidP="00782EDD">
      <w:pPr>
        <w:spacing w:after="30" w:line="276" w:lineRule="auto"/>
        <w:ind w:right="-1"/>
        <w:contextualSpacing/>
        <w:jc w:val="both"/>
        <w:rPr>
          <w:rFonts w:ascii="PT Astra Serif" w:eastAsia="Calibri" w:hAnsi="PT Astra Serif" w:cs="PT Astra Serif"/>
          <w:lang w:eastAsia="ar-SA"/>
        </w:rPr>
      </w:pPr>
      <w:r w:rsidRPr="00782EDD">
        <w:rPr>
          <w:rFonts w:ascii="PT Astra Serif" w:eastAsia="Calibri" w:hAnsi="PT Astra Serif" w:cs="PT Astra Serif"/>
          <w:lang w:eastAsia="ar-SA"/>
        </w:rPr>
        <w:t xml:space="preserve">За многолетний, добросовестный труд, за большой вклад в развитие сельскохозяйственного производства, достижения высоких производственных показателей по итогам сева 2025года </w:t>
      </w:r>
    </w:p>
    <w:p w14:paraId="64722F36" w14:textId="77777777" w:rsidR="00782EDD" w:rsidRPr="00782EDD" w:rsidRDefault="00782EDD" w:rsidP="00782EDD">
      <w:pPr>
        <w:spacing w:after="30" w:line="276" w:lineRule="auto"/>
        <w:ind w:right="-1"/>
        <w:contextualSpacing/>
        <w:jc w:val="both"/>
        <w:rPr>
          <w:rFonts w:ascii="PT Astra Serif" w:eastAsia="Calibri" w:hAnsi="PT Astra Serif" w:cs="PT Astra Serif"/>
          <w:lang w:eastAsia="ar-SA"/>
        </w:rPr>
      </w:pPr>
      <w:r w:rsidRPr="00782EDD">
        <w:rPr>
          <w:rFonts w:ascii="PT Astra Serif" w:eastAsia="Calibri" w:hAnsi="PT Astra Serif" w:cs="PT Astra Serif"/>
          <w:lang w:eastAsia="ar-SA"/>
        </w:rPr>
        <w:t xml:space="preserve">          2. Проведена акция «Помоги собраться в школу»</w:t>
      </w:r>
    </w:p>
    <w:p w14:paraId="0B8A1911" w14:textId="77777777" w:rsidR="00782EDD" w:rsidRPr="00782EDD" w:rsidRDefault="00782EDD" w:rsidP="00782EDD">
      <w:pPr>
        <w:spacing w:after="30" w:line="276" w:lineRule="auto"/>
        <w:ind w:right="-1"/>
        <w:contextualSpacing/>
        <w:jc w:val="both"/>
        <w:rPr>
          <w:rFonts w:ascii="PT Astra Serif" w:eastAsia="Calibri" w:hAnsi="PT Astra Serif" w:cs="PT Astra Serif"/>
          <w:lang w:eastAsia="ar-SA"/>
        </w:rPr>
      </w:pPr>
      <w:r w:rsidRPr="00782EDD">
        <w:rPr>
          <w:rFonts w:ascii="PT Astra Serif" w:eastAsia="Calibri" w:hAnsi="PT Astra Serif" w:cs="PT Astra Serif"/>
          <w:lang w:eastAsia="ar-SA"/>
        </w:rPr>
        <w:t xml:space="preserve">  учащиеся школ района получили сертификаты на приобретение канцелярских товаров, за счет средств районного бюджета.</w:t>
      </w:r>
    </w:p>
    <w:p w14:paraId="4BF04A9C" w14:textId="77777777" w:rsidR="00782EDD" w:rsidRPr="00782EDD" w:rsidRDefault="00782EDD" w:rsidP="00782EDD">
      <w:pPr>
        <w:spacing w:after="30" w:line="276" w:lineRule="auto"/>
        <w:ind w:right="-1"/>
        <w:contextualSpacing/>
        <w:jc w:val="both"/>
        <w:rPr>
          <w:rFonts w:ascii="PT Astra Serif" w:eastAsia="Calibri" w:hAnsi="PT Astra Serif" w:cs="PT Astra Serif"/>
          <w:color w:val="FF0000"/>
          <w:lang w:eastAsia="ar-SA"/>
        </w:rPr>
      </w:pPr>
      <w:r w:rsidRPr="00782EDD">
        <w:rPr>
          <w:rFonts w:ascii="PT Astra Serif" w:eastAsia="Calibri" w:hAnsi="PT Astra Serif" w:cs="PT Astra Serif"/>
          <w:lang w:eastAsia="ar-SA"/>
        </w:rPr>
        <w:t xml:space="preserve">           Проводился конкурс «Лучшее подворье». Все поселения района приняли участие в оформлении своих подворий. </w:t>
      </w:r>
    </w:p>
    <w:p w14:paraId="5C6B2DAB" w14:textId="77777777" w:rsidR="00782EDD" w:rsidRPr="00782EDD" w:rsidRDefault="00782EDD" w:rsidP="00782EDD">
      <w:pPr>
        <w:spacing w:after="30" w:line="276" w:lineRule="auto"/>
        <w:ind w:right="-1"/>
        <w:contextualSpacing/>
        <w:jc w:val="both"/>
        <w:rPr>
          <w:rFonts w:ascii="PT Astra Serif" w:eastAsia="Calibri" w:hAnsi="PT Astra Serif" w:cs="PT Astra Serif"/>
          <w:lang w:eastAsia="ar-SA"/>
        </w:rPr>
      </w:pPr>
      <w:r w:rsidRPr="00782EDD">
        <w:rPr>
          <w:rFonts w:ascii="PT Astra Serif" w:eastAsia="Calibri" w:hAnsi="PT Astra Serif" w:cs="PT Astra Serif"/>
          <w:color w:val="FF0000"/>
          <w:lang w:eastAsia="ar-SA"/>
        </w:rPr>
        <w:t xml:space="preserve">           </w:t>
      </w:r>
      <w:r w:rsidRPr="00782EDD">
        <w:rPr>
          <w:rFonts w:ascii="PT Astra Serif" w:eastAsia="Calibri" w:hAnsi="PT Astra Serif" w:cs="PT Astra Serif"/>
          <w:lang w:eastAsia="ar-SA"/>
        </w:rPr>
        <w:t xml:space="preserve">Программа спортивных мероприятий была так же обширна и зрелищна. Для организациии благоустройства территории для проведения </w:t>
      </w:r>
      <w:proofErr w:type="gramStart"/>
      <w:r w:rsidRPr="00782EDD">
        <w:rPr>
          <w:rFonts w:ascii="PT Astra Serif" w:eastAsia="Calibri" w:hAnsi="PT Astra Serif" w:cs="PT Astra Serif"/>
          <w:lang w:eastAsia="ar-SA"/>
        </w:rPr>
        <w:t>конно-спортивного</w:t>
      </w:r>
      <w:proofErr w:type="gramEnd"/>
      <w:r w:rsidRPr="00782EDD">
        <w:rPr>
          <w:rFonts w:ascii="PT Astra Serif" w:eastAsia="Calibri" w:hAnsi="PT Astra Serif" w:cs="PT Astra Serif"/>
          <w:lang w:eastAsia="ar-SA"/>
        </w:rPr>
        <w:t xml:space="preserve"> мероприятия, спортивных состязаний, организации перевозок спортсменов, вручения призов по борьбе (в виде баранов), организации выставок подворья, привлечены спонсоры из числа сельхозтоваропроизводителей и руководителей организаций Цильнинского района.</w:t>
      </w:r>
    </w:p>
    <w:p w14:paraId="16C3E1A6" w14:textId="77777777" w:rsidR="00782EDD" w:rsidRPr="00782EDD" w:rsidRDefault="00782EDD" w:rsidP="00782EDD">
      <w:pPr>
        <w:spacing w:after="30" w:line="276" w:lineRule="auto"/>
        <w:ind w:right="-1"/>
        <w:contextualSpacing/>
        <w:jc w:val="both"/>
        <w:rPr>
          <w:rFonts w:ascii="PT Astra Serif" w:eastAsia="Calibri" w:hAnsi="PT Astra Serif" w:cs="PT Astra Serif"/>
          <w:lang w:eastAsia="ar-SA"/>
        </w:rPr>
      </w:pPr>
      <w:r w:rsidRPr="00782EDD">
        <w:rPr>
          <w:rFonts w:ascii="PT Astra Serif" w:eastAsia="Calibri" w:hAnsi="PT Astra Serif" w:cs="PT Astra Serif"/>
          <w:lang w:eastAsia="ar-SA"/>
        </w:rPr>
        <w:t xml:space="preserve">           Очень зрелищно прошли </w:t>
      </w:r>
      <w:proofErr w:type="gramStart"/>
      <w:r w:rsidRPr="00782EDD">
        <w:rPr>
          <w:rFonts w:ascii="PT Astra Serif" w:eastAsia="Calibri" w:hAnsi="PT Astra Serif" w:cs="PT Astra Serif"/>
          <w:lang w:eastAsia="ar-SA"/>
        </w:rPr>
        <w:t>конно-спортивные</w:t>
      </w:r>
      <w:proofErr w:type="gramEnd"/>
      <w:r w:rsidRPr="00782EDD">
        <w:rPr>
          <w:rFonts w:ascii="PT Astra Serif" w:eastAsia="Calibri" w:hAnsi="PT Astra Serif" w:cs="PT Astra Serif"/>
          <w:lang w:eastAsia="ar-SA"/>
        </w:rPr>
        <w:t xml:space="preserve"> мероприятия. Приехало рекордное количество наездников района, области, Чувашии и Татарстана. Было проведено 11 спонсорских заездов, в том числе 9ый заезд на приз памяти зоотехника Агапова. 11ый заезд на приз Главы администрации МО «Цильнинский район» проведен за счет средств муниципального образования, а  так же были частично привлечены спонсорские средства.    </w:t>
      </w:r>
    </w:p>
    <w:p w14:paraId="73B45FB0" w14:textId="77777777" w:rsidR="00782EDD" w:rsidRPr="00782EDD" w:rsidRDefault="00782EDD" w:rsidP="00782EDD">
      <w:pPr>
        <w:spacing w:after="30" w:line="276" w:lineRule="auto"/>
        <w:ind w:right="-1"/>
        <w:contextualSpacing/>
        <w:jc w:val="both"/>
        <w:rPr>
          <w:rFonts w:ascii="PT Astra Serif" w:eastAsia="Calibri" w:hAnsi="PT Astra Serif" w:cs="PT Astra Serif"/>
          <w:lang w:eastAsia="ar-SA"/>
        </w:rPr>
      </w:pPr>
      <w:r w:rsidRPr="00782EDD">
        <w:rPr>
          <w:rFonts w:ascii="PT Astra Serif" w:eastAsia="Calibri" w:hAnsi="PT Astra Serif" w:cs="PT Astra Serif"/>
          <w:lang w:eastAsia="ar-SA"/>
        </w:rPr>
        <w:t xml:space="preserve">           Прошел конкурс гармонистов, денежными призами так же были отмечены лучшие гармонисты.</w:t>
      </w:r>
    </w:p>
    <w:p w14:paraId="69C7E097" w14:textId="77777777" w:rsidR="00782EDD" w:rsidRPr="00782EDD" w:rsidRDefault="00782EDD" w:rsidP="00782EDD">
      <w:pPr>
        <w:spacing w:after="30" w:line="276" w:lineRule="auto"/>
        <w:ind w:right="-1"/>
        <w:contextualSpacing/>
        <w:jc w:val="both"/>
        <w:rPr>
          <w:rFonts w:ascii="PT Astra Serif" w:eastAsia="Calibri" w:hAnsi="PT Astra Serif" w:cs="PT Astra Serif"/>
          <w:lang w:eastAsia="ar-SA"/>
        </w:rPr>
      </w:pPr>
      <w:r w:rsidRPr="00782EDD">
        <w:rPr>
          <w:rFonts w:ascii="PT Astra Serif" w:eastAsia="Calibri" w:hAnsi="PT Astra Serif" w:cs="PT Astra Serif"/>
          <w:lang w:eastAsia="ar-SA"/>
        </w:rPr>
        <w:t xml:space="preserve">           Силами Агентства было организовано место питания для сельхозтоваропроизводителей, </w:t>
      </w:r>
      <w:proofErr w:type="gramStart"/>
      <w:r w:rsidRPr="00782EDD">
        <w:rPr>
          <w:rFonts w:ascii="PT Astra Serif" w:eastAsia="Calibri" w:hAnsi="PT Astra Serif" w:cs="PT Astra Serif"/>
          <w:lang w:eastAsia="ar-SA"/>
        </w:rPr>
        <w:t>оказавших</w:t>
      </w:r>
      <w:proofErr w:type="gramEnd"/>
      <w:r w:rsidRPr="00782EDD">
        <w:rPr>
          <w:rFonts w:ascii="PT Astra Serif" w:eastAsia="Calibri" w:hAnsi="PT Astra Serif" w:cs="PT Astra Serif"/>
          <w:lang w:eastAsia="ar-SA"/>
        </w:rPr>
        <w:t xml:space="preserve"> спонсорскую помощь в проведении мероприятия, где они смогли отдохнуть семьями, попить чай со сладостями. Так же было организовано питание всех наездников, судей, организаторов и участников </w:t>
      </w:r>
      <w:proofErr w:type="gramStart"/>
      <w:r w:rsidRPr="00782EDD">
        <w:rPr>
          <w:rFonts w:ascii="PT Astra Serif" w:eastAsia="Calibri" w:hAnsi="PT Astra Serif" w:cs="PT Astra Serif"/>
          <w:lang w:eastAsia="ar-SA"/>
        </w:rPr>
        <w:t>конно-спортивных</w:t>
      </w:r>
      <w:proofErr w:type="gramEnd"/>
      <w:r w:rsidRPr="00782EDD">
        <w:rPr>
          <w:rFonts w:ascii="PT Astra Serif" w:eastAsia="Calibri" w:hAnsi="PT Astra Serif" w:cs="PT Astra Serif"/>
          <w:lang w:eastAsia="ar-SA"/>
        </w:rPr>
        <w:t xml:space="preserve"> соревнований. Был организован праздничный обед для организаторов праздника «Бега» и гостей из соседней республики. </w:t>
      </w:r>
    </w:p>
    <w:p w14:paraId="33FFF239" w14:textId="77777777" w:rsidR="00782EDD" w:rsidRPr="00782EDD" w:rsidRDefault="00782EDD" w:rsidP="00782EDD">
      <w:pPr>
        <w:spacing w:after="30" w:line="276" w:lineRule="auto"/>
        <w:ind w:right="-1"/>
        <w:contextualSpacing/>
        <w:jc w:val="both"/>
        <w:rPr>
          <w:rFonts w:ascii="PT Astra Serif" w:eastAsia="Calibri" w:hAnsi="PT Astra Serif" w:cs="PT Astra Serif"/>
          <w:lang w:eastAsia="ar-SA"/>
        </w:rPr>
      </w:pPr>
      <w:r w:rsidRPr="00782EDD">
        <w:rPr>
          <w:rFonts w:ascii="PT Astra Serif" w:eastAsia="Calibri" w:hAnsi="PT Astra Serif" w:cs="PT Astra Serif"/>
          <w:lang w:eastAsia="ar-SA"/>
        </w:rPr>
        <w:t xml:space="preserve">           </w:t>
      </w:r>
    </w:p>
    <w:p w14:paraId="7CFC47B9" w14:textId="77777777" w:rsidR="00782EDD" w:rsidRPr="00782EDD" w:rsidRDefault="00782EDD" w:rsidP="00782EDD">
      <w:pPr>
        <w:spacing w:after="30" w:line="276" w:lineRule="auto"/>
        <w:ind w:right="-1"/>
        <w:contextualSpacing/>
        <w:jc w:val="both"/>
        <w:rPr>
          <w:rFonts w:ascii="PT Astra Serif" w:eastAsia="Calibri" w:hAnsi="PT Astra Serif" w:cs="PT Astra Serif"/>
          <w:lang w:eastAsia="ar-SA"/>
        </w:rPr>
      </w:pPr>
      <w:r w:rsidRPr="00782EDD">
        <w:rPr>
          <w:rFonts w:ascii="PT Astra Serif" w:eastAsia="Calibri" w:hAnsi="PT Astra Serif" w:cs="PT Astra Serif"/>
          <w:lang w:eastAsia="ar-SA"/>
        </w:rPr>
        <w:t xml:space="preserve">           Порядок обеспечили ОМВД РФ по Цильнинскому району, пожарные, энергетики, скорая помощь и ветеринария.</w:t>
      </w:r>
    </w:p>
    <w:p w14:paraId="75588E4C" w14:textId="77777777" w:rsidR="00782EDD" w:rsidRPr="00782EDD" w:rsidRDefault="00782EDD" w:rsidP="00782EDD">
      <w:pPr>
        <w:spacing w:after="30" w:line="276" w:lineRule="auto"/>
        <w:ind w:right="-1"/>
        <w:contextualSpacing/>
        <w:jc w:val="both"/>
        <w:rPr>
          <w:rFonts w:ascii="PT Astra Serif" w:eastAsia="Times New Roman" w:hAnsi="PT Astra Serif" w:cs="PT Astra Serif"/>
          <w:lang w:eastAsia="ar-SA"/>
        </w:rPr>
      </w:pPr>
      <w:r w:rsidRPr="00782EDD">
        <w:rPr>
          <w:rFonts w:ascii="PT Astra Serif" w:eastAsia="Calibri" w:hAnsi="PT Astra Serif" w:cs="PT Astra Serif"/>
          <w:lang w:eastAsia="ar-SA"/>
        </w:rPr>
        <w:t xml:space="preserve">           Силами Агентства проводилась подготовка территории к празднику, сборно-разборные мероприятия, а так же погрузка и доставка оборудования и инвентаря. Организован </w:t>
      </w:r>
      <w:proofErr w:type="gramStart"/>
      <w:r w:rsidRPr="00782EDD">
        <w:rPr>
          <w:rFonts w:ascii="PT Astra Serif" w:eastAsia="Calibri" w:hAnsi="PT Astra Serif" w:cs="PT Astra Serif"/>
          <w:lang w:eastAsia="ar-SA"/>
        </w:rPr>
        <w:t>обкос и</w:t>
      </w:r>
      <w:proofErr w:type="gramEnd"/>
      <w:r w:rsidRPr="00782EDD">
        <w:rPr>
          <w:rFonts w:ascii="PT Astra Serif" w:eastAsia="Calibri" w:hAnsi="PT Astra Serif" w:cs="PT Astra Serif"/>
          <w:lang w:eastAsia="ar-SA"/>
        </w:rPr>
        <w:t xml:space="preserve"> уборка территории проведения мероприятия. Установка и покраска финальных столбов и звуковых динамиков на электрических столбах. Организована грейдерная обработка беговой дорожки.</w:t>
      </w:r>
    </w:p>
    <w:p w14:paraId="6157F0D2" w14:textId="77777777" w:rsidR="00782EDD" w:rsidRPr="00782EDD" w:rsidRDefault="00782EDD" w:rsidP="00782EDD">
      <w:pPr>
        <w:spacing w:line="276" w:lineRule="auto"/>
        <w:ind w:right="-1" w:firstLine="709"/>
        <w:contextualSpacing/>
        <w:jc w:val="both"/>
        <w:rPr>
          <w:rFonts w:ascii="PT Astra Serif" w:eastAsia="Calibri" w:hAnsi="PT Astra Serif" w:cs="PT Astra Serif"/>
          <w:lang w:eastAsia="ar-SA"/>
        </w:rPr>
      </w:pPr>
      <w:r w:rsidRPr="00782EDD">
        <w:rPr>
          <w:rFonts w:ascii="PT Astra Serif" w:eastAsia="Times New Roman" w:hAnsi="PT Astra Serif" w:cs="PT Astra Serif"/>
          <w:lang w:eastAsia="ar-SA"/>
        </w:rPr>
        <w:lastRenderedPageBreak/>
        <w:t>-</w:t>
      </w:r>
      <w:r w:rsidRPr="00782EDD">
        <w:rPr>
          <w:rFonts w:ascii="PT Astra Serif" w:eastAsia="Times New Roman" w:hAnsi="PT Astra Serif" w:cs="PT Astra Serif"/>
          <w:b/>
          <w:lang w:eastAsia="ar-SA"/>
        </w:rPr>
        <w:t>Проведено областное мероприятие «День поля 2025»</w:t>
      </w:r>
      <w:r w:rsidRPr="00782EDD">
        <w:rPr>
          <w:rFonts w:ascii="PT Astra Serif" w:eastAsia="Times New Roman" w:hAnsi="PT Astra Serif" w:cs="PT Astra Serif"/>
          <w:lang w:eastAsia="ar-SA"/>
        </w:rPr>
        <w:t xml:space="preserve">. </w:t>
      </w:r>
      <w:r w:rsidRPr="00782EDD">
        <w:rPr>
          <w:rFonts w:ascii="PT Astra Serif" w:eastAsia="Calibri" w:hAnsi="PT Astra Serif" w:cs="PT Astra Serif"/>
          <w:lang w:eastAsia="ar-SA"/>
        </w:rPr>
        <w:t>Областное мероприятие «День поля 2025» проводилось 21.06.2025г. в Заволжском районе г</w:t>
      </w:r>
      <w:proofErr w:type="gramStart"/>
      <w:r w:rsidRPr="00782EDD">
        <w:rPr>
          <w:rFonts w:ascii="PT Astra Serif" w:eastAsia="Calibri" w:hAnsi="PT Astra Serif" w:cs="PT Astra Serif"/>
          <w:lang w:eastAsia="ar-SA"/>
        </w:rPr>
        <w:t>.У</w:t>
      </w:r>
      <w:proofErr w:type="gramEnd"/>
      <w:r w:rsidRPr="00782EDD">
        <w:rPr>
          <w:rFonts w:ascii="PT Astra Serif" w:eastAsia="Calibri" w:hAnsi="PT Astra Serif" w:cs="PT Astra Serif"/>
          <w:lang w:eastAsia="ar-SA"/>
        </w:rPr>
        <w:t xml:space="preserve">льяновск. В этом году было увеличено количество экспонатов, расширен список представленной техники и введены новые тематические разделы. </w:t>
      </w:r>
    </w:p>
    <w:p w14:paraId="05BE81D5" w14:textId="77777777" w:rsidR="00782EDD" w:rsidRPr="00782EDD" w:rsidRDefault="00782EDD" w:rsidP="00782EDD">
      <w:pPr>
        <w:spacing w:after="30" w:line="276" w:lineRule="auto"/>
        <w:ind w:right="-1" w:firstLine="709"/>
        <w:contextualSpacing/>
        <w:jc w:val="both"/>
        <w:rPr>
          <w:rFonts w:ascii="PT Astra Serif" w:eastAsia="Calibri" w:hAnsi="PT Astra Serif" w:cs="PT Astra Serif"/>
          <w:lang w:eastAsia="ar-SA"/>
        </w:rPr>
      </w:pPr>
      <w:r w:rsidRPr="00782EDD">
        <w:rPr>
          <w:rFonts w:ascii="PT Astra Serif" w:eastAsia="Calibri" w:hAnsi="PT Astra Serif" w:cs="PT Astra Serif"/>
          <w:lang w:eastAsia="ar-SA"/>
        </w:rPr>
        <w:t xml:space="preserve">На выставку были поставлены новейшие образцы сельскохозяйственной техники и </w:t>
      </w:r>
      <w:proofErr w:type="gramStart"/>
      <w:r w:rsidRPr="00782EDD">
        <w:rPr>
          <w:rFonts w:ascii="PT Astra Serif" w:eastAsia="Calibri" w:hAnsi="PT Astra Serif" w:cs="PT Astra Serif"/>
          <w:lang w:eastAsia="ar-SA"/>
        </w:rPr>
        <w:t>комплектующих</w:t>
      </w:r>
      <w:proofErr w:type="gramEnd"/>
      <w:r w:rsidRPr="00782EDD">
        <w:rPr>
          <w:rFonts w:ascii="PT Astra Serif" w:eastAsia="Calibri" w:hAnsi="PT Astra Serif" w:cs="PT Astra Serif"/>
          <w:lang w:eastAsia="ar-SA"/>
        </w:rPr>
        <w:t>, а также организованы различные тематические площадки, проводилась выставка продукции потребкооперации. МО «Цильнинский район» представил кооператив «Возрождение».</w:t>
      </w:r>
    </w:p>
    <w:p w14:paraId="78877E2D" w14:textId="77777777" w:rsidR="00782EDD" w:rsidRPr="00782EDD" w:rsidRDefault="00782EDD" w:rsidP="00782EDD">
      <w:pPr>
        <w:spacing w:after="30" w:line="276" w:lineRule="auto"/>
        <w:ind w:right="-1" w:firstLine="709"/>
        <w:contextualSpacing/>
        <w:jc w:val="both"/>
        <w:rPr>
          <w:rFonts w:ascii="PT Astra Serif" w:eastAsia="Calibri" w:hAnsi="PT Astra Serif" w:cs="PT Astra Serif"/>
          <w:lang w:eastAsia="ar-SA"/>
        </w:rPr>
      </w:pPr>
      <w:proofErr w:type="gramStart"/>
      <w:r w:rsidRPr="00782EDD">
        <w:rPr>
          <w:rFonts w:ascii="PT Astra Serif" w:eastAsia="Calibri" w:hAnsi="PT Astra Serif" w:cs="PT Astra Serif"/>
          <w:lang w:eastAsia="ar-SA"/>
        </w:rPr>
        <w:t>Не смотря на</w:t>
      </w:r>
      <w:proofErr w:type="gramEnd"/>
      <w:r w:rsidRPr="00782EDD">
        <w:rPr>
          <w:rFonts w:ascii="PT Astra Serif" w:eastAsia="Calibri" w:hAnsi="PT Astra Serif" w:cs="PT Astra Serif"/>
          <w:lang w:eastAsia="ar-SA"/>
        </w:rPr>
        <w:t xml:space="preserve"> погодные условия, сильнейший ветер и дождь, «День поля 2025» посетила большая делегация Цильнинского района. Возглавили делегацию Глава Администрации МО «Цильнинский район» В.П.Бабайкин и Глава  МО «Цильнинский район» Салюкин В.В., так же делегация состояла из представителей администрации МО «Цильнинский район», сельхозтоваропроизводителей, МКУ «Агентство по комплексному развитию сельских территорий».</w:t>
      </w:r>
    </w:p>
    <w:p w14:paraId="01006E3A" w14:textId="77777777" w:rsidR="00782EDD" w:rsidRPr="00782EDD" w:rsidRDefault="00782EDD" w:rsidP="00782EDD">
      <w:pPr>
        <w:spacing w:after="30" w:line="276" w:lineRule="auto"/>
        <w:ind w:right="-1" w:firstLine="709"/>
        <w:contextualSpacing/>
        <w:jc w:val="both"/>
        <w:rPr>
          <w:rFonts w:ascii="PT Astra Serif" w:eastAsia="Calibri" w:hAnsi="PT Astra Serif" w:cs="PT Astra Serif"/>
          <w:lang w:eastAsia="ar-SA"/>
        </w:rPr>
      </w:pPr>
      <w:r w:rsidRPr="00782EDD">
        <w:rPr>
          <w:rFonts w:ascii="PT Astra Serif" w:eastAsia="Calibri" w:hAnsi="PT Astra Serif" w:cs="PT Astra Serif"/>
          <w:lang w:eastAsia="ar-SA"/>
        </w:rPr>
        <w:t xml:space="preserve">Сотрудниками Агентства организовано посещение сельхозтоваропроизводителями различных тематических площадок. Агентством организован «круглый стол» сельхозтоваропроизводителей Цильнинского района с региональным директором Управления агрохимического обеспечения ГК «Еврохимсервис». А так же организовано присутствие и своевременное посещение </w:t>
      </w:r>
      <w:proofErr w:type="gramStart"/>
      <w:r w:rsidRPr="00782EDD">
        <w:rPr>
          <w:rFonts w:ascii="PT Astra Serif" w:eastAsia="Calibri" w:hAnsi="PT Astra Serif" w:cs="PT Astra Serif"/>
          <w:lang w:eastAsia="ar-SA"/>
        </w:rPr>
        <w:t>награждаемых</w:t>
      </w:r>
      <w:proofErr w:type="gramEnd"/>
      <w:r w:rsidRPr="00782EDD">
        <w:rPr>
          <w:rFonts w:ascii="PT Astra Serif" w:eastAsia="Calibri" w:hAnsi="PT Astra Serif" w:cs="PT Astra Serif"/>
          <w:lang w:eastAsia="ar-SA"/>
        </w:rPr>
        <w:t xml:space="preserve"> на мероприятии.  </w:t>
      </w:r>
    </w:p>
    <w:p w14:paraId="08914D83" w14:textId="77777777" w:rsidR="00782EDD" w:rsidRPr="00782EDD" w:rsidRDefault="00782EDD" w:rsidP="00782EDD">
      <w:pPr>
        <w:spacing w:after="30" w:line="276" w:lineRule="auto"/>
        <w:ind w:right="-1" w:firstLine="709"/>
        <w:contextualSpacing/>
        <w:jc w:val="both"/>
        <w:rPr>
          <w:rFonts w:ascii="PT Astra Serif" w:eastAsia="Times New Roman" w:hAnsi="PT Astra Serif" w:cs="PT Astra Serif"/>
          <w:lang w:eastAsia="ar-SA"/>
        </w:rPr>
      </w:pPr>
      <w:r w:rsidRPr="00782EDD">
        <w:rPr>
          <w:rFonts w:ascii="PT Astra Serif" w:eastAsia="Calibri" w:hAnsi="PT Astra Serif" w:cs="PT Astra Serif"/>
          <w:lang w:eastAsia="ar-SA"/>
        </w:rPr>
        <w:t xml:space="preserve">Муниципальные образования Ульяновской области представили экспозиции районов. Цильнинский район представил своё «сельское подворье». Экспозиция, состоящая из деревенской утвари народов проживающих в Цильнинском районе, красивая фотозона, пользовалась огромным успехом у посетителей. Музыкальное настроение создавал ансамбли из Нового Никулино и Богдашкино, чьи веселые песни не могли оставить посетителей равнодушными. Молочная продукция, выставленная кооперативом «Возрождение» пользовалась огромным успехом. По данным Министерства Агропромышленного комплекса и развития сельских территорий Ульяновской области «День поля 2025» посетило 10 000 жителей Ульяновской области. </w:t>
      </w:r>
    </w:p>
    <w:p w14:paraId="49575509" w14:textId="77777777" w:rsidR="00782EDD" w:rsidRPr="00782EDD" w:rsidRDefault="00782EDD" w:rsidP="00782EDD">
      <w:pPr>
        <w:spacing w:before="100" w:line="276" w:lineRule="auto"/>
        <w:contextualSpacing/>
        <w:jc w:val="both"/>
        <w:rPr>
          <w:rFonts w:ascii="PT Astra Serif" w:eastAsia="Andale Sans UI" w:hAnsi="PT Astra Serif" w:cs="PT Astra Serif"/>
          <w:lang w:eastAsia="ar-SA"/>
        </w:rPr>
      </w:pPr>
      <w:r w:rsidRPr="00782EDD">
        <w:rPr>
          <w:rFonts w:ascii="PT Astra Serif" w:eastAsia="Times New Roman" w:hAnsi="PT Astra Serif" w:cs="PT Astra Serif"/>
          <w:lang w:eastAsia="ar-SA"/>
        </w:rPr>
        <w:t xml:space="preserve">          -</w:t>
      </w:r>
      <w:r w:rsidRPr="00782EDD">
        <w:rPr>
          <w:rFonts w:ascii="PT Astra Serif" w:eastAsia="Times New Roman" w:hAnsi="PT Astra Serif" w:cs="PT Astra Serif"/>
          <w:b/>
          <w:lang w:eastAsia="ar-SA"/>
        </w:rPr>
        <w:t xml:space="preserve">Районное мероприятие «Объезд полей 2025». </w:t>
      </w:r>
      <w:proofErr w:type="gramStart"/>
      <w:r w:rsidRPr="00782EDD">
        <w:rPr>
          <w:rFonts w:ascii="PT Astra Serif" w:eastAsia="Times New Roman" w:hAnsi="PT Astra Serif" w:cs="PT Astra Serif"/>
          <w:lang w:eastAsia="ar-SA"/>
        </w:rPr>
        <w:t>Совместно с Главой района МО «Цильнинский район» Салюкиным В.В., Главой администрации МО «Цильнинский район» В.П.Бабайкиным, сельхозтоваропроизводителями района был произведен традиционный объезд полей Цильнинского района на предмет оценки всходов сельскохозяйственных культур, обмен опытом в области растениеводства, знакомство с новыми технологиями и демонстрация новой техники, применяемой в агротехнологии хозяйств Цильнинского района.</w:t>
      </w:r>
      <w:proofErr w:type="gramEnd"/>
      <w:r w:rsidRPr="00782EDD">
        <w:rPr>
          <w:rFonts w:ascii="PT Astra Serif" w:eastAsia="Times New Roman" w:hAnsi="PT Astra Serif" w:cs="PT Astra Serif"/>
          <w:lang w:eastAsia="ar-SA"/>
        </w:rPr>
        <w:t xml:space="preserve">  Итоги освещены в СМИ.</w:t>
      </w:r>
    </w:p>
    <w:p w14:paraId="36661353" w14:textId="77777777" w:rsidR="00782EDD" w:rsidRPr="00782EDD" w:rsidRDefault="00782EDD" w:rsidP="00782EDD">
      <w:pPr>
        <w:tabs>
          <w:tab w:val="left" w:pos="5322"/>
        </w:tabs>
        <w:spacing w:line="276" w:lineRule="auto"/>
        <w:contextualSpacing/>
        <w:jc w:val="both"/>
        <w:rPr>
          <w:rFonts w:ascii="PT Astra Serif" w:eastAsia="PT Astra Serif" w:hAnsi="PT Astra Serif" w:cs="PT Astra Serif"/>
          <w:color w:val="FF0000"/>
          <w:lang w:eastAsia="ar-SA"/>
        </w:rPr>
      </w:pPr>
      <w:r w:rsidRPr="00782EDD">
        <w:rPr>
          <w:rFonts w:ascii="PT Astra Serif" w:eastAsia="Andale Sans UI" w:hAnsi="PT Astra Serif" w:cs="PT Astra Serif"/>
          <w:lang w:eastAsia="ar-SA"/>
        </w:rPr>
        <w:t xml:space="preserve">           П</w:t>
      </w:r>
      <w:r w:rsidRPr="00782EDD">
        <w:rPr>
          <w:rFonts w:ascii="PT Astra Serif" w:eastAsia="PT Astra Serif" w:hAnsi="PT Astra Serif" w:cs="PT Astra Serif"/>
          <w:lang w:eastAsia="ar-SA"/>
        </w:rPr>
        <w:t>роведена приемка посевов сельскохозяйственных культур в сельскохозяйственных организациях и крестьянских (фермерских) хозяйствах муниципального образования «Цильнинский район» в соответствии с разработанной инструкцией «Оценка качества посева и посадки полевых культур», с привлечением представителя Министерства агропромышленного комплекса и развития сельских территорий Ульяновской области.</w:t>
      </w:r>
    </w:p>
    <w:p w14:paraId="0500193E" w14:textId="77777777" w:rsidR="00782EDD" w:rsidRPr="00782EDD" w:rsidRDefault="00782EDD" w:rsidP="00782EDD">
      <w:pPr>
        <w:tabs>
          <w:tab w:val="left" w:pos="5322"/>
        </w:tabs>
        <w:spacing w:line="276" w:lineRule="auto"/>
        <w:contextualSpacing/>
        <w:jc w:val="both"/>
        <w:rPr>
          <w:rFonts w:ascii="PT Astra Serif" w:eastAsia="Times New Roman" w:hAnsi="PT Astra Serif" w:cs="PT Astra Serif"/>
          <w:lang w:eastAsia="ar-SA"/>
        </w:rPr>
      </w:pPr>
      <w:r w:rsidRPr="00782EDD">
        <w:rPr>
          <w:rFonts w:ascii="PT Astra Serif" w:eastAsia="PT Astra Serif" w:hAnsi="PT Astra Serif" w:cs="PT Astra Serif"/>
          <w:color w:val="FF0000"/>
          <w:lang w:eastAsia="ar-SA"/>
        </w:rPr>
        <w:t xml:space="preserve">        </w:t>
      </w:r>
      <w:r w:rsidRPr="00782EDD">
        <w:rPr>
          <w:rFonts w:ascii="PT Astra Serif" w:eastAsia="PT Astra Serif" w:hAnsi="PT Astra Serif" w:cs="PT Astra Serif"/>
          <w:lang w:eastAsia="ar-SA"/>
        </w:rPr>
        <w:t>Так же проведен «Контрольный намолот» в начале уборочных работ зерновых культур с привлечением представителя Министерства агропромышленного комплекса и развития сельских территорий Ульяновской области.</w:t>
      </w:r>
    </w:p>
    <w:p w14:paraId="6FD51AF0" w14:textId="77777777" w:rsidR="00782EDD" w:rsidRPr="00782EDD" w:rsidRDefault="00782EDD" w:rsidP="00782EDD">
      <w:pPr>
        <w:spacing w:before="100"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        -</w:t>
      </w:r>
      <w:r w:rsidRPr="00782EDD">
        <w:rPr>
          <w:rFonts w:ascii="PT Astra Serif" w:eastAsia="Times New Roman" w:hAnsi="PT Astra Serif" w:cs="PT Astra Serif"/>
          <w:b/>
          <w:lang w:eastAsia="ar-SA"/>
        </w:rPr>
        <w:t xml:space="preserve">Семинары по сахарной свекле и подсолнечнику. </w:t>
      </w:r>
      <w:r w:rsidRPr="00782EDD">
        <w:rPr>
          <w:rFonts w:ascii="PT Astra Serif" w:eastAsia="Times New Roman" w:hAnsi="PT Astra Serif" w:cs="PT Astra Serif"/>
          <w:lang w:eastAsia="ar-SA"/>
        </w:rPr>
        <w:t>Активно внедряются сельхозтоваропроизводителями Цильнинского района новые технологии возделывания сахарной свеклы и подсолнечника, а также применяются новые гибриды и сорта. Фирма «MARIBO» и «HILLESHOG» провела обучающий семинар на демополях ООО «Рассвет» в Цильнинском районе. Были достигнуты соглашения на базе сельскохозяйственных угодий ИП, Глава КФХ Узиков П.А., ООО ТД» Симбирка», продолжить закладывать демонстрационные поля сахарной свеклы. Цильнинский район традиционно занимает лидирующую позицию по выращиванию сахарной свеклы и производит более 70% сладких корней от производства всей Ульяновской области. Проведен расширенный семинар с приглашением представителей министерства АПК, сельхозтоваропроизводителей Цильнинского района, а так же соседних республик на демонстрационных полях ООО «Рассвет» по результатам уборочных работ. Была дана высокая оценка урожайности представленных сортов в условиях полной засухи. Отдельные виды гибридов показали урожайность до 1000 центнеров с гектара.</w:t>
      </w:r>
    </w:p>
    <w:p w14:paraId="5D776AF6" w14:textId="77777777" w:rsidR="00782EDD" w:rsidRPr="00782EDD" w:rsidRDefault="00782EDD" w:rsidP="00782EDD">
      <w:pPr>
        <w:spacing w:before="100"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          Агентство приняло активное участие во всех проводимых семинарах.</w:t>
      </w:r>
    </w:p>
    <w:p w14:paraId="494F5049" w14:textId="77777777" w:rsidR="00782EDD" w:rsidRPr="00782EDD" w:rsidRDefault="00782EDD" w:rsidP="00782EDD">
      <w:pPr>
        <w:spacing w:before="100"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        </w:t>
      </w:r>
      <w:r w:rsidRPr="00782EDD">
        <w:rPr>
          <w:rFonts w:ascii="PT Astra Serif" w:eastAsia="Times New Roman" w:hAnsi="PT Astra Serif" w:cs="PT Astra Serif"/>
          <w:b/>
          <w:lang w:eastAsia="ar-SA"/>
        </w:rPr>
        <w:t>-Работа с обращениями и жалобами.</w:t>
      </w:r>
      <w:r w:rsidRPr="00782EDD">
        <w:rPr>
          <w:rFonts w:ascii="PT Astra Serif" w:eastAsia="Times New Roman" w:hAnsi="PT Astra Serif" w:cs="PT Astra Serif"/>
          <w:lang w:eastAsia="ar-SA"/>
        </w:rPr>
        <w:t xml:space="preserve"> За 2025 было получено и отработано более 38 обращений. Основные обращения связаны с собаками и  гибелью пчел. Ведется активная разъяснительная работа в мессенджерах </w:t>
      </w:r>
      <w:r w:rsidRPr="00782EDD">
        <w:rPr>
          <w:rFonts w:ascii="PT Astra Serif" w:eastAsia="Times New Roman" w:hAnsi="PT Astra Serif" w:cs="PT Astra Serif"/>
          <w:lang w:eastAsia="ar-SA"/>
        </w:rPr>
        <w:lastRenderedPageBreak/>
        <w:t xml:space="preserve">Цильнинского района по содержанию и отлову  собак без хозяев, размещаются все сообщения об обработках химикатами, ведется работа с пчеловодами и Главами поселений. Организована группа  «Пчеловоды Цильнинского района» в мессенджере «Вайбер», где отрабатываются  все обращения.  Так же работа ведется в группах «Объявления с.Б.Нагаткино» и «Цильнинский район». Разъяснительный материал размещается в районной газете и официальном сайте администрации МО, и мессенджерах. </w:t>
      </w:r>
    </w:p>
    <w:p w14:paraId="02C7D019" w14:textId="77777777" w:rsidR="00782EDD" w:rsidRPr="00782EDD" w:rsidRDefault="00782EDD" w:rsidP="00782EDD">
      <w:pPr>
        <w:spacing w:before="100"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        Так же отработаны жалобы по дорогам, которые во время уборочных работ разбиваются при транспортировке большегрузного транспорта, уборке грязи и жома с обочин дорог и много других обращений. К уборке снега в зимний период на поселенческих дорогах привлечены сельхозтоваропроизводители. До 80 единиц сельскохозяйственной техники участвуют в уборке снега. Так же организована помощь ООО «Ника»  ЖКХ г</w:t>
      </w:r>
      <w:proofErr w:type="gramStart"/>
      <w:r w:rsidRPr="00782EDD">
        <w:rPr>
          <w:rFonts w:ascii="PT Astra Serif" w:eastAsia="Times New Roman" w:hAnsi="PT Astra Serif" w:cs="PT Astra Serif"/>
          <w:lang w:eastAsia="ar-SA"/>
        </w:rPr>
        <w:t>.У</w:t>
      </w:r>
      <w:proofErr w:type="gramEnd"/>
      <w:r w:rsidRPr="00782EDD">
        <w:rPr>
          <w:rFonts w:ascii="PT Astra Serif" w:eastAsia="Times New Roman" w:hAnsi="PT Astra Serif" w:cs="PT Astra Serif"/>
          <w:lang w:eastAsia="ar-SA"/>
        </w:rPr>
        <w:t xml:space="preserve">льяновска в очистке дорог. </w:t>
      </w:r>
    </w:p>
    <w:p w14:paraId="4686FED0" w14:textId="77777777" w:rsidR="00782EDD" w:rsidRPr="00782EDD" w:rsidRDefault="00782EDD" w:rsidP="00782EDD">
      <w:pPr>
        <w:spacing w:before="100" w:line="276" w:lineRule="auto"/>
        <w:contextualSpacing/>
        <w:jc w:val="both"/>
        <w:rPr>
          <w:rFonts w:ascii="PT Astra Serif" w:hAnsi="PT Astra Serif" w:cs="PT Astra Serif"/>
          <w:shd w:val="clear" w:color="auto" w:fill="FFFFFF"/>
        </w:rPr>
      </w:pPr>
      <w:r w:rsidRPr="00782EDD">
        <w:rPr>
          <w:rFonts w:ascii="PT Astra Serif" w:eastAsia="Times New Roman" w:hAnsi="PT Astra Serif" w:cs="PT Astra Serif"/>
          <w:lang w:eastAsia="ar-SA"/>
        </w:rPr>
        <w:t xml:space="preserve">       </w:t>
      </w:r>
      <w:r w:rsidRPr="00782EDD">
        <w:rPr>
          <w:rFonts w:ascii="PT Astra Serif" w:eastAsia="Times New Roman" w:hAnsi="PT Astra Serif" w:cs="PT Astra Serif"/>
          <w:b/>
          <w:lang w:eastAsia="ar-SA"/>
        </w:rPr>
        <w:t xml:space="preserve">Совместно с фондом «Флора и Лавра», Агентством ветеринарии, в рамках  акции «Друзей не бросают». </w:t>
      </w:r>
    </w:p>
    <w:p w14:paraId="43EA4017" w14:textId="77777777" w:rsidR="00782EDD" w:rsidRPr="00782EDD" w:rsidRDefault="00782EDD" w:rsidP="00782EDD">
      <w:pPr>
        <w:spacing w:before="100" w:line="276" w:lineRule="auto"/>
        <w:contextualSpacing/>
        <w:jc w:val="both"/>
        <w:rPr>
          <w:rFonts w:ascii="PT Astra Serif" w:eastAsia="Times New Roman" w:hAnsi="PT Astra Serif" w:cs="PT Astra Serif"/>
          <w:lang w:eastAsia="ar-SA"/>
        </w:rPr>
      </w:pPr>
      <w:r w:rsidRPr="00782EDD">
        <w:rPr>
          <w:rFonts w:ascii="PT Astra Serif" w:hAnsi="PT Astra Serif" w:cs="PT Astra Serif"/>
          <w:shd w:val="clear" w:color="auto" w:fill="FFFFFF"/>
        </w:rPr>
        <w:t xml:space="preserve">       Участвовали в проведении благотворительных акций на территории Цильнинского района для помощи волонтерам и приютам где помогают животным без владельцев.</w:t>
      </w:r>
    </w:p>
    <w:p w14:paraId="0CA98AA0" w14:textId="77777777" w:rsidR="00782EDD" w:rsidRPr="00782EDD" w:rsidRDefault="00782EDD" w:rsidP="00782EDD">
      <w:pPr>
        <w:spacing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        - </w:t>
      </w:r>
      <w:r w:rsidRPr="00782EDD">
        <w:rPr>
          <w:rFonts w:ascii="PT Astra Serif" w:eastAsia="Times New Roman" w:hAnsi="PT Astra Serif" w:cs="PT Astra Serif"/>
          <w:b/>
          <w:lang w:eastAsia="ar-SA"/>
        </w:rPr>
        <w:t>Проведение весенних – осенних  ярмарок.</w:t>
      </w:r>
      <w:r w:rsidRPr="00782EDD">
        <w:rPr>
          <w:rFonts w:ascii="PT Astra Serif" w:eastAsia="Times New Roman" w:hAnsi="PT Astra Serif" w:cs="PT Astra Serif"/>
          <w:lang w:eastAsia="ar-SA"/>
        </w:rPr>
        <w:t xml:space="preserve"> </w:t>
      </w:r>
    </w:p>
    <w:p w14:paraId="5F37CE8D" w14:textId="77777777" w:rsidR="00782EDD" w:rsidRPr="00782EDD" w:rsidRDefault="00782EDD" w:rsidP="00782EDD">
      <w:pPr>
        <w:spacing w:line="276" w:lineRule="auto"/>
        <w:contextualSpacing/>
        <w:jc w:val="both"/>
        <w:rPr>
          <w:rFonts w:ascii="PT Astra Serif" w:eastAsia="Calibri" w:hAnsi="PT Astra Serif" w:cs="PT Astra Serif"/>
          <w:lang w:eastAsia="ar-SA"/>
        </w:rPr>
      </w:pPr>
      <w:r w:rsidRPr="00782EDD">
        <w:rPr>
          <w:rFonts w:ascii="PT Astra Serif" w:eastAsia="Times New Roman" w:hAnsi="PT Astra Serif" w:cs="PT Astra Serif"/>
          <w:lang w:eastAsia="ar-SA"/>
        </w:rPr>
        <w:t xml:space="preserve">          </w:t>
      </w:r>
      <w:r w:rsidRPr="00782EDD">
        <w:rPr>
          <w:rFonts w:ascii="PT Astra Serif" w:eastAsia="Calibri" w:hAnsi="PT Astra Serif" w:cs="PT Astra Serif"/>
          <w:lang w:eastAsia="ar-SA"/>
        </w:rPr>
        <w:t>По итогам  проведения весенних и осенних ярмарок на территории г. Ульяновска  в 2025 году можно сделать следующие выводы. Было проведено 6 весенних и 11 осенних ярмарок. Силами Агентства организовано размещение, наличие всей документации и вывесок, соблюдение санитарных норм, а так же правил торговли. Министерством АПК высоко оценена организационная работа Агентства, а так же были отмечены почетными грамотами Министерства АПК сельхозтоваропроизводители Цильнинского района за активное участие в ярмарках, а так же оформление торговых площадей.</w:t>
      </w:r>
    </w:p>
    <w:p w14:paraId="7AFBDA6D" w14:textId="77777777" w:rsidR="00782EDD" w:rsidRPr="00782EDD" w:rsidRDefault="00782EDD" w:rsidP="00782EDD">
      <w:pPr>
        <w:spacing w:line="276" w:lineRule="auto"/>
        <w:contextualSpacing/>
        <w:jc w:val="both"/>
        <w:rPr>
          <w:rFonts w:ascii="PT Astra Serif" w:eastAsia="Calibri" w:hAnsi="PT Astra Serif" w:cs="PT Astra Serif"/>
          <w:lang w:eastAsia="ar-SA"/>
        </w:rPr>
      </w:pPr>
      <w:r w:rsidRPr="00782EDD">
        <w:rPr>
          <w:rFonts w:ascii="PT Astra Serif" w:eastAsia="Calibri" w:hAnsi="PT Astra Serif" w:cs="PT Astra Serif"/>
          <w:lang w:eastAsia="ar-SA"/>
        </w:rPr>
        <w:t xml:space="preserve">Цильнинскими сельхозтоваропроизводителями, кооперативами, фермерами и </w:t>
      </w:r>
      <w:proofErr w:type="gramStart"/>
      <w:r w:rsidRPr="00782EDD">
        <w:rPr>
          <w:rFonts w:ascii="PT Astra Serif" w:eastAsia="Calibri" w:hAnsi="PT Astra Serif" w:cs="PT Astra Serif"/>
          <w:lang w:eastAsia="ar-SA"/>
        </w:rPr>
        <w:t>лицами</w:t>
      </w:r>
      <w:proofErr w:type="gramEnd"/>
      <w:r w:rsidRPr="00782EDD">
        <w:rPr>
          <w:rFonts w:ascii="PT Astra Serif" w:eastAsia="Calibri" w:hAnsi="PT Astra Serif" w:cs="PT Astra Serif"/>
          <w:lang w:eastAsia="ar-SA"/>
        </w:rPr>
        <w:t xml:space="preserve"> ведущими личное подсобное  хозяйство продано порядка:</w:t>
      </w:r>
    </w:p>
    <w:p w14:paraId="2AF77452" w14:textId="77777777" w:rsidR="00782EDD" w:rsidRPr="00782EDD" w:rsidRDefault="00782EDD" w:rsidP="00782EDD">
      <w:pPr>
        <w:spacing w:line="276" w:lineRule="auto"/>
        <w:contextualSpacing/>
        <w:jc w:val="both"/>
        <w:rPr>
          <w:rFonts w:ascii="PT Astra Serif" w:eastAsia="Calibri" w:hAnsi="PT Astra Serif" w:cs="PT Astra Serif"/>
          <w:lang w:eastAsia="ar-SA"/>
        </w:rPr>
      </w:pPr>
      <w:r w:rsidRPr="00782EDD">
        <w:rPr>
          <w:rFonts w:ascii="PT Astra Serif" w:eastAsia="Calibri" w:hAnsi="PT Astra Serif" w:cs="PT Astra Serif"/>
          <w:lang w:eastAsia="ar-SA"/>
        </w:rPr>
        <w:t xml:space="preserve"> - 12 600  килограмм говядины</w:t>
      </w:r>
    </w:p>
    <w:p w14:paraId="723636D7" w14:textId="77777777" w:rsidR="00782EDD" w:rsidRPr="00782EDD" w:rsidRDefault="00782EDD" w:rsidP="00782EDD">
      <w:pPr>
        <w:spacing w:line="276" w:lineRule="auto"/>
        <w:contextualSpacing/>
        <w:jc w:val="both"/>
        <w:rPr>
          <w:rFonts w:ascii="PT Astra Serif" w:eastAsia="Calibri" w:hAnsi="PT Astra Serif" w:cs="PT Astra Serif"/>
          <w:lang w:eastAsia="ar-SA"/>
        </w:rPr>
      </w:pPr>
      <w:r w:rsidRPr="00782EDD">
        <w:rPr>
          <w:rFonts w:ascii="PT Astra Serif" w:eastAsia="Calibri" w:hAnsi="PT Astra Serif" w:cs="PT Astra Serif"/>
          <w:lang w:eastAsia="ar-SA"/>
        </w:rPr>
        <w:t>-  13 400 килограмм свинины</w:t>
      </w:r>
    </w:p>
    <w:p w14:paraId="24E2DA22" w14:textId="77777777" w:rsidR="00782EDD" w:rsidRPr="00782EDD" w:rsidRDefault="00782EDD" w:rsidP="00782EDD">
      <w:pPr>
        <w:spacing w:line="276" w:lineRule="auto"/>
        <w:contextualSpacing/>
        <w:jc w:val="both"/>
        <w:rPr>
          <w:rFonts w:ascii="PT Astra Serif" w:eastAsia="Calibri" w:hAnsi="PT Astra Serif" w:cs="PT Astra Serif"/>
          <w:lang w:eastAsia="ar-SA"/>
        </w:rPr>
      </w:pPr>
      <w:r w:rsidRPr="00782EDD">
        <w:rPr>
          <w:rFonts w:ascii="PT Astra Serif" w:eastAsia="Calibri" w:hAnsi="PT Astra Serif" w:cs="PT Astra Serif"/>
          <w:lang w:eastAsia="ar-SA"/>
        </w:rPr>
        <w:t>-  1 100 килограмм баранины</w:t>
      </w:r>
    </w:p>
    <w:p w14:paraId="2DD6FFED" w14:textId="77777777" w:rsidR="00782EDD" w:rsidRPr="00782EDD" w:rsidRDefault="00782EDD" w:rsidP="00782EDD">
      <w:pPr>
        <w:spacing w:line="276" w:lineRule="auto"/>
        <w:contextualSpacing/>
        <w:jc w:val="both"/>
        <w:rPr>
          <w:rFonts w:ascii="PT Astra Serif" w:eastAsia="Calibri" w:hAnsi="PT Astra Serif" w:cs="PT Astra Serif"/>
          <w:lang w:eastAsia="ar-SA"/>
        </w:rPr>
      </w:pPr>
      <w:r w:rsidRPr="00782EDD">
        <w:rPr>
          <w:rFonts w:ascii="PT Astra Serif" w:eastAsia="Calibri" w:hAnsi="PT Astra Serif" w:cs="PT Astra Serif"/>
          <w:lang w:eastAsia="ar-SA"/>
        </w:rPr>
        <w:t>-  325 тонн картофеля</w:t>
      </w:r>
    </w:p>
    <w:p w14:paraId="2C24FC11" w14:textId="77777777" w:rsidR="00782EDD" w:rsidRPr="00782EDD" w:rsidRDefault="00782EDD" w:rsidP="00782EDD">
      <w:pPr>
        <w:spacing w:line="276" w:lineRule="auto"/>
        <w:contextualSpacing/>
        <w:jc w:val="both"/>
        <w:rPr>
          <w:rFonts w:ascii="PT Astra Serif" w:eastAsia="Calibri" w:hAnsi="PT Astra Serif" w:cs="PT Astra Serif"/>
          <w:lang w:eastAsia="ar-SA"/>
        </w:rPr>
      </w:pPr>
      <w:r w:rsidRPr="00782EDD">
        <w:rPr>
          <w:rFonts w:ascii="PT Astra Serif" w:eastAsia="Calibri" w:hAnsi="PT Astra Serif" w:cs="PT Astra Serif"/>
          <w:lang w:eastAsia="ar-SA"/>
        </w:rPr>
        <w:t>-  14,8 тонн моркови</w:t>
      </w:r>
    </w:p>
    <w:p w14:paraId="21E6F145" w14:textId="77777777" w:rsidR="00782EDD" w:rsidRPr="00782EDD" w:rsidRDefault="00782EDD" w:rsidP="00782EDD">
      <w:pPr>
        <w:spacing w:line="276" w:lineRule="auto"/>
        <w:contextualSpacing/>
        <w:jc w:val="both"/>
        <w:rPr>
          <w:rFonts w:ascii="PT Astra Serif" w:eastAsia="Calibri" w:hAnsi="PT Astra Serif" w:cs="PT Astra Serif"/>
          <w:lang w:eastAsia="ar-SA"/>
        </w:rPr>
      </w:pPr>
      <w:r w:rsidRPr="00782EDD">
        <w:rPr>
          <w:rFonts w:ascii="PT Astra Serif" w:eastAsia="Calibri" w:hAnsi="PT Astra Serif" w:cs="PT Astra Serif"/>
          <w:lang w:eastAsia="ar-SA"/>
        </w:rPr>
        <w:t xml:space="preserve">-  6,9 тонн столовой свеклы </w:t>
      </w:r>
    </w:p>
    <w:p w14:paraId="33C2966B" w14:textId="77777777" w:rsidR="00782EDD" w:rsidRPr="00782EDD" w:rsidRDefault="00782EDD" w:rsidP="00782EDD">
      <w:pPr>
        <w:spacing w:line="276" w:lineRule="auto"/>
        <w:contextualSpacing/>
        <w:jc w:val="both"/>
        <w:rPr>
          <w:rFonts w:ascii="PT Astra Serif" w:eastAsia="Calibri" w:hAnsi="PT Astra Serif" w:cs="PT Astra Serif"/>
          <w:lang w:eastAsia="ar-SA"/>
        </w:rPr>
      </w:pPr>
      <w:r w:rsidRPr="00782EDD">
        <w:rPr>
          <w:rFonts w:ascii="PT Astra Serif" w:eastAsia="Calibri" w:hAnsi="PT Astra Serif" w:cs="PT Astra Serif"/>
          <w:lang w:eastAsia="ar-SA"/>
        </w:rPr>
        <w:t>-  21,8 тонн лука</w:t>
      </w:r>
    </w:p>
    <w:p w14:paraId="4B11631C" w14:textId="77777777" w:rsidR="00782EDD" w:rsidRPr="00782EDD" w:rsidRDefault="00782EDD" w:rsidP="00782EDD">
      <w:pPr>
        <w:spacing w:line="276" w:lineRule="auto"/>
        <w:contextualSpacing/>
        <w:jc w:val="both"/>
        <w:rPr>
          <w:rFonts w:ascii="PT Astra Serif" w:eastAsia="Calibri" w:hAnsi="PT Astra Serif" w:cs="PT Astra Serif"/>
          <w:lang w:eastAsia="ar-SA"/>
        </w:rPr>
      </w:pPr>
      <w:r w:rsidRPr="00782EDD">
        <w:rPr>
          <w:rFonts w:ascii="PT Astra Serif" w:eastAsia="Calibri" w:hAnsi="PT Astra Serif" w:cs="PT Astra Serif"/>
          <w:lang w:eastAsia="ar-SA"/>
        </w:rPr>
        <w:t>-   140 килограмм чеснока</w:t>
      </w:r>
    </w:p>
    <w:p w14:paraId="7513F3A6" w14:textId="77777777" w:rsidR="00782EDD" w:rsidRPr="00782EDD" w:rsidRDefault="00782EDD" w:rsidP="00782EDD">
      <w:pPr>
        <w:spacing w:line="276" w:lineRule="auto"/>
        <w:contextualSpacing/>
        <w:jc w:val="both"/>
        <w:rPr>
          <w:rFonts w:ascii="PT Astra Serif" w:eastAsia="Calibri" w:hAnsi="PT Astra Serif" w:cs="PT Astra Serif"/>
          <w:lang w:eastAsia="ar-SA"/>
        </w:rPr>
      </w:pPr>
      <w:r w:rsidRPr="00782EDD">
        <w:rPr>
          <w:rFonts w:ascii="PT Astra Serif" w:eastAsia="Calibri" w:hAnsi="PT Astra Serif" w:cs="PT Astra Serif"/>
          <w:lang w:eastAsia="ar-SA"/>
        </w:rPr>
        <w:t>-  3000  штук саженцев</w:t>
      </w:r>
    </w:p>
    <w:p w14:paraId="19771647" w14:textId="77777777" w:rsidR="00782EDD" w:rsidRPr="00782EDD" w:rsidRDefault="00782EDD" w:rsidP="00782EDD">
      <w:pPr>
        <w:spacing w:line="276" w:lineRule="auto"/>
        <w:contextualSpacing/>
        <w:jc w:val="both"/>
        <w:rPr>
          <w:rFonts w:ascii="PT Astra Serif" w:eastAsia="Calibri" w:hAnsi="PT Astra Serif" w:cs="PT Astra Serif"/>
          <w:lang w:eastAsia="ar-SA"/>
        </w:rPr>
      </w:pPr>
      <w:r w:rsidRPr="00782EDD">
        <w:rPr>
          <w:rFonts w:ascii="PT Astra Serif" w:eastAsia="Calibri" w:hAnsi="PT Astra Serif" w:cs="PT Astra Serif"/>
          <w:lang w:eastAsia="ar-SA"/>
        </w:rPr>
        <w:t>-  1 300 килограмм мёда</w:t>
      </w:r>
    </w:p>
    <w:p w14:paraId="089E55B9" w14:textId="77777777" w:rsidR="00782EDD" w:rsidRPr="00782EDD" w:rsidRDefault="00782EDD" w:rsidP="00782EDD">
      <w:pPr>
        <w:spacing w:line="276" w:lineRule="auto"/>
        <w:contextualSpacing/>
        <w:jc w:val="both"/>
        <w:rPr>
          <w:rFonts w:ascii="PT Astra Serif" w:eastAsia="Calibri" w:hAnsi="PT Astra Serif" w:cs="PT Astra Serif"/>
          <w:lang w:eastAsia="ar-SA"/>
        </w:rPr>
      </w:pPr>
      <w:r w:rsidRPr="00782EDD">
        <w:rPr>
          <w:rFonts w:ascii="PT Astra Serif" w:eastAsia="Calibri" w:hAnsi="PT Astra Serif" w:cs="PT Astra Serif"/>
          <w:lang w:eastAsia="ar-SA"/>
        </w:rPr>
        <w:t>-  5,8 тонн яблок</w:t>
      </w:r>
    </w:p>
    <w:p w14:paraId="3D4B48F6" w14:textId="77777777" w:rsidR="00782EDD" w:rsidRPr="00782EDD" w:rsidRDefault="00782EDD" w:rsidP="00782EDD">
      <w:pPr>
        <w:spacing w:line="276" w:lineRule="auto"/>
        <w:contextualSpacing/>
        <w:jc w:val="both"/>
        <w:rPr>
          <w:rFonts w:ascii="PT Astra Serif" w:eastAsia="Calibri" w:hAnsi="PT Astra Serif" w:cs="PT Astra Serif"/>
          <w:lang w:eastAsia="ar-SA"/>
        </w:rPr>
      </w:pPr>
      <w:r w:rsidRPr="00782EDD">
        <w:rPr>
          <w:rFonts w:ascii="PT Astra Serif" w:eastAsia="Calibri" w:hAnsi="PT Astra Serif" w:cs="PT Astra Serif"/>
          <w:lang w:eastAsia="ar-SA"/>
        </w:rPr>
        <w:t xml:space="preserve">-  20,5 тонн зерна </w:t>
      </w:r>
    </w:p>
    <w:p w14:paraId="0C3AEC66" w14:textId="77777777" w:rsidR="00782EDD" w:rsidRPr="00782EDD" w:rsidRDefault="00782EDD" w:rsidP="00782EDD">
      <w:pPr>
        <w:spacing w:line="276" w:lineRule="auto"/>
        <w:contextualSpacing/>
        <w:jc w:val="both"/>
        <w:rPr>
          <w:rFonts w:ascii="PT Astra Serif" w:eastAsia="Calibri" w:hAnsi="PT Astra Serif" w:cs="PT Astra Serif"/>
          <w:lang w:eastAsia="ar-SA"/>
        </w:rPr>
      </w:pPr>
      <w:r w:rsidRPr="00782EDD">
        <w:rPr>
          <w:rFonts w:ascii="PT Astra Serif" w:eastAsia="Calibri" w:hAnsi="PT Astra Serif" w:cs="PT Astra Serif"/>
          <w:lang w:eastAsia="ar-SA"/>
        </w:rPr>
        <w:t xml:space="preserve">-  100 кг лук-севок </w:t>
      </w:r>
    </w:p>
    <w:p w14:paraId="4B8BAF2A" w14:textId="77777777" w:rsidR="00782EDD" w:rsidRPr="00782EDD" w:rsidRDefault="00782EDD" w:rsidP="00782EDD">
      <w:pPr>
        <w:spacing w:line="276" w:lineRule="auto"/>
        <w:contextualSpacing/>
        <w:jc w:val="both"/>
        <w:rPr>
          <w:rFonts w:ascii="PT Astra Serif" w:eastAsia="Calibri" w:hAnsi="PT Astra Serif" w:cs="PT Astra Serif"/>
          <w:lang w:eastAsia="ar-SA"/>
        </w:rPr>
      </w:pPr>
      <w:r w:rsidRPr="00782EDD">
        <w:rPr>
          <w:rFonts w:ascii="PT Astra Serif" w:eastAsia="Calibri" w:hAnsi="PT Astra Serif" w:cs="PT Astra Serif"/>
          <w:lang w:eastAsia="ar-SA"/>
        </w:rPr>
        <w:t xml:space="preserve">-  40 тонн </w:t>
      </w:r>
      <w:proofErr w:type="gramStart"/>
      <w:r w:rsidRPr="00782EDD">
        <w:rPr>
          <w:rFonts w:ascii="PT Astra Serif" w:eastAsia="Calibri" w:hAnsi="PT Astra Serif" w:cs="PT Astra Serif"/>
          <w:lang w:eastAsia="ar-SA"/>
        </w:rPr>
        <w:t>сахар-песка</w:t>
      </w:r>
      <w:proofErr w:type="gramEnd"/>
    </w:p>
    <w:p w14:paraId="48CBBB3E" w14:textId="77777777" w:rsidR="00782EDD" w:rsidRPr="00782EDD" w:rsidRDefault="00782EDD" w:rsidP="00782EDD">
      <w:pPr>
        <w:spacing w:line="276" w:lineRule="auto"/>
        <w:contextualSpacing/>
        <w:jc w:val="both"/>
        <w:rPr>
          <w:rFonts w:ascii="PT Astra Serif" w:eastAsia="Calibri" w:hAnsi="PT Astra Serif" w:cs="PT Astra Serif"/>
          <w:lang w:eastAsia="ar-SA"/>
        </w:rPr>
      </w:pPr>
      <w:r w:rsidRPr="00782EDD">
        <w:rPr>
          <w:rFonts w:ascii="PT Astra Serif" w:eastAsia="Calibri" w:hAnsi="PT Astra Serif" w:cs="PT Astra Serif"/>
          <w:lang w:eastAsia="ar-SA"/>
        </w:rPr>
        <w:t xml:space="preserve">-   8,5 тонн молочной продукции </w:t>
      </w:r>
    </w:p>
    <w:p w14:paraId="4ADB2352" w14:textId="77777777" w:rsidR="00782EDD" w:rsidRPr="00782EDD" w:rsidRDefault="00782EDD" w:rsidP="00782EDD">
      <w:pPr>
        <w:spacing w:line="276" w:lineRule="auto"/>
        <w:contextualSpacing/>
        <w:jc w:val="both"/>
        <w:rPr>
          <w:rFonts w:ascii="PT Astra Serif" w:eastAsia="Calibri" w:hAnsi="PT Astra Serif" w:cs="PT Astra Serif"/>
          <w:lang w:eastAsia="ar-SA"/>
        </w:rPr>
      </w:pPr>
      <w:r w:rsidRPr="00782EDD">
        <w:rPr>
          <w:rFonts w:ascii="PT Astra Serif" w:eastAsia="Calibri" w:hAnsi="PT Astra Serif" w:cs="PT Astra Serif"/>
          <w:lang w:eastAsia="ar-SA"/>
        </w:rPr>
        <w:t>Всего на сумму не менее 145,9 млн. рублей.</w:t>
      </w:r>
    </w:p>
    <w:p w14:paraId="53E6ECE9" w14:textId="77777777" w:rsidR="00782EDD" w:rsidRPr="00782EDD" w:rsidRDefault="00782EDD" w:rsidP="00782EDD">
      <w:pPr>
        <w:spacing w:line="276" w:lineRule="auto"/>
        <w:contextualSpacing/>
        <w:jc w:val="both"/>
        <w:rPr>
          <w:rFonts w:ascii="PT Astra Serif" w:eastAsia="Calibri" w:hAnsi="PT Astra Serif" w:cs="PT Astra Serif"/>
          <w:lang w:eastAsia="ar-SA"/>
        </w:rPr>
      </w:pPr>
      <w:r w:rsidRPr="00782EDD">
        <w:rPr>
          <w:rFonts w:ascii="PT Astra Serif" w:eastAsia="Calibri" w:hAnsi="PT Astra Serif" w:cs="PT Astra Serif"/>
          <w:lang w:eastAsia="ar-SA"/>
        </w:rPr>
        <w:t xml:space="preserve">В </w:t>
      </w:r>
      <w:proofErr w:type="gramStart"/>
      <w:r w:rsidRPr="00782EDD">
        <w:rPr>
          <w:rFonts w:ascii="PT Astra Serif" w:eastAsia="Calibri" w:hAnsi="PT Astra Serif" w:cs="PT Astra Serif"/>
          <w:lang w:eastAsia="ar-SA"/>
        </w:rPr>
        <w:t>весенних-осенних</w:t>
      </w:r>
      <w:proofErr w:type="gramEnd"/>
      <w:r w:rsidRPr="00782EDD">
        <w:rPr>
          <w:rFonts w:ascii="PT Astra Serif" w:eastAsia="Calibri" w:hAnsi="PT Astra Serif" w:cs="PT Astra Serif"/>
          <w:lang w:eastAsia="ar-SA"/>
        </w:rPr>
        <w:t xml:space="preserve"> ярмарках приняли участие 12  фермеров и сельхозпредприятий, 2 кооператива и  24 ЛПХ.</w:t>
      </w:r>
    </w:p>
    <w:p w14:paraId="5D1B849A" w14:textId="77777777" w:rsidR="00782EDD" w:rsidRPr="00782EDD" w:rsidRDefault="00782EDD" w:rsidP="00782EDD">
      <w:pPr>
        <w:spacing w:line="276" w:lineRule="auto"/>
        <w:contextualSpacing/>
        <w:jc w:val="both"/>
        <w:rPr>
          <w:rFonts w:ascii="PT Astra Serif" w:eastAsia="Times New Roman" w:hAnsi="PT Astra Serif" w:cs="PT Astra Serif"/>
          <w:lang w:eastAsia="ar-SA"/>
        </w:rPr>
      </w:pPr>
      <w:r w:rsidRPr="00782EDD">
        <w:rPr>
          <w:rFonts w:ascii="PT Astra Serif" w:eastAsia="Calibri" w:hAnsi="PT Astra Serif" w:cs="PT Astra Serif"/>
          <w:lang w:eastAsia="ar-SA"/>
        </w:rPr>
        <w:t xml:space="preserve">         Силами Агентства была организована сельскохозяйственная ярмарка в муниципальном образовании «Цильнинский район», которая прошла в с.Б.Нагаткино. </w:t>
      </w:r>
    </w:p>
    <w:p w14:paraId="03BAFF9C" w14:textId="77777777" w:rsidR="00782EDD" w:rsidRPr="00782EDD" w:rsidRDefault="00782EDD" w:rsidP="00782EDD">
      <w:pPr>
        <w:spacing w:before="100"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          -</w:t>
      </w:r>
      <w:r w:rsidRPr="00782EDD">
        <w:rPr>
          <w:rFonts w:ascii="PT Astra Serif" w:eastAsia="Times New Roman" w:hAnsi="PT Astra Serif" w:cs="PT Astra Serif"/>
          <w:b/>
          <w:lang w:eastAsia="ar-SA"/>
        </w:rPr>
        <w:t>Совместно  Центром предпринимательства МО «Цильнинский район» и</w:t>
      </w:r>
      <w:proofErr w:type="gramStart"/>
      <w:r w:rsidRPr="00782EDD">
        <w:rPr>
          <w:rFonts w:ascii="PT Astra Serif" w:eastAsia="Times New Roman" w:hAnsi="PT Astra Serif" w:cs="PT Astra Serif"/>
          <w:b/>
          <w:lang w:eastAsia="ar-SA"/>
        </w:rPr>
        <w:t xml:space="preserve"> С</w:t>
      </w:r>
      <w:proofErr w:type="gramEnd"/>
      <w:r w:rsidRPr="00782EDD">
        <w:rPr>
          <w:rFonts w:ascii="PT Astra Serif" w:eastAsia="Times New Roman" w:hAnsi="PT Astra Serif" w:cs="PT Astra Serif"/>
          <w:b/>
          <w:lang w:eastAsia="ar-SA"/>
        </w:rPr>
        <w:t xml:space="preserve">оц. защитой  оказываем консультационную помощь в составлении бизнес-планов лицам, ведущим подсобное хозяйство и малым формам хозяйствования по социальным контрактам. </w:t>
      </w:r>
      <w:r w:rsidRPr="00782EDD">
        <w:rPr>
          <w:rFonts w:ascii="PT Astra Serif" w:eastAsia="Times New Roman" w:hAnsi="PT Astra Serif" w:cs="PT Astra Serif"/>
          <w:lang w:eastAsia="ar-SA"/>
        </w:rPr>
        <w:t>Оказана консультационная и разъяснительная помощь  более 60 человек. Оказана помощь в составлении бизнес-планов более 35 человек. Всего «соцконтракт» на развитие личного подсобного хозяйства в 2025 году получили 49 человек на общую сумму более  9 734 млн. руб.</w:t>
      </w:r>
    </w:p>
    <w:p w14:paraId="37ECBA38" w14:textId="77777777" w:rsidR="00782EDD" w:rsidRPr="00782EDD" w:rsidRDefault="00782EDD" w:rsidP="00782EDD">
      <w:pPr>
        <w:spacing w:before="100"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         -</w:t>
      </w:r>
      <w:r w:rsidRPr="00782EDD">
        <w:rPr>
          <w:rFonts w:ascii="PT Astra Serif" w:eastAsia="Times New Roman" w:hAnsi="PT Astra Serif" w:cs="PT Astra Serif"/>
          <w:b/>
          <w:lang w:eastAsia="ar-SA"/>
        </w:rPr>
        <w:t>Работа с будущими абитуриентами сельскохозяйственного ВУЗа и колледжей.</w:t>
      </w:r>
      <w:r w:rsidRPr="00782EDD">
        <w:rPr>
          <w:rFonts w:ascii="PT Astra Serif" w:eastAsia="Times New Roman" w:hAnsi="PT Astra Serif" w:cs="PT Astra Serif"/>
          <w:lang w:eastAsia="ar-SA"/>
        </w:rPr>
        <w:t xml:space="preserve"> Продолжаются переговоры с научным кластером ВУЗа, работа с сельхозтоваропроизводителями по вопросам субсидирования </w:t>
      </w:r>
      <w:r w:rsidRPr="00782EDD">
        <w:rPr>
          <w:rFonts w:ascii="PT Astra Serif" w:eastAsia="Times New Roman" w:hAnsi="PT Astra Serif" w:cs="PT Astra Serif"/>
          <w:lang w:eastAsia="ar-SA"/>
        </w:rPr>
        <w:lastRenderedPageBreak/>
        <w:t>доплаты преподавателям в рамках программы «Кадры в АПК» и ремонта большенагаткинской школы. А так же работа с учениками школ по целевому обучению в средних и высших заведениях АПК.</w:t>
      </w:r>
    </w:p>
    <w:p w14:paraId="0FB0D92D" w14:textId="77777777" w:rsidR="00782EDD" w:rsidRPr="00782EDD" w:rsidRDefault="00782EDD" w:rsidP="00782EDD">
      <w:pPr>
        <w:spacing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           </w:t>
      </w:r>
      <w:r w:rsidRPr="00782EDD">
        <w:rPr>
          <w:rFonts w:ascii="PT Astra Serif" w:eastAsia="Times New Roman" w:hAnsi="PT Astra Serif" w:cs="PT Astra Serif"/>
          <w:b/>
          <w:lang w:eastAsia="ar-SA"/>
        </w:rPr>
        <w:t>Проведение работы по поиску претендентов на различные конкурсы, таких как «Лидеры села»</w:t>
      </w:r>
      <w:r w:rsidRPr="00782EDD">
        <w:rPr>
          <w:rFonts w:ascii="PT Astra Serif" w:eastAsia="Times New Roman" w:hAnsi="PT Astra Serif" w:cs="PT Astra Serif"/>
          <w:lang w:eastAsia="ar-SA"/>
        </w:rPr>
        <w:t xml:space="preserve"> и др. Поиск претендентов для участия в выставках различных уровней, в том числе и федерального уровня.</w:t>
      </w:r>
    </w:p>
    <w:p w14:paraId="0E885D3B" w14:textId="77777777" w:rsidR="00782EDD" w:rsidRPr="00782EDD" w:rsidRDefault="00782EDD" w:rsidP="00782EDD">
      <w:pPr>
        <w:spacing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            </w:t>
      </w:r>
      <w:r w:rsidRPr="00782EDD">
        <w:rPr>
          <w:rFonts w:ascii="PT Astra Serif" w:eastAsia="Times New Roman" w:hAnsi="PT Astra Serif" w:cs="PT Astra Serif"/>
          <w:b/>
          <w:lang w:eastAsia="ar-SA"/>
        </w:rPr>
        <w:t>Ежедневный сбор оперативной и статистической информации</w:t>
      </w:r>
      <w:r w:rsidRPr="00782EDD">
        <w:rPr>
          <w:rFonts w:ascii="PT Astra Serif" w:eastAsia="Times New Roman" w:hAnsi="PT Astra Serif" w:cs="PT Astra Serif"/>
          <w:lang w:eastAsia="ar-SA"/>
        </w:rPr>
        <w:t xml:space="preserve"> по всем направлениям деятельности в сельском хозяйстве, а так же комплексном развитии сельских территорий.</w:t>
      </w:r>
      <w:r w:rsidRPr="00782EDD">
        <w:rPr>
          <w:rFonts w:ascii="PT Astra Serif" w:hAnsi="PT Astra Serif" w:cs="PT Astra Serif"/>
        </w:rPr>
        <w:t xml:space="preserve"> Обзвон 17 крупных сельхозпредприятий и более 150 крестьянско-фермерских хозяйств.</w:t>
      </w:r>
    </w:p>
    <w:p w14:paraId="206D57A8" w14:textId="77777777" w:rsidR="00782EDD" w:rsidRPr="00782EDD" w:rsidRDefault="00782EDD" w:rsidP="00782EDD">
      <w:pPr>
        <w:spacing w:before="100"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           Агентство активно </w:t>
      </w:r>
      <w:r w:rsidRPr="00782EDD">
        <w:rPr>
          <w:rFonts w:ascii="PT Astra Serif" w:eastAsia="Times New Roman" w:hAnsi="PT Astra Serif" w:cs="PT Astra Serif"/>
          <w:b/>
          <w:lang w:eastAsia="ar-SA"/>
        </w:rPr>
        <w:t>участвует в семинарах и конференциях</w:t>
      </w:r>
      <w:r w:rsidRPr="00782EDD">
        <w:rPr>
          <w:rFonts w:ascii="PT Astra Serif" w:eastAsia="Times New Roman" w:hAnsi="PT Astra Serif" w:cs="PT Astra Serif"/>
          <w:lang w:eastAsia="ar-SA"/>
        </w:rPr>
        <w:t xml:space="preserve"> проводимых Министерством агропромышленного комплекса и счетной палатой.</w:t>
      </w:r>
    </w:p>
    <w:p w14:paraId="1DC89CDA" w14:textId="77777777" w:rsidR="00782EDD" w:rsidRPr="00782EDD" w:rsidRDefault="00782EDD" w:rsidP="00782EDD">
      <w:pPr>
        <w:spacing w:before="100"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           </w:t>
      </w:r>
      <w:r w:rsidRPr="00782EDD">
        <w:rPr>
          <w:rFonts w:ascii="PT Astra Serif" w:eastAsia="Times New Roman" w:hAnsi="PT Astra Serif" w:cs="PT Astra Serif"/>
          <w:b/>
          <w:lang w:eastAsia="ar-SA"/>
        </w:rPr>
        <w:t>Проведение еженедельных штабов</w:t>
      </w:r>
      <w:r w:rsidRPr="00782EDD">
        <w:rPr>
          <w:rFonts w:ascii="PT Astra Serif" w:eastAsia="Times New Roman" w:hAnsi="PT Astra Serif" w:cs="PT Astra Serif"/>
          <w:lang w:eastAsia="ar-SA"/>
        </w:rPr>
        <w:t xml:space="preserve"> по весенне-полевым работам, уборочным работам и выездных совещаний.  </w:t>
      </w:r>
    </w:p>
    <w:p w14:paraId="34362259" w14:textId="77777777" w:rsidR="00782EDD" w:rsidRPr="00782EDD" w:rsidRDefault="00782EDD" w:rsidP="00782EDD">
      <w:pPr>
        <w:spacing w:before="100"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           Организованы дежурства сотрудников в период весенне-полевых работ, уборочных работ, а так же новогодних каникул. А так же дежурство в Администрации МО «Цильнинский район».</w:t>
      </w:r>
    </w:p>
    <w:p w14:paraId="1BD0914B" w14:textId="77777777" w:rsidR="00782EDD" w:rsidRPr="00782EDD" w:rsidRDefault="00782EDD" w:rsidP="00782EDD">
      <w:pPr>
        <w:spacing w:before="100"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          </w:t>
      </w:r>
      <w:r w:rsidRPr="00782EDD">
        <w:rPr>
          <w:rFonts w:ascii="PT Astra Serif" w:eastAsia="Times New Roman" w:hAnsi="PT Astra Serif" w:cs="PT Astra Serif"/>
          <w:b/>
          <w:lang w:eastAsia="ar-SA"/>
        </w:rPr>
        <w:t xml:space="preserve">Рабочие планы. </w:t>
      </w:r>
      <w:r w:rsidRPr="00782EDD">
        <w:rPr>
          <w:rFonts w:ascii="PT Astra Serif" w:eastAsia="Times New Roman" w:hAnsi="PT Astra Serif" w:cs="PT Astra Serif"/>
          <w:lang w:eastAsia="ar-SA"/>
        </w:rPr>
        <w:t>Разработаны и утверждены рабочие планы на проведение весенних полевых работ и на заготовку кормов, уборку урожая и сева озимых в 2025 году. Начали разработку рабочего плана сева на 2026 год.</w:t>
      </w:r>
    </w:p>
    <w:p w14:paraId="2B629F5F" w14:textId="77777777" w:rsidR="00782EDD" w:rsidRPr="00782EDD" w:rsidRDefault="00782EDD" w:rsidP="00782EDD">
      <w:pPr>
        <w:spacing w:before="100"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          </w:t>
      </w:r>
      <w:r w:rsidRPr="00782EDD">
        <w:rPr>
          <w:rFonts w:ascii="PT Astra Serif" w:eastAsia="Times New Roman" w:hAnsi="PT Astra Serif" w:cs="PT Astra Serif"/>
          <w:b/>
          <w:lang w:eastAsia="ar-SA"/>
        </w:rPr>
        <w:t>Отчетность</w:t>
      </w:r>
      <w:r w:rsidRPr="00782EDD">
        <w:rPr>
          <w:rFonts w:ascii="PT Astra Serif" w:eastAsia="Times New Roman" w:hAnsi="PT Astra Serif" w:cs="PT Astra Serif"/>
          <w:lang w:eastAsia="ar-SA"/>
        </w:rPr>
        <w:t xml:space="preserve">. </w:t>
      </w:r>
      <w:r w:rsidRPr="00782EDD">
        <w:rPr>
          <w:rFonts w:ascii="PT Astra Serif" w:eastAsia="Times New Roman" w:hAnsi="PT Astra Serif" w:cs="PT Astra Serif"/>
          <w:b/>
          <w:lang w:eastAsia="ar-SA"/>
        </w:rPr>
        <w:t xml:space="preserve">  </w:t>
      </w:r>
      <w:r w:rsidRPr="00782EDD">
        <w:rPr>
          <w:rFonts w:ascii="PT Astra Serif" w:eastAsia="Times New Roman" w:hAnsi="PT Astra Serif" w:cs="PT Astra Serif"/>
          <w:lang w:eastAsia="ar-SA"/>
        </w:rPr>
        <w:t>Агентством ведется работа по предоставлению ежедневной, еженедельной, ежемесячной, ежеквартальной, ежегодной отчетности в Министерство АПК по вопросам растениеводства, животноводства, кооперации, развития малых форм хозяйствования, экономической и бухгалтерской отчетности, по технике безопасности, пожарной безопасности, механизации, оперативных посевных работ, оперативных уборочных работ на бумажных носителях</w:t>
      </w:r>
      <w:proofErr w:type="gramStart"/>
      <w:r w:rsidRPr="00782EDD">
        <w:rPr>
          <w:rFonts w:ascii="PT Astra Serif" w:eastAsia="Times New Roman" w:hAnsi="PT Astra Serif" w:cs="PT Astra Serif"/>
          <w:lang w:eastAsia="ar-SA"/>
        </w:rPr>
        <w:t xml:space="preserve"> ,</w:t>
      </w:r>
      <w:proofErr w:type="gramEnd"/>
      <w:r w:rsidRPr="00782EDD">
        <w:rPr>
          <w:rFonts w:ascii="PT Astra Serif" w:eastAsia="Times New Roman" w:hAnsi="PT Astra Serif" w:cs="PT Astra Serif"/>
          <w:lang w:eastAsia="ar-SA"/>
        </w:rPr>
        <w:t xml:space="preserve"> а так же с занесением в различные информационные и бухгалтерские программы , в том числе «1С» и различные программные платформы Министерства сельского хозяйства РФ.</w:t>
      </w:r>
    </w:p>
    <w:p w14:paraId="0188D10A" w14:textId="77777777" w:rsidR="00782EDD" w:rsidRPr="00782EDD" w:rsidRDefault="00782EDD" w:rsidP="00782EDD">
      <w:pPr>
        <w:spacing w:before="100"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           </w:t>
      </w:r>
      <w:r w:rsidRPr="00782EDD">
        <w:rPr>
          <w:rFonts w:ascii="PT Astra Serif" w:eastAsia="Times New Roman" w:hAnsi="PT Astra Serif" w:cs="PT Astra Serif"/>
          <w:b/>
          <w:lang w:eastAsia="ar-SA"/>
        </w:rPr>
        <w:t>Письма.</w:t>
      </w:r>
      <w:r w:rsidRPr="00782EDD">
        <w:rPr>
          <w:rFonts w:ascii="PT Astra Serif" w:eastAsia="Times New Roman" w:hAnsi="PT Astra Serif" w:cs="PT Astra Serif"/>
          <w:lang w:eastAsia="ar-SA"/>
        </w:rPr>
        <w:t xml:space="preserve"> Ежедневно разрабатываются ответы на поступающие запросы из различных ведомств. Ведётся номенклатура входящей и исходящей корреспонденции. </w:t>
      </w:r>
    </w:p>
    <w:p w14:paraId="78C811B8" w14:textId="77777777" w:rsidR="00782EDD" w:rsidRPr="00782EDD" w:rsidRDefault="00782EDD" w:rsidP="00782EDD">
      <w:pPr>
        <w:spacing w:before="100"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          </w:t>
      </w:r>
      <w:r w:rsidRPr="00782EDD">
        <w:rPr>
          <w:rFonts w:ascii="PT Astra Serif" w:eastAsia="Times New Roman" w:hAnsi="PT Astra Serif" w:cs="PT Astra Serif"/>
          <w:b/>
          <w:lang w:eastAsia="ar-SA"/>
        </w:rPr>
        <w:t>Приказы.</w:t>
      </w:r>
      <w:r w:rsidRPr="00782EDD">
        <w:rPr>
          <w:rFonts w:ascii="PT Astra Serif" w:eastAsia="Times New Roman" w:hAnsi="PT Astra Serif" w:cs="PT Astra Serif"/>
          <w:lang w:eastAsia="ar-SA"/>
        </w:rPr>
        <w:t xml:space="preserve"> Ведется кадровая работа. Издаются приказы по личному составу и по хозяйственной деятельности. Проводится работа по заполнению вакансий, ведется  взаимодействие с центром занятости.</w:t>
      </w:r>
    </w:p>
    <w:p w14:paraId="2E5CBCAD" w14:textId="77777777" w:rsidR="00782EDD" w:rsidRPr="00782EDD" w:rsidRDefault="00782EDD" w:rsidP="00782EDD">
      <w:pPr>
        <w:spacing w:before="100" w:line="276" w:lineRule="auto"/>
        <w:contextualSpacing/>
        <w:jc w:val="both"/>
        <w:rPr>
          <w:rFonts w:ascii="PT Astra Serif" w:eastAsia="Times New Roman" w:hAnsi="PT Astra Serif" w:cs="PT Astra Serif"/>
          <w:color w:val="C00000"/>
          <w:lang w:eastAsia="ar-SA"/>
        </w:rPr>
      </w:pPr>
      <w:r w:rsidRPr="00782EDD">
        <w:rPr>
          <w:rFonts w:ascii="PT Astra Serif" w:eastAsia="Times New Roman" w:hAnsi="PT Astra Serif" w:cs="PT Astra Serif"/>
          <w:lang w:eastAsia="ar-SA"/>
        </w:rPr>
        <w:t xml:space="preserve">           </w:t>
      </w:r>
      <w:r w:rsidRPr="00782EDD">
        <w:rPr>
          <w:rFonts w:ascii="PT Astra Serif" w:eastAsia="Times New Roman" w:hAnsi="PT Astra Serif" w:cs="PT Astra Serif"/>
          <w:b/>
          <w:lang w:eastAsia="ar-SA"/>
        </w:rPr>
        <w:t>Наградные.</w:t>
      </w:r>
      <w:r w:rsidRPr="00782EDD">
        <w:rPr>
          <w:rFonts w:ascii="PT Astra Serif" w:eastAsia="Times New Roman" w:hAnsi="PT Astra Serif" w:cs="PT Astra Serif"/>
          <w:lang w:eastAsia="ar-SA"/>
        </w:rPr>
        <w:t xml:space="preserve"> Ведется работа по выявлению награждаемых на всех уровнях (местный, региональный, федеральный), запрос и обработка персональных данных, помощь в заполнении и корректировка предоставленной документации. По результатам 2025 года было вручено беспрецедентное количество Почетных грамот и благодарностей</w:t>
      </w:r>
      <w:proofErr w:type="gramStart"/>
      <w:r w:rsidRPr="00782EDD">
        <w:rPr>
          <w:rFonts w:ascii="PT Astra Serif" w:eastAsia="Times New Roman" w:hAnsi="PT Astra Serif" w:cs="PT Astra Serif"/>
          <w:lang w:eastAsia="ar-SA"/>
        </w:rPr>
        <w:t xml:space="preserve"> О</w:t>
      </w:r>
      <w:proofErr w:type="gramEnd"/>
      <w:r w:rsidRPr="00782EDD">
        <w:rPr>
          <w:rFonts w:ascii="PT Astra Serif" w:eastAsia="Times New Roman" w:hAnsi="PT Astra Serif" w:cs="PT Astra Serif"/>
          <w:lang w:eastAsia="ar-SA"/>
        </w:rPr>
        <w:t>т Губернатора, Министерства АПК, заксобрания, и районные.</w:t>
      </w:r>
    </w:p>
    <w:p w14:paraId="36BF0F64" w14:textId="77777777" w:rsidR="00782EDD" w:rsidRPr="00782EDD" w:rsidRDefault="00782EDD" w:rsidP="00782EDD">
      <w:pPr>
        <w:spacing w:before="100" w:line="276" w:lineRule="auto"/>
        <w:contextualSpacing/>
        <w:jc w:val="both"/>
        <w:rPr>
          <w:rFonts w:ascii="PT Astra Serif" w:eastAsia="Times-Roman" w:hAnsi="PT Astra Serif" w:cs="Times-Roman"/>
        </w:rPr>
      </w:pPr>
      <w:r w:rsidRPr="00782EDD">
        <w:rPr>
          <w:rFonts w:ascii="PT Astra Serif" w:eastAsia="Times New Roman" w:hAnsi="PT Astra Serif" w:cs="PT Astra Serif"/>
          <w:lang w:eastAsia="ar-SA"/>
        </w:rPr>
        <w:t xml:space="preserve">             </w:t>
      </w:r>
      <w:r w:rsidRPr="00782EDD">
        <w:rPr>
          <w:rFonts w:ascii="PT Astra Serif" w:eastAsia="Times-Roman" w:hAnsi="PT Astra Serif" w:cs="Times-Roman"/>
          <w:lang w:eastAsia="ar-SA"/>
        </w:rPr>
        <w:t xml:space="preserve">Почетной грамотой Главы администрации муниципального </w:t>
      </w:r>
      <w:r w:rsidRPr="00782EDD">
        <w:rPr>
          <w:rFonts w:ascii="PT Astra Serif" w:eastAsia="Times-Roman" w:hAnsi="PT Astra Serif" w:cs="Times-Roman"/>
        </w:rPr>
        <w:t>образования “Цильнинский район” поощрены 34 человек. 9+25</w:t>
      </w:r>
    </w:p>
    <w:p w14:paraId="5ABE414C" w14:textId="77777777" w:rsidR="00782EDD" w:rsidRPr="00782EDD" w:rsidRDefault="00782EDD" w:rsidP="00782EDD">
      <w:pPr>
        <w:spacing w:before="100" w:line="276" w:lineRule="auto"/>
        <w:contextualSpacing/>
        <w:jc w:val="both"/>
        <w:rPr>
          <w:rFonts w:ascii="PT Astra Serif" w:eastAsia="Times-Roman" w:hAnsi="PT Astra Serif" w:cs="Times-Roman"/>
        </w:rPr>
      </w:pPr>
      <w:r w:rsidRPr="00782EDD">
        <w:rPr>
          <w:rFonts w:ascii="PT Astra Serif" w:eastAsia="Times-Roman" w:hAnsi="PT Astra Serif" w:cs="Times-Roman"/>
        </w:rPr>
        <w:t xml:space="preserve">              Благодарственным письмом Главы администрации муниципального образования “Цильнинский район” поощрены 12 человек. 2+10</w:t>
      </w:r>
    </w:p>
    <w:p w14:paraId="4FDBF5DF" w14:textId="77777777" w:rsidR="00782EDD" w:rsidRPr="00782EDD" w:rsidRDefault="00782EDD" w:rsidP="00782EDD">
      <w:pPr>
        <w:spacing w:before="100" w:line="276" w:lineRule="auto"/>
        <w:contextualSpacing/>
        <w:jc w:val="both"/>
        <w:rPr>
          <w:rFonts w:ascii="PT Astra Serif" w:eastAsia="Times-Roman" w:hAnsi="PT Astra Serif" w:cs="Times-Roman"/>
        </w:rPr>
      </w:pPr>
      <w:r w:rsidRPr="00782EDD">
        <w:rPr>
          <w:rFonts w:ascii="PT Astra Serif" w:eastAsia="Times-Roman" w:hAnsi="PT Astra Serif" w:cs="Times-Roman"/>
        </w:rPr>
        <w:t xml:space="preserve">             </w:t>
      </w:r>
      <w:r w:rsidRPr="00782EDD">
        <w:rPr>
          <w:rFonts w:ascii="PT Astra Serif" w:eastAsia="Times-Roman" w:hAnsi="PT Astra Serif" w:cs="PT Astra Serif"/>
        </w:rPr>
        <w:t xml:space="preserve">Почетной грамотой Совета депутатов муниципального образования «Цильнинский район» награждены 13 </w:t>
      </w:r>
      <w:r w:rsidRPr="00782EDD">
        <w:rPr>
          <w:rFonts w:ascii="PT Astra Serif" w:eastAsia="Times-Roman" w:hAnsi="PT Astra Serif" w:cs="Times-Roman"/>
        </w:rPr>
        <w:t>человек.</w:t>
      </w:r>
    </w:p>
    <w:p w14:paraId="4474501E" w14:textId="77777777" w:rsidR="00782EDD" w:rsidRPr="00782EDD" w:rsidRDefault="00782EDD" w:rsidP="00782EDD">
      <w:pPr>
        <w:spacing w:before="100" w:line="276" w:lineRule="auto"/>
        <w:contextualSpacing/>
        <w:jc w:val="both"/>
        <w:rPr>
          <w:rFonts w:ascii="PT Astra Serif" w:eastAsia="Times-Roman" w:hAnsi="PT Astra Serif" w:cs="Times-Roman"/>
        </w:rPr>
      </w:pPr>
      <w:r w:rsidRPr="00782EDD">
        <w:rPr>
          <w:rFonts w:ascii="PT Astra Serif" w:eastAsia="Times-Roman" w:hAnsi="PT Astra Serif" w:cs="Times-Roman"/>
          <w:color w:val="C00000"/>
        </w:rPr>
        <w:t xml:space="preserve">             </w:t>
      </w:r>
      <w:r w:rsidRPr="00782EDD">
        <w:rPr>
          <w:rFonts w:ascii="PT Astra Serif" w:eastAsia="Times-Roman" w:hAnsi="PT Astra Serif" w:cs="PT Astra Serif"/>
        </w:rPr>
        <w:t xml:space="preserve">Почетной грамотой и Благодарственным письмом Министерства агропромышленного комплекса и развития сельских территорий Ульяновской области  награждены 28 </w:t>
      </w:r>
      <w:r w:rsidRPr="00782EDD">
        <w:rPr>
          <w:rFonts w:ascii="PT Astra Serif" w:eastAsia="Times-Roman" w:hAnsi="PT Astra Serif" w:cs="Times-Roman"/>
        </w:rPr>
        <w:t>человек.</w:t>
      </w:r>
    </w:p>
    <w:p w14:paraId="3D325C26" w14:textId="77777777" w:rsidR="00782EDD" w:rsidRPr="00782EDD" w:rsidRDefault="00782EDD" w:rsidP="00782EDD">
      <w:pPr>
        <w:spacing w:before="100" w:line="276" w:lineRule="auto"/>
        <w:contextualSpacing/>
        <w:jc w:val="both"/>
        <w:rPr>
          <w:rFonts w:ascii="PT Astra Serif" w:eastAsia="Times New Roman" w:hAnsi="PT Astra Serif" w:cs="PT Astra Serif"/>
          <w:lang w:eastAsia="ar-SA"/>
        </w:rPr>
      </w:pPr>
      <w:r w:rsidRPr="00782EDD">
        <w:rPr>
          <w:rFonts w:ascii="PT Astra Serif" w:eastAsia="Times-Roman" w:hAnsi="PT Astra Serif" w:cs="Times-Roman"/>
        </w:rPr>
        <w:t xml:space="preserve">               </w:t>
      </w:r>
      <w:proofErr w:type="gramStart"/>
      <w:r w:rsidRPr="00782EDD">
        <w:rPr>
          <w:rFonts w:ascii="PT Astra Serif" w:eastAsia="Times-Roman" w:hAnsi="PT Astra Serif" w:cs="PT Astra Serif"/>
        </w:rPr>
        <w:t xml:space="preserve">Благодарственным письмом Законодательного собрания Ульяновской области  награждены 13 </w:t>
      </w:r>
      <w:r w:rsidRPr="00782EDD">
        <w:rPr>
          <w:rFonts w:ascii="PT Astra Serif" w:eastAsia="Times-Roman" w:hAnsi="PT Astra Serif" w:cs="Times-Roman"/>
        </w:rPr>
        <w:t>человек.</w:t>
      </w:r>
      <w:proofErr w:type="gramEnd"/>
    </w:p>
    <w:p w14:paraId="5006020F" w14:textId="77777777" w:rsidR="00782EDD" w:rsidRPr="00782EDD" w:rsidRDefault="00782EDD" w:rsidP="00782EDD">
      <w:pPr>
        <w:spacing w:before="100"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               Поощрение с занесением на Доску почёта «Лучшие люди Ульяновской области» -1 человек.</w:t>
      </w:r>
    </w:p>
    <w:p w14:paraId="1189D4A4" w14:textId="77777777" w:rsidR="00782EDD" w:rsidRPr="00782EDD" w:rsidRDefault="00782EDD" w:rsidP="00782EDD">
      <w:pPr>
        <w:spacing w:before="100"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             </w:t>
      </w:r>
      <w:r w:rsidRPr="00782EDD">
        <w:rPr>
          <w:rFonts w:ascii="PT Astra Serif" w:eastAsia="Times-Roman" w:hAnsi="PT Astra Serif" w:cs="PT Astra Serif"/>
          <w:lang w:eastAsia="ar-SA"/>
        </w:rPr>
        <w:t>Почетной грамотой и Благодарственным письмом</w:t>
      </w:r>
      <w:r w:rsidRPr="00782EDD">
        <w:rPr>
          <w:rFonts w:ascii="PT Astra Serif" w:eastAsia="Times New Roman" w:hAnsi="PT Astra Serif" w:cs="PT Astra Serif"/>
          <w:lang w:eastAsia="ar-SA"/>
        </w:rPr>
        <w:t xml:space="preserve"> Губернатора Ульяновской области — 19 человек.</w:t>
      </w:r>
    </w:p>
    <w:p w14:paraId="6FAF4D39" w14:textId="77777777" w:rsidR="00782EDD" w:rsidRPr="00782EDD" w:rsidRDefault="00782EDD" w:rsidP="00782EDD">
      <w:pPr>
        <w:spacing w:before="100"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              </w:t>
      </w:r>
      <w:r w:rsidRPr="00782EDD">
        <w:rPr>
          <w:rFonts w:ascii="PT Astra Serif" w:eastAsia="Times New Roman" w:hAnsi="PT Astra Serif" w:cs="PT Astra Serif"/>
          <w:b/>
          <w:lang w:eastAsia="ar-SA"/>
        </w:rPr>
        <w:t>Проведение тематических недель</w:t>
      </w:r>
      <w:r w:rsidRPr="00782EDD">
        <w:rPr>
          <w:rFonts w:ascii="PT Astra Serif" w:eastAsia="Times New Roman" w:hAnsi="PT Astra Serif" w:cs="PT Astra Serif"/>
          <w:lang w:eastAsia="ar-SA"/>
        </w:rPr>
        <w:t xml:space="preserve"> Проведены выезды, семинары и встречи в рамках «Национальный проект международная кооперация и экспорт. А так же в рамках национального проекта «Малое и среднее предпринимательство и поддержка индивидуальной предпринимательской инициативы», «Неделя финансовой грамотности», «Туризм и гостеприимство», «Кадры в АПК», «»Продовольственной безопасности». Представлены отчеты, фотографии размещены.</w:t>
      </w:r>
    </w:p>
    <w:p w14:paraId="33328602" w14:textId="77777777" w:rsidR="00782EDD" w:rsidRPr="00782EDD" w:rsidRDefault="00782EDD" w:rsidP="00782EDD">
      <w:pPr>
        <w:spacing w:before="100"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           </w:t>
      </w:r>
      <w:r w:rsidRPr="00782EDD">
        <w:rPr>
          <w:rFonts w:ascii="PT Astra Serif" w:eastAsia="Times New Roman" w:hAnsi="PT Astra Serif" w:cs="PT Astra Serif"/>
          <w:b/>
          <w:lang w:eastAsia="ar-SA"/>
        </w:rPr>
        <w:t>Грантополучатели.</w:t>
      </w:r>
      <w:r w:rsidRPr="00782EDD">
        <w:rPr>
          <w:rFonts w:ascii="PT Astra Serif" w:eastAsia="Times New Roman" w:hAnsi="PT Astra Serif" w:cs="PT Astra Serif"/>
          <w:lang w:eastAsia="ar-SA"/>
        </w:rPr>
        <w:t xml:space="preserve"> Ведется постоянная работа по поиску претендентов на получение ежегодных грантов «Агростартап», «Семейная ферма», «Агротуризм». На 2025 год предварительно </w:t>
      </w:r>
      <w:proofErr w:type="gramStart"/>
      <w:r w:rsidRPr="00782EDD">
        <w:rPr>
          <w:rFonts w:ascii="PT Astra Serif" w:eastAsia="Times New Roman" w:hAnsi="PT Astra Serif" w:cs="PT Astra Serif"/>
          <w:lang w:eastAsia="ar-SA"/>
        </w:rPr>
        <w:t>заявились</w:t>
      </w:r>
      <w:proofErr w:type="gramEnd"/>
      <w:r w:rsidRPr="00782EDD">
        <w:rPr>
          <w:rFonts w:ascii="PT Astra Serif" w:eastAsia="Times New Roman" w:hAnsi="PT Astra Serif" w:cs="PT Astra Serif"/>
          <w:lang w:eastAsia="ar-SA"/>
        </w:rPr>
        <w:t xml:space="preserve"> 12 человек на участие в конкурсе на получение гранта «Агростартап». </w:t>
      </w:r>
    </w:p>
    <w:p w14:paraId="344BCFC5" w14:textId="77777777" w:rsidR="00782EDD" w:rsidRPr="00782EDD" w:rsidRDefault="00782EDD" w:rsidP="00782EDD">
      <w:pPr>
        <w:spacing w:before="100"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lang w:eastAsia="ar-SA"/>
        </w:rPr>
        <w:t xml:space="preserve">           </w:t>
      </w:r>
      <w:r w:rsidRPr="00782EDD">
        <w:rPr>
          <w:rFonts w:ascii="PT Astra Serif" w:eastAsia="Times New Roman" w:hAnsi="PT Astra Serif" w:cs="PT Astra Serif"/>
          <w:b/>
          <w:lang w:eastAsia="ar-SA"/>
        </w:rPr>
        <w:t>Консультационная поддержка</w:t>
      </w:r>
      <w:r w:rsidRPr="00782EDD">
        <w:rPr>
          <w:rFonts w:ascii="PT Astra Serif" w:eastAsia="Times New Roman" w:hAnsi="PT Astra Serif" w:cs="PT Astra Serif"/>
          <w:lang w:eastAsia="ar-SA"/>
        </w:rPr>
        <w:t>. Проводится консультация населения и сельхозтоваропроизводителей по всем мерам поддержки, и другим вопросам в сфере аграрного сектора.</w:t>
      </w:r>
    </w:p>
    <w:p w14:paraId="5B6E98A0" w14:textId="77777777" w:rsidR="00782EDD" w:rsidRPr="00782EDD" w:rsidRDefault="00782EDD" w:rsidP="00782EDD">
      <w:pPr>
        <w:spacing w:before="100" w:line="276" w:lineRule="auto"/>
        <w:contextualSpacing/>
        <w:jc w:val="both"/>
        <w:rPr>
          <w:rFonts w:ascii="PT Astra Serif" w:eastAsia="Times New Roman" w:hAnsi="PT Astra Serif" w:cs="PT Astra Serif"/>
          <w:lang w:eastAsia="ar-SA"/>
        </w:rPr>
      </w:pPr>
      <w:r w:rsidRPr="00782EDD">
        <w:rPr>
          <w:rFonts w:ascii="PT Astra Serif" w:eastAsia="Times New Roman" w:hAnsi="PT Astra Serif" w:cs="PT Astra Serif"/>
          <w:b/>
          <w:lang w:eastAsia="ar-SA"/>
        </w:rPr>
        <w:lastRenderedPageBreak/>
        <w:t xml:space="preserve">          Участие в различных комиссиях и организационных комитетах</w:t>
      </w:r>
      <w:r w:rsidRPr="00782EDD">
        <w:rPr>
          <w:rFonts w:ascii="PT Astra Serif" w:eastAsia="Times New Roman" w:hAnsi="PT Astra Serif" w:cs="PT Astra Serif"/>
          <w:lang w:eastAsia="ar-SA"/>
        </w:rPr>
        <w:t>.</w:t>
      </w:r>
    </w:p>
    <w:p w14:paraId="3CE206B8" w14:textId="77777777" w:rsidR="00782EDD" w:rsidRPr="00782EDD" w:rsidRDefault="00782EDD" w:rsidP="00782EDD">
      <w:pPr>
        <w:spacing w:before="100" w:line="276" w:lineRule="auto"/>
        <w:contextualSpacing/>
        <w:jc w:val="both"/>
        <w:rPr>
          <w:rFonts w:ascii="PT Astra Serif" w:eastAsia="Times New Roman" w:hAnsi="PT Astra Serif" w:cs="PT Astra Serif"/>
          <w:b/>
          <w:lang w:eastAsia="ar-SA"/>
        </w:rPr>
      </w:pPr>
      <w:r w:rsidRPr="00782EDD">
        <w:rPr>
          <w:rFonts w:ascii="PT Astra Serif" w:eastAsia="Times New Roman" w:hAnsi="PT Astra Serif" w:cs="PT Astra Serif"/>
          <w:lang w:eastAsia="ar-SA"/>
        </w:rPr>
        <w:t xml:space="preserve">          </w:t>
      </w:r>
      <w:r w:rsidRPr="00782EDD">
        <w:rPr>
          <w:rFonts w:ascii="PT Astra Serif" w:eastAsia="Times New Roman" w:hAnsi="PT Astra Serif" w:cs="PT Astra Serif"/>
          <w:b/>
          <w:lang w:eastAsia="ar-SA"/>
        </w:rPr>
        <w:t>СМИ и мессенджеры</w:t>
      </w:r>
      <w:r w:rsidRPr="00782EDD">
        <w:rPr>
          <w:rFonts w:ascii="PT Astra Serif" w:eastAsia="Times New Roman" w:hAnsi="PT Astra Serif" w:cs="PT Astra Serif"/>
          <w:lang w:eastAsia="ar-SA"/>
        </w:rPr>
        <w:t>. Проводится работа по освящению деятельности Агентства и  размещение информации в области сельского хозяйства в официальных группах района, а так же в районных мессенджерах. Образованы и ведутся сотрудниками Агентства группы «Цильнинские сельхозники», «Пчеловоды Цильнинского района», «Похозяйственные книги Цильнинского района», «ТОСы Цильнинского района», «КРСТ». Ведется работа с населением, ответы на вопросы, размещение объявлений и разъяснений в группах «Цильнинский район», «с.Б.Нагаткино объявления», «Арбузовка», «Предприниматели Цильнинского района», «Известия мокробугурнинского поселения» и др. А так же ведется работа в группах администрации и различных ведомств  министерства АПК.</w:t>
      </w:r>
    </w:p>
    <w:p w14:paraId="46289D74" w14:textId="77777777" w:rsidR="00782EDD" w:rsidRPr="00782EDD" w:rsidRDefault="00782EDD" w:rsidP="00782EDD">
      <w:pPr>
        <w:spacing w:before="100" w:line="276" w:lineRule="auto"/>
        <w:contextualSpacing/>
        <w:jc w:val="both"/>
        <w:rPr>
          <w:rFonts w:ascii="PT Astra Serif" w:eastAsia="Times New Roman" w:hAnsi="PT Astra Serif" w:cs="PT Astra Serif"/>
          <w:b/>
          <w:lang w:eastAsia="ar-SA"/>
        </w:rPr>
      </w:pPr>
      <w:r w:rsidRPr="00782EDD">
        <w:rPr>
          <w:rFonts w:ascii="PT Astra Serif" w:eastAsia="Times New Roman" w:hAnsi="PT Astra Serif" w:cs="PT Astra Serif"/>
          <w:b/>
          <w:lang w:eastAsia="ar-SA"/>
        </w:rPr>
        <w:t xml:space="preserve">          </w:t>
      </w:r>
      <w:r w:rsidRPr="00782EDD">
        <w:rPr>
          <w:rFonts w:ascii="PT Astra Serif" w:eastAsia="Calibri" w:hAnsi="PT Astra Serif" w:cs="PT Astra Serif"/>
          <w:kern w:val="2"/>
          <w:lang w:eastAsia="ar-SA"/>
        </w:rPr>
        <w:t xml:space="preserve"> </w:t>
      </w:r>
      <w:r w:rsidRPr="00782EDD">
        <w:rPr>
          <w:rFonts w:ascii="PT Astra Serif" w:eastAsia="Times New Roman" w:hAnsi="PT Astra Serif" w:cs="Times New Roman"/>
          <w:b/>
          <w:color w:val="2C2D2E"/>
          <w:lang w:eastAsia="ru-RU"/>
        </w:rPr>
        <w:t>Финансовое состояние сельскохозяйственных производителей</w:t>
      </w:r>
      <w:r w:rsidRPr="00782EDD">
        <w:rPr>
          <w:rFonts w:ascii="PT Astra Serif" w:eastAsia="Times New Roman" w:hAnsi="PT Astra Serif" w:cs="Times New Roman"/>
          <w:color w:val="2C2D2E"/>
          <w:lang w:eastAsia="ru-RU"/>
        </w:rPr>
        <w:t xml:space="preserve"> по итогам 2025 </w:t>
      </w:r>
      <w:proofErr w:type="gramStart"/>
      <w:r w:rsidRPr="00782EDD">
        <w:rPr>
          <w:rFonts w:ascii="PT Astra Serif" w:eastAsia="Times New Roman" w:hAnsi="PT Astra Serif" w:cs="Times New Roman"/>
          <w:color w:val="2C2D2E"/>
          <w:lang w:eastAsia="ru-RU"/>
        </w:rPr>
        <w:t>года</w:t>
      </w:r>
      <w:proofErr w:type="gramEnd"/>
      <w:r w:rsidRPr="00782EDD">
        <w:rPr>
          <w:rFonts w:ascii="PT Astra Serif" w:eastAsia="Times New Roman" w:hAnsi="PT Astra Serif" w:cs="Times New Roman"/>
          <w:color w:val="2C2D2E"/>
          <w:lang w:eastAsia="ru-RU"/>
        </w:rPr>
        <w:t xml:space="preserve"> к сожалению ухудшилось, даже в условиях рекордных урожаев. Это связано с несколькими факторами:</w:t>
      </w:r>
    </w:p>
    <w:p w14:paraId="1F2D5877" w14:textId="77777777" w:rsidR="00782EDD" w:rsidRPr="00782EDD" w:rsidRDefault="00782EDD" w:rsidP="00782EDD">
      <w:pPr>
        <w:shd w:val="clear" w:color="auto" w:fill="FFFFFF"/>
        <w:spacing w:before="100" w:beforeAutospacing="1" w:after="100" w:afterAutospacing="1" w:line="276" w:lineRule="auto"/>
        <w:contextualSpacing/>
        <w:jc w:val="both"/>
        <w:rPr>
          <w:rFonts w:ascii="PT Astra Serif" w:eastAsia="Times New Roman" w:hAnsi="PT Astra Serif" w:cs="Times New Roman"/>
          <w:color w:val="2C2D2E"/>
          <w:lang w:eastAsia="ru-RU"/>
        </w:rPr>
      </w:pPr>
      <w:r w:rsidRPr="00782EDD">
        <w:rPr>
          <w:rFonts w:ascii="PT Astra Serif" w:eastAsia="Times New Roman" w:hAnsi="PT Astra Serif" w:cs="Times New Roman"/>
          <w:color w:val="2C2D2E"/>
          <w:lang w:eastAsia="ru-RU"/>
        </w:rPr>
        <w:t>1. Низкие цены на продукцию: Даже при высоких объемах производства, если цены на сельскохозяйственную продукцию остаются низкими, доходы фермеров могут существенно снижаться. Это может быть вызвано перепроизводством, снижением спроса или изменениями на международных рынках.</w:t>
      </w:r>
    </w:p>
    <w:p w14:paraId="29A7813B" w14:textId="77777777" w:rsidR="00782EDD" w:rsidRPr="00782EDD" w:rsidRDefault="00782EDD" w:rsidP="00782EDD">
      <w:pPr>
        <w:shd w:val="clear" w:color="auto" w:fill="FFFFFF"/>
        <w:spacing w:before="100" w:beforeAutospacing="1" w:after="100" w:afterAutospacing="1" w:line="276" w:lineRule="auto"/>
        <w:contextualSpacing/>
        <w:jc w:val="both"/>
        <w:rPr>
          <w:rFonts w:ascii="PT Astra Serif" w:eastAsia="Times New Roman" w:hAnsi="PT Astra Serif" w:cs="Times New Roman"/>
          <w:color w:val="2C2D2E"/>
          <w:lang w:eastAsia="ru-RU"/>
        </w:rPr>
      </w:pPr>
      <w:r w:rsidRPr="00782EDD">
        <w:rPr>
          <w:rFonts w:ascii="PT Astra Serif" w:eastAsia="Times New Roman" w:hAnsi="PT Astra Serif" w:cs="Times New Roman"/>
          <w:color w:val="2C2D2E"/>
          <w:lang w:eastAsia="ru-RU"/>
        </w:rPr>
        <w:t>2. Внешние факторы: Политическая нестабильность, экономические санкции, изменения в торговой политике и колебания валютных курсов могут негативно сказаться на экспортных возможностях и ценах.</w:t>
      </w:r>
    </w:p>
    <w:p w14:paraId="1A159086" w14:textId="77777777" w:rsidR="00782EDD" w:rsidRPr="00782EDD" w:rsidRDefault="00782EDD" w:rsidP="00782EDD">
      <w:pPr>
        <w:shd w:val="clear" w:color="auto" w:fill="FFFFFF"/>
        <w:spacing w:before="100" w:beforeAutospacing="1" w:after="100" w:afterAutospacing="1" w:line="276" w:lineRule="auto"/>
        <w:contextualSpacing/>
        <w:jc w:val="both"/>
        <w:rPr>
          <w:rFonts w:ascii="PT Astra Serif" w:eastAsia="Times New Roman" w:hAnsi="PT Astra Serif" w:cs="Times New Roman"/>
          <w:color w:val="2C2D2E"/>
          <w:lang w:eastAsia="ru-RU"/>
        </w:rPr>
      </w:pPr>
      <w:r w:rsidRPr="00782EDD">
        <w:rPr>
          <w:rFonts w:ascii="PT Astra Serif" w:eastAsia="Times New Roman" w:hAnsi="PT Astra Serif" w:cs="Times New Roman"/>
          <w:color w:val="2C2D2E"/>
          <w:lang w:eastAsia="ru-RU"/>
        </w:rPr>
        <w:t>3. Рост затрат: Увеличение цен на ресурсы, такие как удобрения, топливо и рабочая сила, может привести к значительному росту затрат на производство, что также негативно влияет на финансовое состояние.</w:t>
      </w:r>
    </w:p>
    <w:p w14:paraId="48562139" w14:textId="77777777" w:rsidR="00782EDD" w:rsidRPr="00782EDD" w:rsidRDefault="00782EDD" w:rsidP="00782EDD">
      <w:pPr>
        <w:shd w:val="clear" w:color="auto" w:fill="FFFFFF"/>
        <w:spacing w:before="100" w:beforeAutospacing="1" w:after="100" w:afterAutospacing="1" w:line="276" w:lineRule="auto"/>
        <w:contextualSpacing/>
        <w:jc w:val="both"/>
        <w:rPr>
          <w:rFonts w:ascii="PT Astra Serif" w:eastAsia="Times New Roman" w:hAnsi="PT Astra Serif" w:cs="Times New Roman"/>
          <w:color w:val="2C2D2E"/>
          <w:lang w:eastAsia="ru-RU"/>
        </w:rPr>
      </w:pPr>
      <w:r w:rsidRPr="00782EDD">
        <w:rPr>
          <w:rFonts w:ascii="PT Astra Serif" w:eastAsia="Times New Roman" w:hAnsi="PT Astra Serif" w:cs="Times New Roman"/>
          <w:color w:val="2C2D2E"/>
          <w:lang w:eastAsia="ru-RU"/>
        </w:rPr>
        <w:t xml:space="preserve">4.  Долговая нагрузка: Многие производители имеют задолженности, что делает их уязвимыми в условиях низких цен и высоких затрат. </w:t>
      </w:r>
    </w:p>
    <w:p w14:paraId="2B45588E" w14:textId="77777777" w:rsidR="00782EDD" w:rsidRPr="00782EDD" w:rsidRDefault="00782EDD" w:rsidP="00782EDD">
      <w:pPr>
        <w:shd w:val="clear" w:color="auto" w:fill="FFFFFF"/>
        <w:spacing w:before="100" w:beforeAutospacing="1" w:after="100" w:afterAutospacing="1" w:line="276" w:lineRule="auto"/>
        <w:contextualSpacing/>
        <w:jc w:val="both"/>
        <w:rPr>
          <w:rFonts w:ascii="PT Astra Serif" w:eastAsia="Times New Roman" w:hAnsi="PT Astra Serif" w:cs="Times New Roman"/>
          <w:color w:val="2C2D2E"/>
          <w:lang w:eastAsia="ru-RU"/>
        </w:rPr>
      </w:pPr>
      <w:r w:rsidRPr="00782EDD">
        <w:rPr>
          <w:rFonts w:ascii="PT Astra Serif" w:eastAsia="Times New Roman" w:hAnsi="PT Astra Serif" w:cs="Times New Roman"/>
          <w:color w:val="2C2D2E"/>
          <w:lang w:eastAsia="ru-RU"/>
        </w:rPr>
        <w:t xml:space="preserve">       Замедляются долгосрочные инвестиционные проекты, сельхозтоваропризводители опасаются покупать дорогостоящую технику и оборудование и не планируют модернизацию, не вкладывают в инфрастуктуру.</w:t>
      </w:r>
    </w:p>
    <w:p w14:paraId="1E63190D" w14:textId="77777777" w:rsidR="00782EDD" w:rsidRPr="00782EDD" w:rsidRDefault="00782EDD" w:rsidP="00782EDD">
      <w:pPr>
        <w:shd w:val="clear" w:color="auto" w:fill="FFFFFF"/>
        <w:spacing w:before="100" w:beforeAutospacing="1" w:after="100" w:afterAutospacing="1" w:line="276" w:lineRule="auto"/>
        <w:contextualSpacing/>
        <w:jc w:val="both"/>
        <w:rPr>
          <w:rFonts w:ascii="PT Astra Serif" w:eastAsia="Times New Roman" w:hAnsi="PT Astra Serif" w:cs="Times New Roman"/>
          <w:color w:val="2C2D2E"/>
          <w:lang w:eastAsia="ru-RU"/>
        </w:rPr>
      </w:pPr>
      <w:r w:rsidRPr="00782EDD">
        <w:rPr>
          <w:rFonts w:ascii="PT Astra Serif" w:eastAsia="Times New Roman" w:hAnsi="PT Astra Serif" w:cs="Times New Roman"/>
          <w:color w:val="2C2D2E"/>
          <w:lang w:eastAsia="ru-RU"/>
        </w:rPr>
        <w:t xml:space="preserve">      Для улучшения финансового состояния сельскохозяйственных производителей необходимо комплексное решение, включая поддержку со стороны государства, доступ к кредитам и программы по повышению конкурентоспособности.</w:t>
      </w:r>
    </w:p>
    <w:p w14:paraId="5AC4DCEA" w14:textId="77777777" w:rsidR="00782EDD" w:rsidRPr="00782EDD" w:rsidRDefault="00782EDD" w:rsidP="00782EDD">
      <w:pPr>
        <w:spacing w:before="100" w:line="276" w:lineRule="auto"/>
        <w:contextualSpacing/>
        <w:jc w:val="both"/>
        <w:rPr>
          <w:rFonts w:ascii="PT Astra Serif" w:eastAsia="Calibri" w:hAnsi="PT Astra Serif" w:cs="PT Astra Serif"/>
          <w:lang w:eastAsia="ar-SA"/>
        </w:rPr>
      </w:pPr>
      <w:r w:rsidRPr="00782EDD">
        <w:rPr>
          <w:rFonts w:ascii="PT Astra Serif" w:eastAsia="Times New Roman" w:hAnsi="PT Astra Serif" w:cs="PT Astra Serif"/>
          <w:lang w:eastAsia="ar-SA"/>
        </w:rPr>
        <w:t xml:space="preserve">       </w:t>
      </w:r>
      <w:r w:rsidRPr="00782EDD">
        <w:rPr>
          <w:rFonts w:ascii="PT Astra Serif" w:eastAsia="Calibri" w:hAnsi="PT Astra Serif" w:cs="PT Astra Serif"/>
          <w:b/>
          <w:lang w:eastAsia="ar-SA"/>
        </w:rPr>
        <w:t>Благотворительность.</w:t>
      </w:r>
      <w:r w:rsidRPr="00782EDD">
        <w:rPr>
          <w:rFonts w:ascii="PT Astra Serif" w:eastAsia="Calibri" w:hAnsi="PT Astra Serif" w:cs="PT Astra Serif"/>
          <w:lang w:eastAsia="ar-SA"/>
        </w:rPr>
        <w:t xml:space="preserve"> </w:t>
      </w:r>
      <w:r w:rsidRPr="00782EDD">
        <w:rPr>
          <w:rFonts w:ascii="PT Astra Serif" w:eastAsia="Times New Roman" w:hAnsi="PT Astra Serif" w:cs="PT Astra Serif"/>
          <w:lang w:eastAsia="ar-SA"/>
        </w:rPr>
        <w:t>Организация благотворительной помощи оказываемой сельхозтоваропроизводителями на цели СВО и другие нужды социального характера, оказываемые ими в поселениях, которые они курируют.</w:t>
      </w:r>
    </w:p>
    <w:p w14:paraId="4D5BEB01" w14:textId="77777777" w:rsidR="00782EDD" w:rsidRPr="00782EDD" w:rsidRDefault="00782EDD" w:rsidP="00782EDD">
      <w:pPr>
        <w:spacing w:line="276" w:lineRule="auto"/>
        <w:ind w:firstLine="709"/>
        <w:contextualSpacing/>
        <w:jc w:val="both"/>
        <w:rPr>
          <w:rFonts w:ascii="PT Astra Serif" w:eastAsia="Calibri" w:hAnsi="PT Astra Serif" w:cs="PT Astra Serif"/>
          <w:lang w:eastAsia="ar-SA"/>
        </w:rPr>
      </w:pPr>
      <w:r w:rsidRPr="00782EDD">
        <w:rPr>
          <w:rFonts w:ascii="PT Astra Serif" w:eastAsia="Calibri" w:hAnsi="PT Astra Serif" w:cs="PT Astra Serif"/>
          <w:lang w:eastAsia="ar-SA"/>
        </w:rPr>
        <w:t xml:space="preserve">Сельхозпредприятия и фермеры Цильнинского района ведут социально ориентированный бизнес. Ими вложено во все сферы деятельности района, включая на нужды СВО, более 14 миллионов рублей. Это и ремонт школ и детских садов, участие в местных инициативах, ремонт жилищно-коммунальной сферы и дорог, продовольственные пайки ветеранам,  участие в акции «Помоги собраться в школу» и многие другие нужды жителей района. Кроме денежных средств и отправленных гуманитарных грузов в виде картофеля, сахара и муки, фермеры Цильнинского района отправили на нужды СВО 2 автомобиля.1 УАЗ </w:t>
      </w:r>
      <w:proofErr w:type="gramStart"/>
      <w:r w:rsidRPr="00782EDD">
        <w:rPr>
          <w:rFonts w:ascii="PT Astra Serif" w:eastAsia="Calibri" w:hAnsi="PT Astra Serif" w:cs="PT Astra Serif"/>
          <w:lang w:eastAsia="ar-SA"/>
        </w:rPr>
        <w:t xml:space="preserve">( </w:t>
      </w:r>
      <w:proofErr w:type="gramEnd"/>
      <w:r w:rsidRPr="00782EDD">
        <w:rPr>
          <w:rFonts w:ascii="PT Astra Serif" w:eastAsia="Calibri" w:hAnsi="PT Astra Serif" w:cs="PT Astra Serif"/>
          <w:lang w:eastAsia="ar-SA"/>
        </w:rPr>
        <w:t>ИП Зайкин А.М.) и 1 Нива (Алля Вадим ООО «НИКА») На постоянной основе доставляются партии гуманитарных грузов нашим землякам на самые опасные участки, где такая помощь является необходимой.</w:t>
      </w:r>
    </w:p>
    <w:p w14:paraId="5A5351B7" w14:textId="77777777" w:rsidR="00782EDD" w:rsidRDefault="00782EDD" w:rsidP="00782EDD">
      <w:pPr>
        <w:spacing w:line="276" w:lineRule="auto"/>
        <w:ind w:firstLine="709"/>
        <w:contextualSpacing/>
        <w:jc w:val="both"/>
        <w:rPr>
          <w:rFonts w:ascii="PT Astra Serif" w:eastAsia="Calibri" w:hAnsi="PT Astra Serif" w:cs="PT Astra Serif"/>
          <w:lang w:eastAsia="ar-SA"/>
        </w:rPr>
      </w:pPr>
      <w:r w:rsidRPr="00782EDD">
        <w:rPr>
          <w:rFonts w:ascii="PT Astra Serif" w:eastAsia="Calibri" w:hAnsi="PT Astra Serif" w:cs="PT Astra Serif"/>
          <w:lang w:eastAsia="ar-SA"/>
        </w:rPr>
        <w:t xml:space="preserve">  Агентство по комплексному развитию сельских территорий ведет активную деятельность по привлечению и сбору гуманитарной помощи для участников СВО совместно с волонтерами «Сердечный ZOV». Деятельность отмечена благодарственными письмами от </w:t>
      </w:r>
      <w:proofErr w:type="gramStart"/>
      <w:r w:rsidRPr="00782EDD">
        <w:rPr>
          <w:rFonts w:ascii="PT Astra Serif" w:eastAsia="Calibri" w:hAnsi="PT Astra Serif" w:cs="PT Astra Serif"/>
          <w:lang w:eastAsia="ar-SA"/>
        </w:rPr>
        <w:t>подразделений</w:t>
      </w:r>
      <w:proofErr w:type="gramEnd"/>
      <w:r w:rsidRPr="00782EDD">
        <w:rPr>
          <w:rFonts w:ascii="PT Astra Serif" w:eastAsia="Calibri" w:hAnsi="PT Astra Serif" w:cs="PT Astra Serif"/>
          <w:lang w:eastAsia="ar-SA"/>
        </w:rPr>
        <w:t xml:space="preserve"> действующих на территории СВО, а так же медалью «За помощь СВО».</w:t>
      </w:r>
    </w:p>
    <w:p w14:paraId="6D43BF3B" w14:textId="77777777" w:rsidR="009A43DB" w:rsidRDefault="009A43DB" w:rsidP="00782EDD">
      <w:pPr>
        <w:spacing w:line="276" w:lineRule="auto"/>
        <w:ind w:firstLine="709"/>
        <w:contextualSpacing/>
        <w:jc w:val="both"/>
        <w:rPr>
          <w:rFonts w:ascii="PT Astra Serif" w:eastAsia="Calibri" w:hAnsi="PT Astra Serif" w:cs="PT Astra Serif"/>
          <w:lang w:eastAsia="ar-SA"/>
        </w:rPr>
      </w:pPr>
    </w:p>
    <w:p w14:paraId="43C65F96" w14:textId="408A1237" w:rsidR="009A43DB" w:rsidRPr="009A43DB" w:rsidRDefault="009A43DB" w:rsidP="009A43DB">
      <w:pPr>
        <w:spacing w:line="276" w:lineRule="auto"/>
        <w:ind w:left="709"/>
        <w:contextualSpacing/>
        <w:jc w:val="center"/>
        <w:rPr>
          <w:rFonts w:ascii="PT Astra Serif" w:eastAsia="Calibri" w:hAnsi="PT Astra Serif" w:cs="PT Astra Serif"/>
          <w:b/>
        </w:rPr>
      </w:pPr>
      <w:r w:rsidRPr="009A43DB">
        <w:rPr>
          <w:rFonts w:ascii="PT Astra Serif" w:eastAsia="Calibri" w:hAnsi="PT Astra Serif" w:cs="PT Astra Serif"/>
          <w:b/>
        </w:rPr>
        <w:t>14.ПРОМЫШЛЕННОСТЬ</w:t>
      </w:r>
    </w:p>
    <w:p w14:paraId="5B0C291A" w14:textId="2C4DD250" w:rsidR="009A43DB" w:rsidRPr="009A43DB" w:rsidRDefault="009A43DB" w:rsidP="009A43DB">
      <w:pPr>
        <w:spacing w:line="276" w:lineRule="auto"/>
        <w:ind w:left="709"/>
        <w:contextualSpacing/>
        <w:jc w:val="center"/>
        <w:rPr>
          <w:rFonts w:ascii="PT Astra Serif" w:eastAsia="Calibri" w:hAnsi="PT Astra Serif" w:cs="PT Astra Serif"/>
          <w:b/>
          <w:lang w:eastAsia="ar-SA"/>
        </w:rPr>
      </w:pPr>
      <w:r w:rsidRPr="009A43DB">
        <w:rPr>
          <w:rFonts w:ascii="PT Astra Serif" w:eastAsia="Calibri" w:hAnsi="PT Astra Serif" w:cs="PT Astra Serif"/>
          <w:b/>
        </w:rPr>
        <w:t>АО «УЛЬЯНОВСКИЙ САХАРНЫЙ ЗАВОД»</w:t>
      </w:r>
    </w:p>
    <w:tbl>
      <w:tblPr>
        <w:tblW w:w="0" w:type="auto"/>
        <w:tblInd w:w="60" w:type="dxa"/>
        <w:tblLayout w:type="fixed"/>
        <w:tblCellMar>
          <w:top w:w="60" w:type="dxa"/>
          <w:left w:w="60" w:type="dxa"/>
          <w:bottom w:w="60" w:type="dxa"/>
          <w:right w:w="60" w:type="dxa"/>
        </w:tblCellMar>
        <w:tblLook w:val="0000" w:firstRow="0" w:lastRow="0" w:firstColumn="0" w:lastColumn="0" w:noHBand="0" w:noVBand="0"/>
      </w:tblPr>
      <w:tblGrid>
        <w:gridCol w:w="4355"/>
        <w:gridCol w:w="1140"/>
        <w:gridCol w:w="1230"/>
        <w:gridCol w:w="1230"/>
        <w:gridCol w:w="1584"/>
      </w:tblGrid>
      <w:tr w:rsidR="009A43DB" w:rsidRPr="00B77E75" w14:paraId="4000821B" w14:textId="77777777" w:rsidTr="00FE0493">
        <w:tc>
          <w:tcPr>
            <w:tcW w:w="4355" w:type="dxa"/>
            <w:tcBorders>
              <w:top w:val="single" w:sz="4" w:space="0" w:color="000000"/>
              <w:left w:val="single" w:sz="4" w:space="0" w:color="000000"/>
              <w:bottom w:val="single" w:sz="4" w:space="0" w:color="000000"/>
            </w:tcBorders>
            <w:shd w:val="clear" w:color="auto" w:fill="auto"/>
          </w:tcPr>
          <w:p w14:paraId="0347E061"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Показатели</w:t>
            </w:r>
          </w:p>
        </w:tc>
        <w:tc>
          <w:tcPr>
            <w:tcW w:w="1140" w:type="dxa"/>
            <w:tcBorders>
              <w:top w:val="single" w:sz="4" w:space="0" w:color="000000"/>
              <w:left w:val="single" w:sz="4" w:space="0" w:color="000000"/>
              <w:bottom w:val="single" w:sz="4" w:space="0" w:color="000000"/>
            </w:tcBorders>
            <w:shd w:val="clear" w:color="auto" w:fill="auto"/>
          </w:tcPr>
          <w:p w14:paraId="7777A793"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Ед. изм.</w:t>
            </w:r>
          </w:p>
        </w:tc>
        <w:tc>
          <w:tcPr>
            <w:tcW w:w="1230" w:type="dxa"/>
            <w:tcBorders>
              <w:top w:val="single" w:sz="4" w:space="0" w:color="000000"/>
              <w:left w:val="single" w:sz="4" w:space="0" w:color="000000"/>
              <w:bottom w:val="single" w:sz="4" w:space="0" w:color="000000"/>
            </w:tcBorders>
            <w:shd w:val="clear" w:color="auto" w:fill="auto"/>
          </w:tcPr>
          <w:p w14:paraId="4464B767"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2024г</w:t>
            </w:r>
          </w:p>
        </w:tc>
        <w:tc>
          <w:tcPr>
            <w:tcW w:w="1230" w:type="dxa"/>
            <w:tcBorders>
              <w:top w:val="single" w:sz="4" w:space="0" w:color="000000"/>
              <w:left w:val="single" w:sz="4" w:space="0" w:color="000000"/>
              <w:bottom w:val="single" w:sz="4" w:space="0" w:color="000000"/>
            </w:tcBorders>
            <w:shd w:val="clear" w:color="auto" w:fill="auto"/>
          </w:tcPr>
          <w:p w14:paraId="66DCC4B4"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2025г</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3E7328DF"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w:t>
            </w:r>
          </w:p>
          <w:p w14:paraId="62F3DA09"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2025г/2024г</w:t>
            </w:r>
          </w:p>
        </w:tc>
      </w:tr>
      <w:tr w:rsidR="009A43DB" w:rsidRPr="00B77E75" w14:paraId="25EE23C2" w14:textId="77777777" w:rsidTr="00FE0493">
        <w:tc>
          <w:tcPr>
            <w:tcW w:w="4355" w:type="dxa"/>
            <w:tcBorders>
              <w:top w:val="single" w:sz="4" w:space="0" w:color="000000"/>
              <w:left w:val="single" w:sz="4" w:space="0" w:color="000000"/>
              <w:bottom w:val="single" w:sz="4" w:space="0" w:color="000000"/>
            </w:tcBorders>
            <w:shd w:val="clear" w:color="auto" w:fill="auto"/>
          </w:tcPr>
          <w:p w14:paraId="6E8C22CB"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Объем отгруженных товаров собственного производства (без НДС)</w:t>
            </w:r>
          </w:p>
        </w:tc>
        <w:tc>
          <w:tcPr>
            <w:tcW w:w="1140" w:type="dxa"/>
            <w:tcBorders>
              <w:top w:val="single" w:sz="4" w:space="0" w:color="000000"/>
              <w:left w:val="single" w:sz="4" w:space="0" w:color="000000"/>
              <w:bottom w:val="single" w:sz="4" w:space="0" w:color="000000"/>
            </w:tcBorders>
            <w:shd w:val="clear" w:color="auto" w:fill="auto"/>
          </w:tcPr>
          <w:p w14:paraId="111FAF8C"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тыс</w:t>
            </w:r>
            <w:proofErr w:type="gramStart"/>
            <w:r w:rsidRPr="009A43DB">
              <w:rPr>
                <w:rFonts w:ascii="PT Astra Serif" w:hAnsi="PT Astra Serif"/>
              </w:rPr>
              <w:t>.р</w:t>
            </w:r>
            <w:proofErr w:type="gramEnd"/>
            <w:r w:rsidRPr="009A43DB">
              <w:rPr>
                <w:rFonts w:ascii="PT Astra Serif" w:hAnsi="PT Astra Serif"/>
              </w:rPr>
              <w:t>уб.</w:t>
            </w:r>
          </w:p>
        </w:tc>
        <w:tc>
          <w:tcPr>
            <w:tcW w:w="1230" w:type="dxa"/>
            <w:tcBorders>
              <w:top w:val="single" w:sz="4" w:space="0" w:color="000000"/>
              <w:left w:val="single" w:sz="4" w:space="0" w:color="000000"/>
              <w:bottom w:val="single" w:sz="4" w:space="0" w:color="000000"/>
            </w:tcBorders>
            <w:shd w:val="clear" w:color="auto" w:fill="auto"/>
          </w:tcPr>
          <w:p w14:paraId="079E539F"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5 386</w:t>
            </w:r>
          </w:p>
        </w:tc>
        <w:tc>
          <w:tcPr>
            <w:tcW w:w="1230" w:type="dxa"/>
            <w:tcBorders>
              <w:top w:val="single" w:sz="4" w:space="0" w:color="000000"/>
              <w:left w:val="single" w:sz="4" w:space="0" w:color="000000"/>
              <w:bottom w:val="single" w:sz="4" w:space="0" w:color="000000"/>
            </w:tcBorders>
            <w:shd w:val="clear" w:color="auto" w:fill="auto"/>
          </w:tcPr>
          <w:p w14:paraId="5FFAB25B"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6 477</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2F9944B8"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120</w:t>
            </w:r>
          </w:p>
        </w:tc>
      </w:tr>
      <w:tr w:rsidR="009A43DB" w:rsidRPr="00B77E75" w14:paraId="7FE02FAA" w14:textId="77777777" w:rsidTr="00FE0493">
        <w:tc>
          <w:tcPr>
            <w:tcW w:w="4355" w:type="dxa"/>
            <w:tcBorders>
              <w:top w:val="single" w:sz="4" w:space="0" w:color="000000"/>
              <w:left w:val="single" w:sz="4" w:space="0" w:color="000000"/>
              <w:bottom w:val="single" w:sz="4" w:space="0" w:color="000000"/>
            </w:tcBorders>
            <w:shd w:val="clear" w:color="auto" w:fill="auto"/>
          </w:tcPr>
          <w:p w14:paraId="3BDE85F2"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lastRenderedPageBreak/>
              <w:t>Прибыль (убыток) до налогообложения</w:t>
            </w:r>
          </w:p>
        </w:tc>
        <w:tc>
          <w:tcPr>
            <w:tcW w:w="1140" w:type="dxa"/>
            <w:tcBorders>
              <w:top w:val="single" w:sz="4" w:space="0" w:color="000000"/>
              <w:left w:val="single" w:sz="4" w:space="0" w:color="000000"/>
              <w:bottom w:val="single" w:sz="4" w:space="0" w:color="000000"/>
            </w:tcBorders>
            <w:shd w:val="clear" w:color="auto" w:fill="auto"/>
          </w:tcPr>
          <w:p w14:paraId="62C55ECB"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тыс</w:t>
            </w:r>
            <w:proofErr w:type="gramStart"/>
            <w:r w:rsidRPr="009A43DB">
              <w:rPr>
                <w:rFonts w:ascii="PT Astra Serif" w:hAnsi="PT Astra Serif"/>
              </w:rPr>
              <w:t>.р</w:t>
            </w:r>
            <w:proofErr w:type="gramEnd"/>
            <w:r w:rsidRPr="009A43DB">
              <w:rPr>
                <w:rFonts w:ascii="PT Astra Serif" w:hAnsi="PT Astra Serif"/>
              </w:rPr>
              <w:t>уб.</w:t>
            </w:r>
          </w:p>
        </w:tc>
        <w:tc>
          <w:tcPr>
            <w:tcW w:w="1230" w:type="dxa"/>
            <w:tcBorders>
              <w:top w:val="single" w:sz="4" w:space="0" w:color="000000"/>
              <w:left w:val="single" w:sz="4" w:space="0" w:color="000000"/>
              <w:bottom w:val="single" w:sz="4" w:space="0" w:color="000000"/>
            </w:tcBorders>
            <w:shd w:val="clear" w:color="auto" w:fill="auto"/>
          </w:tcPr>
          <w:p w14:paraId="48D26F55"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1 132</w:t>
            </w:r>
          </w:p>
        </w:tc>
        <w:tc>
          <w:tcPr>
            <w:tcW w:w="1230" w:type="dxa"/>
            <w:tcBorders>
              <w:top w:val="single" w:sz="4" w:space="0" w:color="000000"/>
              <w:left w:val="single" w:sz="4" w:space="0" w:color="000000"/>
              <w:bottom w:val="single" w:sz="4" w:space="0" w:color="000000"/>
            </w:tcBorders>
            <w:shd w:val="clear" w:color="auto" w:fill="auto"/>
          </w:tcPr>
          <w:p w14:paraId="4C05E4B3"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872,2</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1923722F"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77</w:t>
            </w:r>
          </w:p>
        </w:tc>
      </w:tr>
      <w:tr w:rsidR="009A43DB" w:rsidRPr="00B77E75" w14:paraId="6A3EB40E" w14:textId="77777777" w:rsidTr="00FE0493">
        <w:tc>
          <w:tcPr>
            <w:tcW w:w="4355" w:type="dxa"/>
            <w:tcBorders>
              <w:top w:val="single" w:sz="4" w:space="0" w:color="000000"/>
              <w:left w:val="single" w:sz="4" w:space="0" w:color="000000"/>
              <w:bottom w:val="single" w:sz="4" w:space="0" w:color="000000"/>
            </w:tcBorders>
            <w:shd w:val="clear" w:color="auto" w:fill="auto"/>
          </w:tcPr>
          <w:p w14:paraId="56918E9C"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Среднесписочная численность</w:t>
            </w:r>
          </w:p>
        </w:tc>
        <w:tc>
          <w:tcPr>
            <w:tcW w:w="1140" w:type="dxa"/>
            <w:tcBorders>
              <w:top w:val="single" w:sz="4" w:space="0" w:color="000000"/>
              <w:left w:val="single" w:sz="4" w:space="0" w:color="000000"/>
              <w:bottom w:val="single" w:sz="4" w:space="0" w:color="000000"/>
            </w:tcBorders>
            <w:shd w:val="clear" w:color="auto" w:fill="auto"/>
          </w:tcPr>
          <w:p w14:paraId="2918C845"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чел.</w:t>
            </w:r>
          </w:p>
        </w:tc>
        <w:tc>
          <w:tcPr>
            <w:tcW w:w="1230" w:type="dxa"/>
            <w:tcBorders>
              <w:top w:val="single" w:sz="4" w:space="0" w:color="000000"/>
              <w:left w:val="single" w:sz="4" w:space="0" w:color="000000"/>
              <w:bottom w:val="single" w:sz="4" w:space="0" w:color="000000"/>
            </w:tcBorders>
            <w:shd w:val="clear" w:color="auto" w:fill="auto"/>
          </w:tcPr>
          <w:p w14:paraId="36C7D17D"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464</w:t>
            </w:r>
          </w:p>
        </w:tc>
        <w:tc>
          <w:tcPr>
            <w:tcW w:w="1230" w:type="dxa"/>
            <w:tcBorders>
              <w:top w:val="single" w:sz="4" w:space="0" w:color="000000"/>
              <w:left w:val="single" w:sz="4" w:space="0" w:color="000000"/>
              <w:bottom w:val="single" w:sz="4" w:space="0" w:color="000000"/>
            </w:tcBorders>
            <w:shd w:val="clear" w:color="auto" w:fill="auto"/>
          </w:tcPr>
          <w:p w14:paraId="2ABC7AC2"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430</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1BBE2FDB"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93</w:t>
            </w:r>
          </w:p>
        </w:tc>
      </w:tr>
      <w:tr w:rsidR="009A43DB" w:rsidRPr="00B77E75" w14:paraId="1EE5E754" w14:textId="77777777" w:rsidTr="00FE0493">
        <w:tc>
          <w:tcPr>
            <w:tcW w:w="4355" w:type="dxa"/>
            <w:tcBorders>
              <w:top w:val="single" w:sz="4" w:space="0" w:color="000000"/>
              <w:left w:val="single" w:sz="4" w:space="0" w:color="000000"/>
              <w:bottom w:val="single" w:sz="4" w:space="0" w:color="000000"/>
            </w:tcBorders>
            <w:shd w:val="clear" w:color="auto" w:fill="auto"/>
          </w:tcPr>
          <w:p w14:paraId="028E7294"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Среднемесячная заработная плата</w:t>
            </w:r>
          </w:p>
        </w:tc>
        <w:tc>
          <w:tcPr>
            <w:tcW w:w="1140" w:type="dxa"/>
            <w:tcBorders>
              <w:top w:val="single" w:sz="4" w:space="0" w:color="000000"/>
              <w:left w:val="single" w:sz="4" w:space="0" w:color="000000"/>
              <w:bottom w:val="single" w:sz="4" w:space="0" w:color="000000"/>
            </w:tcBorders>
            <w:shd w:val="clear" w:color="auto" w:fill="auto"/>
          </w:tcPr>
          <w:p w14:paraId="2DCE440D"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тыс</w:t>
            </w:r>
            <w:proofErr w:type="gramStart"/>
            <w:r w:rsidRPr="009A43DB">
              <w:rPr>
                <w:rFonts w:ascii="PT Astra Serif" w:hAnsi="PT Astra Serif"/>
              </w:rPr>
              <w:t>.р</w:t>
            </w:r>
            <w:proofErr w:type="gramEnd"/>
            <w:r w:rsidRPr="009A43DB">
              <w:rPr>
                <w:rFonts w:ascii="PT Astra Serif" w:hAnsi="PT Astra Serif"/>
              </w:rPr>
              <w:t>уб.</w:t>
            </w:r>
          </w:p>
        </w:tc>
        <w:tc>
          <w:tcPr>
            <w:tcW w:w="1230" w:type="dxa"/>
            <w:tcBorders>
              <w:top w:val="single" w:sz="4" w:space="0" w:color="000000"/>
              <w:left w:val="single" w:sz="4" w:space="0" w:color="000000"/>
              <w:bottom w:val="single" w:sz="4" w:space="0" w:color="000000"/>
            </w:tcBorders>
            <w:shd w:val="clear" w:color="auto" w:fill="auto"/>
          </w:tcPr>
          <w:p w14:paraId="5D15679D"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79,3</w:t>
            </w:r>
          </w:p>
        </w:tc>
        <w:tc>
          <w:tcPr>
            <w:tcW w:w="1230" w:type="dxa"/>
            <w:tcBorders>
              <w:top w:val="single" w:sz="4" w:space="0" w:color="000000"/>
              <w:left w:val="single" w:sz="4" w:space="0" w:color="000000"/>
              <w:bottom w:val="single" w:sz="4" w:space="0" w:color="000000"/>
            </w:tcBorders>
            <w:shd w:val="clear" w:color="auto" w:fill="auto"/>
          </w:tcPr>
          <w:p w14:paraId="1934C80E"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96,5</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18EB88A5"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122</w:t>
            </w:r>
          </w:p>
        </w:tc>
      </w:tr>
      <w:tr w:rsidR="009A43DB" w:rsidRPr="00B77E75" w14:paraId="7AA7F46C" w14:textId="77777777" w:rsidTr="00FE0493">
        <w:tc>
          <w:tcPr>
            <w:tcW w:w="4355" w:type="dxa"/>
            <w:tcBorders>
              <w:top w:val="single" w:sz="4" w:space="0" w:color="000000"/>
              <w:left w:val="single" w:sz="4" w:space="0" w:color="000000"/>
              <w:bottom w:val="single" w:sz="4" w:space="0" w:color="000000"/>
            </w:tcBorders>
            <w:shd w:val="clear" w:color="auto" w:fill="auto"/>
          </w:tcPr>
          <w:p w14:paraId="74E83CA2"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Начислено налогов:</w:t>
            </w:r>
          </w:p>
        </w:tc>
        <w:tc>
          <w:tcPr>
            <w:tcW w:w="1140" w:type="dxa"/>
            <w:tcBorders>
              <w:top w:val="single" w:sz="4" w:space="0" w:color="000000"/>
              <w:left w:val="single" w:sz="4" w:space="0" w:color="000000"/>
              <w:bottom w:val="single" w:sz="4" w:space="0" w:color="000000"/>
            </w:tcBorders>
            <w:shd w:val="clear" w:color="auto" w:fill="auto"/>
          </w:tcPr>
          <w:p w14:paraId="0C6AF8C2"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тыс</w:t>
            </w:r>
            <w:proofErr w:type="gramStart"/>
            <w:r w:rsidRPr="009A43DB">
              <w:rPr>
                <w:rFonts w:ascii="PT Astra Serif" w:hAnsi="PT Astra Serif"/>
              </w:rPr>
              <w:t>.р</w:t>
            </w:r>
            <w:proofErr w:type="gramEnd"/>
            <w:r w:rsidRPr="009A43DB">
              <w:rPr>
                <w:rFonts w:ascii="PT Astra Serif" w:hAnsi="PT Astra Serif"/>
              </w:rPr>
              <w:t>уб.</w:t>
            </w:r>
          </w:p>
        </w:tc>
        <w:tc>
          <w:tcPr>
            <w:tcW w:w="1230" w:type="dxa"/>
            <w:tcBorders>
              <w:top w:val="single" w:sz="4" w:space="0" w:color="000000"/>
              <w:left w:val="single" w:sz="4" w:space="0" w:color="000000"/>
              <w:bottom w:val="single" w:sz="4" w:space="0" w:color="000000"/>
            </w:tcBorders>
            <w:shd w:val="clear" w:color="auto" w:fill="auto"/>
          </w:tcPr>
          <w:p w14:paraId="7ED5DF26"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79,0</w:t>
            </w:r>
          </w:p>
        </w:tc>
        <w:tc>
          <w:tcPr>
            <w:tcW w:w="1230" w:type="dxa"/>
            <w:tcBorders>
              <w:top w:val="single" w:sz="4" w:space="0" w:color="000000"/>
              <w:left w:val="single" w:sz="4" w:space="0" w:color="000000"/>
              <w:bottom w:val="single" w:sz="4" w:space="0" w:color="000000"/>
            </w:tcBorders>
            <w:shd w:val="clear" w:color="auto" w:fill="auto"/>
          </w:tcPr>
          <w:p w14:paraId="6DDEA93E"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77,2</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120F93DB"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98</w:t>
            </w:r>
          </w:p>
        </w:tc>
      </w:tr>
      <w:tr w:rsidR="009A43DB" w:rsidRPr="00B77E75" w14:paraId="49032529" w14:textId="77777777" w:rsidTr="00FE0493">
        <w:tc>
          <w:tcPr>
            <w:tcW w:w="4355" w:type="dxa"/>
            <w:tcBorders>
              <w:top w:val="single" w:sz="4" w:space="0" w:color="000000"/>
              <w:left w:val="single" w:sz="4" w:space="0" w:color="000000"/>
              <w:bottom w:val="single" w:sz="4" w:space="0" w:color="000000"/>
            </w:tcBorders>
            <w:shd w:val="clear" w:color="auto" w:fill="auto"/>
          </w:tcPr>
          <w:p w14:paraId="1858D876"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в том числе:</w:t>
            </w:r>
          </w:p>
        </w:tc>
        <w:tc>
          <w:tcPr>
            <w:tcW w:w="1140" w:type="dxa"/>
            <w:tcBorders>
              <w:top w:val="single" w:sz="4" w:space="0" w:color="000000"/>
              <w:left w:val="single" w:sz="4" w:space="0" w:color="000000"/>
              <w:bottom w:val="single" w:sz="4" w:space="0" w:color="000000"/>
            </w:tcBorders>
            <w:shd w:val="clear" w:color="auto" w:fill="auto"/>
          </w:tcPr>
          <w:p w14:paraId="2374D8D9" w14:textId="77777777" w:rsidR="009A43DB" w:rsidRPr="009A43DB" w:rsidRDefault="009A43DB" w:rsidP="00FE0493">
            <w:pPr>
              <w:snapToGrid w:val="0"/>
              <w:spacing w:line="100" w:lineRule="atLeast"/>
              <w:jc w:val="both"/>
              <w:rPr>
                <w:rFonts w:ascii="PT Astra Serif" w:hAnsi="PT Astra Serif"/>
              </w:rPr>
            </w:pPr>
          </w:p>
        </w:tc>
        <w:tc>
          <w:tcPr>
            <w:tcW w:w="1230" w:type="dxa"/>
            <w:tcBorders>
              <w:top w:val="single" w:sz="4" w:space="0" w:color="000000"/>
              <w:left w:val="single" w:sz="4" w:space="0" w:color="000000"/>
              <w:bottom w:val="single" w:sz="4" w:space="0" w:color="000000"/>
            </w:tcBorders>
            <w:shd w:val="clear" w:color="auto" w:fill="auto"/>
          </w:tcPr>
          <w:p w14:paraId="54AFB63A" w14:textId="77777777" w:rsidR="009A43DB" w:rsidRPr="009A43DB" w:rsidRDefault="009A43DB" w:rsidP="00FE0493">
            <w:pPr>
              <w:snapToGrid w:val="0"/>
              <w:spacing w:line="100" w:lineRule="atLeast"/>
              <w:jc w:val="center"/>
              <w:rPr>
                <w:rFonts w:ascii="PT Astra Serif" w:hAnsi="PT Astra Serif"/>
              </w:rPr>
            </w:pPr>
          </w:p>
        </w:tc>
        <w:tc>
          <w:tcPr>
            <w:tcW w:w="1230" w:type="dxa"/>
            <w:tcBorders>
              <w:top w:val="single" w:sz="4" w:space="0" w:color="000000"/>
              <w:left w:val="single" w:sz="4" w:space="0" w:color="000000"/>
              <w:bottom w:val="single" w:sz="4" w:space="0" w:color="000000"/>
            </w:tcBorders>
            <w:shd w:val="clear" w:color="auto" w:fill="auto"/>
          </w:tcPr>
          <w:p w14:paraId="73EEAE27" w14:textId="77777777" w:rsidR="009A43DB" w:rsidRPr="009A43DB" w:rsidRDefault="009A43DB" w:rsidP="00FE0493">
            <w:pPr>
              <w:snapToGrid w:val="0"/>
              <w:spacing w:line="100" w:lineRule="atLeast"/>
              <w:jc w:val="center"/>
              <w:rPr>
                <w:rFonts w:ascii="PT Astra Serif" w:hAnsi="PT Astra Serif"/>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269BFB44" w14:textId="77777777" w:rsidR="009A43DB" w:rsidRPr="009A43DB" w:rsidRDefault="009A43DB" w:rsidP="00FE0493">
            <w:pPr>
              <w:snapToGrid w:val="0"/>
              <w:spacing w:line="100" w:lineRule="atLeast"/>
              <w:jc w:val="center"/>
              <w:rPr>
                <w:rFonts w:ascii="PT Astra Serif" w:hAnsi="PT Astra Serif"/>
              </w:rPr>
            </w:pPr>
          </w:p>
        </w:tc>
      </w:tr>
      <w:tr w:rsidR="009A43DB" w:rsidRPr="00B77E75" w14:paraId="4F0F6CF5" w14:textId="77777777" w:rsidTr="00FE0493">
        <w:tc>
          <w:tcPr>
            <w:tcW w:w="4355" w:type="dxa"/>
            <w:tcBorders>
              <w:top w:val="single" w:sz="4" w:space="0" w:color="000000"/>
              <w:left w:val="single" w:sz="4" w:space="0" w:color="000000"/>
              <w:bottom w:val="single" w:sz="4" w:space="0" w:color="000000"/>
            </w:tcBorders>
            <w:shd w:val="clear" w:color="auto" w:fill="auto"/>
          </w:tcPr>
          <w:p w14:paraId="18B57E59"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-НДФЛ</w:t>
            </w:r>
          </w:p>
        </w:tc>
        <w:tc>
          <w:tcPr>
            <w:tcW w:w="1140" w:type="dxa"/>
            <w:tcBorders>
              <w:top w:val="single" w:sz="4" w:space="0" w:color="000000"/>
              <w:left w:val="single" w:sz="4" w:space="0" w:color="000000"/>
              <w:bottom w:val="single" w:sz="4" w:space="0" w:color="000000"/>
            </w:tcBorders>
            <w:shd w:val="clear" w:color="auto" w:fill="auto"/>
          </w:tcPr>
          <w:p w14:paraId="05BCD7C1"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тыс</w:t>
            </w:r>
            <w:proofErr w:type="gramStart"/>
            <w:r w:rsidRPr="009A43DB">
              <w:rPr>
                <w:rFonts w:ascii="PT Astra Serif" w:hAnsi="PT Astra Serif"/>
              </w:rPr>
              <w:t>.р</w:t>
            </w:r>
            <w:proofErr w:type="gramEnd"/>
            <w:r w:rsidRPr="009A43DB">
              <w:rPr>
                <w:rFonts w:ascii="PT Astra Serif" w:hAnsi="PT Astra Serif"/>
              </w:rPr>
              <w:t>уб.</w:t>
            </w:r>
          </w:p>
        </w:tc>
        <w:tc>
          <w:tcPr>
            <w:tcW w:w="1230" w:type="dxa"/>
            <w:tcBorders>
              <w:top w:val="single" w:sz="4" w:space="0" w:color="000000"/>
              <w:left w:val="single" w:sz="4" w:space="0" w:color="000000"/>
              <w:bottom w:val="single" w:sz="4" w:space="0" w:color="000000"/>
            </w:tcBorders>
            <w:shd w:val="clear" w:color="auto" w:fill="auto"/>
          </w:tcPr>
          <w:p w14:paraId="38ADBC2A"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68,0</w:t>
            </w:r>
          </w:p>
        </w:tc>
        <w:tc>
          <w:tcPr>
            <w:tcW w:w="1230" w:type="dxa"/>
            <w:tcBorders>
              <w:top w:val="single" w:sz="4" w:space="0" w:color="000000"/>
              <w:left w:val="single" w:sz="4" w:space="0" w:color="000000"/>
              <w:bottom w:val="single" w:sz="4" w:space="0" w:color="000000"/>
            </w:tcBorders>
            <w:shd w:val="clear" w:color="auto" w:fill="auto"/>
          </w:tcPr>
          <w:p w14:paraId="7C1861CF"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65,4</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4E6D3823"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96</w:t>
            </w:r>
          </w:p>
        </w:tc>
      </w:tr>
      <w:tr w:rsidR="009A43DB" w:rsidRPr="00B77E75" w14:paraId="7DAA5EB2" w14:textId="77777777" w:rsidTr="00FE0493">
        <w:trPr>
          <w:trHeight w:val="309"/>
        </w:trPr>
        <w:tc>
          <w:tcPr>
            <w:tcW w:w="4355" w:type="dxa"/>
            <w:tcBorders>
              <w:top w:val="single" w:sz="4" w:space="0" w:color="000000"/>
              <w:left w:val="single" w:sz="4" w:space="0" w:color="000000"/>
              <w:bottom w:val="single" w:sz="4" w:space="0" w:color="000000"/>
            </w:tcBorders>
            <w:shd w:val="clear" w:color="auto" w:fill="auto"/>
          </w:tcPr>
          <w:p w14:paraId="1DD3CF78"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-земельный</w:t>
            </w:r>
          </w:p>
        </w:tc>
        <w:tc>
          <w:tcPr>
            <w:tcW w:w="1140" w:type="dxa"/>
            <w:tcBorders>
              <w:top w:val="single" w:sz="4" w:space="0" w:color="000000"/>
              <w:left w:val="single" w:sz="4" w:space="0" w:color="000000"/>
              <w:bottom w:val="single" w:sz="4" w:space="0" w:color="000000"/>
            </w:tcBorders>
            <w:shd w:val="clear" w:color="auto" w:fill="auto"/>
          </w:tcPr>
          <w:p w14:paraId="61CAE79D"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тыс</w:t>
            </w:r>
            <w:proofErr w:type="gramStart"/>
            <w:r w:rsidRPr="009A43DB">
              <w:rPr>
                <w:rFonts w:ascii="PT Astra Serif" w:hAnsi="PT Astra Serif"/>
              </w:rPr>
              <w:t>.р</w:t>
            </w:r>
            <w:proofErr w:type="gramEnd"/>
            <w:r w:rsidRPr="009A43DB">
              <w:rPr>
                <w:rFonts w:ascii="PT Astra Serif" w:hAnsi="PT Astra Serif"/>
              </w:rPr>
              <w:t>уб.</w:t>
            </w:r>
          </w:p>
        </w:tc>
        <w:tc>
          <w:tcPr>
            <w:tcW w:w="1230" w:type="dxa"/>
            <w:tcBorders>
              <w:top w:val="single" w:sz="4" w:space="0" w:color="000000"/>
              <w:left w:val="single" w:sz="4" w:space="0" w:color="000000"/>
              <w:bottom w:val="single" w:sz="4" w:space="0" w:color="000000"/>
            </w:tcBorders>
            <w:shd w:val="clear" w:color="auto" w:fill="auto"/>
          </w:tcPr>
          <w:p w14:paraId="402454A4"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4,2</w:t>
            </w:r>
          </w:p>
        </w:tc>
        <w:tc>
          <w:tcPr>
            <w:tcW w:w="1230" w:type="dxa"/>
            <w:tcBorders>
              <w:top w:val="single" w:sz="4" w:space="0" w:color="000000"/>
              <w:left w:val="single" w:sz="4" w:space="0" w:color="000000"/>
              <w:bottom w:val="single" w:sz="4" w:space="0" w:color="000000"/>
            </w:tcBorders>
            <w:shd w:val="clear" w:color="auto" w:fill="auto"/>
          </w:tcPr>
          <w:p w14:paraId="4CCFF2EA" w14:textId="77777777" w:rsidR="009A43DB" w:rsidRPr="009A43DB" w:rsidRDefault="009A43DB" w:rsidP="00FE0493">
            <w:pPr>
              <w:tabs>
                <w:tab w:val="center" w:pos="555"/>
              </w:tabs>
              <w:spacing w:line="100" w:lineRule="atLeast"/>
              <w:jc w:val="center"/>
              <w:rPr>
                <w:rFonts w:ascii="PT Astra Serif" w:hAnsi="PT Astra Serif"/>
              </w:rPr>
            </w:pPr>
            <w:r w:rsidRPr="009A43DB">
              <w:rPr>
                <w:rFonts w:ascii="PT Astra Serif" w:hAnsi="PT Astra Serif"/>
              </w:rPr>
              <w:t>4,2</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60A6E4F4"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100</w:t>
            </w:r>
          </w:p>
        </w:tc>
      </w:tr>
      <w:tr w:rsidR="009A43DB" w:rsidRPr="00B77E75" w14:paraId="5785A89B" w14:textId="77777777" w:rsidTr="00FE0493">
        <w:tc>
          <w:tcPr>
            <w:tcW w:w="4355" w:type="dxa"/>
            <w:tcBorders>
              <w:top w:val="single" w:sz="4" w:space="0" w:color="000000"/>
              <w:left w:val="single" w:sz="4" w:space="0" w:color="000000"/>
              <w:bottom w:val="single" w:sz="4" w:space="0" w:color="000000"/>
            </w:tcBorders>
            <w:shd w:val="clear" w:color="auto" w:fill="auto"/>
          </w:tcPr>
          <w:p w14:paraId="0BFFCEC0"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-транспортный налог</w:t>
            </w:r>
          </w:p>
        </w:tc>
        <w:tc>
          <w:tcPr>
            <w:tcW w:w="1140" w:type="dxa"/>
            <w:tcBorders>
              <w:top w:val="single" w:sz="4" w:space="0" w:color="000000"/>
              <w:left w:val="single" w:sz="4" w:space="0" w:color="000000"/>
              <w:bottom w:val="single" w:sz="4" w:space="0" w:color="000000"/>
            </w:tcBorders>
            <w:shd w:val="clear" w:color="auto" w:fill="auto"/>
          </w:tcPr>
          <w:p w14:paraId="6FAB476E"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тыс</w:t>
            </w:r>
            <w:proofErr w:type="gramStart"/>
            <w:r w:rsidRPr="009A43DB">
              <w:rPr>
                <w:rFonts w:ascii="PT Astra Serif" w:hAnsi="PT Astra Serif"/>
              </w:rPr>
              <w:t>.р</w:t>
            </w:r>
            <w:proofErr w:type="gramEnd"/>
            <w:r w:rsidRPr="009A43DB">
              <w:rPr>
                <w:rFonts w:ascii="PT Astra Serif" w:hAnsi="PT Astra Serif"/>
              </w:rPr>
              <w:t>уб.</w:t>
            </w:r>
          </w:p>
        </w:tc>
        <w:tc>
          <w:tcPr>
            <w:tcW w:w="1230" w:type="dxa"/>
            <w:tcBorders>
              <w:top w:val="single" w:sz="4" w:space="0" w:color="000000"/>
              <w:left w:val="single" w:sz="4" w:space="0" w:color="000000"/>
              <w:bottom w:val="single" w:sz="4" w:space="0" w:color="000000"/>
            </w:tcBorders>
            <w:shd w:val="clear" w:color="auto" w:fill="auto"/>
          </w:tcPr>
          <w:p w14:paraId="18E04332"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0,6</w:t>
            </w:r>
          </w:p>
        </w:tc>
        <w:tc>
          <w:tcPr>
            <w:tcW w:w="1230" w:type="dxa"/>
            <w:tcBorders>
              <w:top w:val="single" w:sz="4" w:space="0" w:color="000000"/>
              <w:left w:val="single" w:sz="4" w:space="0" w:color="000000"/>
              <w:bottom w:val="single" w:sz="4" w:space="0" w:color="000000"/>
            </w:tcBorders>
            <w:shd w:val="clear" w:color="auto" w:fill="auto"/>
          </w:tcPr>
          <w:p w14:paraId="6E7E8EEE"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0,6</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083E4264"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100</w:t>
            </w:r>
          </w:p>
        </w:tc>
      </w:tr>
      <w:tr w:rsidR="009A43DB" w:rsidRPr="00B77E75" w14:paraId="0091FAE5" w14:textId="77777777" w:rsidTr="00FE0493">
        <w:tc>
          <w:tcPr>
            <w:tcW w:w="4355" w:type="dxa"/>
            <w:tcBorders>
              <w:top w:val="single" w:sz="4" w:space="0" w:color="000000"/>
              <w:left w:val="single" w:sz="4" w:space="0" w:color="000000"/>
              <w:bottom w:val="single" w:sz="4" w:space="0" w:color="000000"/>
            </w:tcBorders>
            <w:shd w:val="clear" w:color="auto" w:fill="auto"/>
          </w:tcPr>
          <w:p w14:paraId="3DA21794"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-налог на имущество предприятий</w:t>
            </w:r>
          </w:p>
        </w:tc>
        <w:tc>
          <w:tcPr>
            <w:tcW w:w="1140" w:type="dxa"/>
            <w:tcBorders>
              <w:top w:val="single" w:sz="4" w:space="0" w:color="000000"/>
              <w:left w:val="single" w:sz="4" w:space="0" w:color="000000"/>
              <w:bottom w:val="single" w:sz="4" w:space="0" w:color="000000"/>
            </w:tcBorders>
            <w:shd w:val="clear" w:color="auto" w:fill="auto"/>
          </w:tcPr>
          <w:p w14:paraId="0E6F575E"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тыс</w:t>
            </w:r>
            <w:proofErr w:type="gramStart"/>
            <w:r w:rsidRPr="009A43DB">
              <w:rPr>
                <w:rFonts w:ascii="PT Astra Serif" w:hAnsi="PT Astra Serif"/>
              </w:rPr>
              <w:t>.р</w:t>
            </w:r>
            <w:proofErr w:type="gramEnd"/>
            <w:r w:rsidRPr="009A43DB">
              <w:rPr>
                <w:rFonts w:ascii="PT Astra Serif" w:hAnsi="PT Astra Serif"/>
              </w:rPr>
              <w:t>уб.</w:t>
            </w:r>
          </w:p>
        </w:tc>
        <w:tc>
          <w:tcPr>
            <w:tcW w:w="1230" w:type="dxa"/>
            <w:tcBorders>
              <w:top w:val="single" w:sz="4" w:space="0" w:color="000000"/>
              <w:left w:val="single" w:sz="4" w:space="0" w:color="000000"/>
              <w:bottom w:val="single" w:sz="4" w:space="0" w:color="000000"/>
            </w:tcBorders>
            <w:shd w:val="clear" w:color="auto" w:fill="auto"/>
          </w:tcPr>
          <w:p w14:paraId="60777961"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5,6</w:t>
            </w:r>
          </w:p>
        </w:tc>
        <w:tc>
          <w:tcPr>
            <w:tcW w:w="1230" w:type="dxa"/>
            <w:tcBorders>
              <w:top w:val="single" w:sz="4" w:space="0" w:color="000000"/>
              <w:left w:val="single" w:sz="4" w:space="0" w:color="000000"/>
              <w:bottom w:val="single" w:sz="4" w:space="0" w:color="000000"/>
            </w:tcBorders>
            <w:shd w:val="clear" w:color="auto" w:fill="auto"/>
          </w:tcPr>
          <w:p w14:paraId="62785BF9"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6,1</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3E6D4237"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109</w:t>
            </w:r>
          </w:p>
        </w:tc>
      </w:tr>
      <w:tr w:rsidR="009A43DB" w:rsidRPr="00B77E75" w14:paraId="631245EB" w14:textId="77777777" w:rsidTr="00FE0493">
        <w:tc>
          <w:tcPr>
            <w:tcW w:w="4355" w:type="dxa"/>
            <w:tcBorders>
              <w:top w:val="single" w:sz="4" w:space="0" w:color="000000"/>
              <w:left w:val="single" w:sz="4" w:space="0" w:color="000000"/>
              <w:bottom w:val="single" w:sz="4" w:space="0" w:color="000000"/>
            </w:tcBorders>
            <w:shd w:val="clear" w:color="auto" w:fill="auto"/>
          </w:tcPr>
          <w:p w14:paraId="7B52DE88"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 налог за пользование водными ресурсами</w:t>
            </w:r>
          </w:p>
        </w:tc>
        <w:tc>
          <w:tcPr>
            <w:tcW w:w="1140" w:type="dxa"/>
            <w:tcBorders>
              <w:top w:val="single" w:sz="4" w:space="0" w:color="000000"/>
              <w:left w:val="single" w:sz="4" w:space="0" w:color="000000"/>
              <w:bottom w:val="single" w:sz="4" w:space="0" w:color="000000"/>
            </w:tcBorders>
            <w:shd w:val="clear" w:color="auto" w:fill="auto"/>
          </w:tcPr>
          <w:p w14:paraId="35300237"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тыс</w:t>
            </w:r>
            <w:proofErr w:type="gramStart"/>
            <w:r w:rsidRPr="009A43DB">
              <w:rPr>
                <w:rFonts w:ascii="PT Astra Serif" w:hAnsi="PT Astra Serif"/>
              </w:rPr>
              <w:t>.р</w:t>
            </w:r>
            <w:proofErr w:type="gramEnd"/>
            <w:r w:rsidRPr="009A43DB">
              <w:rPr>
                <w:rFonts w:ascii="PT Astra Serif" w:hAnsi="PT Astra Serif"/>
              </w:rPr>
              <w:t>уб.</w:t>
            </w:r>
          </w:p>
        </w:tc>
        <w:tc>
          <w:tcPr>
            <w:tcW w:w="1230" w:type="dxa"/>
            <w:tcBorders>
              <w:top w:val="single" w:sz="4" w:space="0" w:color="000000"/>
              <w:left w:val="single" w:sz="4" w:space="0" w:color="000000"/>
              <w:bottom w:val="single" w:sz="4" w:space="0" w:color="000000"/>
            </w:tcBorders>
            <w:shd w:val="clear" w:color="auto" w:fill="auto"/>
          </w:tcPr>
          <w:p w14:paraId="0DD1D246"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0,6</w:t>
            </w:r>
          </w:p>
        </w:tc>
        <w:tc>
          <w:tcPr>
            <w:tcW w:w="1230" w:type="dxa"/>
            <w:tcBorders>
              <w:top w:val="single" w:sz="4" w:space="0" w:color="000000"/>
              <w:left w:val="single" w:sz="4" w:space="0" w:color="000000"/>
              <w:bottom w:val="single" w:sz="4" w:space="0" w:color="000000"/>
            </w:tcBorders>
            <w:shd w:val="clear" w:color="auto" w:fill="auto"/>
          </w:tcPr>
          <w:p w14:paraId="457C762F"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0,9</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52CED01A"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150</w:t>
            </w:r>
          </w:p>
        </w:tc>
      </w:tr>
      <w:tr w:rsidR="009A43DB" w:rsidRPr="00B77E75" w14:paraId="7CD34310" w14:textId="77777777" w:rsidTr="00FE0493">
        <w:tc>
          <w:tcPr>
            <w:tcW w:w="4355" w:type="dxa"/>
            <w:tcBorders>
              <w:top w:val="single" w:sz="4" w:space="0" w:color="000000"/>
              <w:left w:val="single" w:sz="4" w:space="0" w:color="000000"/>
              <w:bottom w:val="single" w:sz="4" w:space="0" w:color="000000"/>
            </w:tcBorders>
            <w:shd w:val="clear" w:color="auto" w:fill="auto"/>
          </w:tcPr>
          <w:p w14:paraId="4F11255B"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Уплачено налогов:</w:t>
            </w:r>
          </w:p>
        </w:tc>
        <w:tc>
          <w:tcPr>
            <w:tcW w:w="1140" w:type="dxa"/>
            <w:tcBorders>
              <w:top w:val="single" w:sz="4" w:space="0" w:color="000000"/>
              <w:left w:val="single" w:sz="4" w:space="0" w:color="000000"/>
              <w:bottom w:val="single" w:sz="4" w:space="0" w:color="000000"/>
            </w:tcBorders>
            <w:shd w:val="clear" w:color="auto" w:fill="auto"/>
          </w:tcPr>
          <w:p w14:paraId="5FD2FDDB"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тыс</w:t>
            </w:r>
            <w:proofErr w:type="gramStart"/>
            <w:r w:rsidRPr="009A43DB">
              <w:rPr>
                <w:rFonts w:ascii="PT Astra Serif" w:hAnsi="PT Astra Serif"/>
              </w:rPr>
              <w:t>.р</w:t>
            </w:r>
            <w:proofErr w:type="gramEnd"/>
            <w:r w:rsidRPr="009A43DB">
              <w:rPr>
                <w:rFonts w:ascii="PT Astra Serif" w:hAnsi="PT Astra Serif"/>
              </w:rPr>
              <w:t>уб.</w:t>
            </w:r>
          </w:p>
        </w:tc>
        <w:tc>
          <w:tcPr>
            <w:tcW w:w="1230" w:type="dxa"/>
            <w:tcBorders>
              <w:top w:val="single" w:sz="4" w:space="0" w:color="000000"/>
              <w:left w:val="single" w:sz="4" w:space="0" w:color="000000"/>
              <w:bottom w:val="single" w:sz="4" w:space="0" w:color="000000"/>
            </w:tcBorders>
            <w:shd w:val="clear" w:color="auto" w:fill="auto"/>
          </w:tcPr>
          <w:p w14:paraId="3C61A6AE"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78,5</w:t>
            </w:r>
          </w:p>
        </w:tc>
        <w:tc>
          <w:tcPr>
            <w:tcW w:w="1230" w:type="dxa"/>
            <w:tcBorders>
              <w:top w:val="single" w:sz="4" w:space="0" w:color="000000"/>
              <w:left w:val="single" w:sz="4" w:space="0" w:color="000000"/>
              <w:bottom w:val="single" w:sz="4" w:space="0" w:color="000000"/>
            </w:tcBorders>
            <w:shd w:val="clear" w:color="auto" w:fill="auto"/>
          </w:tcPr>
          <w:p w14:paraId="09443F2D"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76,8</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1A384C49"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98</w:t>
            </w:r>
          </w:p>
        </w:tc>
      </w:tr>
      <w:tr w:rsidR="009A43DB" w:rsidRPr="00B77E75" w14:paraId="30E215DA" w14:textId="77777777" w:rsidTr="00FE0493">
        <w:tc>
          <w:tcPr>
            <w:tcW w:w="4355" w:type="dxa"/>
            <w:tcBorders>
              <w:top w:val="single" w:sz="4" w:space="0" w:color="000000"/>
              <w:left w:val="single" w:sz="4" w:space="0" w:color="000000"/>
              <w:bottom w:val="single" w:sz="4" w:space="0" w:color="000000"/>
            </w:tcBorders>
            <w:shd w:val="clear" w:color="auto" w:fill="auto"/>
          </w:tcPr>
          <w:p w14:paraId="4FC0C601"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в том числе:</w:t>
            </w:r>
          </w:p>
        </w:tc>
        <w:tc>
          <w:tcPr>
            <w:tcW w:w="1140" w:type="dxa"/>
            <w:tcBorders>
              <w:top w:val="single" w:sz="4" w:space="0" w:color="000000"/>
              <w:left w:val="single" w:sz="4" w:space="0" w:color="000000"/>
              <w:bottom w:val="single" w:sz="4" w:space="0" w:color="000000"/>
            </w:tcBorders>
            <w:shd w:val="clear" w:color="auto" w:fill="auto"/>
          </w:tcPr>
          <w:p w14:paraId="317904AF" w14:textId="77777777" w:rsidR="009A43DB" w:rsidRPr="009A43DB" w:rsidRDefault="009A43DB" w:rsidP="00FE0493">
            <w:pPr>
              <w:snapToGrid w:val="0"/>
              <w:spacing w:line="100" w:lineRule="atLeast"/>
              <w:jc w:val="both"/>
              <w:rPr>
                <w:rFonts w:ascii="PT Astra Serif" w:hAnsi="PT Astra Serif"/>
              </w:rPr>
            </w:pPr>
          </w:p>
        </w:tc>
        <w:tc>
          <w:tcPr>
            <w:tcW w:w="1230" w:type="dxa"/>
            <w:tcBorders>
              <w:top w:val="single" w:sz="4" w:space="0" w:color="000000"/>
              <w:left w:val="single" w:sz="4" w:space="0" w:color="000000"/>
              <w:bottom w:val="single" w:sz="4" w:space="0" w:color="000000"/>
            </w:tcBorders>
            <w:shd w:val="clear" w:color="auto" w:fill="auto"/>
          </w:tcPr>
          <w:p w14:paraId="0AB56BC5" w14:textId="77777777" w:rsidR="009A43DB" w:rsidRPr="009A43DB" w:rsidRDefault="009A43DB" w:rsidP="00FE0493">
            <w:pPr>
              <w:snapToGrid w:val="0"/>
              <w:spacing w:line="100" w:lineRule="atLeast"/>
              <w:jc w:val="center"/>
              <w:rPr>
                <w:rFonts w:ascii="PT Astra Serif" w:hAnsi="PT Astra Serif"/>
              </w:rPr>
            </w:pPr>
          </w:p>
        </w:tc>
        <w:tc>
          <w:tcPr>
            <w:tcW w:w="1230" w:type="dxa"/>
            <w:tcBorders>
              <w:top w:val="single" w:sz="4" w:space="0" w:color="000000"/>
              <w:left w:val="single" w:sz="4" w:space="0" w:color="000000"/>
              <w:bottom w:val="single" w:sz="4" w:space="0" w:color="000000"/>
            </w:tcBorders>
            <w:shd w:val="clear" w:color="auto" w:fill="auto"/>
          </w:tcPr>
          <w:p w14:paraId="6CF40EE6" w14:textId="77777777" w:rsidR="009A43DB" w:rsidRPr="009A43DB" w:rsidRDefault="009A43DB" w:rsidP="00FE0493">
            <w:pPr>
              <w:snapToGrid w:val="0"/>
              <w:spacing w:line="100" w:lineRule="atLeast"/>
              <w:jc w:val="center"/>
              <w:rPr>
                <w:rFonts w:ascii="PT Astra Serif" w:hAnsi="PT Astra Serif"/>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69EC7F72" w14:textId="77777777" w:rsidR="009A43DB" w:rsidRPr="009A43DB" w:rsidRDefault="009A43DB" w:rsidP="00FE0493">
            <w:pPr>
              <w:snapToGrid w:val="0"/>
              <w:spacing w:line="100" w:lineRule="atLeast"/>
              <w:jc w:val="center"/>
              <w:rPr>
                <w:rFonts w:ascii="PT Astra Serif" w:hAnsi="PT Astra Serif"/>
              </w:rPr>
            </w:pPr>
          </w:p>
        </w:tc>
      </w:tr>
      <w:tr w:rsidR="009A43DB" w:rsidRPr="00B77E75" w14:paraId="7FB0F835" w14:textId="77777777" w:rsidTr="00FE0493">
        <w:tc>
          <w:tcPr>
            <w:tcW w:w="4355" w:type="dxa"/>
            <w:tcBorders>
              <w:top w:val="single" w:sz="4" w:space="0" w:color="000000"/>
              <w:left w:val="single" w:sz="4" w:space="0" w:color="000000"/>
              <w:bottom w:val="single" w:sz="4" w:space="0" w:color="000000"/>
            </w:tcBorders>
            <w:shd w:val="clear" w:color="auto" w:fill="auto"/>
          </w:tcPr>
          <w:p w14:paraId="6C6D1313"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-НДФЛ</w:t>
            </w:r>
          </w:p>
        </w:tc>
        <w:tc>
          <w:tcPr>
            <w:tcW w:w="1140" w:type="dxa"/>
            <w:tcBorders>
              <w:top w:val="single" w:sz="4" w:space="0" w:color="000000"/>
              <w:left w:val="single" w:sz="4" w:space="0" w:color="000000"/>
              <w:bottom w:val="single" w:sz="4" w:space="0" w:color="000000"/>
            </w:tcBorders>
            <w:shd w:val="clear" w:color="auto" w:fill="auto"/>
          </w:tcPr>
          <w:p w14:paraId="2F81B9AA"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тыс</w:t>
            </w:r>
            <w:proofErr w:type="gramStart"/>
            <w:r w:rsidRPr="009A43DB">
              <w:rPr>
                <w:rFonts w:ascii="PT Astra Serif" w:hAnsi="PT Astra Serif"/>
              </w:rPr>
              <w:t>.р</w:t>
            </w:r>
            <w:proofErr w:type="gramEnd"/>
            <w:r w:rsidRPr="009A43DB">
              <w:rPr>
                <w:rFonts w:ascii="PT Astra Serif" w:hAnsi="PT Astra Serif"/>
              </w:rPr>
              <w:t>уб.</w:t>
            </w:r>
          </w:p>
        </w:tc>
        <w:tc>
          <w:tcPr>
            <w:tcW w:w="1230" w:type="dxa"/>
            <w:tcBorders>
              <w:top w:val="single" w:sz="4" w:space="0" w:color="000000"/>
              <w:left w:val="single" w:sz="4" w:space="0" w:color="000000"/>
              <w:bottom w:val="single" w:sz="4" w:space="0" w:color="000000"/>
            </w:tcBorders>
            <w:shd w:val="clear" w:color="auto" w:fill="auto"/>
          </w:tcPr>
          <w:p w14:paraId="1EBC68AE"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67,6</w:t>
            </w:r>
          </w:p>
        </w:tc>
        <w:tc>
          <w:tcPr>
            <w:tcW w:w="1230" w:type="dxa"/>
            <w:tcBorders>
              <w:top w:val="single" w:sz="4" w:space="0" w:color="000000"/>
              <w:left w:val="single" w:sz="4" w:space="0" w:color="000000"/>
              <w:bottom w:val="single" w:sz="4" w:space="0" w:color="000000"/>
            </w:tcBorders>
            <w:shd w:val="clear" w:color="auto" w:fill="auto"/>
          </w:tcPr>
          <w:p w14:paraId="3D089E59"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65,2</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0EAF8C95"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96</w:t>
            </w:r>
          </w:p>
        </w:tc>
      </w:tr>
      <w:tr w:rsidR="009A43DB" w:rsidRPr="00B77E75" w14:paraId="5E7C5419" w14:textId="77777777" w:rsidTr="00FE0493">
        <w:tc>
          <w:tcPr>
            <w:tcW w:w="4355" w:type="dxa"/>
            <w:tcBorders>
              <w:top w:val="single" w:sz="4" w:space="0" w:color="000000"/>
              <w:left w:val="single" w:sz="4" w:space="0" w:color="000000"/>
              <w:bottom w:val="single" w:sz="4" w:space="0" w:color="000000"/>
            </w:tcBorders>
            <w:shd w:val="clear" w:color="auto" w:fill="auto"/>
          </w:tcPr>
          <w:p w14:paraId="432EFF6A"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-земельный</w:t>
            </w:r>
          </w:p>
        </w:tc>
        <w:tc>
          <w:tcPr>
            <w:tcW w:w="1140" w:type="dxa"/>
            <w:tcBorders>
              <w:top w:val="single" w:sz="4" w:space="0" w:color="000000"/>
              <w:left w:val="single" w:sz="4" w:space="0" w:color="000000"/>
              <w:bottom w:val="single" w:sz="4" w:space="0" w:color="000000"/>
            </w:tcBorders>
            <w:shd w:val="clear" w:color="auto" w:fill="auto"/>
          </w:tcPr>
          <w:p w14:paraId="7D097094"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тыс</w:t>
            </w:r>
            <w:proofErr w:type="gramStart"/>
            <w:r w:rsidRPr="009A43DB">
              <w:rPr>
                <w:rFonts w:ascii="PT Astra Serif" w:hAnsi="PT Astra Serif"/>
              </w:rPr>
              <w:t>.р</w:t>
            </w:r>
            <w:proofErr w:type="gramEnd"/>
            <w:r w:rsidRPr="009A43DB">
              <w:rPr>
                <w:rFonts w:ascii="PT Astra Serif" w:hAnsi="PT Astra Serif"/>
              </w:rPr>
              <w:t>уб.</w:t>
            </w:r>
          </w:p>
        </w:tc>
        <w:tc>
          <w:tcPr>
            <w:tcW w:w="1230" w:type="dxa"/>
            <w:tcBorders>
              <w:top w:val="single" w:sz="4" w:space="0" w:color="000000"/>
              <w:left w:val="single" w:sz="4" w:space="0" w:color="000000"/>
              <w:bottom w:val="single" w:sz="4" w:space="0" w:color="000000"/>
            </w:tcBorders>
            <w:shd w:val="clear" w:color="auto" w:fill="auto"/>
          </w:tcPr>
          <w:p w14:paraId="6E30CD42"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4,2</w:t>
            </w:r>
          </w:p>
        </w:tc>
        <w:tc>
          <w:tcPr>
            <w:tcW w:w="1230" w:type="dxa"/>
            <w:tcBorders>
              <w:top w:val="single" w:sz="4" w:space="0" w:color="000000"/>
              <w:left w:val="single" w:sz="4" w:space="0" w:color="000000"/>
              <w:bottom w:val="single" w:sz="4" w:space="0" w:color="000000"/>
            </w:tcBorders>
            <w:shd w:val="clear" w:color="auto" w:fill="auto"/>
          </w:tcPr>
          <w:p w14:paraId="613F419B"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4,2</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52C4AF0C"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100</w:t>
            </w:r>
          </w:p>
        </w:tc>
      </w:tr>
      <w:tr w:rsidR="009A43DB" w:rsidRPr="00B77E75" w14:paraId="4A0685AD" w14:textId="77777777" w:rsidTr="00FE0493">
        <w:tc>
          <w:tcPr>
            <w:tcW w:w="4355" w:type="dxa"/>
            <w:tcBorders>
              <w:left w:val="single" w:sz="4" w:space="0" w:color="000000"/>
              <w:bottom w:val="single" w:sz="4" w:space="0" w:color="000000"/>
            </w:tcBorders>
            <w:shd w:val="clear" w:color="auto" w:fill="auto"/>
          </w:tcPr>
          <w:p w14:paraId="62B31CC5"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-транспортный налог</w:t>
            </w:r>
          </w:p>
        </w:tc>
        <w:tc>
          <w:tcPr>
            <w:tcW w:w="1140" w:type="dxa"/>
            <w:tcBorders>
              <w:left w:val="single" w:sz="4" w:space="0" w:color="000000"/>
              <w:bottom w:val="single" w:sz="4" w:space="0" w:color="000000"/>
            </w:tcBorders>
            <w:shd w:val="clear" w:color="auto" w:fill="auto"/>
          </w:tcPr>
          <w:p w14:paraId="0C639BAB"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тыс</w:t>
            </w:r>
            <w:proofErr w:type="gramStart"/>
            <w:r w:rsidRPr="009A43DB">
              <w:rPr>
                <w:rFonts w:ascii="PT Astra Serif" w:hAnsi="PT Astra Serif"/>
              </w:rPr>
              <w:t>.р</w:t>
            </w:r>
            <w:proofErr w:type="gramEnd"/>
            <w:r w:rsidRPr="009A43DB">
              <w:rPr>
                <w:rFonts w:ascii="PT Astra Serif" w:hAnsi="PT Astra Serif"/>
              </w:rPr>
              <w:t>уб.</w:t>
            </w:r>
          </w:p>
        </w:tc>
        <w:tc>
          <w:tcPr>
            <w:tcW w:w="1230" w:type="dxa"/>
            <w:tcBorders>
              <w:left w:val="single" w:sz="4" w:space="0" w:color="000000"/>
              <w:bottom w:val="single" w:sz="4" w:space="0" w:color="000000"/>
            </w:tcBorders>
            <w:shd w:val="clear" w:color="auto" w:fill="auto"/>
          </w:tcPr>
          <w:p w14:paraId="6457AA63"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0,6</w:t>
            </w:r>
          </w:p>
        </w:tc>
        <w:tc>
          <w:tcPr>
            <w:tcW w:w="1230" w:type="dxa"/>
            <w:tcBorders>
              <w:left w:val="single" w:sz="4" w:space="0" w:color="000000"/>
              <w:bottom w:val="single" w:sz="4" w:space="0" w:color="000000"/>
            </w:tcBorders>
            <w:shd w:val="clear" w:color="auto" w:fill="auto"/>
          </w:tcPr>
          <w:p w14:paraId="12308BCF"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0,6</w:t>
            </w:r>
          </w:p>
        </w:tc>
        <w:tc>
          <w:tcPr>
            <w:tcW w:w="1584" w:type="dxa"/>
            <w:tcBorders>
              <w:left w:val="single" w:sz="4" w:space="0" w:color="000000"/>
              <w:bottom w:val="single" w:sz="4" w:space="0" w:color="000000"/>
              <w:right w:val="single" w:sz="4" w:space="0" w:color="000000"/>
            </w:tcBorders>
            <w:shd w:val="clear" w:color="auto" w:fill="auto"/>
          </w:tcPr>
          <w:p w14:paraId="6B7030A1"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100</w:t>
            </w:r>
          </w:p>
        </w:tc>
      </w:tr>
      <w:tr w:rsidR="009A43DB" w:rsidRPr="00B77E75" w14:paraId="4DAA434E" w14:textId="77777777" w:rsidTr="00FE0493">
        <w:trPr>
          <w:trHeight w:val="129"/>
        </w:trPr>
        <w:tc>
          <w:tcPr>
            <w:tcW w:w="4355" w:type="dxa"/>
            <w:tcBorders>
              <w:top w:val="single" w:sz="4" w:space="0" w:color="000000"/>
              <w:left w:val="single" w:sz="4" w:space="0" w:color="000000"/>
              <w:bottom w:val="single" w:sz="4" w:space="0" w:color="000000"/>
            </w:tcBorders>
            <w:shd w:val="clear" w:color="auto" w:fill="auto"/>
          </w:tcPr>
          <w:p w14:paraId="77431AFB"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-налог на имущество предприятий</w:t>
            </w:r>
          </w:p>
        </w:tc>
        <w:tc>
          <w:tcPr>
            <w:tcW w:w="1140" w:type="dxa"/>
            <w:tcBorders>
              <w:top w:val="single" w:sz="4" w:space="0" w:color="000000"/>
              <w:left w:val="single" w:sz="4" w:space="0" w:color="000000"/>
              <w:bottom w:val="single" w:sz="4" w:space="0" w:color="000000"/>
            </w:tcBorders>
            <w:shd w:val="clear" w:color="auto" w:fill="auto"/>
          </w:tcPr>
          <w:p w14:paraId="646F06EB"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тыс</w:t>
            </w:r>
            <w:proofErr w:type="gramStart"/>
            <w:r w:rsidRPr="009A43DB">
              <w:rPr>
                <w:rFonts w:ascii="PT Astra Serif" w:hAnsi="PT Astra Serif"/>
              </w:rPr>
              <w:t>.р</w:t>
            </w:r>
            <w:proofErr w:type="gramEnd"/>
            <w:r w:rsidRPr="009A43DB">
              <w:rPr>
                <w:rFonts w:ascii="PT Astra Serif" w:hAnsi="PT Astra Serif"/>
              </w:rPr>
              <w:t>уб.</w:t>
            </w:r>
          </w:p>
        </w:tc>
        <w:tc>
          <w:tcPr>
            <w:tcW w:w="1230" w:type="dxa"/>
            <w:tcBorders>
              <w:top w:val="single" w:sz="4" w:space="0" w:color="000000"/>
              <w:left w:val="single" w:sz="4" w:space="0" w:color="000000"/>
              <w:bottom w:val="single" w:sz="4" w:space="0" w:color="000000"/>
            </w:tcBorders>
            <w:shd w:val="clear" w:color="auto" w:fill="auto"/>
          </w:tcPr>
          <w:p w14:paraId="12694967" w14:textId="77777777" w:rsidR="009A43DB" w:rsidRPr="009A43DB" w:rsidRDefault="009A43DB" w:rsidP="00FE0493">
            <w:pPr>
              <w:snapToGrid w:val="0"/>
              <w:spacing w:line="100" w:lineRule="atLeast"/>
              <w:jc w:val="center"/>
              <w:rPr>
                <w:rFonts w:ascii="PT Astra Serif" w:hAnsi="PT Astra Serif"/>
              </w:rPr>
            </w:pPr>
            <w:r w:rsidRPr="009A43DB">
              <w:rPr>
                <w:rFonts w:ascii="PT Astra Serif" w:hAnsi="PT Astra Serif"/>
              </w:rPr>
              <w:t>5,6</w:t>
            </w:r>
          </w:p>
        </w:tc>
        <w:tc>
          <w:tcPr>
            <w:tcW w:w="1230" w:type="dxa"/>
            <w:tcBorders>
              <w:top w:val="single" w:sz="4" w:space="0" w:color="000000"/>
              <w:left w:val="single" w:sz="4" w:space="0" w:color="000000"/>
              <w:bottom w:val="single" w:sz="4" w:space="0" w:color="000000"/>
            </w:tcBorders>
            <w:shd w:val="clear" w:color="auto" w:fill="auto"/>
          </w:tcPr>
          <w:p w14:paraId="6C31BAB3"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5,9</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4AD44D67" w14:textId="77777777" w:rsidR="009A43DB" w:rsidRPr="009A43DB" w:rsidRDefault="009A43DB" w:rsidP="00FE0493">
            <w:pPr>
              <w:snapToGrid w:val="0"/>
              <w:spacing w:line="100" w:lineRule="atLeast"/>
              <w:jc w:val="center"/>
              <w:rPr>
                <w:rFonts w:ascii="PT Astra Serif" w:hAnsi="PT Astra Serif"/>
              </w:rPr>
            </w:pPr>
            <w:r w:rsidRPr="009A43DB">
              <w:rPr>
                <w:rFonts w:ascii="PT Astra Serif" w:hAnsi="PT Astra Serif"/>
              </w:rPr>
              <w:t>105</w:t>
            </w:r>
          </w:p>
        </w:tc>
      </w:tr>
      <w:tr w:rsidR="009A43DB" w:rsidRPr="00B77E75" w14:paraId="56B5A2DA" w14:textId="77777777" w:rsidTr="00FE0493">
        <w:tc>
          <w:tcPr>
            <w:tcW w:w="4355" w:type="dxa"/>
            <w:tcBorders>
              <w:top w:val="single" w:sz="4" w:space="0" w:color="000000"/>
              <w:left w:val="single" w:sz="4" w:space="0" w:color="000000"/>
              <w:bottom w:val="single" w:sz="4" w:space="0" w:color="000000"/>
            </w:tcBorders>
            <w:shd w:val="clear" w:color="auto" w:fill="auto"/>
          </w:tcPr>
          <w:p w14:paraId="17E4EDD7"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-налог за пользование водными ресурсами</w:t>
            </w:r>
          </w:p>
        </w:tc>
        <w:tc>
          <w:tcPr>
            <w:tcW w:w="1140" w:type="dxa"/>
            <w:tcBorders>
              <w:top w:val="single" w:sz="4" w:space="0" w:color="000000"/>
              <w:left w:val="single" w:sz="4" w:space="0" w:color="000000"/>
              <w:bottom w:val="single" w:sz="4" w:space="0" w:color="000000"/>
            </w:tcBorders>
            <w:shd w:val="clear" w:color="auto" w:fill="auto"/>
          </w:tcPr>
          <w:p w14:paraId="4485172A"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тыс</w:t>
            </w:r>
            <w:proofErr w:type="gramStart"/>
            <w:r w:rsidRPr="009A43DB">
              <w:rPr>
                <w:rFonts w:ascii="PT Astra Serif" w:hAnsi="PT Astra Serif"/>
              </w:rPr>
              <w:t>.р</w:t>
            </w:r>
            <w:proofErr w:type="gramEnd"/>
            <w:r w:rsidRPr="009A43DB">
              <w:rPr>
                <w:rFonts w:ascii="PT Astra Serif" w:hAnsi="PT Astra Serif"/>
              </w:rPr>
              <w:t>уб.</w:t>
            </w:r>
          </w:p>
        </w:tc>
        <w:tc>
          <w:tcPr>
            <w:tcW w:w="1230" w:type="dxa"/>
            <w:tcBorders>
              <w:top w:val="single" w:sz="4" w:space="0" w:color="000000"/>
              <w:left w:val="single" w:sz="4" w:space="0" w:color="000000"/>
              <w:bottom w:val="single" w:sz="4" w:space="0" w:color="000000"/>
            </w:tcBorders>
            <w:shd w:val="clear" w:color="auto" w:fill="auto"/>
          </w:tcPr>
          <w:p w14:paraId="40D679BA"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0,5</w:t>
            </w:r>
          </w:p>
        </w:tc>
        <w:tc>
          <w:tcPr>
            <w:tcW w:w="1230" w:type="dxa"/>
            <w:tcBorders>
              <w:top w:val="single" w:sz="4" w:space="0" w:color="000000"/>
              <w:left w:val="single" w:sz="4" w:space="0" w:color="000000"/>
              <w:bottom w:val="single" w:sz="4" w:space="0" w:color="000000"/>
            </w:tcBorders>
            <w:shd w:val="clear" w:color="auto" w:fill="auto"/>
          </w:tcPr>
          <w:p w14:paraId="7F08BBBE"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0,9</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0D176CCD"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180</w:t>
            </w:r>
          </w:p>
        </w:tc>
      </w:tr>
      <w:tr w:rsidR="009A43DB" w:rsidRPr="00B77E75" w14:paraId="6FC1D49F" w14:textId="77777777" w:rsidTr="00FE0493">
        <w:tc>
          <w:tcPr>
            <w:tcW w:w="4355" w:type="dxa"/>
            <w:tcBorders>
              <w:top w:val="single" w:sz="4" w:space="0" w:color="000000"/>
              <w:left w:val="single" w:sz="4" w:space="0" w:color="000000"/>
              <w:bottom w:val="single" w:sz="4" w:space="0" w:color="000000"/>
            </w:tcBorders>
            <w:shd w:val="clear" w:color="auto" w:fill="auto"/>
          </w:tcPr>
          <w:p w14:paraId="11356FBF"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Объем инвестиций в капиталовложения</w:t>
            </w:r>
          </w:p>
        </w:tc>
        <w:tc>
          <w:tcPr>
            <w:tcW w:w="1140" w:type="dxa"/>
            <w:tcBorders>
              <w:top w:val="single" w:sz="4" w:space="0" w:color="000000"/>
              <w:left w:val="single" w:sz="4" w:space="0" w:color="000000"/>
              <w:bottom w:val="single" w:sz="4" w:space="0" w:color="000000"/>
            </w:tcBorders>
            <w:shd w:val="clear" w:color="auto" w:fill="auto"/>
          </w:tcPr>
          <w:p w14:paraId="4A0CB11A"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тыс</w:t>
            </w:r>
            <w:proofErr w:type="gramStart"/>
            <w:r w:rsidRPr="009A43DB">
              <w:rPr>
                <w:rFonts w:ascii="PT Astra Serif" w:hAnsi="PT Astra Serif"/>
              </w:rPr>
              <w:t>.р</w:t>
            </w:r>
            <w:proofErr w:type="gramEnd"/>
            <w:r w:rsidRPr="009A43DB">
              <w:rPr>
                <w:rFonts w:ascii="PT Astra Serif" w:hAnsi="PT Astra Serif"/>
              </w:rPr>
              <w:t>уб.</w:t>
            </w:r>
          </w:p>
        </w:tc>
        <w:tc>
          <w:tcPr>
            <w:tcW w:w="1230" w:type="dxa"/>
            <w:tcBorders>
              <w:top w:val="single" w:sz="4" w:space="0" w:color="000000"/>
              <w:left w:val="single" w:sz="4" w:space="0" w:color="000000"/>
              <w:bottom w:val="single" w:sz="4" w:space="0" w:color="000000"/>
            </w:tcBorders>
            <w:shd w:val="clear" w:color="auto" w:fill="auto"/>
          </w:tcPr>
          <w:p w14:paraId="63F30D8E"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52,6</w:t>
            </w:r>
          </w:p>
        </w:tc>
        <w:tc>
          <w:tcPr>
            <w:tcW w:w="1230" w:type="dxa"/>
            <w:tcBorders>
              <w:top w:val="single" w:sz="4" w:space="0" w:color="000000"/>
              <w:left w:val="single" w:sz="4" w:space="0" w:color="000000"/>
              <w:bottom w:val="single" w:sz="4" w:space="0" w:color="000000"/>
            </w:tcBorders>
            <w:shd w:val="clear" w:color="auto" w:fill="auto"/>
          </w:tcPr>
          <w:p w14:paraId="7E5BFBFD"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77,4</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29DF1F55"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147</w:t>
            </w:r>
          </w:p>
        </w:tc>
      </w:tr>
      <w:tr w:rsidR="009A43DB" w:rsidRPr="00B77E75" w14:paraId="2090298B" w14:textId="77777777" w:rsidTr="00FE0493">
        <w:tc>
          <w:tcPr>
            <w:tcW w:w="4355" w:type="dxa"/>
            <w:tcBorders>
              <w:top w:val="single" w:sz="4" w:space="0" w:color="000001"/>
              <w:left w:val="single" w:sz="4" w:space="0" w:color="000001"/>
              <w:bottom w:val="single" w:sz="4" w:space="0" w:color="000001"/>
            </w:tcBorders>
          </w:tcPr>
          <w:p w14:paraId="7A06C24E"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Переработано сахарной свеклы</w:t>
            </w:r>
          </w:p>
        </w:tc>
        <w:tc>
          <w:tcPr>
            <w:tcW w:w="1140" w:type="dxa"/>
            <w:tcBorders>
              <w:top w:val="single" w:sz="4" w:space="0" w:color="000001"/>
              <w:left w:val="single" w:sz="4" w:space="0" w:color="000001"/>
              <w:bottom w:val="single" w:sz="4" w:space="0" w:color="000001"/>
            </w:tcBorders>
          </w:tcPr>
          <w:p w14:paraId="705935ED"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тонн</w:t>
            </w:r>
          </w:p>
        </w:tc>
        <w:tc>
          <w:tcPr>
            <w:tcW w:w="1230" w:type="dxa"/>
            <w:tcBorders>
              <w:top w:val="single" w:sz="4" w:space="0" w:color="000000"/>
              <w:left w:val="single" w:sz="4" w:space="0" w:color="000000"/>
              <w:bottom w:val="single" w:sz="4" w:space="0" w:color="000000"/>
            </w:tcBorders>
            <w:shd w:val="clear" w:color="auto" w:fill="auto"/>
          </w:tcPr>
          <w:p w14:paraId="2976AE39"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568,4</w:t>
            </w:r>
          </w:p>
        </w:tc>
        <w:tc>
          <w:tcPr>
            <w:tcW w:w="1230" w:type="dxa"/>
            <w:tcBorders>
              <w:top w:val="single" w:sz="4" w:space="0" w:color="000000"/>
              <w:left w:val="single" w:sz="4" w:space="0" w:color="000000"/>
              <w:bottom w:val="single" w:sz="4" w:space="0" w:color="000000"/>
            </w:tcBorders>
            <w:shd w:val="clear" w:color="auto" w:fill="auto"/>
          </w:tcPr>
          <w:p w14:paraId="4906948D"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762,1</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1C7DC8E1"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150</w:t>
            </w:r>
          </w:p>
        </w:tc>
      </w:tr>
      <w:tr w:rsidR="009A43DB" w:rsidRPr="00B77E75" w14:paraId="7F3C46A4" w14:textId="77777777" w:rsidTr="00FE0493">
        <w:tc>
          <w:tcPr>
            <w:tcW w:w="4355" w:type="dxa"/>
            <w:tcBorders>
              <w:top w:val="single" w:sz="4" w:space="0" w:color="000001"/>
              <w:left w:val="single" w:sz="4" w:space="0" w:color="000001"/>
              <w:bottom w:val="single" w:sz="4" w:space="0" w:color="000001"/>
            </w:tcBorders>
          </w:tcPr>
          <w:p w14:paraId="5596901D"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Выработано сахарного песка</w:t>
            </w:r>
          </w:p>
        </w:tc>
        <w:tc>
          <w:tcPr>
            <w:tcW w:w="1140" w:type="dxa"/>
            <w:tcBorders>
              <w:top w:val="single" w:sz="4" w:space="0" w:color="000001"/>
              <w:left w:val="single" w:sz="4" w:space="0" w:color="000001"/>
              <w:bottom w:val="single" w:sz="4" w:space="0" w:color="000001"/>
            </w:tcBorders>
          </w:tcPr>
          <w:p w14:paraId="0C23817B" w14:textId="77777777" w:rsidR="009A43DB" w:rsidRPr="009A43DB" w:rsidRDefault="009A43DB" w:rsidP="00FE0493">
            <w:pPr>
              <w:spacing w:line="100" w:lineRule="atLeast"/>
              <w:jc w:val="both"/>
              <w:rPr>
                <w:rFonts w:ascii="PT Astra Serif" w:hAnsi="PT Astra Serif"/>
              </w:rPr>
            </w:pPr>
            <w:r w:rsidRPr="009A43DB">
              <w:rPr>
                <w:rFonts w:ascii="PT Astra Serif" w:hAnsi="PT Astra Serif"/>
              </w:rPr>
              <w:t>тонн</w:t>
            </w:r>
          </w:p>
        </w:tc>
        <w:tc>
          <w:tcPr>
            <w:tcW w:w="1230" w:type="dxa"/>
            <w:tcBorders>
              <w:top w:val="single" w:sz="4" w:space="0" w:color="000000"/>
              <w:left w:val="single" w:sz="4" w:space="0" w:color="000000"/>
              <w:bottom w:val="single" w:sz="4" w:space="0" w:color="000000"/>
            </w:tcBorders>
            <w:shd w:val="clear" w:color="auto" w:fill="auto"/>
          </w:tcPr>
          <w:p w14:paraId="492AF019"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79,9</w:t>
            </w:r>
          </w:p>
        </w:tc>
        <w:tc>
          <w:tcPr>
            <w:tcW w:w="1230" w:type="dxa"/>
            <w:tcBorders>
              <w:top w:val="single" w:sz="4" w:space="0" w:color="000000"/>
              <w:left w:val="single" w:sz="4" w:space="0" w:color="000000"/>
              <w:bottom w:val="single" w:sz="4" w:space="0" w:color="000000"/>
            </w:tcBorders>
            <w:shd w:val="clear" w:color="auto" w:fill="auto"/>
          </w:tcPr>
          <w:p w14:paraId="0F49D390"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115,2</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1E46050B" w14:textId="77777777" w:rsidR="009A43DB" w:rsidRPr="009A43DB" w:rsidRDefault="009A43DB" w:rsidP="00FE0493">
            <w:pPr>
              <w:spacing w:line="100" w:lineRule="atLeast"/>
              <w:jc w:val="center"/>
              <w:rPr>
                <w:rFonts w:ascii="PT Astra Serif" w:hAnsi="PT Astra Serif"/>
              </w:rPr>
            </w:pPr>
            <w:r w:rsidRPr="009A43DB">
              <w:rPr>
                <w:rFonts w:ascii="PT Astra Serif" w:hAnsi="PT Astra Serif"/>
              </w:rPr>
              <w:t>144</w:t>
            </w:r>
          </w:p>
        </w:tc>
      </w:tr>
    </w:tbl>
    <w:p w14:paraId="27BB344D" w14:textId="77777777" w:rsidR="00EA2525" w:rsidRPr="00EA2525" w:rsidRDefault="00EA2525" w:rsidP="00EA2525">
      <w:pPr>
        <w:pStyle w:val="af4"/>
        <w:spacing w:line="276" w:lineRule="auto"/>
        <w:jc w:val="center"/>
        <w:rPr>
          <w:rFonts w:ascii="PT Astra Serif" w:hAnsi="PT Astra Serif"/>
          <w:b/>
          <w:sz w:val="22"/>
          <w:szCs w:val="22"/>
        </w:rPr>
      </w:pPr>
    </w:p>
    <w:p w14:paraId="028375FE" w14:textId="77777777" w:rsidR="00EA2525" w:rsidRPr="007C681D" w:rsidRDefault="00EA2525" w:rsidP="00EA2525">
      <w:pPr>
        <w:pStyle w:val="af6"/>
        <w:spacing w:line="276" w:lineRule="auto"/>
        <w:ind w:left="720"/>
        <w:contextualSpacing/>
        <w:jc w:val="center"/>
        <w:rPr>
          <w:rFonts w:ascii="PT Astra Serif" w:hAnsi="PT Astra Serif"/>
          <w:b/>
        </w:rPr>
      </w:pPr>
    </w:p>
    <w:p w14:paraId="5BFDDEBA" w14:textId="77777777" w:rsidR="00950241" w:rsidRPr="00950241" w:rsidRDefault="00950241" w:rsidP="00950241">
      <w:pPr>
        <w:pStyle w:val="Standard"/>
        <w:snapToGrid w:val="0"/>
        <w:spacing w:line="276" w:lineRule="auto"/>
        <w:jc w:val="center"/>
        <w:rPr>
          <w:rFonts w:ascii="PT Astra Serif" w:hAnsi="PT Astra Serif"/>
          <w:b/>
          <w:sz w:val="22"/>
          <w:szCs w:val="22"/>
          <w:lang w:val="ru-RU"/>
        </w:rPr>
      </w:pPr>
    </w:p>
    <w:p w14:paraId="0C90378E" w14:textId="606396D0" w:rsidR="00392884" w:rsidRPr="00067064" w:rsidRDefault="009A43DB" w:rsidP="009A43DB">
      <w:pPr>
        <w:pStyle w:val="af6"/>
        <w:spacing w:line="276" w:lineRule="auto"/>
        <w:ind w:left="720" w:right="-5"/>
        <w:jc w:val="center"/>
        <w:rPr>
          <w:b/>
          <w:bCs/>
          <w:iCs/>
          <w:kern w:val="1"/>
          <w:sz w:val="22"/>
          <w:szCs w:val="22"/>
        </w:rPr>
      </w:pPr>
      <w:r w:rsidRPr="00067064">
        <w:rPr>
          <w:b/>
          <w:bCs/>
          <w:iCs/>
          <w:kern w:val="1"/>
          <w:sz w:val="22"/>
          <w:szCs w:val="22"/>
        </w:rPr>
        <w:t>15.ЖКХ</w:t>
      </w:r>
    </w:p>
    <w:p w14:paraId="679D965B" w14:textId="4DE2ED7E" w:rsidR="009A43DB" w:rsidRPr="00067064" w:rsidRDefault="009A43DB" w:rsidP="009A43DB">
      <w:pPr>
        <w:pStyle w:val="af6"/>
        <w:spacing w:line="276" w:lineRule="auto"/>
        <w:ind w:left="720" w:right="-5"/>
        <w:jc w:val="center"/>
        <w:rPr>
          <w:b/>
          <w:bCs/>
          <w:iCs/>
          <w:kern w:val="1"/>
          <w:sz w:val="22"/>
          <w:szCs w:val="22"/>
        </w:rPr>
      </w:pPr>
      <w:r w:rsidRPr="00067064">
        <w:rPr>
          <w:b/>
          <w:bCs/>
          <w:iCs/>
          <w:kern w:val="1"/>
          <w:sz w:val="22"/>
          <w:szCs w:val="22"/>
        </w:rPr>
        <w:t>15.1 ООО «ЦИЛЬНАДОМ»</w:t>
      </w:r>
    </w:p>
    <w:p w14:paraId="15BDDBF5" w14:textId="77777777" w:rsidR="009A43DB" w:rsidRDefault="009A43DB" w:rsidP="009A43DB">
      <w:pPr>
        <w:pStyle w:val="af6"/>
        <w:spacing w:line="276" w:lineRule="auto"/>
        <w:ind w:left="720" w:right="-5"/>
        <w:jc w:val="center"/>
        <w:rPr>
          <w:b/>
          <w:bCs/>
          <w:iCs/>
          <w:kern w:val="1"/>
        </w:rPr>
      </w:pPr>
    </w:p>
    <w:p w14:paraId="60AAB434" w14:textId="77777777" w:rsidR="009A43DB" w:rsidRPr="009A43DB" w:rsidRDefault="009A43DB" w:rsidP="009A43DB">
      <w:pPr>
        <w:pStyle w:val="a3"/>
        <w:spacing w:line="276" w:lineRule="auto"/>
        <w:contextualSpacing/>
        <w:rPr>
          <w:rFonts w:ascii="PT Astra Serif" w:hAnsi="PT Astra Serif"/>
          <w:sz w:val="22"/>
          <w:szCs w:val="22"/>
        </w:rPr>
      </w:pPr>
      <w:r w:rsidRPr="009A43DB">
        <w:rPr>
          <w:rFonts w:ascii="PT Astra Serif" w:hAnsi="PT Astra Serif"/>
          <w:sz w:val="22"/>
          <w:szCs w:val="22"/>
        </w:rPr>
        <w:t>Данное предприятие занимается оказанием услуг по управлению общего имущества жилых многоквартирных домов (40 домов – МО «Цильнинское городское поселение»)            в соответствии с Жилищным кодексом, содержанием и ремонтом жилищного фонда.</w:t>
      </w:r>
    </w:p>
    <w:p w14:paraId="0FD021FC" w14:textId="77777777" w:rsidR="009A43DB" w:rsidRPr="009A43DB" w:rsidRDefault="009A43DB" w:rsidP="009A43DB">
      <w:pPr>
        <w:spacing w:line="276" w:lineRule="auto"/>
        <w:contextualSpacing/>
        <w:rPr>
          <w:rFonts w:ascii="PT Astra Serif" w:hAnsi="PT Astra Serif"/>
        </w:rPr>
      </w:pPr>
    </w:p>
    <w:p w14:paraId="3EB47406" w14:textId="77777777" w:rsidR="009A43DB" w:rsidRPr="009A43DB" w:rsidRDefault="009A43DB" w:rsidP="009A43DB">
      <w:pPr>
        <w:spacing w:line="276" w:lineRule="auto"/>
        <w:contextualSpacing/>
        <w:outlineLvl w:val="0"/>
        <w:rPr>
          <w:rFonts w:ascii="PT Astra Serif" w:hAnsi="PT Astra Serif"/>
          <w:b/>
        </w:rPr>
      </w:pPr>
      <w:r w:rsidRPr="009A43DB">
        <w:rPr>
          <w:rFonts w:ascii="PT Astra Serif" w:hAnsi="PT Astra Serif"/>
        </w:rPr>
        <w:t xml:space="preserve">                      </w:t>
      </w:r>
      <w:r w:rsidRPr="009A43DB">
        <w:rPr>
          <w:rFonts w:ascii="PT Astra Serif" w:hAnsi="PT Astra Serif"/>
          <w:b/>
        </w:rPr>
        <w:t>Анализ динамики  и структуры доходов, расходов</w:t>
      </w:r>
    </w:p>
    <w:p w14:paraId="2BD3DBDA" w14:textId="77777777" w:rsidR="009A43DB" w:rsidRPr="009A43DB" w:rsidRDefault="009A43DB" w:rsidP="009A43DB">
      <w:pPr>
        <w:spacing w:line="276" w:lineRule="auto"/>
        <w:contextualSpacing/>
        <w:rPr>
          <w:rFonts w:ascii="PT Astra Serif" w:hAnsi="PT Astra Serif"/>
          <w:b/>
        </w:rPr>
      </w:pPr>
      <w:r w:rsidRPr="009A43DB">
        <w:rPr>
          <w:rFonts w:ascii="PT Astra Serif" w:hAnsi="PT Astra Serif"/>
          <w:b/>
        </w:rPr>
        <w:t xml:space="preserve">                                            и прибыли организации</w:t>
      </w:r>
    </w:p>
    <w:p w14:paraId="79A61395" w14:textId="77777777" w:rsidR="009A43DB" w:rsidRPr="009A43DB" w:rsidRDefault="009A43DB" w:rsidP="009A43DB">
      <w:pPr>
        <w:spacing w:line="276" w:lineRule="auto"/>
        <w:contextualSpacing/>
        <w:rPr>
          <w:rFonts w:ascii="PT Astra Serif" w:hAnsi="PT Astra Serif"/>
        </w:rPr>
      </w:pPr>
      <w:r w:rsidRPr="009A43DB">
        <w:rPr>
          <w:rFonts w:ascii="PT Astra Serif" w:hAnsi="PT Astra Serif"/>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8"/>
        <w:gridCol w:w="1214"/>
        <w:gridCol w:w="1437"/>
        <w:gridCol w:w="1214"/>
        <w:gridCol w:w="1437"/>
        <w:gridCol w:w="1216"/>
        <w:gridCol w:w="1377"/>
        <w:gridCol w:w="236"/>
      </w:tblGrid>
      <w:tr w:rsidR="009A43DB" w:rsidRPr="009A43DB" w14:paraId="34DA44F0" w14:textId="77777777" w:rsidTr="00FE0493">
        <w:trPr>
          <w:trHeight w:val="628"/>
        </w:trPr>
        <w:tc>
          <w:tcPr>
            <w:tcW w:w="2448" w:type="dxa"/>
            <w:vMerge w:val="restart"/>
            <w:tcBorders>
              <w:top w:val="single" w:sz="4" w:space="0" w:color="000000"/>
              <w:left w:val="single" w:sz="4" w:space="0" w:color="000000"/>
              <w:bottom w:val="single" w:sz="4" w:space="0" w:color="000000"/>
              <w:right w:val="single" w:sz="4" w:space="0" w:color="000000"/>
            </w:tcBorders>
          </w:tcPr>
          <w:p w14:paraId="734A2FB7"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lastRenderedPageBreak/>
              <w:br/>
              <w:t>Показатель</w:t>
            </w:r>
          </w:p>
        </w:tc>
        <w:tc>
          <w:tcPr>
            <w:tcW w:w="2651" w:type="dxa"/>
            <w:gridSpan w:val="2"/>
            <w:tcBorders>
              <w:top w:val="single" w:sz="4" w:space="0" w:color="000000"/>
              <w:left w:val="single" w:sz="4" w:space="0" w:color="000000"/>
              <w:bottom w:val="single" w:sz="4" w:space="0" w:color="000000"/>
              <w:right w:val="single" w:sz="4" w:space="0" w:color="000000"/>
            </w:tcBorders>
          </w:tcPr>
          <w:p w14:paraId="0015719A"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За 2025 года</w:t>
            </w:r>
          </w:p>
          <w:p w14:paraId="51B3C6A2" w14:textId="77777777" w:rsidR="009A43DB" w:rsidRPr="009A43DB" w:rsidRDefault="009A43DB" w:rsidP="009A43DB">
            <w:pPr>
              <w:spacing w:line="276" w:lineRule="auto"/>
              <w:contextualSpacing/>
              <w:jc w:val="center"/>
              <w:rPr>
                <w:rFonts w:ascii="PT Astra Serif" w:hAnsi="PT Astra Serif"/>
                <w:sz w:val="20"/>
                <w:szCs w:val="20"/>
              </w:rPr>
            </w:pPr>
          </w:p>
        </w:tc>
        <w:tc>
          <w:tcPr>
            <w:tcW w:w="2651" w:type="dxa"/>
            <w:gridSpan w:val="2"/>
            <w:tcBorders>
              <w:top w:val="single" w:sz="4" w:space="0" w:color="000000"/>
              <w:left w:val="single" w:sz="4" w:space="0" w:color="000000"/>
              <w:bottom w:val="single" w:sz="4" w:space="0" w:color="000000"/>
              <w:right w:val="single" w:sz="4" w:space="0" w:color="000000"/>
            </w:tcBorders>
          </w:tcPr>
          <w:p w14:paraId="78D81CB3"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 xml:space="preserve">        За 2024 года</w:t>
            </w:r>
          </w:p>
        </w:tc>
        <w:tc>
          <w:tcPr>
            <w:tcW w:w="2610" w:type="dxa"/>
            <w:gridSpan w:val="3"/>
            <w:tcBorders>
              <w:top w:val="single" w:sz="4" w:space="0" w:color="000000"/>
              <w:left w:val="single" w:sz="4" w:space="0" w:color="000000"/>
              <w:bottom w:val="nil"/>
              <w:right w:val="single" w:sz="4" w:space="0" w:color="000000"/>
            </w:tcBorders>
          </w:tcPr>
          <w:p w14:paraId="15D2036E"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 xml:space="preserve">Отклонение        </w:t>
            </w:r>
          </w:p>
        </w:tc>
      </w:tr>
      <w:tr w:rsidR="009A43DB" w:rsidRPr="009A43DB" w14:paraId="05829739" w14:textId="77777777" w:rsidTr="00FE0493">
        <w:trPr>
          <w:trHeight w:val="1042"/>
        </w:trPr>
        <w:tc>
          <w:tcPr>
            <w:tcW w:w="2448" w:type="dxa"/>
            <w:vMerge/>
            <w:tcBorders>
              <w:top w:val="single" w:sz="4" w:space="0" w:color="000000"/>
              <w:left w:val="single" w:sz="4" w:space="0" w:color="000000"/>
              <w:bottom w:val="single" w:sz="4" w:space="0" w:color="000000"/>
              <w:right w:val="single" w:sz="4" w:space="0" w:color="000000"/>
            </w:tcBorders>
          </w:tcPr>
          <w:p w14:paraId="34938AF2" w14:textId="77777777" w:rsidR="009A43DB" w:rsidRPr="009A43DB" w:rsidRDefault="009A43DB" w:rsidP="009A43DB">
            <w:pPr>
              <w:spacing w:line="276" w:lineRule="auto"/>
              <w:contextualSpacing/>
              <w:rPr>
                <w:rFonts w:ascii="PT Astra Serif" w:hAnsi="PT Astra Serif"/>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1B464500"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Сумма, тыс</w:t>
            </w:r>
            <w:proofErr w:type="gramStart"/>
            <w:r w:rsidRPr="009A43DB">
              <w:rPr>
                <w:rFonts w:ascii="PT Astra Serif" w:hAnsi="PT Astra Serif"/>
                <w:sz w:val="20"/>
                <w:szCs w:val="20"/>
              </w:rPr>
              <w:t>.р</w:t>
            </w:r>
            <w:proofErr w:type="gramEnd"/>
            <w:r w:rsidRPr="009A43DB">
              <w:rPr>
                <w:rFonts w:ascii="PT Astra Serif" w:hAnsi="PT Astra Serif"/>
                <w:sz w:val="20"/>
                <w:szCs w:val="20"/>
              </w:rPr>
              <w:t>уб.</w:t>
            </w:r>
          </w:p>
        </w:tc>
        <w:tc>
          <w:tcPr>
            <w:tcW w:w="1437" w:type="dxa"/>
            <w:tcBorders>
              <w:top w:val="single" w:sz="4" w:space="0" w:color="000000"/>
              <w:left w:val="single" w:sz="4" w:space="0" w:color="000000"/>
              <w:bottom w:val="single" w:sz="4" w:space="0" w:color="000000"/>
              <w:right w:val="single" w:sz="4" w:space="0" w:color="000000"/>
            </w:tcBorders>
          </w:tcPr>
          <w:p w14:paraId="71D1D7BB"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Удельный вес, %</w:t>
            </w:r>
          </w:p>
        </w:tc>
        <w:tc>
          <w:tcPr>
            <w:tcW w:w="1214" w:type="dxa"/>
            <w:tcBorders>
              <w:top w:val="single" w:sz="4" w:space="0" w:color="000000"/>
              <w:left w:val="single" w:sz="4" w:space="0" w:color="000000"/>
              <w:bottom w:val="single" w:sz="4" w:space="0" w:color="000000"/>
              <w:right w:val="single" w:sz="4" w:space="0" w:color="000000"/>
            </w:tcBorders>
          </w:tcPr>
          <w:p w14:paraId="1A4E0CC2"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Сумма, тыс</w:t>
            </w:r>
            <w:proofErr w:type="gramStart"/>
            <w:r w:rsidRPr="009A43DB">
              <w:rPr>
                <w:rFonts w:ascii="PT Astra Serif" w:hAnsi="PT Astra Serif"/>
                <w:sz w:val="20"/>
                <w:szCs w:val="20"/>
              </w:rPr>
              <w:t>.р</w:t>
            </w:r>
            <w:proofErr w:type="gramEnd"/>
            <w:r w:rsidRPr="009A43DB">
              <w:rPr>
                <w:rFonts w:ascii="PT Astra Serif" w:hAnsi="PT Astra Serif"/>
                <w:sz w:val="20"/>
                <w:szCs w:val="20"/>
              </w:rPr>
              <w:t>уб.</w:t>
            </w:r>
          </w:p>
        </w:tc>
        <w:tc>
          <w:tcPr>
            <w:tcW w:w="1437" w:type="dxa"/>
            <w:tcBorders>
              <w:top w:val="single" w:sz="4" w:space="0" w:color="000000"/>
              <w:left w:val="single" w:sz="4" w:space="0" w:color="000000"/>
              <w:bottom w:val="single" w:sz="4" w:space="0" w:color="000000"/>
              <w:right w:val="single" w:sz="4" w:space="0" w:color="000000"/>
            </w:tcBorders>
          </w:tcPr>
          <w:p w14:paraId="3F4C30A3"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Удельный вес, %</w:t>
            </w:r>
          </w:p>
        </w:tc>
        <w:tc>
          <w:tcPr>
            <w:tcW w:w="1216" w:type="dxa"/>
            <w:tcBorders>
              <w:top w:val="single" w:sz="4" w:space="0" w:color="000000"/>
              <w:left w:val="single" w:sz="4" w:space="0" w:color="000000"/>
              <w:bottom w:val="single" w:sz="4" w:space="0" w:color="000000"/>
              <w:right w:val="single" w:sz="4" w:space="0" w:color="000000"/>
            </w:tcBorders>
          </w:tcPr>
          <w:p w14:paraId="68F2C5F6"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Сумма,</w:t>
            </w:r>
          </w:p>
          <w:p w14:paraId="44A16C06"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тыс</w:t>
            </w:r>
            <w:proofErr w:type="gramStart"/>
            <w:r w:rsidRPr="009A43DB">
              <w:rPr>
                <w:rFonts w:ascii="PT Astra Serif" w:hAnsi="PT Astra Serif"/>
                <w:sz w:val="20"/>
                <w:szCs w:val="20"/>
              </w:rPr>
              <w:t>.р</w:t>
            </w:r>
            <w:proofErr w:type="gramEnd"/>
            <w:r w:rsidRPr="009A43DB">
              <w:rPr>
                <w:rFonts w:ascii="PT Astra Serif" w:hAnsi="PT Astra Serif"/>
                <w:sz w:val="20"/>
                <w:szCs w:val="20"/>
              </w:rPr>
              <w:t>уб.</w:t>
            </w:r>
          </w:p>
        </w:tc>
        <w:tc>
          <w:tcPr>
            <w:tcW w:w="1377" w:type="dxa"/>
            <w:tcBorders>
              <w:top w:val="single" w:sz="4" w:space="0" w:color="000000"/>
              <w:left w:val="single" w:sz="4" w:space="0" w:color="000000"/>
              <w:bottom w:val="single" w:sz="4" w:space="0" w:color="000000"/>
              <w:right w:val="single" w:sz="4" w:space="0" w:color="000000"/>
            </w:tcBorders>
          </w:tcPr>
          <w:p w14:paraId="7FB9ED1B"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Темп прироста,</w:t>
            </w:r>
          </w:p>
          <w:p w14:paraId="1ACA173A"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w:t>
            </w:r>
          </w:p>
        </w:tc>
        <w:tc>
          <w:tcPr>
            <w:tcW w:w="17" w:type="dxa"/>
            <w:tcBorders>
              <w:top w:val="single" w:sz="4" w:space="0" w:color="000000"/>
              <w:left w:val="single" w:sz="4" w:space="0" w:color="000000"/>
              <w:bottom w:val="single" w:sz="4" w:space="0" w:color="000000"/>
              <w:right w:val="single" w:sz="4" w:space="0" w:color="000000"/>
            </w:tcBorders>
          </w:tcPr>
          <w:p w14:paraId="55E9CDA2" w14:textId="77777777" w:rsidR="009A43DB" w:rsidRPr="009A43DB" w:rsidRDefault="009A43DB" w:rsidP="009A43DB">
            <w:pPr>
              <w:spacing w:line="276" w:lineRule="auto"/>
              <w:contextualSpacing/>
              <w:rPr>
                <w:rFonts w:ascii="PT Astra Serif" w:hAnsi="PT Astra Serif"/>
                <w:sz w:val="20"/>
                <w:szCs w:val="20"/>
              </w:rPr>
            </w:pPr>
          </w:p>
        </w:tc>
      </w:tr>
      <w:tr w:rsidR="009A43DB" w:rsidRPr="009A43DB" w14:paraId="09A0A6B6" w14:textId="77777777" w:rsidTr="00FE0493">
        <w:tc>
          <w:tcPr>
            <w:tcW w:w="2448" w:type="dxa"/>
            <w:tcBorders>
              <w:top w:val="single" w:sz="4" w:space="0" w:color="000000"/>
              <w:left w:val="single" w:sz="4" w:space="0" w:color="000000"/>
              <w:bottom w:val="single" w:sz="4" w:space="0" w:color="000000"/>
              <w:right w:val="single" w:sz="4" w:space="0" w:color="000000"/>
            </w:tcBorders>
          </w:tcPr>
          <w:p w14:paraId="7DF0113D"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Доходы от обычных видов деятельности (выручка),</w:t>
            </w:r>
          </w:p>
          <w:p w14:paraId="7DD23F73"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без НДС</w:t>
            </w:r>
          </w:p>
        </w:tc>
        <w:tc>
          <w:tcPr>
            <w:tcW w:w="1214" w:type="dxa"/>
            <w:tcBorders>
              <w:top w:val="single" w:sz="4" w:space="0" w:color="000000"/>
              <w:left w:val="single" w:sz="4" w:space="0" w:color="000000"/>
              <w:bottom w:val="single" w:sz="4" w:space="0" w:color="000000"/>
              <w:right w:val="single" w:sz="4" w:space="0" w:color="000000"/>
            </w:tcBorders>
          </w:tcPr>
          <w:p w14:paraId="05D92D5F" w14:textId="77777777" w:rsidR="009A43DB" w:rsidRPr="009A43DB" w:rsidRDefault="009A43DB" w:rsidP="009A43DB">
            <w:pPr>
              <w:spacing w:line="276" w:lineRule="auto"/>
              <w:contextualSpacing/>
              <w:rPr>
                <w:rFonts w:ascii="PT Astra Serif" w:hAnsi="PT Astra Serif"/>
                <w:sz w:val="20"/>
                <w:szCs w:val="20"/>
              </w:rPr>
            </w:pPr>
          </w:p>
          <w:p w14:paraId="77AE3C19" w14:textId="77777777" w:rsidR="009A43DB" w:rsidRPr="009A43DB" w:rsidRDefault="009A43DB" w:rsidP="009A43DB">
            <w:pPr>
              <w:spacing w:line="276" w:lineRule="auto"/>
              <w:contextualSpacing/>
              <w:rPr>
                <w:rFonts w:ascii="PT Astra Serif" w:hAnsi="PT Astra Serif"/>
                <w:sz w:val="20"/>
                <w:szCs w:val="20"/>
              </w:rPr>
            </w:pPr>
          </w:p>
          <w:p w14:paraId="724479D3"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6802,0</w:t>
            </w:r>
          </w:p>
        </w:tc>
        <w:tc>
          <w:tcPr>
            <w:tcW w:w="1437" w:type="dxa"/>
            <w:tcBorders>
              <w:top w:val="single" w:sz="4" w:space="0" w:color="000000"/>
              <w:left w:val="single" w:sz="4" w:space="0" w:color="000000"/>
              <w:bottom w:val="single" w:sz="4" w:space="0" w:color="000000"/>
              <w:right w:val="single" w:sz="4" w:space="0" w:color="000000"/>
            </w:tcBorders>
          </w:tcPr>
          <w:p w14:paraId="48027F79" w14:textId="77777777" w:rsidR="009A43DB" w:rsidRPr="009A43DB" w:rsidRDefault="009A43DB" w:rsidP="009A43DB">
            <w:pPr>
              <w:spacing w:line="276" w:lineRule="auto"/>
              <w:contextualSpacing/>
              <w:rPr>
                <w:rFonts w:ascii="PT Astra Serif" w:hAnsi="PT Astra Serif"/>
                <w:sz w:val="20"/>
                <w:szCs w:val="20"/>
              </w:rPr>
            </w:pPr>
          </w:p>
          <w:p w14:paraId="22E12D7C" w14:textId="77777777" w:rsidR="009A43DB" w:rsidRPr="009A43DB" w:rsidRDefault="009A43DB" w:rsidP="009A43DB">
            <w:pPr>
              <w:spacing w:line="276" w:lineRule="auto"/>
              <w:contextualSpacing/>
              <w:rPr>
                <w:rFonts w:ascii="PT Astra Serif" w:hAnsi="PT Astra Serif"/>
                <w:sz w:val="20"/>
                <w:szCs w:val="20"/>
              </w:rPr>
            </w:pPr>
          </w:p>
          <w:p w14:paraId="339AB06F"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100,0</w:t>
            </w:r>
          </w:p>
        </w:tc>
        <w:tc>
          <w:tcPr>
            <w:tcW w:w="1214" w:type="dxa"/>
            <w:tcBorders>
              <w:top w:val="single" w:sz="4" w:space="0" w:color="000000"/>
              <w:left w:val="single" w:sz="4" w:space="0" w:color="000000"/>
              <w:bottom w:val="single" w:sz="4" w:space="0" w:color="000000"/>
              <w:right w:val="single" w:sz="4" w:space="0" w:color="000000"/>
            </w:tcBorders>
          </w:tcPr>
          <w:p w14:paraId="506F699D" w14:textId="77777777" w:rsidR="009A43DB" w:rsidRPr="009A43DB" w:rsidRDefault="009A43DB" w:rsidP="009A43DB">
            <w:pPr>
              <w:spacing w:line="276" w:lineRule="auto"/>
              <w:contextualSpacing/>
              <w:rPr>
                <w:rFonts w:ascii="PT Astra Serif" w:hAnsi="PT Astra Serif"/>
                <w:sz w:val="20"/>
                <w:szCs w:val="20"/>
              </w:rPr>
            </w:pPr>
          </w:p>
          <w:p w14:paraId="5D339D53" w14:textId="77777777" w:rsidR="009A43DB" w:rsidRPr="009A43DB" w:rsidRDefault="009A43DB" w:rsidP="009A43DB">
            <w:pPr>
              <w:spacing w:line="276" w:lineRule="auto"/>
              <w:contextualSpacing/>
              <w:rPr>
                <w:rFonts w:ascii="PT Astra Serif" w:hAnsi="PT Astra Serif"/>
                <w:sz w:val="20"/>
                <w:szCs w:val="20"/>
              </w:rPr>
            </w:pPr>
          </w:p>
          <w:p w14:paraId="20276B92"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6357,0</w:t>
            </w:r>
          </w:p>
        </w:tc>
        <w:tc>
          <w:tcPr>
            <w:tcW w:w="1437" w:type="dxa"/>
            <w:tcBorders>
              <w:top w:val="single" w:sz="4" w:space="0" w:color="000000"/>
              <w:left w:val="single" w:sz="4" w:space="0" w:color="000000"/>
              <w:bottom w:val="single" w:sz="4" w:space="0" w:color="000000"/>
              <w:right w:val="single" w:sz="4" w:space="0" w:color="000000"/>
            </w:tcBorders>
          </w:tcPr>
          <w:p w14:paraId="23568187" w14:textId="77777777" w:rsidR="009A43DB" w:rsidRPr="009A43DB" w:rsidRDefault="009A43DB" w:rsidP="009A43DB">
            <w:pPr>
              <w:spacing w:line="276" w:lineRule="auto"/>
              <w:contextualSpacing/>
              <w:rPr>
                <w:rFonts w:ascii="PT Astra Serif" w:hAnsi="PT Astra Serif"/>
                <w:sz w:val="20"/>
                <w:szCs w:val="20"/>
              </w:rPr>
            </w:pPr>
          </w:p>
          <w:p w14:paraId="48B3E871" w14:textId="77777777" w:rsidR="009A43DB" w:rsidRPr="009A43DB" w:rsidRDefault="009A43DB" w:rsidP="009A43DB">
            <w:pPr>
              <w:spacing w:line="276" w:lineRule="auto"/>
              <w:contextualSpacing/>
              <w:rPr>
                <w:rFonts w:ascii="PT Astra Serif" w:hAnsi="PT Astra Serif"/>
                <w:sz w:val="20"/>
                <w:szCs w:val="20"/>
              </w:rPr>
            </w:pPr>
          </w:p>
          <w:p w14:paraId="38E90D12"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100,0</w:t>
            </w:r>
          </w:p>
        </w:tc>
        <w:tc>
          <w:tcPr>
            <w:tcW w:w="1216" w:type="dxa"/>
            <w:tcBorders>
              <w:top w:val="single" w:sz="4" w:space="0" w:color="000000"/>
              <w:left w:val="single" w:sz="4" w:space="0" w:color="000000"/>
              <w:bottom w:val="single" w:sz="4" w:space="0" w:color="000000"/>
              <w:right w:val="single" w:sz="4" w:space="0" w:color="000000"/>
            </w:tcBorders>
          </w:tcPr>
          <w:p w14:paraId="5FA73318" w14:textId="77777777" w:rsidR="009A43DB" w:rsidRPr="009A43DB" w:rsidRDefault="009A43DB" w:rsidP="009A43DB">
            <w:pPr>
              <w:spacing w:line="276" w:lineRule="auto"/>
              <w:contextualSpacing/>
              <w:rPr>
                <w:rFonts w:ascii="PT Astra Serif" w:hAnsi="PT Astra Serif"/>
                <w:sz w:val="20"/>
                <w:szCs w:val="20"/>
              </w:rPr>
            </w:pPr>
          </w:p>
          <w:p w14:paraId="2C600B78" w14:textId="77777777" w:rsidR="009A43DB" w:rsidRPr="009A43DB" w:rsidRDefault="009A43DB" w:rsidP="009A43DB">
            <w:pPr>
              <w:spacing w:line="276" w:lineRule="auto"/>
              <w:contextualSpacing/>
              <w:rPr>
                <w:rFonts w:ascii="PT Astra Serif" w:hAnsi="PT Astra Serif"/>
                <w:sz w:val="20"/>
                <w:szCs w:val="20"/>
              </w:rPr>
            </w:pPr>
          </w:p>
          <w:p w14:paraId="7BA4B5B5"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+445,0</w:t>
            </w:r>
          </w:p>
        </w:tc>
        <w:tc>
          <w:tcPr>
            <w:tcW w:w="1377" w:type="dxa"/>
            <w:tcBorders>
              <w:top w:val="single" w:sz="4" w:space="0" w:color="000000"/>
              <w:left w:val="single" w:sz="4" w:space="0" w:color="000000"/>
              <w:bottom w:val="single" w:sz="4" w:space="0" w:color="000000"/>
              <w:right w:val="single" w:sz="4" w:space="0" w:color="000000"/>
            </w:tcBorders>
          </w:tcPr>
          <w:p w14:paraId="78DBED04" w14:textId="77777777" w:rsidR="009A43DB" w:rsidRPr="009A43DB" w:rsidRDefault="009A43DB" w:rsidP="009A43DB">
            <w:pPr>
              <w:spacing w:line="276" w:lineRule="auto"/>
              <w:contextualSpacing/>
              <w:rPr>
                <w:rFonts w:ascii="PT Astra Serif" w:hAnsi="PT Astra Serif"/>
                <w:sz w:val="20"/>
                <w:szCs w:val="20"/>
              </w:rPr>
            </w:pPr>
          </w:p>
        </w:tc>
        <w:tc>
          <w:tcPr>
            <w:tcW w:w="17" w:type="dxa"/>
            <w:tcBorders>
              <w:top w:val="single" w:sz="4" w:space="0" w:color="000000"/>
              <w:left w:val="single" w:sz="4" w:space="0" w:color="000000"/>
              <w:bottom w:val="single" w:sz="4" w:space="0" w:color="000000"/>
              <w:right w:val="single" w:sz="4" w:space="0" w:color="000000"/>
            </w:tcBorders>
          </w:tcPr>
          <w:p w14:paraId="2820B3DB" w14:textId="77777777" w:rsidR="009A43DB" w:rsidRPr="009A43DB" w:rsidRDefault="009A43DB" w:rsidP="009A43DB">
            <w:pPr>
              <w:spacing w:line="276" w:lineRule="auto"/>
              <w:contextualSpacing/>
              <w:rPr>
                <w:rFonts w:ascii="PT Astra Serif" w:hAnsi="PT Astra Serif"/>
                <w:sz w:val="20"/>
                <w:szCs w:val="20"/>
              </w:rPr>
            </w:pPr>
          </w:p>
        </w:tc>
      </w:tr>
      <w:tr w:rsidR="009A43DB" w:rsidRPr="009A43DB" w14:paraId="61EE6960" w14:textId="77777777" w:rsidTr="00FE0493">
        <w:tc>
          <w:tcPr>
            <w:tcW w:w="2448" w:type="dxa"/>
            <w:tcBorders>
              <w:top w:val="single" w:sz="4" w:space="0" w:color="000000"/>
              <w:left w:val="single" w:sz="4" w:space="0" w:color="000000"/>
              <w:bottom w:val="single" w:sz="4" w:space="0" w:color="000000"/>
              <w:right w:val="single" w:sz="4" w:space="0" w:color="000000"/>
            </w:tcBorders>
          </w:tcPr>
          <w:p w14:paraId="732858E6"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Прочие доходы</w:t>
            </w:r>
          </w:p>
        </w:tc>
        <w:tc>
          <w:tcPr>
            <w:tcW w:w="1214" w:type="dxa"/>
            <w:tcBorders>
              <w:top w:val="single" w:sz="4" w:space="0" w:color="000000"/>
              <w:left w:val="single" w:sz="4" w:space="0" w:color="000000"/>
              <w:bottom w:val="single" w:sz="4" w:space="0" w:color="000000"/>
              <w:right w:val="single" w:sz="4" w:space="0" w:color="000000"/>
            </w:tcBorders>
          </w:tcPr>
          <w:p w14:paraId="6DE76604" w14:textId="77777777" w:rsidR="009A43DB" w:rsidRPr="009A43DB" w:rsidRDefault="009A43DB" w:rsidP="009A43DB">
            <w:pPr>
              <w:spacing w:line="276" w:lineRule="auto"/>
              <w:contextualSpacing/>
              <w:rPr>
                <w:rFonts w:ascii="PT Astra Serif" w:hAnsi="PT Astra Serif"/>
                <w:sz w:val="20"/>
                <w:szCs w:val="20"/>
              </w:rPr>
            </w:pPr>
          </w:p>
        </w:tc>
        <w:tc>
          <w:tcPr>
            <w:tcW w:w="1437" w:type="dxa"/>
            <w:tcBorders>
              <w:top w:val="single" w:sz="4" w:space="0" w:color="000000"/>
              <w:left w:val="single" w:sz="4" w:space="0" w:color="000000"/>
              <w:bottom w:val="single" w:sz="4" w:space="0" w:color="000000"/>
              <w:right w:val="single" w:sz="4" w:space="0" w:color="000000"/>
            </w:tcBorders>
          </w:tcPr>
          <w:p w14:paraId="61418809" w14:textId="77777777" w:rsidR="009A43DB" w:rsidRPr="009A43DB" w:rsidRDefault="009A43DB" w:rsidP="009A43DB">
            <w:pPr>
              <w:spacing w:line="276" w:lineRule="auto"/>
              <w:contextualSpacing/>
              <w:rPr>
                <w:rFonts w:ascii="PT Astra Serif" w:hAnsi="PT Astra Serif"/>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2A0CA05B" w14:textId="77777777" w:rsidR="009A43DB" w:rsidRPr="009A43DB" w:rsidRDefault="009A43DB" w:rsidP="009A43DB">
            <w:pPr>
              <w:spacing w:line="276" w:lineRule="auto"/>
              <w:contextualSpacing/>
              <w:rPr>
                <w:rFonts w:ascii="PT Astra Serif" w:hAnsi="PT Astra Serif"/>
                <w:sz w:val="20"/>
                <w:szCs w:val="20"/>
              </w:rPr>
            </w:pPr>
          </w:p>
        </w:tc>
        <w:tc>
          <w:tcPr>
            <w:tcW w:w="1437" w:type="dxa"/>
            <w:tcBorders>
              <w:top w:val="single" w:sz="4" w:space="0" w:color="000000"/>
              <w:left w:val="single" w:sz="4" w:space="0" w:color="000000"/>
              <w:bottom w:val="single" w:sz="4" w:space="0" w:color="000000"/>
              <w:right w:val="single" w:sz="4" w:space="0" w:color="000000"/>
            </w:tcBorders>
          </w:tcPr>
          <w:p w14:paraId="417089CB" w14:textId="77777777" w:rsidR="009A43DB" w:rsidRPr="009A43DB" w:rsidRDefault="009A43DB" w:rsidP="009A43DB">
            <w:pPr>
              <w:spacing w:line="276" w:lineRule="auto"/>
              <w:contextualSpacing/>
              <w:rPr>
                <w:rFonts w:ascii="PT Astra Serif" w:hAnsi="PT Astra Serif"/>
                <w:sz w:val="20"/>
                <w:szCs w:val="20"/>
              </w:rPr>
            </w:pPr>
          </w:p>
        </w:tc>
        <w:tc>
          <w:tcPr>
            <w:tcW w:w="1216" w:type="dxa"/>
            <w:tcBorders>
              <w:top w:val="single" w:sz="4" w:space="0" w:color="000000"/>
              <w:left w:val="single" w:sz="4" w:space="0" w:color="000000"/>
              <w:bottom w:val="single" w:sz="4" w:space="0" w:color="000000"/>
              <w:right w:val="single" w:sz="4" w:space="0" w:color="000000"/>
            </w:tcBorders>
          </w:tcPr>
          <w:p w14:paraId="1562F635" w14:textId="77777777" w:rsidR="009A43DB" w:rsidRPr="009A43DB" w:rsidRDefault="009A43DB" w:rsidP="009A43DB">
            <w:pPr>
              <w:spacing w:line="276" w:lineRule="auto"/>
              <w:contextualSpacing/>
              <w:rPr>
                <w:rFonts w:ascii="PT Astra Serif" w:hAnsi="PT Astra Serif"/>
                <w:sz w:val="20"/>
                <w:szCs w:val="20"/>
              </w:rPr>
            </w:pPr>
          </w:p>
        </w:tc>
        <w:tc>
          <w:tcPr>
            <w:tcW w:w="1377" w:type="dxa"/>
            <w:tcBorders>
              <w:top w:val="single" w:sz="4" w:space="0" w:color="000000"/>
              <w:left w:val="single" w:sz="4" w:space="0" w:color="000000"/>
              <w:bottom w:val="single" w:sz="4" w:space="0" w:color="000000"/>
              <w:right w:val="single" w:sz="4" w:space="0" w:color="000000"/>
            </w:tcBorders>
          </w:tcPr>
          <w:p w14:paraId="108C1158" w14:textId="77777777" w:rsidR="009A43DB" w:rsidRPr="009A43DB" w:rsidRDefault="009A43DB" w:rsidP="009A43DB">
            <w:pPr>
              <w:spacing w:line="276" w:lineRule="auto"/>
              <w:contextualSpacing/>
              <w:rPr>
                <w:rFonts w:ascii="PT Astra Serif" w:hAnsi="PT Astra Serif"/>
                <w:sz w:val="20"/>
                <w:szCs w:val="20"/>
              </w:rPr>
            </w:pPr>
          </w:p>
        </w:tc>
        <w:tc>
          <w:tcPr>
            <w:tcW w:w="17" w:type="dxa"/>
            <w:tcBorders>
              <w:top w:val="single" w:sz="4" w:space="0" w:color="000000"/>
              <w:left w:val="single" w:sz="4" w:space="0" w:color="000000"/>
              <w:bottom w:val="single" w:sz="4" w:space="0" w:color="000000"/>
              <w:right w:val="single" w:sz="4" w:space="0" w:color="000000"/>
            </w:tcBorders>
          </w:tcPr>
          <w:p w14:paraId="68821862" w14:textId="77777777" w:rsidR="009A43DB" w:rsidRPr="009A43DB" w:rsidRDefault="009A43DB" w:rsidP="009A43DB">
            <w:pPr>
              <w:spacing w:line="276" w:lineRule="auto"/>
              <w:contextualSpacing/>
              <w:rPr>
                <w:rFonts w:ascii="PT Astra Serif" w:hAnsi="PT Astra Serif"/>
                <w:sz w:val="20"/>
                <w:szCs w:val="20"/>
              </w:rPr>
            </w:pPr>
          </w:p>
        </w:tc>
      </w:tr>
      <w:tr w:rsidR="009A43DB" w:rsidRPr="009A43DB" w14:paraId="2C8B1A40" w14:textId="77777777" w:rsidTr="00FE0493">
        <w:trPr>
          <w:trHeight w:val="180"/>
        </w:trPr>
        <w:tc>
          <w:tcPr>
            <w:tcW w:w="2448" w:type="dxa"/>
            <w:tcBorders>
              <w:top w:val="single" w:sz="4" w:space="0" w:color="000000"/>
              <w:left w:val="single" w:sz="4" w:space="0" w:color="000000"/>
              <w:bottom w:val="single" w:sz="4" w:space="0" w:color="000000"/>
              <w:right w:val="single" w:sz="4" w:space="0" w:color="000000"/>
            </w:tcBorders>
          </w:tcPr>
          <w:p w14:paraId="124D78CC" w14:textId="77777777" w:rsidR="009A43DB" w:rsidRPr="009A43DB" w:rsidRDefault="009A43DB" w:rsidP="009A43DB">
            <w:pPr>
              <w:spacing w:line="276" w:lineRule="auto"/>
              <w:contextualSpacing/>
              <w:rPr>
                <w:rFonts w:ascii="PT Astra Serif" w:hAnsi="PT Astra Serif"/>
                <w:b/>
                <w:sz w:val="20"/>
                <w:szCs w:val="20"/>
              </w:rPr>
            </w:pPr>
            <w:r w:rsidRPr="009A43DB">
              <w:rPr>
                <w:rFonts w:ascii="PT Astra Serif" w:hAnsi="PT Astra Serif"/>
                <w:b/>
                <w:sz w:val="20"/>
                <w:szCs w:val="20"/>
              </w:rPr>
              <w:t>Итого доходов</w:t>
            </w:r>
          </w:p>
        </w:tc>
        <w:tc>
          <w:tcPr>
            <w:tcW w:w="1214" w:type="dxa"/>
            <w:tcBorders>
              <w:top w:val="single" w:sz="4" w:space="0" w:color="000000"/>
              <w:left w:val="single" w:sz="4" w:space="0" w:color="000000"/>
              <w:bottom w:val="single" w:sz="4" w:space="0" w:color="000000"/>
              <w:right w:val="single" w:sz="4" w:space="0" w:color="000000"/>
            </w:tcBorders>
          </w:tcPr>
          <w:p w14:paraId="411FD352" w14:textId="77777777" w:rsidR="009A43DB" w:rsidRPr="009A43DB" w:rsidRDefault="009A43DB" w:rsidP="009A43DB">
            <w:pPr>
              <w:spacing w:line="276" w:lineRule="auto"/>
              <w:contextualSpacing/>
              <w:rPr>
                <w:rFonts w:ascii="PT Astra Serif" w:hAnsi="PT Astra Serif"/>
                <w:b/>
                <w:sz w:val="20"/>
                <w:szCs w:val="20"/>
              </w:rPr>
            </w:pPr>
            <w:r w:rsidRPr="009A43DB">
              <w:rPr>
                <w:rFonts w:ascii="PT Astra Serif" w:hAnsi="PT Astra Serif"/>
                <w:b/>
                <w:sz w:val="20"/>
                <w:szCs w:val="20"/>
              </w:rPr>
              <w:t>6802,0</w:t>
            </w:r>
          </w:p>
        </w:tc>
        <w:tc>
          <w:tcPr>
            <w:tcW w:w="1437" w:type="dxa"/>
            <w:tcBorders>
              <w:top w:val="single" w:sz="4" w:space="0" w:color="000000"/>
              <w:left w:val="single" w:sz="4" w:space="0" w:color="000000"/>
              <w:bottom w:val="single" w:sz="4" w:space="0" w:color="000000"/>
              <w:right w:val="single" w:sz="4" w:space="0" w:color="000000"/>
            </w:tcBorders>
          </w:tcPr>
          <w:p w14:paraId="7CFAC6E1"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100,0</w:t>
            </w:r>
          </w:p>
        </w:tc>
        <w:tc>
          <w:tcPr>
            <w:tcW w:w="1214" w:type="dxa"/>
            <w:tcBorders>
              <w:top w:val="single" w:sz="4" w:space="0" w:color="000000"/>
              <w:left w:val="single" w:sz="4" w:space="0" w:color="000000"/>
              <w:bottom w:val="single" w:sz="4" w:space="0" w:color="000000"/>
              <w:right w:val="single" w:sz="4" w:space="0" w:color="000000"/>
            </w:tcBorders>
          </w:tcPr>
          <w:p w14:paraId="3BAC9AA1"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6357,0</w:t>
            </w:r>
          </w:p>
        </w:tc>
        <w:tc>
          <w:tcPr>
            <w:tcW w:w="1437" w:type="dxa"/>
            <w:tcBorders>
              <w:top w:val="single" w:sz="4" w:space="0" w:color="000000"/>
              <w:left w:val="single" w:sz="4" w:space="0" w:color="000000"/>
              <w:bottom w:val="single" w:sz="4" w:space="0" w:color="000000"/>
              <w:right w:val="single" w:sz="4" w:space="0" w:color="000000"/>
            </w:tcBorders>
          </w:tcPr>
          <w:p w14:paraId="67B4D3C0"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100,0</w:t>
            </w:r>
          </w:p>
        </w:tc>
        <w:tc>
          <w:tcPr>
            <w:tcW w:w="1216" w:type="dxa"/>
            <w:tcBorders>
              <w:top w:val="single" w:sz="4" w:space="0" w:color="000000"/>
              <w:left w:val="single" w:sz="4" w:space="0" w:color="000000"/>
              <w:bottom w:val="single" w:sz="4" w:space="0" w:color="000000"/>
              <w:right w:val="single" w:sz="4" w:space="0" w:color="000000"/>
            </w:tcBorders>
          </w:tcPr>
          <w:p w14:paraId="1F2C4E9C"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+445,0</w:t>
            </w:r>
          </w:p>
        </w:tc>
        <w:tc>
          <w:tcPr>
            <w:tcW w:w="1377" w:type="dxa"/>
            <w:tcBorders>
              <w:top w:val="single" w:sz="4" w:space="0" w:color="000000"/>
              <w:left w:val="single" w:sz="4" w:space="0" w:color="000000"/>
              <w:bottom w:val="single" w:sz="4" w:space="0" w:color="000000"/>
              <w:right w:val="single" w:sz="4" w:space="0" w:color="000000"/>
            </w:tcBorders>
          </w:tcPr>
          <w:p w14:paraId="01D072B2" w14:textId="77777777" w:rsidR="009A43DB" w:rsidRPr="009A43DB" w:rsidRDefault="009A43DB" w:rsidP="009A43DB">
            <w:pPr>
              <w:spacing w:line="276" w:lineRule="auto"/>
              <w:contextualSpacing/>
              <w:rPr>
                <w:rFonts w:ascii="PT Astra Serif" w:hAnsi="PT Astra Serif"/>
                <w:sz w:val="20"/>
                <w:szCs w:val="20"/>
              </w:rPr>
            </w:pPr>
          </w:p>
        </w:tc>
        <w:tc>
          <w:tcPr>
            <w:tcW w:w="17" w:type="dxa"/>
            <w:tcBorders>
              <w:top w:val="single" w:sz="4" w:space="0" w:color="000000"/>
              <w:left w:val="single" w:sz="4" w:space="0" w:color="000000"/>
              <w:bottom w:val="single" w:sz="4" w:space="0" w:color="000000"/>
              <w:right w:val="single" w:sz="4" w:space="0" w:color="000000"/>
            </w:tcBorders>
          </w:tcPr>
          <w:p w14:paraId="34CCB6BC" w14:textId="77777777" w:rsidR="009A43DB" w:rsidRPr="009A43DB" w:rsidRDefault="009A43DB" w:rsidP="009A43DB">
            <w:pPr>
              <w:spacing w:line="276" w:lineRule="auto"/>
              <w:contextualSpacing/>
              <w:rPr>
                <w:rFonts w:ascii="PT Astra Serif" w:hAnsi="PT Astra Serif"/>
                <w:sz w:val="20"/>
                <w:szCs w:val="20"/>
              </w:rPr>
            </w:pPr>
          </w:p>
        </w:tc>
      </w:tr>
      <w:tr w:rsidR="009A43DB" w:rsidRPr="009A43DB" w14:paraId="7B95F561" w14:textId="77777777" w:rsidTr="00FE0493">
        <w:trPr>
          <w:trHeight w:val="1059"/>
        </w:trPr>
        <w:tc>
          <w:tcPr>
            <w:tcW w:w="2448" w:type="dxa"/>
            <w:tcBorders>
              <w:top w:val="single" w:sz="4" w:space="0" w:color="000000"/>
              <w:left w:val="single" w:sz="4" w:space="0" w:color="000000"/>
              <w:bottom w:val="single" w:sz="4" w:space="0" w:color="000000"/>
              <w:right w:val="single" w:sz="4" w:space="0" w:color="000000"/>
            </w:tcBorders>
          </w:tcPr>
          <w:p w14:paraId="6F7ACC75"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Расходы от обычных видов деятельности</w:t>
            </w:r>
          </w:p>
        </w:tc>
        <w:tc>
          <w:tcPr>
            <w:tcW w:w="1214" w:type="dxa"/>
            <w:tcBorders>
              <w:top w:val="single" w:sz="4" w:space="0" w:color="000000"/>
              <w:left w:val="single" w:sz="4" w:space="0" w:color="000000"/>
              <w:bottom w:val="single" w:sz="4" w:space="0" w:color="000000"/>
              <w:right w:val="single" w:sz="4" w:space="0" w:color="000000"/>
            </w:tcBorders>
          </w:tcPr>
          <w:p w14:paraId="5502A215" w14:textId="77777777" w:rsidR="009A43DB" w:rsidRPr="009A43DB" w:rsidRDefault="009A43DB" w:rsidP="009A43DB">
            <w:pPr>
              <w:spacing w:line="276" w:lineRule="auto"/>
              <w:contextualSpacing/>
              <w:rPr>
                <w:rFonts w:ascii="PT Astra Serif" w:hAnsi="PT Astra Serif"/>
                <w:sz w:val="20"/>
                <w:szCs w:val="20"/>
              </w:rPr>
            </w:pPr>
          </w:p>
          <w:p w14:paraId="6110E9F3"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6712,0</w:t>
            </w:r>
          </w:p>
        </w:tc>
        <w:tc>
          <w:tcPr>
            <w:tcW w:w="1437" w:type="dxa"/>
            <w:tcBorders>
              <w:top w:val="single" w:sz="4" w:space="0" w:color="000000"/>
              <w:left w:val="single" w:sz="4" w:space="0" w:color="000000"/>
              <w:bottom w:val="single" w:sz="4" w:space="0" w:color="000000"/>
              <w:right w:val="single" w:sz="4" w:space="0" w:color="000000"/>
            </w:tcBorders>
          </w:tcPr>
          <w:p w14:paraId="60EC05D0" w14:textId="77777777" w:rsidR="009A43DB" w:rsidRPr="009A43DB" w:rsidRDefault="009A43DB" w:rsidP="009A43DB">
            <w:pPr>
              <w:spacing w:line="276" w:lineRule="auto"/>
              <w:contextualSpacing/>
              <w:rPr>
                <w:rFonts w:ascii="PT Astra Serif" w:hAnsi="PT Astra Serif"/>
                <w:sz w:val="20"/>
                <w:szCs w:val="20"/>
              </w:rPr>
            </w:pPr>
          </w:p>
          <w:p w14:paraId="59A7E40A"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100,0</w:t>
            </w:r>
          </w:p>
        </w:tc>
        <w:tc>
          <w:tcPr>
            <w:tcW w:w="1214" w:type="dxa"/>
            <w:tcBorders>
              <w:top w:val="single" w:sz="4" w:space="0" w:color="000000"/>
              <w:left w:val="single" w:sz="4" w:space="0" w:color="000000"/>
              <w:bottom w:val="single" w:sz="4" w:space="0" w:color="000000"/>
              <w:right w:val="single" w:sz="4" w:space="0" w:color="000000"/>
            </w:tcBorders>
          </w:tcPr>
          <w:p w14:paraId="18E4278E" w14:textId="77777777" w:rsidR="009A43DB" w:rsidRPr="009A43DB" w:rsidRDefault="009A43DB" w:rsidP="009A43DB">
            <w:pPr>
              <w:spacing w:line="276" w:lineRule="auto"/>
              <w:contextualSpacing/>
              <w:rPr>
                <w:rFonts w:ascii="PT Astra Serif" w:hAnsi="PT Astra Serif"/>
                <w:sz w:val="20"/>
                <w:szCs w:val="20"/>
              </w:rPr>
            </w:pPr>
          </w:p>
          <w:p w14:paraId="03CE36DA"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6237,0</w:t>
            </w:r>
          </w:p>
        </w:tc>
        <w:tc>
          <w:tcPr>
            <w:tcW w:w="1437" w:type="dxa"/>
            <w:tcBorders>
              <w:top w:val="single" w:sz="4" w:space="0" w:color="000000"/>
              <w:left w:val="single" w:sz="4" w:space="0" w:color="000000"/>
              <w:bottom w:val="single" w:sz="4" w:space="0" w:color="000000"/>
              <w:right w:val="single" w:sz="4" w:space="0" w:color="000000"/>
            </w:tcBorders>
          </w:tcPr>
          <w:p w14:paraId="191AE885" w14:textId="77777777" w:rsidR="009A43DB" w:rsidRPr="009A43DB" w:rsidRDefault="009A43DB" w:rsidP="009A43DB">
            <w:pPr>
              <w:spacing w:line="276" w:lineRule="auto"/>
              <w:contextualSpacing/>
              <w:rPr>
                <w:rFonts w:ascii="PT Astra Serif" w:hAnsi="PT Astra Serif"/>
                <w:sz w:val="20"/>
                <w:szCs w:val="20"/>
              </w:rPr>
            </w:pPr>
          </w:p>
          <w:p w14:paraId="3856E6F2"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100,0</w:t>
            </w:r>
          </w:p>
        </w:tc>
        <w:tc>
          <w:tcPr>
            <w:tcW w:w="1216" w:type="dxa"/>
            <w:tcBorders>
              <w:top w:val="single" w:sz="4" w:space="0" w:color="000000"/>
              <w:left w:val="single" w:sz="4" w:space="0" w:color="000000"/>
              <w:bottom w:val="single" w:sz="4" w:space="0" w:color="000000"/>
              <w:right w:val="single" w:sz="4" w:space="0" w:color="000000"/>
            </w:tcBorders>
          </w:tcPr>
          <w:p w14:paraId="78E6A754" w14:textId="77777777" w:rsidR="009A43DB" w:rsidRPr="009A43DB" w:rsidRDefault="009A43DB" w:rsidP="009A43DB">
            <w:pPr>
              <w:spacing w:line="276" w:lineRule="auto"/>
              <w:contextualSpacing/>
              <w:rPr>
                <w:rFonts w:ascii="PT Astra Serif" w:hAnsi="PT Astra Serif"/>
                <w:sz w:val="20"/>
                <w:szCs w:val="20"/>
              </w:rPr>
            </w:pPr>
          </w:p>
          <w:p w14:paraId="43AE446A"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+475,0</w:t>
            </w:r>
          </w:p>
        </w:tc>
        <w:tc>
          <w:tcPr>
            <w:tcW w:w="1377" w:type="dxa"/>
            <w:tcBorders>
              <w:top w:val="single" w:sz="4" w:space="0" w:color="000000"/>
              <w:left w:val="single" w:sz="4" w:space="0" w:color="000000"/>
              <w:bottom w:val="single" w:sz="4" w:space="0" w:color="000000"/>
              <w:right w:val="single" w:sz="4" w:space="0" w:color="000000"/>
            </w:tcBorders>
          </w:tcPr>
          <w:p w14:paraId="0F837CF0" w14:textId="77777777" w:rsidR="009A43DB" w:rsidRPr="009A43DB" w:rsidRDefault="009A43DB" w:rsidP="009A43DB">
            <w:pPr>
              <w:spacing w:line="276" w:lineRule="auto"/>
              <w:contextualSpacing/>
              <w:rPr>
                <w:rFonts w:ascii="PT Astra Serif" w:hAnsi="PT Astra Serif"/>
                <w:sz w:val="20"/>
                <w:szCs w:val="20"/>
              </w:rPr>
            </w:pPr>
          </w:p>
        </w:tc>
        <w:tc>
          <w:tcPr>
            <w:tcW w:w="17" w:type="dxa"/>
            <w:tcBorders>
              <w:top w:val="single" w:sz="4" w:space="0" w:color="000000"/>
              <w:left w:val="single" w:sz="4" w:space="0" w:color="000000"/>
              <w:bottom w:val="single" w:sz="4" w:space="0" w:color="000000"/>
              <w:right w:val="single" w:sz="4" w:space="0" w:color="000000"/>
            </w:tcBorders>
          </w:tcPr>
          <w:p w14:paraId="425CC247" w14:textId="77777777" w:rsidR="009A43DB" w:rsidRPr="009A43DB" w:rsidRDefault="009A43DB" w:rsidP="009A43DB">
            <w:pPr>
              <w:spacing w:line="276" w:lineRule="auto"/>
              <w:contextualSpacing/>
              <w:rPr>
                <w:rFonts w:ascii="PT Astra Serif" w:hAnsi="PT Astra Serif"/>
                <w:sz w:val="20"/>
                <w:szCs w:val="20"/>
              </w:rPr>
            </w:pPr>
          </w:p>
        </w:tc>
      </w:tr>
      <w:tr w:rsidR="009A43DB" w:rsidRPr="009A43DB" w14:paraId="4D147884" w14:textId="77777777" w:rsidTr="00FE0493">
        <w:trPr>
          <w:trHeight w:val="420"/>
        </w:trPr>
        <w:tc>
          <w:tcPr>
            <w:tcW w:w="2448" w:type="dxa"/>
            <w:tcBorders>
              <w:top w:val="single" w:sz="4" w:space="0" w:color="000000"/>
              <w:left w:val="single" w:sz="4" w:space="0" w:color="000000"/>
              <w:bottom w:val="single" w:sz="4" w:space="0" w:color="000000"/>
              <w:right w:val="single" w:sz="4" w:space="0" w:color="000000"/>
            </w:tcBorders>
          </w:tcPr>
          <w:p w14:paraId="42F39767"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Прочие расходы</w:t>
            </w:r>
          </w:p>
        </w:tc>
        <w:tc>
          <w:tcPr>
            <w:tcW w:w="1214" w:type="dxa"/>
            <w:tcBorders>
              <w:top w:val="single" w:sz="4" w:space="0" w:color="000000"/>
              <w:left w:val="single" w:sz="4" w:space="0" w:color="000000"/>
              <w:bottom w:val="single" w:sz="4" w:space="0" w:color="000000"/>
              <w:right w:val="single" w:sz="4" w:space="0" w:color="000000"/>
            </w:tcBorders>
          </w:tcPr>
          <w:p w14:paraId="16042C5A" w14:textId="77777777" w:rsidR="009A43DB" w:rsidRPr="009A43DB" w:rsidRDefault="009A43DB" w:rsidP="009A43DB">
            <w:pPr>
              <w:spacing w:line="276" w:lineRule="auto"/>
              <w:contextualSpacing/>
              <w:rPr>
                <w:rFonts w:ascii="PT Astra Serif" w:hAnsi="PT Astra Serif"/>
                <w:sz w:val="20"/>
                <w:szCs w:val="20"/>
              </w:rPr>
            </w:pPr>
          </w:p>
        </w:tc>
        <w:tc>
          <w:tcPr>
            <w:tcW w:w="1437" w:type="dxa"/>
            <w:tcBorders>
              <w:top w:val="single" w:sz="4" w:space="0" w:color="000000"/>
              <w:left w:val="single" w:sz="4" w:space="0" w:color="000000"/>
              <w:bottom w:val="single" w:sz="4" w:space="0" w:color="000000"/>
              <w:right w:val="single" w:sz="4" w:space="0" w:color="000000"/>
            </w:tcBorders>
          </w:tcPr>
          <w:p w14:paraId="39263BAF" w14:textId="77777777" w:rsidR="009A43DB" w:rsidRPr="009A43DB" w:rsidRDefault="009A43DB" w:rsidP="009A43DB">
            <w:pPr>
              <w:spacing w:line="276" w:lineRule="auto"/>
              <w:contextualSpacing/>
              <w:rPr>
                <w:rFonts w:ascii="PT Astra Serif" w:hAnsi="PT Astra Serif"/>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0ACC6AE4" w14:textId="77777777" w:rsidR="009A43DB" w:rsidRPr="009A43DB" w:rsidRDefault="009A43DB" w:rsidP="009A43DB">
            <w:pPr>
              <w:spacing w:line="276" w:lineRule="auto"/>
              <w:contextualSpacing/>
              <w:rPr>
                <w:rFonts w:ascii="PT Astra Serif" w:hAnsi="PT Astra Serif"/>
                <w:sz w:val="20"/>
                <w:szCs w:val="20"/>
              </w:rPr>
            </w:pPr>
          </w:p>
        </w:tc>
        <w:tc>
          <w:tcPr>
            <w:tcW w:w="1437" w:type="dxa"/>
            <w:tcBorders>
              <w:top w:val="single" w:sz="4" w:space="0" w:color="000000"/>
              <w:left w:val="single" w:sz="4" w:space="0" w:color="000000"/>
              <w:bottom w:val="single" w:sz="4" w:space="0" w:color="000000"/>
              <w:right w:val="single" w:sz="4" w:space="0" w:color="000000"/>
            </w:tcBorders>
          </w:tcPr>
          <w:p w14:paraId="5F2D56C9" w14:textId="77777777" w:rsidR="009A43DB" w:rsidRPr="009A43DB" w:rsidRDefault="009A43DB" w:rsidP="009A43DB">
            <w:pPr>
              <w:spacing w:line="276" w:lineRule="auto"/>
              <w:contextualSpacing/>
              <w:rPr>
                <w:rFonts w:ascii="PT Astra Serif" w:hAnsi="PT Astra Serif"/>
                <w:sz w:val="20"/>
                <w:szCs w:val="20"/>
              </w:rPr>
            </w:pPr>
          </w:p>
        </w:tc>
        <w:tc>
          <w:tcPr>
            <w:tcW w:w="1216" w:type="dxa"/>
            <w:tcBorders>
              <w:top w:val="single" w:sz="4" w:space="0" w:color="000000"/>
              <w:left w:val="single" w:sz="4" w:space="0" w:color="000000"/>
              <w:bottom w:val="single" w:sz="4" w:space="0" w:color="000000"/>
              <w:right w:val="single" w:sz="4" w:space="0" w:color="000000"/>
            </w:tcBorders>
          </w:tcPr>
          <w:p w14:paraId="6967526E" w14:textId="77777777" w:rsidR="009A43DB" w:rsidRPr="009A43DB" w:rsidRDefault="009A43DB" w:rsidP="009A43DB">
            <w:pPr>
              <w:spacing w:line="276" w:lineRule="auto"/>
              <w:contextualSpacing/>
              <w:rPr>
                <w:rFonts w:ascii="PT Astra Serif" w:hAnsi="PT Astra Serif"/>
                <w:sz w:val="20"/>
                <w:szCs w:val="20"/>
              </w:rPr>
            </w:pPr>
          </w:p>
        </w:tc>
        <w:tc>
          <w:tcPr>
            <w:tcW w:w="1377" w:type="dxa"/>
            <w:tcBorders>
              <w:top w:val="single" w:sz="4" w:space="0" w:color="000000"/>
              <w:left w:val="single" w:sz="4" w:space="0" w:color="000000"/>
              <w:bottom w:val="single" w:sz="4" w:space="0" w:color="000000"/>
              <w:right w:val="single" w:sz="4" w:space="0" w:color="000000"/>
            </w:tcBorders>
          </w:tcPr>
          <w:p w14:paraId="3BD23801" w14:textId="77777777" w:rsidR="009A43DB" w:rsidRPr="009A43DB" w:rsidRDefault="009A43DB" w:rsidP="009A43DB">
            <w:pPr>
              <w:spacing w:line="276" w:lineRule="auto"/>
              <w:contextualSpacing/>
              <w:rPr>
                <w:rFonts w:ascii="PT Astra Serif" w:hAnsi="PT Astra Serif"/>
                <w:sz w:val="20"/>
                <w:szCs w:val="20"/>
              </w:rPr>
            </w:pPr>
          </w:p>
        </w:tc>
        <w:tc>
          <w:tcPr>
            <w:tcW w:w="17" w:type="dxa"/>
            <w:tcBorders>
              <w:top w:val="single" w:sz="4" w:space="0" w:color="000000"/>
              <w:left w:val="single" w:sz="4" w:space="0" w:color="000000"/>
              <w:bottom w:val="single" w:sz="4" w:space="0" w:color="000000"/>
              <w:right w:val="single" w:sz="4" w:space="0" w:color="000000"/>
            </w:tcBorders>
          </w:tcPr>
          <w:p w14:paraId="0ABB4360" w14:textId="77777777" w:rsidR="009A43DB" w:rsidRPr="009A43DB" w:rsidRDefault="009A43DB" w:rsidP="009A43DB">
            <w:pPr>
              <w:spacing w:line="276" w:lineRule="auto"/>
              <w:contextualSpacing/>
              <w:rPr>
                <w:rFonts w:ascii="PT Astra Serif" w:hAnsi="PT Astra Serif"/>
                <w:sz w:val="20"/>
                <w:szCs w:val="20"/>
              </w:rPr>
            </w:pPr>
          </w:p>
        </w:tc>
      </w:tr>
      <w:tr w:rsidR="009A43DB" w:rsidRPr="009A43DB" w14:paraId="59B76F5D" w14:textId="77777777" w:rsidTr="00FE0493">
        <w:trPr>
          <w:trHeight w:val="345"/>
        </w:trPr>
        <w:tc>
          <w:tcPr>
            <w:tcW w:w="2448" w:type="dxa"/>
            <w:tcBorders>
              <w:top w:val="single" w:sz="4" w:space="0" w:color="000000"/>
              <w:left w:val="single" w:sz="4" w:space="0" w:color="000000"/>
              <w:bottom w:val="single" w:sz="4" w:space="0" w:color="000000"/>
              <w:right w:val="single" w:sz="4" w:space="0" w:color="000000"/>
            </w:tcBorders>
          </w:tcPr>
          <w:p w14:paraId="25603419" w14:textId="77777777" w:rsidR="009A43DB" w:rsidRPr="009A43DB" w:rsidRDefault="009A43DB" w:rsidP="009A43DB">
            <w:pPr>
              <w:spacing w:line="276" w:lineRule="auto"/>
              <w:contextualSpacing/>
              <w:rPr>
                <w:rFonts w:ascii="PT Astra Serif" w:hAnsi="PT Astra Serif"/>
                <w:b/>
                <w:sz w:val="20"/>
                <w:szCs w:val="20"/>
              </w:rPr>
            </w:pPr>
            <w:r w:rsidRPr="009A43DB">
              <w:rPr>
                <w:rFonts w:ascii="PT Astra Serif" w:hAnsi="PT Astra Serif"/>
                <w:b/>
                <w:sz w:val="20"/>
                <w:szCs w:val="20"/>
              </w:rPr>
              <w:t>Итого расходы</w:t>
            </w:r>
          </w:p>
        </w:tc>
        <w:tc>
          <w:tcPr>
            <w:tcW w:w="1214" w:type="dxa"/>
            <w:tcBorders>
              <w:top w:val="single" w:sz="4" w:space="0" w:color="000000"/>
              <w:left w:val="single" w:sz="4" w:space="0" w:color="000000"/>
              <w:bottom w:val="single" w:sz="4" w:space="0" w:color="000000"/>
              <w:right w:val="single" w:sz="4" w:space="0" w:color="000000"/>
            </w:tcBorders>
          </w:tcPr>
          <w:p w14:paraId="76BB7C3E" w14:textId="77777777" w:rsidR="009A43DB" w:rsidRPr="009A43DB" w:rsidRDefault="009A43DB" w:rsidP="009A43DB">
            <w:pPr>
              <w:spacing w:line="276" w:lineRule="auto"/>
              <w:contextualSpacing/>
              <w:rPr>
                <w:rFonts w:ascii="PT Astra Serif" w:hAnsi="PT Astra Serif"/>
                <w:b/>
                <w:sz w:val="20"/>
                <w:szCs w:val="20"/>
              </w:rPr>
            </w:pPr>
            <w:r w:rsidRPr="009A43DB">
              <w:rPr>
                <w:rFonts w:ascii="PT Astra Serif" w:hAnsi="PT Astra Serif"/>
                <w:b/>
                <w:sz w:val="20"/>
                <w:szCs w:val="20"/>
              </w:rPr>
              <w:t>6712,0</w:t>
            </w:r>
          </w:p>
        </w:tc>
        <w:tc>
          <w:tcPr>
            <w:tcW w:w="1437" w:type="dxa"/>
            <w:tcBorders>
              <w:top w:val="single" w:sz="4" w:space="0" w:color="000000"/>
              <w:left w:val="single" w:sz="4" w:space="0" w:color="000000"/>
              <w:bottom w:val="single" w:sz="4" w:space="0" w:color="000000"/>
              <w:right w:val="single" w:sz="4" w:space="0" w:color="000000"/>
            </w:tcBorders>
          </w:tcPr>
          <w:p w14:paraId="119A5C93"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100,0</w:t>
            </w:r>
          </w:p>
        </w:tc>
        <w:tc>
          <w:tcPr>
            <w:tcW w:w="1214" w:type="dxa"/>
            <w:tcBorders>
              <w:top w:val="single" w:sz="4" w:space="0" w:color="000000"/>
              <w:left w:val="single" w:sz="4" w:space="0" w:color="000000"/>
              <w:bottom w:val="single" w:sz="4" w:space="0" w:color="000000"/>
              <w:right w:val="single" w:sz="4" w:space="0" w:color="000000"/>
            </w:tcBorders>
          </w:tcPr>
          <w:p w14:paraId="69DE253A"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6237,0</w:t>
            </w:r>
          </w:p>
        </w:tc>
        <w:tc>
          <w:tcPr>
            <w:tcW w:w="1437" w:type="dxa"/>
            <w:tcBorders>
              <w:top w:val="single" w:sz="4" w:space="0" w:color="000000"/>
              <w:left w:val="single" w:sz="4" w:space="0" w:color="000000"/>
              <w:bottom w:val="single" w:sz="4" w:space="0" w:color="000000"/>
              <w:right w:val="single" w:sz="4" w:space="0" w:color="000000"/>
            </w:tcBorders>
          </w:tcPr>
          <w:p w14:paraId="0A471A42"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100,0</w:t>
            </w:r>
          </w:p>
        </w:tc>
        <w:tc>
          <w:tcPr>
            <w:tcW w:w="1216" w:type="dxa"/>
            <w:tcBorders>
              <w:top w:val="single" w:sz="4" w:space="0" w:color="000000"/>
              <w:left w:val="single" w:sz="4" w:space="0" w:color="000000"/>
              <w:bottom w:val="single" w:sz="4" w:space="0" w:color="000000"/>
              <w:right w:val="single" w:sz="4" w:space="0" w:color="000000"/>
            </w:tcBorders>
          </w:tcPr>
          <w:p w14:paraId="64C716F0"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+475,0</w:t>
            </w:r>
          </w:p>
        </w:tc>
        <w:tc>
          <w:tcPr>
            <w:tcW w:w="1377" w:type="dxa"/>
            <w:tcBorders>
              <w:top w:val="single" w:sz="4" w:space="0" w:color="000000"/>
              <w:left w:val="single" w:sz="4" w:space="0" w:color="000000"/>
              <w:bottom w:val="single" w:sz="4" w:space="0" w:color="000000"/>
              <w:right w:val="single" w:sz="4" w:space="0" w:color="000000"/>
            </w:tcBorders>
          </w:tcPr>
          <w:p w14:paraId="44C7E189" w14:textId="77777777" w:rsidR="009A43DB" w:rsidRPr="009A43DB" w:rsidRDefault="009A43DB" w:rsidP="009A43DB">
            <w:pPr>
              <w:spacing w:line="276" w:lineRule="auto"/>
              <w:contextualSpacing/>
              <w:rPr>
                <w:rFonts w:ascii="PT Astra Serif" w:hAnsi="PT Astra Serif"/>
                <w:sz w:val="20"/>
                <w:szCs w:val="20"/>
              </w:rPr>
            </w:pPr>
          </w:p>
        </w:tc>
        <w:tc>
          <w:tcPr>
            <w:tcW w:w="17" w:type="dxa"/>
            <w:tcBorders>
              <w:top w:val="single" w:sz="4" w:space="0" w:color="000000"/>
              <w:left w:val="single" w:sz="4" w:space="0" w:color="000000"/>
              <w:bottom w:val="single" w:sz="4" w:space="0" w:color="000000"/>
              <w:right w:val="single" w:sz="4" w:space="0" w:color="000000"/>
            </w:tcBorders>
          </w:tcPr>
          <w:p w14:paraId="43241145" w14:textId="77777777" w:rsidR="009A43DB" w:rsidRPr="009A43DB" w:rsidRDefault="009A43DB" w:rsidP="009A43DB">
            <w:pPr>
              <w:spacing w:line="276" w:lineRule="auto"/>
              <w:contextualSpacing/>
              <w:rPr>
                <w:rFonts w:ascii="PT Astra Serif" w:hAnsi="PT Astra Serif"/>
                <w:sz w:val="20"/>
                <w:szCs w:val="20"/>
              </w:rPr>
            </w:pPr>
          </w:p>
        </w:tc>
      </w:tr>
      <w:tr w:rsidR="009A43DB" w:rsidRPr="009A43DB" w14:paraId="0EC82C68" w14:textId="77777777" w:rsidTr="00FE0493">
        <w:trPr>
          <w:trHeight w:val="360"/>
        </w:trPr>
        <w:tc>
          <w:tcPr>
            <w:tcW w:w="2448" w:type="dxa"/>
            <w:tcBorders>
              <w:top w:val="single" w:sz="4" w:space="0" w:color="000000"/>
              <w:left w:val="single" w:sz="4" w:space="0" w:color="000000"/>
              <w:bottom w:val="single" w:sz="4" w:space="0" w:color="000000"/>
              <w:right w:val="single" w:sz="4" w:space="0" w:color="000000"/>
            </w:tcBorders>
          </w:tcPr>
          <w:p w14:paraId="6D3820D1"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Финансовый результат (прибыль)</w:t>
            </w:r>
          </w:p>
        </w:tc>
        <w:tc>
          <w:tcPr>
            <w:tcW w:w="1214" w:type="dxa"/>
            <w:tcBorders>
              <w:top w:val="single" w:sz="4" w:space="0" w:color="000000"/>
              <w:left w:val="single" w:sz="4" w:space="0" w:color="000000"/>
              <w:bottom w:val="single" w:sz="4" w:space="0" w:color="000000"/>
              <w:right w:val="single" w:sz="4" w:space="0" w:color="000000"/>
            </w:tcBorders>
          </w:tcPr>
          <w:p w14:paraId="1D4FF08F" w14:textId="77777777" w:rsidR="009A43DB" w:rsidRPr="009A43DB" w:rsidRDefault="009A43DB" w:rsidP="009A43DB">
            <w:pPr>
              <w:spacing w:line="276" w:lineRule="auto"/>
              <w:contextualSpacing/>
              <w:rPr>
                <w:rFonts w:ascii="PT Astra Serif" w:hAnsi="PT Astra Serif"/>
                <w:sz w:val="20"/>
                <w:szCs w:val="20"/>
              </w:rPr>
            </w:pPr>
          </w:p>
          <w:p w14:paraId="1ECC5087"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90,0</w:t>
            </w:r>
          </w:p>
        </w:tc>
        <w:tc>
          <w:tcPr>
            <w:tcW w:w="1437" w:type="dxa"/>
            <w:tcBorders>
              <w:top w:val="single" w:sz="4" w:space="0" w:color="000000"/>
              <w:left w:val="single" w:sz="4" w:space="0" w:color="000000"/>
              <w:bottom w:val="single" w:sz="4" w:space="0" w:color="000000"/>
              <w:right w:val="single" w:sz="4" w:space="0" w:color="000000"/>
            </w:tcBorders>
          </w:tcPr>
          <w:p w14:paraId="1F3A15D3" w14:textId="77777777" w:rsidR="009A43DB" w:rsidRPr="009A43DB" w:rsidRDefault="009A43DB" w:rsidP="009A43DB">
            <w:pPr>
              <w:spacing w:line="276" w:lineRule="auto"/>
              <w:contextualSpacing/>
              <w:rPr>
                <w:rFonts w:ascii="PT Astra Serif" w:hAnsi="PT Astra Serif"/>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1263FDC5" w14:textId="77777777" w:rsidR="009A43DB" w:rsidRPr="009A43DB" w:rsidRDefault="009A43DB" w:rsidP="009A43DB">
            <w:pPr>
              <w:spacing w:line="276" w:lineRule="auto"/>
              <w:contextualSpacing/>
              <w:rPr>
                <w:rFonts w:ascii="PT Astra Serif" w:hAnsi="PT Astra Serif"/>
                <w:sz w:val="20"/>
                <w:szCs w:val="20"/>
              </w:rPr>
            </w:pPr>
          </w:p>
          <w:p w14:paraId="210B384C"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120,0</w:t>
            </w:r>
          </w:p>
        </w:tc>
        <w:tc>
          <w:tcPr>
            <w:tcW w:w="1437" w:type="dxa"/>
            <w:tcBorders>
              <w:top w:val="single" w:sz="4" w:space="0" w:color="000000"/>
              <w:left w:val="single" w:sz="4" w:space="0" w:color="000000"/>
              <w:bottom w:val="single" w:sz="4" w:space="0" w:color="000000"/>
              <w:right w:val="single" w:sz="4" w:space="0" w:color="000000"/>
            </w:tcBorders>
          </w:tcPr>
          <w:p w14:paraId="467B8B42" w14:textId="77777777" w:rsidR="009A43DB" w:rsidRPr="009A43DB" w:rsidRDefault="009A43DB" w:rsidP="009A43DB">
            <w:pPr>
              <w:spacing w:line="276" w:lineRule="auto"/>
              <w:contextualSpacing/>
              <w:rPr>
                <w:rFonts w:ascii="PT Astra Serif" w:hAnsi="PT Astra Serif"/>
                <w:sz w:val="20"/>
                <w:szCs w:val="20"/>
              </w:rPr>
            </w:pPr>
          </w:p>
        </w:tc>
        <w:tc>
          <w:tcPr>
            <w:tcW w:w="1216" w:type="dxa"/>
            <w:tcBorders>
              <w:top w:val="single" w:sz="4" w:space="0" w:color="000000"/>
              <w:left w:val="single" w:sz="4" w:space="0" w:color="000000"/>
              <w:bottom w:val="single" w:sz="4" w:space="0" w:color="000000"/>
              <w:right w:val="single" w:sz="4" w:space="0" w:color="000000"/>
            </w:tcBorders>
          </w:tcPr>
          <w:p w14:paraId="0C9A400A" w14:textId="77777777" w:rsidR="009A43DB" w:rsidRPr="009A43DB" w:rsidRDefault="009A43DB" w:rsidP="009A43DB">
            <w:pPr>
              <w:spacing w:line="276" w:lineRule="auto"/>
              <w:contextualSpacing/>
              <w:rPr>
                <w:rFonts w:ascii="PT Astra Serif" w:hAnsi="PT Astra Serif"/>
                <w:sz w:val="20"/>
                <w:szCs w:val="20"/>
              </w:rPr>
            </w:pPr>
          </w:p>
        </w:tc>
        <w:tc>
          <w:tcPr>
            <w:tcW w:w="1377" w:type="dxa"/>
            <w:tcBorders>
              <w:top w:val="single" w:sz="4" w:space="0" w:color="000000"/>
              <w:left w:val="single" w:sz="4" w:space="0" w:color="000000"/>
              <w:bottom w:val="single" w:sz="4" w:space="0" w:color="000000"/>
              <w:right w:val="single" w:sz="4" w:space="0" w:color="000000"/>
            </w:tcBorders>
          </w:tcPr>
          <w:p w14:paraId="14978A0A" w14:textId="77777777" w:rsidR="009A43DB" w:rsidRPr="009A43DB" w:rsidRDefault="009A43DB" w:rsidP="009A43DB">
            <w:pPr>
              <w:spacing w:line="276" w:lineRule="auto"/>
              <w:contextualSpacing/>
              <w:rPr>
                <w:rFonts w:ascii="PT Astra Serif" w:hAnsi="PT Astra Serif"/>
                <w:sz w:val="20"/>
                <w:szCs w:val="20"/>
              </w:rPr>
            </w:pPr>
          </w:p>
        </w:tc>
        <w:tc>
          <w:tcPr>
            <w:tcW w:w="17" w:type="dxa"/>
            <w:tcBorders>
              <w:top w:val="single" w:sz="4" w:space="0" w:color="000000"/>
              <w:left w:val="single" w:sz="4" w:space="0" w:color="000000"/>
              <w:bottom w:val="single" w:sz="4" w:space="0" w:color="000000"/>
              <w:right w:val="single" w:sz="4" w:space="0" w:color="000000"/>
            </w:tcBorders>
          </w:tcPr>
          <w:p w14:paraId="14976346" w14:textId="77777777" w:rsidR="009A43DB" w:rsidRPr="009A43DB" w:rsidRDefault="009A43DB" w:rsidP="009A43DB">
            <w:pPr>
              <w:spacing w:line="276" w:lineRule="auto"/>
              <w:contextualSpacing/>
              <w:rPr>
                <w:rFonts w:ascii="PT Astra Serif" w:hAnsi="PT Astra Serif"/>
                <w:sz w:val="20"/>
                <w:szCs w:val="20"/>
              </w:rPr>
            </w:pPr>
          </w:p>
        </w:tc>
      </w:tr>
    </w:tbl>
    <w:p w14:paraId="305C3932" w14:textId="77777777" w:rsidR="009A43DB" w:rsidRPr="009A43DB" w:rsidRDefault="009A43DB" w:rsidP="009A43DB">
      <w:pPr>
        <w:spacing w:line="276" w:lineRule="auto"/>
        <w:contextualSpacing/>
        <w:rPr>
          <w:rFonts w:ascii="PT Astra Serif" w:hAnsi="PT Astra Serif"/>
        </w:rPr>
      </w:pPr>
      <w:r w:rsidRPr="009A43DB">
        <w:rPr>
          <w:rFonts w:ascii="PT Astra Serif" w:hAnsi="PT Astra Serif"/>
        </w:rPr>
        <w:t xml:space="preserve">       </w:t>
      </w:r>
    </w:p>
    <w:p w14:paraId="095E0F4D" w14:textId="785E82FF" w:rsidR="009A43DB" w:rsidRPr="009A43DB" w:rsidRDefault="009A43DB" w:rsidP="009A43DB">
      <w:pPr>
        <w:pStyle w:val="a3"/>
        <w:spacing w:line="276" w:lineRule="auto"/>
        <w:contextualSpacing/>
        <w:rPr>
          <w:rFonts w:ascii="PT Astra Serif" w:hAnsi="PT Astra Serif"/>
          <w:sz w:val="22"/>
          <w:szCs w:val="22"/>
        </w:rPr>
      </w:pPr>
      <w:r w:rsidRPr="009A43DB">
        <w:rPr>
          <w:rFonts w:ascii="PT Astra Serif" w:hAnsi="PT Astra Serif"/>
          <w:sz w:val="22"/>
          <w:szCs w:val="22"/>
        </w:rPr>
        <w:t xml:space="preserve">     По итогам за  2025 года в целом получена прибыль в сумме 90,0 тыс. рублей.</w:t>
      </w:r>
    </w:p>
    <w:p w14:paraId="32307752" w14:textId="0AAAC4B9" w:rsidR="009A43DB" w:rsidRPr="009A43DB" w:rsidRDefault="009A43DB" w:rsidP="009A43DB">
      <w:pPr>
        <w:pStyle w:val="a3"/>
        <w:spacing w:line="276" w:lineRule="auto"/>
        <w:contextualSpacing/>
        <w:rPr>
          <w:rFonts w:ascii="PT Astra Serif" w:hAnsi="PT Astra Serif"/>
          <w:sz w:val="22"/>
          <w:szCs w:val="22"/>
        </w:rPr>
      </w:pPr>
      <w:r w:rsidRPr="009A43DB">
        <w:rPr>
          <w:rFonts w:ascii="PT Astra Serif" w:hAnsi="PT Astra Serif"/>
          <w:sz w:val="22"/>
          <w:szCs w:val="22"/>
        </w:rPr>
        <w:t xml:space="preserve">                                     </w:t>
      </w:r>
    </w:p>
    <w:p w14:paraId="46F64561" w14:textId="31259AA7" w:rsidR="009A43DB" w:rsidRPr="009A43DB" w:rsidRDefault="009A43DB" w:rsidP="009A43DB">
      <w:pPr>
        <w:pStyle w:val="4"/>
        <w:spacing w:line="276" w:lineRule="auto"/>
        <w:contextualSpacing/>
        <w:rPr>
          <w:rFonts w:ascii="PT Astra Serif" w:hAnsi="PT Astra Serif"/>
          <w:sz w:val="22"/>
          <w:szCs w:val="22"/>
        </w:rPr>
      </w:pPr>
      <w:r w:rsidRPr="009A43DB">
        <w:rPr>
          <w:rFonts w:ascii="PT Astra Serif" w:hAnsi="PT Astra Serif"/>
          <w:sz w:val="22"/>
          <w:szCs w:val="22"/>
        </w:rPr>
        <w:t xml:space="preserve">  </w:t>
      </w:r>
      <w:r>
        <w:rPr>
          <w:rFonts w:ascii="PT Astra Serif" w:hAnsi="PT Astra Serif"/>
          <w:sz w:val="22"/>
          <w:szCs w:val="22"/>
        </w:rPr>
        <w:t xml:space="preserve">                  </w:t>
      </w:r>
    </w:p>
    <w:p w14:paraId="70D06C0F" w14:textId="77777777" w:rsidR="009A43DB" w:rsidRPr="009A43DB" w:rsidRDefault="009A43DB" w:rsidP="009A43DB">
      <w:pPr>
        <w:pStyle w:val="4"/>
        <w:spacing w:line="276" w:lineRule="auto"/>
        <w:contextualSpacing/>
        <w:rPr>
          <w:rFonts w:ascii="PT Astra Serif" w:hAnsi="PT Astra Serif"/>
          <w:sz w:val="22"/>
          <w:szCs w:val="22"/>
        </w:rPr>
      </w:pPr>
      <w:r w:rsidRPr="009A43DB">
        <w:rPr>
          <w:rFonts w:ascii="PT Astra Serif" w:hAnsi="PT Astra Serif"/>
          <w:sz w:val="22"/>
          <w:szCs w:val="22"/>
        </w:rPr>
        <w:t>Анализ статей затрат</w:t>
      </w:r>
    </w:p>
    <w:p w14:paraId="06CE62C7" w14:textId="77777777" w:rsidR="009A43DB" w:rsidRPr="009A43DB" w:rsidRDefault="009A43DB" w:rsidP="009A43DB">
      <w:pPr>
        <w:spacing w:line="276" w:lineRule="auto"/>
        <w:contextualSpacing/>
        <w:rPr>
          <w:rFonts w:ascii="PT Astra Serif" w:hAnsi="PT Astra Seri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9"/>
        <w:gridCol w:w="1344"/>
        <w:gridCol w:w="1260"/>
        <w:gridCol w:w="1296"/>
        <w:gridCol w:w="1080"/>
        <w:gridCol w:w="1260"/>
      </w:tblGrid>
      <w:tr w:rsidR="009A43DB" w:rsidRPr="009A43DB" w14:paraId="15B4DB2F" w14:textId="77777777" w:rsidTr="00FE0493">
        <w:trPr>
          <w:trHeight w:val="368"/>
        </w:trPr>
        <w:tc>
          <w:tcPr>
            <w:tcW w:w="38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0325A"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Показатель</w:t>
            </w:r>
          </w:p>
        </w:tc>
        <w:tc>
          <w:tcPr>
            <w:tcW w:w="2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87A2B"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За 2025 года</w:t>
            </w:r>
          </w:p>
          <w:p w14:paraId="2EC3846F" w14:textId="77777777" w:rsidR="009A43DB" w:rsidRPr="009A43DB" w:rsidRDefault="009A43DB" w:rsidP="009A43DB">
            <w:pPr>
              <w:spacing w:line="276" w:lineRule="auto"/>
              <w:contextualSpacing/>
              <w:jc w:val="center"/>
              <w:rPr>
                <w:rFonts w:ascii="PT Astra Serif" w:hAnsi="PT Astra Serif"/>
                <w:sz w:val="20"/>
                <w:szCs w:val="20"/>
              </w:rPr>
            </w:pPr>
          </w:p>
        </w:tc>
        <w:tc>
          <w:tcPr>
            <w:tcW w:w="2376" w:type="dxa"/>
            <w:gridSpan w:val="2"/>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1DBC74BC"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 xml:space="preserve">        За  2024 года</w:t>
            </w:r>
          </w:p>
        </w:tc>
        <w:tc>
          <w:tcPr>
            <w:tcW w:w="1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7250A"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Отклонение, тыс</w:t>
            </w:r>
            <w:proofErr w:type="gramStart"/>
            <w:r w:rsidRPr="009A43DB">
              <w:rPr>
                <w:rFonts w:ascii="PT Astra Serif" w:hAnsi="PT Astra Serif"/>
                <w:sz w:val="20"/>
                <w:szCs w:val="20"/>
              </w:rPr>
              <w:t>.р</w:t>
            </w:r>
            <w:proofErr w:type="gramEnd"/>
            <w:r w:rsidRPr="009A43DB">
              <w:rPr>
                <w:rFonts w:ascii="PT Astra Serif" w:hAnsi="PT Astra Serif"/>
                <w:sz w:val="20"/>
                <w:szCs w:val="20"/>
              </w:rPr>
              <w:t>уб. (+;-)</w:t>
            </w:r>
          </w:p>
        </w:tc>
      </w:tr>
      <w:tr w:rsidR="009A43DB" w:rsidRPr="009A43DB" w14:paraId="48F495F7" w14:textId="77777777" w:rsidTr="00FE0493">
        <w:trPr>
          <w:trHeight w:val="390"/>
        </w:trPr>
        <w:tc>
          <w:tcPr>
            <w:tcW w:w="38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958CA" w14:textId="77777777" w:rsidR="009A43DB" w:rsidRPr="009A43DB" w:rsidRDefault="009A43DB" w:rsidP="009A43DB">
            <w:pPr>
              <w:spacing w:line="276" w:lineRule="auto"/>
              <w:contextualSpacing/>
              <w:rPr>
                <w:rFonts w:ascii="PT Astra Serif" w:hAnsi="PT Astra Serif"/>
                <w:sz w:val="20"/>
                <w:szCs w:val="20"/>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0187F"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Сумма, тыс</w:t>
            </w:r>
            <w:proofErr w:type="gramStart"/>
            <w:r w:rsidRPr="009A43DB">
              <w:rPr>
                <w:rFonts w:ascii="PT Astra Serif" w:hAnsi="PT Astra Serif"/>
                <w:sz w:val="20"/>
                <w:szCs w:val="20"/>
              </w:rPr>
              <w:t>.р</w:t>
            </w:r>
            <w:proofErr w:type="gramEnd"/>
            <w:r w:rsidRPr="009A43DB">
              <w:rPr>
                <w:rFonts w:ascii="PT Astra Serif" w:hAnsi="PT Astra Serif"/>
                <w:sz w:val="20"/>
                <w:szCs w:val="20"/>
              </w:rPr>
              <w:t>уб.</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952E"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Удельный вес,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FE5C5"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Сумма, тыс</w:t>
            </w:r>
            <w:proofErr w:type="gramStart"/>
            <w:r w:rsidRPr="009A43DB">
              <w:rPr>
                <w:rFonts w:ascii="PT Astra Serif" w:hAnsi="PT Astra Serif"/>
                <w:sz w:val="20"/>
                <w:szCs w:val="20"/>
              </w:rPr>
              <w:t>.р</w:t>
            </w:r>
            <w:proofErr w:type="gramEnd"/>
            <w:r w:rsidRPr="009A43DB">
              <w:rPr>
                <w:rFonts w:ascii="PT Astra Serif" w:hAnsi="PT Astra Serif"/>
                <w:sz w:val="20"/>
                <w:szCs w:val="20"/>
              </w:rPr>
              <w:t>уб.</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8B50"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Удельный вес, %</w:t>
            </w:r>
          </w:p>
        </w:tc>
        <w:tc>
          <w:tcPr>
            <w:tcW w:w="1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34040" w14:textId="77777777" w:rsidR="009A43DB" w:rsidRPr="009A43DB" w:rsidRDefault="009A43DB" w:rsidP="009A43DB">
            <w:pPr>
              <w:spacing w:line="276" w:lineRule="auto"/>
              <w:contextualSpacing/>
              <w:rPr>
                <w:rFonts w:ascii="PT Astra Serif" w:hAnsi="PT Astra Serif"/>
                <w:sz w:val="20"/>
                <w:szCs w:val="20"/>
              </w:rPr>
            </w:pPr>
          </w:p>
        </w:tc>
      </w:tr>
      <w:tr w:rsidR="009A43DB" w:rsidRPr="009A43DB" w14:paraId="41A08368" w14:textId="77777777" w:rsidTr="00FE0493">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9FFD8" w14:textId="77777777" w:rsidR="009A43DB" w:rsidRPr="009A43DB" w:rsidRDefault="009A43DB" w:rsidP="009A43DB">
            <w:pPr>
              <w:spacing w:line="276" w:lineRule="auto"/>
              <w:contextualSpacing/>
              <w:jc w:val="both"/>
              <w:rPr>
                <w:rFonts w:ascii="PT Astra Serif" w:hAnsi="PT Astra Serif"/>
                <w:sz w:val="20"/>
                <w:szCs w:val="20"/>
              </w:rPr>
            </w:pPr>
            <w:r w:rsidRPr="009A43DB">
              <w:rPr>
                <w:rFonts w:ascii="PT Astra Serif" w:hAnsi="PT Astra Serif"/>
                <w:sz w:val="20"/>
                <w:szCs w:val="20"/>
              </w:rPr>
              <w:t>Расходы предприятия</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8ED83" w14:textId="77777777" w:rsidR="009A43DB" w:rsidRPr="009A43DB" w:rsidRDefault="009A43DB" w:rsidP="009A43DB">
            <w:pPr>
              <w:spacing w:line="276" w:lineRule="auto"/>
              <w:contextualSpacing/>
              <w:jc w:val="center"/>
              <w:rPr>
                <w:rFonts w:ascii="PT Astra Serif" w:hAnsi="PT Astra Serif"/>
                <w:b/>
                <w:sz w:val="20"/>
                <w:szCs w:val="20"/>
              </w:rPr>
            </w:pPr>
            <w:r w:rsidRPr="009A43DB">
              <w:rPr>
                <w:rFonts w:ascii="PT Astra Serif" w:hAnsi="PT Astra Serif"/>
                <w:b/>
                <w:sz w:val="20"/>
                <w:szCs w:val="20"/>
              </w:rPr>
              <w:t>6712,0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CB7F2"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b/>
                <w:sz w:val="20"/>
                <w:szCs w:val="20"/>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99455" w14:textId="77777777" w:rsidR="009A43DB" w:rsidRPr="009A43DB" w:rsidRDefault="009A43DB" w:rsidP="009A43DB">
            <w:pPr>
              <w:spacing w:line="276" w:lineRule="auto"/>
              <w:contextualSpacing/>
              <w:rPr>
                <w:rFonts w:ascii="PT Astra Serif" w:hAnsi="PT Astra Serif"/>
                <w:b/>
                <w:sz w:val="20"/>
                <w:szCs w:val="20"/>
              </w:rPr>
            </w:pPr>
            <w:r w:rsidRPr="009A43DB">
              <w:rPr>
                <w:rFonts w:ascii="PT Astra Serif" w:hAnsi="PT Astra Serif"/>
                <w:b/>
                <w:sz w:val="20"/>
                <w:szCs w:val="20"/>
              </w:rPr>
              <w:t>6237,0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C5D6A" w14:textId="77777777" w:rsidR="009A43DB" w:rsidRPr="009A43DB" w:rsidRDefault="009A43DB" w:rsidP="009A43DB">
            <w:pPr>
              <w:spacing w:line="276" w:lineRule="auto"/>
              <w:contextualSpacing/>
              <w:jc w:val="center"/>
              <w:rPr>
                <w:rFonts w:ascii="PT Astra Serif" w:hAnsi="PT Astra Serif"/>
                <w:b/>
                <w:sz w:val="20"/>
                <w:szCs w:val="20"/>
              </w:rPr>
            </w:pPr>
            <w:r w:rsidRPr="009A43DB">
              <w:rPr>
                <w:rFonts w:ascii="PT Astra Serif" w:hAnsi="PT Astra Serif"/>
                <w:b/>
                <w:sz w:val="20"/>
                <w:szCs w:val="20"/>
              </w:rPr>
              <w:t>100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81891DC" w14:textId="77777777" w:rsidR="009A43DB" w:rsidRPr="009A43DB" w:rsidRDefault="009A43DB" w:rsidP="009A43DB">
            <w:pPr>
              <w:spacing w:line="276" w:lineRule="auto"/>
              <w:contextualSpacing/>
              <w:jc w:val="center"/>
              <w:rPr>
                <w:rFonts w:ascii="PT Astra Serif" w:hAnsi="PT Astra Serif"/>
                <w:b/>
                <w:sz w:val="20"/>
                <w:szCs w:val="20"/>
              </w:rPr>
            </w:pPr>
            <w:r w:rsidRPr="009A43DB">
              <w:rPr>
                <w:rFonts w:ascii="PT Astra Serif" w:hAnsi="PT Astra Serif"/>
                <w:b/>
                <w:sz w:val="20"/>
                <w:szCs w:val="20"/>
              </w:rPr>
              <w:t>+475,0</w:t>
            </w:r>
          </w:p>
        </w:tc>
      </w:tr>
      <w:tr w:rsidR="009A43DB" w:rsidRPr="009A43DB" w14:paraId="0263ABEF" w14:textId="77777777" w:rsidTr="00FE0493">
        <w:trPr>
          <w:trHeight w:val="232"/>
        </w:trPr>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E087E" w14:textId="77777777" w:rsidR="009A43DB" w:rsidRPr="009A43DB" w:rsidRDefault="009A43DB" w:rsidP="009A43DB">
            <w:pPr>
              <w:spacing w:line="276" w:lineRule="auto"/>
              <w:contextualSpacing/>
              <w:jc w:val="both"/>
              <w:rPr>
                <w:rFonts w:ascii="PT Astra Serif" w:hAnsi="PT Astra Serif"/>
                <w:sz w:val="20"/>
                <w:szCs w:val="20"/>
              </w:rPr>
            </w:pPr>
            <w:r w:rsidRPr="009A43DB">
              <w:rPr>
                <w:rFonts w:ascii="PT Astra Serif" w:hAnsi="PT Astra Serif"/>
                <w:sz w:val="20"/>
                <w:szCs w:val="20"/>
              </w:rPr>
              <w:t>Затраты на оплату труда</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8B033"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2442,0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C79FA"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36,4</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3069EC"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2495,0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C778D"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40,0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6631684"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-53,0</w:t>
            </w:r>
          </w:p>
        </w:tc>
      </w:tr>
      <w:tr w:rsidR="009A43DB" w:rsidRPr="009A43DB" w14:paraId="25B9A209" w14:textId="77777777" w:rsidTr="00FE0493">
        <w:trPr>
          <w:trHeight w:val="540"/>
        </w:trPr>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7AB78" w14:textId="77777777" w:rsidR="009A43DB" w:rsidRPr="009A43DB" w:rsidRDefault="009A43DB" w:rsidP="009A43DB">
            <w:pPr>
              <w:spacing w:line="276" w:lineRule="auto"/>
              <w:contextualSpacing/>
              <w:jc w:val="both"/>
              <w:rPr>
                <w:rFonts w:ascii="PT Astra Serif" w:hAnsi="PT Astra Serif"/>
                <w:sz w:val="20"/>
                <w:szCs w:val="20"/>
              </w:rPr>
            </w:pPr>
            <w:r w:rsidRPr="009A43DB">
              <w:rPr>
                <w:rFonts w:ascii="PT Astra Serif" w:hAnsi="PT Astra Serif"/>
                <w:sz w:val="20"/>
                <w:szCs w:val="20"/>
              </w:rPr>
              <w:t>Отчисления на социальные нужды</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9E48D"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737,5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1CA6C"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11,0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F3281"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753,5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14B36"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12,1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F5A57"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-16,0</w:t>
            </w:r>
          </w:p>
        </w:tc>
      </w:tr>
      <w:tr w:rsidR="009A43DB" w:rsidRPr="009A43DB" w14:paraId="6FA5D8FE" w14:textId="77777777" w:rsidTr="00FE0493">
        <w:trPr>
          <w:trHeight w:val="309"/>
        </w:trPr>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9F26F"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Материальные затраты + ГСМ</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66AE3"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1257,5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F42C9"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18,7</w:t>
            </w:r>
          </w:p>
        </w:tc>
        <w:tc>
          <w:tcPr>
            <w:tcW w:w="1296" w:type="dxa"/>
            <w:tcBorders>
              <w:top w:val="single" w:sz="4" w:space="0" w:color="000000"/>
              <w:left w:val="single" w:sz="4" w:space="0" w:color="000000"/>
              <w:bottom w:val="single" w:sz="4" w:space="0" w:color="000000"/>
              <w:right w:val="single" w:sz="4" w:space="0" w:color="000000"/>
            </w:tcBorders>
            <w:vAlign w:val="center"/>
          </w:tcPr>
          <w:p w14:paraId="0C11D4F7"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1436,0</w:t>
            </w:r>
          </w:p>
        </w:tc>
        <w:tc>
          <w:tcPr>
            <w:tcW w:w="1080" w:type="dxa"/>
            <w:tcBorders>
              <w:top w:val="single" w:sz="4" w:space="0" w:color="000000"/>
              <w:left w:val="single" w:sz="4" w:space="0" w:color="000000"/>
              <w:bottom w:val="single" w:sz="4" w:space="0" w:color="000000"/>
              <w:right w:val="single" w:sz="4" w:space="0" w:color="000000"/>
            </w:tcBorders>
            <w:vAlign w:val="center"/>
          </w:tcPr>
          <w:p w14:paraId="2323C732"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23,0</w:t>
            </w:r>
          </w:p>
        </w:tc>
        <w:tc>
          <w:tcPr>
            <w:tcW w:w="1260" w:type="dxa"/>
            <w:tcBorders>
              <w:top w:val="single" w:sz="4" w:space="0" w:color="000000"/>
              <w:left w:val="single" w:sz="4" w:space="0" w:color="000000"/>
              <w:bottom w:val="single" w:sz="4" w:space="0" w:color="000000"/>
              <w:right w:val="single" w:sz="4" w:space="0" w:color="000000"/>
            </w:tcBorders>
            <w:vAlign w:val="center"/>
          </w:tcPr>
          <w:p w14:paraId="2E9D9D3C"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-178,5</w:t>
            </w:r>
          </w:p>
        </w:tc>
      </w:tr>
      <w:tr w:rsidR="009A43DB" w:rsidRPr="009A43DB" w14:paraId="371F019F" w14:textId="77777777" w:rsidTr="00FE0493">
        <w:trPr>
          <w:trHeight w:val="345"/>
        </w:trPr>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26C14" w14:textId="77777777" w:rsidR="009A43DB" w:rsidRPr="009A43DB" w:rsidRDefault="009A43DB" w:rsidP="009A43DB">
            <w:pPr>
              <w:spacing w:line="276" w:lineRule="auto"/>
              <w:contextualSpacing/>
              <w:rPr>
                <w:rFonts w:ascii="PT Astra Serif" w:hAnsi="PT Astra Serif"/>
                <w:b/>
                <w:sz w:val="20"/>
                <w:szCs w:val="20"/>
              </w:rPr>
            </w:pPr>
            <w:r w:rsidRPr="009A43DB">
              <w:rPr>
                <w:rFonts w:ascii="PT Astra Serif" w:hAnsi="PT Astra Serif"/>
                <w:b/>
                <w:sz w:val="20"/>
                <w:szCs w:val="20"/>
              </w:rPr>
              <w:t>Услуги сторонних организаций, в том числе:</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791302" w14:textId="77777777" w:rsidR="009A43DB" w:rsidRPr="009A43DB" w:rsidRDefault="009A43DB" w:rsidP="009A43DB">
            <w:pPr>
              <w:spacing w:line="276" w:lineRule="auto"/>
              <w:contextualSpacing/>
              <w:jc w:val="center"/>
              <w:rPr>
                <w:rFonts w:ascii="PT Astra Serif" w:hAnsi="PT Astra Serif"/>
                <w:b/>
                <w:sz w:val="20"/>
                <w:szCs w:val="20"/>
              </w:rPr>
            </w:pPr>
            <w:r w:rsidRPr="009A43DB">
              <w:rPr>
                <w:rFonts w:ascii="PT Astra Serif" w:hAnsi="PT Astra Serif"/>
                <w:b/>
                <w:sz w:val="20"/>
                <w:szCs w:val="20"/>
              </w:rPr>
              <w:t>2275,0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B021B" w14:textId="77777777" w:rsidR="009A43DB" w:rsidRPr="009A43DB" w:rsidRDefault="009A43DB" w:rsidP="009A43DB">
            <w:pPr>
              <w:spacing w:line="276" w:lineRule="auto"/>
              <w:contextualSpacing/>
              <w:jc w:val="center"/>
              <w:rPr>
                <w:rFonts w:ascii="PT Astra Serif" w:hAnsi="PT Astra Serif"/>
                <w:b/>
                <w:sz w:val="20"/>
                <w:szCs w:val="20"/>
              </w:rPr>
            </w:pPr>
            <w:r w:rsidRPr="009A43DB">
              <w:rPr>
                <w:rFonts w:ascii="PT Astra Serif" w:hAnsi="PT Astra Serif"/>
                <w:b/>
                <w:sz w:val="20"/>
                <w:szCs w:val="20"/>
              </w:rPr>
              <w:t>33,9</w:t>
            </w:r>
          </w:p>
        </w:tc>
        <w:tc>
          <w:tcPr>
            <w:tcW w:w="1296" w:type="dxa"/>
            <w:tcBorders>
              <w:top w:val="single" w:sz="4" w:space="0" w:color="000000"/>
              <w:left w:val="single" w:sz="4" w:space="0" w:color="000000"/>
              <w:bottom w:val="single" w:sz="4" w:space="0" w:color="000000"/>
              <w:right w:val="single" w:sz="4" w:space="0" w:color="000000"/>
            </w:tcBorders>
            <w:vAlign w:val="center"/>
          </w:tcPr>
          <w:p w14:paraId="0DEC7923" w14:textId="77777777" w:rsidR="009A43DB" w:rsidRPr="009A43DB" w:rsidRDefault="009A43DB" w:rsidP="009A43DB">
            <w:pPr>
              <w:spacing w:line="276" w:lineRule="auto"/>
              <w:contextualSpacing/>
              <w:jc w:val="center"/>
              <w:rPr>
                <w:rFonts w:ascii="PT Astra Serif" w:hAnsi="PT Astra Serif"/>
                <w:b/>
                <w:sz w:val="20"/>
                <w:szCs w:val="20"/>
              </w:rPr>
            </w:pPr>
            <w:r w:rsidRPr="009A43DB">
              <w:rPr>
                <w:rFonts w:ascii="PT Astra Serif" w:hAnsi="PT Astra Serif"/>
                <w:b/>
                <w:sz w:val="20"/>
                <w:szCs w:val="20"/>
              </w:rPr>
              <w:t>1552,5</w:t>
            </w:r>
          </w:p>
        </w:tc>
        <w:tc>
          <w:tcPr>
            <w:tcW w:w="1080" w:type="dxa"/>
            <w:tcBorders>
              <w:top w:val="single" w:sz="4" w:space="0" w:color="000000"/>
              <w:left w:val="single" w:sz="4" w:space="0" w:color="000000"/>
              <w:bottom w:val="single" w:sz="4" w:space="0" w:color="000000"/>
              <w:right w:val="single" w:sz="4" w:space="0" w:color="000000"/>
            </w:tcBorders>
            <w:vAlign w:val="center"/>
          </w:tcPr>
          <w:p w14:paraId="43EFF773" w14:textId="77777777" w:rsidR="009A43DB" w:rsidRPr="009A43DB" w:rsidRDefault="009A43DB" w:rsidP="009A43DB">
            <w:pPr>
              <w:spacing w:line="276" w:lineRule="auto"/>
              <w:contextualSpacing/>
              <w:jc w:val="center"/>
              <w:rPr>
                <w:rFonts w:ascii="PT Astra Serif" w:hAnsi="PT Astra Serif"/>
                <w:b/>
                <w:sz w:val="20"/>
                <w:szCs w:val="20"/>
              </w:rPr>
            </w:pPr>
            <w:r w:rsidRPr="009A43DB">
              <w:rPr>
                <w:rFonts w:ascii="PT Astra Serif" w:hAnsi="PT Astra Serif"/>
                <w:b/>
                <w:sz w:val="20"/>
                <w:szCs w:val="20"/>
              </w:rPr>
              <w:t>24,9</w:t>
            </w:r>
          </w:p>
        </w:tc>
        <w:tc>
          <w:tcPr>
            <w:tcW w:w="1260" w:type="dxa"/>
            <w:tcBorders>
              <w:top w:val="single" w:sz="4" w:space="0" w:color="000000"/>
              <w:left w:val="single" w:sz="4" w:space="0" w:color="000000"/>
              <w:bottom w:val="single" w:sz="4" w:space="0" w:color="000000"/>
              <w:right w:val="single" w:sz="4" w:space="0" w:color="000000"/>
            </w:tcBorders>
            <w:vAlign w:val="center"/>
          </w:tcPr>
          <w:p w14:paraId="67F4D868" w14:textId="77777777" w:rsidR="009A43DB" w:rsidRPr="009A43DB" w:rsidRDefault="009A43DB" w:rsidP="009A43DB">
            <w:pPr>
              <w:spacing w:line="276" w:lineRule="auto"/>
              <w:contextualSpacing/>
              <w:jc w:val="center"/>
              <w:rPr>
                <w:rFonts w:ascii="PT Astra Serif" w:hAnsi="PT Astra Serif"/>
                <w:b/>
                <w:sz w:val="20"/>
                <w:szCs w:val="20"/>
              </w:rPr>
            </w:pPr>
            <w:r w:rsidRPr="009A43DB">
              <w:rPr>
                <w:rFonts w:ascii="PT Astra Serif" w:hAnsi="PT Astra Serif"/>
                <w:b/>
                <w:sz w:val="20"/>
                <w:szCs w:val="20"/>
              </w:rPr>
              <w:t>+772,5</w:t>
            </w:r>
          </w:p>
        </w:tc>
      </w:tr>
      <w:tr w:rsidR="009A43DB" w:rsidRPr="009A43DB" w14:paraId="6DB2A2C3" w14:textId="77777777" w:rsidTr="00FE0493">
        <w:trPr>
          <w:trHeight w:val="360"/>
        </w:trPr>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8E038F" w14:textId="77777777" w:rsidR="009A43DB" w:rsidRPr="009A43DB" w:rsidRDefault="009A43DB" w:rsidP="009A43DB">
            <w:pPr>
              <w:spacing w:line="276" w:lineRule="auto"/>
              <w:contextualSpacing/>
              <w:jc w:val="both"/>
              <w:rPr>
                <w:rFonts w:ascii="PT Astra Serif" w:hAnsi="PT Astra Serif"/>
                <w:sz w:val="20"/>
                <w:szCs w:val="20"/>
              </w:rPr>
            </w:pPr>
            <w:r w:rsidRPr="009A43DB">
              <w:rPr>
                <w:rFonts w:ascii="PT Astra Serif" w:hAnsi="PT Astra Serif"/>
                <w:sz w:val="20"/>
                <w:szCs w:val="20"/>
              </w:rPr>
              <w:t>Прочие расходы</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B53C6"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927,0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9B010" w14:textId="77777777" w:rsidR="009A43DB" w:rsidRPr="009A43DB" w:rsidRDefault="009A43DB" w:rsidP="009A43DB">
            <w:pPr>
              <w:spacing w:line="276" w:lineRule="auto"/>
              <w:contextualSpacing/>
              <w:jc w:val="center"/>
              <w:rPr>
                <w:rFonts w:ascii="PT Astra Serif" w:hAnsi="PT Astra Serif"/>
                <w:sz w:val="20"/>
                <w:szCs w:val="20"/>
              </w:rPr>
            </w:pPr>
          </w:p>
        </w:tc>
        <w:tc>
          <w:tcPr>
            <w:tcW w:w="1296" w:type="dxa"/>
            <w:tcBorders>
              <w:top w:val="single" w:sz="4" w:space="0" w:color="000000"/>
              <w:left w:val="single" w:sz="4" w:space="0" w:color="000000"/>
              <w:bottom w:val="single" w:sz="4" w:space="0" w:color="000000"/>
              <w:right w:val="single" w:sz="4" w:space="0" w:color="000000"/>
            </w:tcBorders>
          </w:tcPr>
          <w:p w14:paraId="37244D8C"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16,0</w:t>
            </w:r>
          </w:p>
        </w:tc>
        <w:tc>
          <w:tcPr>
            <w:tcW w:w="1080" w:type="dxa"/>
            <w:tcBorders>
              <w:top w:val="single" w:sz="4" w:space="0" w:color="000000"/>
              <w:left w:val="single" w:sz="4" w:space="0" w:color="000000"/>
              <w:bottom w:val="single" w:sz="4" w:space="0" w:color="000000"/>
              <w:right w:val="single" w:sz="4" w:space="0" w:color="000000"/>
            </w:tcBorders>
          </w:tcPr>
          <w:p w14:paraId="06BFD7BE" w14:textId="77777777" w:rsidR="009A43DB" w:rsidRPr="009A43DB" w:rsidRDefault="009A43DB" w:rsidP="009A43DB">
            <w:pPr>
              <w:spacing w:line="276" w:lineRule="auto"/>
              <w:contextualSpacing/>
              <w:rPr>
                <w:rFonts w:ascii="PT Astra Serif" w:hAnsi="PT Astra Serif"/>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08C44C60"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+911,0</w:t>
            </w:r>
          </w:p>
        </w:tc>
      </w:tr>
      <w:tr w:rsidR="009A43DB" w:rsidRPr="009A43DB" w14:paraId="305651D6" w14:textId="77777777" w:rsidTr="00FE0493">
        <w:trPr>
          <w:trHeight w:val="360"/>
        </w:trPr>
        <w:tc>
          <w:tcPr>
            <w:tcW w:w="3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B1344"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ООО «Газпром»</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EFE6F"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158,0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39D00" w14:textId="77777777" w:rsidR="009A43DB" w:rsidRPr="009A43DB" w:rsidRDefault="009A43DB" w:rsidP="009A43DB">
            <w:pPr>
              <w:spacing w:line="276" w:lineRule="auto"/>
              <w:contextualSpacing/>
              <w:jc w:val="center"/>
              <w:rPr>
                <w:rFonts w:ascii="PT Astra Serif" w:hAnsi="PT Astra Serif"/>
                <w:sz w:val="20"/>
                <w:szCs w:val="20"/>
              </w:rPr>
            </w:pPr>
          </w:p>
        </w:tc>
        <w:tc>
          <w:tcPr>
            <w:tcW w:w="1296" w:type="dxa"/>
            <w:tcBorders>
              <w:top w:val="single" w:sz="4" w:space="0" w:color="000000"/>
              <w:left w:val="single" w:sz="4" w:space="0" w:color="000000"/>
              <w:bottom w:val="single" w:sz="4" w:space="0" w:color="000000"/>
              <w:right w:val="single" w:sz="4" w:space="0" w:color="000000"/>
            </w:tcBorders>
          </w:tcPr>
          <w:p w14:paraId="771AD712"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64,0</w:t>
            </w:r>
          </w:p>
        </w:tc>
        <w:tc>
          <w:tcPr>
            <w:tcW w:w="1080" w:type="dxa"/>
            <w:tcBorders>
              <w:top w:val="single" w:sz="4" w:space="0" w:color="000000"/>
              <w:left w:val="single" w:sz="4" w:space="0" w:color="000000"/>
              <w:bottom w:val="single" w:sz="4" w:space="0" w:color="000000"/>
              <w:right w:val="single" w:sz="4" w:space="0" w:color="000000"/>
            </w:tcBorders>
          </w:tcPr>
          <w:p w14:paraId="5BB9D815" w14:textId="77777777" w:rsidR="009A43DB" w:rsidRPr="009A43DB" w:rsidRDefault="009A43DB" w:rsidP="009A43DB">
            <w:pPr>
              <w:spacing w:line="276" w:lineRule="auto"/>
              <w:contextualSpacing/>
              <w:rPr>
                <w:rFonts w:ascii="PT Astra Serif" w:hAnsi="PT Astra Serif"/>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03A371ED"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+94,0</w:t>
            </w:r>
          </w:p>
        </w:tc>
      </w:tr>
      <w:tr w:rsidR="009A43DB" w:rsidRPr="009A43DB" w14:paraId="37C56898" w14:textId="77777777" w:rsidTr="00FE0493">
        <w:trPr>
          <w:trHeight w:val="330"/>
        </w:trPr>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E562E" w14:textId="77777777" w:rsidR="009A43DB" w:rsidRPr="009A43DB" w:rsidRDefault="009A43DB" w:rsidP="009A43DB">
            <w:pPr>
              <w:spacing w:line="276" w:lineRule="auto"/>
              <w:contextualSpacing/>
              <w:jc w:val="both"/>
              <w:rPr>
                <w:rFonts w:ascii="PT Astra Serif" w:hAnsi="PT Astra Serif"/>
                <w:sz w:val="20"/>
                <w:szCs w:val="20"/>
              </w:rPr>
            </w:pPr>
            <w:r w:rsidRPr="009A43DB">
              <w:rPr>
                <w:rFonts w:ascii="PT Astra Serif" w:hAnsi="PT Astra Serif"/>
                <w:sz w:val="20"/>
                <w:szCs w:val="20"/>
              </w:rPr>
              <w:t>ПАО "Ульяновскэнерго"</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D21F0"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172,0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BDE82" w14:textId="77777777" w:rsidR="009A43DB" w:rsidRPr="009A43DB" w:rsidRDefault="009A43DB" w:rsidP="009A43DB">
            <w:pPr>
              <w:spacing w:line="276" w:lineRule="auto"/>
              <w:contextualSpacing/>
              <w:jc w:val="center"/>
              <w:rPr>
                <w:rFonts w:ascii="PT Astra Serif" w:hAnsi="PT Astra Serif"/>
                <w:sz w:val="20"/>
                <w:szCs w:val="20"/>
              </w:rPr>
            </w:pPr>
          </w:p>
        </w:tc>
        <w:tc>
          <w:tcPr>
            <w:tcW w:w="1296" w:type="dxa"/>
            <w:tcBorders>
              <w:top w:val="single" w:sz="4" w:space="0" w:color="000000"/>
              <w:left w:val="single" w:sz="4" w:space="0" w:color="000000"/>
              <w:bottom w:val="single" w:sz="4" w:space="0" w:color="000000"/>
              <w:right w:val="single" w:sz="4" w:space="0" w:color="000000"/>
            </w:tcBorders>
          </w:tcPr>
          <w:p w14:paraId="057417C4"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139,0</w:t>
            </w:r>
          </w:p>
        </w:tc>
        <w:tc>
          <w:tcPr>
            <w:tcW w:w="1080" w:type="dxa"/>
            <w:tcBorders>
              <w:top w:val="single" w:sz="4" w:space="0" w:color="000000"/>
              <w:left w:val="single" w:sz="4" w:space="0" w:color="000000"/>
              <w:bottom w:val="single" w:sz="4" w:space="0" w:color="000000"/>
              <w:right w:val="single" w:sz="4" w:space="0" w:color="000000"/>
            </w:tcBorders>
          </w:tcPr>
          <w:p w14:paraId="51C07B51" w14:textId="77777777" w:rsidR="009A43DB" w:rsidRPr="009A43DB" w:rsidRDefault="009A43DB" w:rsidP="009A43DB">
            <w:pPr>
              <w:spacing w:line="276" w:lineRule="auto"/>
              <w:contextualSpacing/>
              <w:rPr>
                <w:rFonts w:ascii="PT Astra Serif" w:hAnsi="PT Astra Serif"/>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6047A658"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+33,0</w:t>
            </w:r>
          </w:p>
        </w:tc>
      </w:tr>
      <w:tr w:rsidR="009A43DB" w:rsidRPr="009A43DB" w14:paraId="0F70912B" w14:textId="77777777" w:rsidTr="00FE0493">
        <w:trPr>
          <w:trHeight w:val="345"/>
        </w:trPr>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A54E7" w14:textId="77777777" w:rsidR="009A43DB" w:rsidRPr="009A43DB" w:rsidRDefault="009A43DB" w:rsidP="009A43DB">
            <w:pPr>
              <w:spacing w:line="276" w:lineRule="auto"/>
              <w:contextualSpacing/>
              <w:jc w:val="both"/>
              <w:rPr>
                <w:rFonts w:ascii="PT Astra Serif" w:hAnsi="PT Astra Serif"/>
                <w:sz w:val="20"/>
                <w:szCs w:val="20"/>
              </w:rPr>
            </w:pPr>
            <w:r w:rsidRPr="009A43DB">
              <w:rPr>
                <w:rFonts w:ascii="PT Astra Serif" w:hAnsi="PT Astra Serif"/>
                <w:sz w:val="20"/>
                <w:szCs w:val="20"/>
              </w:rPr>
              <w:t xml:space="preserve">ООО "Риц </w:t>
            </w:r>
            <w:proofErr w:type="gramStart"/>
            <w:r w:rsidRPr="009A43DB">
              <w:rPr>
                <w:rFonts w:ascii="PT Astra Serif" w:hAnsi="PT Astra Serif"/>
                <w:sz w:val="20"/>
                <w:szCs w:val="20"/>
              </w:rPr>
              <w:t>-Р</w:t>
            </w:r>
            <w:proofErr w:type="gramEnd"/>
            <w:r w:rsidRPr="009A43DB">
              <w:rPr>
                <w:rFonts w:ascii="PT Astra Serif" w:hAnsi="PT Astra Serif"/>
                <w:sz w:val="20"/>
                <w:szCs w:val="20"/>
              </w:rPr>
              <w:t>егион"</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7F8E9"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266,0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4D811" w14:textId="77777777" w:rsidR="009A43DB" w:rsidRPr="009A43DB" w:rsidRDefault="009A43DB" w:rsidP="009A43DB">
            <w:pPr>
              <w:spacing w:line="276" w:lineRule="auto"/>
              <w:contextualSpacing/>
              <w:jc w:val="center"/>
              <w:rPr>
                <w:rFonts w:ascii="PT Astra Serif" w:hAnsi="PT Astra Serif"/>
                <w:sz w:val="20"/>
                <w:szCs w:val="20"/>
              </w:rPr>
            </w:pPr>
          </w:p>
        </w:tc>
        <w:tc>
          <w:tcPr>
            <w:tcW w:w="1296" w:type="dxa"/>
            <w:tcBorders>
              <w:top w:val="single" w:sz="4" w:space="0" w:color="000000"/>
              <w:left w:val="single" w:sz="4" w:space="0" w:color="000000"/>
              <w:bottom w:val="single" w:sz="4" w:space="0" w:color="000000"/>
              <w:right w:val="single" w:sz="4" w:space="0" w:color="000000"/>
            </w:tcBorders>
          </w:tcPr>
          <w:p w14:paraId="24E1BA5A"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245,0</w:t>
            </w:r>
          </w:p>
        </w:tc>
        <w:tc>
          <w:tcPr>
            <w:tcW w:w="1080" w:type="dxa"/>
            <w:tcBorders>
              <w:top w:val="single" w:sz="4" w:space="0" w:color="000000"/>
              <w:left w:val="single" w:sz="4" w:space="0" w:color="000000"/>
              <w:bottom w:val="single" w:sz="4" w:space="0" w:color="000000"/>
              <w:right w:val="single" w:sz="4" w:space="0" w:color="000000"/>
            </w:tcBorders>
          </w:tcPr>
          <w:p w14:paraId="02B6CEB0" w14:textId="77777777" w:rsidR="009A43DB" w:rsidRPr="009A43DB" w:rsidRDefault="009A43DB" w:rsidP="009A43DB">
            <w:pPr>
              <w:spacing w:line="276" w:lineRule="auto"/>
              <w:contextualSpacing/>
              <w:rPr>
                <w:rFonts w:ascii="PT Astra Serif" w:hAnsi="PT Astra Serif"/>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3A23EE0F"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+21,0</w:t>
            </w:r>
          </w:p>
        </w:tc>
      </w:tr>
      <w:tr w:rsidR="009A43DB" w:rsidRPr="009A43DB" w14:paraId="4E6EEE7E" w14:textId="77777777" w:rsidTr="00FE0493">
        <w:trPr>
          <w:trHeight w:val="345"/>
        </w:trPr>
        <w:tc>
          <w:tcPr>
            <w:tcW w:w="3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DCF52"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ООО «Раздолье»</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77F8A"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35,0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4A9A0" w14:textId="77777777" w:rsidR="009A43DB" w:rsidRPr="009A43DB" w:rsidRDefault="009A43DB" w:rsidP="009A43DB">
            <w:pPr>
              <w:spacing w:line="276" w:lineRule="auto"/>
              <w:contextualSpacing/>
              <w:jc w:val="center"/>
              <w:rPr>
                <w:rFonts w:ascii="PT Astra Serif" w:hAnsi="PT Astra Serif"/>
                <w:sz w:val="20"/>
                <w:szCs w:val="20"/>
              </w:rPr>
            </w:pPr>
          </w:p>
        </w:tc>
        <w:tc>
          <w:tcPr>
            <w:tcW w:w="1296" w:type="dxa"/>
            <w:tcBorders>
              <w:top w:val="single" w:sz="4" w:space="0" w:color="000000"/>
              <w:left w:val="single" w:sz="4" w:space="0" w:color="000000"/>
              <w:bottom w:val="single" w:sz="4" w:space="0" w:color="000000"/>
              <w:right w:val="single" w:sz="4" w:space="0" w:color="000000"/>
            </w:tcBorders>
          </w:tcPr>
          <w:p w14:paraId="1D5C2676"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29,0</w:t>
            </w:r>
          </w:p>
        </w:tc>
        <w:tc>
          <w:tcPr>
            <w:tcW w:w="1080" w:type="dxa"/>
            <w:tcBorders>
              <w:top w:val="single" w:sz="4" w:space="0" w:color="000000"/>
              <w:left w:val="single" w:sz="4" w:space="0" w:color="000000"/>
              <w:bottom w:val="single" w:sz="4" w:space="0" w:color="000000"/>
              <w:right w:val="single" w:sz="4" w:space="0" w:color="000000"/>
            </w:tcBorders>
          </w:tcPr>
          <w:p w14:paraId="733C2D58" w14:textId="77777777" w:rsidR="009A43DB" w:rsidRPr="009A43DB" w:rsidRDefault="009A43DB" w:rsidP="009A43DB">
            <w:pPr>
              <w:spacing w:line="276" w:lineRule="auto"/>
              <w:contextualSpacing/>
              <w:rPr>
                <w:rFonts w:ascii="PT Astra Serif" w:hAnsi="PT Astra Serif"/>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66A476D0"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+6,0</w:t>
            </w:r>
          </w:p>
        </w:tc>
      </w:tr>
      <w:tr w:rsidR="009A43DB" w:rsidRPr="009A43DB" w14:paraId="18C5968D" w14:textId="77777777" w:rsidTr="00FE0493">
        <w:trPr>
          <w:trHeight w:val="360"/>
        </w:trPr>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024F4" w14:textId="77777777" w:rsidR="009A43DB" w:rsidRPr="009A43DB" w:rsidRDefault="009A43DB" w:rsidP="009A43DB">
            <w:pPr>
              <w:spacing w:line="276" w:lineRule="auto"/>
              <w:contextualSpacing/>
              <w:jc w:val="both"/>
              <w:rPr>
                <w:rFonts w:ascii="PT Astra Serif" w:hAnsi="PT Astra Serif"/>
                <w:sz w:val="20"/>
                <w:szCs w:val="20"/>
              </w:rPr>
            </w:pPr>
            <w:r w:rsidRPr="009A43DB">
              <w:rPr>
                <w:rFonts w:ascii="PT Astra Serif" w:hAnsi="PT Astra Serif"/>
                <w:sz w:val="20"/>
                <w:szCs w:val="20"/>
              </w:rPr>
              <w:t xml:space="preserve"> Банковские услуги</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65B90"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70,0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3829F" w14:textId="77777777" w:rsidR="009A43DB" w:rsidRPr="009A43DB" w:rsidRDefault="009A43DB" w:rsidP="009A43DB">
            <w:pPr>
              <w:spacing w:line="276" w:lineRule="auto"/>
              <w:contextualSpacing/>
              <w:jc w:val="center"/>
              <w:rPr>
                <w:rFonts w:ascii="PT Astra Serif" w:hAnsi="PT Astra Serif"/>
                <w:sz w:val="20"/>
                <w:szCs w:val="20"/>
              </w:rPr>
            </w:pPr>
          </w:p>
        </w:tc>
        <w:tc>
          <w:tcPr>
            <w:tcW w:w="1296" w:type="dxa"/>
            <w:tcBorders>
              <w:top w:val="single" w:sz="4" w:space="0" w:color="000000"/>
              <w:left w:val="single" w:sz="4" w:space="0" w:color="000000"/>
              <w:bottom w:val="single" w:sz="4" w:space="0" w:color="000000"/>
              <w:right w:val="single" w:sz="4" w:space="0" w:color="000000"/>
            </w:tcBorders>
          </w:tcPr>
          <w:p w14:paraId="63B6E966"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70,0</w:t>
            </w:r>
          </w:p>
        </w:tc>
        <w:tc>
          <w:tcPr>
            <w:tcW w:w="1080" w:type="dxa"/>
            <w:tcBorders>
              <w:top w:val="single" w:sz="4" w:space="0" w:color="000000"/>
              <w:left w:val="single" w:sz="4" w:space="0" w:color="000000"/>
              <w:bottom w:val="single" w:sz="4" w:space="0" w:color="000000"/>
              <w:right w:val="single" w:sz="4" w:space="0" w:color="000000"/>
            </w:tcBorders>
          </w:tcPr>
          <w:p w14:paraId="7B24CD83" w14:textId="77777777" w:rsidR="009A43DB" w:rsidRPr="009A43DB" w:rsidRDefault="009A43DB" w:rsidP="009A43DB">
            <w:pPr>
              <w:spacing w:line="276" w:lineRule="auto"/>
              <w:contextualSpacing/>
              <w:rPr>
                <w:rFonts w:ascii="PT Astra Serif" w:hAnsi="PT Astra Serif"/>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4DED042A"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w:t>
            </w:r>
          </w:p>
        </w:tc>
      </w:tr>
      <w:tr w:rsidR="009A43DB" w:rsidRPr="009A43DB" w14:paraId="78705EF0" w14:textId="77777777" w:rsidTr="00FE0493">
        <w:trPr>
          <w:trHeight w:val="360"/>
        </w:trPr>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2D6A26" w14:textId="77777777" w:rsidR="009A43DB" w:rsidRPr="009A43DB" w:rsidRDefault="009A43DB" w:rsidP="009A43DB">
            <w:pPr>
              <w:spacing w:line="276" w:lineRule="auto"/>
              <w:contextualSpacing/>
              <w:jc w:val="both"/>
              <w:rPr>
                <w:rFonts w:ascii="PT Astra Serif" w:hAnsi="PT Astra Serif"/>
                <w:sz w:val="20"/>
                <w:szCs w:val="20"/>
              </w:rPr>
            </w:pPr>
            <w:r w:rsidRPr="009A43DB">
              <w:rPr>
                <w:rFonts w:ascii="PT Astra Serif" w:hAnsi="PT Astra Serif"/>
                <w:sz w:val="20"/>
                <w:szCs w:val="20"/>
              </w:rPr>
              <w:t>ПАО "Ростелеком"</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E2639"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31,0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D1A46" w14:textId="77777777" w:rsidR="009A43DB" w:rsidRPr="009A43DB" w:rsidRDefault="009A43DB" w:rsidP="009A43DB">
            <w:pPr>
              <w:spacing w:line="276" w:lineRule="auto"/>
              <w:contextualSpacing/>
              <w:jc w:val="center"/>
              <w:rPr>
                <w:rFonts w:ascii="PT Astra Serif" w:hAnsi="PT Astra Serif"/>
                <w:sz w:val="20"/>
                <w:szCs w:val="20"/>
              </w:rPr>
            </w:pPr>
          </w:p>
        </w:tc>
        <w:tc>
          <w:tcPr>
            <w:tcW w:w="1296" w:type="dxa"/>
            <w:tcBorders>
              <w:top w:val="single" w:sz="4" w:space="0" w:color="000000"/>
              <w:left w:val="single" w:sz="4" w:space="0" w:color="000000"/>
              <w:bottom w:val="single" w:sz="4" w:space="0" w:color="000000"/>
              <w:right w:val="single" w:sz="4" w:space="0" w:color="000000"/>
            </w:tcBorders>
          </w:tcPr>
          <w:p w14:paraId="0085A070"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31,0</w:t>
            </w:r>
          </w:p>
        </w:tc>
        <w:tc>
          <w:tcPr>
            <w:tcW w:w="1080" w:type="dxa"/>
            <w:tcBorders>
              <w:top w:val="single" w:sz="4" w:space="0" w:color="000000"/>
              <w:left w:val="single" w:sz="4" w:space="0" w:color="000000"/>
              <w:bottom w:val="single" w:sz="4" w:space="0" w:color="000000"/>
              <w:right w:val="single" w:sz="4" w:space="0" w:color="000000"/>
            </w:tcBorders>
          </w:tcPr>
          <w:p w14:paraId="21689439" w14:textId="77777777" w:rsidR="009A43DB" w:rsidRPr="009A43DB" w:rsidRDefault="009A43DB" w:rsidP="009A43DB">
            <w:pPr>
              <w:spacing w:line="276" w:lineRule="auto"/>
              <w:contextualSpacing/>
              <w:rPr>
                <w:rFonts w:ascii="PT Astra Serif" w:hAnsi="PT Astra Serif"/>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440B16A4"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w:t>
            </w:r>
          </w:p>
        </w:tc>
      </w:tr>
      <w:tr w:rsidR="009A43DB" w:rsidRPr="009A43DB" w14:paraId="0173F061" w14:textId="77777777" w:rsidTr="00FE0493">
        <w:trPr>
          <w:trHeight w:val="360"/>
        </w:trPr>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71F1E" w14:textId="77777777" w:rsidR="009A43DB" w:rsidRPr="009A43DB" w:rsidRDefault="009A43DB" w:rsidP="009A43DB">
            <w:pPr>
              <w:spacing w:line="276" w:lineRule="auto"/>
              <w:contextualSpacing/>
              <w:jc w:val="both"/>
              <w:rPr>
                <w:rFonts w:ascii="PT Astra Serif" w:hAnsi="PT Astra Serif"/>
                <w:sz w:val="20"/>
                <w:szCs w:val="20"/>
              </w:rPr>
            </w:pPr>
            <w:r w:rsidRPr="009A43DB">
              <w:rPr>
                <w:rFonts w:ascii="PT Astra Serif" w:hAnsi="PT Astra Serif"/>
                <w:sz w:val="20"/>
                <w:szCs w:val="20"/>
              </w:rPr>
              <w:t>ИП Волобуев Д.Б.</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1742C"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117,0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82B79D" w14:textId="77777777" w:rsidR="009A43DB" w:rsidRPr="009A43DB" w:rsidRDefault="009A43DB" w:rsidP="009A43DB">
            <w:pPr>
              <w:spacing w:line="276" w:lineRule="auto"/>
              <w:contextualSpacing/>
              <w:jc w:val="center"/>
              <w:rPr>
                <w:rFonts w:ascii="PT Astra Serif" w:hAnsi="PT Astra Serif"/>
                <w:sz w:val="20"/>
                <w:szCs w:val="20"/>
              </w:rPr>
            </w:pPr>
          </w:p>
        </w:tc>
        <w:tc>
          <w:tcPr>
            <w:tcW w:w="1296" w:type="dxa"/>
            <w:tcBorders>
              <w:top w:val="single" w:sz="4" w:space="0" w:color="000000"/>
              <w:left w:val="single" w:sz="4" w:space="0" w:color="000000"/>
              <w:bottom w:val="single" w:sz="4" w:space="0" w:color="000000"/>
              <w:right w:val="single" w:sz="4" w:space="0" w:color="000000"/>
            </w:tcBorders>
          </w:tcPr>
          <w:p w14:paraId="28CAF700"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376,5</w:t>
            </w:r>
          </w:p>
        </w:tc>
        <w:tc>
          <w:tcPr>
            <w:tcW w:w="1080" w:type="dxa"/>
            <w:tcBorders>
              <w:top w:val="single" w:sz="4" w:space="0" w:color="000000"/>
              <w:left w:val="single" w:sz="4" w:space="0" w:color="000000"/>
              <w:bottom w:val="single" w:sz="4" w:space="0" w:color="000000"/>
              <w:right w:val="single" w:sz="4" w:space="0" w:color="000000"/>
            </w:tcBorders>
          </w:tcPr>
          <w:p w14:paraId="0D72833C" w14:textId="77777777" w:rsidR="009A43DB" w:rsidRPr="009A43DB" w:rsidRDefault="009A43DB" w:rsidP="009A43DB">
            <w:pPr>
              <w:spacing w:line="276" w:lineRule="auto"/>
              <w:contextualSpacing/>
              <w:rPr>
                <w:rFonts w:ascii="PT Astra Serif" w:hAnsi="PT Astra Serif"/>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7D214C2A"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-259,5</w:t>
            </w:r>
          </w:p>
        </w:tc>
      </w:tr>
      <w:tr w:rsidR="009A43DB" w:rsidRPr="009A43DB" w14:paraId="2E732DB4" w14:textId="77777777" w:rsidTr="00FE0493">
        <w:trPr>
          <w:trHeight w:val="360"/>
        </w:trPr>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97C4C" w14:textId="77777777" w:rsidR="009A43DB" w:rsidRPr="009A43DB" w:rsidRDefault="009A43DB" w:rsidP="009A43DB">
            <w:pPr>
              <w:spacing w:line="276" w:lineRule="auto"/>
              <w:contextualSpacing/>
              <w:jc w:val="both"/>
              <w:rPr>
                <w:rFonts w:ascii="PT Astra Serif" w:hAnsi="PT Astra Serif"/>
                <w:sz w:val="20"/>
                <w:szCs w:val="20"/>
              </w:rPr>
            </w:pPr>
            <w:r w:rsidRPr="009A43DB">
              <w:rPr>
                <w:rFonts w:ascii="PT Astra Serif" w:hAnsi="PT Astra Serif"/>
                <w:sz w:val="20"/>
                <w:szCs w:val="20"/>
              </w:rPr>
              <w:t>МПК Цильна</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25F41"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63,0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D1848" w14:textId="77777777" w:rsidR="009A43DB" w:rsidRPr="009A43DB" w:rsidRDefault="009A43DB" w:rsidP="009A43DB">
            <w:pPr>
              <w:spacing w:line="276" w:lineRule="auto"/>
              <w:contextualSpacing/>
              <w:jc w:val="center"/>
              <w:rPr>
                <w:rFonts w:ascii="PT Astra Serif" w:hAnsi="PT Astra Serif"/>
                <w:sz w:val="20"/>
                <w:szCs w:val="20"/>
              </w:rPr>
            </w:pPr>
          </w:p>
        </w:tc>
        <w:tc>
          <w:tcPr>
            <w:tcW w:w="1296" w:type="dxa"/>
            <w:tcBorders>
              <w:top w:val="single" w:sz="4" w:space="0" w:color="000000"/>
              <w:left w:val="single" w:sz="4" w:space="0" w:color="000000"/>
              <w:bottom w:val="single" w:sz="4" w:space="0" w:color="000000"/>
              <w:right w:val="single" w:sz="4" w:space="0" w:color="000000"/>
            </w:tcBorders>
          </w:tcPr>
          <w:p w14:paraId="48E94990"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67,0</w:t>
            </w:r>
          </w:p>
        </w:tc>
        <w:tc>
          <w:tcPr>
            <w:tcW w:w="1080" w:type="dxa"/>
            <w:tcBorders>
              <w:top w:val="single" w:sz="4" w:space="0" w:color="000000"/>
              <w:left w:val="single" w:sz="4" w:space="0" w:color="000000"/>
              <w:bottom w:val="single" w:sz="4" w:space="0" w:color="000000"/>
              <w:right w:val="single" w:sz="4" w:space="0" w:color="000000"/>
            </w:tcBorders>
          </w:tcPr>
          <w:p w14:paraId="38B7F720" w14:textId="77777777" w:rsidR="009A43DB" w:rsidRPr="009A43DB" w:rsidRDefault="009A43DB" w:rsidP="009A43DB">
            <w:pPr>
              <w:spacing w:line="276" w:lineRule="auto"/>
              <w:contextualSpacing/>
              <w:rPr>
                <w:rFonts w:ascii="PT Astra Serif" w:hAnsi="PT Astra Serif"/>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049049FD"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-4,0</w:t>
            </w:r>
          </w:p>
        </w:tc>
      </w:tr>
      <w:tr w:rsidR="009A43DB" w:rsidRPr="009A43DB" w14:paraId="0709DC1F" w14:textId="77777777" w:rsidTr="00FE0493">
        <w:trPr>
          <w:trHeight w:val="360"/>
        </w:trPr>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AD0E1D" w14:textId="77777777" w:rsidR="009A43DB" w:rsidRPr="009A43DB" w:rsidRDefault="009A43DB" w:rsidP="009A43DB">
            <w:pPr>
              <w:spacing w:line="276" w:lineRule="auto"/>
              <w:contextualSpacing/>
              <w:jc w:val="both"/>
              <w:rPr>
                <w:rFonts w:ascii="PT Astra Serif" w:hAnsi="PT Astra Serif"/>
                <w:sz w:val="20"/>
                <w:szCs w:val="20"/>
              </w:rPr>
            </w:pPr>
            <w:r w:rsidRPr="009A43DB">
              <w:rPr>
                <w:rFonts w:ascii="PT Astra Serif" w:hAnsi="PT Astra Serif"/>
                <w:sz w:val="20"/>
                <w:szCs w:val="20"/>
              </w:rPr>
              <w:t>Пикельнер Б.М</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31917"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78,0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68E27" w14:textId="77777777" w:rsidR="009A43DB" w:rsidRPr="009A43DB" w:rsidRDefault="009A43DB" w:rsidP="009A43DB">
            <w:pPr>
              <w:spacing w:line="276" w:lineRule="auto"/>
              <w:contextualSpacing/>
              <w:jc w:val="center"/>
              <w:rPr>
                <w:rFonts w:ascii="PT Astra Serif" w:hAnsi="PT Astra Serif"/>
                <w:sz w:val="20"/>
                <w:szCs w:val="20"/>
              </w:rPr>
            </w:pPr>
          </w:p>
        </w:tc>
        <w:tc>
          <w:tcPr>
            <w:tcW w:w="1296" w:type="dxa"/>
            <w:tcBorders>
              <w:top w:val="single" w:sz="4" w:space="0" w:color="000000"/>
              <w:left w:val="single" w:sz="4" w:space="0" w:color="000000"/>
              <w:bottom w:val="single" w:sz="4" w:space="0" w:color="000000"/>
              <w:right w:val="single" w:sz="4" w:space="0" w:color="000000"/>
            </w:tcBorders>
          </w:tcPr>
          <w:p w14:paraId="0DE83F52"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78,0</w:t>
            </w:r>
          </w:p>
        </w:tc>
        <w:tc>
          <w:tcPr>
            <w:tcW w:w="1080" w:type="dxa"/>
            <w:tcBorders>
              <w:top w:val="single" w:sz="4" w:space="0" w:color="000000"/>
              <w:left w:val="single" w:sz="4" w:space="0" w:color="000000"/>
              <w:bottom w:val="single" w:sz="4" w:space="0" w:color="000000"/>
              <w:right w:val="single" w:sz="4" w:space="0" w:color="000000"/>
            </w:tcBorders>
          </w:tcPr>
          <w:p w14:paraId="21D1D567" w14:textId="77777777" w:rsidR="009A43DB" w:rsidRPr="009A43DB" w:rsidRDefault="009A43DB" w:rsidP="009A43DB">
            <w:pPr>
              <w:spacing w:line="276" w:lineRule="auto"/>
              <w:contextualSpacing/>
              <w:rPr>
                <w:rFonts w:ascii="PT Astra Serif" w:hAnsi="PT Astra Serif"/>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09F49521"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w:t>
            </w:r>
          </w:p>
        </w:tc>
      </w:tr>
      <w:tr w:rsidR="009A43DB" w:rsidRPr="009A43DB" w14:paraId="6AC3FEE8" w14:textId="77777777" w:rsidTr="00FE0493">
        <w:trPr>
          <w:trHeight w:val="360"/>
        </w:trPr>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E4F88" w14:textId="77777777" w:rsidR="009A43DB" w:rsidRPr="009A43DB" w:rsidRDefault="009A43DB" w:rsidP="009A43DB">
            <w:pPr>
              <w:spacing w:line="276" w:lineRule="auto"/>
              <w:contextualSpacing/>
              <w:jc w:val="both"/>
              <w:rPr>
                <w:rFonts w:ascii="PT Astra Serif" w:hAnsi="PT Astra Serif"/>
                <w:sz w:val="20"/>
                <w:szCs w:val="20"/>
              </w:rPr>
            </w:pPr>
            <w:r w:rsidRPr="009A43DB">
              <w:rPr>
                <w:rFonts w:ascii="PT Astra Serif" w:hAnsi="PT Astra Serif"/>
                <w:sz w:val="20"/>
                <w:szCs w:val="20"/>
              </w:rPr>
              <w:t>ИП Хисамутдинов Р.Р.</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DC5B5"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166,0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69E85" w14:textId="77777777" w:rsidR="009A43DB" w:rsidRPr="009A43DB" w:rsidRDefault="009A43DB" w:rsidP="009A43DB">
            <w:pPr>
              <w:spacing w:line="276" w:lineRule="auto"/>
              <w:contextualSpacing/>
              <w:jc w:val="center"/>
              <w:rPr>
                <w:rFonts w:ascii="PT Astra Serif" w:hAnsi="PT Astra Serif"/>
                <w:sz w:val="20"/>
                <w:szCs w:val="20"/>
              </w:rPr>
            </w:pPr>
          </w:p>
        </w:tc>
        <w:tc>
          <w:tcPr>
            <w:tcW w:w="1296" w:type="dxa"/>
            <w:tcBorders>
              <w:top w:val="single" w:sz="4" w:space="0" w:color="000000"/>
              <w:left w:val="single" w:sz="4" w:space="0" w:color="000000"/>
              <w:bottom w:val="single" w:sz="4" w:space="0" w:color="000000"/>
              <w:right w:val="single" w:sz="4" w:space="0" w:color="000000"/>
            </w:tcBorders>
          </w:tcPr>
          <w:p w14:paraId="7C1C5890"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166,0</w:t>
            </w:r>
          </w:p>
        </w:tc>
        <w:tc>
          <w:tcPr>
            <w:tcW w:w="1080" w:type="dxa"/>
            <w:tcBorders>
              <w:top w:val="single" w:sz="4" w:space="0" w:color="000000"/>
              <w:left w:val="single" w:sz="4" w:space="0" w:color="000000"/>
              <w:bottom w:val="single" w:sz="4" w:space="0" w:color="000000"/>
              <w:right w:val="single" w:sz="4" w:space="0" w:color="000000"/>
            </w:tcBorders>
          </w:tcPr>
          <w:p w14:paraId="667E7D14" w14:textId="77777777" w:rsidR="009A43DB" w:rsidRPr="009A43DB" w:rsidRDefault="009A43DB" w:rsidP="009A43DB">
            <w:pPr>
              <w:spacing w:line="276" w:lineRule="auto"/>
              <w:contextualSpacing/>
              <w:rPr>
                <w:rFonts w:ascii="PT Astra Serif" w:hAnsi="PT Astra Serif"/>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1D915058"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w:t>
            </w:r>
          </w:p>
        </w:tc>
      </w:tr>
      <w:tr w:rsidR="009A43DB" w:rsidRPr="009A43DB" w14:paraId="55530F62" w14:textId="77777777" w:rsidTr="00FE0493">
        <w:trPr>
          <w:trHeight w:val="360"/>
        </w:trPr>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6FA4C" w14:textId="77777777" w:rsidR="009A43DB" w:rsidRPr="009A43DB" w:rsidRDefault="009A43DB" w:rsidP="009A43DB">
            <w:pPr>
              <w:spacing w:line="276" w:lineRule="auto"/>
              <w:contextualSpacing/>
              <w:jc w:val="both"/>
              <w:rPr>
                <w:rFonts w:ascii="PT Astra Serif" w:hAnsi="PT Astra Serif"/>
                <w:sz w:val="20"/>
                <w:szCs w:val="20"/>
              </w:rPr>
            </w:pPr>
            <w:r w:rsidRPr="009A43DB">
              <w:rPr>
                <w:rFonts w:ascii="PT Astra Serif" w:hAnsi="PT Astra Serif"/>
                <w:sz w:val="20"/>
                <w:szCs w:val="20"/>
              </w:rPr>
              <w:lastRenderedPageBreak/>
              <w:t>ИП Астафьев</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D24A8"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44,0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3FBFF" w14:textId="77777777" w:rsidR="009A43DB" w:rsidRPr="009A43DB" w:rsidRDefault="009A43DB" w:rsidP="009A43DB">
            <w:pPr>
              <w:spacing w:line="276" w:lineRule="auto"/>
              <w:contextualSpacing/>
              <w:jc w:val="center"/>
              <w:rPr>
                <w:rFonts w:ascii="PT Astra Serif" w:hAnsi="PT Astra Serif"/>
                <w:sz w:val="20"/>
                <w:szCs w:val="20"/>
              </w:rPr>
            </w:pPr>
          </w:p>
        </w:tc>
        <w:tc>
          <w:tcPr>
            <w:tcW w:w="1296" w:type="dxa"/>
            <w:tcBorders>
              <w:top w:val="single" w:sz="4" w:space="0" w:color="000000"/>
              <w:left w:val="single" w:sz="4" w:space="0" w:color="000000"/>
              <w:bottom w:val="single" w:sz="4" w:space="0" w:color="000000"/>
              <w:right w:val="single" w:sz="4" w:space="0" w:color="000000"/>
            </w:tcBorders>
          </w:tcPr>
          <w:p w14:paraId="6EA763F7"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112,0</w:t>
            </w:r>
          </w:p>
        </w:tc>
        <w:tc>
          <w:tcPr>
            <w:tcW w:w="1080" w:type="dxa"/>
            <w:tcBorders>
              <w:top w:val="single" w:sz="4" w:space="0" w:color="000000"/>
              <w:left w:val="single" w:sz="4" w:space="0" w:color="000000"/>
              <w:bottom w:val="single" w:sz="4" w:space="0" w:color="000000"/>
              <w:right w:val="single" w:sz="4" w:space="0" w:color="000000"/>
            </w:tcBorders>
          </w:tcPr>
          <w:p w14:paraId="26B2DE2A" w14:textId="77777777" w:rsidR="009A43DB" w:rsidRPr="009A43DB" w:rsidRDefault="009A43DB" w:rsidP="009A43DB">
            <w:pPr>
              <w:spacing w:line="276" w:lineRule="auto"/>
              <w:contextualSpacing/>
              <w:rPr>
                <w:rFonts w:ascii="PT Astra Serif" w:hAnsi="PT Astra Serif"/>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3701A63C"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-68,0</w:t>
            </w:r>
          </w:p>
        </w:tc>
      </w:tr>
      <w:tr w:rsidR="009A43DB" w:rsidRPr="009A43DB" w14:paraId="59AFF29D" w14:textId="77777777" w:rsidTr="00FE0493">
        <w:trPr>
          <w:trHeight w:val="360"/>
        </w:trPr>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1F64B" w14:textId="77777777" w:rsidR="009A43DB" w:rsidRPr="009A43DB" w:rsidRDefault="009A43DB" w:rsidP="009A43DB">
            <w:pPr>
              <w:spacing w:line="276" w:lineRule="auto"/>
              <w:contextualSpacing/>
              <w:jc w:val="both"/>
              <w:rPr>
                <w:rFonts w:ascii="PT Astra Serif" w:hAnsi="PT Astra Serif"/>
                <w:sz w:val="20"/>
                <w:szCs w:val="20"/>
              </w:rPr>
            </w:pPr>
            <w:r w:rsidRPr="009A43DB">
              <w:rPr>
                <w:rFonts w:ascii="PT Astra Serif" w:hAnsi="PT Astra Serif"/>
                <w:sz w:val="20"/>
                <w:szCs w:val="20"/>
              </w:rPr>
              <w:t>ИП Кутинова</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29755"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044390" w14:textId="77777777" w:rsidR="009A43DB" w:rsidRPr="009A43DB" w:rsidRDefault="009A43DB" w:rsidP="009A43DB">
            <w:pPr>
              <w:spacing w:line="276" w:lineRule="auto"/>
              <w:contextualSpacing/>
              <w:jc w:val="center"/>
              <w:rPr>
                <w:rFonts w:ascii="PT Astra Serif" w:hAnsi="PT Astra Serif"/>
                <w:sz w:val="20"/>
                <w:szCs w:val="20"/>
              </w:rPr>
            </w:pPr>
          </w:p>
        </w:tc>
        <w:tc>
          <w:tcPr>
            <w:tcW w:w="1296" w:type="dxa"/>
            <w:tcBorders>
              <w:top w:val="single" w:sz="4" w:space="0" w:color="000000"/>
              <w:left w:val="single" w:sz="4" w:space="0" w:color="000000"/>
              <w:bottom w:val="single" w:sz="4" w:space="0" w:color="000000"/>
              <w:right w:val="single" w:sz="4" w:space="0" w:color="000000"/>
            </w:tcBorders>
          </w:tcPr>
          <w:p w14:paraId="5AA0C12E"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46,0</w:t>
            </w:r>
          </w:p>
        </w:tc>
        <w:tc>
          <w:tcPr>
            <w:tcW w:w="1080" w:type="dxa"/>
            <w:tcBorders>
              <w:top w:val="single" w:sz="4" w:space="0" w:color="000000"/>
              <w:left w:val="single" w:sz="4" w:space="0" w:color="000000"/>
              <w:bottom w:val="single" w:sz="4" w:space="0" w:color="000000"/>
              <w:right w:val="single" w:sz="4" w:space="0" w:color="000000"/>
            </w:tcBorders>
          </w:tcPr>
          <w:p w14:paraId="641FE1B1" w14:textId="77777777" w:rsidR="009A43DB" w:rsidRPr="009A43DB" w:rsidRDefault="009A43DB" w:rsidP="009A43DB">
            <w:pPr>
              <w:spacing w:line="276" w:lineRule="auto"/>
              <w:contextualSpacing/>
              <w:rPr>
                <w:rFonts w:ascii="PT Astra Serif" w:hAnsi="PT Astra Serif"/>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3622374A"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-46,0</w:t>
            </w:r>
          </w:p>
        </w:tc>
      </w:tr>
      <w:tr w:rsidR="009A43DB" w:rsidRPr="009A43DB" w14:paraId="763EBF81" w14:textId="77777777" w:rsidTr="00FE0493">
        <w:trPr>
          <w:trHeight w:val="360"/>
        </w:trPr>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B5DFB" w14:textId="77777777" w:rsidR="009A43DB" w:rsidRPr="009A43DB" w:rsidRDefault="009A43DB" w:rsidP="009A43DB">
            <w:pPr>
              <w:spacing w:line="276" w:lineRule="auto"/>
              <w:contextualSpacing/>
              <w:jc w:val="both"/>
              <w:rPr>
                <w:rFonts w:ascii="PT Astra Serif" w:hAnsi="PT Astra Serif"/>
                <w:sz w:val="20"/>
                <w:szCs w:val="20"/>
              </w:rPr>
            </w:pPr>
            <w:r w:rsidRPr="009A43DB">
              <w:rPr>
                <w:rFonts w:ascii="PT Astra Serif" w:hAnsi="PT Astra Serif"/>
                <w:sz w:val="20"/>
                <w:szCs w:val="20"/>
              </w:rPr>
              <w:t>ИП Мигулкин</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14412"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148,0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AD30DF" w14:textId="77777777" w:rsidR="009A43DB" w:rsidRPr="009A43DB" w:rsidRDefault="009A43DB" w:rsidP="009A43DB">
            <w:pPr>
              <w:spacing w:line="276" w:lineRule="auto"/>
              <w:contextualSpacing/>
              <w:jc w:val="center"/>
              <w:rPr>
                <w:rFonts w:ascii="PT Astra Serif" w:hAnsi="PT Astra Serif"/>
                <w:sz w:val="20"/>
                <w:szCs w:val="20"/>
              </w:rPr>
            </w:pPr>
          </w:p>
        </w:tc>
        <w:tc>
          <w:tcPr>
            <w:tcW w:w="1296" w:type="dxa"/>
            <w:tcBorders>
              <w:top w:val="single" w:sz="4" w:space="0" w:color="000000"/>
              <w:left w:val="single" w:sz="4" w:space="0" w:color="000000"/>
              <w:bottom w:val="single" w:sz="4" w:space="0" w:color="000000"/>
              <w:right w:val="single" w:sz="4" w:space="0" w:color="000000"/>
            </w:tcBorders>
          </w:tcPr>
          <w:p w14:paraId="2E3895AF"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113,0</w:t>
            </w:r>
          </w:p>
        </w:tc>
        <w:tc>
          <w:tcPr>
            <w:tcW w:w="1080" w:type="dxa"/>
            <w:tcBorders>
              <w:top w:val="single" w:sz="4" w:space="0" w:color="000000"/>
              <w:left w:val="single" w:sz="4" w:space="0" w:color="000000"/>
              <w:bottom w:val="single" w:sz="4" w:space="0" w:color="000000"/>
              <w:right w:val="single" w:sz="4" w:space="0" w:color="000000"/>
            </w:tcBorders>
          </w:tcPr>
          <w:p w14:paraId="4BD316AB" w14:textId="77777777" w:rsidR="009A43DB" w:rsidRPr="009A43DB" w:rsidRDefault="009A43DB" w:rsidP="009A43DB">
            <w:pPr>
              <w:spacing w:line="276" w:lineRule="auto"/>
              <w:contextualSpacing/>
              <w:rPr>
                <w:rFonts w:ascii="PT Astra Serif" w:hAnsi="PT Astra Serif"/>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7C196B85"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+35,0</w:t>
            </w:r>
          </w:p>
        </w:tc>
      </w:tr>
    </w:tbl>
    <w:p w14:paraId="6045B12C" w14:textId="77777777" w:rsidR="009A43DB" w:rsidRPr="009A43DB" w:rsidRDefault="009A43DB" w:rsidP="009A43DB">
      <w:pPr>
        <w:spacing w:line="276" w:lineRule="auto"/>
        <w:contextualSpacing/>
        <w:rPr>
          <w:rFonts w:ascii="PT Astra Serif" w:hAnsi="PT Astra Serif"/>
        </w:rPr>
      </w:pPr>
    </w:p>
    <w:p w14:paraId="0A7315A7" w14:textId="046378AA" w:rsidR="009A43DB" w:rsidRPr="009A43DB" w:rsidRDefault="009A43DB" w:rsidP="009A43DB">
      <w:pPr>
        <w:spacing w:line="276" w:lineRule="auto"/>
        <w:ind w:left="142" w:hanging="142"/>
        <w:contextualSpacing/>
        <w:jc w:val="both"/>
        <w:rPr>
          <w:rFonts w:ascii="PT Astra Serif" w:hAnsi="PT Astra Serif"/>
        </w:rPr>
      </w:pPr>
      <w:r w:rsidRPr="009A43DB">
        <w:rPr>
          <w:rFonts w:ascii="PT Astra Serif" w:hAnsi="PT Astra Serif"/>
        </w:rPr>
        <w:t xml:space="preserve">         Анализ таблицы показывает, что фонд оплаты труда за а 202</w:t>
      </w:r>
      <w:r>
        <w:rPr>
          <w:rFonts w:ascii="PT Astra Serif" w:hAnsi="PT Astra Serif"/>
        </w:rPr>
        <w:t>5 год составил 2442,0 тыс. руб.</w:t>
      </w:r>
    </w:p>
    <w:p w14:paraId="338E564B" w14:textId="699F650B" w:rsidR="009A43DB" w:rsidRPr="009A43DB" w:rsidRDefault="009A43DB" w:rsidP="009A43DB">
      <w:pPr>
        <w:spacing w:line="276" w:lineRule="auto"/>
        <w:contextualSpacing/>
        <w:rPr>
          <w:rFonts w:ascii="PT Astra Serif" w:hAnsi="PT Astra Serif"/>
        </w:rPr>
      </w:pPr>
      <w:r>
        <w:rPr>
          <w:rFonts w:ascii="PT Astra Serif" w:hAnsi="PT Astra Serif"/>
        </w:rPr>
        <w:t xml:space="preserve">                         </w:t>
      </w:r>
    </w:p>
    <w:p w14:paraId="76915861" w14:textId="77777777" w:rsidR="009A43DB" w:rsidRPr="009A43DB" w:rsidRDefault="009A43DB" w:rsidP="009A43DB">
      <w:pPr>
        <w:spacing w:line="276" w:lineRule="auto"/>
        <w:contextualSpacing/>
        <w:rPr>
          <w:rFonts w:ascii="PT Astra Serif" w:hAnsi="PT Astra Serif"/>
        </w:rPr>
      </w:pPr>
    </w:p>
    <w:p w14:paraId="1745CC7D" w14:textId="7718CF1F" w:rsidR="009A43DB" w:rsidRPr="009A43DB" w:rsidRDefault="009A43DB" w:rsidP="009A43DB">
      <w:pPr>
        <w:spacing w:line="276" w:lineRule="auto"/>
        <w:contextualSpacing/>
        <w:jc w:val="center"/>
        <w:rPr>
          <w:rFonts w:ascii="PT Astra Serif" w:hAnsi="PT Astra Serif"/>
        </w:rPr>
      </w:pPr>
      <w:r w:rsidRPr="009A43DB">
        <w:rPr>
          <w:rFonts w:ascii="PT Astra Serif" w:hAnsi="PT Astra Serif"/>
          <w:b/>
        </w:rPr>
        <w:t>Анализ движения денежных средств</w:t>
      </w:r>
    </w:p>
    <w:p w14:paraId="6BC29DB1" w14:textId="77777777" w:rsidR="009A43DB" w:rsidRPr="009A43DB" w:rsidRDefault="009A43DB" w:rsidP="009A43DB">
      <w:pPr>
        <w:spacing w:line="276" w:lineRule="auto"/>
        <w:contextualSpacing/>
        <w:rPr>
          <w:rFonts w:ascii="PT Astra Serif" w:hAnsi="PT Astra Serif"/>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1"/>
        <w:gridCol w:w="1457"/>
        <w:gridCol w:w="1392"/>
        <w:gridCol w:w="1440"/>
        <w:gridCol w:w="900"/>
        <w:gridCol w:w="1259"/>
      </w:tblGrid>
      <w:tr w:rsidR="009A43DB" w:rsidRPr="009A43DB" w14:paraId="67066DA1" w14:textId="77777777" w:rsidTr="00FE0493">
        <w:trPr>
          <w:trHeight w:val="946"/>
        </w:trPr>
        <w:tc>
          <w:tcPr>
            <w:tcW w:w="2881" w:type="dxa"/>
            <w:vMerge w:val="restart"/>
            <w:tcBorders>
              <w:top w:val="single" w:sz="4" w:space="0" w:color="000000"/>
              <w:left w:val="single" w:sz="4" w:space="0" w:color="000000"/>
              <w:bottom w:val="single" w:sz="4" w:space="0" w:color="000000"/>
              <w:right w:val="single" w:sz="4" w:space="0" w:color="000000"/>
            </w:tcBorders>
          </w:tcPr>
          <w:p w14:paraId="242877AE" w14:textId="77777777" w:rsidR="009A43DB" w:rsidRPr="009A43DB" w:rsidRDefault="009A43DB" w:rsidP="009A43DB">
            <w:pPr>
              <w:spacing w:line="276" w:lineRule="auto"/>
              <w:ind w:left="-425"/>
              <w:contextualSpacing/>
              <w:rPr>
                <w:rFonts w:ascii="PT Astra Serif" w:hAnsi="PT Astra Serif"/>
                <w:sz w:val="20"/>
                <w:szCs w:val="20"/>
              </w:rPr>
            </w:pPr>
            <w:r w:rsidRPr="009A43DB">
              <w:rPr>
                <w:rFonts w:ascii="PT Astra Serif" w:hAnsi="PT Astra Serif"/>
                <w:sz w:val="20"/>
                <w:szCs w:val="20"/>
              </w:rPr>
              <w:t xml:space="preserve">        Показатели</w:t>
            </w:r>
          </w:p>
        </w:tc>
        <w:tc>
          <w:tcPr>
            <w:tcW w:w="2849" w:type="dxa"/>
            <w:gridSpan w:val="2"/>
            <w:tcBorders>
              <w:top w:val="single" w:sz="4" w:space="0" w:color="000000"/>
              <w:left w:val="single" w:sz="4" w:space="0" w:color="000000"/>
              <w:bottom w:val="single" w:sz="4" w:space="0" w:color="000000"/>
              <w:right w:val="single" w:sz="4" w:space="0" w:color="000000"/>
            </w:tcBorders>
          </w:tcPr>
          <w:p w14:paraId="3F8402BC"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За 2025 года</w:t>
            </w:r>
          </w:p>
          <w:p w14:paraId="4669CCCC" w14:textId="77777777" w:rsidR="009A43DB" w:rsidRPr="009A43DB" w:rsidRDefault="009A43DB" w:rsidP="009A43DB">
            <w:pPr>
              <w:spacing w:line="276" w:lineRule="auto"/>
              <w:contextualSpacing/>
              <w:jc w:val="center"/>
              <w:rPr>
                <w:rFonts w:ascii="PT Astra Serif" w:hAnsi="PT Astra Serif"/>
                <w:sz w:val="20"/>
                <w:szCs w:val="20"/>
              </w:rPr>
            </w:pPr>
          </w:p>
        </w:tc>
        <w:tc>
          <w:tcPr>
            <w:tcW w:w="2340" w:type="dxa"/>
            <w:gridSpan w:val="2"/>
            <w:tcBorders>
              <w:top w:val="single" w:sz="4" w:space="0" w:color="000000"/>
              <w:left w:val="single" w:sz="4" w:space="0" w:color="000000"/>
              <w:bottom w:val="single" w:sz="4" w:space="0" w:color="000000"/>
              <w:right w:val="single" w:sz="4" w:space="0" w:color="000000"/>
            </w:tcBorders>
          </w:tcPr>
          <w:p w14:paraId="63E29A87"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 xml:space="preserve">        За 2024 года</w:t>
            </w:r>
          </w:p>
        </w:tc>
        <w:tc>
          <w:tcPr>
            <w:tcW w:w="1259" w:type="dxa"/>
            <w:vMerge w:val="restart"/>
            <w:tcBorders>
              <w:top w:val="single" w:sz="4" w:space="0" w:color="000000"/>
              <w:left w:val="single" w:sz="4" w:space="0" w:color="000000"/>
              <w:bottom w:val="single" w:sz="4" w:space="0" w:color="000000"/>
              <w:right w:val="single" w:sz="4" w:space="0" w:color="000000"/>
            </w:tcBorders>
          </w:tcPr>
          <w:p w14:paraId="074F26E1" w14:textId="77777777" w:rsidR="009A43DB" w:rsidRPr="009A43DB" w:rsidRDefault="009A43DB" w:rsidP="009A43DB">
            <w:pPr>
              <w:spacing w:line="276" w:lineRule="auto"/>
              <w:contextualSpacing/>
              <w:rPr>
                <w:rFonts w:ascii="PT Astra Serif" w:hAnsi="PT Astra Serif"/>
                <w:sz w:val="20"/>
                <w:szCs w:val="20"/>
              </w:rPr>
            </w:pPr>
          </w:p>
          <w:p w14:paraId="0293468E"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Отклонение</w:t>
            </w:r>
          </w:p>
        </w:tc>
      </w:tr>
      <w:tr w:rsidR="009A43DB" w:rsidRPr="009A43DB" w14:paraId="763A239D" w14:textId="77777777" w:rsidTr="00FE0493">
        <w:trPr>
          <w:trHeight w:val="300"/>
        </w:trPr>
        <w:tc>
          <w:tcPr>
            <w:tcW w:w="2881" w:type="dxa"/>
            <w:vMerge/>
            <w:tcBorders>
              <w:top w:val="single" w:sz="4" w:space="0" w:color="000000"/>
              <w:left w:val="single" w:sz="4" w:space="0" w:color="000000"/>
              <w:bottom w:val="single" w:sz="4" w:space="0" w:color="000000"/>
              <w:right w:val="single" w:sz="4" w:space="0" w:color="000000"/>
            </w:tcBorders>
          </w:tcPr>
          <w:p w14:paraId="7CA8B498" w14:textId="77777777" w:rsidR="009A43DB" w:rsidRPr="009A43DB" w:rsidRDefault="009A43DB" w:rsidP="009A43DB">
            <w:pPr>
              <w:spacing w:line="276" w:lineRule="auto"/>
              <w:contextualSpacing/>
              <w:rPr>
                <w:rFonts w:ascii="PT Astra Serif" w:hAnsi="PT Astra Serif"/>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6F252CC4"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Сумма, тыс</w:t>
            </w:r>
            <w:proofErr w:type="gramStart"/>
            <w:r w:rsidRPr="009A43DB">
              <w:rPr>
                <w:rFonts w:ascii="PT Astra Serif" w:hAnsi="PT Astra Serif"/>
                <w:sz w:val="20"/>
                <w:szCs w:val="20"/>
              </w:rPr>
              <w:t>.р</w:t>
            </w:r>
            <w:proofErr w:type="gramEnd"/>
            <w:r w:rsidRPr="009A43DB">
              <w:rPr>
                <w:rFonts w:ascii="PT Astra Serif" w:hAnsi="PT Astra Serif"/>
                <w:sz w:val="20"/>
                <w:szCs w:val="20"/>
              </w:rPr>
              <w:t>уб.</w:t>
            </w:r>
          </w:p>
        </w:tc>
        <w:tc>
          <w:tcPr>
            <w:tcW w:w="1392" w:type="dxa"/>
            <w:tcBorders>
              <w:top w:val="single" w:sz="4" w:space="0" w:color="000000"/>
              <w:left w:val="single" w:sz="4" w:space="0" w:color="000000"/>
              <w:bottom w:val="single" w:sz="4" w:space="0" w:color="000000"/>
              <w:right w:val="single" w:sz="4" w:space="0" w:color="000000"/>
            </w:tcBorders>
          </w:tcPr>
          <w:p w14:paraId="00335DA8"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 к итогу</w:t>
            </w:r>
          </w:p>
        </w:tc>
        <w:tc>
          <w:tcPr>
            <w:tcW w:w="1440" w:type="dxa"/>
            <w:tcBorders>
              <w:top w:val="single" w:sz="4" w:space="0" w:color="000000"/>
              <w:left w:val="single" w:sz="4" w:space="0" w:color="000000"/>
              <w:bottom w:val="single" w:sz="4" w:space="0" w:color="000000"/>
              <w:right w:val="single" w:sz="4" w:space="0" w:color="000000"/>
            </w:tcBorders>
          </w:tcPr>
          <w:p w14:paraId="4D9CB2A6"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Сумма</w:t>
            </w:r>
          </w:p>
          <w:p w14:paraId="0F7E6220"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тыс. руб.</w:t>
            </w:r>
          </w:p>
        </w:tc>
        <w:tc>
          <w:tcPr>
            <w:tcW w:w="900" w:type="dxa"/>
            <w:tcBorders>
              <w:top w:val="single" w:sz="4" w:space="0" w:color="000000"/>
              <w:left w:val="single" w:sz="4" w:space="0" w:color="000000"/>
              <w:bottom w:val="single" w:sz="4" w:space="0" w:color="000000"/>
              <w:right w:val="single" w:sz="4" w:space="0" w:color="000000"/>
            </w:tcBorders>
          </w:tcPr>
          <w:p w14:paraId="7E8722FD"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 к</w:t>
            </w:r>
          </w:p>
          <w:p w14:paraId="21563B0C"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итогу</w:t>
            </w:r>
          </w:p>
        </w:tc>
        <w:tc>
          <w:tcPr>
            <w:tcW w:w="1259" w:type="dxa"/>
            <w:vMerge/>
            <w:tcBorders>
              <w:top w:val="single" w:sz="4" w:space="0" w:color="000000"/>
              <w:left w:val="single" w:sz="4" w:space="0" w:color="000000"/>
              <w:bottom w:val="single" w:sz="4" w:space="0" w:color="000000"/>
              <w:right w:val="single" w:sz="4" w:space="0" w:color="000000"/>
            </w:tcBorders>
          </w:tcPr>
          <w:p w14:paraId="04240E02" w14:textId="77777777" w:rsidR="009A43DB" w:rsidRPr="009A43DB" w:rsidRDefault="009A43DB" w:rsidP="009A43DB">
            <w:pPr>
              <w:spacing w:line="276" w:lineRule="auto"/>
              <w:contextualSpacing/>
              <w:rPr>
                <w:rFonts w:ascii="PT Astra Serif" w:hAnsi="PT Astra Serif"/>
                <w:sz w:val="20"/>
                <w:szCs w:val="20"/>
              </w:rPr>
            </w:pPr>
          </w:p>
        </w:tc>
      </w:tr>
      <w:tr w:rsidR="009A43DB" w:rsidRPr="009A43DB" w14:paraId="59ADE410" w14:textId="77777777" w:rsidTr="00FE0493">
        <w:trPr>
          <w:trHeight w:val="615"/>
        </w:trPr>
        <w:tc>
          <w:tcPr>
            <w:tcW w:w="2881" w:type="dxa"/>
            <w:tcBorders>
              <w:top w:val="single" w:sz="4" w:space="0" w:color="000000"/>
              <w:left w:val="single" w:sz="4" w:space="0" w:color="000000"/>
              <w:bottom w:val="single" w:sz="4" w:space="0" w:color="000000"/>
              <w:right w:val="single" w:sz="4" w:space="0" w:color="000000"/>
            </w:tcBorders>
          </w:tcPr>
          <w:p w14:paraId="2F75236A"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 xml:space="preserve">Остаток денежных средств </w:t>
            </w:r>
            <w:proofErr w:type="gramStart"/>
            <w:r w:rsidRPr="009A43DB">
              <w:rPr>
                <w:rFonts w:ascii="PT Astra Serif" w:hAnsi="PT Astra Serif"/>
                <w:sz w:val="20"/>
                <w:szCs w:val="20"/>
              </w:rPr>
              <w:t>на</w:t>
            </w:r>
            <w:proofErr w:type="gramEnd"/>
          </w:p>
          <w:p w14:paraId="3BDC6A35"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начало года</w:t>
            </w:r>
          </w:p>
        </w:tc>
        <w:tc>
          <w:tcPr>
            <w:tcW w:w="1457" w:type="dxa"/>
            <w:tcBorders>
              <w:top w:val="single" w:sz="4" w:space="0" w:color="000000"/>
              <w:left w:val="single" w:sz="4" w:space="0" w:color="000000"/>
              <w:bottom w:val="single" w:sz="4" w:space="0" w:color="000000"/>
              <w:right w:val="single" w:sz="4" w:space="0" w:color="000000"/>
            </w:tcBorders>
          </w:tcPr>
          <w:p w14:paraId="11E33EC9" w14:textId="77777777" w:rsidR="009A43DB" w:rsidRPr="009A43DB" w:rsidRDefault="009A43DB" w:rsidP="009A43DB">
            <w:pPr>
              <w:spacing w:line="276" w:lineRule="auto"/>
              <w:contextualSpacing/>
              <w:jc w:val="center"/>
              <w:rPr>
                <w:rFonts w:ascii="PT Astra Serif" w:hAnsi="PT Astra Serif"/>
                <w:sz w:val="20"/>
                <w:szCs w:val="20"/>
              </w:rPr>
            </w:pPr>
          </w:p>
          <w:p w14:paraId="55EC5C17"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1,0</w:t>
            </w:r>
          </w:p>
        </w:tc>
        <w:tc>
          <w:tcPr>
            <w:tcW w:w="1392" w:type="dxa"/>
            <w:tcBorders>
              <w:top w:val="single" w:sz="4" w:space="0" w:color="000000"/>
              <w:left w:val="single" w:sz="4" w:space="0" w:color="000000"/>
              <w:bottom w:val="single" w:sz="4" w:space="0" w:color="000000"/>
              <w:right w:val="single" w:sz="4" w:space="0" w:color="000000"/>
            </w:tcBorders>
          </w:tcPr>
          <w:p w14:paraId="6795CB99" w14:textId="77777777" w:rsidR="009A43DB" w:rsidRPr="009A43DB" w:rsidRDefault="009A43DB" w:rsidP="009A43DB">
            <w:pPr>
              <w:spacing w:line="276" w:lineRule="auto"/>
              <w:contextualSpacing/>
              <w:jc w:val="center"/>
              <w:rPr>
                <w:rFonts w:ascii="PT Astra Serif" w:hAnsi="PT Astra Serif"/>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78B0A656" w14:textId="77777777" w:rsidR="009A43DB" w:rsidRPr="009A43DB" w:rsidRDefault="009A43DB" w:rsidP="009A43DB">
            <w:pPr>
              <w:spacing w:line="276" w:lineRule="auto"/>
              <w:contextualSpacing/>
              <w:jc w:val="center"/>
              <w:rPr>
                <w:rFonts w:ascii="PT Astra Serif" w:hAnsi="PT Astra Serif"/>
                <w:sz w:val="20"/>
                <w:szCs w:val="20"/>
              </w:rPr>
            </w:pPr>
          </w:p>
          <w:p w14:paraId="2BEA37D1"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17,0</w:t>
            </w:r>
          </w:p>
        </w:tc>
        <w:tc>
          <w:tcPr>
            <w:tcW w:w="900" w:type="dxa"/>
            <w:tcBorders>
              <w:top w:val="single" w:sz="4" w:space="0" w:color="000000"/>
              <w:left w:val="single" w:sz="4" w:space="0" w:color="000000"/>
              <w:bottom w:val="single" w:sz="4" w:space="0" w:color="000000"/>
              <w:right w:val="single" w:sz="4" w:space="0" w:color="000000"/>
            </w:tcBorders>
          </w:tcPr>
          <w:p w14:paraId="536C0918" w14:textId="77777777" w:rsidR="009A43DB" w:rsidRPr="009A43DB" w:rsidRDefault="009A43DB" w:rsidP="009A43DB">
            <w:pPr>
              <w:spacing w:line="276" w:lineRule="auto"/>
              <w:contextualSpacing/>
              <w:jc w:val="center"/>
              <w:rPr>
                <w:rFonts w:ascii="PT Astra Serif" w:hAnsi="PT Astra Serif"/>
                <w:sz w:val="20"/>
                <w:szCs w:val="20"/>
              </w:rPr>
            </w:pPr>
          </w:p>
        </w:tc>
        <w:tc>
          <w:tcPr>
            <w:tcW w:w="1259" w:type="dxa"/>
            <w:tcBorders>
              <w:top w:val="single" w:sz="4" w:space="0" w:color="000000"/>
              <w:left w:val="single" w:sz="4" w:space="0" w:color="000000"/>
              <w:bottom w:val="single" w:sz="4" w:space="0" w:color="000000"/>
              <w:right w:val="single" w:sz="4" w:space="0" w:color="000000"/>
            </w:tcBorders>
          </w:tcPr>
          <w:p w14:paraId="72A5B216" w14:textId="77777777" w:rsidR="009A43DB" w:rsidRPr="009A43DB" w:rsidRDefault="009A43DB" w:rsidP="009A43DB">
            <w:pPr>
              <w:spacing w:line="276" w:lineRule="auto"/>
              <w:contextualSpacing/>
              <w:jc w:val="center"/>
              <w:rPr>
                <w:rFonts w:ascii="PT Astra Serif" w:hAnsi="PT Astra Serif"/>
                <w:sz w:val="20"/>
                <w:szCs w:val="20"/>
              </w:rPr>
            </w:pPr>
          </w:p>
        </w:tc>
      </w:tr>
      <w:tr w:rsidR="009A43DB" w:rsidRPr="009A43DB" w14:paraId="1EC7A593" w14:textId="77777777" w:rsidTr="00FE0493">
        <w:tc>
          <w:tcPr>
            <w:tcW w:w="2881" w:type="dxa"/>
            <w:tcBorders>
              <w:top w:val="single" w:sz="4" w:space="0" w:color="000000"/>
              <w:left w:val="single" w:sz="4" w:space="0" w:color="000000"/>
              <w:bottom w:val="single" w:sz="4" w:space="0" w:color="000000"/>
              <w:right w:val="single" w:sz="4" w:space="0" w:color="000000"/>
            </w:tcBorders>
          </w:tcPr>
          <w:p w14:paraId="7F130D34"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 xml:space="preserve">Средства, полученные от покупателей, заказчиков                         </w:t>
            </w:r>
          </w:p>
        </w:tc>
        <w:tc>
          <w:tcPr>
            <w:tcW w:w="1457" w:type="dxa"/>
            <w:tcBorders>
              <w:top w:val="single" w:sz="4" w:space="0" w:color="000000"/>
              <w:left w:val="single" w:sz="4" w:space="0" w:color="000000"/>
              <w:bottom w:val="single" w:sz="4" w:space="0" w:color="000000"/>
              <w:right w:val="single" w:sz="4" w:space="0" w:color="000000"/>
            </w:tcBorders>
          </w:tcPr>
          <w:p w14:paraId="18EE8A77" w14:textId="77777777" w:rsidR="009A43DB" w:rsidRPr="009A43DB" w:rsidRDefault="009A43DB" w:rsidP="009A43DB">
            <w:pPr>
              <w:spacing w:line="276" w:lineRule="auto"/>
              <w:contextualSpacing/>
              <w:rPr>
                <w:rFonts w:ascii="PT Astra Serif" w:hAnsi="PT Astra Serif"/>
                <w:sz w:val="20"/>
                <w:szCs w:val="20"/>
              </w:rPr>
            </w:pPr>
          </w:p>
          <w:p w14:paraId="1242B367"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6602,0</w:t>
            </w:r>
          </w:p>
        </w:tc>
        <w:tc>
          <w:tcPr>
            <w:tcW w:w="1392" w:type="dxa"/>
            <w:tcBorders>
              <w:top w:val="single" w:sz="4" w:space="0" w:color="000000"/>
              <w:left w:val="single" w:sz="4" w:space="0" w:color="000000"/>
              <w:bottom w:val="single" w:sz="4" w:space="0" w:color="000000"/>
              <w:right w:val="single" w:sz="4" w:space="0" w:color="000000"/>
            </w:tcBorders>
          </w:tcPr>
          <w:p w14:paraId="23E9246D" w14:textId="77777777" w:rsidR="009A43DB" w:rsidRPr="009A43DB" w:rsidRDefault="009A43DB" w:rsidP="009A43DB">
            <w:pPr>
              <w:spacing w:line="276" w:lineRule="auto"/>
              <w:contextualSpacing/>
              <w:jc w:val="center"/>
              <w:rPr>
                <w:rFonts w:ascii="PT Astra Serif" w:hAnsi="PT Astra Serif"/>
                <w:sz w:val="20"/>
                <w:szCs w:val="20"/>
              </w:rPr>
            </w:pPr>
          </w:p>
          <w:p w14:paraId="4227314E"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100</w:t>
            </w:r>
          </w:p>
        </w:tc>
        <w:tc>
          <w:tcPr>
            <w:tcW w:w="1440" w:type="dxa"/>
            <w:tcBorders>
              <w:top w:val="single" w:sz="4" w:space="0" w:color="000000"/>
              <w:left w:val="single" w:sz="4" w:space="0" w:color="000000"/>
              <w:bottom w:val="single" w:sz="4" w:space="0" w:color="000000"/>
              <w:right w:val="single" w:sz="4" w:space="0" w:color="000000"/>
            </w:tcBorders>
          </w:tcPr>
          <w:p w14:paraId="749B50A7" w14:textId="77777777" w:rsidR="009A43DB" w:rsidRPr="009A43DB" w:rsidRDefault="009A43DB" w:rsidP="009A43DB">
            <w:pPr>
              <w:spacing w:line="276" w:lineRule="auto"/>
              <w:contextualSpacing/>
              <w:jc w:val="center"/>
              <w:rPr>
                <w:rFonts w:ascii="PT Astra Serif" w:hAnsi="PT Astra Serif"/>
                <w:sz w:val="20"/>
                <w:szCs w:val="20"/>
              </w:rPr>
            </w:pPr>
          </w:p>
          <w:p w14:paraId="05721646"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6198,0</w:t>
            </w:r>
          </w:p>
        </w:tc>
        <w:tc>
          <w:tcPr>
            <w:tcW w:w="900" w:type="dxa"/>
            <w:tcBorders>
              <w:top w:val="single" w:sz="4" w:space="0" w:color="000000"/>
              <w:left w:val="single" w:sz="4" w:space="0" w:color="000000"/>
              <w:bottom w:val="single" w:sz="4" w:space="0" w:color="000000"/>
              <w:right w:val="single" w:sz="4" w:space="0" w:color="000000"/>
            </w:tcBorders>
          </w:tcPr>
          <w:p w14:paraId="04CD3BCC" w14:textId="77777777" w:rsidR="009A43DB" w:rsidRPr="009A43DB" w:rsidRDefault="009A43DB" w:rsidP="009A43DB">
            <w:pPr>
              <w:spacing w:line="276" w:lineRule="auto"/>
              <w:contextualSpacing/>
              <w:jc w:val="center"/>
              <w:rPr>
                <w:rFonts w:ascii="PT Astra Serif" w:hAnsi="PT Astra Serif"/>
                <w:sz w:val="20"/>
                <w:szCs w:val="20"/>
              </w:rPr>
            </w:pPr>
          </w:p>
          <w:p w14:paraId="507BB5B5"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100</w:t>
            </w:r>
          </w:p>
        </w:tc>
        <w:tc>
          <w:tcPr>
            <w:tcW w:w="1259" w:type="dxa"/>
            <w:tcBorders>
              <w:top w:val="single" w:sz="4" w:space="0" w:color="000000"/>
              <w:left w:val="single" w:sz="4" w:space="0" w:color="000000"/>
              <w:bottom w:val="single" w:sz="4" w:space="0" w:color="000000"/>
              <w:right w:val="single" w:sz="4" w:space="0" w:color="000000"/>
            </w:tcBorders>
          </w:tcPr>
          <w:p w14:paraId="34F6CE3A" w14:textId="77777777" w:rsidR="009A43DB" w:rsidRPr="009A43DB" w:rsidRDefault="009A43DB" w:rsidP="009A43DB">
            <w:pPr>
              <w:spacing w:line="276" w:lineRule="auto"/>
              <w:contextualSpacing/>
              <w:jc w:val="center"/>
              <w:rPr>
                <w:rFonts w:ascii="PT Astra Serif" w:hAnsi="PT Astra Serif"/>
                <w:sz w:val="20"/>
                <w:szCs w:val="20"/>
              </w:rPr>
            </w:pPr>
          </w:p>
          <w:p w14:paraId="7B524901"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+404,0</w:t>
            </w:r>
          </w:p>
        </w:tc>
      </w:tr>
      <w:tr w:rsidR="009A43DB" w:rsidRPr="009A43DB" w14:paraId="13336459" w14:textId="77777777" w:rsidTr="00FE0493">
        <w:trPr>
          <w:trHeight w:val="660"/>
        </w:trPr>
        <w:tc>
          <w:tcPr>
            <w:tcW w:w="2881" w:type="dxa"/>
            <w:tcBorders>
              <w:top w:val="single" w:sz="4" w:space="0" w:color="000000"/>
              <w:left w:val="single" w:sz="4" w:space="0" w:color="000000"/>
              <w:bottom w:val="single" w:sz="4" w:space="0" w:color="000000"/>
              <w:right w:val="single" w:sz="4" w:space="0" w:color="000000"/>
            </w:tcBorders>
          </w:tcPr>
          <w:p w14:paraId="6C27B5C4"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из них в погашение дебиторской задолженности</w:t>
            </w:r>
          </w:p>
        </w:tc>
        <w:tc>
          <w:tcPr>
            <w:tcW w:w="1457" w:type="dxa"/>
            <w:tcBorders>
              <w:top w:val="single" w:sz="4" w:space="0" w:color="000000"/>
              <w:left w:val="single" w:sz="4" w:space="0" w:color="000000"/>
              <w:bottom w:val="single" w:sz="4" w:space="0" w:color="000000"/>
              <w:right w:val="single" w:sz="4" w:space="0" w:color="000000"/>
            </w:tcBorders>
          </w:tcPr>
          <w:p w14:paraId="4A751757" w14:textId="77777777" w:rsidR="009A43DB" w:rsidRPr="009A43DB" w:rsidRDefault="009A43DB" w:rsidP="009A43DB">
            <w:pPr>
              <w:spacing w:line="276" w:lineRule="auto"/>
              <w:contextualSpacing/>
              <w:jc w:val="center"/>
              <w:rPr>
                <w:rFonts w:ascii="PT Astra Serif" w:hAnsi="PT Astra Serif"/>
                <w:sz w:val="20"/>
                <w:szCs w:val="20"/>
              </w:rPr>
            </w:pPr>
          </w:p>
        </w:tc>
        <w:tc>
          <w:tcPr>
            <w:tcW w:w="1392" w:type="dxa"/>
            <w:tcBorders>
              <w:top w:val="single" w:sz="4" w:space="0" w:color="000000"/>
              <w:left w:val="single" w:sz="4" w:space="0" w:color="000000"/>
              <w:bottom w:val="single" w:sz="4" w:space="0" w:color="000000"/>
              <w:right w:val="single" w:sz="4" w:space="0" w:color="000000"/>
            </w:tcBorders>
          </w:tcPr>
          <w:p w14:paraId="090D3741" w14:textId="77777777" w:rsidR="009A43DB" w:rsidRPr="009A43DB" w:rsidRDefault="009A43DB" w:rsidP="009A43DB">
            <w:pPr>
              <w:spacing w:line="276" w:lineRule="auto"/>
              <w:contextualSpacing/>
              <w:jc w:val="center"/>
              <w:rPr>
                <w:rFonts w:ascii="PT Astra Serif" w:hAnsi="PT Astra Serif"/>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5B0D7980" w14:textId="77777777" w:rsidR="009A43DB" w:rsidRPr="009A43DB" w:rsidRDefault="009A43DB" w:rsidP="009A43DB">
            <w:pPr>
              <w:spacing w:line="276" w:lineRule="auto"/>
              <w:contextualSpacing/>
              <w:jc w:val="center"/>
              <w:rPr>
                <w:rFonts w:ascii="PT Astra Serif" w:hAnsi="PT Astra Serif"/>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2EFB08E1" w14:textId="77777777" w:rsidR="009A43DB" w:rsidRPr="009A43DB" w:rsidRDefault="009A43DB" w:rsidP="009A43DB">
            <w:pPr>
              <w:spacing w:line="276" w:lineRule="auto"/>
              <w:contextualSpacing/>
              <w:jc w:val="center"/>
              <w:rPr>
                <w:rFonts w:ascii="PT Astra Serif" w:hAnsi="PT Astra Serif"/>
                <w:sz w:val="20"/>
                <w:szCs w:val="20"/>
              </w:rPr>
            </w:pPr>
          </w:p>
        </w:tc>
        <w:tc>
          <w:tcPr>
            <w:tcW w:w="1259" w:type="dxa"/>
            <w:tcBorders>
              <w:top w:val="single" w:sz="4" w:space="0" w:color="000000"/>
              <w:left w:val="single" w:sz="4" w:space="0" w:color="000000"/>
              <w:bottom w:val="single" w:sz="4" w:space="0" w:color="000000"/>
              <w:right w:val="single" w:sz="4" w:space="0" w:color="000000"/>
            </w:tcBorders>
          </w:tcPr>
          <w:p w14:paraId="6F90705C" w14:textId="77777777" w:rsidR="009A43DB" w:rsidRPr="009A43DB" w:rsidRDefault="009A43DB" w:rsidP="009A43DB">
            <w:pPr>
              <w:spacing w:line="276" w:lineRule="auto"/>
              <w:contextualSpacing/>
              <w:jc w:val="center"/>
              <w:rPr>
                <w:rFonts w:ascii="PT Astra Serif" w:hAnsi="PT Astra Serif"/>
                <w:sz w:val="20"/>
                <w:szCs w:val="20"/>
              </w:rPr>
            </w:pPr>
          </w:p>
        </w:tc>
      </w:tr>
      <w:tr w:rsidR="009A43DB" w:rsidRPr="009A43DB" w14:paraId="4FE4E0DB" w14:textId="77777777" w:rsidTr="00FE0493">
        <w:trPr>
          <w:trHeight w:val="768"/>
        </w:trPr>
        <w:tc>
          <w:tcPr>
            <w:tcW w:w="2881" w:type="dxa"/>
            <w:tcBorders>
              <w:top w:val="single" w:sz="4" w:space="0" w:color="000000"/>
              <w:left w:val="single" w:sz="4" w:space="0" w:color="000000"/>
              <w:bottom w:val="single" w:sz="4" w:space="0" w:color="000000"/>
              <w:right w:val="single" w:sz="4" w:space="0" w:color="000000"/>
            </w:tcBorders>
          </w:tcPr>
          <w:p w14:paraId="359D659A"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Полученные бюджетные субсидии</w:t>
            </w:r>
          </w:p>
        </w:tc>
        <w:tc>
          <w:tcPr>
            <w:tcW w:w="1457" w:type="dxa"/>
            <w:tcBorders>
              <w:top w:val="single" w:sz="4" w:space="0" w:color="000000"/>
              <w:left w:val="single" w:sz="4" w:space="0" w:color="000000"/>
              <w:bottom w:val="single" w:sz="4" w:space="0" w:color="000000"/>
              <w:right w:val="single" w:sz="4" w:space="0" w:color="000000"/>
            </w:tcBorders>
          </w:tcPr>
          <w:p w14:paraId="724F926B" w14:textId="77777777" w:rsidR="009A43DB" w:rsidRPr="009A43DB" w:rsidRDefault="009A43DB" w:rsidP="009A43DB">
            <w:pPr>
              <w:spacing w:line="276" w:lineRule="auto"/>
              <w:contextualSpacing/>
              <w:jc w:val="center"/>
              <w:rPr>
                <w:rFonts w:ascii="PT Astra Serif" w:hAnsi="PT Astra Serif"/>
                <w:sz w:val="20"/>
                <w:szCs w:val="20"/>
              </w:rPr>
            </w:pPr>
          </w:p>
        </w:tc>
        <w:tc>
          <w:tcPr>
            <w:tcW w:w="1392" w:type="dxa"/>
            <w:tcBorders>
              <w:top w:val="single" w:sz="4" w:space="0" w:color="000000"/>
              <w:left w:val="single" w:sz="4" w:space="0" w:color="000000"/>
              <w:bottom w:val="single" w:sz="4" w:space="0" w:color="000000"/>
              <w:right w:val="single" w:sz="4" w:space="0" w:color="000000"/>
            </w:tcBorders>
          </w:tcPr>
          <w:p w14:paraId="71B10C07" w14:textId="77777777" w:rsidR="009A43DB" w:rsidRPr="009A43DB" w:rsidRDefault="009A43DB" w:rsidP="009A43DB">
            <w:pPr>
              <w:spacing w:line="276" w:lineRule="auto"/>
              <w:contextualSpacing/>
              <w:jc w:val="center"/>
              <w:rPr>
                <w:rFonts w:ascii="PT Astra Serif" w:hAnsi="PT Astra Serif"/>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30275DCF" w14:textId="77777777" w:rsidR="009A43DB" w:rsidRPr="009A43DB" w:rsidRDefault="009A43DB" w:rsidP="009A43DB">
            <w:pPr>
              <w:spacing w:line="276" w:lineRule="auto"/>
              <w:contextualSpacing/>
              <w:jc w:val="center"/>
              <w:rPr>
                <w:rFonts w:ascii="PT Astra Serif" w:hAnsi="PT Astra Serif"/>
                <w:sz w:val="20"/>
                <w:szCs w:val="20"/>
              </w:rPr>
            </w:pPr>
          </w:p>
          <w:p w14:paraId="71468C03" w14:textId="77777777" w:rsidR="009A43DB" w:rsidRPr="009A43DB" w:rsidRDefault="009A43DB" w:rsidP="009A43DB">
            <w:pPr>
              <w:spacing w:line="276" w:lineRule="auto"/>
              <w:contextualSpacing/>
              <w:jc w:val="center"/>
              <w:rPr>
                <w:rFonts w:ascii="PT Astra Serif" w:hAnsi="PT Astra Serif"/>
                <w:sz w:val="20"/>
                <w:szCs w:val="20"/>
              </w:rPr>
            </w:pPr>
          </w:p>
          <w:p w14:paraId="3A7649AC" w14:textId="77777777" w:rsidR="009A43DB" w:rsidRPr="009A43DB" w:rsidRDefault="009A43DB" w:rsidP="009A43DB">
            <w:pPr>
              <w:spacing w:line="276" w:lineRule="auto"/>
              <w:contextualSpacing/>
              <w:jc w:val="center"/>
              <w:rPr>
                <w:rFonts w:ascii="PT Astra Serif" w:hAnsi="PT Astra Serif"/>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66F52B9E" w14:textId="77777777" w:rsidR="009A43DB" w:rsidRPr="009A43DB" w:rsidRDefault="009A43DB" w:rsidP="009A43DB">
            <w:pPr>
              <w:spacing w:line="276" w:lineRule="auto"/>
              <w:contextualSpacing/>
              <w:jc w:val="center"/>
              <w:rPr>
                <w:rFonts w:ascii="PT Astra Serif" w:hAnsi="PT Astra Serif"/>
                <w:sz w:val="20"/>
                <w:szCs w:val="20"/>
              </w:rPr>
            </w:pPr>
          </w:p>
        </w:tc>
        <w:tc>
          <w:tcPr>
            <w:tcW w:w="1259" w:type="dxa"/>
            <w:tcBorders>
              <w:top w:val="single" w:sz="4" w:space="0" w:color="000000"/>
              <w:left w:val="single" w:sz="4" w:space="0" w:color="000000"/>
              <w:bottom w:val="single" w:sz="4" w:space="0" w:color="000000"/>
              <w:right w:val="single" w:sz="4" w:space="0" w:color="000000"/>
            </w:tcBorders>
          </w:tcPr>
          <w:p w14:paraId="669727F5" w14:textId="77777777" w:rsidR="009A43DB" w:rsidRPr="009A43DB" w:rsidRDefault="009A43DB" w:rsidP="009A43DB">
            <w:pPr>
              <w:spacing w:line="276" w:lineRule="auto"/>
              <w:contextualSpacing/>
              <w:jc w:val="center"/>
              <w:rPr>
                <w:rFonts w:ascii="PT Astra Serif" w:hAnsi="PT Astra Serif"/>
                <w:sz w:val="20"/>
                <w:szCs w:val="20"/>
              </w:rPr>
            </w:pPr>
          </w:p>
        </w:tc>
      </w:tr>
      <w:tr w:rsidR="009A43DB" w:rsidRPr="009A43DB" w14:paraId="59EAEE23" w14:textId="77777777" w:rsidTr="00FE0493">
        <w:trPr>
          <w:trHeight w:val="225"/>
        </w:trPr>
        <w:tc>
          <w:tcPr>
            <w:tcW w:w="2881" w:type="dxa"/>
            <w:tcBorders>
              <w:top w:val="single" w:sz="4" w:space="0" w:color="000000"/>
              <w:left w:val="single" w:sz="4" w:space="0" w:color="000000"/>
              <w:bottom w:val="single" w:sz="4" w:space="0" w:color="000000"/>
              <w:right w:val="single" w:sz="4" w:space="0" w:color="000000"/>
            </w:tcBorders>
          </w:tcPr>
          <w:p w14:paraId="1A931F42"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Кредиты</w:t>
            </w:r>
          </w:p>
        </w:tc>
        <w:tc>
          <w:tcPr>
            <w:tcW w:w="1457" w:type="dxa"/>
            <w:tcBorders>
              <w:top w:val="single" w:sz="4" w:space="0" w:color="000000"/>
              <w:left w:val="single" w:sz="4" w:space="0" w:color="000000"/>
              <w:bottom w:val="single" w:sz="4" w:space="0" w:color="000000"/>
              <w:right w:val="single" w:sz="4" w:space="0" w:color="000000"/>
            </w:tcBorders>
          </w:tcPr>
          <w:p w14:paraId="1922D775" w14:textId="77777777" w:rsidR="009A43DB" w:rsidRPr="009A43DB" w:rsidRDefault="009A43DB" w:rsidP="009A43DB">
            <w:pPr>
              <w:spacing w:line="276" w:lineRule="auto"/>
              <w:contextualSpacing/>
              <w:jc w:val="center"/>
              <w:rPr>
                <w:rFonts w:ascii="PT Astra Serif" w:hAnsi="PT Astra Serif"/>
                <w:sz w:val="20"/>
                <w:szCs w:val="20"/>
              </w:rPr>
            </w:pPr>
          </w:p>
        </w:tc>
        <w:tc>
          <w:tcPr>
            <w:tcW w:w="1392" w:type="dxa"/>
            <w:tcBorders>
              <w:top w:val="single" w:sz="4" w:space="0" w:color="000000"/>
              <w:left w:val="single" w:sz="4" w:space="0" w:color="000000"/>
              <w:bottom w:val="single" w:sz="4" w:space="0" w:color="000000"/>
              <w:right w:val="single" w:sz="4" w:space="0" w:color="000000"/>
            </w:tcBorders>
          </w:tcPr>
          <w:p w14:paraId="68B06AFC" w14:textId="77777777" w:rsidR="009A43DB" w:rsidRPr="009A43DB" w:rsidRDefault="009A43DB" w:rsidP="009A43DB">
            <w:pPr>
              <w:spacing w:line="276" w:lineRule="auto"/>
              <w:contextualSpacing/>
              <w:jc w:val="center"/>
              <w:rPr>
                <w:rFonts w:ascii="PT Astra Serif" w:hAnsi="PT Astra Serif"/>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53052A53" w14:textId="77777777" w:rsidR="009A43DB" w:rsidRPr="009A43DB" w:rsidRDefault="009A43DB" w:rsidP="009A43DB">
            <w:pPr>
              <w:spacing w:line="276" w:lineRule="auto"/>
              <w:contextualSpacing/>
              <w:jc w:val="center"/>
              <w:rPr>
                <w:rFonts w:ascii="PT Astra Serif" w:hAnsi="PT Astra Serif"/>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083597C2" w14:textId="77777777" w:rsidR="009A43DB" w:rsidRPr="009A43DB" w:rsidRDefault="009A43DB" w:rsidP="009A43DB">
            <w:pPr>
              <w:spacing w:line="276" w:lineRule="auto"/>
              <w:contextualSpacing/>
              <w:jc w:val="center"/>
              <w:rPr>
                <w:rFonts w:ascii="PT Astra Serif" w:hAnsi="PT Astra Serif"/>
                <w:sz w:val="20"/>
                <w:szCs w:val="20"/>
              </w:rPr>
            </w:pPr>
          </w:p>
        </w:tc>
        <w:tc>
          <w:tcPr>
            <w:tcW w:w="1259" w:type="dxa"/>
            <w:tcBorders>
              <w:top w:val="single" w:sz="4" w:space="0" w:color="000000"/>
              <w:left w:val="single" w:sz="4" w:space="0" w:color="000000"/>
              <w:bottom w:val="single" w:sz="4" w:space="0" w:color="000000"/>
              <w:right w:val="single" w:sz="4" w:space="0" w:color="000000"/>
            </w:tcBorders>
          </w:tcPr>
          <w:p w14:paraId="0B0BACA5" w14:textId="77777777" w:rsidR="009A43DB" w:rsidRPr="009A43DB" w:rsidRDefault="009A43DB" w:rsidP="009A43DB">
            <w:pPr>
              <w:spacing w:line="276" w:lineRule="auto"/>
              <w:contextualSpacing/>
              <w:jc w:val="center"/>
              <w:rPr>
                <w:rFonts w:ascii="PT Astra Serif" w:hAnsi="PT Astra Serif"/>
                <w:sz w:val="20"/>
                <w:szCs w:val="20"/>
              </w:rPr>
            </w:pPr>
          </w:p>
        </w:tc>
      </w:tr>
      <w:tr w:rsidR="009A43DB" w:rsidRPr="009A43DB" w14:paraId="0998E658" w14:textId="77777777" w:rsidTr="00FE0493">
        <w:trPr>
          <w:trHeight w:val="255"/>
        </w:trPr>
        <w:tc>
          <w:tcPr>
            <w:tcW w:w="2881" w:type="dxa"/>
            <w:tcBorders>
              <w:top w:val="single" w:sz="4" w:space="0" w:color="000000"/>
              <w:left w:val="single" w:sz="4" w:space="0" w:color="000000"/>
              <w:bottom w:val="single" w:sz="4" w:space="0" w:color="000000"/>
              <w:right w:val="single" w:sz="4" w:space="0" w:color="000000"/>
            </w:tcBorders>
          </w:tcPr>
          <w:p w14:paraId="24BE9766"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Прочие поступления</w:t>
            </w:r>
          </w:p>
        </w:tc>
        <w:tc>
          <w:tcPr>
            <w:tcW w:w="1457" w:type="dxa"/>
            <w:tcBorders>
              <w:top w:val="single" w:sz="4" w:space="0" w:color="000000"/>
              <w:left w:val="single" w:sz="4" w:space="0" w:color="000000"/>
              <w:bottom w:val="single" w:sz="4" w:space="0" w:color="000000"/>
              <w:right w:val="single" w:sz="4" w:space="0" w:color="000000"/>
            </w:tcBorders>
          </w:tcPr>
          <w:p w14:paraId="3EC2DFFF" w14:textId="77777777" w:rsidR="009A43DB" w:rsidRPr="009A43DB" w:rsidRDefault="009A43DB" w:rsidP="009A43DB">
            <w:pPr>
              <w:spacing w:line="276" w:lineRule="auto"/>
              <w:contextualSpacing/>
              <w:rPr>
                <w:rFonts w:ascii="PT Astra Serif" w:hAnsi="PT Astra Serif"/>
                <w:sz w:val="20"/>
                <w:szCs w:val="20"/>
              </w:rPr>
            </w:pPr>
          </w:p>
        </w:tc>
        <w:tc>
          <w:tcPr>
            <w:tcW w:w="1392" w:type="dxa"/>
            <w:tcBorders>
              <w:top w:val="single" w:sz="4" w:space="0" w:color="000000"/>
              <w:left w:val="single" w:sz="4" w:space="0" w:color="000000"/>
              <w:bottom w:val="single" w:sz="4" w:space="0" w:color="000000"/>
              <w:right w:val="single" w:sz="4" w:space="0" w:color="000000"/>
            </w:tcBorders>
          </w:tcPr>
          <w:p w14:paraId="55181F77" w14:textId="77777777" w:rsidR="009A43DB" w:rsidRPr="009A43DB" w:rsidRDefault="009A43DB" w:rsidP="009A43DB">
            <w:pPr>
              <w:spacing w:line="276" w:lineRule="auto"/>
              <w:contextualSpacing/>
              <w:jc w:val="center"/>
              <w:rPr>
                <w:rFonts w:ascii="PT Astra Serif" w:hAnsi="PT Astra Serif"/>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197BEC4D" w14:textId="77777777" w:rsidR="009A43DB" w:rsidRPr="009A43DB" w:rsidRDefault="009A43DB" w:rsidP="009A43DB">
            <w:pPr>
              <w:spacing w:line="276" w:lineRule="auto"/>
              <w:contextualSpacing/>
              <w:jc w:val="center"/>
              <w:rPr>
                <w:rFonts w:ascii="PT Astra Serif" w:hAnsi="PT Astra Serif"/>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4225182B" w14:textId="77777777" w:rsidR="009A43DB" w:rsidRPr="009A43DB" w:rsidRDefault="009A43DB" w:rsidP="009A43DB">
            <w:pPr>
              <w:spacing w:line="276" w:lineRule="auto"/>
              <w:contextualSpacing/>
              <w:jc w:val="center"/>
              <w:rPr>
                <w:rFonts w:ascii="PT Astra Serif" w:hAnsi="PT Astra Serif"/>
                <w:sz w:val="20"/>
                <w:szCs w:val="20"/>
              </w:rPr>
            </w:pPr>
          </w:p>
        </w:tc>
        <w:tc>
          <w:tcPr>
            <w:tcW w:w="1259" w:type="dxa"/>
            <w:tcBorders>
              <w:top w:val="single" w:sz="4" w:space="0" w:color="000000"/>
              <w:left w:val="single" w:sz="4" w:space="0" w:color="000000"/>
              <w:bottom w:val="single" w:sz="4" w:space="0" w:color="000000"/>
              <w:right w:val="single" w:sz="4" w:space="0" w:color="000000"/>
            </w:tcBorders>
          </w:tcPr>
          <w:p w14:paraId="241D0D6D" w14:textId="77777777" w:rsidR="009A43DB" w:rsidRPr="009A43DB" w:rsidRDefault="009A43DB" w:rsidP="009A43DB">
            <w:pPr>
              <w:spacing w:line="276" w:lineRule="auto"/>
              <w:contextualSpacing/>
              <w:jc w:val="center"/>
              <w:rPr>
                <w:rFonts w:ascii="PT Astra Serif" w:hAnsi="PT Astra Serif"/>
                <w:sz w:val="20"/>
                <w:szCs w:val="20"/>
              </w:rPr>
            </w:pPr>
          </w:p>
        </w:tc>
      </w:tr>
      <w:tr w:rsidR="009A43DB" w:rsidRPr="009A43DB" w14:paraId="33C54EA3" w14:textId="77777777" w:rsidTr="00FE0493">
        <w:trPr>
          <w:trHeight w:val="645"/>
        </w:trPr>
        <w:tc>
          <w:tcPr>
            <w:tcW w:w="2881" w:type="dxa"/>
            <w:tcBorders>
              <w:top w:val="single" w:sz="4" w:space="0" w:color="000000"/>
              <w:left w:val="single" w:sz="4" w:space="0" w:color="000000"/>
              <w:bottom w:val="single" w:sz="4" w:space="0" w:color="000000"/>
              <w:right w:val="single" w:sz="4" w:space="0" w:color="000000"/>
            </w:tcBorders>
          </w:tcPr>
          <w:p w14:paraId="49C965FB" w14:textId="77777777" w:rsidR="009A43DB" w:rsidRPr="009A43DB" w:rsidRDefault="009A43DB" w:rsidP="009A43DB">
            <w:pPr>
              <w:spacing w:line="276" w:lineRule="auto"/>
              <w:contextualSpacing/>
              <w:rPr>
                <w:rFonts w:ascii="PT Astra Serif" w:hAnsi="PT Astra Serif"/>
                <w:b/>
                <w:sz w:val="20"/>
                <w:szCs w:val="20"/>
              </w:rPr>
            </w:pPr>
            <w:r w:rsidRPr="009A43DB">
              <w:rPr>
                <w:rFonts w:ascii="PT Astra Serif" w:hAnsi="PT Astra Serif"/>
                <w:b/>
                <w:sz w:val="20"/>
                <w:szCs w:val="20"/>
              </w:rPr>
              <w:t>Всего поступлений денежных средств</w:t>
            </w:r>
          </w:p>
        </w:tc>
        <w:tc>
          <w:tcPr>
            <w:tcW w:w="1457" w:type="dxa"/>
            <w:tcBorders>
              <w:top w:val="single" w:sz="4" w:space="0" w:color="000000"/>
              <w:left w:val="single" w:sz="4" w:space="0" w:color="000000"/>
              <w:bottom w:val="single" w:sz="4" w:space="0" w:color="000000"/>
              <w:right w:val="single" w:sz="4" w:space="0" w:color="000000"/>
            </w:tcBorders>
          </w:tcPr>
          <w:p w14:paraId="4E5A27DF" w14:textId="77777777" w:rsidR="009A43DB" w:rsidRPr="009A43DB" w:rsidRDefault="009A43DB" w:rsidP="009A43DB">
            <w:pPr>
              <w:spacing w:line="276" w:lineRule="auto"/>
              <w:contextualSpacing/>
              <w:jc w:val="center"/>
              <w:rPr>
                <w:rFonts w:ascii="PT Astra Serif" w:hAnsi="PT Astra Serif"/>
                <w:b/>
                <w:sz w:val="20"/>
                <w:szCs w:val="20"/>
              </w:rPr>
            </w:pPr>
            <w:r w:rsidRPr="009A43DB">
              <w:rPr>
                <w:rFonts w:ascii="PT Astra Serif" w:hAnsi="PT Astra Serif"/>
                <w:b/>
                <w:sz w:val="20"/>
                <w:szCs w:val="20"/>
              </w:rPr>
              <w:t>6602,0</w:t>
            </w:r>
          </w:p>
        </w:tc>
        <w:tc>
          <w:tcPr>
            <w:tcW w:w="1392" w:type="dxa"/>
            <w:tcBorders>
              <w:top w:val="single" w:sz="4" w:space="0" w:color="000000"/>
              <w:left w:val="single" w:sz="4" w:space="0" w:color="000000"/>
              <w:bottom w:val="single" w:sz="4" w:space="0" w:color="000000"/>
              <w:right w:val="single" w:sz="4" w:space="0" w:color="000000"/>
            </w:tcBorders>
          </w:tcPr>
          <w:p w14:paraId="73B8801B" w14:textId="77777777" w:rsidR="009A43DB" w:rsidRPr="009A43DB" w:rsidRDefault="009A43DB" w:rsidP="009A43DB">
            <w:pPr>
              <w:spacing w:line="276" w:lineRule="auto"/>
              <w:contextualSpacing/>
              <w:jc w:val="center"/>
              <w:rPr>
                <w:rFonts w:ascii="PT Astra Serif" w:hAnsi="PT Astra Serif"/>
                <w:b/>
                <w:sz w:val="20"/>
                <w:szCs w:val="20"/>
              </w:rPr>
            </w:pPr>
            <w:r w:rsidRPr="009A43DB">
              <w:rPr>
                <w:rFonts w:ascii="PT Astra Serif" w:hAnsi="PT Astra Serif"/>
                <w:b/>
                <w:sz w:val="20"/>
                <w:szCs w:val="20"/>
              </w:rPr>
              <w:t>100</w:t>
            </w:r>
          </w:p>
        </w:tc>
        <w:tc>
          <w:tcPr>
            <w:tcW w:w="1440" w:type="dxa"/>
            <w:tcBorders>
              <w:top w:val="single" w:sz="4" w:space="0" w:color="000000"/>
              <w:left w:val="single" w:sz="4" w:space="0" w:color="000000"/>
              <w:bottom w:val="single" w:sz="4" w:space="0" w:color="000000"/>
              <w:right w:val="single" w:sz="4" w:space="0" w:color="000000"/>
            </w:tcBorders>
          </w:tcPr>
          <w:p w14:paraId="081793CF" w14:textId="77777777" w:rsidR="009A43DB" w:rsidRPr="009A43DB" w:rsidRDefault="009A43DB" w:rsidP="009A43DB">
            <w:pPr>
              <w:spacing w:line="276" w:lineRule="auto"/>
              <w:contextualSpacing/>
              <w:jc w:val="center"/>
              <w:rPr>
                <w:rFonts w:ascii="PT Astra Serif" w:hAnsi="PT Astra Serif"/>
                <w:b/>
                <w:sz w:val="20"/>
                <w:szCs w:val="20"/>
              </w:rPr>
            </w:pPr>
            <w:r w:rsidRPr="009A43DB">
              <w:rPr>
                <w:rFonts w:ascii="PT Astra Serif" w:hAnsi="PT Astra Serif"/>
                <w:b/>
                <w:sz w:val="20"/>
                <w:szCs w:val="20"/>
              </w:rPr>
              <w:t>6198,0</w:t>
            </w:r>
          </w:p>
        </w:tc>
        <w:tc>
          <w:tcPr>
            <w:tcW w:w="900" w:type="dxa"/>
            <w:tcBorders>
              <w:top w:val="single" w:sz="4" w:space="0" w:color="000000"/>
              <w:left w:val="single" w:sz="4" w:space="0" w:color="000000"/>
              <w:bottom w:val="single" w:sz="4" w:space="0" w:color="000000"/>
              <w:right w:val="single" w:sz="4" w:space="0" w:color="000000"/>
            </w:tcBorders>
          </w:tcPr>
          <w:p w14:paraId="0B8E1364" w14:textId="77777777" w:rsidR="009A43DB" w:rsidRPr="009A43DB" w:rsidRDefault="009A43DB" w:rsidP="009A43DB">
            <w:pPr>
              <w:spacing w:line="276" w:lineRule="auto"/>
              <w:contextualSpacing/>
              <w:jc w:val="center"/>
              <w:rPr>
                <w:rFonts w:ascii="PT Astra Serif" w:hAnsi="PT Astra Serif"/>
                <w:b/>
                <w:sz w:val="20"/>
                <w:szCs w:val="20"/>
              </w:rPr>
            </w:pPr>
            <w:r w:rsidRPr="009A43DB">
              <w:rPr>
                <w:rFonts w:ascii="PT Astra Serif" w:hAnsi="PT Astra Serif"/>
                <w:b/>
                <w:sz w:val="20"/>
                <w:szCs w:val="20"/>
              </w:rPr>
              <w:t>100</w:t>
            </w:r>
          </w:p>
        </w:tc>
        <w:tc>
          <w:tcPr>
            <w:tcW w:w="1259" w:type="dxa"/>
            <w:tcBorders>
              <w:top w:val="single" w:sz="4" w:space="0" w:color="000000"/>
              <w:left w:val="single" w:sz="4" w:space="0" w:color="000000"/>
              <w:bottom w:val="single" w:sz="4" w:space="0" w:color="000000"/>
              <w:right w:val="single" w:sz="4" w:space="0" w:color="000000"/>
            </w:tcBorders>
          </w:tcPr>
          <w:p w14:paraId="648A96BA" w14:textId="77777777" w:rsidR="009A43DB" w:rsidRPr="009A43DB" w:rsidRDefault="009A43DB" w:rsidP="009A43DB">
            <w:pPr>
              <w:spacing w:line="276" w:lineRule="auto"/>
              <w:contextualSpacing/>
              <w:jc w:val="center"/>
              <w:rPr>
                <w:rFonts w:ascii="PT Astra Serif" w:hAnsi="PT Astra Serif"/>
                <w:b/>
                <w:sz w:val="20"/>
                <w:szCs w:val="20"/>
              </w:rPr>
            </w:pPr>
            <w:r w:rsidRPr="009A43DB">
              <w:rPr>
                <w:rFonts w:ascii="PT Astra Serif" w:hAnsi="PT Astra Serif"/>
                <w:b/>
                <w:sz w:val="20"/>
                <w:szCs w:val="20"/>
              </w:rPr>
              <w:t>+404,0</w:t>
            </w:r>
          </w:p>
        </w:tc>
      </w:tr>
      <w:tr w:rsidR="009A43DB" w:rsidRPr="009A43DB" w14:paraId="173E9206" w14:textId="77777777" w:rsidTr="00FE0493">
        <w:trPr>
          <w:trHeight w:val="705"/>
        </w:trPr>
        <w:tc>
          <w:tcPr>
            <w:tcW w:w="2881" w:type="dxa"/>
            <w:tcBorders>
              <w:top w:val="single" w:sz="4" w:space="0" w:color="000000"/>
              <w:left w:val="single" w:sz="4" w:space="0" w:color="000000"/>
              <w:bottom w:val="single" w:sz="4" w:space="0" w:color="000000"/>
              <w:right w:val="single" w:sz="4" w:space="0" w:color="000000"/>
            </w:tcBorders>
          </w:tcPr>
          <w:p w14:paraId="3366A0BA"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Денежные средства направленные:</w:t>
            </w:r>
          </w:p>
        </w:tc>
        <w:tc>
          <w:tcPr>
            <w:tcW w:w="1457" w:type="dxa"/>
            <w:tcBorders>
              <w:top w:val="single" w:sz="4" w:space="0" w:color="000000"/>
              <w:left w:val="single" w:sz="4" w:space="0" w:color="000000"/>
              <w:bottom w:val="single" w:sz="4" w:space="0" w:color="000000"/>
              <w:right w:val="single" w:sz="4" w:space="0" w:color="000000"/>
            </w:tcBorders>
          </w:tcPr>
          <w:p w14:paraId="0330CD6D" w14:textId="77777777" w:rsidR="009A43DB" w:rsidRPr="009A43DB" w:rsidRDefault="009A43DB" w:rsidP="009A43DB">
            <w:pPr>
              <w:spacing w:line="276" w:lineRule="auto"/>
              <w:contextualSpacing/>
              <w:jc w:val="center"/>
              <w:rPr>
                <w:rFonts w:ascii="PT Astra Serif" w:hAnsi="PT Astra Serif"/>
                <w:sz w:val="20"/>
                <w:szCs w:val="20"/>
              </w:rPr>
            </w:pPr>
          </w:p>
        </w:tc>
        <w:tc>
          <w:tcPr>
            <w:tcW w:w="1392" w:type="dxa"/>
            <w:tcBorders>
              <w:top w:val="single" w:sz="4" w:space="0" w:color="000000"/>
              <w:left w:val="single" w:sz="4" w:space="0" w:color="000000"/>
              <w:bottom w:val="single" w:sz="4" w:space="0" w:color="000000"/>
              <w:right w:val="single" w:sz="4" w:space="0" w:color="000000"/>
            </w:tcBorders>
          </w:tcPr>
          <w:p w14:paraId="02457783" w14:textId="77777777" w:rsidR="009A43DB" w:rsidRPr="009A43DB" w:rsidRDefault="009A43DB" w:rsidP="009A43DB">
            <w:pPr>
              <w:spacing w:line="276" w:lineRule="auto"/>
              <w:contextualSpacing/>
              <w:jc w:val="center"/>
              <w:rPr>
                <w:rFonts w:ascii="PT Astra Serif" w:hAnsi="PT Astra Serif"/>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3E0696D0" w14:textId="77777777" w:rsidR="009A43DB" w:rsidRPr="009A43DB" w:rsidRDefault="009A43DB" w:rsidP="009A43DB">
            <w:pPr>
              <w:spacing w:line="276" w:lineRule="auto"/>
              <w:contextualSpacing/>
              <w:jc w:val="center"/>
              <w:rPr>
                <w:rFonts w:ascii="PT Astra Serif" w:hAnsi="PT Astra Serif"/>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1DD47936" w14:textId="77777777" w:rsidR="009A43DB" w:rsidRPr="009A43DB" w:rsidRDefault="009A43DB" w:rsidP="009A43DB">
            <w:pPr>
              <w:spacing w:line="276" w:lineRule="auto"/>
              <w:contextualSpacing/>
              <w:jc w:val="center"/>
              <w:rPr>
                <w:rFonts w:ascii="PT Astra Serif" w:hAnsi="PT Astra Serif"/>
                <w:sz w:val="20"/>
                <w:szCs w:val="20"/>
              </w:rPr>
            </w:pPr>
          </w:p>
        </w:tc>
        <w:tc>
          <w:tcPr>
            <w:tcW w:w="1259" w:type="dxa"/>
            <w:tcBorders>
              <w:top w:val="single" w:sz="4" w:space="0" w:color="000000"/>
              <w:left w:val="single" w:sz="4" w:space="0" w:color="000000"/>
              <w:bottom w:val="single" w:sz="4" w:space="0" w:color="000000"/>
              <w:right w:val="single" w:sz="4" w:space="0" w:color="000000"/>
            </w:tcBorders>
          </w:tcPr>
          <w:p w14:paraId="7B3ABBAB" w14:textId="77777777" w:rsidR="009A43DB" w:rsidRPr="009A43DB" w:rsidRDefault="009A43DB" w:rsidP="009A43DB">
            <w:pPr>
              <w:spacing w:line="276" w:lineRule="auto"/>
              <w:contextualSpacing/>
              <w:jc w:val="center"/>
              <w:rPr>
                <w:rFonts w:ascii="PT Astra Serif" w:hAnsi="PT Astra Serif"/>
                <w:sz w:val="20"/>
                <w:szCs w:val="20"/>
              </w:rPr>
            </w:pPr>
          </w:p>
        </w:tc>
      </w:tr>
      <w:tr w:rsidR="009A43DB" w:rsidRPr="009A43DB" w14:paraId="547A84C4" w14:textId="77777777" w:rsidTr="00FE0493">
        <w:trPr>
          <w:trHeight w:val="540"/>
        </w:trPr>
        <w:tc>
          <w:tcPr>
            <w:tcW w:w="2881" w:type="dxa"/>
            <w:tcBorders>
              <w:top w:val="single" w:sz="4" w:space="0" w:color="000000"/>
              <w:left w:val="single" w:sz="4" w:space="0" w:color="000000"/>
              <w:bottom w:val="single" w:sz="4" w:space="0" w:color="000000"/>
              <w:right w:val="single" w:sz="4" w:space="0" w:color="000000"/>
            </w:tcBorders>
          </w:tcPr>
          <w:p w14:paraId="5674B03E"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на оплату приобретённых товаров, работ, услуг</w:t>
            </w:r>
          </w:p>
        </w:tc>
        <w:tc>
          <w:tcPr>
            <w:tcW w:w="1457" w:type="dxa"/>
            <w:tcBorders>
              <w:top w:val="single" w:sz="4" w:space="0" w:color="000000"/>
              <w:left w:val="single" w:sz="4" w:space="0" w:color="000000"/>
              <w:bottom w:val="single" w:sz="4" w:space="0" w:color="000000"/>
              <w:right w:val="single" w:sz="4" w:space="0" w:color="000000"/>
            </w:tcBorders>
          </w:tcPr>
          <w:p w14:paraId="559A1FFA" w14:textId="77777777" w:rsidR="009A43DB" w:rsidRPr="009A43DB" w:rsidRDefault="009A43DB" w:rsidP="009A43DB">
            <w:pPr>
              <w:tabs>
                <w:tab w:val="left" w:pos="288"/>
                <w:tab w:val="center" w:pos="612"/>
              </w:tabs>
              <w:spacing w:line="276" w:lineRule="auto"/>
              <w:contextualSpacing/>
              <w:jc w:val="center"/>
              <w:rPr>
                <w:rFonts w:ascii="PT Astra Serif" w:hAnsi="PT Astra Serif"/>
                <w:sz w:val="20"/>
                <w:szCs w:val="20"/>
              </w:rPr>
            </w:pPr>
          </w:p>
          <w:p w14:paraId="14C9916A" w14:textId="77777777" w:rsidR="009A43DB" w:rsidRPr="009A43DB" w:rsidRDefault="009A43DB" w:rsidP="009A43DB">
            <w:pPr>
              <w:tabs>
                <w:tab w:val="left" w:pos="288"/>
                <w:tab w:val="center" w:pos="612"/>
              </w:tabs>
              <w:spacing w:line="276" w:lineRule="auto"/>
              <w:contextualSpacing/>
              <w:jc w:val="center"/>
              <w:rPr>
                <w:rFonts w:ascii="PT Astra Serif" w:hAnsi="PT Astra Serif"/>
                <w:sz w:val="20"/>
                <w:szCs w:val="20"/>
              </w:rPr>
            </w:pPr>
            <w:r w:rsidRPr="009A43DB">
              <w:rPr>
                <w:rFonts w:ascii="PT Astra Serif" w:hAnsi="PT Astra Serif"/>
                <w:sz w:val="20"/>
                <w:szCs w:val="20"/>
              </w:rPr>
              <w:t>1296,0</w:t>
            </w:r>
          </w:p>
        </w:tc>
        <w:tc>
          <w:tcPr>
            <w:tcW w:w="1392" w:type="dxa"/>
            <w:tcBorders>
              <w:top w:val="single" w:sz="4" w:space="0" w:color="000000"/>
              <w:left w:val="single" w:sz="4" w:space="0" w:color="000000"/>
              <w:bottom w:val="single" w:sz="4" w:space="0" w:color="000000"/>
              <w:right w:val="single" w:sz="4" w:space="0" w:color="000000"/>
            </w:tcBorders>
          </w:tcPr>
          <w:p w14:paraId="13DC4FF3" w14:textId="77777777" w:rsidR="009A43DB" w:rsidRPr="009A43DB" w:rsidRDefault="009A43DB" w:rsidP="009A43DB">
            <w:pPr>
              <w:spacing w:line="276" w:lineRule="auto"/>
              <w:contextualSpacing/>
              <w:jc w:val="center"/>
              <w:rPr>
                <w:rFonts w:ascii="PT Astra Serif" w:hAnsi="PT Astra Serif"/>
                <w:sz w:val="20"/>
                <w:szCs w:val="20"/>
              </w:rPr>
            </w:pPr>
          </w:p>
          <w:p w14:paraId="05F3D8D9"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19,6</w:t>
            </w:r>
          </w:p>
          <w:p w14:paraId="76D2BFD1" w14:textId="77777777" w:rsidR="009A43DB" w:rsidRPr="009A43DB" w:rsidRDefault="009A43DB" w:rsidP="009A43DB">
            <w:pPr>
              <w:spacing w:line="276" w:lineRule="auto"/>
              <w:contextualSpacing/>
              <w:jc w:val="center"/>
              <w:rPr>
                <w:rFonts w:ascii="PT Astra Serif" w:hAnsi="PT Astra Serif"/>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0E159D9B" w14:textId="77777777" w:rsidR="009A43DB" w:rsidRPr="009A43DB" w:rsidRDefault="009A43DB" w:rsidP="009A43DB">
            <w:pPr>
              <w:tabs>
                <w:tab w:val="left" w:pos="288"/>
                <w:tab w:val="center" w:pos="612"/>
              </w:tabs>
              <w:spacing w:line="276" w:lineRule="auto"/>
              <w:contextualSpacing/>
              <w:jc w:val="center"/>
              <w:rPr>
                <w:rFonts w:ascii="PT Astra Serif" w:hAnsi="PT Astra Serif"/>
                <w:sz w:val="20"/>
                <w:szCs w:val="20"/>
              </w:rPr>
            </w:pPr>
          </w:p>
          <w:p w14:paraId="6E4BED57" w14:textId="77777777" w:rsidR="009A43DB" w:rsidRPr="009A43DB" w:rsidRDefault="009A43DB" w:rsidP="009A43DB">
            <w:pPr>
              <w:tabs>
                <w:tab w:val="left" w:pos="288"/>
                <w:tab w:val="center" w:pos="612"/>
              </w:tabs>
              <w:spacing w:line="276" w:lineRule="auto"/>
              <w:contextualSpacing/>
              <w:jc w:val="center"/>
              <w:rPr>
                <w:rFonts w:ascii="PT Astra Serif" w:hAnsi="PT Astra Serif"/>
                <w:sz w:val="20"/>
                <w:szCs w:val="20"/>
              </w:rPr>
            </w:pPr>
            <w:r w:rsidRPr="009A43DB">
              <w:rPr>
                <w:rFonts w:ascii="PT Astra Serif" w:hAnsi="PT Astra Serif"/>
                <w:sz w:val="20"/>
                <w:szCs w:val="20"/>
              </w:rPr>
              <w:t>1816,0</w:t>
            </w:r>
          </w:p>
        </w:tc>
        <w:tc>
          <w:tcPr>
            <w:tcW w:w="900" w:type="dxa"/>
            <w:tcBorders>
              <w:top w:val="single" w:sz="4" w:space="0" w:color="000000"/>
              <w:left w:val="single" w:sz="4" w:space="0" w:color="000000"/>
              <w:bottom w:val="single" w:sz="4" w:space="0" w:color="000000"/>
              <w:right w:val="single" w:sz="4" w:space="0" w:color="000000"/>
            </w:tcBorders>
          </w:tcPr>
          <w:p w14:paraId="71DD1EFC" w14:textId="77777777" w:rsidR="009A43DB" w:rsidRPr="009A43DB" w:rsidRDefault="009A43DB" w:rsidP="009A43DB">
            <w:pPr>
              <w:spacing w:line="276" w:lineRule="auto"/>
              <w:contextualSpacing/>
              <w:jc w:val="center"/>
              <w:rPr>
                <w:rFonts w:ascii="PT Astra Serif" w:hAnsi="PT Astra Serif"/>
                <w:sz w:val="20"/>
                <w:szCs w:val="20"/>
              </w:rPr>
            </w:pPr>
          </w:p>
          <w:p w14:paraId="4AFA9777"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29,2</w:t>
            </w:r>
          </w:p>
        </w:tc>
        <w:tc>
          <w:tcPr>
            <w:tcW w:w="1259" w:type="dxa"/>
            <w:tcBorders>
              <w:top w:val="single" w:sz="4" w:space="0" w:color="000000"/>
              <w:left w:val="single" w:sz="4" w:space="0" w:color="000000"/>
              <w:bottom w:val="single" w:sz="4" w:space="0" w:color="000000"/>
              <w:right w:val="single" w:sz="4" w:space="0" w:color="000000"/>
            </w:tcBorders>
          </w:tcPr>
          <w:p w14:paraId="0A919C0E" w14:textId="77777777" w:rsidR="009A43DB" w:rsidRPr="009A43DB" w:rsidRDefault="009A43DB" w:rsidP="009A43DB">
            <w:pPr>
              <w:spacing w:line="276" w:lineRule="auto"/>
              <w:contextualSpacing/>
              <w:jc w:val="center"/>
              <w:rPr>
                <w:rFonts w:ascii="PT Astra Serif" w:hAnsi="PT Astra Serif"/>
                <w:sz w:val="20"/>
                <w:szCs w:val="20"/>
              </w:rPr>
            </w:pPr>
          </w:p>
          <w:p w14:paraId="0F1C872D"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-520,0</w:t>
            </w:r>
          </w:p>
        </w:tc>
      </w:tr>
      <w:tr w:rsidR="009A43DB" w:rsidRPr="009A43DB" w14:paraId="2290F55E" w14:textId="77777777" w:rsidTr="00FE0493">
        <w:trPr>
          <w:trHeight w:val="339"/>
        </w:trPr>
        <w:tc>
          <w:tcPr>
            <w:tcW w:w="2881" w:type="dxa"/>
            <w:tcBorders>
              <w:top w:val="single" w:sz="4" w:space="0" w:color="000000"/>
              <w:left w:val="single" w:sz="4" w:space="0" w:color="000000"/>
              <w:bottom w:val="single" w:sz="4" w:space="0" w:color="000000"/>
              <w:right w:val="single" w:sz="4" w:space="0" w:color="000000"/>
            </w:tcBorders>
          </w:tcPr>
          <w:p w14:paraId="7B442E9D"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на оплату труда</w:t>
            </w:r>
          </w:p>
        </w:tc>
        <w:tc>
          <w:tcPr>
            <w:tcW w:w="1457" w:type="dxa"/>
            <w:tcBorders>
              <w:top w:val="single" w:sz="4" w:space="0" w:color="000000"/>
              <w:left w:val="single" w:sz="4" w:space="0" w:color="000000"/>
              <w:bottom w:val="single" w:sz="4" w:space="0" w:color="000000"/>
              <w:right w:val="single" w:sz="4" w:space="0" w:color="000000"/>
            </w:tcBorders>
          </w:tcPr>
          <w:p w14:paraId="01BD2DF5"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2442,0</w:t>
            </w:r>
          </w:p>
        </w:tc>
        <w:tc>
          <w:tcPr>
            <w:tcW w:w="1392" w:type="dxa"/>
            <w:tcBorders>
              <w:top w:val="single" w:sz="4" w:space="0" w:color="000000"/>
              <w:left w:val="single" w:sz="4" w:space="0" w:color="000000"/>
              <w:bottom w:val="single" w:sz="4" w:space="0" w:color="000000"/>
              <w:right w:val="single" w:sz="4" w:space="0" w:color="000000"/>
            </w:tcBorders>
          </w:tcPr>
          <w:p w14:paraId="5198B94A"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37,0</w:t>
            </w:r>
          </w:p>
        </w:tc>
        <w:tc>
          <w:tcPr>
            <w:tcW w:w="1440" w:type="dxa"/>
            <w:tcBorders>
              <w:top w:val="single" w:sz="4" w:space="0" w:color="000000"/>
              <w:left w:val="single" w:sz="4" w:space="0" w:color="000000"/>
              <w:bottom w:val="single" w:sz="4" w:space="0" w:color="000000"/>
              <w:right w:val="single" w:sz="4" w:space="0" w:color="000000"/>
            </w:tcBorders>
          </w:tcPr>
          <w:p w14:paraId="6B0928F2"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2495,0</w:t>
            </w:r>
          </w:p>
        </w:tc>
        <w:tc>
          <w:tcPr>
            <w:tcW w:w="900" w:type="dxa"/>
            <w:tcBorders>
              <w:top w:val="single" w:sz="4" w:space="0" w:color="000000"/>
              <w:left w:val="single" w:sz="4" w:space="0" w:color="000000"/>
              <w:bottom w:val="single" w:sz="4" w:space="0" w:color="000000"/>
              <w:right w:val="single" w:sz="4" w:space="0" w:color="000000"/>
            </w:tcBorders>
          </w:tcPr>
          <w:p w14:paraId="5974AD52"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40,2</w:t>
            </w:r>
          </w:p>
        </w:tc>
        <w:tc>
          <w:tcPr>
            <w:tcW w:w="1259" w:type="dxa"/>
            <w:tcBorders>
              <w:top w:val="single" w:sz="4" w:space="0" w:color="000000"/>
              <w:left w:val="single" w:sz="4" w:space="0" w:color="000000"/>
              <w:bottom w:val="single" w:sz="4" w:space="0" w:color="000000"/>
              <w:right w:val="single" w:sz="4" w:space="0" w:color="000000"/>
            </w:tcBorders>
          </w:tcPr>
          <w:p w14:paraId="6C2A01B9"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-53,0</w:t>
            </w:r>
          </w:p>
        </w:tc>
      </w:tr>
      <w:tr w:rsidR="009A43DB" w:rsidRPr="009A43DB" w14:paraId="236A083E" w14:textId="77777777" w:rsidTr="00FE0493">
        <w:trPr>
          <w:trHeight w:val="339"/>
        </w:trPr>
        <w:tc>
          <w:tcPr>
            <w:tcW w:w="2881" w:type="dxa"/>
            <w:tcBorders>
              <w:top w:val="single" w:sz="4" w:space="0" w:color="000000"/>
              <w:left w:val="single" w:sz="4" w:space="0" w:color="000000"/>
              <w:bottom w:val="single" w:sz="4" w:space="0" w:color="000000"/>
              <w:right w:val="single" w:sz="4" w:space="0" w:color="000000"/>
            </w:tcBorders>
          </w:tcPr>
          <w:p w14:paraId="2E21E500"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на выдачу подотчетных сумм</w:t>
            </w:r>
          </w:p>
        </w:tc>
        <w:tc>
          <w:tcPr>
            <w:tcW w:w="1457" w:type="dxa"/>
            <w:tcBorders>
              <w:top w:val="single" w:sz="4" w:space="0" w:color="000000"/>
              <w:left w:val="single" w:sz="4" w:space="0" w:color="000000"/>
              <w:bottom w:val="single" w:sz="4" w:space="0" w:color="000000"/>
              <w:right w:val="single" w:sz="4" w:space="0" w:color="000000"/>
            </w:tcBorders>
          </w:tcPr>
          <w:p w14:paraId="655B0046"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886,0</w:t>
            </w:r>
          </w:p>
        </w:tc>
        <w:tc>
          <w:tcPr>
            <w:tcW w:w="1392" w:type="dxa"/>
            <w:tcBorders>
              <w:top w:val="single" w:sz="4" w:space="0" w:color="000000"/>
              <w:left w:val="single" w:sz="4" w:space="0" w:color="000000"/>
              <w:bottom w:val="single" w:sz="4" w:space="0" w:color="000000"/>
              <w:right w:val="single" w:sz="4" w:space="0" w:color="000000"/>
            </w:tcBorders>
          </w:tcPr>
          <w:p w14:paraId="6F265E02"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13,4</w:t>
            </w:r>
          </w:p>
        </w:tc>
        <w:tc>
          <w:tcPr>
            <w:tcW w:w="1440" w:type="dxa"/>
            <w:tcBorders>
              <w:top w:val="single" w:sz="4" w:space="0" w:color="000000"/>
              <w:left w:val="single" w:sz="4" w:space="0" w:color="000000"/>
              <w:bottom w:val="single" w:sz="4" w:space="0" w:color="000000"/>
              <w:right w:val="single" w:sz="4" w:space="0" w:color="000000"/>
            </w:tcBorders>
          </w:tcPr>
          <w:p w14:paraId="2DF1781A"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830,0</w:t>
            </w:r>
          </w:p>
        </w:tc>
        <w:tc>
          <w:tcPr>
            <w:tcW w:w="900" w:type="dxa"/>
            <w:tcBorders>
              <w:top w:val="single" w:sz="4" w:space="0" w:color="000000"/>
              <w:left w:val="single" w:sz="4" w:space="0" w:color="000000"/>
              <w:bottom w:val="single" w:sz="4" w:space="0" w:color="000000"/>
              <w:right w:val="single" w:sz="4" w:space="0" w:color="000000"/>
            </w:tcBorders>
          </w:tcPr>
          <w:p w14:paraId="23993D36"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13,4</w:t>
            </w:r>
          </w:p>
        </w:tc>
        <w:tc>
          <w:tcPr>
            <w:tcW w:w="1259" w:type="dxa"/>
            <w:tcBorders>
              <w:top w:val="single" w:sz="4" w:space="0" w:color="000000"/>
              <w:left w:val="single" w:sz="4" w:space="0" w:color="000000"/>
              <w:bottom w:val="single" w:sz="4" w:space="0" w:color="000000"/>
              <w:right w:val="single" w:sz="4" w:space="0" w:color="000000"/>
            </w:tcBorders>
          </w:tcPr>
          <w:p w14:paraId="48CE0A32"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+56,0</w:t>
            </w:r>
          </w:p>
        </w:tc>
      </w:tr>
      <w:tr w:rsidR="009A43DB" w:rsidRPr="009A43DB" w14:paraId="54EA55E0" w14:textId="77777777" w:rsidTr="00FE0493">
        <w:trPr>
          <w:trHeight w:val="525"/>
        </w:trPr>
        <w:tc>
          <w:tcPr>
            <w:tcW w:w="2881" w:type="dxa"/>
            <w:tcBorders>
              <w:top w:val="single" w:sz="4" w:space="0" w:color="000000"/>
              <w:left w:val="single" w:sz="4" w:space="0" w:color="000000"/>
              <w:bottom w:val="single" w:sz="4" w:space="0" w:color="000000"/>
              <w:right w:val="single" w:sz="4" w:space="0" w:color="000000"/>
            </w:tcBorders>
          </w:tcPr>
          <w:p w14:paraId="35CAF177"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на расчёты по налогам и сборам</w:t>
            </w:r>
          </w:p>
        </w:tc>
        <w:tc>
          <w:tcPr>
            <w:tcW w:w="1457" w:type="dxa"/>
            <w:tcBorders>
              <w:top w:val="single" w:sz="4" w:space="0" w:color="000000"/>
              <w:left w:val="single" w:sz="4" w:space="0" w:color="000000"/>
              <w:bottom w:val="single" w:sz="4" w:space="0" w:color="000000"/>
              <w:right w:val="single" w:sz="4" w:space="0" w:color="000000"/>
            </w:tcBorders>
          </w:tcPr>
          <w:p w14:paraId="459E2BE3"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1050,0</w:t>
            </w:r>
          </w:p>
        </w:tc>
        <w:tc>
          <w:tcPr>
            <w:tcW w:w="1392" w:type="dxa"/>
            <w:tcBorders>
              <w:top w:val="single" w:sz="4" w:space="0" w:color="000000"/>
              <w:left w:val="single" w:sz="4" w:space="0" w:color="000000"/>
              <w:bottom w:val="single" w:sz="4" w:space="0" w:color="000000"/>
              <w:right w:val="single" w:sz="4" w:space="0" w:color="000000"/>
            </w:tcBorders>
          </w:tcPr>
          <w:p w14:paraId="60066C25"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16,0</w:t>
            </w:r>
          </w:p>
        </w:tc>
        <w:tc>
          <w:tcPr>
            <w:tcW w:w="1440" w:type="dxa"/>
            <w:tcBorders>
              <w:top w:val="single" w:sz="4" w:space="0" w:color="000000"/>
              <w:left w:val="single" w:sz="4" w:space="0" w:color="000000"/>
              <w:bottom w:val="single" w:sz="4" w:space="0" w:color="000000"/>
              <w:right w:val="single" w:sz="4" w:space="0" w:color="000000"/>
            </w:tcBorders>
          </w:tcPr>
          <w:p w14:paraId="716FA89F"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1057,0</w:t>
            </w:r>
          </w:p>
        </w:tc>
        <w:tc>
          <w:tcPr>
            <w:tcW w:w="900" w:type="dxa"/>
            <w:tcBorders>
              <w:top w:val="single" w:sz="4" w:space="0" w:color="000000"/>
              <w:left w:val="single" w:sz="4" w:space="0" w:color="000000"/>
              <w:bottom w:val="single" w:sz="4" w:space="0" w:color="000000"/>
              <w:right w:val="single" w:sz="4" w:space="0" w:color="000000"/>
            </w:tcBorders>
          </w:tcPr>
          <w:p w14:paraId="63A4CC27"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17,0</w:t>
            </w:r>
          </w:p>
        </w:tc>
        <w:tc>
          <w:tcPr>
            <w:tcW w:w="1259" w:type="dxa"/>
            <w:tcBorders>
              <w:top w:val="single" w:sz="4" w:space="0" w:color="000000"/>
              <w:left w:val="single" w:sz="4" w:space="0" w:color="000000"/>
              <w:bottom w:val="single" w:sz="4" w:space="0" w:color="000000"/>
              <w:right w:val="single" w:sz="4" w:space="0" w:color="000000"/>
            </w:tcBorders>
          </w:tcPr>
          <w:p w14:paraId="4438DFB1"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-7,0</w:t>
            </w:r>
          </w:p>
        </w:tc>
      </w:tr>
      <w:tr w:rsidR="009A43DB" w:rsidRPr="009A43DB" w14:paraId="1938432E" w14:textId="77777777" w:rsidTr="00FE0493">
        <w:trPr>
          <w:trHeight w:val="375"/>
        </w:trPr>
        <w:tc>
          <w:tcPr>
            <w:tcW w:w="2881" w:type="dxa"/>
            <w:tcBorders>
              <w:top w:val="single" w:sz="4" w:space="0" w:color="000000"/>
              <w:left w:val="single" w:sz="4" w:space="0" w:color="000000"/>
              <w:bottom w:val="single" w:sz="4" w:space="0" w:color="000000"/>
              <w:right w:val="single" w:sz="4" w:space="0" w:color="000000"/>
            </w:tcBorders>
          </w:tcPr>
          <w:p w14:paraId="3CED64A4"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на прочие расходы</w:t>
            </w:r>
          </w:p>
        </w:tc>
        <w:tc>
          <w:tcPr>
            <w:tcW w:w="1457" w:type="dxa"/>
            <w:tcBorders>
              <w:top w:val="single" w:sz="4" w:space="0" w:color="000000"/>
              <w:left w:val="single" w:sz="4" w:space="0" w:color="000000"/>
              <w:bottom w:val="single" w:sz="4" w:space="0" w:color="000000"/>
              <w:right w:val="single" w:sz="4" w:space="0" w:color="000000"/>
            </w:tcBorders>
          </w:tcPr>
          <w:p w14:paraId="7A3AC17D"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927,0</w:t>
            </w:r>
          </w:p>
        </w:tc>
        <w:tc>
          <w:tcPr>
            <w:tcW w:w="1392" w:type="dxa"/>
            <w:tcBorders>
              <w:top w:val="single" w:sz="4" w:space="0" w:color="000000"/>
              <w:left w:val="single" w:sz="4" w:space="0" w:color="000000"/>
              <w:bottom w:val="single" w:sz="4" w:space="0" w:color="000000"/>
              <w:right w:val="single" w:sz="4" w:space="0" w:color="000000"/>
            </w:tcBorders>
          </w:tcPr>
          <w:p w14:paraId="3B1DD76A"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14,0</w:t>
            </w:r>
          </w:p>
        </w:tc>
        <w:tc>
          <w:tcPr>
            <w:tcW w:w="1440" w:type="dxa"/>
            <w:tcBorders>
              <w:top w:val="single" w:sz="4" w:space="0" w:color="000000"/>
              <w:left w:val="single" w:sz="4" w:space="0" w:color="000000"/>
              <w:bottom w:val="single" w:sz="4" w:space="0" w:color="000000"/>
              <w:right w:val="single" w:sz="4" w:space="0" w:color="000000"/>
            </w:tcBorders>
          </w:tcPr>
          <w:p w14:paraId="02DDD2DB"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16,0</w:t>
            </w:r>
          </w:p>
        </w:tc>
        <w:tc>
          <w:tcPr>
            <w:tcW w:w="900" w:type="dxa"/>
            <w:tcBorders>
              <w:top w:val="single" w:sz="4" w:space="0" w:color="000000"/>
              <w:left w:val="single" w:sz="4" w:space="0" w:color="000000"/>
              <w:bottom w:val="single" w:sz="4" w:space="0" w:color="000000"/>
              <w:right w:val="single" w:sz="4" w:space="0" w:color="000000"/>
            </w:tcBorders>
          </w:tcPr>
          <w:p w14:paraId="12EECAC4"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0,2</w:t>
            </w:r>
          </w:p>
        </w:tc>
        <w:tc>
          <w:tcPr>
            <w:tcW w:w="1259" w:type="dxa"/>
            <w:tcBorders>
              <w:top w:val="single" w:sz="4" w:space="0" w:color="000000"/>
              <w:left w:val="single" w:sz="4" w:space="0" w:color="000000"/>
              <w:bottom w:val="single" w:sz="4" w:space="0" w:color="000000"/>
              <w:right w:val="single" w:sz="4" w:space="0" w:color="000000"/>
            </w:tcBorders>
          </w:tcPr>
          <w:p w14:paraId="6DE58550"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+911,0</w:t>
            </w:r>
          </w:p>
        </w:tc>
      </w:tr>
      <w:tr w:rsidR="009A43DB" w:rsidRPr="009A43DB" w14:paraId="67BA5C84" w14:textId="77777777" w:rsidTr="00FE0493">
        <w:trPr>
          <w:trHeight w:val="360"/>
        </w:trPr>
        <w:tc>
          <w:tcPr>
            <w:tcW w:w="2881" w:type="dxa"/>
            <w:tcBorders>
              <w:top w:val="single" w:sz="4" w:space="0" w:color="000000"/>
              <w:left w:val="single" w:sz="4" w:space="0" w:color="000000"/>
              <w:bottom w:val="single" w:sz="4" w:space="0" w:color="000000"/>
              <w:right w:val="single" w:sz="4" w:space="0" w:color="000000"/>
            </w:tcBorders>
          </w:tcPr>
          <w:p w14:paraId="1E75EB98" w14:textId="77777777" w:rsidR="009A43DB" w:rsidRPr="009A43DB" w:rsidRDefault="009A43DB" w:rsidP="009A43DB">
            <w:pPr>
              <w:spacing w:line="276" w:lineRule="auto"/>
              <w:contextualSpacing/>
              <w:rPr>
                <w:rFonts w:ascii="PT Astra Serif" w:hAnsi="PT Astra Serif"/>
                <w:b/>
                <w:sz w:val="20"/>
                <w:szCs w:val="20"/>
              </w:rPr>
            </w:pPr>
            <w:r w:rsidRPr="009A43DB">
              <w:rPr>
                <w:rFonts w:ascii="PT Astra Serif" w:hAnsi="PT Astra Serif"/>
                <w:b/>
                <w:sz w:val="20"/>
                <w:szCs w:val="20"/>
              </w:rPr>
              <w:t>Итого использовано</w:t>
            </w:r>
          </w:p>
        </w:tc>
        <w:tc>
          <w:tcPr>
            <w:tcW w:w="1457" w:type="dxa"/>
            <w:tcBorders>
              <w:top w:val="single" w:sz="4" w:space="0" w:color="000000"/>
              <w:left w:val="single" w:sz="4" w:space="0" w:color="000000"/>
              <w:bottom w:val="single" w:sz="4" w:space="0" w:color="000000"/>
              <w:right w:val="single" w:sz="4" w:space="0" w:color="000000"/>
            </w:tcBorders>
          </w:tcPr>
          <w:p w14:paraId="2CDBDC52" w14:textId="77777777" w:rsidR="009A43DB" w:rsidRPr="009A43DB" w:rsidRDefault="009A43DB" w:rsidP="009A43DB">
            <w:pPr>
              <w:spacing w:line="276" w:lineRule="auto"/>
              <w:contextualSpacing/>
              <w:jc w:val="center"/>
              <w:rPr>
                <w:rFonts w:ascii="PT Astra Serif" w:hAnsi="PT Astra Serif"/>
                <w:b/>
                <w:sz w:val="20"/>
                <w:szCs w:val="20"/>
              </w:rPr>
            </w:pPr>
            <w:r w:rsidRPr="009A43DB">
              <w:rPr>
                <w:rFonts w:ascii="PT Astra Serif" w:hAnsi="PT Astra Serif"/>
                <w:b/>
                <w:sz w:val="20"/>
                <w:szCs w:val="20"/>
              </w:rPr>
              <w:t>6601,0</w:t>
            </w:r>
          </w:p>
        </w:tc>
        <w:tc>
          <w:tcPr>
            <w:tcW w:w="1392" w:type="dxa"/>
            <w:tcBorders>
              <w:top w:val="single" w:sz="4" w:space="0" w:color="000000"/>
              <w:left w:val="single" w:sz="4" w:space="0" w:color="000000"/>
              <w:bottom w:val="single" w:sz="4" w:space="0" w:color="000000"/>
              <w:right w:val="single" w:sz="4" w:space="0" w:color="000000"/>
            </w:tcBorders>
          </w:tcPr>
          <w:p w14:paraId="099FEED0" w14:textId="77777777" w:rsidR="009A43DB" w:rsidRPr="009A43DB" w:rsidRDefault="009A43DB" w:rsidP="009A43DB">
            <w:pPr>
              <w:spacing w:line="276" w:lineRule="auto"/>
              <w:contextualSpacing/>
              <w:jc w:val="center"/>
              <w:rPr>
                <w:rFonts w:ascii="PT Astra Serif" w:hAnsi="PT Astra Serif"/>
                <w:b/>
                <w:sz w:val="20"/>
                <w:szCs w:val="20"/>
              </w:rPr>
            </w:pPr>
            <w:r w:rsidRPr="009A43DB">
              <w:rPr>
                <w:rFonts w:ascii="PT Astra Serif" w:hAnsi="PT Astra Serif"/>
                <w:b/>
                <w:sz w:val="20"/>
                <w:szCs w:val="20"/>
              </w:rPr>
              <w:t>100</w:t>
            </w:r>
          </w:p>
        </w:tc>
        <w:tc>
          <w:tcPr>
            <w:tcW w:w="1440" w:type="dxa"/>
            <w:tcBorders>
              <w:top w:val="single" w:sz="4" w:space="0" w:color="000000"/>
              <w:left w:val="single" w:sz="4" w:space="0" w:color="000000"/>
              <w:bottom w:val="single" w:sz="4" w:space="0" w:color="000000"/>
              <w:right w:val="single" w:sz="4" w:space="0" w:color="000000"/>
            </w:tcBorders>
          </w:tcPr>
          <w:p w14:paraId="57995DCE" w14:textId="77777777" w:rsidR="009A43DB" w:rsidRPr="009A43DB" w:rsidRDefault="009A43DB" w:rsidP="009A43DB">
            <w:pPr>
              <w:spacing w:line="276" w:lineRule="auto"/>
              <w:contextualSpacing/>
              <w:jc w:val="center"/>
              <w:rPr>
                <w:rFonts w:ascii="PT Astra Serif" w:hAnsi="PT Astra Serif"/>
                <w:b/>
                <w:sz w:val="20"/>
                <w:szCs w:val="20"/>
              </w:rPr>
            </w:pPr>
            <w:r w:rsidRPr="009A43DB">
              <w:rPr>
                <w:rFonts w:ascii="PT Astra Serif" w:hAnsi="PT Astra Serif"/>
                <w:b/>
                <w:sz w:val="20"/>
                <w:szCs w:val="20"/>
              </w:rPr>
              <w:t>6214,0</w:t>
            </w:r>
          </w:p>
        </w:tc>
        <w:tc>
          <w:tcPr>
            <w:tcW w:w="900" w:type="dxa"/>
            <w:tcBorders>
              <w:top w:val="single" w:sz="4" w:space="0" w:color="000000"/>
              <w:left w:val="single" w:sz="4" w:space="0" w:color="000000"/>
              <w:bottom w:val="single" w:sz="4" w:space="0" w:color="000000"/>
              <w:right w:val="single" w:sz="4" w:space="0" w:color="000000"/>
            </w:tcBorders>
          </w:tcPr>
          <w:p w14:paraId="31B0832D" w14:textId="77777777" w:rsidR="009A43DB" w:rsidRPr="009A43DB" w:rsidRDefault="009A43DB" w:rsidP="009A43DB">
            <w:pPr>
              <w:spacing w:line="276" w:lineRule="auto"/>
              <w:contextualSpacing/>
              <w:jc w:val="center"/>
              <w:rPr>
                <w:rFonts w:ascii="PT Astra Serif" w:hAnsi="PT Astra Serif"/>
                <w:b/>
                <w:sz w:val="20"/>
                <w:szCs w:val="20"/>
              </w:rPr>
            </w:pPr>
            <w:r w:rsidRPr="009A43DB">
              <w:rPr>
                <w:rFonts w:ascii="PT Astra Serif" w:hAnsi="PT Astra Serif"/>
                <w:b/>
                <w:sz w:val="20"/>
                <w:szCs w:val="20"/>
              </w:rPr>
              <w:t>100</w:t>
            </w:r>
          </w:p>
        </w:tc>
        <w:tc>
          <w:tcPr>
            <w:tcW w:w="1259" w:type="dxa"/>
            <w:tcBorders>
              <w:top w:val="single" w:sz="4" w:space="0" w:color="000000"/>
              <w:left w:val="single" w:sz="4" w:space="0" w:color="000000"/>
              <w:bottom w:val="single" w:sz="4" w:space="0" w:color="000000"/>
              <w:right w:val="single" w:sz="4" w:space="0" w:color="000000"/>
            </w:tcBorders>
          </w:tcPr>
          <w:p w14:paraId="5BA518EE" w14:textId="77777777" w:rsidR="009A43DB" w:rsidRPr="009A43DB" w:rsidRDefault="009A43DB" w:rsidP="009A43DB">
            <w:pPr>
              <w:spacing w:line="276" w:lineRule="auto"/>
              <w:contextualSpacing/>
              <w:jc w:val="center"/>
              <w:rPr>
                <w:rFonts w:ascii="PT Astra Serif" w:hAnsi="PT Astra Serif"/>
                <w:b/>
                <w:sz w:val="20"/>
                <w:szCs w:val="20"/>
              </w:rPr>
            </w:pPr>
            <w:r w:rsidRPr="009A43DB">
              <w:rPr>
                <w:rFonts w:ascii="PT Astra Serif" w:hAnsi="PT Astra Serif"/>
                <w:b/>
                <w:sz w:val="20"/>
                <w:szCs w:val="20"/>
              </w:rPr>
              <w:t>+387,0</w:t>
            </w:r>
          </w:p>
        </w:tc>
      </w:tr>
      <w:tr w:rsidR="009A43DB" w:rsidRPr="009A43DB" w14:paraId="5C96F5D6" w14:textId="77777777" w:rsidTr="00FE0493">
        <w:trPr>
          <w:trHeight w:val="570"/>
        </w:trPr>
        <w:tc>
          <w:tcPr>
            <w:tcW w:w="2881" w:type="dxa"/>
            <w:tcBorders>
              <w:top w:val="single" w:sz="4" w:space="0" w:color="000000"/>
              <w:left w:val="single" w:sz="4" w:space="0" w:color="000000"/>
              <w:bottom w:val="single" w:sz="4" w:space="0" w:color="000000"/>
              <w:right w:val="single" w:sz="4" w:space="0" w:color="000000"/>
            </w:tcBorders>
          </w:tcPr>
          <w:p w14:paraId="737C3008"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Остаток денежных средств на конец отчётного года</w:t>
            </w:r>
          </w:p>
        </w:tc>
        <w:tc>
          <w:tcPr>
            <w:tcW w:w="1457" w:type="dxa"/>
            <w:tcBorders>
              <w:top w:val="single" w:sz="4" w:space="0" w:color="000000"/>
              <w:left w:val="single" w:sz="4" w:space="0" w:color="000000"/>
              <w:bottom w:val="single" w:sz="4" w:space="0" w:color="000000"/>
              <w:right w:val="single" w:sz="4" w:space="0" w:color="000000"/>
            </w:tcBorders>
          </w:tcPr>
          <w:p w14:paraId="7E4B9B50" w14:textId="77777777" w:rsidR="009A43DB" w:rsidRPr="009A43DB" w:rsidRDefault="009A43DB" w:rsidP="009A43DB">
            <w:pPr>
              <w:spacing w:line="276" w:lineRule="auto"/>
              <w:contextualSpacing/>
              <w:jc w:val="center"/>
              <w:rPr>
                <w:rFonts w:ascii="PT Astra Serif" w:hAnsi="PT Astra Serif"/>
                <w:sz w:val="20"/>
                <w:szCs w:val="20"/>
              </w:rPr>
            </w:pPr>
          </w:p>
          <w:p w14:paraId="3592485F"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2,0</w:t>
            </w:r>
          </w:p>
        </w:tc>
        <w:tc>
          <w:tcPr>
            <w:tcW w:w="1392" w:type="dxa"/>
            <w:tcBorders>
              <w:top w:val="single" w:sz="4" w:space="0" w:color="000000"/>
              <w:left w:val="single" w:sz="4" w:space="0" w:color="000000"/>
              <w:bottom w:val="single" w:sz="4" w:space="0" w:color="000000"/>
              <w:right w:val="single" w:sz="4" w:space="0" w:color="000000"/>
            </w:tcBorders>
          </w:tcPr>
          <w:p w14:paraId="47EF252D" w14:textId="77777777" w:rsidR="009A43DB" w:rsidRPr="009A43DB" w:rsidRDefault="009A43DB" w:rsidP="009A43DB">
            <w:pPr>
              <w:spacing w:line="276" w:lineRule="auto"/>
              <w:contextualSpacing/>
              <w:jc w:val="center"/>
              <w:rPr>
                <w:rFonts w:ascii="PT Astra Serif" w:hAnsi="PT Astra Serif"/>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3C71FFD2" w14:textId="77777777" w:rsidR="009A43DB" w:rsidRPr="009A43DB" w:rsidRDefault="009A43DB" w:rsidP="009A43DB">
            <w:pPr>
              <w:spacing w:line="276" w:lineRule="auto"/>
              <w:contextualSpacing/>
              <w:jc w:val="center"/>
              <w:rPr>
                <w:rFonts w:ascii="PT Astra Serif" w:hAnsi="PT Astra Serif"/>
                <w:sz w:val="20"/>
                <w:szCs w:val="20"/>
              </w:rPr>
            </w:pPr>
          </w:p>
          <w:p w14:paraId="7C6FF846"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1,0</w:t>
            </w:r>
          </w:p>
        </w:tc>
        <w:tc>
          <w:tcPr>
            <w:tcW w:w="900" w:type="dxa"/>
            <w:tcBorders>
              <w:top w:val="single" w:sz="4" w:space="0" w:color="000000"/>
              <w:left w:val="single" w:sz="4" w:space="0" w:color="000000"/>
              <w:bottom w:val="single" w:sz="4" w:space="0" w:color="000000"/>
              <w:right w:val="single" w:sz="4" w:space="0" w:color="000000"/>
            </w:tcBorders>
          </w:tcPr>
          <w:p w14:paraId="6E947F3A" w14:textId="77777777" w:rsidR="009A43DB" w:rsidRPr="009A43DB" w:rsidRDefault="009A43DB" w:rsidP="009A43DB">
            <w:pPr>
              <w:spacing w:line="276" w:lineRule="auto"/>
              <w:contextualSpacing/>
              <w:jc w:val="center"/>
              <w:rPr>
                <w:rFonts w:ascii="PT Astra Serif" w:hAnsi="PT Astra Serif"/>
                <w:sz w:val="20"/>
                <w:szCs w:val="20"/>
              </w:rPr>
            </w:pPr>
          </w:p>
        </w:tc>
        <w:tc>
          <w:tcPr>
            <w:tcW w:w="1259" w:type="dxa"/>
            <w:tcBorders>
              <w:top w:val="single" w:sz="4" w:space="0" w:color="000000"/>
              <w:left w:val="single" w:sz="4" w:space="0" w:color="000000"/>
              <w:bottom w:val="single" w:sz="4" w:space="0" w:color="000000"/>
              <w:right w:val="single" w:sz="4" w:space="0" w:color="000000"/>
            </w:tcBorders>
          </w:tcPr>
          <w:p w14:paraId="51E1C031" w14:textId="77777777" w:rsidR="009A43DB" w:rsidRPr="009A43DB" w:rsidRDefault="009A43DB" w:rsidP="009A43DB">
            <w:pPr>
              <w:spacing w:line="276" w:lineRule="auto"/>
              <w:contextualSpacing/>
              <w:jc w:val="center"/>
              <w:rPr>
                <w:rFonts w:ascii="PT Astra Serif" w:hAnsi="PT Astra Serif"/>
                <w:sz w:val="20"/>
                <w:szCs w:val="20"/>
              </w:rPr>
            </w:pPr>
          </w:p>
        </w:tc>
      </w:tr>
    </w:tbl>
    <w:p w14:paraId="2661EB02" w14:textId="77777777" w:rsidR="009A43DB" w:rsidRPr="009A43DB" w:rsidRDefault="009A43DB" w:rsidP="009A43DB">
      <w:pPr>
        <w:spacing w:line="276" w:lineRule="auto"/>
        <w:contextualSpacing/>
        <w:rPr>
          <w:rFonts w:ascii="PT Astra Serif" w:hAnsi="PT Astra Serif"/>
        </w:rPr>
      </w:pPr>
      <w:r w:rsidRPr="009A43DB">
        <w:rPr>
          <w:rFonts w:ascii="PT Astra Serif" w:hAnsi="PT Astra Serif"/>
        </w:rPr>
        <w:t xml:space="preserve">              </w:t>
      </w:r>
    </w:p>
    <w:p w14:paraId="08516F8E" w14:textId="002EC1F4" w:rsidR="009A43DB" w:rsidRPr="009A43DB" w:rsidRDefault="009A43DB" w:rsidP="009A43DB">
      <w:pPr>
        <w:spacing w:line="276" w:lineRule="auto"/>
        <w:contextualSpacing/>
        <w:rPr>
          <w:rFonts w:ascii="PT Astra Serif" w:hAnsi="PT Astra Serif"/>
          <w:b/>
        </w:rPr>
      </w:pPr>
      <w:r w:rsidRPr="009A43DB">
        <w:rPr>
          <w:rFonts w:ascii="PT Astra Serif" w:hAnsi="PT Astra Serif"/>
          <w:b/>
        </w:rPr>
        <w:t>Остаток денежных средств на 01.01.2026г.  – 2,0 тыс. руб.</w:t>
      </w:r>
      <w:r>
        <w:rPr>
          <w:rFonts w:ascii="PT Astra Serif" w:hAnsi="PT Astra Serif"/>
        </w:rPr>
        <w:t xml:space="preserve">          </w:t>
      </w:r>
    </w:p>
    <w:p w14:paraId="3731613F" w14:textId="77777777" w:rsidR="009A43DB" w:rsidRPr="009A43DB" w:rsidRDefault="009A43DB" w:rsidP="009A43DB">
      <w:pPr>
        <w:spacing w:line="276" w:lineRule="auto"/>
        <w:contextualSpacing/>
        <w:outlineLvl w:val="0"/>
        <w:rPr>
          <w:rFonts w:ascii="PT Astra Serif" w:hAnsi="PT Astra Serif"/>
        </w:rPr>
      </w:pPr>
    </w:p>
    <w:p w14:paraId="7C6C77E0" w14:textId="77777777" w:rsidR="009A43DB" w:rsidRPr="009A43DB" w:rsidRDefault="009A43DB" w:rsidP="009A43DB">
      <w:pPr>
        <w:spacing w:line="276" w:lineRule="auto"/>
        <w:contextualSpacing/>
        <w:outlineLvl w:val="0"/>
        <w:rPr>
          <w:rFonts w:ascii="PT Astra Serif" w:hAnsi="PT Astra Serif"/>
          <w:b/>
        </w:rPr>
      </w:pPr>
      <w:r w:rsidRPr="009A43DB">
        <w:rPr>
          <w:rFonts w:ascii="PT Astra Serif" w:hAnsi="PT Astra Serif"/>
        </w:rPr>
        <w:t xml:space="preserve">                             </w:t>
      </w:r>
      <w:r w:rsidRPr="009A43DB">
        <w:rPr>
          <w:rFonts w:ascii="PT Astra Serif" w:hAnsi="PT Astra Serif"/>
          <w:b/>
        </w:rPr>
        <w:t>Анализ дебиторской задолженности</w:t>
      </w:r>
    </w:p>
    <w:p w14:paraId="683FC78E" w14:textId="77777777" w:rsidR="009A43DB" w:rsidRPr="009A43DB" w:rsidRDefault="009A43DB" w:rsidP="009A43DB">
      <w:pPr>
        <w:tabs>
          <w:tab w:val="left" w:pos="2160"/>
          <w:tab w:val="left" w:pos="2520"/>
        </w:tabs>
        <w:spacing w:line="276" w:lineRule="auto"/>
        <w:ind w:firstLine="708"/>
        <w:contextualSpacing/>
        <w:rPr>
          <w:rFonts w:ascii="PT Astra Serif" w:hAnsi="PT Astra Serif"/>
        </w:rPr>
      </w:pPr>
      <w:r w:rsidRPr="009A43DB">
        <w:rPr>
          <w:rFonts w:ascii="PT Astra Serif" w:hAnsi="PT Astra Serif"/>
        </w:rPr>
        <w:t xml:space="preserve"> </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60"/>
        <w:gridCol w:w="2741"/>
        <w:gridCol w:w="2839"/>
      </w:tblGrid>
      <w:tr w:rsidR="009A43DB" w:rsidRPr="009A43DB" w14:paraId="6827419E" w14:textId="77777777" w:rsidTr="00FE0493">
        <w:trPr>
          <w:trHeight w:val="390"/>
        </w:trPr>
        <w:tc>
          <w:tcPr>
            <w:tcW w:w="3060" w:type="dxa"/>
            <w:vMerge w:val="restart"/>
            <w:tcBorders>
              <w:top w:val="single" w:sz="4" w:space="0" w:color="000000"/>
              <w:left w:val="single" w:sz="4" w:space="0" w:color="000000"/>
              <w:bottom w:val="single" w:sz="4" w:space="0" w:color="000000"/>
              <w:right w:val="single" w:sz="4" w:space="0" w:color="000000"/>
            </w:tcBorders>
          </w:tcPr>
          <w:p w14:paraId="71D78419" w14:textId="77777777" w:rsidR="009A43DB" w:rsidRPr="009A43DB" w:rsidRDefault="009A43DB" w:rsidP="009A43DB">
            <w:pPr>
              <w:spacing w:line="276" w:lineRule="auto"/>
              <w:contextualSpacing/>
              <w:rPr>
                <w:rFonts w:ascii="PT Astra Serif" w:hAnsi="PT Astra Serif"/>
              </w:rPr>
            </w:pPr>
            <w:r w:rsidRPr="009A43DB">
              <w:rPr>
                <w:rFonts w:ascii="PT Astra Serif" w:hAnsi="PT Astra Serif"/>
              </w:rPr>
              <w:t>Показатель</w:t>
            </w:r>
          </w:p>
        </w:tc>
        <w:tc>
          <w:tcPr>
            <w:tcW w:w="2741" w:type="dxa"/>
            <w:tcBorders>
              <w:top w:val="single" w:sz="4" w:space="0" w:color="000000"/>
              <w:left w:val="single" w:sz="4" w:space="0" w:color="000000"/>
              <w:bottom w:val="single" w:sz="4" w:space="0" w:color="000000"/>
              <w:right w:val="single" w:sz="4" w:space="0" w:color="000000"/>
            </w:tcBorders>
          </w:tcPr>
          <w:p w14:paraId="73F3BA66" w14:textId="77777777" w:rsidR="009A43DB" w:rsidRPr="009A43DB" w:rsidRDefault="009A43DB" w:rsidP="009A43DB">
            <w:pPr>
              <w:spacing w:line="276" w:lineRule="auto"/>
              <w:contextualSpacing/>
              <w:jc w:val="center"/>
              <w:rPr>
                <w:rFonts w:ascii="PT Astra Serif" w:hAnsi="PT Astra Serif"/>
              </w:rPr>
            </w:pPr>
            <w:r w:rsidRPr="009A43DB">
              <w:rPr>
                <w:rFonts w:ascii="PT Astra Serif" w:hAnsi="PT Astra Serif"/>
              </w:rPr>
              <w:t>За 2025 года</w:t>
            </w:r>
          </w:p>
        </w:tc>
        <w:tc>
          <w:tcPr>
            <w:tcW w:w="2839" w:type="dxa"/>
            <w:tcBorders>
              <w:top w:val="single" w:sz="4" w:space="0" w:color="000000"/>
              <w:left w:val="single" w:sz="4" w:space="0" w:color="000000"/>
              <w:bottom w:val="single" w:sz="4" w:space="0" w:color="000000"/>
              <w:right w:val="single" w:sz="4" w:space="0" w:color="000000"/>
            </w:tcBorders>
          </w:tcPr>
          <w:p w14:paraId="6842DD0E" w14:textId="77777777" w:rsidR="009A43DB" w:rsidRPr="009A43DB" w:rsidRDefault="009A43DB" w:rsidP="009A43DB">
            <w:pPr>
              <w:spacing w:line="276" w:lineRule="auto"/>
              <w:contextualSpacing/>
              <w:rPr>
                <w:rFonts w:ascii="PT Astra Serif" w:hAnsi="PT Astra Serif"/>
              </w:rPr>
            </w:pPr>
            <w:r w:rsidRPr="009A43DB">
              <w:rPr>
                <w:rFonts w:ascii="PT Astra Serif" w:hAnsi="PT Astra Serif"/>
              </w:rPr>
              <w:t xml:space="preserve">        За 2024 года</w:t>
            </w:r>
          </w:p>
        </w:tc>
      </w:tr>
      <w:tr w:rsidR="009A43DB" w:rsidRPr="009A43DB" w14:paraId="1558863C" w14:textId="77777777" w:rsidTr="00FE0493">
        <w:trPr>
          <w:trHeight w:val="255"/>
        </w:trPr>
        <w:tc>
          <w:tcPr>
            <w:tcW w:w="3060" w:type="dxa"/>
            <w:vMerge/>
            <w:tcBorders>
              <w:top w:val="single" w:sz="4" w:space="0" w:color="000000"/>
              <w:left w:val="single" w:sz="4" w:space="0" w:color="000000"/>
              <w:bottom w:val="single" w:sz="4" w:space="0" w:color="000000"/>
              <w:right w:val="single" w:sz="4" w:space="0" w:color="000000"/>
            </w:tcBorders>
          </w:tcPr>
          <w:p w14:paraId="450D3AF1" w14:textId="77777777" w:rsidR="009A43DB" w:rsidRPr="009A43DB" w:rsidRDefault="009A43DB" w:rsidP="009A43DB">
            <w:pPr>
              <w:spacing w:line="276" w:lineRule="auto"/>
              <w:contextualSpacing/>
              <w:rPr>
                <w:rFonts w:ascii="PT Astra Serif" w:hAnsi="PT Astra Serif"/>
              </w:rPr>
            </w:pPr>
          </w:p>
        </w:tc>
        <w:tc>
          <w:tcPr>
            <w:tcW w:w="2741" w:type="dxa"/>
            <w:tcBorders>
              <w:top w:val="single" w:sz="4" w:space="0" w:color="000000"/>
              <w:left w:val="single" w:sz="4" w:space="0" w:color="000000"/>
              <w:bottom w:val="single" w:sz="4" w:space="0" w:color="000000"/>
              <w:right w:val="single" w:sz="4" w:space="0" w:color="000000"/>
            </w:tcBorders>
          </w:tcPr>
          <w:p w14:paraId="279B02A6" w14:textId="77777777" w:rsidR="009A43DB" w:rsidRPr="009A43DB" w:rsidRDefault="009A43DB" w:rsidP="009A43DB">
            <w:pPr>
              <w:spacing w:line="276" w:lineRule="auto"/>
              <w:contextualSpacing/>
              <w:jc w:val="center"/>
              <w:rPr>
                <w:rFonts w:ascii="PT Astra Serif" w:hAnsi="PT Astra Serif"/>
              </w:rPr>
            </w:pPr>
            <w:r w:rsidRPr="009A43DB">
              <w:rPr>
                <w:rFonts w:ascii="PT Astra Serif" w:hAnsi="PT Astra Serif"/>
              </w:rPr>
              <w:t>Сумма, тыс. руб.</w:t>
            </w:r>
          </w:p>
        </w:tc>
        <w:tc>
          <w:tcPr>
            <w:tcW w:w="2839" w:type="dxa"/>
            <w:tcBorders>
              <w:top w:val="single" w:sz="4" w:space="0" w:color="000000"/>
              <w:left w:val="single" w:sz="4" w:space="0" w:color="000000"/>
              <w:bottom w:val="single" w:sz="4" w:space="0" w:color="000000"/>
              <w:right w:val="single" w:sz="4" w:space="0" w:color="000000"/>
            </w:tcBorders>
          </w:tcPr>
          <w:p w14:paraId="00C15EA5" w14:textId="77777777" w:rsidR="009A43DB" w:rsidRPr="009A43DB" w:rsidRDefault="009A43DB" w:rsidP="009A43DB">
            <w:pPr>
              <w:spacing w:line="276" w:lineRule="auto"/>
              <w:contextualSpacing/>
              <w:jc w:val="center"/>
              <w:rPr>
                <w:rFonts w:ascii="PT Astra Serif" w:hAnsi="PT Astra Serif"/>
              </w:rPr>
            </w:pPr>
            <w:r w:rsidRPr="009A43DB">
              <w:rPr>
                <w:rFonts w:ascii="PT Astra Serif" w:hAnsi="PT Astra Serif"/>
              </w:rPr>
              <w:t>Сумма, тыс. руб.</w:t>
            </w:r>
          </w:p>
        </w:tc>
      </w:tr>
      <w:tr w:rsidR="009A43DB" w:rsidRPr="009A43DB" w14:paraId="6C7931AC" w14:textId="77777777" w:rsidTr="00FE0493">
        <w:tc>
          <w:tcPr>
            <w:tcW w:w="3060" w:type="dxa"/>
            <w:tcBorders>
              <w:top w:val="single" w:sz="4" w:space="0" w:color="000000"/>
              <w:left w:val="single" w:sz="4" w:space="0" w:color="000000"/>
              <w:bottom w:val="single" w:sz="4" w:space="0" w:color="000000"/>
              <w:right w:val="single" w:sz="4" w:space="0" w:color="000000"/>
            </w:tcBorders>
          </w:tcPr>
          <w:p w14:paraId="0022584F" w14:textId="77777777" w:rsidR="009A43DB" w:rsidRPr="009A43DB" w:rsidRDefault="009A43DB" w:rsidP="009A43DB">
            <w:pPr>
              <w:spacing w:line="276" w:lineRule="auto"/>
              <w:contextualSpacing/>
              <w:rPr>
                <w:rFonts w:ascii="PT Astra Serif" w:hAnsi="PT Astra Serif"/>
              </w:rPr>
            </w:pPr>
            <w:r w:rsidRPr="009A43DB">
              <w:rPr>
                <w:rFonts w:ascii="PT Astra Serif" w:hAnsi="PT Astra Serif"/>
              </w:rPr>
              <w:lastRenderedPageBreak/>
              <w:t>Покупатели и заказчики</w:t>
            </w:r>
          </w:p>
        </w:tc>
        <w:tc>
          <w:tcPr>
            <w:tcW w:w="2741" w:type="dxa"/>
            <w:tcBorders>
              <w:top w:val="single" w:sz="4" w:space="0" w:color="000000"/>
              <w:left w:val="single" w:sz="4" w:space="0" w:color="000000"/>
              <w:bottom w:val="single" w:sz="4" w:space="0" w:color="000000"/>
              <w:right w:val="single" w:sz="4" w:space="0" w:color="000000"/>
            </w:tcBorders>
          </w:tcPr>
          <w:p w14:paraId="40A289A1" w14:textId="77777777" w:rsidR="009A43DB" w:rsidRPr="009A43DB" w:rsidRDefault="009A43DB" w:rsidP="009A43DB">
            <w:pPr>
              <w:spacing w:line="276" w:lineRule="auto"/>
              <w:contextualSpacing/>
              <w:jc w:val="center"/>
              <w:rPr>
                <w:rFonts w:ascii="PT Astra Serif" w:hAnsi="PT Astra Serif"/>
              </w:rPr>
            </w:pPr>
            <w:r w:rsidRPr="009A43DB">
              <w:rPr>
                <w:rFonts w:ascii="PT Astra Serif" w:hAnsi="PT Astra Serif"/>
              </w:rPr>
              <w:t>1240,0</w:t>
            </w:r>
          </w:p>
        </w:tc>
        <w:tc>
          <w:tcPr>
            <w:tcW w:w="2839" w:type="dxa"/>
            <w:tcBorders>
              <w:top w:val="single" w:sz="4" w:space="0" w:color="000000"/>
              <w:left w:val="single" w:sz="4" w:space="0" w:color="000000"/>
              <w:bottom w:val="single" w:sz="4" w:space="0" w:color="000000"/>
              <w:right w:val="single" w:sz="4" w:space="0" w:color="000000"/>
            </w:tcBorders>
          </w:tcPr>
          <w:p w14:paraId="3686CD27" w14:textId="77777777" w:rsidR="009A43DB" w:rsidRPr="009A43DB" w:rsidRDefault="009A43DB" w:rsidP="009A43DB">
            <w:pPr>
              <w:spacing w:line="276" w:lineRule="auto"/>
              <w:contextualSpacing/>
              <w:jc w:val="center"/>
              <w:rPr>
                <w:rFonts w:ascii="PT Astra Serif" w:hAnsi="PT Astra Serif"/>
              </w:rPr>
            </w:pPr>
            <w:r w:rsidRPr="009A43DB">
              <w:rPr>
                <w:rFonts w:ascii="PT Astra Serif" w:hAnsi="PT Astra Serif"/>
              </w:rPr>
              <w:t>920,0</w:t>
            </w:r>
          </w:p>
        </w:tc>
      </w:tr>
      <w:tr w:rsidR="009A43DB" w:rsidRPr="009A43DB" w14:paraId="3CFF8E9A" w14:textId="77777777" w:rsidTr="00FE0493">
        <w:tc>
          <w:tcPr>
            <w:tcW w:w="3060" w:type="dxa"/>
            <w:tcBorders>
              <w:top w:val="single" w:sz="4" w:space="0" w:color="000000"/>
              <w:left w:val="single" w:sz="4" w:space="0" w:color="000000"/>
              <w:bottom w:val="single" w:sz="4" w:space="0" w:color="000000"/>
              <w:right w:val="single" w:sz="4" w:space="0" w:color="000000"/>
            </w:tcBorders>
          </w:tcPr>
          <w:p w14:paraId="007391E5" w14:textId="77777777" w:rsidR="009A43DB" w:rsidRPr="009A43DB" w:rsidRDefault="009A43DB" w:rsidP="009A43DB">
            <w:pPr>
              <w:spacing w:line="276" w:lineRule="auto"/>
              <w:contextualSpacing/>
              <w:rPr>
                <w:rFonts w:ascii="PT Astra Serif" w:hAnsi="PT Astra Serif"/>
              </w:rPr>
            </w:pPr>
            <w:r w:rsidRPr="009A43DB">
              <w:rPr>
                <w:rFonts w:ascii="PT Astra Serif" w:hAnsi="PT Astra Serif"/>
              </w:rPr>
              <w:t>Прочие дебиторы</w:t>
            </w:r>
          </w:p>
        </w:tc>
        <w:tc>
          <w:tcPr>
            <w:tcW w:w="2741" w:type="dxa"/>
            <w:tcBorders>
              <w:top w:val="single" w:sz="4" w:space="0" w:color="000000"/>
              <w:left w:val="single" w:sz="4" w:space="0" w:color="000000"/>
              <w:bottom w:val="single" w:sz="4" w:space="0" w:color="000000"/>
              <w:right w:val="single" w:sz="4" w:space="0" w:color="000000"/>
            </w:tcBorders>
          </w:tcPr>
          <w:p w14:paraId="6CB09BC9" w14:textId="77777777" w:rsidR="009A43DB" w:rsidRPr="009A43DB" w:rsidRDefault="009A43DB" w:rsidP="009A43DB">
            <w:pPr>
              <w:spacing w:line="276" w:lineRule="auto"/>
              <w:contextualSpacing/>
              <w:jc w:val="center"/>
              <w:rPr>
                <w:rFonts w:ascii="PT Astra Serif" w:hAnsi="PT Astra Serif"/>
              </w:rPr>
            </w:pPr>
          </w:p>
        </w:tc>
        <w:tc>
          <w:tcPr>
            <w:tcW w:w="2839" w:type="dxa"/>
            <w:tcBorders>
              <w:top w:val="single" w:sz="4" w:space="0" w:color="000000"/>
              <w:left w:val="single" w:sz="4" w:space="0" w:color="000000"/>
              <w:bottom w:val="single" w:sz="4" w:space="0" w:color="000000"/>
              <w:right w:val="single" w:sz="4" w:space="0" w:color="000000"/>
            </w:tcBorders>
          </w:tcPr>
          <w:p w14:paraId="4E55648F" w14:textId="77777777" w:rsidR="009A43DB" w:rsidRPr="009A43DB" w:rsidRDefault="009A43DB" w:rsidP="009A43DB">
            <w:pPr>
              <w:spacing w:line="276" w:lineRule="auto"/>
              <w:contextualSpacing/>
              <w:jc w:val="center"/>
              <w:rPr>
                <w:rFonts w:ascii="PT Astra Serif" w:hAnsi="PT Astra Serif"/>
              </w:rPr>
            </w:pPr>
          </w:p>
        </w:tc>
      </w:tr>
      <w:tr w:rsidR="009A43DB" w:rsidRPr="009A43DB" w14:paraId="045CB3AC" w14:textId="77777777" w:rsidTr="00FE0493">
        <w:tc>
          <w:tcPr>
            <w:tcW w:w="3060" w:type="dxa"/>
            <w:tcBorders>
              <w:top w:val="single" w:sz="4" w:space="0" w:color="000000"/>
              <w:left w:val="single" w:sz="4" w:space="0" w:color="000000"/>
              <w:bottom w:val="single" w:sz="4" w:space="0" w:color="000000"/>
              <w:right w:val="single" w:sz="4" w:space="0" w:color="000000"/>
            </w:tcBorders>
          </w:tcPr>
          <w:p w14:paraId="330E7CD1" w14:textId="77777777" w:rsidR="009A43DB" w:rsidRPr="009A43DB" w:rsidRDefault="009A43DB" w:rsidP="009A43DB">
            <w:pPr>
              <w:spacing w:line="276" w:lineRule="auto"/>
              <w:contextualSpacing/>
              <w:rPr>
                <w:rFonts w:ascii="PT Astra Serif" w:hAnsi="PT Astra Serif"/>
                <w:b/>
              </w:rPr>
            </w:pPr>
            <w:r w:rsidRPr="009A43DB">
              <w:rPr>
                <w:rFonts w:ascii="PT Astra Serif" w:hAnsi="PT Astra Serif"/>
                <w:b/>
              </w:rPr>
              <w:t>Дебиторская задолженность, всего</w:t>
            </w:r>
          </w:p>
        </w:tc>
        <w:tc>
          <w:tcPr>
            <w:tcW w:w="2741" w:type="dxa"/>
            <w:tcBorders>
              <w:top w:val="single" w:sz="4" w:space="0" w:color="000000"/>
              <w:left w:val="single" w:sz="4" w:space="0" w:color="000000"/>
              <w:bottom w:val="single" w:sz="4" w:space="0" w:color="000000"/>
              <w:right w:val="single" w:sz="4" w:space="0" w:color="000000"/>
            </w:tcBorders>
          </w:tcPr>
          <w:p w14:paraId="4DD733B8" w14:textId="77777777" w:rsidR="009A43DB" w:rsidRPr="009A43DB" w:rsidRDefault="009A43DB" w:rsidP="009A43DB">
            <w:pPr>
              <w:spacing w:line="276" w:lineRule="auto"/>
              <w:contextualSpacing/>
              <w:jc w:val="center"/>
              <w:rPr>
                <w:rFonts w:ascii="PT Astra Serif" w:hAnsi="PT Astra Serif"/>
                <w:b/>
              </w:rPr>
            </w:pPr>
            <w:r w:rsidRPr="009A43DB">
              <w:rPr>
                <w:rFonts w:ascii="PT Astra Serif" w:hAnsi="PT Astra Serif"/>
                <w:b/>
              </w:rPr>
              <w:t>1240,0</w:t>
            </w:r>
          </w:p>
        </w:tc>
        <w:tc>
          <w:tcPr>
            <w:tcW w:w="2839" w:type="dxa"/>
            <w:tcBorders>
              <w:top w:val="single" w:sz="4" w:space="0" w:color="000000"/>
              <w:left w:val="single" w:sz="4" w:space="0" w:color="000000"/>
              <w:bottom w:val="single" w:sz="4" w:space="0" w:color="000000"/>
              <w:right w:val="single" w:sz="4" w:space="0" w:color="000000"/>
            </w:tcBorders>
          </w:tcPr>
          <w:p w14:paraId="53E7F2DC" w14:textId="77777777" w:rsidR="009A43DB" w:rsidRPr="009A43DB" w:rsidRDefault="009A43DB" w:rsidP="009A43DB">
            <w:pPr>
              <w:spacing w:line="276" w:lineRule="auto"/>
              <w:contextualSpacing/>
              <w:jc w:val="center"/>
              <w:rPr>
                <w:rFonts w:ascii="PT Astra Serif" w:hAnsi="PT Astra Serif"/>
                <w:b/>
              </w:rPr>
            </w:pPr>
            <w:r w:rsidRPr="009A43DB">
              <w:rPr>
                <w:rFonts w:ascii="PT Astra Serif" w:hAnsi="PT Astra Serif"/>
                <w:b/>
              </w:rPr>
              <w:t>920,0</w:t>
            </w:r>
          </w:p>
        </w:tc>
      </w:tr>
    </w:tbl>
    <w:p w14:paraId="7365877A" w14:textId="77777777" w:rsidR="009A43DB" w:rsidRPr="009A43DB" w:rsidRDefault="009A43DB" w:rsidP="009A43DB">
      <w:pPr>
        <w:spacing w:line="276" w:lineRule="auto"/>
        <w:ind w:left="-284" w:hanging="142"/>
        <w:contextualSpacing/>
        <w:rPr>
          <w:rFonts w:ascii="PT Astra Serif" w:hAnsi="PT Astra Serif"/>
        </w:rPr>
      </w:pPr>
      <w:r w:rsidRPr="009A43DB">
        <w:rPr>
          <w:rFonts w:ascii="PT Astra Serif" w:hAnsi="PT Astra Serif"/>
        </w:rPr>
        <w:t xml:space="preserve"> </w:t>
      </w:r>
    </w:p>
    <w:p w14:paraId="190B43CA" w14:textId="52B2FEE2" w:rsidR="009A43DB" w:rsidRPr="009A43DB" w:rsidRDefault="009A43DB" w:rsidP="009A43DB">
      <w:pPr>
        <w:spacing w:line="276" w:lineRule="auto"/>
        <w:ind w:left="709"/>
        <w:contextualSpacing/>
        <w:rPr>
          <w:rFonts w:ascii="PT Astra Serif" w:hAnsi="PT Astra Serif"/>
        </w:rPr>
      </w:pPr>
      <w:r w:rsidRPr="009A43DB">
        <w:rPr>
          <w:rFonts w:ascii="PT Astra Serif" w:hAnsi="PT Astra Serif"/>
          <w:b/>
        </w:rPr>
        <w:t xml:space="preserve"> Дебиторская задолженность на 1 января 2026 год составил</w:t>
      </w:r>
      <w:r>
        <w:rPr>
          <w:rFonts w:ascii="PT Astra Serif" w:hAnsi="PT Astra Serif"/>
          <w:b/>
        </w:rPr>
        <w:t>а</w:t>
      </w:r>
      <w:r w:rsidRPr="009A43DB">
        <w:rPr>
          <w:rFonts w:ascii="PT Astra Serif" w:hAnsi="PT Astra Serif"/>
          <w:b/>
        </w:rPr>
        <w:t xml:space="preserve">  1240,0 тыс. руб</w:t>
      </w:r>
      <w:r w:rsidRPr="009A43DB">
        <w:rPr>
          <w:rFonts w:ascii="PT Astra Serif" w:hAnsi="PT Astra Serif"/>
        </w:rPr>
        <w:t>.</w:t>
      </w:r>
    </w:p>
    <w:p w14:paraId="60346895" w14:textId="77777777" w:rsidR="009A43DB" w:rsidRPr="009A43DB" w:rsidRDefault="009A43DB" w:rsidP="009A43DB">
      <w:pPr>
        <w:tabs>
          <w:tab w:val="left" w:pos="8086"/>
        </w:tabs>
        <w:spacing w:line="276" w:lineRule="auto"/>
        <w:contextualSpacing/>
        <w:rPr>
          <w:rFonts w:ascii="PT Astra Serif" w:hAnsi="PT Astra Serif"/>
          <w:b/>
        </w:rPr>
      </w:pPr>
      <w:r w:rsidRPr="009A43DB">
        <w:rPr>
          <w:rFonts w:ascii="PT Astra Serif" w:hAnsi="PT Astra Serif"/>
          <w:b/>
        </w:rPr>
        <w:t xml:space="preserve">            в. том числе: </w:t>
      </w:r>
    </w:p>
    <w:p w14:paraId="559D11EA" w14:textId="77777777" w:rsidR="009A43DB" w:rsidRPr="009A43DB" w:rsidRDefault="009A43DB" w:rsidP="009A43DB">
      <w:pPr>
        <w:tabs>
          <w:tab w:val="left" w:pos="8086"/>
        </w:tabs>
        <w:spacing w:line="276" w:lineRule="auto"/>
        <w:contextualSpacing/>
        <w:rPr>
          <w:rFonts w:ascii="PT Astra Serif" w:hAnsi="PT Astra Serif"/>
          <w:b/>
        </w:rPr>
      </w:pPr>
    </w:p>
    <w:p w14:paraId="4FC9B2E0" w14:textId="6DC735D1" w:rsidR="009A43DB" w:rsidRPr="009A43DB" w:rsidRDefault="009A43DB" w:rsidP="009A43DB">
      <w:pPr>
        <w:tabs>
          <w:tab w:val="left" w:pos="8086"/>
        </w:tabs>
        <w:spacing w:line="276" w:lineRule="auto"/>
        <w:contextualSpacing/>
        <w:rPr>
          <w:rFonts w:ascii="PT Astra Serif" w:hAnsi="PT Astra Serif"/>
          <w:b/>
        </w:rPr>
      </w:pPr>
      <w:r w:rsidRPr="009A43DB">
        <w:rPr>
          <w:rFonts w:ascii="PT Astra Serif" w:hAnsi="PT Astra Serif"/>
          <w:b/>
        </w:rPr>
        <w:t xml:space="preserve">  Нас</w:t>
      </w:r>
      <w:r>
        <w:rPr>
          <w:rFonts w:ascii="PT Astra Serif" w:hAnsi="PT Astra Serif"/>
          <w:b/>
        </w:rPr>
        <w:t>еление</w:t>
      </w:r>
      <w:r w:rsidRPr="009A43DB">
        <w:rPr>
          <w:rFonts w:ascii="PT Astra Serif" w:hAnsi="PT Astra Serif"/>
          <w:b/>
        </w:rPr>
        <w:t xml:space="preserve"> 1240,0 тыс. руб. </w:t>
      </w:r>
    </w:p>
    <w:p w14:paraId="07E02793" w14:textId="77777777" w:rsidR="009A43DB" w:rsidRPr="009A43DB" w:rsidRDefault="009A43DB" w:rsidP="009A43DB">
      <w:pPr>
        <w:pStyle w:val="4"/>
        <w:tabs>
          <w:tab w:val="left" w:pos="2670"/>
        </w:tabs>
        <w:spacing w:line="276" w:lineRule="auto"/>
        <w:contextualSpacing/>
        <w:rPr>
          <w:rFonts w:ascii="PT Astra Serif" w:hAnsi="PT Astra Serif"/>
          <w:sz w:val="22"/>
          <w:szCs w:val="22"/>
        </w:rPr>
      </w:pPr>
      <w:r w:rsidRPr="009A43DB">
        <w:rPr>
          <w:rFonts w:ascii="PT Astra Serif" w:hAnsi="PT Astra Serif"/>
          <w:sz w:val="22"/>
          <w:szCs w:val="22"/>
        </w:rPr>
        <w:t xml:space="preserve">                            Анализ кредиторской задолженности  </w:t>
      </w:r>
    </w:p>
    <w:p w14:paraId="3D5AF0F8" w14:textId="77777777" w:rsidR="009A43DB" w:rsidRPr="009A43DB" w:rsidRDefault="009A43DB" w:rsidP="009A43DB">
      <w:pPr>
        <w:spacing w:line="276" w:lineRule="auto"/>
        <w:contextualSpacing/>
        <w:rPr>
          <w:rFonts w:ascii="PT Astra Serif" w:hAnsi="PT Astra Seri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0"/>
        <w:gridCol w:w="2745"/>
        <w:gridCol w:w="2694"/>
      </w:tblGrid>
      <w:tr w:rsidR="009A43DB" w:rsidRPr="009A43DB" w14:paraId="2660B089" w14:textId="77777777" w:rsidTr="00FE0493">
        <w:trPr>
          <w:trHeight w:val="210"/>
        </w:trPr>
        <w:tc>
          <w:tcPr>
            <w:tcW w:w="3600" w:type="dxa"/>
            <w:vMerge w:val="restart"/>
            <w:tcBorders>
              <w:top w:val="single" w:sz="4" w:space="0" w:color="000000"/>
              <w:left w:val="single" w:sz="4" w:space="0" w:color="000000"/>
              <w:bottom w:val="single" w:sz="4" w:space="0" w:color="000000"/>
              <w:right w:val="single" w:sz="4" w:space="0" w:color="000000"/>
            </w:tcBorders>
          </w:tcPr>
          <w:p w14:paraId="64DB2745" w14:textId="77777777" w:rsidR="009A43DB" w:rsidRPr="009A43DB" w:rsidRDefault="009A43DB" w:rsidP="009A43DB">
            <w:pPr>
              <w:tabs>
                <w:tab w:val="left" w:pos="2670"/>
              </w:tabs>
              <w:spacing w:line="276" w:lineRule="auto"/>
              <w:contextualSpacing/>
              <w:rPr>
                <w:rFonts w:ascii="PT Astra Serif" w:hAnsi="PT Astra Serif"/>
                <w:sz w:val="20"/>
                <w:szCs w:val="20"/>
              </w:rPr>
            </w:pPr>
          </w:p>
          <w:p w14:paraId="467E5F5A" w14:textId="77777777" w:rsidR="009A43DB" w:rsidRPr="009A43DB" w:rsidRDefault="009A43DB" w:rsidP="009A43DB">
            <w:pPr>
              <w:tabs>
                <w:tab w:val="left" w:pos="2670"/>
              </w:tabs>
              <w:spacing w:line="276" w:lineRule="auto"/>
              <w:contextualSpacing/>
              <w:rPr>
                <w:rFonts w:ascii="PT Astra Serif" w:hAnsi="PT Astra Serif"/>
                <w:sz w:val="20"/>
                <w:szCs w:val="20"/>
              </w:rPr>
            </w:pPr>
            <w:r w:rsidRPr="009A43DB">
              <w:rPr>
                <w:rFonts w:ascii="PT Astra Serif" w:hAnsi="PT Astra Serif"/>
                <w:sz w:val="20"/>
                <w:szCs w:val="20"/>
              </w:rPr>
              <w:t>Показатель</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CDF00"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За 2025 года</w:t>
            </w:r>
          </w:p>
        </w:tc>
        <w:tc>
          <w:tcPr>
            <w:tcW w:w="2694" w:type="dxa"/>
            <w:tcBorders>
              <w:top w:val="single" w:sz="4" w:space="0" w:color="000000"/>
              <w:left w:val="single" w:sz="4" w:space="0" w:color="000000"/>
              <w:bottom w:val="single" w:sz="4" w:space="0" w:color="000000"/>
              <w:right w:val="single" w:sz="4" w:space="0" w:color="000000"/>
            </w:tcBorders>
          </w:tcPr>
          <w:p w14:paraId="63A40500" w14:textId="77777777" w:rsidR="009A43DB" w:rsidRPr="009A43DB" w:rsidRDefault="009A43DB" w:rsidP="009A43DB">
            <w:pPr>
              <w:spacing w:line="276" w:lineRule="auto"/>
              <w:contextualSpacing/>
              <w:rPr>
                <w:rFonts w:ascii="PT Astra Serif" w:hAnsi="PT Astra Serif"/>
                <w:sz w:val="20"/>
                <w:szCs w:val="20"/>
              </w:rPr>
            </w:pPr>
            <w:r w:rsidRPr="009A43DB">
              <w:rPr>
                <w:rFonts w:ascii="PT Astra Serif" w:hAnsi="PT Astra Serif"/>
                <w:sz w:val="20"/>
                <w:szCs w:val="20"/>
              </w:rPr>
              <w:t xml:space="preserve">        За  2024 года</w:t>
            </w:r>
          </w:p>
        </w:tc>
      </w:tr>
      <w:tr w:rsidR="009A43DB" w:rsidRPr="009A43DB" w14:paraId="401C3945" w14:textId="77777777" w:rsidTr="00FE0493">
        <w:trPr>
          <w:trHeight w:val="435"/>
        </w:trPr>
        <w:tc>
          <w:tcPr>
            <w:tcW w:w="3600" w:type="dxa"/>
            <w:vMerge/>
            <w:tcBorders>
              <w:top w:val="single" w:sz="4" w:space="0" w:color="000000"/>
              <w:left w:val="single" w:sz="4" w:space="0" w:color="000000"/>
              <w:bottom w:val="single" w:sz="4" w:space="0" w:color="000000"/>
              <w:right w:val="single" w:sz="4" w:space="0" w:color="000000"/>
            </w:tcBorders>
          </w:tcPr>
          <w:p w14:paraId="666141F2" w14:textId="77777777" w:rsidR="009A43DB" w:rsidRPr="009A43DB" w:rsidRDefault="009A43DB" w:rsidP="009A43DB">
            <w:pPr>
              <w:spacing w:line="276" w:lineRule="auto"/>
              <w:contextualSpacing/>
              <w:rPr>
                <w:rFonts w:ascii="PT Astra Serif" w:hAnsi="PT Astra Serif"/>
                <w:sz w:val="20"/>
                <w:szCs w:val="20"/>
              </w:rPr>
            </w:pPr>
          </w:p>
        </w:tc>
        <w:tc>
          <w:tcPr>
            <w:tcW w:w="2745" w:type="dxa"/>
            <w:tcBorders>
              <w:top w:val="single" w:sz="4" w:space="0" w:color="000000"/>
              <w:left w:val="single" w:sz="4" w:space="0" w:color="000000"/>
              <w:bottom w:val="single" w:sz="4" w:space="0" w:color="000000"/>
              <w:right w:val="single" w:sz="4" w:space="0" w:color="000000"/>
            </w:tcBorders>
          </w:tcPr>
          <w:p w14:paraId="3C2BDA60" w14:textId="77777777" w:rsidR="009A43DB" w:rsidRPr="009A43DB" w:rsidRDefault="009A43DB" w:rsidP="009A43DB">
            <w:pPr>
              <w:tabs>
                <w:tab w:val="left" w:pos="2670"/>
              </w:tabs>
              <w:spacing w:line="276" w:lineRule="auto"/>
              <w:contextualSpacing/>
              <w:rPr>
                <w:rFonts w:ascii="PT Astra Serif" w:hAnsi="PT Astra Serif"/>
                <w:sz w:val="20"/>
                <w:szCs w:val="20"/>
              </w:rPr>
            </w:pPr>
            <w:r w:rsidRPr="009A43DB">
              <w:rPr>
                <w:rFonts w:ascii="PT Astra Serif" w:hAnsi="PT Astra Serif"/>
                <w:sz w:val="20"/>
                <w:szCs w:val="20"/>
              </w:rPr>
              <w:t>Сумма, тыс. руб.</w:t>
            </w:r>
          </w:p>
        </w:tc>
        <w:tc>
          <w:tcPr>
            <w:tcW w:w="2694" w:type="dxa"/>
            <w:tcBorders>
              <w:top w:val="single" w:sz="4" w:space="0" w:color="000000"/>
              <w:left w:val="single" w:sz="4" w:space="0" w:color="000000"/>
              <w:bottom w:val="single" w:sz="4" w:space="0" w:color="000000"/>
              <w:right w:val="single" w:sz="4" w:space="0" w:color="000000"/>
            </w:tcBorders>
          </w:tcPr>
          <w:p w14:paraId="79655935" w14:textId="77777777" w:rsidR="009A43DB" w:rsidRPr="009A43DB" w:rsidRDefault="009A43DB" w:rsidP="009A43DB">
            <w:pPr>
              <w:tabs>
                <w:tab w:val="left" w:pos="2670"/>
              </w:tabs>
              <w:spacing w:line="276" w:lineRule="auto"/>
              <w:contextualSpacing/>
              <w:rPr>
                <w:rFonts w:ascii="PT Astra Serif" w:hAnsi="PT Astra Serif"/>
                <w:sz w:val="20"/>
                <w:szCs w:val="20"/>
              </w:rPr>
            </w:pPr>
            <w:r w:rsidRPr="009A43DB">
              <w:rPr>
                <w:rFonts w:ascii="PT Astra Serif" w:hAnsi="PT Astra Serif"/>
                <w:sz w:val="20"/>
                <w:szCs w:val="20"/>
              </w:rPr>
              <w:t>Сумма, тыс. руб.</w:t>
            </w:r>
          </w:p>
        </w:tc>
      </w:tr>
      <w:tr w:rsidR="009A43DB" w:rsidRPr="009A43DB" w14:paraId="4D9B267A" w14:textId="77777777" w:rsidTr="00FE0493">
        <w:tc>
          <w:tcPr>
            <w:tcW w:w="3600" w:type="dxa"/>
            <w:tcBorders>
              <w:top w:val="single" w:sz="4" w:space="0" w:color="000000"/>
              <w:left w:val="single" w:sz="4" w:space="0" w:color="000000"/>
              <w:bottom w:val="single" w:sz="4" w:space="0" w:color="000000"/>
              <w:right w:val="single" w:sz="4" w:space="0" w:color="000000"/>
            </w:tcBorders>
          </w:tcPr>
          <w:p w14:paraId="15CDDF04" w14:textId="77777777" w:rsidR="009A43DB" w:rsidRPr="009A43DB" w:rsidRDefault="009A43DB" w:rsidP="009A43DB">
            <w:pPr>
              <w:tabs>
                <w:tab w:val="left" w:pos="2670"/>
              </w:tabs>
              <w:spacing w:line="276" w:lineRule="auto"/>
              <w:contextualSpacing/>
              <w:rPr>
                <w:rFonts w:ascii="PT Astra Serif" w:hAnsi="PT Astra Serif"/>
                <w:sz w:val="20"/>
                <w:szCs w:val="20"/>
              </w:rPr>
            </w:pPr>
            <w:r w:rsidRPr="009A43DB">
              <w:rPr>
                <w:rFonts w:ascii="PT Astra Serif" w:hAnsi="PT Astra Serif"/>
                <w:sz w:val="20"/>
                <w:szCs w:val="20"/>
              </w:rPr>
              <w:t>Поставщики и подрядчики</w:t>
            </w:r>
          </w:p>
        </w:tc>
        <w:tc>
          <w:tcPr>
            <w:tcW w:w="2745" w:type="dxa"/>
            <w:tcBorders>
              <w:top w:val="single" w:sz="4" w:space="0" w:color="000000"/>
              <w:left w:val="single" w:sz="4" w:space="0" w:color="000000"/>
              <w:bottom w:val="single" w:sz="4" w:space="0" w:color="000000"/>
              <w:right w:val="single" w:sz="4" w:space="0" w:color="000000"/>
            </w:tcBorders>
          </w:tcPr>
          <w:p w14:paraId="15F152DB"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145,0</w:t>
            </w:r>
          </w:p>
        </w:tc>
        <w:tc>
          <w:tcPr>
            <w:tcW w:w="2694" w:type="dxa"/>
            <w:tcBorders>
              <w:top w:val="single" w:sz="4" w:space="0" w:color="000000"/>
              <w:left w:val="single" w:sz="4" w:space="0" w:color="000000"/>
              <w:bottom w:val="single" w:sz="4" w:space="0" w:color="000000"/>
              <w:right w:val="single" w:sz="4" w:space="0" w:color="000000"/>
            </w:tcBorders>
          </w:tcPr>
          <w:p w14:paraId="66044A16"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w:t>
            </w:r>
          </w:p>
        </w:tc>
      </w:tr>
      <w:tr w:rsidR="009A43DB" w:rsidRPr="009A43DB" w14:paraId="50247C83" w14:textId="77777777" w:rsidTr="00FE0493">
        <w:tc>
          <w:tcPr>
            <w:tcW w:w="3600" w:type="dxa"/>
            <w:tcBorders>
              <w:top w:val="single" w:sz="4" w:space="0" w:color="000000"/>
              <w:left w:val="single" w:sz="4" w:space="0" w:color="000000"/>
              <w:bottom w:val="single" w:sz="4" w:space="0" w:color="000000"/>
              <w:right w:val="single" w:sz="4" w:space="0" w:color="000000"/>
            </w:tcBorders>
          </w:tcPr>
          <w:p w14:paraId="541FF328" w14:textId="77777777" w:rsidR="009A43DB" w:rsidRPr="009A43DB" w:rsidRDefault="009A43DB" w:rsidP="009A43DB">
            <w:pPr>
              <w:tabs>
                <w:tab w:val="left" w:pos="2670"/>
              </w:tabs>
              <w:spacing w:line="276" w:lineRule="auto"/>
              <w:contextualSpacing/>
              <w:rPr>
                <w:rFonts w:ascii="PT Astra Serif" w:hAnsi="PT Astra Serif"/>
                <w:sz w:val="20"/>
                <w:szCs w:val="20"/>
              </w:rPr>
            </w:pPr>
            <w:r w:rsidRPr="009A43DB">
              <w:rPr>
                <w:rFonts w:ascii="PT Astra Serif" w:hAnsi="PT Astra Serif"/>
                <w:sz w:val="20"/>
                <w:szCs w:val="20"/>
              </w:rPr>
              <w:t>Задолженность по заработной плате</w:t>
            </w:r>
          </w:p>
        </w:tc>
        <w:tc>
          <w:tcPr>
            <w:tcW w:w="2745" w:type="dxa"/>
            <w:tcBorders>
              <w:top w:val="single" w:sz="4" w:space="0" w:color="000000"/>
              <w:left w:val="single" w:sz="4" w:space="0" w:color="000000"/>
              <w:bottom w:val="single" w:sz="4" w:space="0" w:color="000000"/>
              <w:right w:val="single" w:sz="4" w:space="0" w:color="000000"/>
            </w:tcBorders>
          </w:tcPr>
          <w:p w14:paraId="68C02164" w14:textId="77777777" w:rsidR="009A43DB" w:rsidRPr="009A43DB" w:rsidRDefault="009A43DB" w:rsidP="009A43DB">
            <w:pPr>
              <w:tabs>
                <w:tab w:val="left" w:pos="2670"/>
              </w:tabs>
              <w:spacing w:line="276" w:lineRule="auto"/>
              <w:contextualSpacing/>
              <w:jc w:val="center"/>
              <w:rPr>
                <w:rFonts w:ascii="PT Astra Serif" w:hAnsi="PT Astra Serif"/>
                <w:sz w:val="20"/>
                <w:szCs w:val="20"/>
              </w:rPr>
            </w:pPr>
            <w:r w:rsidRPr="009A43DB">
              <w:rPr>
                <w:rFonts w:ascii="PT Astra Serif" w:hAnsi="PT Astra Serif"/>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2DCDEDB1" w14:textId="77777777" w:rsidR="009A43DB" w:rsidRPr="009A43DB" w:rsidRDefault="009A43DB" w:rsidP="009A43DB">
            <w:pPr>
              <w:tabs>
                <w:tab w:val="left" w:pos="2670"/>
              </w:tabs>
              <w:spacing w:line="276" w:lineRule="auto"/>
              <w:contextualSpacing/>
              <w:jc w:val="center"/>
              <w:rPr>
                <w:rFonts w:ascii="PT Astra Serif" w:hAnsi="PT Astra Serif"/>
                <w:sz w:val="20"/>
                <w:szCs w:val="20"/>
              </w:rPr>
            </w:pPr>
            <w:r w:rsidRPr="009A43DB">
              <w:rPr>
                <w:rFonts w:ascii="PT Astra Serif" w:hAnsi="PT Astra Serif"/>
                <w:sz w:val="20"/>
                <w:szCs w:val="20"/>
              </w:rPr>
              <w:t>-</w:t>
            </w:r>
          </w:p>
        </w:tc>
      </w:tr>
      <w:tr w:rsidR="009A43DB" w:rsidRPr="009A43DB" w14:paraId="7B9E8CB1" w14:textId="77777777" w:rsidTr="00FE0493">
        <w:trPr>
          <w:trHeight w:val="375"/>
        </w:trPr>
        <w:tc>
          <w:tcPr>
            <w:tcW w:w="3600" w:type="dxa"/>
            <w:tcBorders>
              <w:top w:val="single" w:sz="4" w:space="0" w:color="000000"/>
              <w:left w:val="single" w:sz="4" w:space="0" w:color="000000"/>
              <w:bottom w:val="single" w:sz="4" w:space="0" w:color="000000"/>
              <w:right w:val="single" w:sz="4" w:space="0" w:color="000000"/>
            </w:tcBorders>
          </w:tcPr>
          <w:p w14:paraId="22C985EF" w14:textId="77777777" w:rsidR="009A43DB" w:rsidRPr="009A43DB" w:rsidRDefault="009A43DB" w:rsidP="009A43DB">
            <w:pPr>
              <w:tabs>
                <w:tab w:val="left" w:pos="2670"/>
              </w:tabs>
              <w:spacing w:line="276" w:lineRule="auto"/>
              <w:contextualSpacing/>
              <w:rPr>
                <w:rFonts w:ascii="PT Astra Serif" w:hAnsi="PT Astra Serif"/>
                <w:sz w:val="20"/>
                <w:szCs w:val="20"/>
              </w:rPr>
            </w:pPr>
            <w:r w:rsidRPr="009A43DB">
              <w:rPr>
                <w:rFonts w:ascii="PT Astra Serif" w:hAnsi="PT Astra Serif"/>
                <w:sz w:val="20"/>
                <w:szCs w:val="20"/>
              </w:rPr>
              <w:t>Задолженность НДФЛ</w:t>
            </w:r>
          </w:p>
        </w:tc>
        <w:tc>
          <w:tcPr>
            <w:tcW w:w="2745" w:type="dxa"/>
            <w:tcBorders>
              <w:top w:val="single" w:sz="4" w:space="0" w:color="000000"/>
              <w:left w:val="single" w:sz="4" w:space="0" w:color="000000"/>
              <w:bottom w:val="single" w:sz="4" w:space="0" w:color="000000"/>
              <w:right w:val="single" w:sz="4" w:space="0" w:color="000000"/>
            </w:tcBorders>
          </w:tcPr>
          <w:p w14:paraId="2823DB39" w14:textId="77777777" w:rsidR="009A43DB" w:rsidRPr="009A43DB" w:rsidRDefault="009A43DB" w:rsidP="009A43DB">
            <w:pPr>
              <w:tabs>
                <w:tab w:val="left" w:pos="2670"/>
              </w:tabs>
              <w:spacing w:line="276" w:lineRule="auto"/>
              <w:contextualSpacing/>
              <w:jc w:val="center"/>
              <w:rPr>
                <w:rFonts w:ascii="PT Astra Serif" w:hAnsi="PT Astra Serif"/>
                <w:sz w:val="20"/>
                <w:szCs w:val="20"/>
              </w:rPr>
            </w:pPr>
            <w:r w:rsidRPr="009A43DB">
              <w:rPr>
                <w:rFonts w:ascii="PT Astra Serif" w:hAnsi="PT Astra Serif"/>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029DD26F" w14:textId="77777777" w:rsidR="009A43DB" w:rsidRPr="009A43DB" w:rsidRDefault="009A43DB" w:rsidP="009A43DB">
            <w:pPr>
              <w:tabs>
                <w:tab w:val="left" w:pos="2670"/>
              </w:tabs>
              <w:spacing w:line="276" w:lineRule="auto"/>
              <w:contextualSpacing/>
              <w:jc w:val="center"/>
              <w:rPr>
                <w:rFonts w:ascii="PT Astra Serif" w:hAnsi="PT Astra Serif"/>
                <w:sz w:val="20"/>
                <w:szCs w:val="20"/>
              </w:rPr>
            </w:pPr>
            <w:r w:rsidRPr="009A43DB">
              <w:rPr>
                <w:rFonts w:ascii="PT Astra Serif" w:hAnsi="PT Astra Serif"/>
                <w:sz w:val="20"/>
                <w:szCs w:val="20"/>
              </w:rPr>
              <w:t>-</w:t>
            </w:r>
          </w:p>
        </w:tc>
      </w:tr>
      <w:tr w:rsidR="009A43DB" w:rsidRPr="009A43DB" w14:paraId="1B7AB567" w14:textId="77777777" w:rsidTr="00FE0493">
        <w:trPr>
          <w:trHeight w:val="600"/>
        </w:trPr>
        <w:tc>
          <w:tcPr>
            <w:tcW w:w="3600" w:type="dxa"/>
            <w:tcBorders>
              <w:top w:val="single" w:sz="4" w:space="0" w:color="000000"/>
              <w:left w:val="single" w:sz="4" w:space="0" w:color="000000"/>
              <w:bottom w:val="single" w:sz="4" w:space="0" w:color="000000"/>
              <w:right w:val="single" w:sz="4" w:space="0" w:color="000000"/>
            </w:tcBorders>
          </w:tcPr>
          <w:p w14:paraId="0C884E21" w14:textId="77777777" w:rsidR="009A43DB" w:rsidRPr="009A43DB" w:rsidRDefault="009A43DB" w:rsidP="009A43DB">
            <w:pPr>
              <w:tabs>
                <w:tab w:val="left" w:pos="2670"/>
              </w:tabs>
              <w:spacing w:line="276" w:lineRule="auto"/>
              <w:contextualSpacing/>
              <w:rPr>
                <w:rFonts w:ascii="PT Astra Serif" w:hAnsi="PT Astra Serif"/>
                <w:sz w:val="20"/>
                <w:szCs w:val="20"/>
              </w:rPr>
            </w:pPr>
            <w:r w:rsidRPr="009A43DB">
              <w:rPr>
                <w:rFonts w:ascii="PT Astra Serif" w:hAnsi="PT Astra Serif"/>
                <w:sz w:val="20"/>
                <w:szCs w:val="20"/>
              </w:rPr>
              <w:t>Задолженность во внебюджетные фонды</w:t>
            </w:r>
          </w:p>
        </w:tc>
        <w:tc>
          <w:tcPr>
            <w:tcW w:w="2745" w:type="dxa"/>
            <w:tcBorders>
              <w:top w:val="single" w:sz="4" w:space="0" w:color="000000"/>
              <w:left w:val="single" w:sz="4" w:space="0" w:color="000000"/>
              <w:bottom w:val="single" w:sz="4" w:space="0" w:color="000000"/>
              <w:right w:val="single" w:sz="4" w:space="0" w:color="000000"/>
            </w:tcBorders>
          </w:tcPr>
          <w:p w14:paraId="6429FAB6" w14:textId="77777777" w:rsidR="009A43DB" w:rsidRPr="009A43DB" w:rsidRDefault="009A43DB" w:rsidP="009A43DB">
            <w:pPr>
              <w:tabs>
                <w:tab w:val="left" w:pos="2670"/>
              </w:tabs>
              <w:spacing w:line="276" w:lineRule="auto"/>
              <w:contextualSpacing/>
              <w:jc w:val="center"/>
              <w:rPr>
                <w:rFonts w:ascii="PT Astra Serif" w:hAnsi="PT Astra Serif"/>
                <w:sz w:val="20"/>
                <w:szCs w:val="20"/>
              </w:rPr>
            </w:pPr>
            <w:r w:rsidRPr="009A43DB">
              <w:rPr>
                <w:rFonts w:ascii="PT Astra Serif" w:hAnsi="PT Astra Serif"/>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39841732" w14:textId="77777777" w:rsidR="009A43DB" w:rsidRPr="009A43DB" w:rsidRDefault="009A43DB" w:rsidP="009A43DB">
            <w:pPr>
              <w:tabs>
                <w:tab w:val="left" w:pos="2670"/>
              </w:tabs>
              <w:spacing w:line="276" w:lineRule="auto"/>
              <w:contextualSpacing/>
              <w:jc w:val="center"/>
              <w:rPr>
                <w:rFonts w:ascii="PT Astra Serif" w:hAnsi="PT Astra Serif"/>
                <w:sz w:val="20"/>
                <w:szCs w:val="20"/>
              </w:rPr>
            </w:pPr>
            <w:r w:rsidRPr="009A43DB">
              <w:rPr>
                <w:rFonts w:ascii="PT Astra Serif" w:hAnsi="PT Astra Serif"/>
                <w:sz w:val="20"/>
                <w:szCs w:val="20"/>
              </w:rPr>
              <w:t>-</w:t>
            </w:r>
          </w:p>
        </w:tc>
      </w:tr>
      <w:tr w:rsidR="009A43DB" w:rsidRPr="009A43DB" w14:paraId="3A40C553" w14:textId="77777777" w:rsidTr="00FE0493">
        <w:trPr>
          <w:trHeight w:val="345"/>
        </w:trPr>
        <w:tc>
          <w:tcPr>
            <w:tcW w:w="3600" w:type="dxa"/>
            <w:tcBorders>
              <w:top w:val="single" w:sz="4" w:space="0" w:color="000000"/>
              <w:left w:val="single" w:sz="4" w:space="0" w:color="000000"/>
              <w:bottom w:val="single" w:sz="4" w:space="0" w:color="000000"/>
              <w:right w:val="single" w:sz="4" w:space="0" w:color="000000"/>
            </w:tcBorders>
          </w:tcPr>
          <w:p w14:paraId="4D8DFAE5" w14:textId="77777777" w:rsidR="009A43DB" w:rsidRPr="009A43DB" w:rsidRDefault="009A43DB" w:rsidP="009A43DB">
            <w:pPr>
              <w:tabs>
                <w:tab w:val="left" w:pos="2670"/>
              </w:tabs>
              <w:spacing w:line="276" w:lineRule="auto"/>
              <w:contextualSpacing/>
              <w:rPr>
                <w:rFonts w:ascii="PT Astra Serif" w:hAnsi="PT Astra Serif"/>
                <w:sz w:val="20"/>
                <w:szCs w:val="20"/>
              </w:rPr>
            </w:pPr>
            <w:r w:rsidRPr="009A43DB">
              <w:rPr>
                <w:rFonts w:ascii="PT Astra Serif" w:hAnsi="PT Astra Serif"/>
                <w:sz w:val="20"/>
                <w:szCs w:val="20"/>
              </w:rPr>
              <w:t>Прочие кредиторы</w:t>
            </w:r>
          </w:p>
        </w:tc>
        <w:tc>
          <w:tcPr>
            <w:tcW w:w="2745" w:type="dxa"/>
            <w:tcBorders>
              <w:top w:val="single" w:sz="4" w:space="0" w:color="000000"/>
              <w:left w:val="single" w:sz="4" w:space="0" w:color="000000"/>
              <w:bottom w:val="single" w:sz="4" w:space="0" w:color="000000"/>
              <w:right w:val="single" w:sz="4" w:space="0" w:color="000000"/>
            </w:tcBorders>
          </w:tcPr>
          <w:p w14:paraId="5ADF1229" w14:textId="77777777" w:rsidR="009A43DB" w:rsidRPr="009A43DB" w:rsidRDefault="009A43DB" w:rsidP="009A43DB">
            <w:pPr>
              <w:tabs>
                <w:tab w:val="left" w:pos="2670"/>
              </w:tabs>
              <w:spacing w:line="276" w:lineRule="auto"/>
              <w:contextualSpacing/>
              <w:jc w:val="center"/>
              <w:rPr>
                <w:rFonts w:ascii="PT Astra Serif" w:hAnsi="PT Astra Serif"/>
                <w:sz w:val="20"/>
                <w:szCs w:val="20"/>
              </w:rPr>
            </w:pPr>
            <w:r w:rsidRPr="009A43DB">
              <w:rPr>
                <w:rFonts w:ascii="PT Astra Serif" w:hAnsi="PT Astra Serif"/>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3AC8891C" w14:textId="77777777" w:rsidR="009A43DB" w:rsidRPr="009A43DB" w:rsidRDefault="009A43DB" w:rsidP="009A43DB">
            <w:pPr>
              <w:tabs>
                <w:tab w:val="left" w:pos="2670"/>
              </w:tabs>
              <w:spacing w:line="276" w:lineRule="auto"/>
              <w:contextualSpacing/>
              <w:jc w:val="center"/>
              <w:rPr>
                <w:rFonts w:ascii="PT Astra Serif" w:hAnsi="PT Astra Serif"/>
                <w:sz w:val="20"/>
                <w:szCs w:val="20"/>
              </w:rPr>
            </w:pPr>
            <w:r w:rsidRPr="009A43DB">
              <w:rPr>
                <w:rFonts w:ascii="PT Astra Serif" w:hAnsi="PT Astra Serif"/>
                <w:sz w:val="20"/>
                <w:szCs w:val="20"/>
              </w:rPr>
              <w:t>-</w:t>
            </w:r>
          </w:p>
        </w:tc>
      </w:tr>
      <w:tr w:rsidR="009A43DB" w:rsidRPr="009A43DB" w14:paraId="2333E996" w14:textId="77777777" w:rsidTr="00FE0493">
        <w:trPr>
          <w:trHeight w:val="345"/>
        </w:trPr>
        <w:tc>
          <w:tcPr>
            <w:tcW w:w="3600" w:type="dxa"/>
            <w:tcBorders>
              <w:top w:val="single" w:sz="4" w:space="0" w:color="000000"/>
              <w:left w:val="single" w:sz="4" w:space="0" w:color="000000"/>
              <w:bottom w:val="single" w:sz="4" w:space="0" w:color="000000"/>
              <w:right w:val="single" w:sz="4" w:space="0" w:color="000000"/>
            </w:tcBorders>
          </w:tcPr>
          <w:p w14:paraId="61DEC5EF" w14:textId="77777777" w:rsidR="009A43DB" w:rsidRPr="009A43DB" w:rsidRDefault="009A43DB" w:rsidP="009A43DB">
            <w:pPr>
              <w:tabs>
                <w:tab w:val="left" w:pos="2670"/>
              </w:tabs>
              <w:spacing w:line="276" w:lineRule="auto"/>
              <w:contextualSpacing/>
              <w:rPr>
                <w:rFonts w:ascii="PT Astra Serif" w:hAnsi="PT Astra Serif"/>
                <w:b/>
                <w:sz w:val="20"/>
                <w:szCs w:val="20"/>
              </w:rPr>
            </w:pPr>
            <w:r w:rsidRPr="009A43DB">
              <w:rPr>
                <w:rFonts w:ascii="PT Astra Serif" w:hAnsi="PT Astra Serif"/>
                <w:b/>
                <w:sz w:val="20"/>
                <w:szCs w:val="20"/>
              </w:rPr>
              <w:t>Кредиторская задолженность, всего</w:t>
            </w:r>
          </w:p>
        </w:tc>
        <w:tc>
          <w:tcPr>
            <w:tcW w:w="2745" w:type="dxa"/>
            <w:tcBorders>
              <w:top w:val="single" w:sz="4" w:space="0" w:color="000000"/>
              <w:left w:val="single" w:sz="4" w:space="0" w:color="000000"/>
              <w:bottom w:val="single" w:sz="4" w:space="0" w:color="000000"/>
              <w:right w:val="single" w:sz="4" w:space="0" w:color="000000"/>
            </w:tcBorders>
          </w:tcPr>
          <w:p w14:paraId="3A5C5849"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145,0</w:t>
            </w:r>
          </w:p>
        </w:tc>
        <w:tc>
          <w:tcPr>
            <w:tcW w:w="2694" w:type="dxa"/>
            <w:tcBorders>
              <w:top w:val="single" w:sz="4" w:space="0" w:color="000000"/>
              <w:left w:val="single" w:sz="4" w:space="0" w:color="000000"/>
              <w:bottom w:val="single" w:sz="4" w:space="0" w:color="000000"/>
              <w:right w:val="single" w:sz="4" w:space="0" w:color="000000"/>
            </w:tcBorders>
          </w:tcPr>
          <w:p w14:paraId="03B3C908" w14:textId="77777777" w:rsidR="009A43DB" w:rsidRPr="009A43DB" w:rsidRDefault="009A43DB" w:rsidP="009A43DB">
            <w:pPr>
              <w:spacing w:line="276" w:lineRule="auto"/>
              <w:contextualSpacing/>
              <w:jc w:val="center"/>
              <w:rPr>
                <w:rFonts w:ascii="PT Astra Serif" w:hAnsi="PT Astra Serif"/>
                <w:sz w:val="20"/>
                <w:szCs w:val="20"/>
              </w:rPr>
            </w:pPr>
            <w:r w:rsidRPr="009A43DB">
              <w:rPr>
                <w:rFonts w:ascii="PT Astra Serif" w:hAnsi="PT Astra Serif"/>
                <w:sz w:val="20"/>
                <w:szCs w:val="20"/>
              </w:rPr>
              <w:t>-</w:t>
            </w:r>
          </w:p>
        </w:tc>
      </w:tr>
    </w:tbl>
    <w:p w14:paraId="2FAC1009" w14:textId="77777777" w:rsidR="009A43DB" w:rsidRDefault="009A43DB" w:rsidP="009A43DB">
      <w:pPr>
        <w:pStyle w:val="af6"/>
        <w:spacing w:line="276" w:lineRule="auto"/>
        <w:ind w:left="720" w:right="-5"/>
        <w:jc w:val="center"/>
        <w:rPr>
          <w:b/>
          <w:bCs/>
          <w:iCs/>
          <w:kern w:val="1"/>
        </w:rPr>
      </w:pPr>
    </w:p>
    <w:p w14:paraId="31AF701C" w14:textId="77777777" w:rsidR="009A43DB" w:rsidRPr="00067064" w:rsidRDefault="009A43DB" w:rsidP="009A43DB">
      <w:pPr>
        <w:pStyle w:val="af6"/>
        <w:spacing w:line="276" w:lineRule="auto"/>
        <w:ind w:left="720" w:right="-5"/>
        <w:jc w:val="center"/>
        <w:rPr>
          <w:b/>
          <w:bCs/>
          <w:iCs/>
          <w:kern w:val="1"/>
          <w:sz w:val="22"/>
          <w:szCs w:val="22"/>
        </w:rPr>
      </w:pPr>
    </w:p>
    <w:p w14:paraId="32BB47EB" w14:textId="26AF1D59" w:rsidR="00FE0493" w:rsidRPr="00067064" w:rsidRDefault="00FE0493" w:rsidP="009A43DB">
      <w:pPr>
        <w:pStyle w:val="af6"/>
        <w:spacing w:line="276" w:lineRule="auto"/>
        <w:ind w:left="720" w:right="-5"/>
        <w:jc w:val="center"/>
        <w:rPr>
          <w:b/>
          <w:bCs/>
          <w:iCs/>
          <w:kern w:val="1"/>
          <w:sz w:val="22"/>
          <w:szCs w:val="22"/>
        </w:rPr>
      </w:pPr>
      <w:r w:rsidRPr="00067064">
        <w:rPr>
          <w:b/>
          <w:bCs/>
          <w:iCs/>
          <w:kern w:val="1"/>
          <w:sz w:val="22"/>
          <w:szCs w:val="22"/>
        </w:rPr>
        <w:t>15.2 ООО БОЛЬШЕНАГАТКИНСКАЯ УК «УЮТ»</w:t>
      </w:r>
    </w:p>
    <w:p w14:paraId="53E806A4" w14:textId="77777777" w:rsidR="00FE0493" w:rsidRDefault="00FE0493" w:rsidP="009A43DB">
      <w:pPr>
        <w:pStyle w:val="af6"/>
        <w:spacing w:line="276" w:lineRule="auto"/>
        <w:ind w:left="720" w:right="-5"/>
        <w:jc w:val="center"/>
        <w:rPr>
          <w:b/>
          <w:bCs/>
          <w:iCs/>
          <w:kern w:val="1"/>
        </w:rPr>
      </w:pPr>
    </w:p>
    <w:p w14:paraId="4A24025B" w14:textId="77777777" w:rsidR="00FE0493" w:rsidRPr="00FE0493" w:rsidRDefault="00FE0493" w:rsidP="00FE0493">
      <w:pPr>
        <w:pStyle w:val="a3"/>
        <w:spacing w:line="276" w:lineRule="auto"/>
        <w:contextualSpacing/>
        <w:rPr>
          <w:rFonts w:ascii="PT Astra Serif" w:hAnsi="PT Astra Serif"/>
          <w:sz w:val="22"/>
          <w:szCs w:val="22"/>
        </w:rPr>
      </w:pPr>
      <w:r>
        <w:t xml:space="preserve">        </w:t>
      </w:r>
      <w:r w:rsidRPr="00FE0493">
        <w:rPr>
          <w:rFonts w:ascii="PT Astra Serif" w:hAnsi="PT Astra Serif"/>
          <w:sz w:val="22"/>
          <w:szCs w:val="22"/>
        </w:rPr>
        <w:t xml:space="preserve">Данное предприятие занимается оказанием услуг по управлению общего имущества жилых многоквартирных домов </w:t>
      </w:r>
      <w:proofErr w:type="gramStart"/>
      <w:r w:rsidRPr="00FE0493">
        <w:rPr>
          <w:rFonts w:ascii="PT Astra Serif" w:hAnsi="PT Astra Serif"/>
          <w:sz w:val="22"/>
          <w:szCs w:val="22"/>
        </w:rPr>
        <w:t xml:space="preserve">( </w:t>
      </w:r>
      <w:proofErr w:type="gramEnd"/>
      <w:r w:rsidRPr="00FE0493">
        <w:rPr>
          <w:rFonts w:ascii="PT Astra Serif" w:hAnsi="PT Astra Serif"/>
          <w:sz w:val="22"/>
          <w:szCs w:val="22"/>
        </w:rPr>
        <w:t>58 домов – МО «Большенагаткинское сельское поселение») в соответствии с Жилищным кодексом, содержанием и ремонтом жилищного фонда.</w:t>
      </w:r>
    </w:p>
    <w:p w14:paraId="627B2B36" w14:textId="77777777" w:rsidR="00FE0493" w:rsidRPr="00FE0493" w:rsidRDefault="00FE0493" w:rsidP="00FE0493">
      <w:pPr>
        <w:spacing w:line="276" w:lineRule="auto"/>
        <w:contextualSpacing/>
        <w:rPr>
          <w:rFonts w:ascii="PT Astra Serif" w:hAnsi="PT Astra Serif"/>
        </w:rPr>
      </w:pPr>
      <w:r w:rsidRPr="00FE0493">
        <w:rPr>
          <w:rFonts w:ascii="PT Astra Serif" w:hAnsi="PT Astra Serif"/>
        </w:rPr>
        <w:t xml:space="preserve">  </w:t>
      </w:r>
    </w:p>
    <w:p w14:paraId="2A359268" w14:textId="77777777" w:rsidR="00FE0493" w:rsidRPr="00FE0493" w:rsidRDefault="00FE0493" w:rsidP="00FE0493">
      <w:pPr>
        <w:spacing w:line="276" w:lineRule="auto"/>
        <w:contextualSpacing/>
        <w:rPr>
          <w:rFonts w:ascii="PT Astra Serif" w:hAnsi="PT Astra Serif"/>
        </w:rPr>
      </w:pPr>
    </w:p>
    <w:p w14:paraId="643E66D0" w14:textId="77777777" w:rsidR="00FE0493" w:rsidRPr="00FE0493" w:rsidRDefault="00FE0493" w:rsidP="00FE0493">
      <w:pPr>
        <w:spacing w:line="276" w:lineRule="auto"/>
        <w:contextualSpacing/>
        <w:outlineLvl w:val="0"/>
        <w:rPr>
          <w:rFonts w:ascii="PT Astra Serif" w:hAnsi="PT Astra Serif"/>
          <w:b/>
        </w:rPr>
      </w:pPr>
      <w:r w:rsidRPr="00FE0493">
        <w:rPr>
          <w:rFonts w:ascii="PT Astra Serif" w:hAnsi="PT Astra Serif"/>
        </w:rPr>
        <w:t xml:space="preserve">                      </w:t>
      </w:r>
      <w:r w:rsidRPr="00FE0493">
        <w:rPr>
          <w:rFonts w:ascii="PT Astra Serif" w:hAnsi="PT Astra Serif"/>
          <w:b/>
        </w:rPr>
        <w:t>Анализ динамики  и структуры доходов, расходов</w:t>
      </w:r>
    </w:p>
    <w:p w14:paraId="48FB1AE5" w14:textId="77777777" w:rsidR="00FE0493" w:rsidRPr="00FE0493" w:rsidRDefault="00FE0493" w:rsidP="00FE0493">
      <w:pPr>
        <w:spacing w:line="276" w:lineRule="auto"/>
        <w:contextualSpacing/>
        <w:rPr>
          <w:rFonts w:ascii="PT Astra Serif" w:hAnsi="PT Astra Serif"/>
          <w:b/>
        </w:rPr>
      </w:pPr>
      <w:r w:rsidRPr="00FE0493">
        <w:rPr>
          <w:rFonts w:ascii="PT Astra Serif" w:hAnsi="PT Astra Serif"/>
          <w:b/>
        </w:rPr>
        <w:t xml:space="preserve">                                            и прибыли организации</w:t>
      </w:r>
    </w:p>
    <w:p w14:paraId="64439B28" w14:textId="77777777" w:rsidR="00FE0493" w:rsidRPr="00FE0493" w:rsidRDefault="00FE0493" w:rsidP="00FE0493">
      <w:pPr>
        <w:spacing w:line="276" w:lineRule="auto"/>
        <w:contextualSpacing/>
        <w:rPr>
          <w:rFonts w:ascii="PT Astra Serif" w:hAnsi="PT Astra Serif"/>
        </w:rPr>
      </w:pPr>
      <w:r w:rsidRPr="00FE0493">
        <w:rPr>
          <w:rFonts w:ascii="PT Astra Serif" w:hAnsi="PT Astra Serif"/>
        </w:rPr>
        <w:t xml:space="preserve">  </w:t>
      </w:r>
    </w:p>
    <w:tbl>
      <w:tblPr>
        <w:tblW w:w="10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8"/>
        <w:gridCol w:w="1214"/>
        <w:gridCol w:w="1437"/>
        <w:gridCol w:w="1214"/>
        <w:gridCol w:w="1437"/>
        <w:gridCol w:w="1572"/>
        <w:gridCol w:w="1257"/>
      </w:tblGrid>
      <w:tr w:rsidR="00FE0493" w:rsidRPr="00FE0493" w14:paraId="56251A3D" w14:textId="77777777" w:rsidTr="00FE0493">
        <w:trPr>
          <w:trHeight w:val="435"/>
        </w:trPr>
        <w:tc>
          <w:tcPr>
            <w:tcW w:w="2448" w:type="dxa"/>
            <w:vMerge w:val="restart"/>
            <w:tcBorders>
              <w:top w:val="single" w:sz="4" w:space="0" w:color="000000"/>
              <w:left w:val="single" w:sz="4" w:space="0" w:color="000000"/>
              <w:bottom w:val="single" w:sz="4" w:space="0" w:color="000000"/>
              <w:right w:val="single" w:sz="4" w:space="0" w:color="000000"/>
            </w:tcBorders>
          </w:tcPr>
          <w:p w14:paraId="10A430D0"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br/>
              <w:t>Показатель</w:t>
            </w:r>
          </w:p>
        </w:tc>
        <w:tc>
          <w:tcPr>
            <w:tcW w:w="2651" w:type="dxa"/>
            <w:gridSpan w:val="2"/>
            <w:tcBorders>
              <w:top w:val="single" w:sz="4" w:space="0" w:color="000000"/>
              <w:left w:val="single" w:sz="4" w:space="0" w:color="000000"/>
              <w:bottom w:val="single" w:sz="4" w:space="0" w:color="000000"/>
              <w:right w:val="single" w:sz="4" w:space="0" w:color="000000"/>
            </w:tcBorders>
          </w:tcPr>
          <w:p w14:paraId="05F168E4"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За 2025год</w:t>
            </w:r>
          </w:p>
        </w:tc>
        <w:tc>
          <w:tcPr>
            <w:tcW w:w="2651" w:type="dxa"/>
            <w:gridSpan w:val="2"/>
            <w:tcBorders>
              <w:top w:val="single" w:sz="4" w:space="0" w:color="000000"/>
              <w:left w:val="single" w:sz="4" w:space="0" w:color="000000"/>
              <w:bottom w:val="single" w:sz="4" w:space="0" w:color="000000"/>
              <w:right w:val="single" w:sz="4" w:space="0" w:color="000000"/>
            </w:tcBorders>
          </w:tcPr>
          <w:p w14:paraId="1951B7B1"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 xml:space="preserve">        За 2024 год</w:t>
            </w:r>
          </w:p>
          <w:p w14:paraId="6F00B200"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 xml:space="preserve"> </w:t>
            </w:r>
          </w:p>
        </w:tc>
        <w:tc>
          <w:tcPr>
            <w:tcW w:w="2829" w:type="dxa"/>
            <w:gridSpan w:val="2"/>
            <w:tcBorders>
              <w:top w:val="single" w:sz="4" w:space="0" w:color="000000"/>
              <w:left w:val="single" w:sz="4" w:space="0" w:color="000000"/>
              <w:bottom w:val="nil"/>
              <w:right w:val="single" w:sz="4" w:space="0" w:color="000000"/>
            </w:tcBorders>
          </w:tcPr>
          <w:p w14:paraId="08B9ACC1"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 xml:space="preserve">Отклонение        </w:t>
            </w:r>
          </w:p>
        </w:tc>
      </w:tr>
      <w:tr w:rsidR="00FE0493" w:rsidRPr="00FE0493" w14:paraId="7C17AEA8" w14:textId="77777777" w:rsidTr="00FE0493">
        <w:trPr>
          <w:trHeight w:val="1042"/>
        </w:trPr>
        <w:tc>
          <w:tcPr>
            <w:tcW w:w="2448" w:type="dxa"/>
            <w:vMerge/>
            <w:tcBorders>
              <w:top w:val="single" w:sz="4" w:space="0" w:color="000000"/>
              <w:left w:val="single" w:sz="4" w:space="0" w:color="000000"/>
              <w:bottom w:val="single" w:sz="4" w:space="0" w:color="000000"/>
              <w:right w:val="single" w:sz="4" w:space="0" w:color="000000"/>
            </w:tcBorders>
          </w:tcPr>
          <w:p w14:paraId="686C83DA" w14:textId="77777777" w:rsidR="00FE0493" w:rsidRPr="00FE0493" w:rsidRDefault="00FE0493" w:rsidP="00FE0493">
            <w:pPr>
              <w:spacing w:line="276" w:lineRule="auto"/>
              <w:contextualSpacing/>
              <w:rPr>
                <w:rFonts w:ascii="PT Astra Serif" w:hAnsi="PT Astra Serif"/>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260B3F67"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Сумма, тыс</w:t>
            </w:r>
            <w:proofErr w:type="gramStart"/>
            <w:r w:rsidRPr="00FE0493">
              <w:rPr>
                <w:rFonts w:ascii="PT Astra Serif" w:hAnsi="PT Astra Serif"/>
                <w:sz w:val="20"/>
                <w:szCs w:val="20"/>
              </w:rPr>
              <w:t>.р</w:t>
            </w:r>
            <w:proofErr w:type="gramEnd"/>
            <w:r w:rsidRPr="00FE0493">
              <w:rPr>
                <w:rFonts w:ascii="PT Astra Serif" w:hAnsi="PT Astra Serif"/>
                <w:sz w:val="20"/>
                <w:szCs w:val="20"/>
              </w:rPr>
              <w:t>уб.</w:t>
            </w:r>
          </w:p>
        </w:tc>
        <w:tc>
          <w:tcPr>
            <w:tcW w:w="1437" w:type="dxa"/>
            <w:tcBorders>
              <w:top w:val="single" w:sz="4" w:space="0" w:color="000000"/>
              <w:left w:val="single" w:sz="4" w:space="0" w:color="000000"/>
              <w:bottom w:val="single" w:sz="4" w:space="0" w:color="000000"/>
              <w:right w:val="single" w:sz="4" w:space="0" w:color="000000"/>
            </w:tcBorders>
          </w:tcPr>
          <w:p w14:paraId="188C19E7"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Удельный вес, %</w:t>
            </w:r>
          </w:p>
        </w:tc>
        <w:tc>
          <w:tcPr>
            <w:tcW w:w="1214" w:type="dxa"/>
            <w:tcBorders>
              <w:top w:val="single" w:sz="4" w:space="0" w:color="000000"/>
              <w:left w:val="single" w:sz="4" w:space="0" w:color="000000"/>
              <w:bottom w:val="single" w:sz="4" w:space="0" w:color="000000"/>
              <w:right w:val="single" w:sz="4" w:space="0" w:color="000000"/>
            </w:tcBorders>
          </w:tcPr>
          <w:p w14:paraId="51CA7155"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Сумма, тыс</w:t>
            </w:r>
            <w:proofErr w:type="gramStart"/>
            <w:r w:rsidRPr="00FE0493">
              <w:rPr>
                <w:rFonts w:ascii="PT Astra Serif" w:hAnsi="PT Astra Serif"/>
                <w:sz w:val="20"/>
                <w:szCs w:val="20"/>
              </w:rPr>
              <w:t>.р</w:t>
            </w:r>
            <w:proofErr w:type="gramEnd"/>
            <w:r w:rsidRPr="00FE0493">
              <w:rPr>
                <w:rFonts w:ascii="PT Astra Serif" w:hAnsi="PT Astra Serif"/>
                <w:sz w:val="20"/>
                <w:szCs w:val="20"/>
              </w:rPr>
              <w:t>уб.</w:t>
            </w:r>
          </w:p>
        </w:tc>
        <w:tc>
          <w:tcPr>
            <w:tcW w:w="1437" w:type="dxa"/>
            <w:tcBorders>
              <w:top w:val="single" w:sz="4" w:space="0" w:color="000000"/>
              <w:left w:val="single" w:sz="4" w:space="0" w:color="000000"/>
              <w:bottom w:val="single" w:sz="4" w:space="0" w:color="000000"/>
              <w:right w:val="single" w:sz="4" w:space="0" w:color="000000"/>
            </w:tcBorders>
          </w:tcPr>
          <w:p w14:paraId="5E6AAF7B"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Удельный вес, %</w:t>
            </w:r>
          </w:p>
        </w:tc>
        <w:tc>
          <w:tcPr>
            <w:tcW w:w="1572" w:type="dxa"/>
            <w:tcBorders>
              <w:top w:val="single" w:sz="4" w:space="0" w:color="000000"/>
              <w:left w:val="single" w:sz="4" w:space="0" w:color="000000"/>
              <w:bottom w:val="single" w:sz="4" w:space="0" w:color="000000"/>
              <w:right w:val="single" w:sz="4" w:space="0" w:color="000000"/>
            </w:tcBorders>
          </w:tcPr>
          <w:p w14:paraId="3DDAE736"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Сумма,</w:t>
            </w:r>
          </w:p>
          <w:p w14:paraId="11E4E12E"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тыс</w:t>
            </w:r>
            <w:proofErr w:type="gramStart"/>
            <w:r w:rsidRPr="00FE0493">
              <w:rPr>
                <w:rFonts w:ascii="PT Astra Serif" w:hAnsi="PT Astra Serif"/>
                <w:sz w:val="20"/>
                <w:szCs w:val="20"/>
              </w:rPr>
              <w:t>.р</w:t>
            </w:r>
            <w:proofErr w:type="gramEnd"/>
            <w:r w:rsidRPr="00FE0493">
              <w:rPr>
                <w:rFonts w:ascii="PT Astra Serif" w:hAnsi="PT Astra Serif"/>
                <w:sz w:val="20"/>
                <w:szCs w:val="20"/>
              </w:rPr>
              <w:t>уб.</w:t>
            </w:r>
          </w:p>
        </w:tc>
        <w:tc>
          <w:tcPr>
            <w:tcW w:w="1257" w:type="dxa"/>
            <w:tcBorders>
              <w:top w:val="single" w:sz="4" w:space="0" w:color="000000"/>
              <w:left w:val="single" w:sz="4" w:space="0" w:color="000000"/>
              <w:bottom w:val="single" w:sz="4" w:space="0" w:color="000000"/>
              <w:right w:val="single" w:sz="4" w:space="0" w:color="000000"/>
            </w:tcBorders>
          </w:tcPr>
          <w:p w14:paraId="149F5E08"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Темп прироста,</w:t>
            </w:r>
          </w:p>
          <w:p w14:paraId="40E714D9"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w:t>
            </w:r>
          </w:p>
        </w:tc>
      </w:tr>
      <w:tr w:rsidR="00FE0493" w:rsidRPr="00FE0493" w14:paraId="1EC2DFF2" w14:textId="77777777" w:rsidTr="00FE0493">
        <w:tc>
          <w:tcPr>
            <w:tcW w:w="2448" w:type="dxa"/>
            <w:tcBorders>
              <w:top w:val="single" w:sz="4" w:space="0" w:color="000000"/>
              <w:left w:val="single" w:sz="4" w:space="0" w:color="000000"/>
              <w:bottom w:val="single" w:sz="4" w:space="0" w:color="000000"/>
              <w:right w:val="single" w:sz="4" w:space="0" w:color="000000"/>
            </w:tcBorders>
          </w:tcPr>
          <w:p w14:paraId="33945D77"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Доходы от обычных видов деятельности (выручка),</w:t>
            </w:r>
          </w:p>
          <w:p w14:paraId="5DD27093"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без НДС</w:t>
            </w:r>
          </w:p>
        </w:tc>
        <w:tc>
          <w:tcPr>
            <w:tcW w:w="1214" w:type="dxa"/>
            <w:tcBorders>
              <w:top w:val="single" w:sz="4" w:space="0" w:color="000000"/>
              <w:left w:val="single" w:sz="4" w:space="0" w:color="000000"/>
              <w:bottom w:val="single" w:sz="4" w:space="0" w:color="000000"/>
              <w:right w:val="single" w:sz="4" w:space="0" w:color="000000"/>
            </w:tcBorders>
          </w:tcPr>
          <w:p w14:paraId="6D35A924"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8990,0</w:t>
            </w:r>
          </w:p>
        </w:tc>
        <w:tc>
          <w:tcPr>
            <w:tcW w:w="1437" w:type="dxa"/>
            <w:tcBorders>
              <w:top w:val="single" w:sz="4" w:space="0" w:color="000000"/>
              <w:left w:val="single" w:sz="4" w:space="0" w:color="000000"/>
              <w:bottom w:val="single" w:sz="4" w:space="0" w:color="000000"/>
              <w:right w:val="single" w:sz="4" w:space="0" w:color="000000"/>
            </w:tcBorders>
          </w:tcPr>
          <w:p w14:paraId="3EA6BFF1"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95,2</w:t>
            </w:r>
          </w:p>
        </w:tc>
        <w:tc>
          <w:tcPr>
            <w:tcW w:w="1214" w:type="dxa"/>
            <w:tcBorders>
              <w:top w:val="single" w:sz="4" w:space="0" w:color="000000"/>
              <w:left w:val="single" w:sz="4" w:space="0" w:color="000000"/>
              <w:bottom w:val="single" w:sz="4" w:space="0" w:color="000000"/>
              <w:right w:val="single" w:sz="4" w:space="0" w:color="000000"/>
            </w:tcBorders>
          </w:tcPr>
          <w:p w14:paraId="1E1E4FC1"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8133,0</w:t>
            </w:r>
          </w:p>
        </w:tc>
        <w:tc>
          <w:tcPr>
            <w:tcW w:w="1437" w:type="dxa"/>
            <w:tcBorders>
              <w:top w:val="single" w:sz="4" w:space="0" w:color="000000"/>
              <w:left w:val="single" w:sz="4" w:space="0" w:color="000000"/>
              <w:bottom w:val="single" w:sz="4" w:space="0" w:color="000000"/>
              <w:right w:val="single" w:sz="4" w:space="0" w:color="000000"/>
            </w:tcBorders>
          </w:tcPr>
          <w:p w14:paraId="0BE6525E"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96,2</w:t>
            </w:r>
          </w:p>
        </w:tc>
        <w:tc>
          <w:tcPr>
            <w:tcW w:w="1572" w:type="dxa"/>
            <w:tcBorders>
              <w:top w:val="single" w:sz="4" w:space="0" w:color="000000"/>
              <w:left w:val="single" w:sz="4" w:space="0" w:color="000000"/>
              <w:bottom w:val="single" w:sz="4" w:space="0" w:color="000000"/>
              <w:right w:val="single" w:sz="4" w:space="0" w:color="000000"/>
            </w:tcBorders>
          </w:tcPr>
          <w:p w14:paraId="1DF29CEB"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+857,0</w:t>
            </w:r>
          </w:p>
        </w:tc>
        <w:tc>
          <w:tcPr>
            <w:tcW w:w="1257" w:type="dxa"/>
            <w:tcBorders>
              <w:top w:val="single" w:sz="4" w:space="0" w:color="000000"/>
              <w:left w:val="single" w:sz="4" w:space="0" w:color="000000"/>
              <w:bottom w:val="single" w:sz="4" w:space="0" w:color="000000"/>
              <w:right w:val="single" w:sz="4" w:space="0" w:color="000000"/>
            </w:tcBorders>
          </w:tcPr>
          <w:p w14:paraId="7F7AA2C2" w14:textId="77777777" w:rsidR="00FE0493" w:rsidRPr="00FE0493" w:rsidRDefault="00FE0493" w:rsidP="00FE0493">
            <w:pPr>
              <w:spacing w:line="276" w:lineRule="auto"/>
              <w:contextualSpacing/>
              <w:rPr>
                <w:rFonts w:ascii="PT Astra Serif" w:hAnsi="PT Astra Serif"/>
                <w:sz w:val="20"/>
                <w:szCs w:val="20"/>
              </w:rPr>
            </w:pPr>
          </w:p>
        </w:tc>
      </w:tr>
      <w:tr w:rsidR="00FE0493" w:rsidRPr="00FE0493" w14:paraId="36318126" w14:textId="77777777" w:rsidTr="00FE0493">
        <w:tc>
          <w:tcPr>
            <w:tcW w:w="2448" w:type="dxa"/>
            <w:tcBorders>
              <w:top w:val="single" w:sz="4" w:space="0" w:color="000000"/>
              <w:left w:val="single" w:sz="4" w:space="0" w:color="000000"/>
              <w:bottom w:val="single" w:sz="4" w:space="0" w:color="000000"/>
              <w:right w:val="single" w:sz="4" w:space="0" w:color="000000"/>
            </w:tcBorders>
          </w:tcPr>
          <w:p w14:paraId="3515F6F2"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Прочие доходы</w:t>
            </w:r>
          </w:p>
        </w:tc>
        <w:tc>
          <w:tcPr>
            <w:tcW w:w="1214" w:type="dxa"/>
            <w:tcBorders>
              <w:top w:val="single" w:sz="4" w:space="0" w:color="000000"/>
              <w:left w:val="single" w:sz="4" w:space="0" w:color="000000"/>
              <w:bottom w:val="single" w:sz="4" w:space="0" w:color="000000"/>
              <w:right w:val="single" w:sz="4" w:space="0" w:color="000000"/>
            </w:tcBorders>
          </w:tcPr>
          <w:p w14:paraId="26AF65F3"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450,0</w:t>
            </w:r>
          </w:p>
        </w:tc>
        <w:tc>
          <w:tcPr>
            <w:tcW w:w="1437" w:type="dxa"/>
            <w:tcBorders>
              <w:top w:val="single" w:sz="4" w:space="0" w:color="000000"/>
              <w:left w:val="single" w:sz="4" w:space="0" w:color="000000"/>
              <w:bottom w:val="single" w:sz="4" w:space="0" w:color="000000"/>
              <w:right w:val="single" w:sz="4" w:space="0" w:color="000000"/>
            </w:tcBorders>
          </w:tcPr>
          <w:p w14:paraId="31E6F26C"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4,8</w:t>
            </w:r>
          </w:p>
        </w:tc>
        <w:tc>
          <w:tcPr>
            <w:tcW w:w="1214" w:type="dxa"/>
            <w:tcBorders>
              <w:top w:val="single" w:sz="4" w:space="0" w:color="000000"/>
              <w:left w:val="single" w:sz="4" w:space="0" w:color="000000"/>
              <w:bottom w:val="single" w:sz="4" w:space="0" w:color="000000"/>
              <w:right w:val="single" w:sz="4" w:space="0" w:color="000000"/>
            </w:tcBorders>
          </w:tcPr>
          <w:p w14:paraId="03EED63B"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320,0</w:t>
            </w:r>
          </w:p>
        </w:tc>
        <w:tc>
          <w:tcPr>
            <w:tcW w:w="1437" w:type="dxa"/>
            <w:tcBorders>
              <w:top w:val="single" w:sz="4" w:space="0" w:color="000000"/>
              <w:left w:val="single" w:sz="4" w:space="0" w:color="000000"/>
              <w:bottom w:val="single" w:sz="4" w:space="0" w:color="000000"/>
              <w:right w:val="single" w:sz="4" w:space="0" w:color="000000"/>
            </w:tcBorders>
          </w:tcPr>
          <w:p w14:paraId="7C9D435C"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3,8</w:t>
            </w:r>
          </w:p>
        </w:tc>
        <w:tc>
          <w:tcPr>
            <w:tcW w:w="1572" w:type="dxa"/>
            <w:tcBorders>
              <w:top w:val="single" w:sz="4" w:space="0" w:color="000000"/>
              <w:left w:val="single" w:sz="4" w:space="0" w:color="000000"/>
              <w:bottom w:val="single" w:sz="4" w:space="0" w:color="000000"/>
              <w:right w:val="single" w:sz="4" w:space="0" w:color="000000"/>
            </w:tcBorders>
          </w:tcPr>
          <w:p w14:paraId="382E2DE3"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+130,0</w:t>
            </w:r>
          </w:p>
        </w:tc>
        <w:tc>
          <w:tcPr>
            <w:tcW w:w="1257" w:type="dxa"/>
            <w:tcBorders>
              <w:top w:val="single" w:sz="4" w:space="0" w:color="000000"/>
              <w:left w:val="single" w:sz="4" w:space="0" w:color="000000"/>
              <w:bottom w:val="single" w:sz="4" w:space="0" w:color="000000"/>
              <w:right w:val="single" w:sz="4" w:space="0" w:color="000000"/>
            </w:tcBorders>
          </w:tcPr>
          <w:p w14:paraId="5EA334E8" w14:textId="77777777" w:rsidR="00FE0493" w:rsidRPr="00FE0493" w:rsidRDefault="00FE0493" w:rsidP="00FE0493">
            <w:pPr>
              <w:spacing w:line="276" w:lineRule="auto"/>
              <w:contextualSpacing/>
              <w:rPr>
                <w:rFonts w:ascii="PT Astra Serif" w:hAnsi="PT Astra Serif"/>
                <w:sz w:val="20"/>
                <w:szCs w:val="20"/>
              </w:rPr>
            </w:pPr>
          </w:p>
        </w:tc>
      </w:tr>
      <w:tr w:rsidR="00FE0493" w:rsidRPr="00FE0493" w14:paraId="0A07168D" w14:textId="77777777" w:rsidTr="00FE0493">
        <w:trPr>
          <w:trHeight w:val="180"/>
        </w:trPr>
        <w:tc>
          <w:tcPr>
            <w:tcW w:w="2448" w:type="dxa"/>
            <w:tcBorders>
              <w:top w:val="single" w:sz="4" w:space="0" w:color="000000"/>
              <w:left w:val="single" w:sz="4" w:space="0" w:color="000000"/>
              <w:bottom w:val="single" w:sz="4" w:space="0" w:color="000000"/>
              <w:right w:val="single" w:sz="4" w:space="0" w:color="000000"/>
            </w:tcBorders>
          </w:tcPr>
          <w:p w14:paraId="2434529E" w14:textId="77777777" w:rsidR="00FE0493" w:rsidRPr="00FE0493" w:rsidRDefault="00FE0493" w:rsidP="00FE0493">
            <w:pPr>
              <w:spacing w:line="276" w:lineRule="auto"/>
              <w:contextualSpacing/>
              <w:rPr>
                <w:rFonts w:ascii="PT Astra Serif" w:hAnsi="PT Astra Serif"/>
                <w:b/>
                <w:sz w:val="20"/>
                <w:szCs w:val="20"/>
              </w:rPr>
            </w:pPr>
            <w:r w:rsidRPr="00FE0493">
              <w:rPr>
                <w:rFonts w:ascii="PT Astra Serif" w:hAnsi="PT Astra Serif"/>
                <w:b/>
                <w:sz w:val="20"/>
                <w:szCs w:val="20"/>
              </w:rPr>
              <w:t>Итого доходов</w:t>
            </w:r>
          </w:p>
        </w:tc>
        <w:tc>
          <w:tcPr>
            <w:tcW w:w="1214" w:type="dxa"/>
            <w:tcBorders>
              <w:top w:val="single" w:sz="4" w:space="0" w:color="000000"/>
              <w:left w:val="single" w:sz="4" w:space="0" w:color="000000"/>
              <w:bottom w:val="single" w:sz="4" w:space="0" w:color="000000"/>
              <w:right w:val="single" w:sz="4" w:space="0" w:color="000000"/>
            </w:tcBorders>
          </w:tcPr>
          <w:p w14:paraId="065239A4" w14:textId="77777777" w:rsidR="00FE0493" w:rsidRPr="00FE0493" w:rsidRDefault="00FE0493" w:rsidP="00FE0493">
            <w:pPr>
              <w:spacing w:line="276" w:lineRule="auto"/>
              <w:contextualSpacing/>
              <w:jc w:val="center"/>
              <w:rPr>
                <w:rFonts w:ascii="PT Astra Serif" w:hAnsi="PT Astra Serif"/>
                <w:b/>
                <w:sz w:val="20"/>
                <w:szCs w:val="20"/>
              </w:rPr>
            </w:pPr>
            <w:r w:rsidRPr="00FE0493">
              <w:rPr>
                <w:rFonts w:ascii="PT Astra Serif" w:hAnsi="PT Astra Serif"/>
                <w:b/>
                <w:sz w:val="20"/>
                <w:szCs w:val="20"/>
              </w:rPr>
              <w:t>9440,0</w:t>
            </w:r>
          </w:p>
        </w:tc>
        <w:tc>
          <w:tcPr>
            <w:tcW w:w="1437" w:type="dxa"/>
            <w:tcBorders>
              <w:top w:val="single" w:sz="4" w:space="0" w:color="000000"/>
              <w:left w:val="single" w:sz="4" w:space="0" w:color="000000"/>
              <w:bottom w:val="single" w:sz="4" w:space="0" w:color="000000"/>
              <w:right w:val="single" w:sz="4" w:space="0" w:color="000000"/>
            </w:tcBorders>
          </w:tcPr>
          <w:p w14:paraId="1B79EB92" w14:textId="77777777" w:rsidR="00FE0493" w:rsidRPr="00FE0493" w:rsidRDefault="00FE0493" w:rsidP="00FE0493">
            <w:pPr>
              <w:spacing w:line="276" w:lineRule="auto"/>
              <w:contextualSpacing/>
              <w:jc w:val="center"/>
              <w:rPr>
                <w:rFonts w:ascii="PT Astra Serif" w:hAnsi="PT Astra Serif"/>
                <w:b/>
                <w:sz w:val="20"/>
                <w:szCs w:val="20"/>
              </w:rPr>
            </w:pPr>
            <w:r w:rsidRPr="00FE0493">
              <w:rPr>
                <w:rFonts w:ascii="PT Astra Serif" w:hAnsi="PT Astra Serif"/>
                <w:b/>
                <w:sz w:val="20"/>
                <w:szCs w:val="20"/>
              </w:rPr>
              <w:t>100</w:t>
            </w:r>
          </w:p>
        </w:tc>
        <w:tc>
          <w:tcPr>
            <w:tcW w:w="1214" w:type="dxa"/>
            <w:tcBorders>
              <w:top w:val="single" w:sz="4" w:space="0" w:color="000000"/>
              <w:left w:val="single" w:sz="4" w:space="0" w:color="000000"/>
              <w:bottom w:val="single" w:sz="4" w:space="0" w:color="000000"/>
              <w:right w:val="single" w:sz="4" w:space="0" w:color="000000"/>
            </w:tcBorders>
          </w:tcPr>
          <w:p w14:paraId="2F4F1336" w14:textId="77777777" w:rsidR="00FE0493" w:rsidRPr="00FE0493" w:rsidRDefault="00FE0493" w:rsidP="00FE0493">
            <w:pPr>
              <w:spacing w:line="276" w:lineRule="auto"/>
              <w:contextualSpacing/>
              <w:jc w:val="center"/>
              <w:rPr>
                <w:rFonts w:ascii="PT Astra Serif" w:hAnsi="PT Astra Serif"/>
                <w:b/>
                <w:sz w:val="20"/>
                <w:szCs w:val="20"/>
              </w:rPr>
            </w:pPr>
            <w:r w:rsidRPr="00FE0493">
              <w:rPr>
                <w:rFonts w:ascii="PT Astra Serif" w:hAnsi="PT Astra Serif"/>
                <w:b/>
                <w:sz w:val="20"/>
                <w:szCs w:val="20"/>
              </w:rPr>
              <w:t>8453,0</w:t>
            </w:r>
          </w:p>
        </w:tc>
        <w:tc>
          <w:tcPr>
            <w:tcW w:w="1437" w:type="dxa"/>
            <w:tcBorders>
              <w:top w:val="single" w:sz="4" w:space="0" w:color="000000"/>
              <w:left w:val="single" w:sz="4" w:space="0" w:color="000000"/>
              <w:bottom w:val="single" w:sz="4" w:space="0" w:color="000000"/>
              <w:right w:val="single" w:sz="4" w:space="0" w:color="000000"/>
            </w:tcBorders>
          </w:tcPr>
          <w:p w14:paraId="07A0C9ED" w14:textId="77777777" w:rsidR="00FE0493" w:rsidRPr="00FE0493" w:rsidRDefault="00FE0493" w:rsidP="00FE0493">
            <w:pPr>
              <w:spacing w:line="276" w:lineRule="auto"/>
              <w:contextualSpacing/>
              <w:jc w:val="center"/>
              <w:rPr>
                <w:rFonts w:ascii="PT Astra Serif" w:hAnsi="PT Astra Serif"/>
                <w:b/>
                <w:sz w:val="20"/>
                <w:szCs w:val="20"/>
              </w:rPr>
            </w:pPr>
            <w:r w:rsidRPr="00FE0493">
              <w:rPr>
                <w:rFonts w:ascii="PT Astra Serif" w:hAnsi="PT Astra Serif"/>
                <w:b/>
                <w:sz w:val="20"/>
                <w:szCs w:val="20"/>
              </w:rPr>
              <w:t>100,0</w:t>
            </w:r>
          </w:p>
        </w:tc>
        <w:tc>
          <w:tcPr>
            <w:tcW w:w="1572" w:type="dxa"/>
            <w:tcBorders>
              <w:top w:val="single" w:sz="4" w:space="0" w:color="000000"/>
              <w:left w:val="single" w:sz="4" w:space="0" w:color="000000"/>
              <w:bottom w:val="single" w:sz="4" w:space="0" w:color="000000"/>
              <w:right w:val="single" w:sz="4" w:space="0" w:color="000000"/>
            </w:tcBorders>
          </w:tcPr>
          <w:p w14:paraId="3E6F2B44" w14:textId="77777777" w:rsidR="00FE0493" w:rsidRPr="00FE0493" w:rsidRDefault="00FE0493" w:rsidP="00FE0493">
            <w:pPr>
              <w:spacing w:line="276" w:lineRule="auto"/>
              <w:contextualSpacing/>
              <w:jc w:val="center"/>
              <w:rPr>
                <w:rFonts w:ascii="PT Astra Serif" w:hAnsi="PT Astra Serif"/>
                <w:b/>
                <w:sz w:val="20"/>
                <w:szCs w:val="20"/>
              </w:rPr>
            </w:pPr>
            <w:r w:rsidRPr="00FE0493">
              <w:rPr>
                <w:rFonts w:ascii="PT Astra Serif" w:hAnsi="PT Astra Serif"/>
                <w:b/>
                <w:sz w:val="20"/>
                <w:szCs w:val="20"/>
              </w:rPr>
              <w:t>+987,0</w:t>
            </w:r>
          </w:p>
        </w:tc>
        <w:tc>
          <w:tcPr>
            <w:tcW w:w="1257" w:type="dxa"/>
            <w:tcBorders>
              <w:top w:val="single" w:sz="4" w:space="0" w:color="000000"/>
              <w:left w:val="single" w:sz="4" w:space="0" w:color="000000"/>
              <w:bottom w:val="single" w:sz="4" w:space="0" w:color="000000"/>
              <w:right w:val="single" w:sz="4" w:space="0" w:color="000000"/>
            </w:tcBorders>
          </w:tcPr>
          <w:p w14:paraId="49DBA2F3" w14:textId="77777777" w:rsidR="00FE0493" w:rsidRPr="00FE0493" w:rsidRDefault="00FE0493" w:rsidP="00FE0493">
            <w:pPr>
              <w:spacing w:line="276" w:lineRule="auto"/>
              <w:contextualSpacing/>
              <w:rPr>
                <w:rFonts w:ascii="PT Astra Serif" w:hAnsi="PT Astra Serif"/>
                <w:sz w:val="20"/>
                <w:szCs w:val="20"/>
              </w:rPr>
            </w:pPr>
          </w:p>
        </w:tc>
      </w:tr>
      <w:tr w:rsidR="00FE0493" w:rsidRPr="00FE0493" w14:paraId="6D975D3C" w14:textId="77777777" w:rsidTr="00FE0493">
        <w:trPr>
          <w:trHeight w:val="210"/>
        </w:trPr>
        <w:tc>
          <w:tcPr>
            <w:tcW w:w="2448" w:type="dxa"/>
            <w:tcBorders>
              <w:top w:val="single" w:sz="4" w:space="0" w:color="000000"/>
              <w:left w:val="single" w:sz="4" w:space="0" w:color="000000"/>
              <w:bottom w:val="single" w:sz="4" w:space="0" w:color="000000"/>
              <w:right w:val="single" w:sz="4" w:space="0" w:color="000000"/>
            </w:tcBorders>
          </w:tcPr>
          <w:p w14:paraId="4CF8E3A2"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Расходы от обычных видов деятельности</w:t>
            </w:r>
          </w:p>
        </w:tc>
        <w:tc>
          <w:tcPr>
            <w:tcW w:w="1214" w:type="dxa"/>
            <w:tcBorders>
              <w:top w:val="single" w:sz="4" w:space="0" w:color="000000"/>
              <w:left w:val="single" w:sz="4" w:space="0" w:color="000000"/>
              <w:bottom w:val="single" w:sz="4" w:space="0" w:color="000000"/>
              <w:right w:val="single" w:sz="4" w:space="0" w:color="000000"/>
            </w:tcBorders>
          </w:tcPr>
          <w:p w14:paraId="0341917A"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8860,0</w:t>
            </w:r>
          </w:p>
        </w:tc>
        <w:tc>
          <w:tcPr>
            <w:tcW w:w="1437" w:type="dxa"/>
            <w:tcBorders>
              <w:top w:val="single" w:sz="4" w:space="0" w:color="000000"/>
              <w:left w:val="single" w:sz="4" w:space="0" w:color="000000"/>
              <w:bottom w:val="single" w:sz="4" w:space="0" w:color="000000"/>
              <w:right w:val="single" w:sz="4" w:space="0" w:color="000000"/>
            </w:tcBorders>
          </w:tcPr>
          <w:p w14:paraId="05769DB6"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96,1</w:t>
            </w:r>
          </w:p>
        </w:tc>
        <w:tc>
          <w:tcPr>
            <w:tcW w:w="1214" w:type="dxa"/>
            <w:tcBorders>
              <w:top w:val="single" w:sz="4" w:space="0" w:color="000000"/>
              <w:left w:val="single" w:sz="4" w:space="0" w:color="000000"/>
              <w:bottom w:val="single" w:sz="4" w:space="0" w:color="000000"/>
              <w:right w:val="single" w:sz="4" w:space="0" w:color="000000"/>
            </w:tcBorders>
          </w:tcPr>
          <w:p w14:paraId="328CFEED"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8033,0</w:t>
            </w:r>
          </w:p>
        </w:tc>
        <w:tc>
          <w:tcPr>
            <w:tcW w:w="1437" w:type="dxa"/>
            <w:tcBorders>
              <w:top w:val="single" w:sz="4" w:space="0" w:color="000000"/>
              <w:left w:val="single" w:sz="4" w:space="0" w:color="000000"/>
              <w:bottom w:val="single" w:sz="4" w:space="0" w:color="000000"/>
              <w:right w:val="single" w:sz="4" w:space="0" w:color="000000"/>
            </w:tcBorders>
          </w:tcPr>
          <w:p w14:paraId="661C9038"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96,8</w:t>
            </w:r>
          </w:p>
        </w:tc>
        <w:tc>
          <w:tcPr>
            <w:tcW w:w="1572" w:type="dxa"/>
            <w:tcBorders>
              <w:top w:val="single" w:sz="4" w:space="0" w:color="000000"/>
              <w:left w:val="single" w:sz="4" w:space="0" w:color="000000"/>
              <w:bottom w:val="single" w:sz="4" w:space="0" w:color="000000"/>
              <w:right w:val="single" w:sz="4" w:space="0" w:color="000000"/>
            </w:tcBorders>
          </w:tcPr>
          <w:p w14:paraId="70D5A5E5"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+827,0</w:t>
            </w:r>
          </w:p>
        </w:tc>
        <w:tc>
          <w:tcPr>
            <w:tcW w:w="1257" w:type="dxa"/>
            <w:tcBorders>
              <w:top w:val="single" w:sz="4" w:space="0" w:color="000000"/>
              <w:left w:val="single" w:sz="4" w:space="0" w:color="000000"/>
              <w:bottom w:val="single" w:sz="4" w:space="0" w:color="000000"/>
              <w:right w:val="single" w:sz="4" w:space="0" w:color="000000"/>
            </w:tcBorders>
          </w:tcPr>
          <w:p w14:paraId="4F4A39C7" w14:textId="77777777" w:rsidR="00FE0493" w:rsidRPr="00FE0493" w:rsidRDefault="00FE0493" w:rsidP="00FE0493">
            <w:pPr>
              <w:spacing w:line="276" w:lineRule="auto"/>
              <w:contextualSpacing/>
              <w:rPr>
                <w:rFonts w:ascii="PT Astra Serif" w:hAnsi="PT Astra Serif"/>
                <w:sz w:val="20"/>
                <w:szCs w:val="20"/>
              </w:rPr>
            </w:pPr>
          </w:p>
        </w:tc>
      </w:tr>
      <w:tr w:rsidR="00FE0493" w:rsidRPr="00FE0493" w14:paraId="7A533D92" w14:textId="77777777" w:rsidTr="00FE0493">
        <w:trPr>
          <w:trHeight w:val="420"/>
        </w:trPr>
        <w:tc>
          <w:tcPr>
            <w:tcW w:w="2448" w:type="dxa"/>
            <w:tcBorders>
              <w:top w:val="single" w:sz="4" w:space="0" w:color="000000"/>
              <w:left w:val="single" w:sz="4" w:space="0" w:color="000000"/>
              <w:bottom w:val="single" w:sz="4" w:space="0" w:color="000000"/>
              <w:right w:val="single" w:sz="4" w:space="0" w:color="000000"/>
            </w:tcBorders>
          </w:tcPr>
          <w:p w14:paraId="62E0ADBF"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Прочие расходы</w:t>
            </w:r>
          </w:p>
        </w:tc>
        <w:tc>
          <w:tcPr>
            <w:tcW w:w="1214" w:type="dxa"/>
            <w:tcBorders>
              <w:top w:val="single" w:sz="4" w:space="0" w:color="000000"/>
              <w:left w:val="single" w:sz="4" w:space="0" w:color="000000"/>
              <w:bottom w:val="single" w:sz="4" w:space="0" w:color="000000"/>
              <w:right w:val="single" w:sz="4" w:space="0" w:color="000000"/>
            </w:tcBorders>
          </w:tcPr>
          <w:p w14:paraId="60766867"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360,0</w:t>
            </w:r>
          </w:p>
        </w:tc>
        <w:tc>
          <w:tcPr>
            <w:tcW w:w="1437" w:type="dxa"/>
            <w:tcBorders>
              <w:top w:val="single" w:sz="4" w:space="0" w:color="000000"/>
              <w:left w:val="single" w:sz="4" w:space="0" w:color="000000"/>
              <w:bottom w:val="single" w:sz="4" w:space="0" w:color="000000"/>
              <w:right w:val="single" w:sz="4" w:space="0" w:color="000000"/>
            </w:tcBorders>
          </w:tcPr>
          <w:p w14:paraId="39902676"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3,9</w:t>
            </w:r>
          </w:p>
        </w:tc>
        <w:tc>
          <w:tcPr>
            <w:tcW w:w="1214" w:type="dxa"/>
            <w:tcBorders>
              <w:top w:val="single" w:sz="4" w:space="0" w:color="000000"/>
              <w:left w:val="single" w:sz="4" w:space="0" w:color="000000"/>
              <w:bottom w:val="single" w:sz="4" w:space="0" w:color="000000"/>
              <w:right w:val="single" w:sz="4" w:space="0" w:color="000000"/>
            </w:tcBorders>
          </w:tcPr>
          <w:p w14:paraId="6A205E0C"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260,0</w:t>
            </w:r>
          </w:p>
        </w:tc>
        <w:tc>
          <w:tcPr>
            <w:tcW w:w="1437" w:type="dxa"/>
            <w:tcBorders>
              <w:top w:val="single" w:sz="4" w:space="0" w:color="000000"/>
              <w:left w:val="single" w:sz="4" w:space="0" w:color="000000"/>
              <w:bottom w:val="single" w:sz="4" w:space="0" w:color="000000"/>
              <w:right w:val="single" w:sz="4" w:space="0" w:color="000000"/>
            </w:tcBorders>
          </w:tcPr>
          <w:p w14:paraId="76C4E2C0"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3,2</w:t>
            </w:r>
          </w:p>
        </w:tc>
        <w:tc>
          <w:tcPr>
            <w:tcW w:w="1572" w:type="dxa"/>
            <w:tcBorders>
              <w:top w:val="single" w:sz="4" w:space="0" w:color="000000"/>
              <w:left w:val="single" w:sz="4" w:space="0" w:color="000000"/>
              <w:bottom w:val="single" w:sz="4" w:space="0" w:color="000000"/>
              <w:right w:val="single" w:sz="4" w:space="0" w:color="000000"/>
            </w:tcBorders>
          </w:tcPr>
          <w:p w14:paraId="7A3BCB45"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+100,0</w:t>
            </w:r>
          </w:p>
        </w:tc>
        <w:tc>
          <w:tcPr>
            <w:tcW w:w="1257" w:type="dxa"/>
            <w:tcBorders>
              <w:top w:val="single" w:sz="4" w:space="0" w:color="000000"/>
              <w:left w:val="single" w:sz="4" w:space="0" w:color="000000"/>
              <w:bottom w:val="single" w:sz="4" w:space="0" w:color="000000"/>
              <w:right w:val="single" w:sz="4" w:space="0" w:color="000000"/>
            </w:tcBorders>
          </w:tcPr>
          <w:p w14:paraId="62F20914" w14:textId="77777777" w:rsidR="00FE0493" w:rsidRPr="00FE0493" w:rsidRDefault="00FE0493" w:rsidP="00FE0493">
            <w:pPr>
              <w:spacing w:line="276" w:lineRule="auto"/>
              <w:contextualSpacing/>
              <w:rPr>
                <w:rFonts w:ascii="PT Astra Serif" w:hAnsi="PT Astra Serif"/>
                <w:sz w:val="20"/>
                <w:szCs w:val="20"/>
              </w:rPr>
            </w:pPr>
          </w:p>
        </w:tc>
      </w:tr>
      <w:tr w:rsidR="00FE0493" w:rsidRPr="00FE0493" w14:paraId="28ACFECE" w14:textId="77777777" w:rsidTr="00FE0493">
        <w:trPr>
          <w:trHeight w:val="345"/>
        </w:trPr>
        <w:tc>
          <w:tcPr>
            <w:tcW w:w="2448" w:type="dxa"/>
            <w:tcBorders>
              <w:top w:val="single" w:sz="4" w:space="0" w:color="000000"/>
              <w:left w:val="single" w:sz="4" w:space="0" w:color="000000"/>
              <w:bottom w:val="single" w:sz="4" w:space="0" w:color="000000"/>
              <w:right w:val="single" w:sz="4" w:space="0" w:color="000000"/>
            </w:tcBorders>
          </w:tcPr>
          <w:p w14:paraId="666E0D29" w14:textId="77777777" w:rsidR="00FE0493" w:rsidRPr="00FE0493" w:rsidRDefault="00FE0493" w:rsidP="00FE0493">
            <w:pPr>
              <w:spacing w:line="276" w:lineRule="auto"/>
              <w:contextualSpacing/>
              <w:rPr>
                <w:rFonts w:ascii="PT Astra Serif" w:hAnsi="PT Astra Serif"/>
                <w:b/>
                <w:sz w:val="20"/>
                <w:szCs w:val="20"/>
              </w:rPr>
            </w:pPr>
            <w:r w:rsidRPr="00FE0493">
              <w:rPr>
                <w:rFonts w:ascii="PT Astra Serif" w:hAnsi="PT Astra Serif"/>
                <w:b/>
                <w:sz w:val="20"/>
                <w:szCs w:val="20"/>
              </w:rPr>
              <w:t>Итого расходы</w:t>
            </w:r>
          </w:p>
        </w:tc>
        <w:tc>
          <w:tcPr>
            <w:tcW w:w="1214" w:type="dxa"/>
            <w:tcBorders>
              <w:top w:val="single" w:sz="4" w:space="0" w:color="000000"/>
              <w:left w:val="single" w:sz="4" w:space="0" w:color="000000"/>
              <w:bottom w:val="single" w:sz="4" w:space="0" w:color="000000"/>
              <w:right w:val="single" w:sz="4" w:space="0" w:color="000000"/>
            </w:tcBorders>
          </w:tcPr>
          <w:p w14:paraId="26FBD94E" w14:textId="77777777" w:rsidR="00FE0493" w:rsidRPr="00FE0493" w:rsidRDefault="00FE0493" w:rsidP="00FE0493">
            <w:pPr>
              <w:spacing w:line="276" w:lineRule="auto"/>
              <w:contextualSpacing/>
              <w:jc w:val="center"/>
              <w:rPr>
                <w:rFonts w:ascii="PT Astra Serif" w:hAnsi="PT Astra Serif"/>
                <w:b/>
                <w:sz w:val="20"/>
                <w:szCs w:val="20"/>
              </w:rPr>
            </w:pPr>
            <w:r w:rsidRPr="00FE0493">
              <w:rPr>
                <w:rFonts w:ascii="PT Astra Serif" w:hAnsi="PT Astra Serif"/>
                <w:b/>
                <w:sz w:val="20"/>
                <w:szCs w:val="20"/>
              </w:rPr>
              <w:t>9220,0</w:t>
            </w:r>
          </w:p>
        </w:tc>
        <w:tc>
          <w:tcPr>
            <w:tcW w:w="1437" w:type="dxa"/>
            <w:tcBorders>
              <w:top w:val="single" w:sz="4" w:space="0" w:color="000000"/>
              <w:left w:val="single" w:sz="4" w:space="0" w:color="000000"/>
              <w:bottom w:val="single" w:sz="4" w:space="0" w:color="000000"/>
              <w:right w:val="single" w:sz="4" w:space="0" w:color="000000"/>
            </w:tcBorders>
          </w:tcPr>
          <w:p w14:paraId="26CC3F08" w14:textId="77777777" w:rsidR="00FE0493" w:rsidRPr="00FE0493" w:rsidRDefault="00FE0493" w:rsidP="00FE0493">
            <w:pPr>
              <w:spacing w:line="276" w:lineRule="auto"/>
              <w:contextualSpacing/>
              <w:jc w:val="center"/>
              <w:rPr>
                <w:rFonts w:ascii="PT Astra Serif" w:hAnsi="PT Astra Serif"/>
                <w:b/>
                <w:sz w:val="20"/>
                <w:szCs w:val="20"/>
              </w:rPr>
            </w:pPr>
            <w:r w:rsidRPr="00FE0493">
              <w:rPr>
                <w:rFonts w:ascii="PT Astra Serif" w:hAnsi="PT Astra Serif"/>
                <w:b/>
                <w:sz w:val="20"/>
                <w:szCs w:val="20"/>
              </w:rPr>
              <w:t>100</w:t>
            </w:r>
          </w:p>
        </w:tc>
        <w:tc>
          <w:tcPr>
            <w:tcW w:w="1214" w:type="dxa"/>
            <w:tcBorders>
              <w:top w:val="single" w:sz="4" w:space="0" w:color="000000"/>
              <w:left w:val="single" w:sz="4" w:space="0" w:color="000000"/>
              <w:bottom w:val="single" w:sz="4" w:space="0" w:color="000000"/>
              <w:right w:val="single" w:sz="4" w:space="0" w:color="000000"/>
            </w:tcBorders>
          </w:tcPr>
          <w:p w14:paraId="049AEA81" w14:textId="77777777" w:rsidR="00FE0493" w:rsidRPr="00FE0493" w:rsidRDefault="00FE0493" w:rsidP="00FE0493">
            <w:pPr>
              <w:spacing w:line="276" w:lineRule="auto"/>
              <w:contextualSpacing/>
              <w:jc w:val="center"/>
              <w:rPr>
                <w:rFonts w:ascii="PT Astra Serif" w:hAnsi="PT Astra Serif"/>
                <w:b/>
                <w:sz w:val="20"/>
                <w:szCs w:val="20"/>
              </w:rPr>
            </w:pPr>
            <w:r w:rsidRPr="00FE0493">
              <w:rPr>
                <w:rFonts w:ascii="PT Astra Serif" w:hAnsi="PT Astra Serif"/>
                <w:b/>
                <w:sz w:val="20"/>
                <w:szCs w:val="20"/>
              </w:rPr>
              <w:t>8293,0</w:t>
            </w:r>
          </w:p>
        </w:tc>
        <w:tc>
          <w:tcPr>
            <w:tcW w:w="1437" w:type="dxa"/>
            <w:tcBorders>
              <w:top w:val="single" w:sz="4" w:space="0" w:color="000000"/>
              <w:left w:val="single" w:sz="4" w:space="0" w:color="000000"/>
              <w:bottom w:val="single" w:sz="4" w:space="0" w:color="000000"/>
              <w:right w:val="single" w:sz="4" w:space="0" w:color="000000"/>
            </w:tcBorders>
          </w:tcPr>
          <w:p w14:paraId="46230D1C" w14:textId="77777777" w:rsidR="00FE0493" w:rsidRPr="00FE0493" w:rsidRDefault="00FE0493" w:rsidP="00FE0493">
            <w:pPr>
              <w:spacing w:line="276" w:lineRule="auto"/>
              <w:contextualSpacing/>
              <w:jc w:val="center"/>
              <w:rPr>
                <w:rFonts w:ascii="PT Astra Serif" w:hAnsi="PT Astra Serif"/>
                <w:b/>
                <w:sz w:val="20"/>
                <w:szCs w:val="20"/>
              </w:rPr>
            </w:pPr>
            <w:r w:rsidRPr="00FE0493">
              <w:rPr>
                <w:rFonts w:ascii="PT Astra Serif" w:hAnsi="PT Astra Serif"/>
                <w:b/>
                <w:sz w:val="20"/>
                <w:szCs w:val="20"/>
              </w:rPr>
              <w:t>100,0</w:t>
            </w:r>
          </w:p>
        </w:tc>
        <w:tc>
          <w:tcPr>
            <w:tcW w:w="1572" w:type="dxa"/>
            <w:tcBorders>
              <w:top w:val="single" w:sz="4" w:space="0" w:color="000000"/>
              <w:left w:val="single" w:sz="4" w:space="0" w:color="000000"/>
              <w:bottom w:val="single" w:sz="4" w:space="0" w:color="000000"/>
              <w:right w:val="single" w:sz="4" w:space="0" w:color="000000"/>
            </w:tcBorders>
          </w:tcPr>
          <w:p w14:paraId="49BAD87E" w14:textId="77777777" w:rsidR="00FE0493" w:rsidRPr="00FE0493" w:rsidRDefault="00FE0493" w:rsidP="00FE0493">
            <w:pPr>
              <w:spacing w:line="276" w:lineRule="auto"/>
              <w:contextualSpacing/>
              <w:jc w:val="center"/>
              <w:rPr>
                <w:rFonts w:ascii="PT Astra Serif" w:hAnsi="PT Astra Serif"/>
                <w:b/>
                <w:sz w:val="20"/>
                <w:szCs w:val="20"/>
              </w:rPr>
            </w:pPr>
            <w:r w:rsidRPr="00FE0493">
              <w:rPr>
                <w:rFonts w:ascii="PT Astra Serif" w:hAnsi="PT Astra Serif"/>
                <w:b/>
                <w:sz w:val="20"/>
                <w:szCs w:val="20"/>
              </w:rPr>
              <w:t>+927,0</w:t>
            </w:r>
          </w:p>
        </w:tc>
        <w:tc>
          <w:tcPr>
            <w:tcW w:w="1257" w:type="dxa"/>
            <w:tcBorders>
              <w:top w:val="single" w:sz="4" w:space="0" w:color="000000"/>
              <w:left w:val="single" w:sz="4" w:space="0" w:color="000000"/>
              <w:bottom w:val="single" w:sz="4" w:space="0" w:color="000000"/>
              <w:right w:val="single" w:sz="4" w:space="0" w:color="000000"/>
            </w:tcBorders>
          </w:tcPr>
          <w:p w14:paraId="20103424" w14:textId="77777777" w:rsidR="00FE0493" w:rsidRPr="00FE0493" w:rsidRDefault="00FE0493" w:rsidP="00FE0493">
            <w:pPr>
              <w:spacing w:line="276" w:lineRule="auto"/>
              <w:contextualSpacing/>
              <w:rPr>
                <w:rFonts w:ascii="PT Astra Serif" w:hAnsi="PT Astra Serif"/>
                <w:sz w:val="20"/>
                <w:szCs w:val="20"/>
              </w:rPr>
            </w:pPr>
          </w:p>
        </w:tc>
      </w:tr>
      <w:tr w:rsidR="00FE0493" w:rsidRPr="00FE0493" w14:paraId="557AA7F1" w14:textId="77777777" w:rsidTr="00FE0493">
        <w:trPr>
          <w:trHeight w:val="360"/>
        </w:trPr>
        <w:tc>
          <w:tcPr>
            <w:tcW w:w="2448" w:type="dxa"/>
            <w:tcBorders>
              <w:top w:val="single" w:sz="4" w:space="0" w:color="000000"/>
              <w:left w:val="single" w:sz="4" w:space="0" w:color="000000"/>
              <w:bottom w:val="single" w:sz="4" w:space="0" w:color="000000"/>
              <w:right w:val="single" w:sz="4" w:space="0" w:color="000000"/>
            </w:tcBorders>
          </w:tcPr>
          <w:p w14:paraId="0FB7E162"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lastRenderedPageBreak/>
              <w:t>Финансовый результат (прибыль)</w:t>
            </w:r>
          </w:p>
        </w:tc>
        <w:tc>
          <w:tcPr>
            <w:tcW w:w="1214" w:type="dxa"/>
            <w:tcBorders>
              <w:top w:val="single" w:sz="4" w:space="0" w:color="000000"/>
              <w:left w:val="single" w:sz="4" w:space="0" w:color="000000"/>
              <w:bottom w:val="single" w:sz="4" w:space="0" w:color="000000"/>
              <w:right w:val="single" w:sz="4" w:space="0" w:color="000000"/>
            </w:tcBorders>
          </w:tcPr>
          <w:p w14:paraId="1C4E1717"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220</w:t>
            </w:r>
          </w:p>
        </w:tc>
        <w:tc>
          <w:tcPr>
            <w:tcW w:w="1437" w:type="dxa"/>
            <w:tcBorders>
              <w:top w:val="single" w:sz="4" w:space="0" w:color="000000"/>
              <w:left w:val="single" w:sz="4" w:space="0" w:color="000000"/>
              <w:bottom w:val="single" w:sz="4" w:space="0" w:color="000000"/>
              <w:right w:val="single" w:sz="4" w:space="0" w:color="000000"/>
            </w:tcBorders>
          </w:tcPr>
          <w:p w14:paraId="7AD88074" w14:textId="77777777" w:rsidR="00FE0493" w:rsidRPr="00FE0493" w:rsidRDefault="00FE0493" w:rsidP="00FE0493">
            <w:pPr>
              <w:spacing w:line="276" w:lineRule="auto"/>
              <w:contextualSpacing/>
              <w:jc w:val="center"/>
              <w:rPr>
                <w:rFonts w:ascii="PT Astra Serif" w:hAnsi="PT Astra Serif"/>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5EC4DDB2"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160</w:t>
            </w:r>
          </w:p>
        </w:tc>
        <w:tc>
          <w:tcPr>
            <w:tcW w:w="1437" w:type="dxa"/>
            <w:tcBorders>
              <w:top w:val="single" w:sz="4" w:space="0" w:color="000000"/>
              <w:left w:val="single" w:sz="4" w:space="0" w:color="000000"/>
              <w:bottom w:val="single" w:sz="4" w:space="0" w:color="000000"/>
              <w:right w:val="single" w:sz="4" w:space="0" w:color="000000"/>
            </w:tcBorders>
          </w:tcPr>
          <w:p w14:paraId="4179E3BC" w14:textId="77777777" w:rsidR="00FE0493" w:rsidRPr="00FE0493" w:rsidRDefault="00FE0493" w:rsidP="00FE0493">
            <w:pPr>
              <w:spacing w:line="276" w:lineRule="auto"/>
              <w:contextualSpacing/>
              <w:jc w:val="center"/>
              <w:rPr>
                <w:rFonts w:ascii="PT Astra Serif" w:hAnsi="PT Astra Serif"/>
                <w:sz w:val="20"/>
                <w:szCs w:val="20"/>
              </w:rPr>
            </w:pPr>
          </w:p>
        </w:tc>
        <w:tc>
          <w:tcPr>
            <w:tcW w:w="1572" w:type="dxa"/>
            <w:tcBorders>
              <w:top w:val="single" w:sz="4" w:space="0" w:color="000000"/>
              <w:left w:val="single" w:sz="4" w:space="0" w:color="000000"/>
              <w:bottom w:val="single" w:sz="4" w:space="0" w:color="000000"/>
              <w:right w:val="single" w:sz="4" w:space="0" w:color="000000"/>
            </w:tcBorders>
          </w:tcPr>
          <w:p w14:paraId="7C22769D"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+60,0</w:t>
            </w:r>
          </w:p>
        </w:tc>
        <w:tc>
          <w:tcPr>
            <w:tcW w:w="1257" w:type="dxa"/>
            <w:tcBorders>
              <w:top w:val="single" w:sz="4" w:space="0" w:color="000000"/>
              <w:left w:val="single" w:sz="4" w:space="0" w:color="000000"/>
              <w:bottom w:val="single" w:sz="4" w:space="0" w:color="000000"/>
              <w:right w:val="single" w:sz="4" w:space="0" w:color="000000"/>
            </w:tcBorders>
          </w:tcPr>
          <w:p w14:paraId="512D64A3" w14:textId="77777777" w:rsidR="00FE0493" w:rsidRPr="00FE0493" w:rsidRDefault="00FE0493" w:rsidP="00FE0493">
            <w:pPr>
              <w:spacing w:line="276" w:lineRule="auto"/>
              <w:contextualSpacing/>
              <w:rPr>
                <w:rFonts w:ascii="PT Astra Serif" w:hAnsi="PT Astra Serif"/>
                <w:sz w:val="20"/>
                <w:szCs w:val="20"/>
              </w:rPr>
            </w:pPr>
          </w:p>
        </w:tc>
      </w:tr>
    </w:tbl>
    <w:p w14:paraId="0452C610" w14:textId="446274FB" w:rsidR="00FE0493" w:rsidRPr="00FE0493" w:rsidRDefault="00FE0493" w:rsidP="00FE0493">
      <w:pPr>
        <w:spacing w:line="276" w:lineRule="auto"/>
        <w:contextualSpacing/>
        <w:rPr>
          <w:rFonts w:ascii="PT Astra Serif" w:hAnsi="PT Astra Serif"/>
        </w:rPr>
      </w:pPr>
      <w:r>
        <w:rPr>
          <w:rFonts w:ascii="PT Astra Serif" w:hAnsi="PT Astra Serif"/>
        </w:rPr>
        <w:t xml:space="preserve">      </w:t>
      </w:r>
    </w:p>
    <w:p w14:paraId="1ED9A890" w14:textId="0ABB7DFA" w:rsidR="00FE0493" w:rsidRPr="00FE0493" w:rsidRDefault="00FE0493" w:rsidP="00FE0493">
      <w:pPr>
        <w:pStyle w:val="a3"/>
        <w:spacing w:line="276" w:lineRule="auto"/>
        <w:contextualSpacing/>
        <w:rPr>
          <w:rFonts w:ascii="PT Astra Serif" w:hAnsi="PT Astra Serif"/>
          <w:sz w:val="22"/>
          <w:szCs w:val="22"/>
        </w:rPr>
      </w:pPr>
      <w:r w:rsidRPr="00FE0493">
        <w:rPr>
          <w:rFonts w:ascii="PT Astra Serif" w:hAnsi="PT Astra Serif"/>
          <w:sz w:val="22"/>
          <w:szCs w:val="22"/>
        </w:rPr>
        <w:t xml:space="preserve">      По итогам за 2025 год в целом получена прибыль в сумме 220</w:t>
      </w:r>
      <w:r>
        <w:rPr>
          <w:rFonts w:ascii="PT Astra Serif" w:hAnsi="PT Astra Serif"/>
          <w:sz w:val="22"/>
          <w:szCs w:val="22"/>
        </w:rPr>
        <w:t xml:space="preserve">,0 тыс. руб. </w:t>
      </w:r>
    </w:p>
    <w:p w14:paraId="55DC9F95" w14:textId="77777777" w:rsidR="00FE0493" w:rsidRDefault="00FE0493" w:rsidP="00FE0493">
      <w:pPr>
        <w:pStyle w:val="4"/>
        <w:spacing w:line="276" w:lineRule="auto"/>
        <w:contextualSpacing/>
        <w:rPr>
          <w:rFonts w:ascii="PT Astra Serif" w:hAnsi="PT Astra Serif"/>
          <w:sz w:val="22"/>
          <w:szCs w:val="22"/>
        </w:rPr>
      </w:pPr>
    </w:p>
    <w:p w14:paraId="1F24660B" w14:textId="77777777" w:rsidR="00FE0493" w:rsidRPr="00FE0493" w:rsidRDefault="00FE0493" w:rsidP="00FE0493">
      <w:pPr>
        <w:pStyle w:val="4"/>
        <w:spacing w:line="276" w:lineRule="auto"/>
        <w:contextualSpacing/>
        <w:rPr>
          <w:rFonts w:ascii="PT Astra Serif" w:hAnsi="PT Astra Serif"/>
          <w:sz w:val="22"/>
          <w:szCs w:val="22"/>
        </w:rPr>
      </w:pPr>
      <w:r w:rsidRPr="00FE0493">
        <w:rPr>
          <w:rFonts w:ascii="PT Astra Serif" w:hAnsi="PT Astra Serif"/>
          <w:sz w:val="22"/>
          <w:szCs w:val="22"/>
        </w:rPr>
        <w:t>Анализ статей затрат</w:t>
      </w:r>
    </w:p>
    <w:p w14:paraId="526B83A5" w14:textId="77777777" w:rsidR="00FE0493" w:rsidRPr="00FE0493" w:rsidRDefault="00FE0493" w:rsidP="00FE0493">
      <w:pPr>
        <w:spacing w:line="276" w:lineRule="auto"/>
        <w:contextualSpacing/>
        <w:rPr>
          <w:rFonts w:ascii="PT Astra Serif" w:hAnsi="PT Astra Serif"/>
        </w:rPr>
      </w:pP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8"/>
        <w:gridCol w:w="1620"/>
        <w:gridCol w:w="1260"/>
        <w:gridCol w:w="1440"/>
        <w:gridCol w:w="1080"/>
        <w:gridCol w:w="1260"/>
      </w:tblGrid>
      <w:tr w:rsidR="00FE0493" w:rsidRPr="00FE0493" w14:paraId="6FEFAD0E" w14:textId="77777777" w:rsidTr="00FE0493">
        <w:trPr>
          <w:trHeight w:val="368"/>
        </w:trPr>
        <w:tc>
          <w:tcPr>
            <w:tcW w:w="4068" w:type="dxa"/>
            <w:vMerge w:val="restart"/>
            <w:tcBorders>
              <w:top w:val="single" w:sz="4" w:space="0" w:color="000000"/>
              <w:left w:val="single" w:sz="4" w:space="0" w:color="000000"/>
              <w:bottom w:val="single" w:sz="4" w:space="0" w:color="000000"/>
              <w:right w:val="single" w:sz="4" w:space="0" w:color="000000"/>
            </w:tcBorders>
          </w:tcPr>
          <w:p w14:paraId="01A62E02" w14:textId="77777777" w:rsidR="00FE0493" w:rsidRPr="00FE0493" w:rsidRDefault="00FE0493" w:rsidP="00FE0493">
            <w:pPr>
              <w:spacing w:line="276" w:lineRule="auto"/>
              <w:contextualSpacing/>
              <w:rPr>
                <w:rFonts w:ascii="PT Astra Serif" w:hAnsi="PT Astra Serif"/>
                <w:b/>
                <w:sz w:val="20"/>
                <w:szCs w:val="20"/>
              </w:rPr>
            </w:pPr>
            <w:r w:rsidRPr="00FE0493">
              <w:rPr>
                <w:rFonts w:ascii="PT Astra Serif" w:hAnsi="PT Astra Serif"/>
                <w:b/>
                <w:sz w:val="20"/>
                <w:szCs w:val="20"/>
              </w:rPr>
              <w:t xml:space="preserve">           Показатель</w:t>
            </w:r>
          </w:p>
        </w:tc>
        <w:tc>
          <w:tcPr>
            <w:tcW w:w="2880" w:type="dxa"/>
            <w:gridSpan w:val="2"/>
            <w:tcBorders>
              <w:top w:val="single" w:sz="4" w:space="0" w:color="000000"/>
              <w:left w:val="single" w:sz="4" w:space="0" w:color="000000"/>
              <w:bottom w:val="single" w:sz="4" w:space="0" w:color="000000"/>
              <w:right w:val="single" w:sz="4" w:space="0" w:color="000000"/>
            </w:tcBorders>
          </w:tcPr>
          <w:p w14:paraId="5F3FA6C4" w14:textId="77777777" w:rsidR="00FE0493" w:rsidRPr="00FE0493" w:rsidRDefault="00FE0493" w:rsidP="00FE0493">
            <w:pPr>
              <w:spacing w:line="276" w:lineRule="auto"/>
              <w:contextualSpacing/>
              <w:jc w:val="center"/>
              <w:rPr>
                <w:rFonts w:ascii="PT Astra Serif" w:hAnsi="PT Astra Serif"/>
                <w:b/>
                <w:sz w:val="20"/>
                <w:szCs w:val="20"/>
              </w:rPr>
            </w:pPr>
            <w:r w:rsidRPr="00FE0493">
              <w:rPr>
                <w:rFonts w:ascii="PT Astra Serif" w:hAnsi="PT Astra Serif"/>
                <w:b/>
                <w:sz w:val="20"/>
                <w:szCs w:val="20"/>
              </w:rPr>
              <w:t>За 2025 год</w:t>
            </w:r>
          </w:p>
        </w:tc>
        <w:tc>
          <w:tcPr>
            <w:tcW w:w="2520" w:type="dxa"/>
            <w:gridSpan w:val="2"/>
            <w:tcBorders>
              <w:top w:val="single" w:sz="4" w:space="0" w:color="000000"/>
              <w:left w:val="single" w:sz="4" w:space="0" w:color="000000"/>
              <w:bottom w:val="nil"/>
              <w:right w:val="single" w:sz="4" w:space="0" w:color="000000"/>
            </w:tcBorders>
          </w:tcPr>
          <w:p w14:paraId="27ED9535" w14:textId="77777777" w:rsidR="00FE0493" w:rsidRPr="00FE0493" w:rsidRDefault="00FE0493" w:rsidP="00FE0493">
            <w:pPr>
              <w:spacing w:line="276" w:lineRule="auto"/>
              <w:contextualSpacing/>
              <w:rPr>
                <w:rFonts w:ascii="PT Astra Serif" w:hAnsi="PT Astra Serif"/>
                <w:b/>
                <w:sz w:val="20"/>
                <w:szCs w:val="20"/>
              </w:rPr>
            </w:pPr>
            <w:r w:rsidRPr="00FE0493">
              <w:rPr>
                <w:rFonts w:ascii="PT Astra Serif" w:hAnsi="PT Astra Serif"/>
                <w:b/>
                <w:sz w:val="20"/>
                <w:szCs w:val="20"/>
              </w:rPr>
              <w:t xml:space="preserve">        За  2024 год</w:t>
            </w:r>
          </w:p>
        </w:tc>
        <w:tc>
          <w:tcPr>
            <w:tcW w:w="1260" w:type="dxa"/>
            <w:tcBorders>
              <w:top w:val="single" w:sz="4" w:space="0" w:color="000000"/>
              <w:left w:val="single" w:sz="4" w:space="0" w:color="000000"/>
              <w:bottom w:val="nil"/>
              <w:right w:val="single" w:sz="4" w:space="0" w:color="000000"/>
            </w:tcBorders>
          </w:tcPr>
          <w:p w14:paraId="6081D5B0" w14:textId="77777777" w:rsidR="00FE0493" w:rsidRPr="00FE0493" w:rsidRDefault="00FE0493" w:rsidP="00FE0493">
            <w:pPr>
              <w:spacing w:line="276" w:lineRule="auto"/>
              <w:contextualSpacing/>
              <w:jc w:val="center"/>
              <w:rPr>
                <w:rFonts w:ascii="PT Astra Serif" w:hAnsi="PT Astra Serif"/>
                <w:b/>
                <w:sz w:val="20"/>
                <w:szCs w:val="20"/>
              </w:rPr>
            </w:pPr>
            <w:r w:rsidRPr="00FE0493">
              <w:rPr>
                <w:rFonts w:ascii="PT Astra Serif" w:hAnsi="PT Astra Serif"/>
                <w:b/>
                <w:sz w:val="20"/>
                <w:szCs w:val="20"/>
              </w:rPr>
              <w:t>0тклонение</w:t>
            </w:r>
          </w:p>
        </w:tc>
      </w:tr>
      <w:tr w:rsidR="00FE0493" w:rsidRPr="00FE0493" w14:paraId="57989FC7" w14:textId="77777777" w:rsidTr="00FE0493">
        <w:trPr>
          <w:trHeight w:val="390"/>
        </w:trPr>
        <w:tc>
          <w:tcPr>
            <w:tcW w:w="4068" w:type="dxa"/>
            <w:vMerge/>
            <w:tcBorders>
              <w:top w:val="single" w:sz="4" w:space="0" w:color="000000"/>
              <w:left w:val="single" w:sz="4" w:space="0" w:color="000000"/>
              <w:bottom w:val="single" w:sz="4" w:space="0" w:color="000000"/>
              <w:right w:val="single" w:sz="4" w:space="0" w:color="000000"/>
            </w:tcBorders>
          </w:tcPr>
          <w:p w14:paraId="58CEF668" w14:textId="77777777" w:rsidR="00FE0493" w:rsidRPr="00FE0493" w:rsidRDefault="00FE0493" w:rsidP="00FE0493">
            <w:pPr>
              <w:spacing w:line="276" w:lineRule="auto"/>
              <w:contextualSpacing/>
              <w:rPr>
                <w:rFonts w:ascii="PT Astra Serif" w:hAnsi="PT Astra Serif"/>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16CFEB98"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Сумма в тыс. руб.</w:t>
            </w:r>
          </w:p>
        </w:tc>
        <w:tc>
          <w:tcPr>
            <w:tcW w:w="1260" w:type="dxa"/>
            <w:tcBorders>
              <w:top w:val="single" w:sz="4" w:space="0" w:color="000000"/>
              <w:left w:val="single" w:sz="4" w:space="0" w:color="000000"/>
              <w:bottom w:val="single" w:sz="4" w:space="0" w:color="000000"/>
              <w:right w:val="single" w:sz="4" w:space="0" w:color="000000"/>
            </w:tcBorders>
          </w:tcPr>
          <w:p w14:paraId="418DEAB4"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Уд</w:t>
            </w:r>
            <w:proofErr w:type="gramStart"/>
            <w:r w:rsidRPr="00FE0493">
              <w:rPr>
                <w:rFonts w:ascii="PT Astra Serif" w:hAnsi="PT Astra Serif"/>
                <w:sz w:val="20"/>
                <w:szCs w:val="20"/>
              </w:rPr>
              <w:t>.</w:t>
            </w:r>
            <w:proofErr w:type="gramEnd"/>
            <w:r w:rsidRPr="00FE0493">
              <w:rPr>
                <w:rFonts w:ascii="PT Astra Serif" w:hAnsi="PT Astra Serif"/>
                <w:sz w:val="20"/>
                <w:szCs w:val="20"/>
              </w:rPr>
              <w:t xml:space="preserve"> </w:t>
            </w:r>
            <w:proofErr w:type="gramStart"/>
            <w:r w:rsidRPr="00FE0493">
              <w:rPr>
                <w:rFonts w:ascii="PT Astra Serif" w:hAnsi="PT Astra Serif"/>
                <w:sz w:val="20"/>
                <w:szCs w:val="20"/>
              </w:rPr>
              <w:t>в</w:t>
            </w:r>
            <w:proofErr w:type="gramEnd"/>
            <w:r w:rsidRPr="00FE0493">
              <w:rPr>
                <w:rFonts w:ascii="PT Astra Serif" w:hAnsi="PT Astra Serif"/>
                <w:sz w:val="20"/>
                <w:szCs w:val="20"/>
              </w:rPr>
              <w:t>ес %</w:t>
            </w:r>
          </w:p>
        </w:tc>
        <w:tc>
          <w:tcPr>
            <w:tcW w:w="1440" w:type="dxa"/>
            <w:tcBorders>
              <w:top w:val="single" w:sz="4" w:space="0" w:color="000000"/>
              <w:left w:val="single" w:sz="4" w:space="0" w:color="000000"/>
              <w:bottom w:val="single" w:sz="4" w:space="0" w:color="000000"/>
              <w:right w:val="single" w:sz="4" w:space="0" w:color="000000"/>
            </w:tcBorders>
          </w:tcPr>
          <w:p w14:paraId="7C71D5FA"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Сумма тыс. руб.</w:t>
            </w:r>
          </w:p>
        </w:tc>
        <w:tc>
          <w:tcPr>
            <w:tcW w:w="1080" w:type="dxa"/>
            <w:tcBorders>
              <w:top w:val="single" w:sz="4" w:space="0" w:color="000000"/>
              <w:left w:val="single" w:sz="4" w:space="0" w:color="000000"/>
              <w:bottom w:val="single" w:sz="4" w:space="0" w:color="000000"/>
              <w:right w:val="single" w:sz="4" w:space="0" w:color="000000"/>
            </w:tcBorders>
          </w:tcPr>
          <w:p w14:paraId="362AC8D0"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Уд</w:t>
            </w:r>
            <w:proofErr w:type="gramStart"/>
            <w:r w:rsidRPr="00FE0493">
              <w:rPr>
                <w:rFonts w:ascii="PT Astra Serif" w:hAnsi="PT Astra Serif"/>
                <w:sz w:val="20"/>
                <w:szCs w:val="20"/>
              </w:rPr>
              <w:t>.</w:t>
            </w:r>
            <w:proofErr w:type="gramEnd"/>
            <w:r w:rsidRPr="00FE0493">
              <w:rPr>
                <w:rFonts w:ascii="PT Astra Serif" w:hAnsi="PT Astra Serif"/>
                <w:sz w:val="20"/>
                <w:szCs w:val="20"/>
              </w:rPr>
              <w:t xml:space="preserve"> </w:t>
            </w:r>
            <w:proofErr w:type="gramStart"/>
            <w:r w:rsidRPr="00FE0493">
              <w:rPr>
                <w:rFonts w:ascii="PT Astra Serif" w:hAnsi="PT Astra Serif"/>
                <w:sz w:val="20"/>
                <w:szCs w:val="20"/>
              </w:rPr>
              <w:t>в</w:t>
            </w:r>
            <w:proofErr w:type="gramEnd"/>
            <w:r w:rsidRPr="00FE0493">
              <w:rPr>
                <w:rFonts w:ascii="PT Astra Serif" w:hAnsi="PT Astra Serif"/>
                <w:sz w:val="20"/>
                <w:szCs w:val="20"/>
              </w:rPr>
              <w:t>ес %</w:t>
            </w:r>
          </w:p>
        </w:tc>
        <w:tc>
          <w:tcPr>
            <w:tcW w:w="1260" w:type="dxa"/>
            <w:tcBorders>
              <w:top w:val="single" w:sz="4" w:space="0" w:color="000000"/>
              <w:left w:val="single" w:sz="4" w:space="0" w:color="000000"/>
              <w:bottom w:val="single" w:sz="4" w:space="0" w:color="000000"/>
              <w:right w:val="single" w:sz="4" w:space="0" w:color="000000"/>
            </w:tcBorders>
          </w:tcPr>
          <w:p w14:paraId="2266AA1B"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Тыс. руб.</w:t>
            </w:r>
          </w:p>
        </w:tc>
      </w:tr>
      <w:tr w:rsidR="00FE0493" w:rsidRPr="00FE0493" w14:paraId="44C43B19" w14:textId="77777777" w:rsidTr="00FE0493">
        <w:tc>
          <w:tcPr>
            <w:tcW w:w="4068" w:type="dxa"/>
            <w:tcBorders>
              <w:top w:val="single" w:sz="4" w:space="0" w:color="000000"/>
              <w:left w:val="single" w:sz="4" w:space="0" w:color="000000"/>
              <w:bottom w:val="single" w:sz="4" w:space="0" w:color="000000"/>
              <w:right w:val="single" w:sz="4" w:space="0" w:color="000000"/>
            </w:tcBorders>
          </w:tcPr>
          <w:p w14:paraId="15368A8F"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Расходы предприятия</w:t>
            </w:r>
          </w:p>
        </w:tc>
        <w:tc>
          <w:tcPr>
            <w:tcW w:w="1620" w:type="dxa"/>
            <w:tcBorders>
              <w:top w:val="single" w:sz="4" w:space="0" w:color="000000"/>
              <w:left w:val="single" w:sz="4" w:space="0" w:color="000000"/>
              <w:bottom w:val="single" w:sz="4" w:space="0" w:color="000000"/>
              <w:right w:val="single" w:sz="4" w:space="0" w:color="000000"/>
            </w:tcBorders>
          </w:tcPr>
          <w:p w14:paraId="686E4DB0" w14:textId="77777777" w:rsidR="00FE0493" w:rsidRPr="00FE0493" w:rsidRDefault="00FE0493" w:rsidP="00FE0493">
            <w:pPr>
              <w:spacing w:line="276" w:lineRule="auto"/>
              <w:contextualSpacing/>
              <w:jc w:val="center"/>
              <w:rPr>
                <w:rFonts w:ascii="PT Astra Serif" w:hAnsi="PT Astra Serif"/>
                <w:b/>
                <w:sz w:val="20"/>
                <w:szCs w:val="20"/>
              </w:rPr>
            </w:pPr>
            <w:r w:rsidRPr="00FE0493">
              <w:rPr>
                <w:rFonts w:ascii="PT Astra Serif" w:hAnsi="PT Astra Serif"/>
                <w:b/>
                <w:sz w:val="20"/>
                <w:szCs w:val="20"/>
              </w:rPr>
              <w:t>9220,0</w:t>
            </w:r>
          </w:p>
        </w:tc>
        <w:tc>
          <w:tcPr>
            <w:tcW w:w="1260" w:type="dxa"/>
            <w:tcBorders>
              <w:top w:val="single" w:sz="4" w:space="0" w:color="000000"/>
              <w:left w:val="single" w:sz="4" w:space="0" w:color="000000"/>
              <w:bottom w:val="single" w:sz="4" w:space="0" w:color="000000"/>
              <w:right w:val="single" w:sz="4" w:space="0" w:color="000000"/>
            </w:tcBorders>
          </w:tcPr>
          <w:p w14:paraId="6AA74C8D" w14:textId="77777777" w:rsidR="00FE0493" w:rsidRPr="00FE0493" w:rsidRDefault="00FE0493" w:rsidP="00FE0493">
            <w:pPr>
              <w:spacing w:line="276" w:lineRule="auto"/>
              <w:contextualSpacing/>
              <w:jc w:val="center"/>
              <w:rPr>
                <w:rFonts w:ascii="PT Astra Serif" w:hAnsi="PT Astra Serif"/>
                <w:b/>
                <w:sz w:val="20"/>
                <w:szCs w:val="20"/>
              </w:rPr>
            </w:pPr>
            <w:r w:rsidRPr="00FE0493">
              <w:rPr>
                <w:rFonts w:ascii="PT Astra Serif" w:hAnsi="PT Astra Serif"/>
                <w:b/>
                <w:sz w:val="20"/>
                <w:szCs w:val="20"/>
              </w:rPr>
              <w:t>100</w:t>
            </w:r>
          </w:p>
        </w:tc>
        <w:tc>
          <w:tcPr>
            <w:tcW w:w="1440" w:type="dxa"/>
            <w:tcBorders>
              <w:top w:val="single" w:sz="4" w:space="0" w:color="000000"/>
              <w:left w:val="single" w:sz="4" w:space="0" w:color="000000"/>
              <w:bottom w:val="single" w:sz="4" w:space="0" w:color="000000"/>
              <w:right w:val="single" w:sz="4" w:space="0" w:color="000000"/>
            </w:tcBorders>
          </w:tcPr>
          <w:p w14:paraId="2F30A17A" w14:textId="77777777" w:rsidR="00FE0493" w:rsidRPr="00FE0493" w:rsidRDefault="00FE0493" w:rsidP="00FE0493">
            <w:pPr>
              <w:spacing w:line="276" w:lineRule="auto"/>
              <w:contextualSpacing/>
              <w:jc w:val="center"/>
              <w:rPr>
                <w:rFonts w:ascii="PT Astra Serif" w:hAnsi="PT Astra Serif"/>
                <w:b/>
                <w:sz w:val="20"/>
                <w:szCs w:val="20"/>
              </w:rPr>
            </w:pPr>
            <w:r w:rsidRPr="00FE0493">
              <w:rPr>
                <w:rFonts w:ascii="PT Astra Serif" w:hAnsi="PT Astra Serif"/>
                <w:b/>
                <w:sz w:val="20"/>
                <w:szCs w:val="20"/>
              </w:rPr>
              <w:t>8293,0</w:t>
            </w:r>
          </w:p>
        </w:tc>
        <w:tc>
          <w:tcPr>
            <w:tcW w:w="1080" w:type="dxa"/>
            <w:tcBorders>
              <w:top w:val="single" w:sz="4" w:space="0" w:color="000000"/>
              <w:left w:val="single" w:sz="4" w:space="0" w:color="000000"/>
              <w:bottom w:val="single" w:sz="4" w:space="0" w:color="000000"/>
              <w:right w:val="single" w:sz="4" w:space="0" w:color="000000"/>
            </w:tcBorders>
          </w:tcPr>
          <w:p w14:paraId="77AFA081" w14:textId="77777777" w:rsidR="00FE0493" w:rsidRPr="00FE0493" w:rsidRDefault="00FE0493" w:rsidP="00FE0493">
            <w:pPr>
              <w:spacing w:line="276" w:lineRule="auto"/>
              <w:contextualSpacing/>
              <w:jc w:val="center"/>
              <w:rPr>
                <w:rFonts w:ascii="PT Astra Serif" w:hAnsi="PT Astra Serif"/>
                <w:b/>
                <w:sz w:val="20"/>
                <w:szCs w:val="20"/>
              </w:rPr>
            </w:pPr>
            <w:r w:rsidRPr="00FE0493">
              <w:rPr>
                <w:rFonts w:ascii="PT Astra Serif" w:hAnsi="PT Astra Serif"/>
                <w:b/>
                <w:sz w:val="20"/>
                <w:szCs w:val="20"/>
              </w:rPr>
              <w:t>100</w:t>
            </w:r>
          </w:p>
        </w:tc>
        <w:tc>
          <w:tcPr>
            <w:tcW w:w="1260" w:type="dxa"/>
            <w:tcBorders>
              <w:top w:val="single" w:sz="4" w:space="0" w:color="000000"/>
              <w:left w:val="single" w:sz="4" w:space="0" w:color="000000"/>
              <w:bottom w:val="single" w:sz="4" w:space="0" w:color="000000"/>
              <w:right w:val="single" w:sz="4" w:space="0" w:color="000000"/>
            </w:tcBorders>
          </w:tcPr>
          <w:p w14:paraId="27AD773E" w14:textId="77777777" w:rsidR="00FE0493" w:rsidRPr="00FE0493" w:rsidRDefault="00FE0493" w:rsidP="00FE0493">
            <w:pPr>
              <w:spacing w:line="276" w:lineRule="auto"/>
              <w:contextualSpacing/>
              <w:jc w:val="center"/>
              <w:rPr>
                <w:rFonts w:ascii="PT Astra Serif" w:hAnsi="PT Astra Serif"/>
                <w:b/>
                <w:sz w:val="20"/>
                <w:szCs w:val="20"/>
              </w:rPr>
            </w:pPr>
            <w:r w:rsidRPr="00FE0493">
              <w:rPr>
                <w:rFonts w:ascii="PT Astra Serif" w:hAnsi="PT Astra Serif"/>
                <w:b/>
                <w:sz w:val="20"/>
                <w:szCs w:val="20"/>
              </w:rPr>
              <w:t>+927,0</w:t>
            </w:r>
          </w:p>
        </w:tc>
      </w:tr>
      <w:tr w:rsidR="00FE0493" w:rsidRPr="00FE0493" w14:paraId="4156C441" w14:textId="77777777" w:rsidTr="00FE0493">
        <w:tc>
          <w:tcPr>
            <w:tcW w:w="4068" w:type="dxa"/>
            <w:tcBorders>
              <w:top w:val="single" w:sz="4" w:space="0" w:color="000000"/>
              <w:left w:val="single" w:sz="4" w:space="0" w:color="000000"/>
              <w:bottom w:val="single" w:sz="4" w:space="0" w:color="000000"/>
              <w:right w:val="single" w:sz="4" w:space="0" w:color="000000"/>
            </w:tcBorders>
          </w:tcPr>
          <w:p w14:paraId="371C030D"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Затраты на оплату труда</w:t>
            </w:r>
          </w:p>
        </w:tc>
        <w:tc>
          <w:tcPr>
            <w:tcW w:w="1620" w:type="dxa"/>
            <w:tcBorders>
              <w:top w:val="single" w:sz="4" w:space="0" w:color="000000"/>
              <w:left w:val="single" w:sz="4" w:space="0" w:color="000000"/>
              <w:bottom w:val="single" w:sz="4" w:space="0" w:color="000000"/>
              <w:right w:val="single" w:sz="4" w:space="0" w:color="000000"/>
            </w:tcBorders>
          </w:tcPr>
          <w:p w14:paraId="48ADE2D0"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4764,0</w:t>
            </w:r>
          </w:p>
        </w:tc>
        <w:tc>
          <w:tcPr>
            <w:tcW w:w="1260" w:type="dxa"/>
            <w:tcBorders>
              <w:top w:val="single" w:sz="4" w:space="0" w:color="000000"/>
              <w:left w:val="single" w:sz="4" w:space="0" w:color="000000"/>
              <w:bottom w:val="single" w:sz="4" w:space="0" w:color="000000"/>
              <w:right w:val="single" w:sz="4" w:space="0" w:color="000000"/>
            </w:tcBorders>
          </w:tcPr>
          <w:p w14:paraId="51E31E47"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51,7</w:t>
            </w:r>
          </w:p>
        </w:tc>
        <w:tc>
          <w:tcPr>
            <w:tcW w:w="1440" w:type="dxa"/>
            <w:tcBorders>
              <w:top w:val="single" w:sz="4" w:space="0" w:color="000000"/>
              <w:left w:val="single" w:sz="4" w:space="0" w:color="000000"/>
              <w:bottom w:val="single" w:sz="4" w:space="0" w:color="000000"/>
              <w:right w:val="single" w:sz="4" w:space="0" w:color="000000"/>
            </w:tcBorders>
          </w:tcPr>
          <w:p w14:paraId="110D6608"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4140,0</w:t>
            </w:r>
          </w:p>
        </w:tc>
        <w:tc>
          <w:tcPr>
            <w:tcW w:w="1080" w:type="dxa"/>
            <w:tcBorders>
              <w:top w:val="single" w:sz="4" w:space="0" w:color="000000"/>
              <w:left w:val="single" w:sz="4" w:space="0" w:color="000000"/>
              <w:bottom w:val="single" w:sz="4" w:space="0" w:color="000000"/>
              <w:right w:val="single" w:sz="4" w:space="0" w:color="000000"/>
            </w:tcBorders>
          </w:tcPr>
          <w:p w14:paraId="4A100B62"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49,9</w:t>
            </w:r>
          </w:p>
        </w:tc>
        <w:tc>
          <w:tcPr>
            <w:tcW w:w="1260" w:type="dxa"/>
            <w:tcBorders>
              <w:top w:val="single" w:sz="4" w:space="0" w:color="000000"/>
              <w:left w:val="single" w:sz="4" w:space="0" w:color="000000"/>
              <w:bottom w:val="single" w:sz="4" w:space="0" w:color="000000"/>
              <w:right w:val="single" w:sz="4" w:space="0" w:color="000000"/>
            </w:tcBorders>
          </w:tcPr>
          <w:p w14:paraId="64919D92"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+624,0</w:t>
            </w:r>
          </w:p>
        </w:tc>
      </w:tr>
      <w:tr w:rsidR="00FE0493" w:rsidRPr="00FE0493" w14:paraId="6D4F0E7A" w14:textId="77777777" w:rsidTr="00FE0493">
        <w:trPr>
          <w:trHeight w:val="540"/>
        </w:trPr>
        <w:tc>
          <w:tcPr>
            <w:tcW w:w="4068" w:type="dxa"/>
            <w:tcBorders>
              <w:top w:val="single" w:sz="4" w:space="0" w:color="000000"/>
              <w:left w:val="single" w:sz="4" w:space="0" w:color="000000"/>
              <w:bottom w:val="single" w:sz="4" w:space="0" w:color="000000"/>
              <w:right w:val="single" w:sz="4" w:space="0" w:color="000000"/>
            </w:tcBorders>
          </w:tcPr>
          <w:p w14:paraId="38B3BFC4"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Отчисления на социальные нужды</w:t>
            </w:r>
          </w:p>
        </w:tc>
        <w:tc>
          <w:tcPr>
            <w:tcW w:w="1620" w:type="dxa"/>
            <w:tcBorders>
              <w:top w:val="single" w:sz="4" w:space="0" w:color="000000"/>
              <w:left w:val="single" w:sz="4" w:space="0" w:color="000000"/>
              <w:bottom w:val="single" w:sz="4" w:space="0" w:color="000000"/>
              <w:right w:val="single" w:sz="4" w:space="0" w:color="000000"/>
            </w:tcBorders>
          </w:tcPr>
          <w:p w14:paraId="62D086FC"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1438,7</w:t>
            </w:r>
          </w:p>
        </w:tc>
        <w:tc>
          <w:tcPr>
            <w:tcW w:w="1260" w:type="dxa"/>
            <w:tcBorders>
              <w:top w:val="single" w:sz="4" w:space="0" w:color="000000"/>
              <w:left w:val="single" w:sz="4" w:space="0" w:color="000000"/>
              <w:bottom w:val="single" w:sz="4" w:space="0" w:color="000000"/>
              <w:right w:val="single" w:sz="4" w:space="0" w:color="000000"/>
            </w:tcBorders>
          </w:tcPr>
          <w:p w14:paraId="74D76801"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15,6</w:t>
            </w:r>
          </w:p>
        </w:tc>
        <w:tc>
          <w:tcPr>
            <w:tcW w:w="1440" w:type="dxa"/>
            <w:tcBorders>
              <w:top w:val="single" w:sz="4" w:space="0" w:color="000000"/>
              <w:left w:val="single" w:sz="4" w:space="0" w:color="000000"/>
              <w:bottom w:val="single" w:sz="4" w:space="0" w:color="000000"/>
              <w:right w:val="single" w:sz="4" w:space="0" w:color="000000"/>
            </w:tcBorders>
          </w:tcPr>
          <w:p w14:paraId="06BDF53D"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1250,3</w:t>
            </w:r>
          </w:p>
        </w:tc>
        <w:tc>
          <w:tcPr>
            <w:tcW w:w="1080" w:type="dxa"/>
            <w:tcBorders>
              <w:top w:val="single" w:sz="4" w:space="0" w:color="000000"/>
              <w:left w:val="single" w:sz="4" w:space="0" w:color="000000"/>
              <w:bottom w:val="single" w:sz="4" w:space="0" w:color="000000"/>
              <w:right w:val="single" w:sz="4" w:space="0" w:color="000000"/>
            </w:tcBorders>
          </w:tcPr>
          <w:p w14:paraId="4075D6D7"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15,1</w:t>
            </w:r>
          </w:p>
        </w:tc>
        <w:tc>
          <w:tcPr>
            <w:tcW w:w="1260" w:type="dxa"/>
            <w:tcBorders>
              <w:top w:val="single" w:sz="4" w:space="0" w:color="000000"/>
              <w:left w:val="single" w:sz="4" w:space="0" w:color="000000"/>
              <w:bottom w:val="single" w:sz="4" w:space="0" w:color="000000"/>
              <w:right w:val="single" w:sz="4" w:space="0" w:color="000000"/>
            </w:tcBorders>
          </w:tcPr>
          <w:p w14:paraId="03BFB9FF"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+188,4</w:t>
            </w:r>
          </w:p>
        </w:tc>
      </w:tr>
      <w:tr w:rsidR="00FE0493" w:rsidRPr="00FE0493" w14:paraId="463622BF" w14:textId="77777777" w:rsidTr="00FE0493">
        <w:trPr>
          <w:trHeight w:val="309"/>
        </w:trPr>
        <w:tc>
          <w:tcPr>
            <w:tcW w:w="4068" w:type="dxa"/>
            <w:tcBorders>
              <w:top w:val="single" w:sz="4" w:space="0" w:color="000000"/>
              <w:left w:val="single" w:sz="4" w:space="0" w:color="000000"/>
              <w:bottom w:val="single" w:sz="4" w:space="0" w:color="000000"/>
              <w:right w:val="single" w:sz="4" w:space="0" w:color="000000"/>
            </w:tcBorders>
          </w:tcPr>
          <w:p w14:paraId="0CEB49EC"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Материальные затраты + ГСМ</w:t>
            </w:r>
          </w:p>
        </w:tc>
        <w:tc>
          <w:tcPr>
            <w:tcW w:w="1620" w:type="dxa"/>
            <w:tcBorders>
              <w:top w:val="single" w:sz="4" w:space="0" w:color="000000"/>
              <w:left w:val="single" w:sz="4" w:space="0" w:color="000000"/>
              <w:bottom w:val="single" w:sz="4" w:space="0" w:color="000000"/>
              <w:right w:val="single" w:sz="4" w:space="0" w:color="000000"/>
            </w:tcBorders>
          </w:tcPr>
          <w:p w14:paraId="397F8FEB"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1554,8</w:t>
            </w:r>
          </w:p>
        </w:tc>
        <w:tc>
          <w:tcPr>
            <w:tcW w:w="1260" w:type="dxa"/>
            <w:tcBorders>
              <w:top w:val="single" w:sz="4" w:space="0" w:color="000000"/>
              <w:left w:val="single" w:sz="4" w:space="0" w:color="000000"/>
              <w:bottom w:val="single" w:sz="4" w:space="0" w:color="000000"/>
              <w:right w:val="single" w:sz="4" w:space="0" w:color="000000"/>
            </w:tcBorders>
          </w:tcPr>
          <w:p w14:paraId="6DC0F226"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16,8</w:t>
            </w:r>
          </w:p>
        </w:tc>
        <w:tc>
          <w:tcPr>
            <w:tcW w:w="1440" w:type="dxa"/>
            <w:tcBorders>
              <w:top w:val="single" w:sz="4" w:space="0" w:color="000000"/>
              <w:left w:val="single" w:sz="4" w:space="0" w:color="000000"/>
              <w:bottom w:val="single" w:sz="4" w:space="0" w:color="000000"/>
              <w:right w:val="single" w:sz="4" w:space="0" w:color="000000"/>
            </w:tcBorders>
          </w:tcPr>
          <w:p w14:paraId="1E169C75"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1422,9</w:t>
            </w:r>
          </w:p>
        </w:tc>
        <w:tc>
          <w:tcPr>
            <w:tcW w:w="1080" w:type="dxa"/>
            <w:tcBorders>
              <w:top w:val="single" w:sz="4" w:space="0" w:color="000000"/>
              <w:left w:val="single" w:sz="4" w:space="0" w:color="000000"/>
              <w:bottom w:val="single" w:sz="4" w:space="0" w:color="000000"/>
              <w:right w:val="single" w:sz="4" w:space="0" w:color="000000"/>
            </w:tcBorders>
          </w:tcPr>
          <w:p w14:paraId="647D09B2"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17,2</w:t>
            </w:r>
          </w:p>
        </w:tc>
        <w:tc>
          <w:tcPr>
            <w:tcW w:w="1260" w:type="dxa"/>
            <w:tcBorders>
              <w:top w:val="single" w:sz="4" w:space="0" w:color="000000"/>
              <w:left w:val="single" w:sz="4" w:space="0" w:color="000000"/>
              <w:bottom w:val="single" w:sz="4" w:space="0" w:color="000000"/>
              <w:right w:val="single" w:sz="4" w:space="0" w:color="000000"/>
            </w:tcBorders>
          </w:tcPr>
          <w:p w14:paraId="2BE9DFA9"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+131,9</w:t>
            </w:r>
          </w:p>
        </w:tc>
      </w:tr>
      <w:tr w:rsidR="00FE0493" w:rsidRPr="00FE0493" w14:paraId="483F102B" w14:textId="77777777" w:rsidTr="00FE0493">
        <w:trPr>
          <w:trHeight w:val="345"/>
        </w:trPr>
        <w:tc>
          <w:tcPr>
            <w:tcW w:w="4068" w:type="dxa"/>
            <w:tcBorders>
              <w:top w:val="single" w:sz="4" w:space="0" w:color="000000"/>
              <w:left w:val="single" w:sz="4" w:space="0" w:color="000000"/>
              <w:bottom w:val="single" w:sz="4" w:space="0" w:color="000000"/>
              <w:right w:val="single" w:sz="4" w:space="0" w:color="000000"/>
            </w:tcBorders>
          </w:tcPr>
          <w:p w14:paraId="25DFD6C0"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 xml:space="preserve">Услуги </w:t>
            </w:r>
            <w:proofErr w:type="gramStart"/>
            <w:r w:rsidRPr="00FE0493">
              <w:rPr>
                <w:rFonts w:ascii="PT Astra Serif" w:hAnsi="PT Astra Serif"/>
                <w:sz w:val="20"/>
                <w:szCs w:val="20"/>
              </w:rPr>
              <w:t>сторонних</w:t>
            </w:r>
            <w:proofErr w:type="gramEnd"/>
            <w:r w:rsidRPr="00FE0493">
              <w:rPr>
                <w:rFonts w:ascii="PT Astra Serif" w:hAnsi="PT Astra Serif"/>
                <w:sz w:val="20"/>
                <w:szCs w:val="20"/>
              </w:rPr>
              <w:t xml:space="preserve"> организации:</w:t>
            </w:r>
          </w:p>
        </w:tc>
        <w:tc>
          <w:tcPr>
            <w:tcW w:w="1620" w:type="dxa"/>
            <w:tcBorders>
              <w:top w:val="single" w:sz="4" w:space="0" w:color="000000"/>
              <w:left w:val="single" w:sz="4" w:space="0" w:color="000000"/>
              <w:bottom w:val="single" w:sz="4" w:space="0" w:color="000000"/>
              <w:right w:val="single" w:sz="4" w:space="0" w:color="000000"/>
            </w:tcBorders>
          </w:tcPr>
          <w:p w14:paraId="173E43AB" w14:textId="77777777" w:rsidR="00FE0493" w:rsidRPr="00FE0493" w:rsidRDefault="00FE0493" w:rsidP="00FE0493">
            <w:pPr>
              <w:spacing w:line="276" w:lineRule="auto"/>
              <w:contextualSpacing/>
              <w:jc w:val="center"/>
              <w:rPr>
                <w:rFonts w:ascii="PT Astra Serif" w:hAnsi="PT Astra Serif"/>
                <w:b/>
                <w:sz w:val="20"/>
                <w:szCs w:val="20"/>
              </w:rPr>
            </w:pPr>
            <w:r w:rsidRPr="00FE0493">
              <w:rPr>
                <w:rFonts w:ascii="PT Astra Serif" w:hAnsi="PT Astra Serif"/>
                <w:b/>
                <w:sz w:val="20"/>
                <w:szCs w:val="20"/>
              </w:rPr>
              <w:t>1462,5</w:t>
            </w:r>
          </w:p>
        </w:tc>
        <w:tc>
          <w:tcPr>
            <w:tcW w:w="1260" w:type="dxa"/>
            <w:tcBorders>
              <w:top w:val="single" w:sz="4" w:space="0" w:color="000000"/>
              <w:left w:val="single" w:sz="4" w:space="0" w:color="000000"/>
              <w:bottom w:val="single" w:sz="4" w:space="0" w:color="000000"/>
              <w:right w:val="single" w:sz="4" w:space="0" w:color="000000"/>
            </w:tcBorders>
          </w:tcPr>
          <w:p w14:paraId="4AB6A846"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15,9</w:t>
            </w:r>
          </w:p>
        </w:tc>
        <w:tc>
          <w:tcPr>
            <w:tcW w:w="1440" w:type="dxa"/>
            <w:tcBorders>
              <w:top w:val="single" w:sz="4" w:space="0" w:color="000000"/>
              <w:left w:val="single" w:sz="4" w:space="0" w:color="000000"/>
              <w:bottom w:val="single" w:sz="4" w:space="0" w:color="000000"/>
              <w:right w:val="single" w:sz="4" w:space="0" w:color="000000"/>
            </w:tcBorders>
          </w:tcPr>
          <w:p w14:paraId="5C626543" w14:textId="77777777" w:rsidR="00FE0493" w:rsidRPr="00FE0493" w:rsidRDefault="00FE0493" w:rsidP="00FE0493">
            <w:pPr>
              <w:spacing w:line="276" w:lineRule="auto"/>
              <w:contextualSpacing/>
              <w:jc w:val="center"/>
              <w:rPr>
                <w:rFonts w:ascii="PT Astra Serif" w:hAnsi="PT Astra Serif"/>
                <w:b/>
                <w:sz w:val="20"/>
                <w:szCs w:val="20"/>
              </w:rPr>
            </w:pPr>
            <w:r w:rsidRPr="00FE0493">
              <w:rPr>
                <w:rFonts w:ascii="PT Astra Serif" w:hAnsi="PT Astra Serif"/>
                <w:b/>
                <w:sz w:val="20"/>
                <w:szCs w:val="20"/>
              </w:rPr>
              <w:t>1479,8</w:t>
            </w:r>
          </w:p>
        </w:tc>
        <w:tc>
          <w:tcPr>
            <w:tcW w:w="1080" w:type="dxa"/>
            <w:tcBorders>
              <w:top w:val="single" w:sz="4" w:space="0" w:color="000000"/>
              <w:left w:val="single" w:sz="4" w:space="0" w:color="000000"/>
              <w:bottom w:val="single" w:sz="4" w:space="0" w:color="000000"/>
              <w:right w:val="single" w:sz="4" w:space="0" w:color="000000"/>
            </w:tcBorders>
          </w:tcPr>
          <w:p w14:paraId="45D3A164" w14:textId="77777777" w:rsidR="00FE0493" w:rsidRPr="00FE0493" w:rsidRDefault="00FE0493" w:rsidP="00FE0493">
            <w:pPr>
              <w:spacing w:line="276" w:lineRule="auto"/>
              <w:contextualSpacing/>
              <w:jc w:val="center"/>
              <w:rPr>
                <w:rFonts w:ascii="PT Astra Serif" w:hAnsi="PT Astra Serif"/>
                <w:b/>
                <w:sz w:val="20"/>
                <w:szCs w:val="20"/>
              </w:rPr>
            </w:pPr>
            <w:r w:rsidRPr="00FE0493">
              <w:rPr>
                <w:rFonts w:ascii="PT Astra Serif" w:hAnsi="PT Astra Serif"/>
                <w:b/>
                <w:sz w:val="20"/>
                <w:szCs w:val="20"/>
              </w:rPr>
              <w:t>17,8</w:t>
            </w:r>
          </w:p>
        </w:tc>
        <w:tc>
          <w:tcPr>
            <w:tcW w:w="1260" w:type="dxa"/>
            <w:tcBorders>
              <w:top w:val="single" w:sz="4" w:space="0" w:color="000000"/>
              <w:left w:val="single" w:sz="4" w:space="0" w:color="000000"/>
              <w:bottom w:val="single" w:sz="4" w:space="0" w:color="000000"/>
              <w:right w:val="single" w:sz="4" w:space="0" w:color="000000"/>
            </w:tcBorders>
          </w:tcPr>
          <w:p w14:paraId="62E3624D" w14:textId="77777777" w:rsidR="00FE0493" w:rsidRPr="00FE0493" w:rsidRDefault="00FE0493" w:rsidP="00FE0493">
            <w:pPr>
              <w:spacing w:line="276" w:lineRule="auto"/>
              <w:contextualSpacing/>
              <w:jc w:val="center"/>
              <w:rPr>
                <w:rFonts w:ascii="PT Astra Serif" w:hAnsi="PT Astra Serif"/>
                <w:b/>
                <w:sz w:val="20"/>
                <w:szCs w:val="20"/>
              </w:rPr>
            </w:pPr>
            <w:r w:rsidRPr="00FE0493">
              <w:rPr>
                <w:rFonts w:ascii="PT Astra Serif" w:hAnsi="PT Astra Serif"/>
                <w:b/>
                <w:sz w:val="20"/>
                <w:szCs w:val="20"/>
              </w:rPr>
              <w:t>-17,3</w:t>
            </w:r>
          </w:p>
        </w:tc>
      </w:tr>
      <w:tr w:rsidR="00FE0493" w:rsidRPr="00FE0493" w14:paraId="45718D80" w14:textId="77777777" w:rsidTr="00FE0493">
        <w:trPr>
          <w:trHeight w:val="360"/>
        </w:trPr>
        <w:tc>
          <w:tcPr>
            <w:tcW w:w="4068" w:type="dxa"/>
            <w:tcBorders>
              <w:top w:val="single" w:sz="4" w:space="0" w:color="000000"/>
              <w:left w:val="single" w:sz="4" w:space="0" w:color="000000"/>
              <w:bottom w:val="single" w:sz="4" w:space="0" w:color="000000"/>
              <w:right w:val="single" w:sz="4" w:space="0" w:color="000000"/>
            </w:tcBorders>
          </w:tcPr>
          <w:p w14:paraId="365C268D"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Из них: ООО «Ростелеком»</w:t>
            </w:r>
          </w:p>
        </w:tc>
        <w:tc>
          <w:tcPr>
            <w:tcW w:w="1620" w:type="dxa"/>
            <w:tcBorders>
              <w:top w:val="single" w:sz="4" w:space="0" w:color="000000"/>
              <w:left w:val="single" w:sz="4" w:space="0" w:color="000000"/>
              <w:bottom w:val="single" w:sz="4" w:space="0" w:color="000000"/>
              <w:right w:val="single" w:sz="4" w:space="0" w:color="000000"/>
            </w:tcBorders>
          </w:tcPr>
          <w:p w14:paraId="083FBC67"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51,0</w:t>
            </w:r>
          </w:p>
        </w:tc>
        <w:tc>
          <w:tcPr>
            <w:tcW w:w="1260" w:type="dxa"/>
            <w:tcBorders>
              <w:top w:val="single" w:sz="4" w:space="0" w:color="000000"/>
              <w:left w:val="single" w:sz="4" w:space="0" w:color="000000"/>
              <w:bottom w:val="single" w:sz="4" w:space="0" w:color="000000"/>
              <w:right w:val="single" w:sz="4" w:space="0" w:color="000000"/>
            </w:tcBorders>
          </w:tcPr>
          <w:p w14:paraId="102B7258" w14:textId="77777777" w:rsidR="00FE0493" w:rsidRPr="00FE0493" w:rsidRDefault="00FE0493" w:rsidP="00FE0493">
            <w:pPr>
              <w:spacing w:line="276" w:lineRule="auto"/>
              <w:contextualSpacing/>
              <w:jc w:val="center"/>
              <w:rPr>
                <w:rFonts w:ascii="PT Astra Serif" w:hAnsi="PT Astra Serif"/>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6DCE52E9"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51,0</w:t>
            </w:r>
          </w:p>
        </w:tc>
        <w:tc>
          <w:tcPr>
            <w:tcW w:w="1080" w:type="dxa"/>
            <w:tcBorders>
              <w:top w:val="single" w:sz="4" w:space="0" w:color="000000"/>
              <w:left w:val="single" w:sz="4" w:space="0" w:color="000000"/>
              <w:bottom w:val="single" w:sz="4" w:space="0" w:color="000000"/>
              <w:right w:val="single" w:sz="4" w:space="0" w:color="000000"/>
            </w:tcBorders>
          </w:tcPr>
          <w:p w14:paraId="1F4FB6A6" w14:textId="77777777" w:rsidR="00FE0493" w:rsidRPr="00FE0493" w:rsidRDefault="00FE0493" w:rsidP="00FE0493">
            <w:pPr>
              <w:spacing w:line="276" w:lineRule="auto"/>
              <w:contextualSpacing/>
              <w:jc w:val="center"/>
              <w:rPr>
                <w:rFonts w:ascii="PT Astra Serif" w:hAnsi="PT Astra Serif"/>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501EB779"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w:t>
            </w:r>
          </w:p>
        </w:tc>
      </w:tr>
      <w:tr w:rsidR="00FE0493" w:rsidRPr="00FE0493" w14:paraId="79758BD6" w14:textId="77777777" w:rsidTr="00FE0493">
        <w:trPr>
          <w:trHeight w:val="360"/>
        </w:trPr>
        <w:tc>
          <w:tcPr>
            <w:tcW w:w="4068" w:type="dxa"/>
            <w:tcBorders>
              <w:top w:val="single" w:sz="4" w:space="0" w:color="000000"/>
              <w:left w:val="single" w:sz="4" w:space="0" w:color="000000"/>
              <w:bottom w:val="single" w:sz="4" w:space="0" w:color="000000"/>
              <w:right w:val="single" w:sz="4" w:space="0" w:color="000000"/>
            </w:tcBorders>
          </w:tcPr>
          <w:p w14:paraId="304E3A99" w14:textId="77777777" w:rsidR="00FE0493" w:rsidRPr="00FE0493" w:rsidRDefault="00FE0493" w:rsidP="00FE0493">
            <w:pPr>
              <w:tabs>
                <w:tab w:val="left" w:pos="1110"/>
              </w:tabs>
              <w:spacing w:line="276" w:lineRule="auto"/>
              <w:contextualSpacing/>
              <w:rPr>
                <w:rFonts w:ascii="PT Astra Serif" w:hAnsi="PT Astra Serif"/>
                <w:sz w:val="20"/>
                <w:szCs w:val="20"/>
              </w:rPr>
            </w:pPr>
            <w:r w:rsidRPr="00FE0493">
              <w:rPr>
                <w:rFonts w:ascii="PT Astra Serif" w:hAnsi="PT Astra Serif"/>
                <w:sz w:val="20"/>
                <w:szCs w:val="20"/>
              </w:rPr>
              <w:t>ИП Мигулкин</w:t>
            </w:r>
          </w:p>
        </w:tc>
        <w:tc>
          <w:tcPr>
            <w:tcW w:w="1620" w:type="dxa"/>
            <w:tcBorders>
              <w:top w:val="single" w:sz="4" w:space="0" w:color="000000"/>
              <w:left w:val="single" w:sz="4" w:space="0" w:color="000000"/>
              <w:bottom w:val="single" w:sz="4" w:space="0" w:color="000000"/>
              <w:right w:val="single" w:sz="4" w:space="0" w:color="000000"/>
            </w:tcBorders>
          </w:tcPr>
          <w:p w14:paraId="442AC3EB"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122,0</w:t>
            </w:r>
          </w:p>
        </w:tc>
        <w:tc>
          <w:tcPr>
            <w:tcW w:w="1260" w:type="dxa"/>
            <w:tcBorders>
              <w:top w:val="single" w:sz="4" w:space="0" w:color="000000"/>
              <w:left w:val="single" w:sz="4" w:space="0" w:color="000000"/>
              <w:bottom w:val="single" w:sz="4" w:space="0" w:color="000000"/>
              <w:right w:val="single" w:sz="4" w:space="0" w:color="000000"/>
            </w:tcBorders>
          </w:tcPr>
          <w:p w14:paraId="37AADB06" w14:textId="77777777" w:rsidR="00FE0493" w:rsidRPr="00FE0493" w:rsidRDefault="00FE0493" w:rsidP="00FE0493">
            <w:pPr>
              <w:spacing w:line="276" w:lineRule="auto"/>
              <w:contextualSpacing/>
              <w:jc w:val="center"/>
              <w:rPr>
                <w:rFonts w:ascii="PT Astra Serif" w:hAnsi="PT Astra Serif"/>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30A1480D"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102,0</w:t>
            </w:r>
          </w:p>
        </w:tc>
        <w:tc>
          <w:tcPr>
            <w:tcW w:w="1080" w:type="dxa"/>
            <w:tcBorders>
              <w:top w:val="single" w:sz="4" w:space="0" w:color="000000"/>
              <w:left w:val="single" w:sz="4" w:space="0" w:color="000000"/>
              <w:bottom w:val="single" w:sz="4" w:space="0" w:color="000000"/>
              <w:right w:val="single" w:sz="4" w:space="0" w:color="000000"/>
            </w:tcBorders>
          </w:tcPr>
          <w:p w14:paraId="3655F084" w14:textId="77777777" w:rsidR="00FE0493" w:rsidRPr="00FE0493" w:rsidRDefault="00FE0493" w:rsidP="00FE0493">
            <w:pPr>
              <w:spacing w:line="276" w:lineRule="auto"/>
              <w:contextualSpacing/>
              <w:jc w:val="center"/>
              <w:rPr>
                <w:rFonts w:ascii="PT Astra Serif" w:hAnsi="PT Astra Serif"/>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19F8D0F8"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+20,0</w:t>
            </w:r>
          </w:p>
        </w:tc>
      </w:tr>
      <w:tr w:rsidR="00FE0493" w:rsidRPr="00FE0493" w14:paraId="3DEBA321" w14:textId="77777777" w:rsidTr="00FE0493">
        <w:trPr>
          <w:trHeight w:val="330"/>
        </w:trPr>
        <w:tc>
          <w:tcPr>
            <w:tcW w:w="4068" w:type="dxa"/>
            <w:tcBorders>
              <w:top w:val="single" w:sz="4" w:space="0" w:color="000000"/>
              <w:left w:val="single" w:sz="4" w:space="0" w:color="000000"/>
              <w:bottom w:val="single" w:sz="4" w:space="0" w:color="000000"/>
              <w:right w:val="single" w:sz="4" w:space="0" w:color="000000"/>
            </w:tcBorders>
          </w:tcPr>
          <w:p w14:paraId="2D829777"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Корпорация развития коммунального комплекса</w:t>
            </w:r>
          </w:p>
        </w:tc>
        <w:tc>
          <w:tcPr>
            <w:tcW w:w="1620" w:type="dxa"/>
            <w:tcBorders>
              <w:top w:val="single" w:sz="4" w:space="0" w:color="000000"/>
              <w:left w:val="single" w:sz="4" w:space="0" w:color="000000"/>
              <w:bottom w:val="single" w:sz="4" w:space="0" w:color="000000"/>
              <w:right w:val="single" w:sz="4" w:space="0" w:color="000000"/>
            </w:tcBorders>
          </w:tcPr>
          <w:p w14:paraId="05F97A7D"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86,0</w:t>
            </w:r>
          </w:p>
        </w:tc>
        <w:tc>
          <w:tcPr>
            <w:tcW w:w="1260" w:type="dxa"/>
            <w:tcBorders>
              <w:top w:val="single" w:sz="4" w:space="0" w:color="000000"/>
              <w:left w:val="single" w:sz="4" w:space="0" w:color="000000"/>
              <w:bottom w:val="single" w:sz="4" w:space="0" w:color="000000"/>
              <w:right w:val="single" w:sz="4" w:space="0" w:color="000000"/>
            </w:tcBorders>
          </w:tcPr>
          <w:p w14:paraId="4EDCC11C" w14:textId="77777777" w:rsidR="00FE0493" w:rsidRPr="00FE0493" w:rsidRDefault="00FE0493" w:rsidP="00FE0493">
            <w:pPr>
              <w:spacing w:line="276" w:lineRule="auto"/>
              <w:contextualSpacing/>
              <w:jc w:val="center"/>
              <w:rPr>
                <w:rFonts w:ascii="PT Astra Serif" w:hAnsi="PT Astra Serif"/>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05E935C1"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82,0</w:t>
            </w:r>
          </w:p>
        </w:tc>
        <w:tc>
          <w:tcPr>
            <w:tcW w:w="1080" w:type="dxa"/>
            <w:tcBorders>
              <w:top w:val="single" w:sz="4" w:space="0" w:color="000000"/>
              <w:left w:val="single" w:sz="4" w:space="0" w:color="000000"/>
              <w:bottom w:val="single" w:sz="4" w:space="0" w:color="000000"/>
              <w:right w:val="single" w:sz="4" w:space="0" w:color="000000"/>
            </w:tcBorders>
          </w:tcPr>
          <w:p w14:paraId="5EBFD3C6" w14:textId="77777777" w:rsidR="00FE0493" w:rsidRPr="00FE0493" w:rsidRDefault="00FE0493" w:rsidP="00FE0493">
            <w:pPr>
              <w:spacing w:line="276" w:lineRule="auto"/>
              <w:contextualSpacing/>
              <w:jc w:val="center"/>
              <w:rPr>
                <w:rFonts w:ascii="PT Astra Serif" w:hAnsi="PT Astra Serif"/>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002C48A5"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+4,0</w:t>
            </w:r>
          </w:p>
        </w:tc>
      </w:tr>
      <w:tr w:rsidR="00FE0493" w:rsidRPr="00FE0493" w14:paraId="6EC63F25" w14:textId="77777777" w:rsidTr="00FE0493">
        <w:trPr>
          <w:trHeight w:val="345"/>
        </w:trPr>
        <w:tc>
          <w:tcPr>
            <w:tcW w:w="4068" w:type="dxa"/>
            <w:tcBorders>
              <w:top w:val="single" w:sz="4" w:space="0" w:color="000000"/>
              <w:left w:val="single" w:sz="4" w:space="0" w:color="000000"/>
              <w:bottom w:val="single" w:sz="4" w:space="0" w:color="000000"/>
              <w:right w:val="single" w:sz="4" w:space="0" w:color="000000"/>
            </w:tcBorders>
          </w:tcPr>
          <w:p w14:paraId="13DE03E1"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 xml:space="preserve">ООО «Риц </w:t>
            </w:r>
            <w:proofErr w:type="gramStart"/>
            <w:r w:rsidRPr="00FE0493">
              <w:rPr>
                <w:rFonts w:ascii="PT Astra Serif" w:hAnsi="PT Astra Serif"/>
                <w:sz w:val="20"/>
                <w:szCs w:val="20"/>
              </w:rPr>
              <w:t>–Р</w:t>
            </w:r>
            <w:proofErr w:type="gramEnd"/>
            <w:r w:rsidRPr="00FE0493">
              <w:rPr>
                <w:rFonts w:ascii="PT Astra Serif" w:hAnsi="PT Astra Serif"/>
                <w:sz w:val="20"/>
                <w:szCs w:val="20"/>
              </w:rPr>
              <w:t>егион»</w:t>
            </w:r>
          </w:p>
        </w:tc>
        <w:tc>
          <w:tcPr>
            <w:tcW w:w="1620" w:type="dxa"/>
            <w:tcBorders>
              <w:top w:val="single" w:sz="4" w:space="0" w:color="000000"/>
              <w:left w:val="single" w:sz="4" w:space="0" w:color="000000"/>
              <w:bottom w:val="single" w:sz="4" w:space="0" w:color="000000"/>
              <w:right w:val="single" w:sz="4" w:space="0" w:color="000000"/>
            </w:tcBorders>
          </w:tcPr>
          <w:p w14:paraId="47479D43"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324,0</w:t>
            </w:r>
          </w:p>
        </w:tc>
        <w:tc>
          <w:tcPr>
            <w:tcW w:w="1260" w:type="dxa"/>
            <w:tcBorders>
              <w:top w:val="single" w:sz="4" w:space="0" w:color="000000"/>
              <w:left w:val="single" w:sz="4" w:space="0" w:color="000000"/>
              <w:bottom w:val="single" w:sz="4" w:space="0" w:color="000000"/>
              <w:right w:val="single" w:sz="4" w:space="0" w:color="000000"/>
            </w:tcBorders>
          </w:tcPr>
          <w:p w14:paraId="2168FAF8" w14:textId="77777777" w:rsidR="00FE0493" w:rsidRPr="00FE0493" w:rsidRDefault="00FE0493" w:rsidP="00FE0493">
            <w:pPr>
              <w:spacing w:line="276" w:lineRule="auto"/>
              <w:contextualSpacing/>
              <w:jc w:val="center"/>
              <w:rPr>
                <w:rFonts w:ascii="PT Astra Serif" w:hAnsi="PT Astra Serif"/>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5370B796"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281,8</w:t>
            </w:r>
          </w:p>
        </w:tc>
        <w:tc>
          <w:tcPr>
            <w:tcW w:w="1080" w:type="dxa"/>
            <w:tcBorders>
              <w:top w:val="single" w:sz="4" w:space="0" w:color="000000"/>
              <w:left w:val="single" w:sz="4" w:space="0" w:color="000000"/>
              <w:bottom w:val="single" w:sz="4" w:space="0" w:color="000000"/>
              <w:right w:val="single" w:sz="4" w:space="0" w:color="000000"/>
            </w:tcBorders>
          </w:tcPr>
          <w:p w14:paraId="263FD7E0" w14:textId="77777777" w:rsidR="00FE0493" w:rsidRPr="00FE0493" w:rsidRDefault="00FE0493" w:rsidP="00FE0493">
            <w:pPr>
              <w:spacing w:line="276" w:lineRule="auto"/>
              <w:contextualSpacing/>
              <w:jc w:val="center"/>
              <w:rPr>
                <w:rFonts w:ascii="PT Astra Serif" w:hAnsi="PT Astra Serif"/>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7A4972CE"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+42,2</w:t>
            </w:r>
          </w:p>
        </w:tc>
      </w:tr>
      <w:tr w:rsidR="00FE0493" w:rsidRPr="00FE0493" w14:paraId="4F241A83" w14:textId="77777777" w:rsidTr="00FE0493">
        <w:trPr>
          <w:trHeight w:val="345"/>
        </w:trPr>
        <w:tc>
          <w:tcPr>
            <w:tcW w:w="4068" w:type="dxa"/>
            <w:tcBorders>
              <w:top w:val="single" w:sz="4" w:space="0" w:color="000000"/>
              <w:left w:val="single" w:sz="4" w:space="0" w:color="000000"/>
              <w:bottom w:val="single" w:sz="4" w:space="0" w:color="000000"/>
              <w:right w:val="single" w:sz="4" w:space="0" w:color="000000"/>
            </w:tcBorders>
          </w:tcPr>
          <w:p w14:paraId="46716773"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 xml:space="preserve"> ОАО «Ульяновскэнерго»</w:t>
            </w:r>
          </w:p>
        </w:tc>
        <w:tc>
          <w:tcPr>
            <w:tcW w:w="1620" w:type="dxa"/>
            <w:tcBorders>
              <w:top w:val="single" w:sz="4" w:space="0" w:color="000000"/>
              <w:left w:val="single" w:sz="4" w:space="0" w:color="000000"/>
              <w:bottom w:val="single" w:sz="4" w:space="0" w:color="000000"/>
              <w:right w:val="single" w:sz="4" w:space="0" w:color="000000"/>
            </w:tcBorders>
          </w:tcPr>
          <w:p w14:paraId="079A8E1B"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252,0</w:t>
            </w:r>
          </w:p>
        </w:tc>
        <w:tc>
          <w:tcPr>
            <w:tcW w:w="1260" w:type="dxa"/>
            <w:tcBorders>
              <w:top w:val="single" w:sz="4" w:space="0" w:color="000000"/>
              <w:left w:val="single" w:sz="4" w:space="0" w:color="000000"/>
              <w:bottom w:val="single" w:sz="4" w:space="0" w:color="000000"/>
              <w:right w:val="single" w:sz="4" w:space="0" w:color="000000"/>
            </w:tcBorders>
          </w:tcPr>
          <w:p w14:paraId="4F4A67CA" w14:textId="77777777" w:rsidR="00FE0493" w:rsidRPr="00FE0493" w:rsidRDefault="00FE0493" w:rsidP="00FE0493">
            <w:pPr>
              <w:spacing w:line="276" w:lineRule="auto"/>
              <w:contextualSpacing/>
              <w:jc w:val="center"/>
              <w:rPr>
                <w:rFonts w:ascii="PT Astra Serif" w:hAnsi="PT Astra Serif"/>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747CA33F"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250,0</w:t>
            </w:r>
          </w:p>
        </w:tc>
        <w:tc>
          <w:tcPr>
            <w:tcW w:w="1080" w:type="dxa"/>
            <w:tcBorders>
              <w:top w:val="single" w:sz="4" w:space="0" w:color="000000"/>
              <w:left w:val="single" w:sz="4" w:space="0" w:color="000000"/>
              <w:bottom w:val="single" w:sz="4" w:space="0" w:color="000000"/>
              <w:right w:val="single" w:sz="4" w:space="0" w:color="000000"/>
            </w:tcBorders>
          </w:tcPr>
          <w:p w14:paraId="6C8F932E" w14:textId="77777777" w:rsidR="00FE0493" w:rsidRPr="00FE0493" w:rsidRDefault="00FE0493" w:rsidP="00FE0493">
            <w:pPr>
              <w:spacing w:line="276" w:lineRule="auto"/>
              <w:contextualSpacing/>
              <w:jc w:val="center"/>
              <w:rPr>
                <w:rFonts w:ascii="PT Astra Serif" w:hAnsi="PT Astra Serif"/>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5B0E501C"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+2,0</w:t>
            </w:r>
          </w:p>
        </w:tc>
      </w:tr>
      <w:tr w:rsidR="00FE0493" w:rsidRPr="00FE0493" w14:paraId="1BD1E431" w14:textId="77777777" w:rsidTr="00FE0493">
        <w:trPr>
          <w:trHeight w:val="345"/>
        </w:trPr>
        <w:tc>
          <w:tcPr>
            <w:tcW w:w="4068" w:type="dxa"/>
            <w:tcBorders>
              <w:top w:val="single" w:sz="4" w:space="0" w:color="000000"/>
              <w:left w:val="single" w:sz="4" w:space="0" w:color="000000"/>
              <w:bottom w:val="single" w:sz="4" w:space="0" w:color="000000"/>
              <w:right w:val="single" w:sz="4" w:space="0" w:color="000000"/>
            </w:tcBorders>
          </w:tcPr>
          <w:p w14:paraId="3719F359"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Банковские услуги</w:t>
            </w:r>
          </w:p>
        </w:tc>
        <w:tc>
          <w:tcPr>
            <w:tcW w:w="1620" w:type="dxa"/>
            <w:tcBorders>
              <w:top w:val="single" w:sz="4" w:space="0" w:color="000000"/>
              <w:left w:val="single" w:sz="4" w:space="0" w:color="000000"/>
              <w:bottom w:val="single" w:sz="4" w:space="0" w:color="000000"/>
              <w:right w:val="single" w:sz="4" w:space="0" w:color="000000"/>
            </w:tcBorders>
          </w:tcPr>
          <w:p w14:paraId="79997C6A"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89,5</w:t>
            </w:r>
          </w:p>
        </w:tc>
        <w:tc>
          <w:tcPr>
            <w:tcW w:w="1260" w:type="dxa"/>
            <w:tcBorders>
              <w:top w:val="single" w:sz="4" w:space="0" w:color="000000"/>
              <w:left w:val="single" w:sz="4" w:space="0" w:color="000000"/>
              <w:bottom w:val="single" w:sz="4" w:space="0" w:color="000000"/>
              <w:right w:val="single" w:sz="4" w:space="0" w:color="000000"/>
            </w:tcBorders>
          </w:tcPr>
          <w:p w14:paraId="1046DB9B" w14:textId="77777777" w:rsidR="00FE0493" w:rsidRPr="00FE0493" w:rsidRDefault="00FE0493" w:rsidP="00FE0493">
            <w:pPr>
              <w:spacing w:line="276" w:lineRule="auto"/>
              <w:contextualSpacing/>
              <w:jc w:val="center"/>
              <w:rPr>
                <w:rFonts w:ascii="PT Astra Serif" w:hAnsi="PT Astra Serif"/>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09638EC5"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89,5</w:t>
            </w:r>
          </w:p>
        </w:tc>
        <w:tc>
          <w:tcPr>
            <w:tcW w:w="1080" w:type="dxa"/>
            <w:tcBorders>
              <w:top w:val="single" w:sz="4" w:space="0" w:color="000000"/>
              <w:left w:val="single" w:sz="4" w:space="0" w:color="000000"/>
              <w:bottom w:val="single" w:sz="4" w:space="0" w:color="000000"/>
              <w:right w:val="single" w:sz="4" w:space="0" w:color="000000"/>
            </w:tcBorders>
          </w:tcPr>
          <w:p w14:paraId="4B68DDA7" w14:textId="77777777" w:rsidR="00FE0493" w:rsidRPr="00FE0493" w:rsidRDefault="00FE0493" w:rsidP="00FE0493">
            <w:pPr>
              <w:spacing w:line="276" w:lineRule="auto"/>
              <w:contextualSpacing/>
              <w:jc w:val="center"/>
              <w:rPr>
                <w:rFonts w:ascii="PT Astra Serif" w:hAnsi="PT Astra Serif"/>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110C3174"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w:t>
            </w:r>
          </w:p>
        </w:tc>
      </w:tr>
      <w:tr w:rsidR="00FE0493" w:rsidRPr="00FE0493" w14:paraId="2C5FB5C1" w14:textId="77777777" w:rsidTr="00FE0493">
        <w:trPr>
          <w:trHeight w:val="360"/>
        </w:trPr>
        <w:tc>
          <w:tcPr>
            <w:tcW w:w="4068" w:type="dxa"/>
            <w:tcBorders>
              <w:top w:val="single" w:sz="4" w:space="0" w:color="000000"/>
              <w:left w:val="single" w:sz="4" w:space="0" w:color="000000"/>
              <w:bottom w:val="single" w:sz="4" w:space="0" w:color="000000"/>
              <w:right w:val="single" w:sz="4" w:space="0" w:color="000000"/>
            </w:tcBorders>
          </w:tcPr>
          <w:p w14:paraId="5E2BF65A"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Прочие</w:t>
            </w:r>
          </w:p>
        </w:tc>
        <w:tc>
          <w:tcPr>
            <w:tcW w:w="1620" w:type="dxa"/>
            <w:tcBorders>
              <w:top w:val="single" w:sz="4" w:space="0" w:color="000000"/>
              <w:left w:val="single" w:sz="4" w:space="0" w:color="000000"/>
              <w:bottom w:val="single" w:sz="4" w:space="0" w:color="000000"/>
              <w:right w:val="single" w:sz="4" w:space="0" w:color="000000"/>
            </w:tcBorders>
          </w:tcPr>
          <w:p w14:paraId="5796D0A2"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52,0</w:t>
            </w:r>
          </w:p>
        </w:tc>
        <w:tc>
          <w:tcPr>
            <w:tcW w:w="1260" w:type="dxa"/>
            <w:tcBorders>
              <w:top w:val="single" w:sz="4" w:space="0" w:color="000000"/>
              <w:left w:val="single" w:sz="4" w:space="0" w:color="000000"/>
              <w:bottom w:val="single" w:sz="4" w:space="0" w:color="000000"/>
              <w:right w:val="single" w:sz="4" w:space="0" w:color="000000"/>
            </w:tcBorders>
          </w:tcPr>
          <w:p w14:paraId="4FCEACF2" w14:textId="77777777" w:rsidR="00FE0493" w:rsidRPr="00FE0493" w:rsidRDefault="00FE0493" w:rsidP="00FE0493">
            <w:pPr>
              <w:spacing w:line="276" w:lineRule="auto"/>
              <w:contextualSpacing/>
              <w:jc w:val="center"/>
              <w:rPr>
                <w:rFonts w:ascii="PT Astra Serif" w:hAnsi="PT Astra Serif"/>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46CD8E70"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24,0</w:t>
            </w:r>
          </w:p>
        </w:tc>
        <w:tc>
          <w:tcPr>
            <w:tcW w:w="1080" w:type="dxa"/>
            <w:tcBorders>
              <w:top w:val="single" w:sz="4" w:space="0" w:color="000000"/>
              <w:left w:val="single" w:sz="4" w:space="0" w:color="000000"/>
              <w:bottom w:val="single" w:sz="4" w:space="0" w:color="000000"/>
              <w:right w:val="single" w:sz="4" w:space="0" w:color="000000"/>
            </w:tcBorders>
          </w:tcPr>
          <w:p w14:paraId="56DE4650" w14:textId="77777777" w:rsidR="00FE0493" w:rsidRPr="00FE0493" w:rsidRDefault="00FE0493" w:rsidP="00FE0493">
            <w:pPr>
              <w:spacing w:line="276" w:lineRule="auto"/>
              <w:contextualSpacing/>
              <w:jc w:val="center"/>
              <w:rPr>
                <w:rFonts w:ascii="PT Astra Serif" w:hAnsi="PT Astra Serif"/>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283C4CEC"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+28,0</w:t>
            </w:r>
          </w:p>
        </w:tc>
      </w:tr>
      <w:tr w:rsidR="00FE0493" w:rsidRPr="00FE0493" w14:paraId="38D8E570" w14:textId="77777777" w:rsidTr="00FE0493">
        <w:trPr>
          <w:trHeight w:val="360"/>
        </w:trPr>
        <w:tc>
          <w:tcPr>
            <w:tcW w:w="4068" w:type="dxa"/>
            <w:tcBorders>
              <w:top w:val="single" w:sz="4" w:space="0" w:color="000000"/>
              <w:left w:val="single" w:sz="4" w:space="0" w:color="000000"/>
              <w:bottom w:val="single" w:sz="4" w:space="0" w:color="000000"/>
              <w:right w:val="single" w:sz="4" w:space="0" w:color="000000"/>
            </w:tcBorders>
          </w:tcPr>
          <w:p w14:paraId="6ECC738B"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ООО «Газпром»</w:t>
            </w:r>
          </w:p>
        </w:tc>
        <w:tc>
          <w:tcPr>
            <w:tcW w:w="1620" w:type="dxa"/>
            <w:tcBorders>
              <w:top w:val="single" w:sz="4" w:space="0" w:color="000000"/>
              <w:left w:val="single" w:sz="4" w:space="0" w:color="000000"/>
              <w:bottom w:val="single" w:sz="4" w:space="0" w:color="000000"/>
              <w:right w:val="single" w:sz="4" w:space="0" w:color="000000"/>
            </w:tcBorders>
          </w:tcPr>
          <w:p w14:paraId="347991CF"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140,0</w:t>
            </w:r>
          </w:p>
        </w:tc>
        <w:tc>
          <w:tcPr>
            <w:tcW w:w="1260" w:type="dxa"/>
            <w:tcBorders>
              <w:top w:val="single" w:sz="4" w:space="0" w:color="000000"/>
              <w:left w:val="single" w:sz="4" w:space="0" w:color="000000"/>
              <w:bottom w:val="single" w:sz="4" w:space="0" w:color="000000"/>
              <w:right w:val="single" w:sz="4" w:space="0" w:color="000000"/>
            </w:tcBorders>
          </w:tcPr>
          <w:p w14:paraId="36DB84D9" w14:textId="77777777" w:rsidR="00FE0493" w:rsidRPr="00FE0493" w:rsidRDefault="00FE0493" w:rsidP="00FE0493">
            <w:pPr>
              <w:spacing w:line="276" w:lineRule="auto"/>
              <w:contextualSpacing/>
              <w:jc w:val="center"/>
              <w:rPr>
                <w:rFonts w:ascii="PT Astra Serif" w:hAnsi="PT Astra Serif"/>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1E8439B9"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122,0</w:t>
            </w:r>
          </w:p>
        </w:tc>
        <w:tc>
          <w:tcPr>
            <w:tcW w:w="1080" w:type="dxa"/>
            <w:tcBorders>
              <w:top w:val="single" w:sz="4" w:space="0" w:color="000000"/>
              <w:left w:val="single" w:sz="4" w:space="0" w:color="000000"/>
              <w:bottom w:val="single" w:sz="4" w:space="0" w:color="000000"/>
              <w:right w:val="single" w:sz="4" w:space="0" w:color="000000"/>
            </w:tcBorders>
          </w:tcPr>
          <w:p w14:paraId="51A72D39" w14:textId="77777777" w:rsidR="00FE0493" w:rsidRPr="00FE0493" w:rsidRDefault="00FE0493" w:rsidP="00FE0493">
            <w:pPr>
              <w:spacing w:line="276" w:lineRule="auto"/>
              <w:contextualSpacing/>
              <w:jc w:val="center"/>
              <w:rPr>
                <w:rFonts w:ascii="PT Astra Serif" w:hAnsi="PT Astra Serif"/>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157EB455"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+18,0</w:t>
            </w:r>
          </w:p>
        </w:tc>
      </w:tr>
      <w:tr w:rsidR="00FE0493" w:rsidRPr="00FE0493" w14:paraId="11A4D7EA" w14:textId="77777777" w:rsidTr="00FE0493">
        <w:trPr>
          <w:trHeight w:val="360"/>
        </w:trPr>
        <w:tc>
          <w:tcPr>
            <w:tcW w:w="4068" w:type="dxa"/>
            <w:tcBorders>
              <w:top w:val="single" w:sz="4" w:space="0" w:color="000000"/>
              <w:left w:val="single" w:sz="4" w:space="0" w:color="000000"/>
              <w:bottom w:val="single" w:sz="4" w:space="0" w:color="000000"/>
              <w:right w:val="single" w:sz="4" w:space="0" w:color="000000"/>
            </w:tcBorders>
          </w:tcPr>
          <w:p w14:paraId="73E6DB3E"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ИП Файсханов И.И.</w:t>
            </w:r>
          </w:p>
        </w:tc>
        <w:tc>
          <w:tcPr>
            <w:tcW w:w="1620" w:type="dxa"/>
            <w:tcBorders>
              <w:top w:val="single" w:sz="4" w:space="0" w:color="000000"/>
              <w:left w:val="single" w:sz="4" w:space="0" w:color="000000"/>
              <w:bottom w:val="single" w:sz="4" w:space="0" w:color="000000"/>
              <w:right w:val="single" w:sz="4" w:space="0" w:color="000000"/>
            </w:tcBorders>
          </w:tcPr>
          <w:p w14:paraId="7A75C664"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w:t>
            </w:r>
          </w:p>
        </w:tc>
        <w:tc>
          <w:tcPr>
            <w:tcW w:w="1260" w:type="dxa"/>
            <w:tcBorders>
              <w:top w:val="single" w:sz="4" w:space="0" w:color="000000"/>
              <w:left w:val="single" w:sz="4" w:space="0" w:color="000000"/>
              <w:bottom w:val="single" w:sz="4" w:space="0" w:color="000000"/>
              <w:right w:val="single" w:sz="4" w:space="0" w:color="000000"/>
            </w:tcBorders>
          </w:tcPr>
          <w:p w14:paraId="1348E7B0" w14:textId="77777777" w:rsidR="00FE0493" w:rsidRPr="00FE0493" w:rsidRDefault="00FE0493" w:rsidP="00FE0493">
            <w:pPr>
              <w:spacing w:line="276" w:lineRule="auto"/>
              <w:contextualSpacing/>
              <w:jc w:val="center"/>
              <w:rPr>
                <w:rFonts w:ascii="PT Astra Serif" w:hAnsi="PT Astra Serif"/>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6EECFA11"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190,0</w:t>
            </w:r>
          </w:p>
        </w:tc>
        <w:tc>
          <w:tcPr>
            <w:tcW w:w="1080" w:type="dxa"/>
            <w:tcBorders>
              <w:top w:val="single" w:sz="4" w:space="0" w:color="000000"/>
              <w:left w:val="single" w:sz="4" w:space="0" w:color="000000"/>
              <w:bottom w:val="single" w:sz="4" w:space="0" w:color="000000"/>
              <w:right w:val="single" w:sz="4" w:space="0" w:color="000000"/>
            </w:tcBorders>
          </w:tcPr>
          <w:p w14:paraId="144241AF" w14:textId="77777777" w:rsidR="00FE0493" w:rsidRPr="00FE0493" w:rsidRDefault="00FE0493" w:rsidP="00FE0493">
            <w:pPr>
              <w:spacing w:line="276" w:lineRule="auto"/>
              <w:contextualSpacing/>
              <w:jc w:val="center"/>
              <w:rPr>
                <w:rFonts w:ascii="PT Astra Serif" w:hAnsi="PT Astra Serif"/>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4CDE9271"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-190,0</w:t>
            </w:r>
          </w:p>
        </w:tc>
      </w:tr>
      <w:tr w:rsidR="00FE0493" w:rsidRPr="00FE0493" w14:paraId="44A417F5" w14:textId="77777777" w:rsidTr="00FE0493">
        <w:trPr>
          <w:trHeight w:val="360"/>
        </w:trPr>
        <w:tc>
          <w:tcPr>
            <w:tcW w:w="4068" w:type="dxa"/>
            <w:tcBorders>
              <w:top w:val="single" w:sz="4" w:space="0" w:color="000000"/>
              <w:left w:val="single" w:sz="4" w:space="0" w:color="000000"/>
              <w:bottom w:val="single" w:sz="4" w:space="0" w:color="000000"/>
              <w:right w:val="single" w:sz="4" w:space="0" w:color="000000"/>
            </w:tcBorders>
          </w:tcPr>
          <w:p w14:paraId="7BFBDDD5"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ООО «Горкомхоз»</w:t>
            </w:r>
          </w:p>
        </w:tc>
        <w:tc>
          <w:tcPr>
            <w:tcW w:w="1620" w:type="dxa"/>
            <w:tcBorders>
              <w:top w:val="single" w:sz="4" w:space="0" w:color="000000"/>
              <w:left w:val="single" w:sz="4" w:space="0" w:color="000000"/>
              <w:bottom w:val="single" w:sz="4" w:space="0" w:color="000000"/>
              <w:right w:val="single" w:sz="4" w:space="0" w:color="000000"/>
            </w:tcBorders>
          </w:tcPr>
          <w:p w14:paraId="087A2C91"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8,2</w:t>
            </w:r>
          </w:p>
        </w:tc>
        <w:tc>
          <w:tcPr>
            <w:tcW w:w="1260" w:type="dxa"/>
            <w:tcBorders>
              <w:top w:val="single" w:sz="4" w:space="0" w:color="000000"/>
              <w:left w:val="single" w:sz="4" w:space="0" w:color="000000"/>
              <w:bottom w:val="single" w:sz="4" w:space="0" w:color="000000"/>
              <w:right w:val="single" w:sz="4" w:space="0" w:color="000000"/>
            </w:tcBorders>
          </w:tcPr>
          <w:p w14:paraId="520C77A3" w14:textId="77777777" w:rsidR="00FE0493" w:rsidRPr="00FE0493" w:rsidRDefault="00FE0493" w:rsidP="00FE0493">
            <w:pPr>
              <w:spacing w:line="276" w:lineRule="auto"/>
              <w:contextualSpacing/>
              <w:jc w:val="center"/>
              <w:rPr>
                <w:rFonts w:ascii="PT Astra Serif" w:hAnsi="PT Astra Serif"/>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43569490"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7,8</w:t>
            </w:r>
          </w:p>
        </w:tc>
        <w:tc>
          <w:tcPr>
            <w:tcW w:w="1080" w:type="dxa"/>
            <w:tcBorders>
              <w:top w:val="single" w:sz="4" w:space="0" w:color="000000"/>
              <w:left w:val="single" w:sz="4" w:space="0" w:color="000000"/>
              <w:bottom w:val="single" w:sz="4" w:space="0" w:color="000000"/>
              <w:right w:val="single" w:sz="4" w:space="0" w:color="000000"/>
            </w:tcBorders>
          </w:tcPr>
          <w:p w14:paraId="6B8E24D0" w14:textId="77777777" w:rsidR="00FE0493" w:rsidRPr="00FE0493" w:rsidRDefault="00FE0493" w:rsidP="00FE0493">
            <w:pPr>
              <w:spacing w:line="276" w:lineRule="auto"/>
              <w:contextualSpacing/>
              <w:jc w:val="center"/>
              <w:rPr>
                <w:rFonts w:ascii="PT Astra Serif" w:hAnsi="PT Astra Serif"/>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47272ADC"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+0,4</w:t>
            </w:r>
          </w:p>
        </w:tc>
      </w:tr>
      <w:tr w:rsidR="00FE0493" w:rsidRPr="00FE0493" w14:paraId="28DF4565" w14:textId="77777777" w:rsidTr="00FE0493">
        <w:trPr>
          <w:trHeight w:val="360"/>
        </w:trPr>
        <w:tc>
          <w:tcPr>
            <w:tcW w:w="4068" w:type="dxa"/>
            <w:tcBorders>
              <w:top w:val="single" w:sz="4" w:space="0" w:color="000000"/>
              <w:left w:val="single" w:sz="4" w:space="0" w:color="000000"/>
              <w:bottom w:val="single" w:sz="4" w:space="0" w:color="000000"/>
              <w:right w:val="single" w:sz="4" w:space="0" w:color="000000"/>
            </w:tcBorders>
          </w:tcPr>
          <w:p w14:paraId="6637EA44"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ООО «Раздолье»</w:t>
            </w:r>
          </w:p>
        </w:tc>
        <w:tc>
          <w:tcPr>
            <w:tcW w:w="1620" w:type="dxa"/>
            <w:tcBorders>
              <w:top w:val="single" w:sz="4" w:space="0" w:color="000000"/>
              <w:left w:val="single" w:sz="4" w:space="0" w:color="000000"/>
              <w:bottom w:val="single" w:sz="4" w:space="0" w:color="000000"/>
              <w:right w:val="single" w:sz="4" w:space="0" w:color="000000"/>
            </w:tcBorders>
          </w:tcPr>
          <w:p w14:paraId="0A2331DC"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30,6</w:t>
            </w:r>
          </w:p>
        </w:tc>
        <w:tc>
          <w:tcPr>
            <w:tcW w:w="1260" w:type="dxa"/>
            <w:tcBorders>
              <w:top w:val="single" w:sz="4" w:space="0" w:color="000000"/>
              <w:left w:val="single" w:sz="4" w:space="0" w:color="000000"/>
              <w:bottom w:val="single" w:sz="4" w:space="0" w:color="000000"/>
              <w:right w:val="single" w:sz="4" w:space="0" w:color="000000"/>
            </w:tcBorders>
          </w:tcPr>
          <w:p w14:paraId="033C81C5" w14:textId="77777777" w:rsidR="00FE0493" w:rsidRPr="00FE0493" w:rsidRDefault="00FE0493" w:rsidP="00FE0493">
            <w:pPr>
              <w:spacing w:line="276" w:lineRule="auto"/>
              <w:contextualSpacing/>
              <w:jc w:val="center"/>
              <w:rPr>
                <w:rFonts w:ascii="PT Astra Serif" w:hAnsi="PT Astra Serif"/>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434B0290"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14,7</w:t>
            </w:r>
          </w:p>
        </w:tc>
        <w:tc>
          <w:tcPr>
            <w:tcW w:w="1080" w:type="dxa"/>
            <w:tcBorders>
              <w:top w:val="single" w:sz="4" w:space="0" w:color="000000"/>
              <w:left w:val="single" w:sz="4" w:space="0" w:color="000000"/>
              <w:bottom w:val="single" w:sz="4" w:space="0" w:color="000000"/>
              <w:right w:val="single" w:sz="4" w:space="0" w:color="000000"/>
            </w:tcBorders>
          </w:tcPr>
          <w:p w14:paraId="2FAE174C" w14:textId="77777777" w:rsidR="00FE0493" w:rsidRPr="00FE0493" w:rsidRDefault="00FE0493" w:rsidP="00FE0493">
            <w:pPr>
              <w:spacing w:line="276" w:lineRule="auto"/>
              <w:contextualSpacing/>
              <w:jc w:val="center"/>
              <w:rPr>
                <w:rFonts w:ascii="PT Astra Serif" w:hAnsi="PT Astra Serif"/>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44C085F1"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+15,9</w:t>
            </w:r>
          </w:p>
        </w:tc>
      </w:tr>
      <w:tr w:rsidR="00FE0493" w:rsidRPr="00FE0493" w14:paraId="7F3A3E1A" w14:textId="77777777" w:rsidTr="00FE0493">
        <w:trPr>
          <w:trHeight w:val="360"/>
        </w:trPr>
        <w:tc>
          <w:tcPr>
            <w:tcW w:w="4068" w:type="dxa"/>
            <w:tcBorders>
              <w:top w:val="single" w:sz="4" w:space="0" w:color="000000"/>
              <w:left w:val="single" w:sz="4" w:space="0" w:color="000000"/>
              <w:bottom w:val="single" w:sz="4" w:space="0" w:color="000000"/>
              <w:right w:val="single" w:sz="4" w:space="0" w:color="000000"/>
            </w:tcBorders>
          </w:tcPr>
          <w:p w14:paraId="1875FB2D"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ИП Кисаметдинов</w:t>
            </w:r>
          </w:p>
        </w:tc>
        <w:tc>
          <w:tcPr>
            <w:tcW w:w="1620" w:type="dxa"/>
            <w:tcBorders>
              <w:top w:val="single" w:sz="4" w:space="0" w:color="000000"/>
              <w:left w:val="single" w:sz="4" w:space="0" w:color="000000"/>
              <w:bottom w:val="single" w:sz="4" w:space="0" w:color="000000"/>
              <w:right w:val="single" w:sz="4" w:space="0" w:color="000000"/>
            </w:tcBorders>
          </w:tcPr>
          <w:p w14:paraId="0131ABC4"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w:t>
            </w:r>
          </w:p>
        </w:tc>
        <w:tc>
          <w:tcPr>
            <w:tcW w:w="1260" w:type="dxa"/>
            <w:tcBorders>
              <w:top w:val="single" w:sz="4" w:space="0" w:color="000000"/>
              <w:left w:val="single" w:sz="4" w:space="0" w:color="000000"/>
              <w:bottom w:val="single" w:sz="4" w:space="0" w:color="000000"/>
              <w:right w:val="single" w:sz="4" w:space="0" w:color="000000"/>
            </w:tcBorders>
          </w:tcPr>
          <w:p w14:paraId="69973D71" w14:textId="77777777" w:rsidR="00FE0493" w:rsidRPr="00FE0493" w:rsidRDefault="00FE0493" w:rsidP="00FE0493">
            <w:pPr>
              <w:spacing w:line="276" w:lineRule="auto"/>
              <w:contextualSpacing/>
              <w:jc w:val="center"/>
              <w:rPr>
                <w:rFonts w:ascii="PT Astra Serif" w:hAnsi="PT Astra Serif"/>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6A1CFD94"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12,3</w:t>
            </w:r>
          </w:p>
        </w:tc>
        <w:tc>
          <w:tcPr>
            <w:tcW w:w="1080" w:type="dxa"/>
            <w:tcBorders>
              <w:top w:val="single" w:sz="4" w:space="0" w:color="000000"/>
              <w:left w:val="single" w:sz="4" w:space="0" w:color="000000"/>
              <w:bottom w:val="single" w:sz="4" w:space="0" w:color="000000"/>
              <w:right w:val="single" w:sz="4" w:space="0" w:color="000000"/>
            </w:tcBorders>
          </w:tcPr>
          <w:p w14:paraId="753900C9" w14:textId="77777777" w:rsidR="00FE0493" w:rsidRPr="00FE0493" w:rsidRDefault="00FE0493" w:rsidP="00FE0493">
            <w:pPr>
              <w:spacing w:line="276" w:lineRule="auto"/>
              <w:contextualSpacing/>
              <w:jc w:val="center"/>
              <w:rPr>
                <w:rFonts w:ascii="PT Astra Serif" w:hAnsi="PT Astra Serif"/>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26E0200C"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-12,3</w:t>
            </w:r>
          </w:p>
        </w:tc>
      </w:tr>
      <w:tr w:rsidR="00FE0493" w:rsidRPr="00FE0493" w14:paraId="76B21613" w14:textId="77777777" w:rsidTr="00FE0493">
        <w:trPr>
          <w:trHeight w:val="360"/>
        </w:trPr>
        <w:tc>
          <w:tcPr>
            <w:tcW w:w="4068" w:type="dxa"/>
            <w:tcBorders>
              <w:top w:val="single" w:sz="4" w:space="0" w:color="000000"/>
              <w:left w:val="single" w:sz="4" w:space="0" w:color="000000"/>
              <w:bottom w:val="single" w:sz="4" w:space="0" w:color="000000"/>
              <w:right w:val="single" w:sz="4" w:space="0" w:color="000000"/>
            </w:tcBorders>
          </w:tcPr>
          <w:p w14:paraId="786D722A"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ИП Брагин</w:t>
            </w:r>
          </w:p>
        </w:tc>
        <w:tc>
          <w:tcPr>
            <w:tcW w:w="1620" w:type="dxa"/>
            <w:tcBorders>
              <w:top w:val="single" w:sz="4" w:space="0" w:color="000000"/>
              <w:left w:val="single" w:sz="4" w:space="0" w:color="000000"/>
              <w:bottom w:val="single" w:sz="4" w:space="0" w:color="000000"/>
              <w:right w:val="single" w:sz="4" w:space="0" w:color="000000"/>
            </w:tcBorders>
          </w:tcPr>
          <w:p w14:paraId="19C1A5E1"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95,2</w:t>
            </w:r>
          </w:p>
        </w:tc>
        <w:tc>
          <w:tcPr>
            <w:tcW w:w="1260" w:type="dxa"/>
            <w:tcBorders>
              <w:top w:val="single" w:sz="4" w:space="0" w:color="000000"/>
              <w:left w:val="single" w:sz="4" w:space="0" w:color="000000"/>
              <w:bottom w:val="single" w:sz="4" w:space="0" w:color="000000"/>
              <w:right w:val="single" w:sz="4" w:space="0" w:color="000000"/>
            </w:tcBorders>
          </w:tcPr>
          <w:p w14:paraId="35055C84" w14:textId="77777777" w:rsidR="00FE0493" w:rsidRPr="00FE0493" w:rsidRDefault="00FE0493" w:rsidP="00FE0493">
            <w:pPr>
              <w:spacing w:line="276" w:lineRule="auto"/>
              <w:contextualSpacing/>
              <w:jc w:val="center"/>
              <w:rPr>
                <w:rFonts w:ascii="PT Astra Serif" w:hAnsi="PT Astra Serif"/>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29BAFB23"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95,2</w:t>
            </w:r>
          </w:p>
        </w:tc>
        <w:tc>
          <w:tcPr>
            <w:tcW w:w="1080" w:type="dxa"/>
            <w:tcBorders>
              <w:top w:val="single" w:sz="4" w:space="0" w:color="000000"/>
              <w:left w:val="single" w:sz="4" w:space="0" w:color="000000"/>
              <w:bottom w:val="single" w:sz="4" w:space="0" w:color="000000"/>
              <w:right w:val="single" w:sz="4" w:space="0" w:color="000000"/>
            </w:tcBorders>
          </w:tcPr>
          <w:p w14:paraId="054136A0" w14:textId="77777777" w:rsidR="00FE0493" w:rsidRPr="00FE0493" w:rsidRDefault="00FE0493" w:rsidP="00FE0493">
            <w:pPr>
              <w:spacing w:line="276" w:lineRule="auto"/>
              <w:contextualSpacing/>
              <w:jc w:val="center"/>
              <w:rPr>
                <w:rFonts w:ascii="PT Astra Serif" w:hAnsi="PT Astra Serif"/>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31D9417D"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w:t>
            </w:r>
          </w:p>
        </w:tc>
      </w:tr>
      <w:tr w:rsidR="00FE0493" w:rsidRPr="00FE0493" w14:paraId="341D0146" w14:textId="77777777" w:rsidTr="00FE0493">
        <w:trPr>
          <w:trHeight w:val="360"/>
        </w:trPr>
        <w:tc>
          <w:tcPr>
            <w:tcW w:w="4068" w:type="dxa"/>
            <w:tcBorders>
              <w:top w:val="single" w:sz="4" w:space="0" w:color="000000"/>
              <w:left w:val="single" w:sz="4" w:space="0" w:color="000000"/>
              <w:bottom w:val="single" w:sz="4" w:space="0" w:color="000000"/>
              <w:right w:val="single" w:sz="4" w:space="0" w:color="000000"/>
            </w:tcBorders>
          </w:tcPr>
          <w:p w14:paraId="2905C38D"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ИП Волобуев Д.Б.</w:t>
            </w:r>
          </w:p>
        </w:tc>
        <w:tc>
          <w:tcPr>
            <w:tcW w:w="1620" w:type="dxa"/>
            <w:tcBorders>
              <w:top w:val="single" w:sz="4" w:space="0" w:color="000000"/>
              <w:left w:val="single" w:sz="4" w:space="0" w:color="000000"/>
              <w:bottom w:val="single" w:sz="4" w:space="0" w:color="000000"/>
              <w:right w:val="single" w:sz="4" w:space="0" w:color="000000"/>
            </w:tcBorders>
          </w:tcPr>
          <w:p w14:paraId="5D2BBA62"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72,0</w:t>
            </w:r>
          </w:p>
        </w:tc>
        <w:tc>
          <w:tcPr>
            <w:tcW w:w="1260" w:type="dxa"/>
            <w:tcBorders>
              <w:top w:val="single" w:sz="4" w:space="0" w:color="000000"/>
              <w:left w:val="single" w:sz="4" w:space="0" w:color="000000"/>
              <w:bottom w:val="single" w:sz="4" w:space="0" w:color="000000"/>
              <w:right w:val="single" w:sz="4" w:space="0" w:color="000000"/>
            </w:tcBorders>
          </w:tcPr>
          <w:p w14:paraId="719A2A59" w14:textId="77777777" w:rsidR="00FE0493" w:rsidRPr="00FE0493" w:rsidRDefault="00FE0493" w:rsidP="00FE0493">
            <w:pPr>
              <w:spacing w:line="276" w:lineRule="auto"/>
              <w:contextualSpacing/>
              <w:jc w:val="center"/>
              <w:rPr>
                <w:rFonts w:ascii="PT Astra Serif" w:hAnsi="PT Astra Serif"/>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425795FD"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142,5</w:t>
            </w:r>
          </w:p>
        </w:tc>
        <w:tc>
          <w:tcPr>
            <w:tcW w:w="1080" w:type="dxa"/>
            <w:tcBorders>
              <w:top w:val="single" w:sz="4" w:space="0" w:color="000000"/>
              <w:left w:val="single" w:sz="4" w:space="0" w:color="000000"/>
              <w:bottom w:val="single" w:sz="4" w:space="0" w:color="000000"/>
              <w:right w:val="single" w:sz="4" w:space="0" w:color="000000"/>
            </w:tcBorders>
          </w:tcPr>
          <w:p w14:paraId="3521D5EA" w14:textId="77777777" w:rsidR="00FE0493" w:rsidRPr="00FE0493" w:rsidRDefault="00FE0493" w:rsidP="00FE0493">
            <w:pPr>
              <w:spacing w:line="276" w:lineRule="auto"/>
              <w:contextualSpacing/>
              <w:jc w:val="center"/>
              <w:rPr>
                <w:rFonts w:ascii="PT Astra Serif" w:hAnsi="PT Astra Serif"/>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6E184507"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-70,5</w:t>
            </w:r>
          </w:p>
        </w:tc>
      </w:tr>
      <w:tr w:rsidR="00FE0493" w:rsidRPr="00FE0493" w14:paraId="261DF0A7" w14:textId="77777777" w:rsidTr="00FE0493">
        <w:trPr>
          <w:trHeight w:val="360"/>
        </w:trPr>
        <w:tc>
          <w:tcPr>
            <w:tcW w:w="4068" w:type="dxa"/>
            <w:tcBorders>
              <w:top w:val="single" w:sz="4" w:space="0" w:color="000000"/>
              <w:left w:val="single" w:sz="4" w:space="0" w:color="000000"/>
              <w:bottom w:val="single" w:sz="4" w:space="0" w:color="000000"/>
              <w:right w:val="single" w:sz="4" w:space="0" w:color="000000"/>
            </w:tcBorders>
          </w:tcPr>
          <w:p w14:paraId="57C6AB47"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ИП Мухаметзянова</w:t>
            </w:r>
          </w:p>
        </w:tc>
        <w:tc>
          <w:tcPr>
            <w:tcW w:w="1620" w:type="dxa"/>
            <w:tcBorders>
              <w:top w:val="single" w:sz="4" w:space="0" w:color="000000"/>
              <w:left w:val="single" w:sz="4" w:space="0" w:color="000000"/>
              <w:bottom w:val="single" w:sz="4" w:space="0" w:color="000000"/>
              <w:right w:val="single" w:sz="4" w:space="0" w:color="000000"/>
            </w:tcBorders>
          </w:tcPr>
          <w:p w14:paraId="7BA59C41"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w:t>
            </w:r>
          </w:p>
        </w:tc>
        <w:tc>
          <w:tcPr>
            <w:tcW w:w="1260" w:type="dxa"/>
            <w:tcBorders>
              <w:top w:val="single" w:sz="4" w:space="0" w:color="000000"/>
              <w:left w:val="single" w:sz="4" w:space="0" w:color="000000"/>
              <w:bottom w:val="single" w:sz="4" w:space="0" w:color="000000"/>
              <w:right w:val="single" w:sz="4" w:space="0" w:color="000000"/>
            </w:tcBorders>
          </w:tcPr>
          <w:p w14:paraId="1B68652C" w14:textId="77777777" w:rsidR="00FE0493" w:rsidRPr="00FE0493" w:rsidRDefault="00FE0493" w:rsidP="00FE0493">
            <w:pPr>
              <w:spacing w:line="276" w:lineRule="auto"/>
              <w:contextualSpacing/>
              <w:jc w:val="center"/>
              <w:rPr>
                <w:rFonts w:ascii="PT Astra Serif" w:hAnsi="PT Astra Serif"/>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0EFE10B2"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15,0</w:t>
            </w:r>
          </w:p>
        </w:tc>
        <w:tc>
          <w:tcPr>
            <w:tcW w:w="1080" w:type="dxa"/>
            <w:tcBorders>
              <w:top w:val="single" w:sz="4" w:space="0" w:color="000000"/>
              <w:left w:val="single" w:sz="4" w:space="0" w:color="000000"/>
              <w:bottom w:val="single" w:sz="4" w:space="0" w:color="000000"/>
              <w:right w:val="single" w:sz="4" w:space="0" w:color="000000"/>
            </w:tcBorders>
          </w:tcPr>
          <w:p w14:paraId="43D3299F" w14:textId="77777777" w:rsidR="00FE0493" w:rsidRPr="00FE0493" w:rsidRDefault="00FE0493" w:rsidP="00FE0493">
            <w:pPr>
              <w:spacing w:line="276" w:lineRule="auto"/>
              <w:contextualSpacing/>
              <w:jc w:val="center"/>
              <w:rPr>
                <w:rFonts w:ascii="PT Astra Serif" w:hAnsi="PT Astra Serif"/>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16F09201"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-15,0</w:t>
            </w:r>
          </w:p>
        </w:tc>
      </w:tr>
      <w:tr w:rsidR="00FE0493" w:rsidRPr="00FE0493" w14:paraId="3363851C" w14:textId="77777777" w:rsidTr="00FE0493">
        <w:trPr>
          <w:trHeight w:val="360"/>
        </w:trPr>
        <w:tc>
          <w:tcPr>
            <w:tcW w:w="4068" w:type="dxa"/>
            <w:tcBorders>
              <w:top w:val="single" w:sz="4" w:space="0" w:color="000000"/>
              <w:left w:val="single" w:sz="4" w:space="0" w:color="000000"/>
              <w:bottom w:val="single" w:sz="4" w:space="0" w:color="000000"/>
              <w:right w:val="single" w:sz="4" w:space="0" w:color="000000"/>
            </w:tcBorders>
          </w:tcPr>
          <w:p w14:paraId="65A60AA9"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ИП Астафьев А.В.</w:t>
            </w:r>
          </w:p>
        </w:tc>
        <w:tc>
          <w:tcPr>
            <w:tcW w:w="1620" w:type="dxa"/>
            <w:tcBorders>
              <w:top w:val="single" w:sz="4" w:space="0" w:color="000000"/>
              <w:left w:val="single" w:sz="4" w:space="0" w:color="000000"/>
              <w:bottom w:val="single" w:sz="4" w:space="0" w:color="000000"/>
              <w:right w:val="single" w:sz="4" w:space="0" w:color="000000"/>
            </w:tcBorders>
          </w:tcPr>
          <w:p w14:paraId="2DF3E6FD"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140,0</w:t>
            </w:r>
          </w:p>
        </w:tc>
        <w:tc>
          <w:tcPr>
            <w:tcW w:w="1260" w:type="dxa"/>
            <w:tcBorders>
              <w:top w:val="single" w:sz="4" w:space="0" w:color="000000"/>
              <w:left w:val="single" w:sz="4" w:space="0" w:color="000000"/>
              <w:bottom w:val="single" w:sz="4" w:space="0" w:color="000000"/>
              <w:right w:val="single" w:sz="4" w:space="0" w:color="000000"/>
            </w:tcBorders>
          </w:tcPr>
          <w:p w14:paraId="00F1397A" w14:textId="77777777" w:rsidR="00FE0493" w:rsidRPr="00FE0493" w:rsidRDefault="00FE0493" w:rsidP="00FE0493">
            <w:pPr>
              <w:spacing w:line="276" w:lineRule="auto"/>
              <w:contextualSpacing/>
              <w:jc w:val="center"/>
              <w:rPr>
                <w:rFonts w:ascii="PT Astra Serif" w:hAnsi="PT Astra Serif"/>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4136AE53"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w:t>
            </w:r>
          </w:p>
        </w:tc>
        <w:tc>
          <w:tcPr>
            <w:tcW w:w="1080" w:type="dxa"/>
            <w:tcBorders>
              <w:top w:val="single" w:sz="4" w:space="0" w:color="000000"/>
              <w:left w:val="single" w:sz="4" w:space="0" w:color="000000"/>
              <w:bottom w:val="single" w:sz="4" w:space="0" w:color="000000"/>
              <w:right w:val="single" w:sz="4" w:space="0" w:color="000000"/>
            </w:tcBorders>
          </w:tcPr>
          <w:p w14:paraId="69CA780C" w14:textId="77777777" w:rsidR="00FE0493" w:rsidRPr="00FE0493" w:rsidRDefault="00FE0493" w:rsidP="00FE0493">
            <w:pPr>
              <w:spacing w:line="276" w:lineRule="auto"/>
              <w:contextualSpacing/>
              <w:jc w:val="center"/>
              <w:rPr>
                <w:rFonts w:ascii="PT Astra Serif" w:hAnsi="PT Astra Serif"/>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176C5E1F"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+140,0</w:t>
            </w:r>
          </w:p>
        </w:tc>
      </w:tr>
    </w:tbl>
    <w:p w14:paraId="0BF63F58" w14:textId="77777777" w:rsidR="00FE0493" w:rsidRPr="00FE0493" w:rsidRDefault="00FE0493" w:rsidP="00FE0493">
      <w:pPr>
        <w:spacing w:line="276" w:lineRule="auto"/>
        <w:contextualSpacing/>
        <w:rPr>
          <w:rFonts w:ascii="PT Astra Serif" w:hAnsi="PT Astra Serif"/>
          <w:sz w:val="20"/>
          <w:szCs w:val="20"/>
        </w:rPr>
      </w:pPr>
    </w:p>
    <w:p w14:paraId="6936D949" w14:textId="0CC9BB31" w:rsidR="00FE0493" w:rsidRPr="00FE0493" w:rsidRDefault="00FE0493" w:rsidP="00FE0493">
      <w:pPr>
        <w:spacing w:line="276" w:lineRule="auto"/>
        <w:contextualSpacing/>
        <w:jc w:val="both"/>
        <w:rPr>
          <w:rFonts w:ascii="PT Astra Serif" w:hAnsi="PT Astra Serif"/>
        </w:rPr>
      </w:pPr>
      <w:r w:rsidRPr="00FE0493">
        <w:rPr>
          <w:rFonts w:ascii="PT Astra Serif" w:hAnsi="PT Astra Serif"/>
        </w:rPr>
        <w:t xml:space="preserve">Анализ таблицы показывает, что фонд оплаты труда за 2025 год составил 4764,0 тыс. руб. </w:t>
      </w:r>
      <w:r>
        <w:rPr>
          <w:rFonts w:ascii="PT Astra Serif" w:hAnsi="PT Astra Serif"/>
        </w:rPr>
        <w:t xml:space="preserve">                    </w:t>
      </w:r>
    </w:p>
    <w:p w14:paraId="783AA44D" w14:textId="77777777" w:rsidR="00FE0493" w:rsidRPr="00FE0493" w:rsidRDefault="00FE0493" w:rsidP="00FE0493">
      <w:pPr>
        <w:spacing w:line="276" w:lineRule="auto"/>
        <w:contextualSpacing/>
        <w:jc w:val="center"/>
        <w:rPr>
          <w:rFonts w:ascii="PT Astra Serif" w:hAnsi="PT Astra Serif"/>
          <w:b/>
        </w:rPr>
      </w:pPr>
    </w:p>
    <w:p w14:paraId="7CBE158E" w14:textId="77777777" w:rsidR="00FE0493" w:rsidRPr="00FE0493" w:rsidRDefault="00FE0493" w:rsidP="00FE0493">
      <w:pPr>
        <w:spacing w:line="276" w:lineRule="auto"/>
        <w:contextualSpacing/>
        <w:jc w:val="center"/>
        <w:rPr>
          <w:rFonts w:ascii="PT Astra Serif" w:hAnsi="PT Astra Serif"/>
          <w:b/>
        </w:rPr>
      </w:pPr>
      <w:r w:rsidRPr="00FE0493">
        <w:rPr>
          <w:rFonts w:ascii="PT Astra Serif" w:hAnsi="PT Astra Serif"/>
          <w:b/>
        </w:rPr>
        <w:t>Анализ движения денежных средств</w:t>
      </w:r>
    </w:p>
    <w:p w14:paraId="234DE4E5" w14:textId="77777777" w:rsidR="00FE0493" w:rsidRPr="00FE0493" w:rsidRDefault="00FE0493" w:rsidP="00FE0493">
      <w:pPr>
        <w:spacing w:line="276" w:lineRule="auto"/>
        <w:contextualSpacing/>
        <w:rPr>
          <w:rFonts w:ascii="PT Astra Serif" w:hAnsi="PT Astra Serif"/>
        </w:rPr>
      </w:pPr>
    </w:p>
    <w:p w14:paraId="7E52E5DA" w14:textId="77777777" w:rsidR="00FE0493" w:rsidRPr="00FE0493" w:rsidRDefault="00FE0493" w:rsidP="00FE0493">
      <w:pPr>
        <w:spacing w:line="276" w:lineRule="auto"/>
        <w:contextualSpacing/>
        <w:rPr>
          <w:rFonts w:ascii="PT Astra Serif" w:hAnsi="PT Astra Serif"/>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9"/>
        <w:gridCol w:w="1236"/>
        <w:gridCol w:w="1175"/>
        <w:gridCol w:w="1440"/>
        <w:gridCol w:w="900"/>
        <w:gridCol w:w="1259"/>
      </w:tblGrid>
      <w:tr w:rsidR="00FE0493" w:rsidRPr="00FE0493" w14:paraId="2EDEBECD" w14:textId="77777777" w:rsidTr="00FE0493">
        <w:trPr>
          <w:trHeight w:val="330"/>
        </w:trPr>
        <w:tc>
          <w:tcPr>
            <w:tcW w:w="2989" w:type="dxa"/>
            <w:vMerge w:val="restart"/>
            <w:tcBorders>
              <w:top w:val="single" w:sz="4" w:space="0" w:color="000000"/>
              <w:left w:val="single" w:sz="4" w:space="0" w:color="000000"/>
              <w:bottom w:val="single" w:sz="4" w:space="0" w:color="000000"/>
              <w:right w:val="single" w:sz="4" w:space="0" w:color="000000"/>
            </w:tcBorders>
          </w:tcPr>
          <w:p w14:paraId="4D48D308"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 xml:space="preserve">        Показатели</w:t>
            </w:r>
          </w:p>
        </w:tc>
        <w:tc>
          <w:tcPr>
            <w:tcW w:w="2411" w:type="dxa"/>
            <w:gridSpan w:val="2"/>
            <w:tcBorders>
              <w:top w:val="single" w:sz="4" w:space="0" w:color="000000"/>
              <w:left w:val="single" w:sz="4" w:space="0" w:color="000000"/>
              <w:bottom w:val="single" w:sz="4" w:space="0" w:color="000000"/>
              <w:right w:val="single" w:sz="4" w:space="0" w:color="000000"/>
            </w:tcBorders>
          </w:tcPr>
          <w:p w14:paraId="7DD4B70A"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За 2025 года</w:t>
            </w:r>
          </w:p>
        </w:tc>
        <w:tc>
          <w:tcPr>
            <w:tcW w:w="2340" w:type="dxa"/>
            <w:gridSpan w:val="2"/>
            <w:tcBorders>
              <w:top w:val="single" w:sz="4" w:space="0" w:color="000000"/>
              <w:left w:val="single" w:sz="4" w:space="0" w:color="000000"/>
              <w:bottom w:val="single" w:sz="4" w:space="0" w:color="000000"/>
              <w:right w:val="single" w:sz="4" w:space="0" w:color="000000"/>
            </w:tcBorders>
          </w:tcPr>
          <w:p w14:paraId="647EF25E"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 xml:space="preserve">        За 2024 года</w:t>
            </w:r>
          </w:p>
        </w:tc>
        <w:tc>
          <w:tcPr>
            <w:tcW w:w="1259" w:type="dxa"/>
            <w:vMerge w:val="restart"/>
            <w:tcBorders>
              <w:top w:val="single" w:sz="4" w:space="0" w:color="000000"/>
              <w:left w:val="single" w:sz="4" w:space="0" w:color="000000"/>
              <w:bottom w:val="single" w:sz="4" w:space="0" w:color="000000"/>
              <w:right w:val="single" w:sz="4" w:space="0" w:color="000000"/>
            </w:tcBorders>
          </w:tcPr>
          <w:p w14:paraId="7524E42D" w14:textId="77777777" w:rsidR="00FE0493" w:rsidRPr="00FE0493" w:rsidRDefault="00FE0493" w:rsidP="00FE0493">
            <w:pPr>
              <w:spacing w:line="276" w:lineRule="auto"/>
              <w:contextualSpacing/>
              <w:rPr>
                <w:rFonts w:ascii="PT Astra Serif" w:hAnsi="PT Astra Serif"/>
                <w:sz w:val="20"/>
                <w:szCs w:val="20"/>
              </w:rPr>
            </w:pPr>
          </w:p>
          <w:p w14:paraId="23527EFF"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Отклонение</w:t>
            </w:r>
          </w:p>
        </w:tc>
      </w:tr>
      <w:tr w:rsidR="00FE0493" w:rsidRPr="00FE0493" w14:paraId="59B31804" w14:textId="77777777" w:rsidTr="00FE0493">
        <w:trPr>
          <w:trHeight w:val="300"/>
        </w:trPr>
        <w:tc>
          <w:tcPr>
            <w:tcW w:w="2989" w:type="dxa"/>
            <w:vMerge/>
            <w:tcBorders>
              <w:top w:val="single" w:sz="4" w:space="0" w:color="000000"/>
              <w:left w:val="single" w:sz="4" w:space="0" w:color="000000"/>
              <w:bottom w:val="single" w:sz="4" w:space="0" w:color="000000"/>
              <w:right w:val="single" w:sz="4" w:space="0" w:color="000000"/>
            </w:tcBorders>
          </w:tcPr>
          <w:p w14:paraId="324A80DC" w14:textId="77777777" w:rsidR="00FE0493" w:rsidRPr="00FE0493" w:rsidRDefault="00FE0493" w:rsidP="00FE0493">
            <w:pPr>
              <w:spacing w:line="276" w:lineRule="auto"/>
              <w:contextualSpacing/>
              <w:rPr>
                <w:rFonts w:ascii="PT Astra Serif" w:hAnsi="PT Astra Serif"/>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6F3E4F36"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Сумма, тыс</w:t>
            </w:r>
            <w:proofErr w:type="gramStart"/>
            <w:r w:rsidRPr="00FE0493">
              <w:rPr>
                <w:rFonts w:ascii="PT Astra Serif" w:hAnsi="PT Astra Serif"/>
                <w:sz w:val="20"/>
                <w:szCs w:val="20"/>
              </w:rPr>
              <w:t>.р</w:t>
            </w:r>
            <w:proofErr w:type="gramEnd"/>
            <w:r w:rsidRPr="00FE0493">
              <w:rPr>
                <w:rFonts w:ascii="PT Astra Serif" w:hAnsi="PT Astra Serif"/>
                <w:sz w:val="20"/>
                <w:szCs w:val="20"/>
              </w:rPr>
              <w:t>уб.</w:t>
            </w:r>
          </w:p>
        </w:tc>
        <w:tc>
          <w:tcPr>
            <w:tcW w:w="1175" w:type="dxa"/>
            <w:tcBorders>
              <w:top w:val="single" w:sz="4" w:space="0" w:color="000000"/>
              <w:left w:val="single" w:sz="4" w:space="0" w:color="000000"/>
              <w:bottom w:val="single" w:sz="4" w:space="0" w:color="000000"/>
              <w:right w:val="single" w:sz="4" w:space="0" w:color="000000"/>
            </w:tcBorders>
          </w:tcPr>
          <w:p w14:paraId="4471BBE9"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 к итогу</w:t>
            </w:r>
          </w:p>
        </w:tc>
        <w:tc>
          <w:tcPr>
            <w:tcW w:w="1440" w:type="dxa"/>
            <w:tcBorders>
              <w:top w:val="single" w:sz="4" w:space="0" w:color="000000"/>
              <w:left w:val="single" w:sz="4" w:space="0" w:color="000000"/>
              <w:bottom w:val="single" w:sz="4" w:space="0" w:color="000000"/>
              <w:right w:val="single" w:sz="4" w:space="0" w:color="000000"/>
            </w:tcBorders>
          </w:tcPr>
          <w:p w14:paraId="5A42A5B2"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Сумма</w:t>
            </w:r>
          </w:p>
          <w:p w14:paraId="49DB8584"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тыс. руб.</w:t>
            </w:r>
          </w:p>
        </w:tc>
        <w:tc>
          <w:tcPr>
            <w:tcW w:w="900" w:type="dxa"/>
            <w:tcBorders>
              <w:top w:val="single" w:sz="4" w:space="0" w:color="000000"/>
              <w:left w:val="single" w:sz="4" w:space="0" w:color="000000"/>
              <w:bottom w:val="single" w:sz="4" w:space="0" w:color="000000"/>
              <w:right w:val="single" w:sz="4" w:space="0" w:color="000000"/>
            </w:tcBorders>
          </w:tcPr>
          <w:p w14:paraId="059DE95B"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 к</w:t>
            </w:r>
          </w:p>
          <w:p w14:paraId="160DF7B7"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итогу</w:t>
            </w:r>
          </w:p>
        </w:tc>
        <w:tc>
          <w:tcPr>
            <w:tcW w:w="1259" w:type="dxa"/>
            <w:vMerge/>
            <w:tcBorders>
              <w:top w:val="single" w:sz="4" w:space="0" w:color="000000"/>
              <w:left w:val="single" w:sz="4" w:space="0" w:color="000000"/>
              <w:bottom w:val="single" w:sz="4" w:space="0" w:color="000000"/>
              <w:right w:val="single" w:sz="4" w:space="0" w:color="000000"/>
            </w:tcBorders>
          </w:tcPr>
          <w:p w14:paraId="30E4EF0A" w14:textId="77777777" w:rsidR="00FE0493" w:rsidRPr="00FE0493" w:rsidRDefault="00FE0493" w:rsidP="00FE0493">
            <w:pPr>
              <w:spacing w:line="276" w:lineRule="auto"/>
              <w:contextualSpacing/>
              <w:rPr>
                <w:rFonts w:ascii="PT Astra Serif" w:hAnsi="PT Astra Serif"/>
                <w:sz w:val="20"/>
                <w:szCs w:val="20"/>
              </w:rPr>
            </w:pPr>
          </w:p>
        </w:tc>
      </w:tr>
      <w:tr w:rsidR="00FE0493" w:rsidRPr="00FE0493" w14:paraId="2DE09D16" w14:textId="77777777" w:rsidTr="00FE0493">
        <w:trPr>
          <w:trHeight w:val="615"/>
        </w:trPr>
        <w:tc>
          <w:tcPr>
            <w:tcW w:w="2989" w:type="dxa"/>
            <w:tcBorders>
              <w:top w:val="single" w:sz="4" w:space="0" w:color="000000"/>
              <w:left w:val="single" w:sz="4" w:space="0" w:color="000000"/>
              <w:bottom w:val="single" w:sz="4" w:space="0" w:color="000000"/>
              <w:right w:val="single" w:sz="4" w:space="0" w:color="000000"/>
            </w:tcBorders>
          </w:tcPr>
          <w:p w14:paraId="46AD32EF"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 xml:space="preserve">Остаток денежных средств </w:t>
            </w:r>
            <w:proofErr w:type="gramStart"/>
            <w:r w:rsidRPr="00FE0493">
              <w:rPr>
                <w:rFonts w:ascii="PT Astra Serif" w:hAnsi="PT Astra Serif"/>
                <w:sz w:val="20"/>
                <w:szCs w:val="20"/>
              </w:rPr>
              <w:t>на</w:t>
            </w:r>
            <w:proofErr w:type="gramEnd"/>
          </w:p>
          <w:p w14:paraId="7D87E0B9"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начало года</w:t>
            </w:r>
          </w:p>
        </w:tc>
        <w:tc>
          <w:tcPr>
            <w:tcW w:w="1236" w:type="dxa"/>
            <w:tcBorders>
              <w:top w:val="single" w:sz="4" w:space="0" w:color="000000"/>
              <w:left w:val="single" w:sz="4" w:space="0" w:color="000000"/>
              <w:bottom w:val="single" w:sz="4" w:space="0" w:color="000000"/>
              <w:right w:val="single" w:sz="4" w:space="0" w:color="000000"/>
            </w:tcBorders>
          </w:tcPr>
          <w:p w14:paraId="60C51A9B"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124,0</w:t>
            </w:r>
          </w:p>
        </w:tc>
        <w:tc>
          <w:tcPr>
            <w:tcW w:w="1175" w:type="dxa"/>
            <w:tcBorders>
              <w:top w:val="single" w:sz="4" w:space="0" w:color="000000"/>
              <w:left w:val="single" w:sz="4" w:space="0" w:color="000000"/>
              <w:bottom w:val="single" w:sz="4" w:space="0" w:color="000000"/>
              <w:right w:val="single" w:sz="4" w:space="0" w:color="000000"/>
            </w:tcBorders>
          </w:tcPr>
          <w:p w14:paraId="049AA0D3" w14:textId="77777777" w:rsidR="00FE0493" w:rsidRPr="00FE0493" w:rsidRDefault="00FE0493" w:rsidP="00FE0493">
            <w:pPr>
              <w:spacing w:line="276" w:lineRule="auto"/>
              <w:contextualSpacing/>
              <w:jc w:val="center"/>
              <w:rPr>
                <w:rFonts w:ascii="PT Astra Serif" w:hAnsi="PT Astra Serif"/>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3B188370"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302,0</w:t>
            </w:r>
          </w:p>
        </w:tc>
        <w:tc>
          <w:tcPr>
            <w:tcW w:w="900" w:type="dxa"/>
            <w:tcBorders>
              <w:top w:val="single" w:sz="4" w:space="0" w:color="000000"/>
              <w:left w:val="single" w:sz="4" w:space="0" w:color="000000"/>
              <w:bottom w:val="single" w:sz="4" w:space="0" w:color="000000"/>
              <w:right w:val="single" w:sz="4" w:space="0" w:color="000000"/>
            </w:tcBorders>
          </w:tcPr>
          <w:p w14:paraId="36772FC9" w14:textId="77777777" w:rsidR="00FE0493" w:rsidRPr="00FE0493" w:rsidRDefault="00FE0493" w:rsidP="00FE0493">
            <w:pPr>
              <w:spacing w:line="276" w:lineRule="auto"/>
              <w:contextualSpacing/>
              <w:rPr>
                <w:rFonts w:ascii="PT Astra Serif" w:hAnsi="PT Astra Serif"/>
                <w:sz w:val="20"/>
                <w:szCs w:val="20"/>
              </w:rPr>
            </w:pPr>
          </w:p>
        </w:tc>
        <w:tc>
          <w:tcPr>
            <w:tcW w:w="1259" w:type="dxa"/>
            <w:tcBorders>
              <w:top w:val="single" w:sz="4" w:space="0" w:color="000000"/>
              <w:left w:val="single" w:sz="4" w:space="0" w:color="000000"/>
              <w:bottom w:val="single" w:sz="4" w:space="0" w:color="000000"/>
              <w:right w:val="single" w:sz="4" w:space="0" w:color="000000"/>
            </w:tcBorders>
          </w:tcPr>
          <w:p w14:paraId="15711288" w14:textId="77777777" w:rsidR="00FE0493" w:rsidRPr="00FE0493" w:rsidRDefault="00FE0493" w:rsidP="00FE0493">
            <w:pPr>
              <w:spacing w:line="276" w:lineRule="auto"/>
              <w:contextualSpacing/>
              <w:rPr>
                <w:rFonts w:ascii="PT Astra Serif" w:hAnsi="PT Astra Serif"/>
                <w:sz w:val="20"/>
                <w:szCs w:val="20"/>
              </w:rPr>
            </w:pPr>
          </w:p>
        </w:tc>
      </w:tr>
      <w:tr w:rsidR="00FE0493" w:rsidRPr="00FE0493" w14:paraId="763327AE" w14:textId="77777777" w:rsidTr="00FE0493">
        <w:tc>
          <w:tcPr>
            <w:tcW w:w="2989" w:type="dxa"/>
            <w:tcBorders>
              <w:top w:val="single" w:sz="4" w:space="0" w:color="000000"/>
              <w:left w:val="single" w:sz="4" w:space="0" w:color="000000"/>
              <w:bottom w:val="single" w:sz="4" w:space="0" w:color="000000"/>
              <w:right w:val="single" w:sz="4" w:space="0" w:color="000000"/>
            </w:tcBorders>
          </w:tcPr>
          <w:p w14:paraId="1CF718E1"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 xml:space="preserve">Средства, полученные от </w:t>
            </w:r>
            <w:r w:rsidRPr="00FE0493">
              <w:rPr>
                <w:rFonts w:ascii="PT Astra Serif" w:hAnsi="PT Astra Serif"/>
                <w:sz w:val="20"/>
                <w:szCs w:val="20"/>
              </w:rPr>
              <w:lastRenderedPageBreak/>
              <w:t xml:space="preserve">покупателей, заказчиков                         </w:t>
            </w:r>
          </w:p>
        </w:tc>
        <w:tc>
          <w:tcPr>
            <w:tcW w:w="1236" w:type="dxa"/>
            <w:tcBorders>
              <w:top w:val="single" w:sz="4" w:space="0" w:color="000000"/>
              <w:left w:val="single" w:sz="4" w:space="0" w:color="000000"/>
              <w:bottom w:val="single" w:sz="4" w:space="0" w:color="000000"/>
              <w:right w:val="single" w:sz="4" w:space="0" w:color="000000"/>
            </w:tcBorders>
          </w:tcPr>
          <w:p w14:paraId="4E8238F1"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lastRenderedPageBreak/>
              <w:t>8990,0</w:t>
            </w:r>
          </w:p>
        </w:tc>
        <w:tc>
          <w:tcPr>
            <w:tcW w:w="1175" w:type="dxa"/>
            <w:tcBorders>
              <w:top w:val="single" w:sz="4" w:space="0" w:color="000000"/>
              <w:left w:val="single" w:sz="4" w:space="0" w:color="000000"/>
              <w:bottom w:val="single" w:sz="4" w:space="0" w:color="000000"/>
              <w:right w:val="single" w:sz="4" w:space="0" w:color="000000"/>
            </w:tcBorders>
          </w:tcPr>
          <w:p w14:paraId="74CF6125"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95,2</w:t>
            </w:r>
          </w:p>
        </w:tc>
        <w:tc>
          <w:tcPr>
            <w:tcW w:w="1440" w:type="dxa"/>
            <w:tcBorders>
              <w:top w:val="single" w:sz="4" w:space="0" w:color="000000"/>
              <w:left w:val="single" w:sz="4" w:space="0" w:color="000000"/>
              <w:bottom w:val="single" w:sz="4" w:space="0" w:color="000000"/>
              <w:right w:val="single" w:sz="4" w:space="0" w:color="000000"/>
            </w:tcBorders>
          </w:tcPr>
          <w:p w14:paraId="52CEC259"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8133,0</w:t>
            </w:r>
          </w:p>
        </w:tc>
        <w:tc>
          <w:tcPr>
            <w:tcW w:w="900" w:type="dxa"/>
            <w:tcBorders>
              <w:top w:val="single" w:sz="4" w:space="0" w:color="000000"/>
              <w:left w:val="single" w:sz="4" w:space="0" w:color="000000"/>
              <w:bottom w:val="single" w:sz="4" w:space="0" w:color="000000"/>
              <w:right w:val="single" w:sz="4" w:space="0" w:color="000000"/>
            </w:tcBorders>
          </w:tcPr>
          <w:p w14:paraId="6102BE8D"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96,2</w:t>
            </w:r>
          </w:p>
        </w:tc>
        <w:tc>
          <w:tcPr>
            <w:tcW w:w="1259" w:type="dxa"/>
            <w:tcBorders>
              <w:top w:val="single" w:sz="4" w:space="0" w:color="000000"/>
              <w:left w:val="single" w:sz="4" w:space="0" w:color="000000"/>
              <w:bottom w:val="single" w:sz="4" w:space="0" w:color="000000"/>
              <w:right w:val="single" w:sz="4" w:space="0" w:color="000000"/>
            </w:tcBorders>
          </w:tcPr>
          <w:p w14:paraId="4155087B"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+857,0</w:t>
            </w:r>
          </w:p>
        </w:tc>
      </w:tr>
      <w:tr w:rsidR="00FE0493" w:rsidRPr="00FE0493" w14:paraId="7E7B6DE0" w14:textId="77777777" w:rsidTr="00FE0493">
        <w:trPr>
          <w:trHeight w:val="660"/>
        </w:trPr>
        <w:tc>
          <w:tcPr>
            <w:tcW w:w="2989" w:type="dxa"/>
            <w:tcBorders>
              <w:top w:val="single" w:sz="4" w:space="0" w:color="000000"/>
              <w:left w:val="single" w:sz="4" w:space="0" w:color="000000"/>
              <w:bottom w:val="single" w:sz="4" w:space="0" w:color="000000"/>
              <w:right w:val="single" w:sz="4" w:space="0" w:color="000000"/>
            </w:tcBorders>
          </w:tcPr>
          <w:p w14:paraId="2386259D"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lastRenderedPageBreak/>
              <w:t>из них в погашение дебиторской задолженности</w:t>
            </w:r>
          </w:p>
        </w:tc>
        <w:tc>
          <w:tcPr>
            <w:tcW w:w="1236" w:type="dxa"/>
            <w:tcBorders>
              <w:top w:val="single" w:sz="4" w:space="0" w:color="000000"/>
              <w:left w:val="single" w:sz="4" w:space="0" w:color="000000"/>
              <w:bottom w:val="single" w:sz="4" w:space="0" w:color="000000"/>
              <w:right w:val="single" w:sz="4" w:space="0" w:color="000000"/>
            </w:tcBorders>
          </w:tcPr>
          <w:p w14:paraId="6C5DC4FC" w14:textId="77777777" w:rsidR="00FE0493" w:rsidRPr="00FE0493" w:rsidRDefault="00FE0493" w:rsidP="00FE0493">
            <w:pPr>
              <w:spacing w:line="276" w:lineRule="auto"/>
              <w:contextualSpacing/>
              <w:jc w:val="center"/>
              <w:rPr>
                <w:rFonts w:ascii="PT Astra Serif" w:hAnsi="PT Astra Serif"/>
                <w:sz w:val="20"/>
                <w:szCs w:val="20"/>
              </w:rPr>
            </w:pPr>
          </w:p>
        </w:tc>
        <w:tc>
          <w:tcPr>
            <w:tcW w:w="1175" w:type="dxa"/>
            <w:tcBorders>
              <w:top w:val="single" w:sz="4" w:space="0" w:color="000000"/>
              <w:left w:val="single" w:sz="4" w:space="0" w:color="000000"/>
              <w:bottom w:val="single" w:sz="4" w:space="0" w:color="000000"/>
              <w:right w:val="single" w:sz="4" w:space="0" w:color="000000"/>
            </w:tcBorders>
          </w:tcPr>
          <w:p w14:paraId="645AE64A" w14:textId="77777777" w:rsidR="00FE0493" w:rsidRPr="00FE0493" w:rsidRDefault="00FE0493" w:rsidP="00FE0493">
            <w:pPr>
              <w:spacing w:line="276" w:lineRule="auto"/>
              <w:contextualSpacing/>
              <w:jc w:val="center"/>
              <w:rPr>
                <w:rFonts w:ascii="PT Astra Serif" w:hAnsi="PT Astra Serif"/>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0E4190B5" w14:textId="77777777" w:rsidR="00FE0493" w:rsidRPr="00FE0493" w:rsidRDefault="00FE0493" w:rsidP="00FE0493">
            <w:pPr>
              <w:spacing w:line="276" w:lineRule="auto"/>
              <w:contextualSpacing/>
              <w:rPr>
                <w:rFonts w:ascii="PT Astra Serif" w:hAnsi="PT Astra Serif"/>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045931D8" w14:textId="77777777" w:rsidR="00FE0493" w:rsidRPr="00FE0493" w:rsidRDefault="00FE0493" w:rsidP="00FE0493">
            <w:pPr>
              <w:spacing w:line="276" w:lineRule="auto"/>
              <w:contextualSpacing/>
              <w:rPr>
                <w:rFonts w:ascii="PT Astra Serif" w:hAnsi="PT Astra Serif"/>
                <w:sz w:val="20"/>
                <w:szCs w:val="20"/>
              </w:rPr>
            </w:pPr>
          </w:p>
        </w:tc>
        <w:tc>
          <w:tcPr>
            <w:tcW w:w="1259" w:type="dxa"/>
            <w:tcBorders>
              <w:top w:val="single" w:sz="4" w:space="0" w:color="000000"/>
              <w:left w:val="single" w:sz="4" w:space="0" w:color="000000"/>
              <w:bottom w:val="single" w:sz="4" w:space="0" w:color="000000"/>
              <w:right w:val="single" w:sz="4" w:space="0" w:color="000000"/>
            </w:tcBorders>
          </w:tcPr>
          <w:p w14:paraId="6CD9E6E2" w14:textId="77777777" w:rsidR="00FE0493" w:rsidRPr="00FE0493" w:rsidRDefault="00FE0493" w:rsidP="00FE0493">
            <w:pPr>
              <w:spacing w:line="276" w:lineRule="auto"/>
              <w:contextualSpacing/>
              <w:rPr>
                <w:rFonts w:ascii="PT Astra Serif" w:hAnsi="PT Astra Serif"/>
                <w:sz w:val="20"/>
                <w:szCs w:val="20"/>
              </w:rPr>
            </w:pPr>
          </w:p>
        </w:tc>
      </w:tr>
      <w:tr w:rsidR="00FE0493" w:rsidRPr="00FE0493" w14:paraId="5471FDFC" w14:textId="77777777" w:rsidTr="00FE0493">
        <w:trPr>
          <w:trHeight w:val="525"/>
        </w:trPr>
        <w:tc>
          <w:tcPr>
            <w:tcW w:w="2989" w:type="dxa"/>
            <w:tcBorders>
              <w:top w:val="single" w:sz="4" w:space="0" w:color="000000"/>
              <w:left w:val="single" w:sz="4" w:space="0" w:color="000000"/>
              <w:bottom w:val="single" w:sz="4" w:space="0" w:color="000000"/>
              <w:right w:val="single" w:sz="4" w:space="0" w:color="000000"/>
            </w:tcBorders>
          </w:tcPr>
          <w:p w14:paraId="60331B4A"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Полученные бюджетные субсидии</w:t>
            </w:r>
          </w:p>
        </w:tc>
        <w:tc>
          <w:tcPr>
            <w:tcW w:w="1236" w:type="dxa"/>
            <w:tcBorders>
              <w:top w:val="single" w:sz="4" w:space="0" w:color="000000"/>
              <w:left w:val="single" w:sz="4" w:space="0" w:color="000000"/>
              <w:bottom w:val="single" w:sz="4" w:space="0" w:color="000000"/>
              <w:right w:val="single" w:sz="4" w:space="0" w:color="000000"/>
            </w:tcBorders>
          </w:tcPr>
          <w:p w14:paraId="23AADBE6" w14:textId="77777777" w:rsidR="00FE0493" w:rsidRPr="00FE0493" w:rsidRDefault="00FE0493" w:rsidP="00FE0493">
            <w:pPr>
              <w:spacing w:line="276" w:lineRule="auto"/>
              <w:contextualSpacing/>
              <w:jc w:val="center"/>
              <w:rPr>
                <w:rFonts w:ascii="PT Astra Serif" w:hAnsi="PT Astra Serif"/>
                <w:b/>
                <w:sz w:val="20"/>
                <w:szCs w:val="20"/>
              </w:rPr>
            </w:pPr>
          </w:p>
        </w:tc>
        <w:tc>
          <w:tcPr>
            <w:tcW w:w="1175" w:type="dxa"/>
            <w:tcBorders>
              <w:top w:val="single" w:sz="4" w:space="0" w:color="000000"/>
              <w:left w:val="single" w:sz="4" w:space="0" w:color="000000"/>
              <w:bottom w:val="single" w:sz="4" w:space="0" w:color="000000"/>
              <w:right w:val="single" w:sz="4" w:space="0" w:color="000000"/>
            </w:tcBorders>
          </w:tcPr>
          <w:p w14:paraId="6CC2BD40" w14:textId="77777777" w:rsidR="00FE0493" w:rsidRPr="00FE0493" w:rsidRDefault="00FE0493" w:rsidP="00FE0493">
            <w:pPr>
              <w:spacing w:line="276" w:lineRule="auto"/>
              <w:contextualSpacing/>
              <w:jc w:val="center"/>
              <w:rPr>
                <w:rFonts w:ascii="PT Astra Serif" w:hAnsi="PT Astra Serif"/>
                <w:b/>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05E33105" w14:textId="77777777" w:rsidR="00FE0493" w:rsidRPr="00FE0493" w:rsidRDefault="00FE0493" w:rsidP="00FE0493">
            <w:pPr>
              <w:spacing w:line="276" w:lineRule="auto"/>
              <w:contextualSpacing/>
              <w:rPr>
                <w:rFonts w:ascii="PT Astra Serif" w:hAnsi="PT Astra Serif"/>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77DC4E87" w14:textId="77777777" w:rsidR="00FE0493" w:rsidRPr="00FE0493" w:rsidRDefault="00FE0493" w:rsidP="00FE0493">
            <w:pPr>
              <w:spacing w:line="276" w:lineRule="auto"/>
              <w:contextualSpacing/>
              <w:rPr>
                <w:rFonts w:ascii="PT Astra Serif" w:hAnsi="PT Astra Serif"/>
                <w:sz w:val="20"/>
                <w:szCs w:val="20"/>
              </w:rPr>
            </w:pPr>
          </w:p>
        </w:tc>
        <w:tc>
          <w:tcPr>
            <w:tcW w:w="1259" w:type="dxa"/>
            <w:tcBorders>
              <w:top w:val="single" w:sz="4" w:space="0" w:color="000000"/>
              <w:left w:val="single" w:sz="4" w:space="0" w:color="000000"/>
              <w:bottom w:val="single" w:sz="4" w:space="0" w:color="000000"/>
              <w:right w:val="single" w:sz="4" w:space="0" w:color="000000"/>
            </w:tcBorders>
          </w:tcPr>
          <w:p w14:paraId="59BD7658" w14:textId="77777777" w:rsidR="00FE0493" w:rsidRPr="00FE0493" w:rsidRDefault="00FE0493" w:rsidP="00FE0493">
            <w:pPr>
              <w:spacing w:line="276" w:lineRule="auto"/>
              <w:contextualSpacing/>
              <w:rPr>
                <w:rFonts w:ascii="PT Astra Serif" w:hAnsi="PT Astra Serif"/>
                <w:sz w:val="20"/>
                <w:szCs w:val="20"/>
              </w:rPr>
            </w:pPr>
          </w:p>
        </w:tc>
      </w:tr>
      <w:tr w:rsidR="00FE0493" w:rsidRPr="00FE0493" w14:paraId="467103A0" w14:textId="77777777" w:rsidTr="00FE0493">
        <w:trPr>
          <w:trHeight w:val="225"/>
        </w:trPr>
        <w:tc>
          <w:tcPr>
            <w:tcW w:w="2989" w:type="dxa"/>
            <w:tcBorders>
              <w:top w:val="single" w:sz="4" w:space="0" w:color="000000"/>
              <w:left w:val="single" w:sz="4" w:space="0" w:color="000000"/>
              <w:bottom w:val="single" w:sz="4" w:space="0" w:color="000000"/>
              <w:right w:val="single" w:sz="4" w:space="0" w:color="000000"/>
            </w:tcBorders>
          </w:tcPr>
          <w:p w14:paraId="34299B97"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Кредиты</w:t>
            </w:r>
          </w:p>
        </w:tc>
        <w:tc>
          <w:tcPr>
            <w:tcW w:w="1236" w:type="dxa"/>
            <w:tcBorders>
              <w:top w:val="single" w:sz="4" w:space="0" w:color="000000"/>
              <w:left w:val="single" w:sz="4" w:space="0" w:color="000000"/>
              <w:bottom w:val="single" w:sz="4" w:space="0" w:color="000000"/>
              <w:right w:val="single" w:sz="4" w:space="0" w:color="000000"/>
            </w:tcBorders>
          </w:tcPr>
          <w:p w14:paraId="3B42D10A" w14:textId="77777777" w:rsidR="00FE0493" w:rsidRPr="00FE0493" w:rsidRDefault="00FE0493" w:rsidP="00FE0493">
            <w:pPr>
              <w:spacing w:line="276" w:lineRule="auto"/>
              <w:contextualSpacing/>
              <w:jc w:val="center"/>
              <w:rPr>
                <w:rFonts w:ascii="PT Astra Serif" w:hAnsi="PT Astra Serif"/>
                <w:sz w:val="20"/>
                <w:szCs w:val="20"/>
              </w:rPr>
            </w:pPr>
          </w:p>
        </w:tc>
        <w:tc>
          <w:tcPr>
            <w:tcW w:w="1175" w:type="dxa"/>
            <w:tcBorders>
              <w:top w:val="single" w:sz="4" w:space="0" w:color="000000"/>
              <w:left w:val="single" w:sz="4" w:space="0" w:color="000000"/>
              <w:bottom w:val="single" w:sz="4" w:space="0" w:color="000000"/>
              <w:right w:val="single" w:sz="4" w:space="0" w:color="000000"/>
            </w:tcBorders>
          </w:tcPr>
          <w:p w14:paraId="0D5A36AA" w14:textId="77777777" w:rsidR="00FE0493" w:rsidRPr="00FE0493" w:rsidRDefault="00FE0493" w:rsidP="00FE0493">
            <w:pPr>
              <w:spacing w:line="276" w:lineRule="auto"/>
              <w:contextualSpacing/>
              <w:jc w:val="center"/>
              <w:rPr>
                <w:rFonts w:ascii="PT Astra Serif" w:hAnsi="PT Astra Serif"/>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58EFDCEA" w14:textId="77777777" w:rsidR="00FE0493" w:rsidRPr="00FE0493" w:rsidRDefault="00FE0493" w:rsidP="00FE0493">
            <w:pPr>
              <w:spacing w:line="276" w:lineRule="auto"/>
              <w:contextualSpacing/>
              <w:rPr>
                <w:rFonts w:ascii="PT Astra Serif" w:hAnsi="PT Astra Serif"/>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04FAEFF4" w14:textId="77777777" w:rsidR="00FE0493" w:rsidRPr="00FE0493" w:rsidRDefault="00FE0493" w:rsidP="00FE0493">
            <w:pPr>
              <w:spacing w:line="276" w:lineRule="auto"/>
              <w:contextualSpacing/>
              <w:rPr>
                <w:rFonts w:ascii="PT Astra Serif" w:hAnsi="PT Astra Serif"/>
                <w:sz w:val="20"/>
                <w:szCs w:val="20"/>
              </w:rPr>
            </w:pPr>
          </w:p>
        </w:tc>
        <w:tc>
          <w:tcPr>
            <w:tcW w:w="1259" w:type="dxa"/>
            <w:tcBorders>
              <w:top w:val="single" w:sz="4" w:space="0" w:color="000000"/>
              <w:left w:val="single" w:sz="4" w:space="0" w:color="000000"/>
              <w:bottom w:val="single" w:sz="4" w:space="0" w:color="000000"/>
              <w:right w:val="single" w:sz="4" w:space="0" w:color="000000"/>
            </w:tcBorders>
          </w:tcPr>
          <w:p w14:paraId="29D4092E" w14:textId="77777777" w:rsidR="00FE0493" w:rsidRPr="00FE0493" w:rsidRDefault="00FE0493" w:rsidP="00FE0493">
            <w:pPr>
              <w:spacing w:line="276" w:lineRule="auto"/>
              <w:contextualSpacing/>
              <w:rPr>
                <w:rFonts w:ascii="PT Astra Serif" w:hAnsi="PT Astra Serif"/>
                <w:sz w:val="20"/>
                <w:szCs w:val="20"/>
              </w:rPr>
            </w:pPr>
          </w:p>
        </w:tc>
      </w:tr>
      <w:tr w:rsidR="00FE0493" w:rsidRPr="00FE0493" w14:paraId="351F56A2" w14:textId="77777777" w:rsidTr="00FE0493">
        <w:trPr>
          <w:trHeight w:val="255"/>
        </w:trPr>
        <w:tc>
          <w:tcPr>
            <w:tcW w:w="2989" w:type="dxa"/>
            <w:tcBorders>
              <w:top w:val="single" w:sz="4" w:space="0" w:color="000000"/>
              <w:left w:val="single" w:sz="4" w:space="0" w:color="000000"/>
              <w:bottom w:val="single" w:sz="4" w:space="0" w:color="000000"/>
              <w:right w:val="single" w:sz="4" w:space="0" w:color="000000"/>
            </w:tcBorders>
          </w:tcPr>
          <w:p w14:paraId="78A4E9C3"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Прочие поступления</w:t>
            </w:r>
          </w:p>
        </w:tc>
        <w:tc>
          <w:tcPr>
            <w:tcW w:w="1236" w:type="dxa"/>
            <w:tcBorders>
              <w:top w:val="single" w:sz="4" w:space="0" w:color="000000"/>
              <w:left w:val="single" w:sz="4" w:space="0" w:color="000000"/>
              <w:bottom w:val="single" w:sz="4" w:space="0" w:color="000000"/>
              <w:right w:val="single" w:sz="4" w:space="0" w:color="000000"/>
            </w:tcBorders>
          </w:tcPr>
          <w:p w14:paraId="69A8D978"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450,0</w:t>
            </w:r>
          </w:p>
        </w:tc>
        <w:tc>
          <w:tcPr>
            <w:tcW w:w="1175" w:type="dxa"/>
            <w:tcBorders>
              <w:top w:val="single" w:sz="4" w:space="0" w:color="000000"/>
              <w:left w:val="single" w:sz="4" w:space="0" w:color="000000"/>
              <w:bottom w:val="single" w:sz="4" w:space="0" w:color="000000"/>
              <w:right w:val="single" w:sz="4" w:space="0" w:color="000000"/>
            </w:tcBorders>
          </w:tcPr>
          <w:p w14:paraId="0DABC5B6"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4,8</w:t>
            </w:r>
          </w:p>
        </w:tc>
        <w:tc>
          <w:tcPr>
            <w:tcW w:w="1440" w:type="dxa"/>
            <w:tcBorders>
              <w:top w:val="single" w:sz="4" w:space="0" w:color="000000"/>
              <w:left w:val="single" w:sz="4" w:space="0" w:color="000000"/>
              <w:bottom w:val="single" w:sz="4" w:space="0" w:color="000000"/>
              <w:right w:val="single" w:sz="4" w:space="0" w:color="000000"/>
            </w:tcBorders>
          </w:tcPr>
          <w:p w14:paraId="11CC86ED"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320,0</w:t>
            </w:r>
          </w:p>
        </w:tc>
        <w:tc>
          <w:tcPr>
            <w:tcW w:w="900" w:type="dxa"/>
            <w:tcBorders>
              <w:top w:val="single" w:sz="4" w:space="0" w:color="000000"/>
              <w:left w:val="single" w:sz="4" w:space="0" w:color="000000"/>
              <w:bottom w:val="single" w:sz="4" w:space="0" w:color="000000"/>
              <w:right w:val="single" w:sz="4" w:space="0" w:color="000000"/>
            </w:tcBorders>
          </w:tcPr>
          <w:p w14:paraId="6E60E13A"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3,8</w:t>
            </w:r>
          </w:p>
        </w:tc>
        <w:tc>
          <w:tcPr>
            <w:tcW w:w="1259" w:type="dxa"/>
            <w:tcBorders>
              <w:top w:val="single" w:sz="4" w:space="0" w:color="000000"/>
              <w:left w:val="single" w:sz="4" w:space="0" w:color="000000"/>
              <w:bottom w:val="single" w:sz="4" w:space="0" w:color="000000"/>
              <w:right w:val="single" w:sz="4" w:space="0" w:color="000000"/>
            </w:tcBorders>
          </w:tcPr>
          <w:p w14:paraId="15AD5194"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-130,0</w:t>
            </w:r>
          </w:p>
        </w:tc>
      </w:tr>
      <w:tr w:rsidR="00FE0493" w:rsidRPr="00FE0493" w14:paraId="428261E1" w14:textId="77777777" w:rsidTr="00FE0493">
        <w:trPr>
          <w:trHeight w:val="645"/>
        </w:trPr>
        <w:tc>
          <w:tcPr>
            <w:tcW w:w="2989" w:type="dxa"/>
            <w:tcBorders>
              <w:top w:val="single" w:sz="4" w:space="0" w:color="000000"/>
              <w:left w:val="single" w:sz="4" w:space="0" w:color="000000"/>
              <w:bottom w:val="single" w:sz="4" w:space="0" w:color="000000"/>
              <w:right w:val="single" w:sz="4" w:space="0" w:color="000000"/>
            </w:tcBorders>
          </w:tcPr>
          <w:p w14:paraId="0E4B63B7" w14:textId="77777777" w:rsidR="00FE0493" w:rsidRPr="00FE0493" w:rsidRDefault="00FE0493" w:rsidP="00FE0493">
            <w:pPr>
              <w:spacing w:line="276" w:lineRule="auto"/>
              <w:contextualSpacing/>
              <w:rPr>
                <w:rFonts w:ascii="PT Astra Serif" w:hAnsi="PT Astra Serif"/>
                <w:b/>
                <w:sz w:val="20"/>
                <w:szCs w:val="20"/>
              </w:rPr>
            </w:pPr>
            <w:r w:rsidRPr="00FE0493">
              <w:rPr>
                <w:rFonts w:ascii="PT Astra Serif" w:hAnsi="PT Astra Serif"/>
                <w:b/>
                <w:sz w:val="20"/>
                <w:szCs w:val="20"/>
              </w:rPr>
              <w:t>Всего поступлений денежных средств</w:t>
            </w:r>
          </w:p>
        </w:tc>
        <w:tc>
          <w:tcPr>
            <w:tcW w:w="1236" w:type="dxa"/>
            <w:tcBorders>
              <w:top w:val="single" w:sz="4" w:space="0" w:color="000000"/>
              <w:left w:val="single" w:sz="4" w:space="0" w:color="000000"/>
              <w:bottom w:val="single" w:sz="4" w:space="0" w:color="000000"/>
              <w:right w:val="single" w:sz="4" w:space="0" w:color="000000"/>
            </w:tcBorders>
          </w:tcPr>
          <w:p w14:paraId="7D3D154E" w14:textId="77777777" w:rsidR="00FE0493" w:rsidRPr="00FE0493" w:rsidRDefault="00FE0493" w:rsidP="00FE0493">
            <w:pPr>
              <w:spacing w:line="276" w:lineRule="auto"/>
              <w:contextualSpacing/>
              <w:jc w:val="center"/>
              <w:rPr>
                <w:rFonts w:ascii="PT Astra Serif" w:hAnsi="PT Astra Serif"/>
                <w:b/>
                <w:sz w:val="20"/>
                <w:szCs w:val="20"/>
              </w:rPr>
            </w:pPr>
            <w:r w:rsidRPr="00FE0493">
              <w:rPr>
                <w:rFonts w:ascii="PT Astra Serif" w:hAnsi="PT Astra Serif"/>
                <w:b/>
                <w:sz w:val="20"/>
                <w:szCs w:val="20"/>
              </w:rPr>
              <w:t>9440,0</w:t>
            </w:r>
          </w:p>
        </w:tc>
        <w:tc>
          <w:tcPr>
            <w:tcW w:w="1175" w:type="dxa"/>
            <w:tcBorders>
              <w:top w:val="single" w:sz="4" w:space="0" w:color="000000"/>
              <w:left w:val="single" w:sz="4" w:space="0" w:color="000000"/>
              <w:bottom w:val="single" w:sz="4" w:space="0" w:color="000000"/>
              <w:right w:val="single" w:sz="4" w:space="0" w:color="000000"/>
            </w:tcBorders>
          </w:tcPr>
          <w:p w14:paraId="2B674986" w14:textId="77777777" w:rsidR="00FE0493" w:rsidRPr="00FE0493" w:rsidRDefault="00FE0493" w:rsidP="00FE0493">
            <w:pPr>
              <w:spacing w:line="276" w:lineRule="auto"/>
              <w:contextualSpacing/>
              <w:jc w:val="center"/>
              <w:rPr>
                <w:rFonts w:ascii="PT Astra Serif" w:hAnsi="PT Astra Serif"/>
                <w:b/>
                <w:sz w:val="20"/>
                <w:szCs w:val="20"/>
              </w:rPr>
            </w:pPr>
            <w:r w:rsidRPr="00FE0493">
              <w:rPr>
                <w:rFonts w:ascii="PT Astra Serif" w:hAnsi="PT Astra Serif"/>
                <w:b/>
                <w:sz w:val="20"/>
                <w:szCs w:val="20"/>
              </w:rPr>
              <w:t>100</w:t>
            </w:r>
          </w:p>
        </w:tc>
        <w:tc>
          <w:tcPr>
            <w:tcW w:w="1440" w:type="dxa"/>
            <w:tcBorders>
              <w:top w:val="single" w:sz="4" w:space="0" w:color="000000"/>
              <w:left w:val="single" w:sz="4" w:space="0" w:color="000000"/>
              <w:bottom w:val="single" w:sz="4" w:space="0" w:color="000000"/>
              <w:right w:val="single" w:sz="4" w:space="0" w:color="000000"/>
            </w:tcBorders>
          </w:tcPr>
          <w:p w14:paraId="347C5AA5" w14:textId="77777777" w:rsidR="00FE0493" w:rsidRPr="00FE0493" w:rsidRDefault="00FE0493" w:rsidP="00FE0493">
            <w:pPr>
              <w:spacing w:line="276" w:lineRule="auto"/>
              <w:contextualSpacing/>
              <w:jc w:val="center"/>
              <w:rPr>
                <w:rFonts w:ascii="PT Astra Serif" w:hAnsi="PT Astra Serif"/>
                <w:b/>
                <w:sz w:val="20"/>
                <w:szCs w:val="20"/>
              </w:rPr>
            </w:pPr>
            <w:r w:rsidRPr="00FE0493">
              <w:rPr>
                <w:rFonts w:ascii="PT Astra Serif" w:hAnsi="PT Astra Serif"/>
                <w:b/>
                <w:sz w:val="20"/>
                <w:szCs w:val="20"/>
              </w:rPr>
              <w:t>8453,0</w:t>
            </w:r>
          </w:p>
        </w:tc>
        <w:tc>
          <w:tcPr>
            <w:tcW w:w="900" w:type="dxa"/>
            <w:tcBorders>
              <w:top w:val="single" w:sz="4" w:space="0" w:color="000000"/>
              <w:left w:val="single" w:sz="4" w:space="0" w:color="000000"/>
              <w:bottom w:val="single" w:sz="4" w:space="0" w:color="000000"/>
              <w:right w:val="single" w:sz="4" w:space="0" w:color="000000"/>
            </w:tcBorders>
          </w:tcPr>
          <w:p w14:paraId="21AE31ED" w14:textId="77777777" w:rsidR="00FE0493" w:rsidRPr="00FE0493" w:rsidRDefault="00FE0493" w:rsidP="00FE0493">
            <w:pPr>
              <w:spacing w:line="276" w:lineRule="auto"/>
              <w:contextualSpacing/>
              <w:jc w:val="center"/>
              <w:rPr>
                <w:rFonts w:ascii="PT Astra Serif" w:hAnsi="PT Astra Serif"/>
                <w:b/>
                <w:sz w:val="20"/>
                <w:szCs w:val="20"/>
              </w:rPr>
            </w:pPr>
            <w:r w:rsidRPr="00FE0493">
              <w:rPr>
                <w:rFonts w:ascii="PT Astra Serif" w:hAnsi="PT Astra Serif"/>
                <w:b/>
                <w:sz w:val="20"/>
                <w:szCs w:val="20"/>
              </w:rPr>
              <w:t>100,0</w:t>
            </w:r>
          </w:p>
        </w:tc>
        <w:tc>
          <w:tcPr>
            <w:tcW w:w="1259" w:type="dxa"/>
            <w:tcBorders>
              <w:top w:val="single" w:sz="4" w:space="0" w:color="000000"/>
              <w:left w:val="single" w:sz="4" w:space="0" w:color="000000"/>
              <w:bottom w:val="single" w:sz="4" w:space="0" w:color="000000"/>
              <w:right w:val="single" w:sz="4" w:space="0" w:color="000000"/>
            </w:tcBorders>
          </w:tcPr>
          <w:p w14:paraId="32BE1D9A" w14:textId="77777777" w:rsidR="00FE0493" w:rsidRPr="00FE0493" w:rsidRDefault="00FE0493" w:rsidP="00FE0493">
            <w:pPr>
              <w:spacing w:line="276" w:lineRule="auto"/>
              <w:contextualSpacing/>
              <w:jc w:val="center"/>
              <w:rPr>
                <w:rFonts w:ascii="PT Astra Serif" w:hAnsi="PT Astra Serif"/>
                <w:b/>
                <w:sz w:val="20"/>
                <w:szCs w:val="20"/>
              </w:rPr>
            </w:pPr>
            <w:r w:rsidRPr="00FE0493">
              <w:rPr>
                <w:rFonts w:ascii="PT Astra Serif" w:hAnsi="PT Astra Serif"/>
                <w:b/>
                <w:sz w:val="20"/>
                <w:szCs w:val="20"/>
              </w:rPr>
              <w:t>+987,0</w:t>
            </w:r>
          </w:p>
        </w:tc>
      </w:tr>
      <w:tr w:rsidR="00FE0493" w:rsidRPr="00FE0493" w14:paraId="58B67D59" w14:textId="77777777" w:rsidTr="00FE0493">
        <w:trPr>
          <w:trHeight w:val="705"/>
        </w:trPr>
        <w:tc>
          <w:tcPr>
            <w:tcW w:w="2989" w:type="dxa"/>
            <w:tcBorders>
              <w:top w:val="single" w:sz="4" w:space="0" w:color="000000"/>
              <w:left w:val="single" w:sz="4" w:space="0" w:color="000000"/>
              <w:bottom w:val="single" w:sz="4" w:space="0" w:color="000000"/>
              <w:right w:val="single" w:sz="4" w:space="0" w:color="000000"/>
            </w:tcBorders>
          </w:tcPr>
          <w:p w14:paraId="1EF1D2C7"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Денежные средства направленные:</w:t>
            </w:r>
          </w:p>
        </w:tc>
        <w:tc>
          <w:tcPr>
            <w:tcW w:w="1236" w:type="dxa"/>
            <w:tcBorders>
              <w:top w:val="single" w:sz="4" w:space="0" w:color="000000"/>
              <w:left w:val="single" w:sz="4" w:space="0" w:color="000000"/>
              <w:bottom w:val="single" w:sz="4" w:space="0" w:color="000000"/>
              <w:right w:val="single" w:sz="4" w:space="0" w:color="000000"/>
            </w:tcBorders>
          </w:tcPr>
          <w:p w14:paraId="3E2FCE32" w14:textId="77777777" w:rsidR="00FE0493" w:rsidRPr="00FE0493" w:rsidRDefault="00FE0493" w:rsidP="00FE0493">
            <w:pPr>
              <w:spacing w:line="276" w:lineRule="auto"/>
              <w:contextualSpacing/>
              <w:jc w:val="center"/>
              <w:rPr>
                <w:rFonts w:ascii="PT Astra Serif" w:hAnsi="PT Astra Serif"/>
                <w:sz w:val="20"/>
                <w:szCs w:val="20"/>
              </w:rPr>
            </w:pPr>
          </w:p>
        </w:tc>
        <w:tc>
          <w:tcPr>
            <w:tcW w:w="1175" w:type="dxa"/>
            <w:tcBorders>
              <w:top w:val="single" w:sz="4" w:space="0" w:color="000000"/>
              <w:left w:val="single" w:sz="4" w:space="0" w:color="000000"/>
              <w:bottom w:val="single" w:sz="4" w:space="0" w:color="000000"/>
              <w:right w:val="single" w:sz="4" w:space="0" w:color="000000"/>
            </w:tcBorders>
          </w:tcPr>
          <w:p w14:paraId="4B062CF4" w14:textId="77777777" w:rsidR="00FE0493" w:rsidRPr="00FE0493" w:rsidRDefault="00FE0493" w:rsidP="00FE0493">
            <w:pPr>
              <w:spacing w:line="276" w:lineRule="auto"/>
              <w:contextualSpacing/>
              <w:jc w:val="center"/>
              <w:rPr>
                <w:rFonts w:ascii="PT Astra Serif" w:hAnsi="PT Astra Serif"/>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46F76FD8" w14:textId="77777777" w:rsidR="00FE0493" w:rsidRPr="00FE0493" w:rsidRDefault="00FE0493" w:rsidP="00FE0493">
            <w:pPr>
              <w:spacing w:line="276" w:lineRule="auto"/>
              <w:contextualSpacing/>
              <w:rPr>
                <w:rFonts w:ascii="PT Astra Serif" w:hAnsi="PT Astra Serif"/>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1D8A9E31" w14:textId="77777777" w:rsidR="00FE0493" w:rsidRPr="00FE0493" w:rsidRDefault="00FE0493" w:rsidP="00FE0493">
            <w:pPr>
              <w:spacing w:line="276" w:lineRule="auto"/>
              <w:contextualSpacing/>
              <w:rPr>
                <w:rFonts w:ascii="PT Astra Serif" w:hAnsi="PT Astra Serif"/>
                <w:sz w:val="20"/>
                <w:szCs w:val="20"/>
              </w:rPr>
            </w:pPr>
          </w:p>
        </w:tc>
        <w:tc>
          <w:tcPr>
            <w:tcW w:w="1259" w:type="dxa"/>
            <w:tcBorders>
              <w:top w:val="single" w:sz="4" w:space="0" w:color="000000"/>
              <w:left w:val="single" w:sz="4" w:space="0" w:color="000000"/>
              <w:bottom w:val="single" w:sz="4" w:space="0" w:color="000000"/>
              <w:right w:val="single" w:sz="4" w:space="0" w:color="000000"/>
            </w:tcBorders>
          </w:tcPr>
          <w:p w14:paraId="69E386C7" w14:textId="77777777" w:rsidR="00FE0493" w:rsidRPr="00FE0493" w:rsidRDefault="00FE0493" w:rsidP="00FE0493">
            <w:pPr>
              <w:spacing w:line="276" w:lineRule="auto"/>
              <w:contextualSpacing/>
              <w:rPr>
                <w:rFonts w:ascii="PT Astra Serif" w:hAnsi="PT Astra Serif"/>
                <w:sz w:val="20"/>
                <w:szCs w:val="20"/>
              </w:rPr>
            </w:pPr>
          </w:p>
        </w:tc>
      </w:tr>
      <w:tr w:rsidR="00FE0493" w:rsidRPr="00FE0493" w14:paraId="30B11B84" w14:textId="77777777" w:rsidTr="00FE0493">
        <w:trPr>
          <w:trHeight w:val="540"/>
        </w:trPr>
        <w:tc>
          <w:tcPr>
            <w:tcW w:w="2989" w:type="dxa"/>
            <w:tcBorders>
              <w:top w:val="single" w:sz="4" w:space="0" w:color="000000"/>
              <w:left w:val="single" w:sz="4" w:space="0" w:color="000000"/>
              <w:bottom w:val="single" w:sz="4" w:space="0" w:color="000000"/>
              <w:right w:val="single" w:sz="4" w:space="0" w:color="000000"/>
            </w:tcBorders>
          </w:tcPr>
          <w:p w14:paraId="6BF39F3D"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на оплату приобретённых товаров, работ, услуг</w:t>
            </w:r>
          </w:p>
        </w:tc>
        <w:tc>
          <w:tcPr>
            <w:tcW w:w="1236" w:type="dxa"/>
            <w:tcBorders>
              <w:top w:val="single" w:sz="4" w:space="0" w:color="000000"/>
              <w:left w:val="single" w:sz="4" w:space="0" w:color="000000"/>
              <w:bottom w:val="single" w:sz="4" w:space="0" w:color="000000"/>
              <w:right w:val="single" w:sz="4" w:space="0" w:color="000000"/>
            </w:tcBorders>
          </w:tcPr>
          <w:p w14:paraId="7C30D42D" w14:textId="77777777" w:rsidR="00FE0493" w:rsidRPr="00FE0493" w:rsidRDefault="00FE0493" w:rsidP="00FE0493">
            <w:pPr>
              <w:tabs>
                <w:tab w:val="left" w:pos="288"/>
                <w:tab w:val="center" w:pos="612"/>
              </w:tabs>
              <w:spacing w:line="276" w:lineRule="auto"/>
              <w:contextualSpacing/>
              <w:rPr>
                <w:rFonts w:ascii="PT Astra Serif" w:hAnsi="PT Astra Serif"/>
                <w:sz w:val="20"/>
                <w:szCs w:val="20"/>
              </w:rPr>
            </w:pPr>
            <w:r w:rsidRPr="00FE0493">
              <w:rPr>
                <w:rFonts w:ascii="PT Astra Serif" w:hAnsi="PT Astra Serif"/>
                <w:sz w:val="20"/>
                <w:szCs w:val="20"/>
              </w:rPr>
              <w:t>1747,0</w:t>
            </w:r>
          </w:p>
        </w:tc>
        <w:tc>
          <w:tcPr>
            <w:tcW w:w="1175" w:type="dxa"/>
            <w:tcBorders>
              <w:top w:val="single" w:sz="4" w:space="0" w:color="000000"/>
              <w:left w:val="single" w:sz="4" w:space="0" w:color="000000"/>
              <w:bottom w:val="single" w:sz="4" w:space="0" w:color="000000"/>
              <w:right w:val="single" w:sz="4" w:space="0" w:color="000000"/>
            </w:tcBorders>
          </w:tcPr>
          <w:p w14:paraId="7848CDA3"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18,7</w:t>
            </w:r>
          </w:p>
        </w:tc>
        <w:tc>
          <w:tcPr>
            <w:tcW w:w="1440" w:type="dxa"/>
            <w:tcBorders>
              <w:top w:val="single" w:sz="4" w:space="0" w:color="000000"/>
              <w:left w:val="single" w:sz="4" w:space="0" w:color="000000"/>
              <w:bottom w:val="single" w:sz="4" w:space="0" w:color="000000"/>
              <w:right w:val="single" w:sz="4" w:space="0" w:color="000000"/>
            </w:tcBorders>
          </w:tcPr>
          <w:p w14:paraId="1C05D9D5"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1917,6</w:t>
            </w:r>
          </w:p>
        </w:tc>
        <w:tc>
          <w:tcPr>
            <w:tcW w:w="900" w:type="dxa"/>
            <w:tcBorders>
              <w:top w:val="single" w:sz="4" w:space="0" w:color="000000"/>
              <w:left w:val="single" w:sz="4" w:space="0" w:color="000000"/>
              <w:bottom w:val="single" w:sz="4" w:space="0" w:color="000000"/>
              <w:right w:val="single" w:sz="4" w:space="0" w:color="000000"/>
            </w:tcBorders>
          </w:tcPr>
          <w:p w14:paraId="27827E59"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22,2</w:t>
            </w:r>
          </w:p>
        </w:tc>
        <w:tc>
          <w:tcPr>
            <w:tcW w:w="1259" w:type="dxa"/>
            <w:tcBorders>
              <w:top w:val="single" w:sz="4" w:space="0" w:color="000000"/>
              <w:left w:val="single" w:sz="4" w:space="0" w:color="000000"/>
              <w:bottom w:val="single" w:sz="4" w:space="0" w:color="000000"/>
              <w:right w:val="single" w:sz="4" w:space="0" w:color="000000"/>
            </w:tcBorders>
          </w:tcPr>
          <w:p w14:paraId="5435D820"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-170,6</w:t>
            </w:r>
          </w:p>
        </w:tc>
      </w:tr>
      <w:tr w:rsidR="00FE0493" w:rsidRPr="00FE0493" w14:paraId="32106193" w14:textId="77777777" w:rsidTr="00FE0493">
        <w:trPr>
          <w:trHeight w:val="420"/>
        </w:trPr>
        <w:tc>
          <w:tcPr>
            <w:tcW w:w="2989" w:type="dxa"/>
            <w:tcBorders>
              <w:top w:val="single" w:sz="4" w:space="0" w:color="000000"/>
              <w:left w:val="single" w:sz="4" w:space="0" w:color="000000"/>
              <w:bottom w:val="single" w:sz="4" w:space="0" w:color="000000"/>
              <w:right w:val="single" w:sz="4" w:space="0" w:color="000000"/>
            </w:tcBorders>
          </w:tcPr>
          <w:p w14:paraId="15797345"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на оплату труда</w:t>
            </w:r>
          </w:p>
        </w:tc>
        <w:tc>
          <w:tcPr>
            <w:tcW w:w="1236" w:type="dxa"/>
            <w:tcBorders>
              <w:top w:val="single" w:sz="4" w:space="0" w:color="000000"/>
              <w:left w:val="single" w:sz="4" w:space="0" w:color="000000"/>
              <w:bottom w:val="single" w:sz="4" w:space="0" w:color="000000"/>
              <w:right w:val="single" w:sz="4" w:space="0" w:color="000000"/>
            </w:tcBorders>
          </w:tcPr>
          <w:p w14:paraId="6F47C926"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4764,0</w:t>
            </w:r>
          </w:p>
        </w:tc>
        <w:tc>
          <w:tcPr>
            <w:tcW w:w="1175" w:type="dxa"/>
            <w:tcBorders>
              <w:top w:val="single" w:sz="4" w:space="0" w:color="000000"/>
              <w:left w:val="single" w:sz="4" w:space="0" w:color="000000"/>
              <w:bottom w:val="single" w:sz="4" w:space="0" w:color="000000"/>
              <w:right w:val="single" w:sz="4" w:space="0" w:color="000000"/>
            </w:tcBorders>
          </w:tcPr>
          <w:p w14:paraId="2FFCA1A7"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51,0</w:t>
            </w:r>
          </w:p>
        </w:tc>
        <w:tc>
          <w:tcPr>
            <w:tcW w:w="1440" w:type="dxa"/>
            <w:tcBorders>
              <w:top w:val="single" w:sz="4" w:space="0" w:color="000000"/>
              <w:left w:val="single" w:sz="4" w:space="0" w:color="000000"/>
              <w:bottom w:val="single" w:sz="4" w:space="0" w:color="000000"/>
              <w:right w:val="single" w:sz="4" w:space="0" w:color="000000"/>
            </w:tcBorders>
          </w:tcPr>
          <w:p w14:paraId="09D25E69"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4140,0</w:t>
            </w:r>
          </w:p>
        </w:tc>
        <w:tc>
          <w:tcPr>
            <w:tcW w:w="900" w:type="dxa"/>
            <w:tcBorders>
              <w:top w:val="single" w:sz="4" w:space="0" w:color="000000"/>
              <w:left w:val="single" w:sz="4" w:space="0" w:color="000000"/>
              <w:bottom w:val="single" w:sz="4" w:space="0" w:color="000000"/>
              <w:right w:val="single" w:sz="4" w:space="0" w:color="000000"/>
            </w:tcBorders>
          </w:tcPr>
          <w:p w14:paraId="667C9458"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48,0</w:t>
            </w:r>
          </w:p>
        </w:tc>
        <w:tc>
          <w:tcPr>
            <w:tcW w:w="1259" w:type="dxa"/>
            <w:tcBorders>
              <w:top w:val="single" w:sz="4" w:space="0" w:color="000000"/>
              <w:left w:val="single" w:sz="4" w:space="0" w:color="000000"/>
              <w:bottom w:val="single" w:sz="4" w:space="0" w:color="000000"/>
              <w:right w:val="single" w:sz="4" w:space="0" w:color="000000"/>
            </w:tcBorders>
          </w:tcPr>
          <w:p w14:paraId="5453E8A2"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+624,0</w:t>
            </w:r>
          </w:p>
        </w:tc>
      </w:tr>
      <w:tr w:rsidR="00FE0493" w:rsidRPr="00FE0493" w14:paraId="5C463761" w14:textId="77777777" w:rsidTr="00FE0493">
        <w:trPr>
          <w:trHeight w:val="339"/>
        </w:trPr>
        <w:tc>
          <w:tcPr>
            <w:tcW w:w="2989" w:type="dxa"/>
            <w:tcBorders>
              <w:top w:val="single" w:sz="4" w:space="0" w:color="000000"/>
              <w:left w:val="single" w:sz="4" w:space="0" w:color="000000"/>
              <w:bottom w:val="single" w:sz="4" w:space="0" w:color="000000"/>
              <w:right w:val="single" w:sz="4" w:space="0" w:color="000000"/>
            </w:tcBorders>
          </w:tcPr>
          <w:p w14:paraId="397C0C42"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на выдачу подотчетных сумм</w:t>
            </w:r>
          </w:p>
        </w:tc>
        <w:tc>
          <w:tcPr>
            <w:tcW w:w="1236" w:type="dxa"/>
            <w:tcBorders>
              <w:top w:val="single" w:sz="4" w:space="0" w:color="000000"/>
              <w:left w:val="single" w:sz="4" w:space="0" w:color="000000"/>
              <w:bottom w:val="single" w:sz="4" w:space="0" w:color="000000"/>
              <w:right w:val="single" w:sz="4" w:space="0" w:color="000000"/>
            </w:tcBorders>
          </w:tcPr>
          <w:p w14:paraId="66EF213B"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660,0</w:t>
            </w:r>
          </w:p>
        </w:tc>
        <w:tc>
          <w:tcPr>
            <w:tcW w:w="1175" w:type="dxa"/>
            <w:tcBorders>
              <w:top w:val="single" w:sz="4" w:space="0" w:color="000000"/>
              <w:left w:val="single" w:sz="4" w:space="0" w:color="000000"/>
              <w:bottom w:val="single" w:sz="4" w:space="0" w:color="000000"/>
              <w:right w:val="single" w:sz="4" w:space="0" w:color="000000"/>
            </w:tcBorders>
          </w:tcPr>
          <w:p w14:paraId="7EDACBCA"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7,1</w:t>
            </w:r>
          </w:p>
        </w:tc>
        <w:tc>
          <w:tcPr>
            <w:tcW w:w="1440" w:type="dxa"/>
            <w:tcBorders>
              <w:top w:val="single" w:sz="4" w:space="0" w:color="000000"/>
              <w:left w:val="single" w:sz="4" w:space="0" w:color="000000"/>
              <w:bottom w:val="single" w:sz="4" w:space="0" w:color="000000"/>
              <w:right w:val="single" w:sz="4" w:space="0" w:color="000000"/>
            </w:tcBorders>
          </w:tcPr>
          <w:p w14:paraId="2AC91226"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691,7</w:t>
            </w:r>
          </w:p>
        </w:tc>
        <w:tc>
          <w:tcPr>
            <w:tcW w:w="900" w:type="dxa"/>
            <w:tcBorders>
              <w:top w:val="single" w:sz="4" w:space="0" w:color="000000"/>
              <w:left w:val="single" w:sz="4" w:space="0" w:color="000000"/>
              <w:bottom w:val="single" w:sz="4" w:space="0" w:color="000000"/>
              <w:right w:val="single" w:sz="4" w:space="0" w:color="000000"/>
            </w:tcBorders>
          </w:tcPr>
          <w:p w14:paraId="7ECA08C1"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8,0</w:t>
            </w:r>
          </w:p>
        </w:tc>
        <w:tc>
          <w:tcPr>
            <w:tcW w:w="1259" w:type="dxa"/>
            <w:tcBorders>
              <w:top w:val="single" w:sz="4" w:space="0" w:color="000000"/>
              <w:left w:val="single" w:sz="4" w:space="0" w:color="000000"/>
              <w:bottom w:val="single" w:sz="4" w:space="0" w:color="000000"/>
              <w:right w:val="single" w:sz="4" w:space="0" w:color="000000"/>
            </w:tcBorders>
          </w:tcPr>
          <w:p w14:paraId="27BEC2DC"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-31,7</w:t>
            </w:r>
          </w:p>
        </w:tc>
      </w:tr>
      <w:tr w:rsidR="00FE0493" w:rsidRPr="00FE0493" w14:paraId="78EDD664" w14:textId="77777777" w:rsidTr="00FE0493">
        <w:trPr>
          <w:trHeight w:val="525"/>
        </w:trPr>
        <w:tc>
          <w:tcPr>
            <w:tcW w:w="2989" w:type="dxa"/>
            <w:tcBorders>
              <w:top w:val="single" w:sz="4" w:space="0" w:color="000000"/>
              <w:left w:val="single" w:sz="4" w:space="0" w:color="000000"/>
              <w:bottom w:val="single" w:sz="4" w:space="0" w:color="000000"/>
              <w:right w:val="single" w:sz="4" w:space="0" w:color="000000"/>
            </w:tcBorders>
          </w:tcPr>
          <w:p w14:paraId="0CC76CB1"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на расчёты по налогам и сборам</w:t>
            </w:r>
          </w:p>
        </w:tc>
        <w:tc>
          <w:tcPr>
            <w:tcW w:w="1236" w:type="dxa"/>
            <w:tcBorders>
              <w:top w:val="single" w:sz="4" w:space="0" w:color="000000"/>
              <w:left w:val="single" w:sz="4" w:space="0" w:color="000000"/>
              <w:bottom w:val="single" w:sz="4" w:space="0" w:color="000000"/>
              <w:right w:val="single" w:sz="4" w:space="0" w:color="000000"/>
            </w:tcBorders>
          </w:tcPr>
          <w:p w14:paraId="59A17DB8"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2081,0</w:t>
            </w:r>
          </w:p>
        </w:tc>
        <w:tc>
          <w:tcPr>
            <w:tcW w:w="1175" w:type="dxa"/>
            <w:tcBorders>
              <w:top w:val="single" w:sz="4" w:space="0" w:color="000000"/>
              <w:left w:val="single" w:sz="4" w:space="0" w:color="000000"/>
              <w:bottom w:val="single" w:sz="4" w:space="0" w:color="000000"/>
              <w:right w:val="single" w:sz="4" w:space="0" w:color="000000"/>
            </w:tcBorders>
          </w:tcPr>
          <w:p w14:paraId="2360D742"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22,3</w:t>
            </w:r>
          </w:p>
        </w:tc>
        <w:tc>
          <w:tcPr>
            <w:tcW w:w="1440" w:type="dxa"/>
            <w:tcBorders>
              <w:top w:val="single" w:sz="4" w:space="0" w:color="000000"/>
              <w:left w:val="single" w:sz="4" w:space="0" w:color="000000"/>
              <w:bottom w:val="single" w:sz="4" w:space="0" w:color="000000"/>
              <w:right w:val="single" w:sz="4" w:space="0" w:color="000000"/>
            </w:tcBorders>
          </w:tcPr>
          <w:p w14:paraId="552EC987"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1773,0</w:t>
            </w:r>
          </w:p>
        </w:tc>
        <w:tc>
          <w:tcPr>
            <w:tcW w:w="900" w:type="dxa"/>
            <w:tcBorders>
              <w:top w:val="single" w:sz="4" w:space="0" w:color="000000"/>
              <w:left w:val="single" w:sz="4" w:space="0" w:color="000000"/>
              <w:bottom w:val="single" w:sz="4" w:space="0" w:color="000000"/>
              <w:right w:val="single" w:sz="4" w:space="0" w:color="000000"/>
            </w:tcBorders>
          </w:tcPr>
          <w:p w14:paraId="7EF635FA"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20,5</w:t>
            </w:r>
          </w:p>
        </w:tc>
        <w:tc>
          <w:tcPr>
            <w:tcW w:w="1259" w:type="dxa"/>
            <w:tcBorders>
              <w:top w:val="single" w:sz="4" w:space="0" w:color="000000"/>
              <w:left w:val="single" w:sz="4" w:space="0" w:color="000000"/>
              <w:bottom w:val="single" w:sz="4" w:space="0" w:color="000000"/>
              <w:right w:val="single" w:sz="4" w:space="0" w:color="000000"/>
            </w:tcBorders>
          </w:tcPr>
          <w:p w14:paraId="4681B447"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+308,0</w:t>
            </w:r>
          </w:p>
        </w:tc>
      </w:tr>
      <w:tr w:rsidR="00FE0493" w:rsidRPr="00FE0493" w14:paraId="75E55B3A" w14:textId="77777777" w:rsidTr="00FE0493">
        <w:trPr>
          <w:trHeight w:val="375"/>
        </w:trPr>
        <w:tc>
          <w:tcPr>
            <w:tcW w:w="2989" w:type="dxa"/>
            <w:tcBorders>
              <w:top w:val="single" w:sz="4" w:space="0" w:color="000000"/>
              <w:left w:val="single" w:sz="4" w:space="0" w:color="000000"/>
              <w:bottom w:val="single" w:sz="4" w:space="0" w:color="000000"/>
              <w:right w:val="single" w:sz="4" w:space="0" w:color="000000"/>
            </w:tcBorders>
          </w:tcPr>
          <w:p w14:paraId="5746A8EC"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на прочие расходы</w:t>
            </w:r>
          </w:p>
        </w:tc>
        <w:tc>
          <w:tcPr>
            <w:tcW w:w="1236" w:type="dxa"/>
            <w:tcBorders>
              <w:top w:val="single" w:sz="4" w:space="0" w:color="000000"/>
              <w:left w:val="single" w:sz="4" w:space="0" w:color="000000"/>
              <w:bottom w:val="single" w:sz="4" w:space="0" w:color="000000"/>
              <w:right w:val="single" w:sz="4" w:space="0" w:color="000000"/>
            </w:tcBorders>
          </w:tcPr>
          <w:p w14:paraId="4CCB4378"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87,0</w:t>
            </w:r>
          </w:p>
        </w:tc>
        <w:tc>
          <w:tcPr>
            <w:tcW w:w="1175" w:type="dxa"/>
            <w:tcBorders>
              <w:top w:val="single" w:sz="4" w:space="0" w:color="000000"/>
              <w:left w:val="single" w:sz="4" w:space="0" w:color="000000"/>
              <w:bottom w:val="single" w:sz="4" w:space="0" w:color="000000"/>
              <w:right w:val="single" w:sz="4" w:space="0" w:color="000000"/>
            </w:tcBorders>
          </w:tcPr>
          <w:p w14:paraId="2CE8355A"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0,9</w:t>
            </w:r>
          </w:p>
        </w:tc>
        <w:tc>
          <w:tcPr>
            <w:tcW w:w="1440" w:type="dxa"/>
            <w:tcBorders>
              <w:top w:val="single" w:sz="4" w:space="0" w:color="000000"/>
              <w:left w:val="single" w:sz="4" w:space="0" w:color="000000"/>
              <w:bottom w:val="single" w:sz="4" w:space="0" w:color="000000"/>
              <w:right w:val="single" w:sz="4" w:space="0" w:color="000000"/>
            </w:tcBorders>
          </w:tcPr>
          <w:p w14:paraId="6353809B"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108,7</w:t>
            </w:r>
          </w:p>
        </w:tc>
        <w:tc>
          <w:tcPr>
            <w:tcW w:w="900" w:type="dxa"/>
            <w:tcBorders>
              <w:top w:val="single" w:sz="4" w:space="0" w:color="000000"/>
              <w:left w:val="single" w:sz="4" w:space="0" w:color="000000"/>
              <w:bottom w:val="single" w:sz="4" w:space="0" w:color="000000"/>
              <w:right w:val="single" w:sz="4" w:space="0" w:color="000000"/>
            </w:tcBorders>
          </w:tcPr>
          <w:p w14:paraId="15799C05"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1,3</w:t>
            </w:r>
          </w:p>
        </w:tc>
        <w:tc>
          <w:tcPr>
            <w:tcW w:w="1259" w:type="dxa"/>
            <w:tcBorders>
              <w:top w:val="single" w:sz="4" w:space="0" w:color="000000"/>
              <w:left w:val="single" w:sz="4" w:space="0" w:color="000000"/>
              <w:bottom w:val="single" w:sz="4" w:space="0" w:color="000000"/>
              <w:right w:val="single" w:sz="4" w:space="0" w:color="000000"/>
            </w:tcBorders>
          </w:tcPr>
          <w:p w14:paraId="756319E5"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-21,7</w:t>
            </w:r>
          </w:p>
        </w:tc>
      </w:tr>
      <w:tr w:rsidR="00FE0493" w:rsidRPr="00FE0493" w14:paraId="367E6DD4" w14:textId="77777777" w:rsidTr="00FE0493">
        <w:trPr>
          <w:trHeight w:val="360"/>
        </w:trPr>
        <w:tc>
          <w:tcPr>
            <w:tcW w:w="2989" w:type="dxa"/>
            <w:tcBorders>
              <w:top w:val="single" w:sz="4" w:space="0" w:color="000000"/>
              <w:left w:val="single" w:sz="4" w:space="0" w:color="000000"/>
              <w:bottom w:val="single" w:sz="4" w:space="0" w:color="000000"/>
              <w:right w:val="single" w:sz="4" w:space="0" w:color="000000"/>
            </w:tcBorders>
          </w:tcPr>
          <w:p w14:paraId="7AE9B5C8" w14:textId="77777777" w:rsidR="00FE0493" w:rsidRPr="00FE0493" w:rsidRDefault="00FE0493" w:rsidP="00FE0493">
            <w:pPr>
              <w:spacing w:line="276" w:lineRule="auto"/>
              <w:contextualSpacing/>
              <w:rPr>
                <w:rFonts w:ascii="PT Astra Serif" w:hAnsi="PT Astra Serif"/>
                <w:b/>
                <w:sz w:val="20"/>
                <w:szCs w:val="20"/>
              </w:rPr>
            </w:pPr>
            <w:r w:rsidRPr="00FE0493">
              <w:rPr>
                <w:rFonts w:ascii="PT Astra Serif" w:hAnsi="PT Astra Serif"/>
                <w:b/>
                <w:sz w:val="20"/>
                <w:szCs w:val="20"/>
              </w:rPr>
              <w:t>Итого использовано</w:t>
            </w:r>
          </w:p>
        </w:tc>
        <w:tc>
          <w:tcPr>
            <w:tcW w:w="1236" w:type="dxa"/>
            <w:tcBorders>
              <w:top w:val="single" w:sz="4" w:space="0" w:color="000000"/>
              <w:left w:val="single" w:sz="4" w:space="0" w:color="000000"/>
              <w:bottom w:val="single" w:sz="4" w:space="0" w:color="000000"/>
              <w:right w:val="single" w:sz="4" w:space="0" w:color="000000"/>
            </w:tcBorders>
          </w:tcPr>
          <w:p w14:paraId="72EFA148" w14:textId="77777777" w:rsidR="00FE0493" w:rsidRPr="00FE0493" w:rsidRDefault="00FE0493" w:rsidP="00FE0493">
            <w:pPr>
              <w:spacing w:line="276" w:lineRule="auto"/>
              <w:contextualSpacing/>
              <w:rPr>
                <w:rFonts w:ascii="PT Astra Serif" w:hAnsi="PT Astra Serif"/>
                <w:b/>
                <w:sz w:val="20"/>
                <w:szCs w:val="20"/>
              </w:rPr>
            </w:pPr>
            <w:r w:rsidRPr="00FE0493">
              <w:rPr>
                <w:rFonts w:ascii="PT Astra Serif" w:hAnsi="PT Astra Serif"/>
                <w:b/>
                <w:sz w:val="20"/>
                <w:szCs w:val="20"/>
              </w:rPr>
              <w:t>9339,0</w:t>
            </w:r>
          </w:p>
        </w:tc>
        <w:tc>
          <w:tcPr>
            <w:tcW w:w="1175" w:type="dxa"/>
            <w:tcBorders>
              <w:top w:val="single" w:sz="4" w:space="0" w:color="000000"/>
              <w:left w:val="single" w:sz="4" w:space="0" w:color="000000"/>
              <w:bottom w:val="single" w:sz="4" w:space="0" w:color="000000"/>
              <w:right w:val="single" w:sz="4" w:space="0" w:color="000000"/>
            </w:tcBorders>
          </w:tcPr>
          <w:p w14:paraId="6E0B2916" w14:textId="77777777" w:rsidR="00FE0493" w:rsidRPr="00FE0493" w:rsidRDefault="00FE0493" w:rsidP="00FE0493">
            <w:pPr>
              <w:spacing w:line="276" w:lineRule="auto"/>
              <w:contextualSpacing/>
              <w:rPr>
                <w:rFonts w:ascii="PT Astra Serif" w:hAnsi="PT Astra Serif"/>
                <w:b/>
                <w:sz w:val="20"/>
                <w:szCs w:val="20"/>
              </w:rPr>
            </w:pPr>
            <w:r w:rsidRPr="00FE0493">
              <w:rPr>
                <w:rFonts w:ascii="PT Astra Serif" w:hAnsi="PT Astra Serif"/>
                <w:b/>
                <w:sz w:val="20"/>
                <w:szCs w:val="20"/>
              </w:rPr>
              <w:t>100</w:t>
            </w:r>
          </w:p>
        </w:tc>
        <w:tc>
          <w:tcPr>
            <w:tcW w:w="1440" w:type="dxa"/>
            <w:tcBorders>
              <w:top w:val="single" w:sz="4" w:space="0" w:color="000000"/>
              <w:left w:val="single" w:sz="4" w:space="0" w:color="000000"/>
              <w:bottom w:val="single" w:sz="4" w:space="0" w:color="000000"/>
              <w:right w:val="single" w:sz="4" w:space="0" w:color="000000"/>
            </w:tcBorders>
          </w:tcPr>
          <w:p w14:paraId="3D341A6B" w14:textId="77777777" w:rsidR="00FE0493" w:rsidRPr="00FE0493" w:rsidRDefault="00FE0493" w:rsidP="00FE0493">
            <w:pPr>
              <w:spacing w:line="276" w:lineRule="auto"/>
              <w:contextualSpacing/>
              <w:rPr>
                <w:rFonts w:ascii="PT Astra Serif" w:hAnsi="PT Astra Serif"/>
                <w:b/>
                <w:sz w:val="20"/>
                <w:szCs w:val="20"/>
              </w:rPr>
            </w:pPr>
            <w:r w:rsidRPr="00FE0493">
              <w:rPr>
                <w:rFonts w:ascii="PT Astra Serif" w:hAnsi="PT Astra Serif"/>
                <w:b/>
                <w:sz w:val="20"/>
                <w:szCs w:val="20"/>
              </w:rPr>
              <w:t>8631,0</w:t>
            </w:r>
          </w:p>
        </w:tc>
        <w:tc>
          <w:tcPr>
            <w:tcW w:w="900" w:type="dxa"/>
            <w:tcBorders>
              <w:top w:val="single" w:sz="4" w:space="0" w:color="000000"/>
              <w:left w:val="single" w:sz="4" w:space="0" w:color="000000"/>
              <w:bottom w:val="single" w:sz="4" w:space="0" w:color="000000"/>
              <w:right w:val="single" w:sz="4" w:space="0" w:color="000000"/>
            </w:tcBorders>
          </w:tcPr>
          <w:p w14:paraId="12E6443B" w14:textId="77777777" w:rsidR="00FE0493" w:rsidRPr="00FE0493" w:rsidRDefault="00FE0493" w:rsidP="00FE0493">
            <w:pPr>
              <w:spacing w:line="276" w:lineRule="auto"/>
              <w:contextualSpacing/>
              <w:rPr>
                <w:rFonts w:ascii="PT Astra Serif" w:hAnsi="PT Astra Serif"/>
                <w:b/>
                <w:sz w:val="20"/>
                <w:szCs w:val="20"/>
              </w:rPr>
            </w:pPr>
            <w:r w:rsidRPr="00FE0493">
              <w:rPr>
                <w:rFonts w:ascii="PT Astra Serif" w:hAnsi="PT Astra Serif"/>
                <w:b/>
                <w:sz w:val="20"/>
                <w:szCs w:val="20"/>
              </w:rPr>
              <w:t>100,0</w:t>
            </w:r>
          </w:p>
        </w:tc>
        <w:tc>
          <w:tcPr>
            <w:tcW w:w="1259" w:type="dxa"/>
            <w:tcBorders>
              <w:top w:val="single" w:sz="4" w:space="0" w:color="000000"/>
              <w:left w:val="single" w:sz="4" w:space="0" w:color="000000"/>
              <w:bottom w:val="single" w:sz="4" w:space="0" w:color="000000"/>
              <w:right w:val="single" w:sz="4" w:space="0" w:color="000000"/>
            </w:tcBorders>
          </w:tcPr>
          <w:p w14:paraId="26D4383E" w14:textId="77777777" w:rsidR="00FE0493" w:rsidRPr="00FE0493" w:rsidRDefault="00FE0493" w:rsidP="00FE0493">
            <w:pPr>
              <w:spacing w:line="276" w:lineRule="auto"/>
              <w:contextualSpacing/>
              <w:rPr>
                <w:rFonts w:ascii="PT Astra Serif" w:hAnsi="PT Astra Serif"/>
                <w:b/>
                <w:sz w:val="20"/>
                <w:szCs w:val="20"/>
              </w:rPr>
            </w:pPr>
            <w:r w:rsidRPr="00FE0493">
              <w:rPr>
                <w:rFonts w:ascii="PT Astra Serif" w:hAnsi="PT Astra Serif"/>
                <w:b/>
                <w:sz w:val="20"/>
                <w:szCs w:val="20"/>
              </w:rPr>
              <w:t>+708,0</w:t>
            </w:r>
          </w:p>
        </w:tc>
      </w:tr>
      <w:tr w:rsidR="00FE0493" w:rsidRPr="00FE0493" w14:paraId="0C500908" w14:textId="77777777" w:rsidTr="00FE0493">
        <w:trPr>
          <w:trHeight w:val="570"/>
        </w:trPr>
        <w:tc>
          <w:tcPr>
            <w:tcW w:w="2989" w:type="dxa"/>
            <w:tcBorders>
              <w:top w:val="single" w:sz="4" w:space="0" w:color="000000"/>
              <w:left w:val="single" w:sz="4" w:space="0" w:color="000000"/>
              <w:bottom w:val="single" w:sz="4" w:space="0" w:color="000000"/>
              <w:right w:val="single" w:sz="4" w:space="0" w:color="000000"/>
            </w:tcBorders>
          </w:tcPr>
          <w:p w14:paraId="2B48268C"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Остаток денежных средств на конец отчётного года</w:t>
            </w:r>
          </w:p>
        </w:tc>
        <w:tc>
          <w:tcPr>
            <w:tcW w:w="1236" w:type="dxa"/>
            <w:tcBorders>
              <w:top w:val="single" w:sz="4" w:space="0" w:color="000000"/>
              <w:left w:val="single" w:sz="4" w:space="0" w:color="000000"/>
              <w:bottom w:val="single" w:sz="4" w:space="0" w:color="000000"/>
              <w:right w:val="single" w:sz="4" w:space="0" w:color="000000"/>
            </w:tcBorders>
          </w:tcPr>
          <w:p w14:paraId="09FB9C1C"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225,0</w:t>
            </w:r>
          </w:p>
        </w:tc>
        <w:tc>
          <w:tcPr>
            <w:tcW w:w="1175" w:type="dxa"/>
            <w:tcBorders>
              <w:top w:val="single" w:sz="4" w:space="0" w:color="000000"/>
              <w:left w:val="single" w:sz="4" w:space="0" w:color="000000"/>
              <w:bottom w:val="single" w:sz="4" w:space="0" w:color="000000"/>
              <w:right w:val="single" w:sz="4" w:space="0" w:color="000000"/>
            </w:tcBorders>
          </w:tcPr>
          <w:p w14:paraId="14A08A15" w14:textId="77777777" w:rsidR="00FE0493" w:rsidRPr="00FE0493" w:rsidRDefault="00FE0493" w:rsidP="00FE0493">
            <w:pPr>
              <w:spacing w:line="276" w:lineRule="auto"/>
              <w:contextualSpacing/>
              <w:jc w:val="center"/>
              <w:rPr>
                <w:rFonts w:ascii="PT Astra Serif" w:hAnsi="PT Astra Serif"/>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6DDE0C09"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124,0</w:t>
            </w:r>
          </w:p>
        </w:tc>
        <w:tc>
          <w:tcPr>
            <w:tcW w:w="900" w:type="dxa"/>
            <w:tcBorders>
              <w:top w:val="single" w:sz="4" w:space="0" w:color="000000"/>
              <w:left w:val="single" w:sz="4" w:space="0" w:color="000000"/>
              <w:bottom w:val="single" w:sz="4" w:space="0" w:color="000000"/>
              <w:right w:val="single" w:sz="4" w:space="0" w:color="000000"/>
            </w:tcBorders>
          </w:tcPr>
          <w:p w14:paraId="7A80AF40" w14:textId="77777777" w:rsidR="00FE0493" w:rsidRPr="00FE0493" w:rsidRDefault="00FE0493" w:rsidP="00FE0493">
            <w:pPr>
              <w:spacing w:line="276" w:lineRule="auto"/>
              <w:contextualSpacing/>
              <w:rPr>
                <w:rFonts w:ascii="PT Astra Serif" w:hAnsi="PT Astra Serif"/>
                <w:sz w:val="20"/>
                <w:szCs w:val="20"/>
              </w:rPr>
            </w:pPr>
          </w:p>
        </w:tc>
        <w:tc>
          <w:tcPr>
            <w:tcW w:w="1259" w:type="dxa"/>
            <w:tcBorders>
              <w:top w:val="single" w:sz="4" w:space="0" w:color="000000"/>
              <w:left w:val="single" w:sz="4" w:space="0" w:color="000000"/>
              <w:bottom w:val="single" w:sz="4" w:space="0" w:color="000000"/>
              <w:right w:val="single" w:sz="4" w:space="0" w:color="000000"/>
            </w:tcBorders>
          </w:tcPr>
          <w:p w14:paraId="35D01F5D" w14:textId="77777777" w:rsidR="00FE0493" w:rsidRPr="00FE0493" w:rsidRDefault="00FE0493" w:rsidP="00FE0493">
            <w:pPr>
              <w:spacing w:line="276" w:lineRule="auto"/>
              <w:contextualSpacing/>
              <w:rPr>
                <w:rFonts w:ascii="PT Astra Serif" w:hAnsi="PT Astra Serif"/>
                <w:sz w:val="20"/>
                <w:szCs w:val="20"/>
              </w:rPr>
            </w:pPr>
          </w:p>
        </w:tc>
      </w:tr>
    </w:tbl>
    <w:p w14:paraId="75772E00" w14:textId="77777777" w:rsidR="00FE0493" w:rsidRPr="00FE0493" w:rsidRDefault="00FE0493" w:rsidP="00FE0493">
      <w:pPr>
        <w:spacing w:line="276" w:lineRule="auto"/>
        <w:contextualSpacing/>
        <w:rPr>
          <w:rFonts w:ascii="PT Astra Serif" w:hAnsi="PT Astra Serif"/>
        </w:rPr>
      </w:pPr>
      <w:r w:rsidRPr="00FE0493">
        <w:rPr>
          <w:rFonts w:ascii="PT Astra Serif" w:hAnsi="PT Astra Serif"/>
        </w:rPr>
        <w:t xml:space="preserve">              </w:t>
      </w:r>
    </w:p>
    <w:p w14:paraId="089D7B8F" w14:textId="1EF38136" w:rsidR="00FE0493" w:rsidRPr="00FE0493" w:rsidRDefault="00FE0493" w:rsidP="00FE0493">
      <w:pPr>
        <w:spacing w:line="276" w:lineRule="auto"/>
        <w:contextualSpacing/>
        <w:rPr>
          <w:rFonts w:ascii="PT Astra Serif" w:hAnsi="PT Astra Serif"/>
        </w:rPr>
      </w:pPr>
      <w:r>
        <w:rPr>
          <w:rFonts w:ascii="PT Astra Serif" w:hAnsi="PT Astra Serif"/>
        </w:rPr>
        <w:t xml:space="preserve">             </w:t>
      </w:r>
      <w:r w:rsidRPr="00FE0493">
        <w:rPr>
          <w:rFonts w:ascii="PT Astra Serif" w:hAnsi="PT Astra Serif"/>
        </w:rPr>
        <w:t>Остаток денежных средств на 01.01.2026г.  – 225,0 тыс. руб.</w:t>
      </w:r>
    </w:p>
    <w:p w14:paraId="1C99E362" w14:textId="77777777" w:rsidR="00FE0493" w:rsidRPr="00FE0493" w:rsidRDefault="00FE0493" w:rsidP="00FE0493">
      <w:pPr>
        <w:spacing w:line="276" w:lineRule="auto"/>
        <w:contextualSpacing/>
        <w:rPr>
          <w:rFonts w:ascii="PT Astra Serif" w:hAnsi="PT Astra Serif"/>
          <w:b/>
        </w:rPr>
      </w:pPr>
    </w:p>
    <w:p w14:paraId="072A1F19" w14:textId="40768C5C" w:rsidR="00FE0493" w:rsidRPr="00FE0493" w:rsidRDefault="00FE0493" w:rsidP="00FE0493">
      <w:pPr>
        <w:spacing w:line="276" w:lineRule="auto"/>
        <w:contextualSpacing/>
        <w:rPr>
          <w:rFonts w:ascii="PT Astra Serif" w:hAnsi="PT Astra Serif"/>
        </w:rPr>
      </w:pPr>
      <w:r>
        <w:rPr>
          <w:rFonts w:ascii="PT Astra Serif" w:hAnsi="PT Astra Serif"/>
        </w:rPr>
        <w:t xml:space="preserve">          </w:t>
      </w:r>
      <w:r w:rsidRPr="00FE0493">
        <w:rPr>
          <w:rFonts w:ascii="PT Astra Serif" w:hAnsi="PT Astra Serif"/>
        </w:rPr>
        <w:t xml:space="preserve">   </w:t>
      </w:r>
      <w:r w:rsidRPr="00FE0493">
        <w:rPr>
          <w:rFonts w:ascii="PT Astra Serif" w:hAnsi="PT Astra Serif"/>
          <w:b/>
        </w:rPr>
        <w:t>Анализ дебиторской задолженности</w:t>
      </w:r>
    </w:p>
    <w:p w14:paraId="75F7C331" w14:textId="77777777" w:rsidR="00FE0493" w:rsidRPr="00FE0493" w:rsidRDefault="00FE0493" w:rsidP="00FE0493">
      <w:pPr>
        <w:tabs>
          <w:tab w:val="left" w:pos="2160"/>
          <w:tab w:val="left" w:pos="2520"/>
        </w:tabs>
        <w:spacing w:line="276" w:lineRule="auto"/>
        <w:ind w:firstLine="708"/>
        <w:contextualSpacing/>
        <w:rPr>
          <w:rFonts w:ascii="PT Astra Serif" w:hAnsi="PT Astra Serif"/>
        </w:rPr>
      </w:pPr>
      <w:r w:rsidRPr="00FE0493">
        <w:rPr>
          <w:rFonts w:ascii="PT Astra Serif" w:hAnsi="PT Astra Serif"/>
        </w:rPr>
        <w:t xml:space="preserve"> </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60"/>
        <w:gridCol w:w="2741"/>
        <w:gridCol w:w="2839"/>
      </w:tblGrid>
      <w:tr w:rsidR="00FE0493" w:rsidRPr="00FE0493" w14:paraId="31552EC1" w14:textId="77777777" w:rsidTr="00FE0493">
        <w:trPr>
          <w:trHeight w:val="390"/>
        </w:trPr>
        <w:tc>
          <w:tcPr>
            <w:tcW w:w="3060" w:type="dxa"/>
            <w:vMerge w:val="restart"/>
            <w:tcBorders>
              <w:top w:val="single" w:sz="4" w:space="0" w:color="000000"/>
              <w:left w:val="single" w:sz="4" w:space="0" w:color="000000"/>
              <w:bottom w:val="single" w:sz="4" w:space="0" w:color="000000"/>
              <w:right w:val="single" w:sz="4" w:space="0" w:color="000000"/>
            </w:tcBorders>
          </w:tcPr>
          <w:p w14:paraId="3D082916"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Показатель</w:t>
            </w:r>
          </w:p>
        </w:tc>
        <w:tc>
          <w:tcPr>
            <w:tcW w:w="2741" w:type="dxa"/>
            <w:tcBorders>
              <w:top w:val="single" w:sz="4" w:space="0" w:color="000000"/>
              <w:left w:val="single" w:sz="4" w:space="0" w:color="000000"/>
              <w:bottom w:val="single" w:sz="4" w:space="0" w:color="000000"/>
              <w:right w:val="single" w:sz="4" w:space="0" w:color="000000"/>
            </w:tcBorders>
          </w:tcPr>
          <w:p w14:paraId="7D1CF540"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За 2025 года</w:t>
            </w:r>
          </w:p>
        </w:tc>
        <w:tc>
          <w:tcPr>
            <w:tcW w:w="2839" w:type="dxa"/>
            <w:tcBorders>
              <w:top w:val="single" w:sz="4" w:space="0" w:color="000000"/>
              <w:left w:val="single" w:sz="4" w:space="0" w:color="000000"/>
              <w:bottom w:val="single" w:sz="4" w:space="0" w:color="000000"/>
              <w:right w:val="single" w:sz="4" w:space="0" w:color="000000"/>
            </w:tcBorders>
          </w:tcPr>
          <w:p w14:paraId="5AF9844C"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 xml:space="preserve">        За 2024 года</w:t>
            </w:r>
          </w:p>
        </w:tc>
      </w:tr>
      <w:tr w:rsidR="00FE0493" w:rsidRPr="00FE0493" w14:paraId="6F08A94C" w14:textId="77777777" w:rsidTr="00FE0493">
        <w:trPr>
          <w:trHeight w:val="255"/>
        </w:trPr>
        <w:tc>
          <w:tcPr>
            <w:tcW w:w="3060" w:type="dxa"/>
            <w:vMerge/>
            <w:tcBorders>
              <w:top w:val="single" w:sz="4" w:space="0" w:color="000000"/>
              <w:left w:val="single" w:sz="4" w:space="0" w:color="000000"/>
              <w:bottom w:val="single" w:sz="4" w:space="0" w:color="000000"/>
              <w:right w:val="single" w:sz="4" w:space="0" w:color="000000"/>
            </w:tcBorders>
          </w:tcPr>
          <w:p w14:paraId="2BEF5F1B" w14:textId="77777777" w:rsidR="00FE0493" w:rsidRPr="00FE0493" w:rsidRDefault="00FE0493" w:rsidP="00FE0493">
            <w:pPr>
              <w:spacing w:line="276" w:lineRule="auto"/>
              <w:contextualSpacing/>
              <w:rPr>
                <w:rFonts w:ascii="PT Astra Serif" w:hAnsi="PT Astra Serif"/>
                <w:sz w:val="20"/>
                <w:szCs w:val="20"/>
              </w:rPr>
            </w:pPr>
          </w:p>
        </w:tc>
        <w:tc>
          <w:tcPr>
            <w:tcW w:w="2741" w:type="dxa"/>
            <w:tcBorders>
              <w:top w:val="single" w:sz="4" w:space="0" w:color="000000"/>
              <w:left w:val="single" w:sz="4" w:space="0" w:color="000000"/>
              <w:bottom w:val="single" w:sz="4" w:space="0" w:color="000000"/>
              <w:right w:val="single" w:sz="4" w:space="0" w:color="000000"/>
            </w:tcBorders>
          </w:tcPr>
          <w:p w14:paraId="1920631B"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Сумма, тыс. руб.</w:t>
            </w:r>
          </w:p>
        </w:tc>
        <w:tc>
          <w:tcPr>
            <w:tcW w:w="2839" w:type="dxa"/>
            <w:tcBorders>
              <w:top w:val="single" w:sz="4" w:space="0" w:color="000000"/>
              <w:left w:val="single" w:sz="4" w:space="0" w:color="000000"/>
              <w:bottom w:val="single" w:sz="4" w:space="0" w:color="000000"/>
              <w:right w:val="single" w:sz="4" w:space="0" w:color="000000"/>
            </w:tcBorders>
          </w:tcPr>
          <w:p w14:paraId="0A86C38D"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Сумма, тыс. руб.</w:t>
            </w:r>
          </w:p>
        </w:tc>
      </w:tr>
      <w:tr w:rsidR="00FE0493" w:rsidRPr="00FE0493" w14:paraId="63CF68CE" w14:textId="77777777" w:rsidTr="00FE0493">
        <w:tc>
          <w:tcPr>
            <w:tcW w:w="3060" w:type="dxa"/>
            <w:tcBorders>
              <w:top w:val="single" w:sz="4" w:space="0" w:color="000000"/>
              <w:left w:val="single" w:sz="4" w:space="0" w:color="000000"/>
              <w:bottom w:val="single" w:sz="4" w:space="0" w:color="000000"/>
              <w:right w:val="single" w:sz="4" w:space="0" w:color="000000"/>
            </w:tcBorders>
          </w:tcPr>
          <w:p w14:paraId="3A53C7D7"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Покупатели и заказчики</w:t>
            </w:r>
          </w:p>
        </w:tc>
        <w:tc>
          <w:tcPr>
            <w:tcW w:w="2741" w:type="dxa"/>
            <w:tcBorders>
              <w:top w:val="single" w:sz="4" w:space="0" w:color="000000"/>
              <w:left w:val="single" w:sz="4" w:space="0" w:color="000000"/>
              <w:bottom w:val="single" w:sz="4" w:space="0" w:color="000000"/>
              <w:right w:val="single" w:sz="4" w:space="0" w:color="000000"/>
            </w:tcBorders>
          </w:tcPr>
          <w:p w14:paraId="3B264711"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w:t>
            </w:r>
          </w:p>
        </w:tc>
        <w:tc>
          <w:tcPr>
            <w:tcW w:w="2839" w:type="dxa"/>
            <w:tcBorders>
              <w:top w:val="single" w:sz="4" w:space="0" w:color="000000"/>
              <w:left w:val="single" w:sz="4" w:space="0" w:color="000000"/>
              <w:bottom w:val="single" w:sz="4" w:space="0" w:color="000000"/>
              <w:right w:val="single" w:sz="4" w:space="0" w:color="000000"/>
            </w:tcBorders>
          </w:tcPr>
          <w:p w14:paraId="46812759"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w:t>
            </w:r>
          </w:p>
        </w:tc>
      </w:tr>
      <w:tr w:rsidR="00FE0493" w:rsidRPr="00FE0493" w14:paraId="5C258EC7" w14:textId="77777777" w:rsidTr="00FE0493">
        <w:tc>
          <w:tcPr>
            <w:tcW w:w="3060" w:type="dxa"/>
            <w:tcBorders>
              <w:top w:val="single" w:sz="4" w:space="0" w:color="000000"/>
              <w:left w:val="single" w:sz="4" w:space="0" w:color="000000"/>
              <w:bottom w:val="single" w:sz="4" w:space="0" w:color="000000"/>
              <w:right w:val="single" w:sz="4" w:space="0" w:color="000000"/>
            </w:tcBorders>
          </w:tcPr>
          <w:p w14:paraId="26F4A11F" w14:textId="77777777" w:rsidR="00FE0493" w:rsidRPr="00FE0493" w:rsidRDefault="00FE0493" w:rsidP="00FE0493">
            <w:pPr>
              <w:spacing w:line="276" w:lineRule="auto"/>
              <w:contextualSpacing/>
              <w:rPr>
                <w:rFonts w:ascii="PT Astra Serif" w:hAnsi="PT Astra Serif"/>
                <w:sz w:val="20"/>
                <w:szCs w:val="20"/>
              </w:rPr>
            </w:pPr>
            <w:r w:rsidRPr="00FE0493">
              <w:rPr>
                <w:rFonts w:ascii="PT Astra Serif" w:hAnsi="PT Astra Serif"/>
                <w:sz w:val="20"/>
                <w:szCs w:val="20"/>
              </w:rPr>
              <w:t>Прочие дебиторы</w:t>
            </w:r>
          </w:p>
        </w:tc>
        <w:tc>
          <w:tcPr>
            <w:tcW w:w="2741" w:type="dxa"/>
            <w:tcBorders>
              <w:top w:val="single" w:sz="4" w:space="0" w:color="000000"/>
              <w:left w:val="single" w:sz="4" w:space="0" w:color="000000"/>
              <w:bottom w:val="single" w:sz="4" w:space="0" w:color="000000"/>
              <w:right w:val="single" w:sz="4" w:space="0" w:color="000000"/>
            </w:tcBorders>
          </w:tcPr>
          <w:p w14:paraId="11D5E686"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1245,0</w:t>
            </w:r>
          </w:p>
        </w:tc>
        <w:tc>
          <w:tcPr>
            <w:tcW w:w="2839" w:type="dxa"/>
            <w:tcBorders>
              <w:top w:val="single" w:sz="4" w:space="0" w:color="000000"/>
              <w:left w:val="single" w:sz="4" w:space="0" w:color="000000"/>
              <w:bottom w:val="single" w:sz="4" w:space="0" w:color="000000"/>
              <w:right w:val="single" w:sz="4" w:space="0" w:color="000000"/>
            </w:tcBorders>
          </w:tcPr>
          <w:p w14:paraId="55F9685D" w14:textId="77777777" w:rsidR="00FE0493" w:rsidRPr="00FE0493" w:rsidRDefault="00FE0493" w:rsidP="00FE0493">
            <w:pPr>
              <w:spacing w:line="276" w:lineRule="auto"/>
              <w:contextualSpacing/>
              <w:jc w:val="center"/>
              <w:rPr>
                <w:rFonts w:ascii="PT Astra Serif" w:hAnsi="PT Astra Serif"/>
                <w:sz w:val="20"/>
                <w:szCs w:val="20"/>
              </w:rPr>
            </w:pPr>
            <w:r w:rsidRPr="00FE0493">
              <w:rPr>
                <w:rFonts w:ascii="PT Astra Serif" w:hAnsi="PT Astra Serif"/>
                <w:sz w:val="20"/>
                <w:szCs w:val="20"/>
              </w:rPr>
              <w:t>1133,0</w:t>
            </w:r>
          </w:p>
        </w:tc>
      </w:tr>
      <w:tr w:rsidR="00FE0493" w:rsidRPr="00FE0493" w14:paraId="00B79A4E" w14:textId="77777777" w:rsidTr="00FE0493">
        <w:tc>
          <w:tcPr>
            <w:tcW w:w="3060" w:type="dxa"/>
            <w:tcBorders>
              <w:top w:val="single" w:sz="4" w:space="0" w:color="000000"/>
              <w:left w:val="single" w:sz="4" w:space="0" w:color="000000"/>
              <w:bottom w:val="single" w:sz="4" w:space="0" w:color="000000"/>
              <w:right w:val="single" w:sz="4" w:space="0" w:color="000000"/>
            </w:tcBorders>
          </w:tcPr>
          <w:p w14:paraId="27E33DB7" w14:textId="77777777" w:rsidR="00FE0493" w:rsidRPr="00FE0493" w:rsidRDefault="00FE0493" w:rsidP="00FE0493">
            <w:pPr>
              <w:spacing w:line="276" w:lineRule="auto"/>
              <w:contextualSpacing/>
              <w:rPr>
                <w:rFonts w:ascii="PT Astra Serif" w:hAnsi="PT Astra Serif"/>
                <w:b/>
                <w:sz w:val="20"/>
                <w:szCs w:val="20"/>
              </w:rPr>
            </w:pPr>
            <w:r w:rsidRPr="00FE0493">
              <w:rPr>
                <w:rFonts w:ascii="PT Astra Serif" w:hAnsi="PT Astra Serif"/>
                <w:b/>
                <w:sz w:val="20"/>
                <w:szCs w:val="20"/>
              </w:rPr>
              <w:t>Дебиторская задолженность, всего</w:t>
            </w:r>
          </w:p>
        </w:tc>
        <w:tc>
          <w:tcPr>
            <w:tcW w:w="2741" w:type="dxa"/>
            <w:tcBorders>
              <w:top w:val="single" w:sz="4" w:space="0" w:color="000000"/>
              <w:left w:val="single" w:sz="4" w:space="0" w:color="000000"/>
              <w:bottom w:val="single" w:sz="4" w:space="0" w:color="000000"/>
              <w:right w:val="single" w:sz="4" w:space="0" w:color="000000"/>
            </w:tcBorders>
          </w:tcPr>
          <w:p w14:paraId="53C34BA7" w14:textId="77777777" w:rsidR="00FE0493" w:rsidRPr="00FE0493" w:rsidRDefault="00FE0493" w:rsidP="00FE0493">
            <w:pPr>
              <w:spacing w:line="276" w:lineRule="auto"/>
              <w:contextualSpacing/>
              <w:jc w:val="center"/>
              <w:rPr>
                <w:rFonts w:ascii="PT Astra Serif" w:hAnsi="PT Astra Serif"/>
                <w:b/>
                <w:sz w:val="20"/>
                <w:szCs w:val="20"/>
              </w:rPr>
            </w:pPr>
            <w:r w:rsidRPr="00FE0493">
              <w:rPr>
                <w:rFonts w:ascii="PT Astra Serif" w:hAnsi="PT Astra Serif"/>
                <w:b/>
                <w:sz w:val="20"/>
                <w:szCs w:val="20"/>
              </w:rPr>
              <w:t>1245,0</w:t>
            </w:r>
          </w:p>
        </w:tc>
        <w:tc>
          <w:tcPr>
            <w:tcW w:w="2839" w:type="dxa"/>
            <w:tcBorders>
              <w:top w:val="single" w:sz="4" w:space="0" w:color="000000"/>
              <w:left w:val="single" w:sz="4" w:space="0" w:color="000000"/>
              <w:bottom w:val="single" w:sz="4" w:space="0" w:color="000000"/>
              <w:right w:val="single" w:sz="4" w:space="0" w:color="000000"/>
            </w:tcBorders>
          </w:tcPr>
          <w:p w14:paraId="063A2C06" w14:textId="77777777" w:rsidR="00FE0493" w:rsidRPr="00FE0493" w:rsidRDefault="00FE0493" w:rsidP="00FE0493">
            <w:pPr>
              <w:spacing w:line="276" w:lineRule="auto"/>
              <w:contextualSpacing/>
              <w:jc w:val="center"/>
              <w:rPr>
                <w:rFonts w:ascii="PT Astra Serif" w:hAnsi="PT Astra Serif"/>
                <w:b/>
                <w:sz w:val="20"/>
                <w:szCs w:val="20"/>
              </w:rPr>
            </w:pPr>
            <w:r w:rsidRPr="00FE0493">
              <w:rPr>
                <w:rFonts w:ascii="PT Astra Serif" w:hAnsi="PT Astra Serif"/>
                <w:b/>
                <w:sz w:val="20"/>
                <w:szCs w:val="20"/>
              </w:rPr>
              <w:t>1133,0</w:t>
            </w:r>
          </w:p>
        </w:tc>
      </w:tr>
    </w:tbl>
    <w:p w14:paraId="1EA757B0" w14:textId="77777777" w:rsidR="00FE0493" w:rsidRPr="00FE0493" w:rsidRDefault="00FE0493" w:rsidP="00FE0493">
      <w:pPr>
        <w:spacing w:line="276" w:lineRule="auto"/>
        <w:ind w:left="-284" w:hanging="142"/>
        <w:contextualSpacing/>
        <w:rPr>
          <w:rFonts w:ascii="PT Astra Serif" w:hAnsi="PT Astra Serif"/>
        </w:rPr>
      </w:pPr>
      <w:r w:rsidRPr="00FE0493">
        <w:rPr>
          <w:rFonts w:ascii="PT Astra Serif" w:hAnsi="PT Astra Serif"/>
        </w:rPr>
        <w:t xml:space="preserve"> </w:t>
      </w:r>
    </w:p>
    <w:p w14:paraId="14DBBB01" w14:textId="77777777" w:rsidR="00FE0493" w:rsidRPr="00FE0493" w:rsidRDefault="00FE0493" w:rsidP="00FE0493">
      <w:pPr>
        <w:spacing w:line="276" w:lineRule="auto"/>
        <w:ind w:left="-284" w:hanging="142"/>
        <w:contextualSpacing/>
        <w:rPr>
          <w:rFonts w:ascii="PT Astra Serif" w:hAnsi="PT Astra Serif"/>
          <w:b/>
        </w:rPr>
      </w:pPr>
    </w:p>
    <w:p w14:paraId="4CA1DFF4" w14:textId="717ABB1D" w:rsidR="00FE0493" w:rsidRPr="00FE0493" w:rsidRDefault="00FE0493" w:rsidP="00FE0493">
      <w:pPr>
        <w:spacing w:line="276" w:lineRule="auto"/>
        <w:ind w:left="709"/>
        <w:contextualSpacing/>
        <w:rPr>
          <w:rFonts w:ascii="PT Astra Serif" w:hAnsi="PT Astra Serif"/>
        </w:rPr>
      </w:pPr>
      <w:r w:rsidRPr="00FE0493">
        <w:rPr>
          <w:rFonts w:ascii="PT Astra Serif" w:hAnsi="PT Astra Serif"/>
          <w:b/>
        </w:rPr>
        <w:t xml:space="preserve"> Дебиторская задолженность на 1 января 2026 год составил  1245,0  тыс. руб</w:t>
      </w:r>
      <w:r w:rsidRPr="00FE0493">
        <w:rPr>
          <w:rFonts w:ascii="PT Astra Serif" w:hAnsi="PT Astra Serif"/>
        </w:rPr>
        <w:t>.</w:t>
      </w:r>
    </w:p>
    <w:p w14:paraId="791979E1" w14:textId="77777777" w:rsidR="00FE0493" w:rsidRPr="00FE0493" w:rsidRDefault="00FE0493" w:rsidP="00FE0493">
      <w:pPr>
        <w:spacing w:line="276" w:lineRule="auto"/>
        <w:contextualSpacing/>
        <w:rPr>
          <w:rFonts w:ascii="PT Astra Serif" w:hAnsi="PT Astra Serif"/>
        </w:rPr>
      </w:pPr>
      <w:r w:rsidRPr="00FE0493">
        <w:rPr>
          <w:rFonts w:ascii="PT Astra Serif" w:hAnsi="PT Astra Serif"/>
        </w:rPr>
        <w:t xml:space="preserve">            в. том числе: </w:t>
      </w:r>
    </w:p>
    <w:p w14:paraId="616593FD" w14:textId="77777777" w:rsidR="00FE0493" w:rsidRPr="00FE0493" w:rsidRDefault="00FE0493" w:rsidP="00FE0493">
      <w:pPr>
        <w:spacing w:line="276" w:lineRule="auto"/>
        <w:contextualSpacing/>
        <w:rPr>
          <w:rFonts w:ascii="PT Astra Serif" w:hAnsi="PT Astra Serif"/>
        </w:rPr>
      </w:pPr>
    </w:p>
    <w:p w14:paraId="10EB3671" w14:textId="52197836" w:rsidR="00FE0493" w:rsidRPr="00FE0493" w:rsidRDefault="00FE0493" w:rsidP="00FE0493">
      <w:pPr>
        <w:spacing w:line="276" w:lineRule="auto"/>
        <w:contextualSpacing/>
        <w:rPr>
          <w:rFonts w:ascii="PT Astra Serif" w:hAnsi="PT Astra Serif"/>
        </w:rPr>
      </w:pPr>
      <w:r w:rsidRPr="00FE0493">
        <w:rPr>
          <w:rFonts w:ascii="PT Astra Serif" w:hAnsi="PT Astra Serif"/>
        </w:rPr>
        <w:t xml:space="preserve">  </w:t>
      </w:r>
      <w:r w:rsidRPr="00FE0493">
        <w:rPr>
          <w:rFonts w:ascii="PT Astra Serif" w:hAnsi="PT Astra Serif"/>
          <w:b/>
        </w:rPr>
        <w:t>Насел</w:t>
      </w:r>
      <w:r w:rsidR="00AF5D1A">
        <w:rPr>
          <w:rFonts w:ascii="PT Astra Serif" w:hAnsi="PT Astra Serif"/>
          <w:b/>
        </w:rPr>
        <w:t xml:space="preserve">ение </w:t>
      </w:r>
      <w:r w:rsidRPr="00FE0493">
        <w:rPr>
          <w:rFonts w:ascii="PT Astra Serif" w:hAnsi="PT Astra Serif"/>
        </w:rPr>
        <w:t xml:space="preserve"> 1245,0 тыс. руб. </w:t>
      </w:r>
    </w:p>
    <w:p w14:paraId="2A944540" w14:textId="77777777" w:rsidR="00FE0493" w:rsidRPr="00FE0493" w:rsidRDefault="00FE0493" w:rsidP="00FE0493">
      <w:pPr>
        <w:spacing w:line="276" w:lineRule="auto"/>
        <w:contextualSpacing/>
        <w:rPr>
          <w:rFonts w:ascii="PT Astra Serif" w:hAnsi="PT Astra Serif"/>
        </w:rPr>
      </w:pPr>
    </w:p>
    <w:p w14:paraId="27484E29" w14:textId="1E2AD6B9" w:rsidR="00FE0493" w:rsidRPr="00AF5D1A" w:rsidRDefault="00AF5D1A" w:rsidP="00AF5D1A">
      <w:pPr>
        <w:spacing w:line="276" w:lineRule="auto"/>
        <w:contextualSpacing/>
        <w:rPr>
          <w:rFonts w:ascii="PT Astra Serif" w:hAnsi="PT Astra Serif"/>
          <w:b/>
        </w:rPr>
      </w:pPr>
      <w:r>
        <w:rPr>
          <w:rFonts w:ascii="PT Astra Serif" w:hAnsi="PT Astra Serif"/>
        </w:rPr>
        <w:t xml:space="preserve"> </w:t>
      </w:r>
      <w:r w:rsidR="00FE0493" w:rsidRPr="00FE0493">
        <w:rPr>
          <w:rFonts w:ascii="PT Astra Serif" w:hAnsi="PT Astra Serif"/>
        </w:rPr>
        <w:t xml:space="preserve">   </w:t>
      </w:r>
      <w:r w:rsidR="00FE0493" w:rsidRPr="00AF5D1A">
        <w:rPr>
          <w:rFonts w:ascii="PT Astra Serif" w:hAnsi="PT Astra Serif"/>
          <w:b/>
        </w:rPr>
        <w:t xml:space="preserve">Анализ кредиторской задолженности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0"/>
        <w:gridCol w:w="2745"/>
        <w:gridCol w:w="2694"/>
      </w:tblGrid>
      <w:tr w:rsidR="00FE0493" w:rsidRPr="00FE0493" w14:paraId="0BF650B3" w14:textId="77777777" w:rsidTr="00FE0493">
        <w:trPr>
          <w:trHeight w:val="210"/>
        </w:trPr>
        <w:tc>
          <w:tcPr>
            <w:tcW w:w="3600" w:type="dxa"/>
            <w:vMerge w:val="restart"/>
            <w:tcBorders>
              <w:top w:val="single" w:sz="4" w:space="0" w:color="000000"/>
              <w:left w:val="single" w:sz="4" w:space="0" w:color="000000"/>
              <w:bottom w:val="single" w:sz="4" w:space="0" w:color="000000"/>
              <w:right w:val="single" w:sz="4" w:space="0" w:color="000000"/>
            </w:tcBorders>
          </w:tcPr>
          <w:p w14:paraId="1BEB4D18" w14:textId="77777777" w:rsidR="00FE0493" w:rsidRPr="00AF5D1A" w:rsidRDefault="00FE0493" w:rsidP="00FE0493">
            <w:pPr>
              <w:tabs>
                <w:tab w:val="left" w:pos="2670"/>
              </w:tabs>
              <w:spacing w:line="276" w:lineRule="auto"/>
              <w:contextualSpacing/>
              <w:rPr>
                <w:rFonts w:ascii="PT Astra Serif" w:hAnsi="PT Astra Serif"/>
                <w:sz w:val="20"/>
                <w:szCs w:val="20"/>
              </w:rPr>
            </w:pPr>
          </w:p>
          <w:p w14:paraId="2CF94F29" w14:textId="77777777" w:rsidR="00FE0493" w:rsidRPr="00AF5D1A" w:rsidRDefault="00FE0493" w:rsidP="00FE0493">
            <w:pPr>
              <w:tabs>
                <w:tab w:val="left" w:pos="2670"/>
              </w:tabs>
              <w:spacing w:line="276" w:lineRule="auto"/>
              <w:contextualSpacing/>
              <w:rPr>
                <w:rFonts w:ascii="PT Astra Serif" w:hAnsi="PT Astra Serif"/>
                <w:sz w:val="20"/>
                <w:szCs w:val="20"/>
              </w:rPr>
            </w:pPr>
            <w:r w:rsidRPr="00AF5D1A">
              <w:rPr>
                <w:rFonts w:ascii="PT Astra Serif" w:hAnsi="PT Astra Serif"/>
                <w:sz w:val="20"/>
                <w:szCs w:val="20"/>
              </w:rPr>
              <w:t>Показатель</w:t>
            </w:r>
          </w:p>
        </w:tc>
        <w:tc>
          <w:tcPr>
            <w:tcW w:w="2745" w:type="dxa"/>
            <w:tcBorders>
              <w:top w:val="single" w:sz="4" w:space="0" w:color="000000"/>
              <w:left w:val="single" w:sz="4" w:space="0" w:color="000000"/>
              <w:bottom w:val="single" w:sz="4" w:space="0" w:color="000000"/>
              <w:right w:val="single" w:sz="4" w:space="0" w:color="000000"/>
            </w:tcBorders>
          </w:tcPr>
          <w:p w14:paraId="735EAFA2" w14:textId="77777777" w:rsidR="00FE0493" w:rsidRPr="00AF5D1A" w:rsidRDefault="00FE0493" w:rsidP="00FE0493">
            <w:pPr>
              <w:spacing w:line="276" w:lineRule="auto"/>
              <w:contextualSpacing/>
              <w:jc w:val="center"/>
              <w:rPr>
                <w:rFonts w:ascii="PT Astra Serif" w:hAnsi="PT Astra Serif"/>
                <w:sz w:val="20"/>
                <w:szCs w:val="20"/>
              </w:rPr>
            </w:pPr>
            <w:r w:rsidRPr="00AF5D1A">
              <w:rPr>
                <w:rFonts w:ascii="PT Astra Serif" w:hAnsi="PT Astra Serif"/>
                <w:sz w:val="20"/>
                <w:szCs w:val="20"/>
              </w:rPr>
              <w:t>За 2025 год</w:t>
            </w:r>
          </w:p>
        </w:tc>
        <w:tc>
          <w:tcPr>
            <w:tcW w:w="2694" w:type="dxa"/>
            <w:tcBorders>
              <w:top w:val="single" w:sz="4" w:space="0" w:color="000000"/>
              <w:left w:val="single" w:sz="4" w:space="0" w:color="000000"/>
              <w:bottom w:val="single" w:sz="4" w:space="0" w:color="000000"/>
              <w:right w:val="single" w:sz="4" w:space="0" w:color="000000"/>
            </w:tcBorders>
          </w:tcPr>
          <w:p w14:paraId="1284CE98" w14:textId="77777777" w:rsidR="00FE0493" w:rsidRPr="00AF5D1A" w:rsidRDefault="00FE0493" w:rsidP="00FE0493">
            <w:pPr>
              <w:spacing w:line="276" w:lineRule="auto"/>
              <w:contextualSpacing/>
              <w:rPr>
                <w:rFonts w:ascii="PT Astra Serif" w:hAnsi="PT Astra Serif"/>
                <w:sz w:val="20"/>
                <w:szCs w:val="20"/>
              </w:rPr>
            </w:pPr>
            <w:r w:rsidRPr="00AF5D1A">
              <w:rPr>
                <w:rFonts w:ascii="PT Astra Serif" w:hAnsi="PT Astra Serif"/>
                <w:sz w:val="20"/>
                <w:szCs w:val="20"/>
              </w:rPr>
              <w:t xml:space="preserve">        За  2024 год</w:t>
            </w:r>
          </w:p>
        </w:tc>
      </w:tr>
      <w:tr w:rsidR="00FE0493" w:rsidRPr="00FE0493" w14:paraId="1E23CE05" w14:textId="77777777" w:rsidTr="00FE0493">
        <w:trPr>
          <w:trHeight w:val="435"/>
        </w:trPr>
        <w:tc>
          <w:tcPr>
            <w:tcW w:w="3600" w:type="dxa"/>
            <w:vMerge/>
            <w:tcBorders>
              <w:top w:val="single" w:sz="4" w:space="0" w:color="000000"/>
              <w:left w:val="single" w:sz="4" w:space="0" w:color="000000"/>
              <w:bottom w:val="single" w:sz="4" w:space="0" w:color="000000"/>
              <w:right w:val="single" w:sz="4" w:space="0" w:color="000000"/>
            </w:tcBorders>
          </w:tcPr>
          <w:p w14:paraId="03828E57" w14:textId="77777777" w:rsidR="00FE0493" w:rsidRPr="00AF5D1A" w:rsidRDefault="00FE0493" w:rsidP="00FE0493">
            <w:pPr>
              <w:spacing w:line="276" w:lineRule="auto"/>
              <w:contextualSpacing/>
              <w:rPr>
                <w:rFonts w:ascii="PT Astra Serif" w:hAnsi="PT Astra Serif"/>
                <w:sz w:val="20"/>
                <w:szCs w:val="20"/>
              </w:rPr>
            </w:pPr>
          </w:p>
        </w:tc>
        <w:tc>
          <w:tcPr>
            <w:tcW w:w="2745" w:type="dxa"/>
            <w:tcBorders>
              <w:top w:val="single" w:sz="4" w:space="0" w:color="000000"/>
              <w:left w:val="single" w:sz="4" w:space="0" w:color="000000"/>
              <w:bottom w:val="single" w:sz="4" w:space="0" w:color="000000"/>
              <w:right w:val="single" w:sz="4" w:space="0" w:color="000000"/>
            </w:tcBorders>
          </w:tcPr>
          <w:p w14:paraId="429B52A2" w14:textId="77777777" w:rsidR="00FE0493" w:rsidRPr="00AF5D1A" w:rsidRDefault="00FE0493" w:rsidP="00FE0493">
            <w:pPr>
              <w:tabs>
                <w:tab w:val="left" w:pos="2670"/>
              </w:tabs>
              <w:spacing w:line="276" w:lineRule="auto"/>
              <w:contextualSpacing/>
              <w:rPr>
                <w:rFonts w:ascii="PT Astra Serif" w:hAnsi="PT Astra Serif"/>
                <w:sz w:val="20"/>
                <w:szCs w:val="20"/>
              </w:rPr>
            </w:pPr>
            <w:r w:rsidRPr="00AF5D1A">
              <w:rPr>
                <w:rFonts w:ascii="PT Astra Serif" w:hAnsi="PT Astra Serif"/>
                <w:sz w:val="20"/>
                <w:szCs w:val="20"/>
              </w:rPr>
              <w:t>Сумма, тыс. руб.</w:t>
            </w:r>
          </w:p>
        </w:tc>
        <w:tc>
          <w:tcPr>
            <w:tcW w:w="2694" w:type="dxa"/>
            <w:tcBorders>
              <w:top w:val="single" w:sz="4" w:space="0" w:color="000000"/>
              <w:left w:val="single" w:sz="4" w:space="0" w:color="000000"/>
              <w:bottom w:val="single" w:sz="4" w:space="0" w:color="000000"/>
              <w:right w:val="single" w:sz="4" w:space="0" w:color="000000"/>
            </w:tcBorders>
          </w:tcPr>
          <w:p w14:paraId="5BBDDF13" w14:textId="77777777" w:rsidR="00FE0493" w:rsidRPr="00AF5D1A" w:rsidRDefault="00FE0493" w:rsidP="00FE0493">
            <w:pPr>
              <w:tabs>
                <w:tab w:val="left" w:pos="2670"/>
              </w:tabs>
              <w:spacing w:line="276" w:lineRule="auto"/>
              <w:contextualSpacing/>
              <w:rPr>
                <w:rFonts w:ascii="PT Astra Serif" w:hAnsi="PT Astra Serif"/>
                <w:sz w:val="20"/>
                <w:szCs w:val="20"/>
              </w:rPr>
            </w:pPr>
            <w:r w:rsidRPr="00AF5D1A">
              <w:rPr>
                <w:rFonts w:ascii="PT Astra Serif" w:hAnsi="PT Astra Serif"/>
                <w:sz w:val="20"/>
                <w:szCs w:val="20"/>
              </w:rPr>
              <w:t>Сумма, тыс. руб.</w:t>
            </w:r>
          </w:p>
        </w:tc>
      </w:tr>
      <w:tr w:rsidR="00FE0493" w:rsidRPr="00FE0493" w14:paraId="63EBB45E" w14:textId="77777777" w:rsidTr="00FE0493">
        <w:tc>
          <w:tcPr>
            <w:tcW w:w="3600" w:type="dxa"/>
            <w:tcBorders>
              <w:top w:val="single" w:sz="4" w:space="0" w:color="000000"/>
              <w:left w:val="single" w:sz="4" w:space="0" w:color="000000"/>
              <w:bottom w:val="single" w:sz="4" w:space="0" w:color="000000"/>
              <w:right w:val="single" w:sz="4" w:space="0" w:color="000000"/>
            </w:tcBorders>
          </w:tcPr>
          <w:p w14:paraId="5EA361CB" w14:textId="77777777" w:rsidR="00FE0493" w:rsidRPr="00AF5D1A" w:rsidRDefault="00FE0493" w:rsidP="00FE0493">
            <w:pPr>
              <w:tabs>
                <w:tab w:val="left" w:pos="2670"/>
              </w:tabs>
              <w:spacing w:line="276" w:lineRule="auto"/>
              <w:contextualSpacing/>
              <w:rPr>
                <w:rFonts w:ascii="PT Astra Serif" w:hAnsi="PT Astra Serif"/>
                <w:sz w:val="20"/>
                <w:szCs w:val="20"/>
              </w:rPr>
            </w:pPr>
            <w:r w:rsidRPr="00AF5D1A">
              <w:rPr>
                <w:rFonts w:ascii="PT Astra Serif" w:hAnsi="PT Astra Serif"/>
                <w:sz w:val="20"/>
                <w:szCs w:val="20"/>
              </w:rPr>
              <w:t>Поставщики и подрядчики</w:t>
            </w:r>
          </w:p>
        </w:tc>
        <w:tc>
          <w:tcPr>
            <w:tcW w:w="2745" w:type="dxa"/>
            <w:tcBorders>
              <w:top w:val="single" w:sz="4" w:space="0" w:color="000000"/>
              <w:left w:val="single" w:sz="4" w:space="0" w:color="000000"/>
              <w:bottom w:val="single" w:sz="4" w:space="0" w:color="000000"/>
              <w:right w:val="single" w:sz="4" w:space="0" w:color="000000"/>
            </w:tcBorders>
          </w:tcPr>
          <w:p w14:paraId="3CEB89A1" w14:textId="77777777" w:rsidR="00FE0493" w:rsidRPr="00AF5D1A" w:rsidRDefault="00FE0493" w:rsidP="00FE0493">
            <w:pPr>
              <w:tabs>
                <w:tab w:val="left" w:pos="2670"/>
              </w:tabs>
              <w:spacing w:line="276" w:lineRule="auto"/>
              <w:contextualSpacing/>
              <w:jc w:val="center"/>
              <w:rPr>
                <w:rFonts w:ascii="PT Astra Serif" w:hAnsi="PT Astra Serif"/>
                <w:sz w:val="20"/>
                <w:szCs w:val="20"/>
              </w:rPr>
            </w:pPr>
            <w:r w:rsidRPr="00AF5D1A">
              <w:rPr>
                <w:rFonts w:ascii="PT Astra Serif" w:hAnsi="PT Astra Serif"/>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330BBA02" w14:textId="77777777" w:rsidR="00FE0493" w:rsidRPr="00AF5D1A" w:rsidRDefault="00FE0493" w:rsidP="00FE0493">
            <w:pPr>
              <w:tabs>
                <w:tab w:val="left" w:pos="2670"/>
              </w:tabs>
              <w:spacing w:line="276" w:lineRule="auto"/>
              <w:contextualSpacing/>
              <w:jc w:val="center"/>
              <w:rPr>
                <w:rFonts w:ascii="PT Astra Serif" w:hAnsi="PT Astra Serif"/>
                <w:sz w:val="20"/>
                <w:szCs w:val="20"/>
              </w:rPr>
            </w:pPr>
            <w:r w:rsidRPr="00AF5D1A">
              <w:rPr>
                <w:rFonts w:ascii="PT Astra Serif" w:hAnsi="PT Astra Serif"/>
                <w:sz w:val="20"/>
                <w:szCs w:val="20"/>
              </w:rPr>
              <w:t>-</w:t>
            </w:r>
          </w:p>
        </w:tc>
      </w:tr>
      <w:tr w:rsidR="00FE0493" w:rsidRPr="00FE0493" w14:paraId="0A79376B" w14:textId="77777777" w:rsidTr="00FE0493">
        <w:tc>
          <w:tcPr>
            <w:tcW w:w="3600" w:type="dxa"/>
            <w:tcBorders>
              <w:top w:val="single" w:sz="4" w:space="0" w:color="000000"/>
              <w:left w:val="single" w:sz="4" w:space="0" w:color="000000"/>
              <w:bottom w:val="single" w:sz="4" w:space="0" w:color="000000"/>
              <w:right w:val="single" w:sz="4" w:space="0" w:color="000000"/>
            </w:tcBorders>
          </w:tcPr>
          <w:p w14:paraId="64736B97" w14:textId="77777777" w:rsidR="00FE0493" w:rsidRPr="00AF5D1A" w:rsidRDefault="00FE0493" w:rsidP="00FE0493">
            <w:pPr>
              <w:tabs>
                <w:tab w:val="left" w:pos="2670"/>
              </w:tabs>
              <w:spacing w:line="276" w:lineRule="auto"/>
              <w:contextualSpacing/>
              <w:rPr>
                <w:rFonts w:ascii="PT Astra Serif" w:hAnsi="PT Astra Serif"/>
                <w:sz w:val="20"/>
                <w:szCs w:val="20"/>
              </w:rPr>
            </w:pPr>
            <w:r w:rsidRPr="00AF5D1A">
              <w:rPr>
                <w:rFonts w:ascii="PT Astra Serif" w:hAnsi="PT Astra Serif"/>
                <w:sz w:val="20"/>
                <w:szCs w:val="20"/>
              </w:rPr>
              <w:t>Задолженность по заработной плате</w:t>
            </w:r>
          </w:p>
        </w:tc>
        <w:tc>
          <w:tcPr>
            <w:tcW w:w="2745" w:type="dxa"/>
            <w:tcBorders>
              <w:top w:val="single" w:sz="4" w:space="0" w:color="000000"/>
              <w:left w:val="single" w:sz="4" w:space="0" w:color="000000"/>
              <w:bottom w:val="single" w:sz="4" w:space="0" w:color="000000"/>
              <w:right w:val="single" w:sz="4" w:space="0" w:color="000000"/>
            </w:tcBorders>
          </w:tcPr>
          <w:p w14:paraId="3AF359D8" w14:textId="77777777" w:rsidR="00FE0493" w:rsidRPr="00AF5D1A" w:rsidRDefault="00FE0493" w:rsidP="00FE0493">
            <w:pPr>
              <w:tabs>
                <w:tab w:val="left" w:pos="2670"/>
              </w:tabs>
              <w:spacing w:line="276" w:lineRule="auto"/>
              <w:contextualSpacing/>
              <w:jc w:val="center"/>
              <w:rPr>
                <w:rFonts w:ascii="PT Astra Serif" w:hAnsi="PT Astra Serif"/>
                <w:sz w:val="20"/>
                <w:szCs w:val="20"/>
              </w:rPr>
            </w:pPr>
            <w:r w:rsidRPr="00AF5D1A">
              <w:rPr>
                <w:rFonts w:ascii="PT Astra Serif" w:hAnsi="PT Astra Serif"/>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24CA9314" w14:textId="77777777" w:rsidR="00FE0493" w:rsidRPr="00AF5D1A" w:rsidRDefault="00FE0493" w:rsidP="00FE0493">
            <w:pPr>
              <w:tabs>
                <w:tab w:val="left" w:pos="2670"/>
              </w:tabs>
              <w:spacing w:line="276" w:lineRule="auto"/>
              <w:contextualSpacing/>
              <w:jc w:val="center"/>
              <w:rPr>
                <w:rFonts w:ascii="PT Astra Serif" w:hAnsi="PT Astra Serif"/>
                <w:sz w:val="20"/>
                <w:szCs w:val="20"/>
              </w:rPr>
            </w:pPr>
            <w:r w:rsidRPr="00AF5D1A">
              <w:rPr>
                <w:rFonts w:ascii="PT Astra Serif" w:hAnsi="PT Astra Serif"/>
                <w:sz w:val="20"/>
                <w:szCs w:val="20"/>
              </w:rPr>
              <w:t>-</w:t>
            </w:r>
          </w:p>
        </w:tc>
      </w:tr>
      <w:tr w:rsidR="00FE0493" w:rsidRPr="00FE0493" w14:paraId="0E1AEAF1" w14:textId="77777777" w:rsidTr="00FE0493">
        <w:trPr>
          <w:trHeight w:val="375"/>
        </w:trPr>
        <w:tc>
          <w:tcPr>
            <w:tcW w:w="3600" w:type="dxa"/>
            <w:tcBorders>
              <w:top w:val="single" w:sz="4" w:space="0" w:color="000000"/>
              <w:left w:val="single" w:sz="4" w:space="0" w:color="000000"/>
              <w:bottom w:val="single" w:sz="4" w:space="0" w:color="000000"/>
              <w:right w:val="single" w:sz="4" w:space="0" w:color="000000"/>
            </w:tcBorders>
          </w:tcPr>
          <w:p w14:paraId="674FAC7B" w14:textId="77777777" w:rsidR="00FE0493" w:rsidRPr="00AF5D1A" w:rsidRDefault="00FE0493" w:rsidP="00FE0493">
            <w:pPr>
              <w:tabs>
                <w:tab w:val="left" w:pos="2670"/>
              </w:tabs>
              <w:spacing w:line="276" w:lineRule="auto"/>
              <w:contextualSpacing/>
              <w:rPr>
                <w:rFonts w:ascii="PT Astra Serif" w:hAnsi="PT Astra Serif"/>
                <w:sz w:val="20"/>
                <w:szCs w:val="20"/>
              </w:rPr>
            </w:pPr>
            <w:r w:rsidRPr="00AF5D1A">
              <w:rPr>
                <w:rFonts w:ascii="PT Astra Serif" w:hAnsi="PT Astra Serif"/>
                <w:sz w:val="20"/>
                <w:szCs w:val="20"/>
              </w:rPr>
              <w:t>Задолженность НДФЛ</w:t>
            </w:r>
          </w:p>
        </w:tc>
        <w:tc>
          <w:tcPr>
            <w:tcW w:w="2745" w:type="dxa"/>
            <w:tcBorders>
              <w:top w:val="single" w:sz="4" w:space="0" w:color="000000"/>
              <w:left w:val="single" w:sz="4" w:space="0" w:color="000000"/>
              <w:bottom w:val="single" w:sz="4" w:space="0" w:color="000000"/>
              <w:right w:val="single" w:sz="4" w:space="0" w:color="000000"/>
            </w:tcBorders>
          </w:tcPr>
          <w:p w14:paraId="7698D5C1" w14:textId="77777777" w:rsidR="00FE0493" w:rsidRPr="00AF5D1A" w:rsidRDefault="00FE0493" w:rsidP="00FE0493">
            <w:pPr>
              <w:tabs>
                <w:tab w:val="left" w:pos="2670"/>
              </w:tabs>
              <w:spacing w:line="276" w:lineRule="auto"/>
              <w:contextualSpacing/>
              <w:jc w:val="center"/>
              <w:rPr>
                <w:rFonts w:ascii="PT Astra Serif" w:hAnsi="PT Astra Serif"/>
                <w:sz w:val="20"/>
                <w:szCs w:val="20"/>
              </w:rPr>
            </w:pPr>
            <w:r w:rsidRPr="00AF5D1A">
              <w:rPr>
                <w:rFonts w:ascii="PT Astra Serif" w:hAnsi="PT Astra Serif"/>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604D3C9B" w14:textId="77777777" w:rsidR="00FE0493" w:rsidRPr="00AF5D1A" w:rsidRDefault="00FE0493" w:rsidP="00FE0493">
            <w:pPr>
              <w:tabs>
                <w:tab w:val="left" w:pos="2670"/>
              </w:tabs>
              <w:spacing w:line="276" w:lineRule="auto"/>
              <w:contextualSpacing/>
              <w:jc w:val="center"/>
              <w:rPr>
                <w:rFonts w:ascii="PT Astra Serif" w:hAnsi="PT Astra Serif"/>
                <w:sz w:val="20"/>
                <w:szCs w:val="20"/>
              </w:rPr>
            </w:pPr>
            <w:r w:rsidRPr="00AF5D1A">
              <w:rPr>
                <w:rFonts w:ascii="PT Astra Serif" w:hAnsi="PT Astra Serif"/>
                <w:sz w:val="20"/>
                <w:szCs w:val="20"/>
              </w:rPr>
              <w:t>-</w:t>
            </w:r>
          </w:p>
        </w:tc>
      </w:tr>
      <w:tr w:rsidR="00FE0493" w:rsidRPr="00FE0493" w14:paraId="56ADBCDB" w14:textId="77777777" w:rsidTr="00FE0493">
        <w:trPr>
          <w:trHeight w:val="600"/>
        </w:trPr>
        <w:tc>
          <w:tcPr>
            <w:tcW w:w="3600" w:type="dxa"/>
            <w:tcBorders>
              <w:top w:val="single" w:sz="4" w:space="0" w:color="000000"/>
              <w:left w:val="single" w:sz="4" w:space="0" w:color="000000"/>
              <w:bottom w:val="single" w:sz="4" w:space="0" w:color="000000"/>
              <w:right w:val="single" w:sz="4" w:space="0" w:color="000000"/>
            </w:tcBorders>
          </w:tcPr>
          <w:p w14:paraId="39B3D0DB" w14:textId="77777777" w:rsidR="00FE0493" w:rsidRPr="00AF5D1A" w:rsidRDefault="00FE0493" w:rsidP="00FE0493">
            <w:pPr>
              <w:tabs>
                <w:tab w:val="left" w:pos="2670"/>
              </w:tabs>
              <w:spacing w:line="276" w:lineRule="auto"/>
              <w:contextualSpacing/>
              <w:rPr>
                <w:rFonts w:ascii="PT Astra Serif" w:hAnsi="PT Astra Serif"/>
                <w:sz w:val="20"/>
                <w:szCs w:val="20"/>
              </w:rPr>
            </w:pPr>
            <w:r w:rsidRPr="00AF5D1A">
              <w:rPr>
                <w:rFonts w:ascii="PT Astra Serif" w:hAnsi="PT Astra Serif"/>
                <w:sz w:val="20"/>
                <w:szCs w:val="20"/>
              </w:rPr>
              <w:t>Задолженность во внебюджетные фонды</w:t>
            </w:r>
          </w:p>
        </w:tc>
        <w:tc>
          <w:tcPr>
            <w:tcW w:w="2745" w:type="dxa"/>
            <w:tcBorders>
              <w:top w:val="single" w:sz="4" w:space="0" w:color="000000"/>
              <w:left w:val="single" w:sz="4" w:space="0" w:color="000000"/>
              <w:bottom w:val="single" w:sz="4" w:space="0" w:color="000000"/>
              <w:right w:val="single" w:sz="4" w:space="0" w:color="000000"/>
            </w:tcBorders>
          </w:tcPr>
          <w:p w14:paraId="426028F7" w14:textId="77777777" w:rsidR="00FE0493" w:rsidRPr="00AF5D1A" w:rsidRDefault="00FE0493" w:rsidP="00FE0493">
            <w:pPr>
              <w:tabs>
                <w:tab w:val="left" w:pos="2670"/>
              </w:tabs>
              <w:spacing w:line="276" w:lineRule="auto"/>
              <w:contextualSpacing/>
              <w:jc w:val="center"/>
              <w:rPr>
                <w:rFonts w:ascii="PT Astra Serif" w:hAnsi="PT Astra Serif"/>
                <w:sz w:val="20"/>
                <w:szCs w:val="20"/>
              </w:rPr>
            </w:pPr>
            <w:r w:rsidRPr="00AF5D1A">
              <w:rPr>
                <w:rFonts w:ascii="PT Astra Serif" w:hAnsi="PT Astra Serif"/>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7E10698A" w14:textId="77777777" w:rsidR="00FE0493" w:rsidRPr="00AF5D1A" w:rsidRDefault="00FE0493" w:rsidP="00FE0493">
            <w:pPr>
              <w:tabs>
                <w:tab w:val="left" w:pos="2670"/>
              </w:tabs>
              <w:spacing w:line="276" w:lineRule="auto"/>
              <w:contextualSpacing/>
              <w:jc w:val="center"/>
              <w:rPr>
                <w:rFonts w:ascii="PT Astra Serif" w:hAnsi="PT Astra Serif"/>
                <w:sz w:val="20"/>
                <w:szCs w:val="20"/>
              </w:rPr>
            </w:pPr>
            <w:r w:rsidRPr="00AF5D1A">
              <w:rPr>
                <w:rFonts w:ascii="PT Astra Serif" w:hAnsi="PT Astra Serif"/>
                <w:sz w:val="20"/>
                <w:szCs w:val="20"/>
              </w:rPr>
              <w:t>-</w:t>
            </w:r>
          </w:p>
        </w:tc>
      </w:tr>
      <w:tr w:rsidR="00FE0493" w:rsidRPr="00FE0493" w14:paraId="38D55F6A" w14:textId="77777777" w:rsidTr="00FE0493">
        <w:trPr>
          <w:trHeight w:val="345"/>
        </w:trPr>
        <w:tc>
          <w:tcPr>
            <w:tcW w:w="3600" w:type="dxa"/>
            <w:tcBorders>
              <w:top w:val="single" w:sz="4" w:space="0" w:color="000000"/>
              <w:left w:val="single" w:sz="4" w:space="0" w:color="000000"/>
              <w:bottom w:val="single" w:sz="4" w:space="0" w:color="000000"/>
              <w:right w:val="single" w:sz="4" w:space="0" w:color="000000"/>
            </w:tcBorders>
          </w:tcPr>
          <w:p w14:paraId="623302C9" w14:textId="77777777" w:rsidR="00FE0493" w:rsidRPr="00AF5D1A" w:rsidRDefault="00FE0493" w:rsidP="00FE0493">
            <w:pPr>
              <w:tabs>
                <w:tab w:val="left" w:pos="2670"/>
              </w:tabs>
              <w:spacing w:line="276" w:lineRule="auto"/>
              <w:contextualSpacing/>
              <w:rPr>
                <w:rFonts w:ascii="PT Astra Serif" w:hAnsi="PT Astra Serif"/>
                <w:sz w:val="20"/>
                <w:szCs w:val="20"/>
              </w:rPr>
            </w:pPr>
            <w:r w:rsidRPr="00AF5D1A">
              <w:rPr>
                <w:rFonts w:ascii="PT Astra Serif" w:hAnsi="PT Astra Serif"/>
                <w:sz w:val="20"/>
                <w:szCs w:val="20"/>
              </w:rPr>
              <w:lastRenderedPageBreak/>
              <w:t>Прочие кредиторы</w:t>
            </w:r>
          </w:p>
        </w:tc>
        <w:tc>
          <w:tcPr>
            <w:tcW w:w="2745" w:type="dxa"/>
            <w:tcBorders>
              <w:top w:val="single" w:sz="4" w:space="0" w:color="000000"/>
              <w:left w:val="single" w:sz="4" w:space="0" w:color="000000"/>
              <w:bottom w:val="single" w:sz="4" w:space="0" w:color="000000"/>
              <w:right w:val="single" w:sz="4" w:space="0" w:color="000000"/>
            </w:tcBorders>
          </w:tcPr>
          <w:p w14:paraId="59FEC211" w14:textId="77777777" w:rsidR="00FE0493" w:rsidRPr="00AF5D1A" w:rsidRDefault="00FE0493" w:rsidP="00FE0493">
            <w:pPr>
              <w:tabs>
                <w:tab w:val="left" w:pos="2670"/>
              </w:tabs>
              <w:spacing w:line="276" w:lineRule="auto"/>
              <w:contextualSpacing/>
              <w:jc w:val="center"/>
              <w:rPr>
                <w:rFonts w:ascii="PT Astra Serif" w:hAnsi="PT Astra Serif"/>
                <w:sz w:val="20"/>
                <w:szCs w:val="20"/>
              </w:rPr>
            </w:pPr>
            <w:r w:rsidRPr="00AF5D1A">
              <w:rPr>
                <w:rFonts w:ascii="PT Astra Serif" w:hAnsi="PT Astra Serif"/>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1D67F958" w14:textId="77777777" w:rsidR="00FE0493" w:rsidRPr="00AF5D1A" w:rsidRDefault="00FE0493" w:rsidP="00FE0493">
            <w:pPr>
              <w:tabs>
                <w:tab w:val="left" w:pos="2670"/>
              </w:tabs>
              <w:spacing w:line="276" w:lineRule="auto"/>
              <w:contextualSpacing/>
              <w:jc w:val="center"/>
              <w:rPr>
                <w:rFonts w:ascii="PT Astra Serif" w:hAnsi="PT Astra Serif"/>
                <w:sz w:val="20"/>
                <w:szCs w:val="20"/>
              </w:rPr>
            </w:pPr>
            <w:r w:rsidRPr="00AF5D1A">
              <w:rPr>
                <w:rFonts w:ascii="PT Astra Serif" w:hAnsi="PT Astra Serif"/>
                <w:sz w:val="20"/>
                <w:szCs w:val="20"/>
              </w:rPr>
              <w:t>-</w:t>
            </w:r>
          </w:p>
        </w:tc>
      </w:tr>
      <w:tr w:rsidR="00FE0493" w:rsidRPr="00FE0493" w14:paraId="3CCB5ED4" w14:textId="77777777" w:rsidTr="00FE0493">
        <w:trPr>
          <w:trHeight w:val="345"/>
        </w:trPr>
        <w:tc>
          <w:tcPr>
            <w:tcW w:w="3600" w:type="dxa"/>
            <w:tcBorders>
              <w:top w:val="single" w:sz="4" w:space="0" w:color="000000"/>
              <w:left w:val="single" w:sz="4" w:space="0" w:color="000000"/>
              <w:bottom w:val="single" w:sz="4" w:space="0" w:color="000000"/>
              <w:right w:val="single" w:sz="4" w:space="0" w:color="000000"/>
            </w:tcBorders>
          </w:tcPr>
          <w:p w14:paraId="6CBA330E" w14:textId="77777777" w:rsidR="00FE0493" w:rsidRPr="00AF5D1A" w:rsidRDefault="00FE0493" w:rsidP="00FE0493">
            <w:pPr>
              <w:tabs>
                <w:tab w:val="left" w:pos="2670"/>
              </w:tabs>
              <w:spacing w:line="276" w:lineRule="auto"/>
              <w:contextualSpacing/>
              <w:rPr>
                <w:rFonts w:ascii="PT Astra Serif" w:hAnsi="PT Astra Serif"/>
                <w:b/>
                <w:sz w:val="20"/>
                <w:szCs w:val="20"/>
              </w:rPr>
            </w:pPr>
            <w:r w:rsidRPr="00AF5D1A">
              <w:rPr>
                <w:rFonts w:ascii="PT Astra Serif" w:hAnsi="PT Astra Serif"/>
                <w:b/>
                <w:sz w:val="20"/>
                <w:szCs w:val="20"/>
              </w:rPr>
              <w:t>Кредиторская задолженность, всего</w:t>
            </w:r>
          </w:p>
        </w:tc>
        <w:tc>
          <w:tcPr>
            <w:tcW w:w="2745" w:type="dxa"/>
            <w:tcBorders>
              <w:top w:val="single" w:sz="4" w:space="0" w:color="000000"/>
              <w:left w:val="single" w:sz="4" w:space="0" w:color="000000"/>
              <w:bottom w:val="single" w:sz="4" w:space="0" w:color="000000"/>
              <w:right w:val="single" w:sz="4" w:space="0" w:color="000000"/>
            </w:tcBorders>
          </w:tcPr>
          <w:p w14:paraId="3E45A037" w14:textId="77777777" w:rsidR="00FE0493" w:rsidRPr="00AF5D1A" w:rsidRDefault="00FE0493" w:rsidP="00FE0493">
            <w:pPr>
              <w:tabs>
                <w:tab w:val="left" w:pos="2670"/>
              </w:tabs>
              <w:spacing w:line="276" w:lineRule="auto"/>
              <w:contextualSpacing/>
              <w:jc w:val="center"/>
              <w:rPr>
                <w:rFonts w:ascii="PT Astra Serif" w:hAnsi="PT Astra Serif"/>
                <w:b/>
                <w:sz w:val="20"/>
                <w:szCs w:val="20"/>
              </w:rPr>
            </w:pPr>
            <w:r w:rsidRPr="00AF5D1A">
              <w:rPr>
                <w:rFonts w:ascii="PT Astra Serif" w:hAnsi="PT Astra Serif"/>
                <w:b/>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102028D6" w14:textId="77777777" w:rsidR="00FE0493" w:rsidRPr="00AF5D1A" w:rsidRDefault="00FE0493" w:rsidP="00FE0493">
            <w:pPr>
              <w:tabs>
                <w:tab w:val="left" w:pos="2670"/>
              </w:tabs>
              <w:spacing w:line="276" w:lineRule="auto"/>
              <w:contextualSpacing/>
              <w:jc w:val="center"/>
              <w:rPr>
                <w:rFonts w:ascii="PT Astra Serif" w:hAnsi="PT Astra Serif"/>
                <w:b/>
                <w:sz w:val="20"/>
                <w:szCs w:val="20"/>
              </w:rPr>
            </w:pPr>
            <w:r w:rsidRPr="00AF5D1A">
              <w:rPr>
                <w:rFonts w:ascii="PT Astra Serif" w:hAnsi="PT Astra Serif"/>
                <w:b/>
                <w:sz w:val="20"/>
                <w:szCs w:val="20"/>
              </w:rPr>
              <w:t>-</w:t>
            </w:r>
          </w:p>
        </w:tc>
      </w:tr>
    </w:tbl>
    <w:p w14:paraId="6101B09F" w14:textId="77777777" w:rsidR="00FE0493" w:rsidRDefault="00FE0493" w:rsidP="00FE0493">
      <w:pPr>
        <w:tabs>
          <w:tab w:val="left" w:pos="2670"/>
        </w:tabs>
        <w:rPr>
          <w:sz w:val="32"/>
        </w:rPr>
      </w:pPr>
    </w:p>
    <w:p w14:paraId="0753A2D7" w14:textId="77777777" w:rsidR="00FE0493" w:rsidRPr="00392884" w:rsidRDefault="00FE0493" w:rsidP="009A43DB">
      <w:pPr>
        <w:pStyle w:val="af6"/>
        <w:spacing w:line="276" w:lineRule="auto"/>
        <w:ind w:left="720" w:right="-5"/>
        <w:jc w:val="center"/>
        <w:rPr>
          <w:b/>
          <w:bCs/>
          <w:iCs/>
          <w:kern w:val="1"/>
        </w:rPr>
      </w:pPr>
    </w:p>
    <w:sectPr w:rsidR="00FE0493" w:rsidRPr="00392884" w:rsidSect="00051947">
      <w:footerReference w:type="default" r:id="rId77"/>
      <w:pgSz w:w="11906" w:h="16838"/>
      <w:pgMar w:top="851"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5CC55" w14:textId="77777777" w:rsidR="00FE4194" w:rsidRDefault="00FE4194" w:rsidP="00463BEE">
      <w:pPr>
        <w:spacing w:after="0" w:line="240" w:lineRule="auto"/>
      </w:pPr>
      <w:r>
        <w:separator/>
      </w:r>
    </w:p>
  </w:endnote>
  <w:endnote w:type="continuationSeparator" w:id="0">
    <w:p w14:paraId="728F2766" w14:textId="77777777" w:rsidR="00FE4194" w:rsidRDefault="00FE4194" w:rsidP="00463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DejaVu Sans">
    <w:altName w:val="MS Mincho"/>
    <w:charset w:val="80"/>
    <w:family w:val="auto"/>
    <w:pitch w:val="variable"/>
  </w:font>
  <w:font w:name="Liberation Serif">
    <w:altName w:val="Cambria"/>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 w:name="StarSymbol">
    <w:altName w:val="Arial Unicode MS"/>
    <w:charset w:val="CC"/>
    <w:family w:val="auto"/>
    <w:pitch w:val="default"/>
  </w:font>
  <w:font w:name="Segoe UI">
    <w:panose1 w:val="020B0502040204020203"/>
    <w:charset w:val="CC"/>
    <w:family w:val="swiss"/>
    <w:pitch w:val="variable"/>
    <w:sig w:usb0="E4002EFF" w:usb1="C000E47F" w:usb2="00000009" w:usb3="00000000" w:csb0="000001FF" w:csb1="00000000"/>
  </w:font>
  <w:font w:name="Andale Sans UI">
    <w:altName w:val="Calibri"/>
    <w:charset w:val="00"/>
    <w:family w:val="auto"/>
    <w:pitch w:val="variable"/>
  </w:font>
  <w:font w:name="XO Thame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Noto Sans Devanagari">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oto Sans CJK SC">
    <w:altName w:val="Times New Roman"/>
    <w:charset w:val="01"/>
    <w:family w:val="auto"/>
    <w:pitch w:val="variable"/>
  </w:font>
  <w:font w:name="Tms Rmn">
    <w:panose1 w:val="02020603040505020304"/>
    <w:charset w:val="00"/>
    <w:family w:val="roman"/>
    <w:notTrueType/>
    <w:pitch w:val="variable"/>
    <w:sig w:usb0="00000003" w:usb1="00000000" w:usb2="00000000" w:usb3="00000000" w:csb0="00000001" w:csb1="00000000"/>
  </w:font>
  <w:font w:name="PT Actra Serif">
    <w:panose1 w:val="00000000000000000000"/>
    <w:charset w:val="00"/>
    <w:family w:val="roman"/>
    <w:notTrueType/>
    <w:pitch w:val="default"/>
  </w:font>
  <w:font w:name="Times-Roman">
    <w:altName w:val="MS Gothic"/>
    <w:charset w:val="8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41758"/>
      <w:docPartObj>
        <w:docPartGallery w:val="Page Numbers (Bottom of Page)"/>
        <w:docPartUnique/>
      </w:docPartObj>
    </w:sdtPr>
    <w:sdtContent>
      <w:p w14:paraId="4FF70347" w14:textId="51612829" w:rsidR="00FE0493" w:rsidRDefault="00FE0493">
        <w:pPr>
          <w:pStyle w:val="af0"/>
          <w:jc w:val="center"/>
        </w:pPr>
        <w:r>
          <w:fldChar w:fldCharType="begin"/>
        </w:r>
        <w:r>
          <w:instrText>PAGE   \* MERGEFORMAT</w:instrText>
        </w:r>
        <w:r>
          <w:fldChar w:fldCharType="separate"/>
        </w:r>
        <w:r w:rsidR="00434809">
          <w:rPr>
            <w:noProof/>
          </w:rPr>
          <w:t>2</w:t>
        </w:r>
        <w:r>
          <w:fldChar w:fldCharType="end"/>
        </w:r>
      </w:p>
    </w:sdtContent>
  </w:sdt>
  <w:p w14:paraId="7379475C" w14:textId="77777777" w:rsidR="00FE0493" w:rsidRDefault="00FE049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8DC12" w14:textId="77777777" w:rsidR="00FE4194" w:rsidRDefault="00FE4194" w:rsidP="00463BEE">
      <w:pPr>
        <w:spacing w:after="0" w:line="240" w:lineRule="auto"/>
      </w:pPr>
      <w:r>
        <w:separator/>
      </w:r>
    </w:p>
  </w:footnote>
  <w:footnote w:type="continuationSeparator" w:id="0">
    <w:p w14:paraId="6362E54A" w14:textId="77777777" w:rsidR="00FE4194" w:rsidRDefault="00FE4194" w:rsidP="00463B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suff w:val="nothing"/>
      <w:lvlText w:val=""/>
      <w:lvlJc w:val="left"/>
      <w:pPr>
        <w:tabs>
          <w:tab w:val="num" w:pos="993"/>
        </w:tabs>
        <w:ind w:left="993"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A6A6E136"/>
    <w:name w:val="WW8Num2"/>
    <w:lvl w:ilvl="0">
      <w:start w:val="1"/>
      <w:numFmt w:val="bullet"/>
      <w:suff w:val="nothing"/>
      <w:lvlText w:val=""/>
      <w:lvlJc w:val="left"/>
      <w:pPr>
        <w:tabs>
          <w:tab w:val="num" w:pos="0"/>
        </w:tabs>
        <w:ind w:left="0" w:firstLine="0"/>
      </w:pPr>
      <w:rPr>
        <w:rFonts w:ascii="Symbol" w:hAnsi="Symbol" w:cs="OpenSymbol"/>
        <w:lang w:val="ru-RU"/>
      </w:rPr>
    </w:lvl>
    <w:lvl w:ilvl="1">
      <w:start w:val="1"/>
      <w:numFmt w:val="bullet"/>
      <w:suff w:val="nothing"/>
      <w:lvlText w:val=""/>
      <w:lvlJc w:val="left"/>
      <w:pPr>
        <w:tabs>
          <w:tab w:val="num" w:pos="0"/>
        </w:tabs>
        <w:ind w:left="0" w:firstLine="0"/>
      </w:pPr>
      <w:rPr>
        <w:rFonts w:ascii="Symbol" w:hAnsi="Symbol" w:cs="OpenSymbol"/>
      </w:rPr>
    </w:lvl>
    <w:lvl w:ilvl="2">
      <w:start w:val="1"/>
      <w:numFmt w:val="bullet"/>
      <w:suff w:val="nothing"/>
      <w:lvlText w:val=""/>
      <w:lvlJc w:val="left"/>
      <w:pPr>
        <w:tabs>
          <w:tab w:val="num" w:pos="851"/>
        </w:tabs>
        <w:ind w:left="851" w:firstLine="0"/>
      </w:pPr>
      <w:rPr>
        <w:rFonts w:ascii="Symbol" w:hAnsi="Symbol" w:cs="OpenSymbol"/>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Symbol" w:hAnsi="Symbol" w:cs="OpenSymbol"/>
      </w:rPr>
    </w:lvl>
    <w:lvl w:ilvl="5">
      <w:start w:val="1"/>
      <w:numFmt w:val="bullet"/>
      <w:suff w:val="nothing"/>
      <w:lvlText w:val=""/>
      <w:lvlJc w:val="left"/>
      <w:pPr>
        <w:tabs>
          <w:tab w:val="num" w:pos="0"/>
        </w:tabs>
        <w:ind w:left="0" w:firstLine="0"/>
      </w:pPr>
      <w:rPr>
        <w:rFonts w:ascii="Symbol" w:hAnsi="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Symbol" w:hAnsi="Symbol" w:cs="OpenSymbol"/>
      </w:rPr>
    </w:lvl>
    <w:lvl w:ilvl="8">
      <w:start w:val="1"/>
      <w:numFmt w:val="bullet"/>
      <w:suff w:val="nothing"/>
      <w:lvlText w:val=""/>
      <w:lvlJc w:val="left"/>
      <w:pPr>
        <w:tabs>
          <w:tab w:val="num" w:pos="0"/>
        </w:tabs>
        <w:ind w:left="0" w:firstLine="0"/>
      </w:pPr>
      <w:rPr>
        <w:rFonts w:ascii="Symbol" w:hAnsi="Symbol" w:cs="OpenSymbol"/>
      </w:rPr>
    </w:lvl>
  </w:abstractNum>
  <w:abstractNum w:abstractNumId="2">
    <w:nsid w:val="00000003"/>
    <w:multiLevelType w:val="multilevel"/>
    <w:tmpl w:val="57B2A17C"/>
    <w:name w:val="WW8Num6"/>
    <w:lvl w:ilvl="0">
      <w:start w:val="1"/>
      <w:numFmt w:val="decimal"/>
      <w:lvlText w:val="%1."/>
      <w:lvlJc w:val="left"/>
      <w:pPr>
        <w:tabs>
          <w:tab w:val="num" w:pos="1069"/>
        </w:tabs>
        <w:ind w:left="106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4"/>
    <w:multiLevelType w:val="multilevel"/>
    <w:tmpl w:val="00000004"/>
    <w:name w:val="WW8Num4"/>
    <w:lvl w:ilvl="0">
      <w:start w:val="1"/>
      <w:numFmt w:val="bullet"/>
      <w:lvlText w:val=""/>
      <w:lvlJc w:val="left"/>
      <w:pPr>
        <w:tabs>
          <w:tab w:val="num" w:pos="0"/>
        </w:tabs>
        <w:ind w:left="1429" w:hanging="360"/>
      </w:pPr>
      <w:rPr>
        <w:rFonts w:ascii="Symbol" w:hAnsi="Symbol" w:cs="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4">
    <w:nsid w:val="00000005"/>
    <w:multiLevelType w:val="multilevel"/>
    <w:tmpl w:val="00000005"/>
    <w:name w:val="WW8Num5"/>
    <w:lvl w:ilvl="0">
      <w:start w:val="1"/>
      <w:numFmt w:val="bullet"/>
      <w:suff w:val="space"/>
      <w:lvlText w:val=""/>
      <w:lvlJc w:val="left"/>
      <w:pPr>
        <w:tabs>
          <w:tab w:val="num" w:pos="0"/>
        </w:tabs>
        <w:ind w:left="720" w:hanging="360"/>
      </w:pPr>
      <w:rPr>
        <w:rFonts w:ascii="Symbol" w:hAnsi="Symbol" w:cs="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5">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DD546AB"/>
    <w:multiLevelType w:val="multilevel"/>
    <w:tmpl w:val="8E3630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nsid w:val="10FF4676"/>
    <w:multiLevelType w:val="multilevel"/>
    <w:tmpl w:val="D44C0D90"/>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18302243"/>
    <w:multiLevelType w:val="multilevel"/>
    <w:tmpl w:val="DB60A03E"/>
    <w:lvl w:ilvl="0">
      <w:start w:val="4"/>
      <w:numFmt w:val="decimal"/>
      <w:lvlText w:val="%1."/>
      <w:lvlJc w:val="left"/>
      <w:pPr>
        <w:ind w:left="928" w:hanging="360"/>
      </w:pPr>
      <w:rPr>
        <w:rFonts w:hint="default"/>
      </w:rPr>
    </w:lvl>
    <w:lvl w:ilvl="1">
      <w:start w:val="1"/>
      <w:numFmt w:val="decimal"/>
      <w:isLgl/>
      <w:lvlText w:val="%1.%2."/>
      <w:lvlJc w:val="left"/>
      <w:pPr>
        <w:ind w:left="1204" w:hanging="495"/>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9">
    <w:nsid w:val="1D4062DF"/>
    <w:multiLevelType w:val="multilevel"/>
    <w:tmpl w:val="C5CE079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nsid w:val="24A50593"/>
    <w:multiLevelType w:val="multilevel"/>
    <w:tmpl w:val="308488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1">
    <w:nsid w:val="3CC93C10"/>
    <w:multiLevelType w:val="multilevel"/>
    <w:tmpl w:val="F00EEF76"/>
    <w:lvl w:ilvl="0">
      <w:start w:val="5"/>
      <w:numFmt w:val="decimal"/>
      <w:lvlText w:val="%1."/>
      <w:lvlJc w:val="left"/>
      <w:pPr>
        <w:ind w:left="450" w:hanging="450"/>
      </w:pPr>
      <w:rPr>
        <w:rFonts w:hint="default"/>
        <w:i w:val="0"/>
      </w:rPr>
    </w:lvl>
    <w:lvl w:ilvl="1">
      <w:start w:val="7"/>
      <w:numFmt w:val="decimal"/>
      <w:lvlText w:val="%1.%2."/>
      <w:lvlJc w:val="left"/>
      <w:pPr>
        <w:ind w:left="1855" w:hanging="720"/>
      </w:pPr>
      <w:rPr>
        <w:rFonts w:hint="default"/>
        <w:i w:val="0"/>
      </w:rPr>
    </w:lvl>
    <w:lvl w:ilvl="2">
      <w:start w:val="1"/>
      <w:numFmt w:val="decimal"/>
      <w:lvlText w:val="%1.%2.%3."/>
      <w:lvlJc w:val="left"/>
      <w:pPr>
        <w:ind w:left="2990" w:hanging="720"/>
      </w:pPr>
      <w:rPr>
        <w:rFonts w:hint="default"/>
        <w:i w:val="0"/>
      </w:rPr>
    </w:lvl>
    <w:lvl w:ilvl="3">
      <w:start w:val="1"/>
      <w:numFmt w:val="decimal"/>
      <w:lvlText w:val="%1.%2.%3.%4."/>
      <w:lvlJc w:val="left"/>
      <w:pPr>
        <w:ind w:left="4485" w:hanging="1080"/>
      </w:pPr>
      <w:rPr>
        <w:rFonts w:hint="default"/>
        <w:i w:val="0"/>
      </w:rPr>
    </w:lvl>
    <w:lvl w:ilvl="4">
      <w:start w:val="1"/>
      <w:numFmt w:val="decimal"/>
      <w:lvlText w:val="%1.%2.%3.%4.%5."/>
      <w:lvlJc w:val="left"/>
      <w:pPr>
        <w:ind w:left="5620" w:hanging="1080"/>
      </w:pPr>
      <w:rPr>
        <w:rFonts w:hint="default"/>
        <w:i w:val="0"/>
      </w:rPr>
    </w:lvl>
    <w:lvl w:ilvl="5">
      <w:start w:val="1"/>
      <w:numFmt w:val="decimal"/>
      <w:lvlText w:val="%1.%2.%3.%4.%5.%6."/>
      <w:lvlJc w:val="left"/>
      <w:pPr>
        <w:ind w:left="7115" w:hanging="1440"/>
      </w:pPr>
      <w:rPr>
        <w:rFonts w:hint="default"/>
        <w:i w:val="0"/>
      </w:rPr>
    </w:lvl>
    <w:lvl w:ilvl="6">
      <w:start w:val="1"/>
      <w:numFmt w:val="decimal"/>
      <w:lvlText w:val="%1.%2.%3.%4.%5.%6.%7."/>
      <w:lvlJc w:val="left"/>
      <w:pPr>
        <w:ind w:left="8610" w:hanging="1800"/>
      </w:pPr>
      <w:rPr>
        <w:rFonts w:hint="default"/>
        <w:i w:val="0"/>
      </w:rPr>
    </w:lvl>
    <w:lvl w:ilvl="7">
      <w:start w:val="1"/>
      <w:numFmt w:val="decimal"/>
      <w:lvlText w:val="%1.%2.%3.%4.%5.%6.%7.%8."/>
      <w:lvlJc w:val="left"/>
      <w:pPr>
        <w:ind w:left="9745" w:hanging="1800"/>
      </w:pPr>
      <w:rPr>
        <w:rFonts w:hint="default"/>
        <w:i w:val="0"/>
      </w:rPr>
    </w:lvl>
    <w:lvl w:ilvl="8">
      <w:start w:val="1"/>
      <w:numFmt w:val="decimal"/>
      <w:lvlText w:val="%1.%2.%3.%4.%5.%6.%7.%8.%9."/>
      <w:lvlJc w:val="left"/>
      <w:pPr>
        <w:ind w:left="11240" w:hanging="2160"/>
      </w:pPr>
      <w:rPr>
        <w:rFonts w:hint="default"/>
        <w:i w:val="0"/>
      </w:rPr>
    </w:lvl>
  </w:abstractNum>
  <w:abstractNum w:abstractNumId="12">
    <w:nsid w:val="41F45D2C"/>
    <w:multiLevelType w:val="hybridMultilevel"/>
    <w:tmpl w:val="5B30C240"/>
    <w:lvl w:ilvl="0" w:tplc="D8AA78F2">
      <w:start w:val="1"/>
      <w:numFmt w:val="decimal"/>
      <w:lvlText w:val="%1."/>
      <w:lvlJc w:val="left"/>
      <w:pPr>
        <w:ind w:left="92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554630C6"/>
    <w:multiLevelType w:val="hybridMultilevel"/>
    <w:tmpl w:val="B2F4EB42"/>
    <w:lvl w:ilvl="0" w:tplc="0419000B">
      <w:start w:val="1"/>
      <w:numFmt w:val="bullet"/>
      <w:lvlText w:val=""/>
      <w:lvlJc w:val="left"/>
      <w:pPr>
        <w:ind w:left="644" w:hanging="360"/>
      </w:pPr>
      <w:rPr>
        <w:rFonts w:ascii="Wingdings" w:hAnsi="Wingding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5C8C435D"/>
    <w:multiLevelType w:val="multilevel"/>
    <w:tmpl w:val="036EE7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nsid w:val="6CD27325"/>
    <w:multiLevelType w:val="multilevel"/>
    <w:tmpl w:val="E8A80BCA"/>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6">
    <w:nsid w:val="70B6338D"/>
    <w:multiLevelType w:val="hybridMultilevel"/>
    <w:tmpl w:val="556221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4093CB6"/>
    <w:multiLevelType w:val="multilevel"/>
    <w:tmpl w:val="B22233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5"/>
  </w:num>
  <w:num w:numId="2">
    <w:abstractNumId w:val="14"/>
  </w:num>
  <w:num w:numId="3">
    <w:abstractNumId w:val="6"/>
  </w:num>
  <w:num w:numId="4">
    <w:abstractNumId w:val="17"/>
  </w:num>
  <w:num w:numId="5">
    <w:abstractNumId w:val="0"/>
  </w:num>
  <w:num w:numId="6">
    <w:abstractNumId w:val="1"/>
  </w:num>
  <w:num w:numId="7">
    <w:abstractNumId w:val="2"/>
  </w:num>
  <w:num w:numId="8">
    <w:abstractNumId w:val="3"/>
  </w:num>
  <w:num w:numId="9">
    <w:abstractNumId w:val="4"/>
  </w:num>
  <w:num w:numId="10">
    <w:abstractNumId w:val="5"/>
  </w:num>
  <w:num w:numId="11">
    <w:abstractNumId w:val="10"/>
  </w:num>
  <w:num w:numId="12">
    <w:abstractNumId w:val="9"/>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8"/>
  </w:num>
  <w:num w:numId="16">
    <w:abstractNumId w:val="11"/>
  </w:num>
  <w:num w:numId="17">
    <w:abstractNumId w:val="13"/>
  </w:num>
  <w:num w:numId="1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73"/>
    <w:rsid w:val="000143BC"/>
    <w:rsid w:val="000144C4"/>
    <w:rsid w:val="00015D27"/>
    <w:rsid w:val="00016261"/>
    <w:rsid w:val="00021371"/>
    <w:rsid w:val="000231CF"/>
    <w:rsid w:val="00026854"/>
    <w:rsid w:val="00027FB7"/>
    <w:rsid w:val="0003249E"/>
    <w:rsid w:val="0003374F"/>
    <w:rsid w:val="00037374"/>
    <w:rsid w:val="00042B89"/>
    <w:rsid w:val="0005066D"/>
    <w:rsid w:val="00051947"/>
    <w:rsid w:val="000523F1"/>
    <w:rsid w:val="0005742F"/>
    <w:rsid w:val="00061A19"/>
    <w:rsid w:val="0006468A"/>
    <w:rsid w:val="00067064"/>
    <w:rsid w:val="00067A67"/>
    <w:rsid w:val="000720C8"/>
    <w:rsid w:val="00074505"/>
    <w:rsid w:val="00082724"/>
    <w:rsid w:val="00091380"/>
    <w:rsid w:val="0009154B"/>
    <w:rsid w:val="00096E74"/>
    <w:rsid w:val="000A189E"/>
    <w:rsid w:val="000B1174"/>
    <w:rsid w:val="000B1820"/>
    <w:rsid w:val="000B6F48"/>
    <w:rsid w:val="000D6F1C"/>
    <w:rsid w:val="000E7102"/>
    <w:rsid w:val="000F065D"/>
    <w:rsid w:val="000F5CC4"/>
    <w:rsid w:val="000F64F6"/>
    <w:rsid w:val="0012065B"/>
    <w:rsid w:val="00122AD5"/>
    <w:rsid w:val="001242B2"/>
    <w:rsid w:val="00124E5E"/>
    <w:rsid w:val="00126F4E"/>
    <w:rsid w:val="00130AC2"/>
    <w:rsid w:val="001330B5"/>
    <w:rsid w:val="00136FD5"/>
    <w:rsid w:val="00137F72"/>
    <w:rsid w:val="00146150"/>
    <w:rsid w:val="001634EE"/>
    <w:rsid w:val="00164A37"/>
    <w:rsid w:val="00164C26"/>
    <w:rsid w:val="00166FFD"/>
    <w:rsid w:val="00175D90"/>
    <w:rsid w:val="001828DD"/>
    <w:rsid w:val="001941AF"/>
    <w:rsid w:val="00196530"/>
    <w:rsid w:val="001A10FC"/>
    <w:rsid w:val="001B6111"/>
    <w:rsid w:val="001B7F61"/>
    <w:rsid w:val="001C33E7"/>
    <w:rsid w:val="001C4685"/>
    <w:rsid w:val="001D495F"/>
    <w:rsid w:val="001D5162"/>
    <w:rsid w:val="001E0680"/>
    <w:rsid w:val="001E2026"/>
    <w:rsid w:val="001E3324"/>
    <w:rsid w:val="001E526E"/>
    <w:rsid w:val="001E5DC4"/>
    <w:rsid w:val="001E6B6B"/>
    <w:rsid w:val="001F0B7E"/>
    <w:rsid w:val="001F4AAB"/>
    <w:rsid w:val="00203F92"/>
    <w:rsid w:val="0020613F"/>
    <w:rsid w:val="00207FFD"/>
    <w:rsid w:val="0021355D"/>
    <w:rsid w:val="00216690"/>
    <w:rsid w:val="00221B56"/>
    <w:rsid w:val="002251B3"/>
    <w:rsid w:val="00225EFD"/>
    <w:rsid w:val="00227CF4"/>
    <w:rsid w:val="00240639"/>
    <w:rsid w:val="00241F07"/>
    <w:rsid w:val="002467D1"/>
    <w:rsid w:val="002522ED"/>
    <w:rsid w:val="00254B66"/>
    <w:rsid w:val="00256F06"/>
    <w:rsid w:val="0026267B"/>
    <w:rsid w:val="00263C23"/>
    <w:rsid w:val="00263DCA"/>
    <w:rsid w:val="002755C9"/>
    <w:rsid w:val="00282EB3"/>
    <w:rsid w:val="002830CA"/>
    <w:rsid w:val="00291303"/>
    <w:rsid w:val="00294FB7"/>
    <w:rsid w:val="0029640C"/>
    <w:rsid w:val="00296616"/>
    <w:rsid w:val="00297AC3"/>
    <w:rsid w:val="002C0A47"/>
    <w:rsid w:val="002C1BB6"/>
    <w:rsid w:val="002D3B58"/>
    <w:rsid w:val="002D61DB"/>
    <w:rsid w:val="002D6D65"/>
    <w:rsid w:val="002F1C5D"/>
    <w:rsid w:val="002F3385"/>
    <w:rsid w:val="002F5139"/>
    <w:rsid w:val="00300AE3"/>
    <w:rsid w:val="00311AB4"/>
    <w:rsid w:val="00316C0A"/>
    <w:rsid w:val="00322490"/>
    <w:rsid w:val="00337F2D"/>
    <w:rsid w:val="00341139"/>
    <w:rsid w:val="0034148F"/>
    <w:rsid w:val="00341A1F"/>
    <w:rsid w:val="00343403"/>
    <w:rsid w:val="00344AC8"/>
    <w:rsid w:val="00351B07"/>
    <w:rsid w:val="00355027"/>
    <w:rsid w:val="00363276"/>
    <w:rsid w:val="00366551"/>
    <w:rsid w:val="0036664E"/>
    <w:rsid w:val="00373C87"/>
    <w:rsid w:val="00374F26"/>
    <w:rsid w:val="003809C1"/>
    <w:rsid w:val="00387591"/>
    <w:rsid w:val="0039077C"/>
    <w:rsid w:val="00392884"/>
    <w:rsid w:val="00395959"/>
    <w:rsid w:val="003A600C"/>
    <w:rsid w:val="003A7D81"/>
    <w:rsid w:val="003B084B"/>
    <w:rsid w:val="003B2BDA"/>
    <w:rsid w:val="003B7BE0"/>
    <w:rsid w:val="003D53B0"/>
    <w:rsid w:val="003E1C68"/>
    <w:rsid w:val="003F3736"/>
    <w:rsid w:val="003F5284"/>
    <w:rsid w:val="003F724B"/>
    <w:rsid w:val="003F77FB"/>
    <w:rsid w:val="003F7BA5"/>
    <w:rsid w:val="004108A4"/>
    <w:rsid w:val="004220F4"/>
    <w:rsid w:val="00423279"/>
    <w:rsid w:val="00434809"/>
    <w:rsid w:val="00437304"/>
    <w:rsid w:val="00437714"/>
    <w:rsid w:val="0044730E"/>
    <w:rsid w:val="00453BF5"/>
    <w:rsid w:val="0046006B"/>
    <w:rsid w:val="00460F8B"/>
    <w:rsid w:val="00461EB1"/>
    <w:rsid w:val="00463BEE"/>
    <w:rsid w:val="0047419F"/>
    <w:rsid w:val="00474F97"/>
    <w:rsid w:val="00481BDD"/>
    <w:rsid w:val="004848A0"/>
    <w:rsid w:val="004926B1"/>
    <w:rsid w:val="004A19E3"/>
    <w:rsid w:val="004A2DA0"/>
    <w:rsid w:val="004A3EDD"/>
    <w:rsid w:val="004B1BE0"/>
    <w:rsid w:val="004C62CF"/>
    <w:rsid w:val="004D0FC8"/>
    <w:rsid w:val="004D7937"/>
    <w:rsid w:val="004E01D8"/>
    <w:rsid w:val="004E0486"/>
    <w:rsid w:val="004E2EDB"/>
    <w:rsid w:val="004E423F"/>
    <w:rsid w:val="004F64D4"/>
    <w:rsid w:val="005025A5"/>
    <w:rsid w:val="00506EBC"/>
    <w:rsid w:val="00507240"/>
    <w:rsid w:val="00511E14"/>
    <w:rsid w:val="0051462D"/>
    <w:rsid w:val="005239A5"/>
    <w:rsid w:val="0052563E"/>
    <w:rsid w:val="0052574C"/>
    <w:rsid w:val="00526B7C"/>
    <w:rsid w:val="0053239A"/>
    <w:rsid w:val="0053769C"/>
    <w:rsid w:val="00542F0E"/>
    <w:rsid w:val="00543DCD"/>
    <w:rsid w:val="00546148"/>
    <w:rsid w:val="00551F16"/>
    <w:rsid w:val="0055729C"/>
    <w:rsid w:val="00560205"/>
    <w:rsid w:val="00562990"/>
    <w:rsid w:val="005675A4"/>
    <w:rsid w:val="0057273D"/>
    <w:rsid w:val="005761AF"/>
    <w:rsid w:val="00582D7E"/>
    <w:rsid w:val="005839AD"/>
    <w:rsid w:val="005855B0"/>
    <w:rsid w:val="00596C9B"/>
    <w:rsid w:val="005A02FF"/>
    <w:rsid w:val="005A2707"/>
    <w:rsid w:val="005A3838"/>
    <w:rsid w:val="005A6419"/>
    <w:rsid w:val="005C0DDA"/>
    <w:rsid w:val="005C1C19"/>
    <w:rsid w:val="005C3C1C"/>
    <w:rsid w:val="005C6B43"/>
    <w:rsid w:val="005D6585"/>
    <w:rsid w:val="005E020E"/>
    <w:rsid w:val="005E3514"/>
    <w:rsid w:val="006028EE"/>
    <w:rsid w:val="006040B7"/>
    <w:rsid w:val="006070FD"/>
    <w:rsid w:val="0061418B"/>
    <w:rsid w:val="00622A5F"/>
    <w:rsid w:val="00623ADC"/>
    <w:rsid w:val="00623BFF"/>
    <w:rsid w:val="00631A0F"/>
    <w:rsid w:val="00631F5E"/>
    <w:rsid w:val="0063389F"/>
    <w:rsid w:val="00640813"/>
    <w:rsid w:val="00647E23"/>
    <w:rsid w:val="006514B0"/>
    <w:rsid w:val="00661C2F"/>
    <w:rsid w:val="00662FFD"/>
    <w:rsid w:val="0066383B"/>
    <w:rsid w:val="00664AAC"/>
    <w:rsid w:val="00670751"/>
    <w:rsid w:val="00670DC1"/>
    <w:rsid w:val="006A22AA"/>
    <w:rsid w:val="006A232B"/>
    <w:rsid w:val="006A29B9"/>
    <w:rsid w:val="006A5B98"/>
    <w:rsid w:val="006A70CA"/>
    <w:rsid w:val="006B2384"/>
    <w:rsid w:val="006C1ECE"/>
    <w:rsid w:val="006C4732"/>
    <w:rsid w:val="006C63C5"/>
    <w:rsid w:val="006D01A3"/>
    <w:rsid w:val="006D067C"/>
    <w:rsid w:val="006D1853"/>
    <w:rsid w:val="006D4D40"/>
    <w:rsid w:val="006D6329"/>
    <w:rsid w:val="006E2251"/>
    <w:rsid w:val="006E44A3"/>
    <w:rsid w:val="006E7CD2"/>
    <w:rsid w:val="00700930"/>
    <w:rsid w:val="007148C0"/>
    <w:rsid w:val="00717A12"/>
    <w:rsid w:val="00722A32"/>
    <w:rsid w:val="00731BCB"/>
    <w:rsid w:val="0073382D"/>
    <w:rsid w:val="007339DE"/>
    <w:rsid w:val="007345A6"/>
    <w:rsid w:val="0073530E"/>
    <w:rsid w:val="007463D8"/>
    <w:rsid w:val="007679A9"/>
    <w:rsid w:val="00777504"/>
    <w:rsid w:val="00782CFD"/>
    <w:rsid w:val="00782EDD"/>
    <w:rsid w:val="007902F4"/>
    <w:rsid w:val="00791C4C"/>
    <w:rsid w:val="007A561A"/>
    <w:rsid w:val="007A7C53"/>
    <w:rsid w:val="007B109D"/>
    <w:rsid w:val="007C681D"/>
    <w:rsid w:val="007C7C12"/>
    <w:rsid w:val="007E0129"/>
    <w:rsid w:val="007E69CD"/>
    <w:rsid w:val="007E6ECD"/>
    <w:rsid w:val="007F2CBC"/>
    <w:rsid w:val="007F3D4D"/>
    <w:rsid w:val="007F7E95"/>
    <w:rsid w:val="00806BE7"/>
    <w:rsid w:val="0080785B"/>
    <w:rsid w:val="008150D3"/>
    <w:rsid w:val="00815BD4"/>
    <w:rsid w:val="008161ED"/>
    <w:rsid w:val="0082042E"/>
    <w:rsid w:val="0082311F"/>
    <w:rsid w:val="0083067A"/>
    <w:rsid w:val="008414BC"/>
    <w:rsid w:val="00854DD2"/>
    <w:rsid w:val="008556C3"/>
    <w:rsid w:val="00860C57"/>
    <w:rsid w:val="00864E14"/>
    <w:rsid w:val="00866D68"/>
    <w:rsid w:val="00877EBB"/>
    <w:rsid w:val="0088015B"/>
    <w:rsid w:val="00881D5E"/>
    <w:rsid w:val="00886DC1"/>
    <w:rsid w:val="00887CE8"/>
    <w:rsid w:val="00891296"/>
    <w:rsid w:val="00892E57"/>
    <w:rsid w:val="00893137"/>
    <w:rsid w:val="00894217"/>
    <w:rsid w:val="00895415"/>
    <w:rsid w:val="00896F24"/>
    <w:rsid w:val="008A4996"/>
    <w:rsid w:val="008B155D"/>
    <w:rsid w:val="008B405D"/>
    <w:rsid w:val="008B7909"/>
    <w:rsid w:val="008C2FAB"/>
    <w:rsid w:val="008C329C"/>
    <w:rsid w:val="008C5C06"/>
    <w:rsid w:val="008C7B05"/>
    <w:rsid w:val="008D2124"/>
    <w:rsid w:val="008D565F"/>
    <w:rsid w:val="008D59DA"/>
    <w:rsid w:val="008D7268"/>
    <w:rsid w:val="008E3C8B"/>
    <w:rsid w:val="008F010D"/>
    <w:rsid w:val="008F2F7E"/>
    <w:rsid w:val="00900736"/>
    <w:rsid w:val="00902999"/>
    <w:rsid w:val="00904C68"/>
    <w:rsid w:val="009102D7"/>
    <w:rsid w:val="00927A2A"/>
    <w:rsid w:val="009311E2"/>
    <w:rsid w:val="0094041A"/>
    <w:rsid w:val="00940686"/>
    <w:rsid w:val="0094258F"/>
    <w:rsid w:val="00943A2D"/>
    <w:rsid w:val="00950241"/>
    <w:rsid w:val="0095582C"/>
    <w:rsid w:val="0096487D"/>
    <w:rsid w:val="00973416"/>
    <w:rsid w:val="00976BAA"/>
    <w:rsid w:val="00976D06"/>
    <w:rsid w:val="00983A54"/>
    <w:rsid w:val="0098642C"/>
    <w:rsid w:val="00992D47"/>
    <w:rsid w:val="009952CD"/>
    <w:rsid w:val="009A43DB"/>
    <w:rsid w:val="009B032B"/>
    <w:rsid w:val="009B0481"/>
    <w:rsid w:val="009C163C"/>
    <w:rsid w:val="009C29B0"/>
    <w:rsid w:val="009C33EB"/>
    <w:rsid w:val="009C3FF3"/>
    <w:rsid w:val="009E0448"/>
    <w:rsid w:val="009E50A7"/>
    <w:rsid w:val="009E5DBB"/>
    <w:rsid w:val="009F164C"/>
    <w:rsid w:val="009F17E9"/>
    <w:rsid w:val="009F65CB"/>
    <w:rsid w:val="00A02097"/>
    <w:rsid w:val="00A07F31"/>
    <w:rsid w:val="00A11DE2"/>
    <w:rsid w:val="00A15872"/>
    <w:rsid w:val="00A16816"/>
    <w:rsid w:val="00A2088C"/>
    <w:rsid w:val="00A21E11"/>
    <w:rsid w:val="00A2351C"/>
    <w:rsid w:val="00A31B81"/>
    <w:rsid w:val="00A401E9"/>
    <w:rsid w:val="00A446EE"/>
    <w:rsid w:val="00A47E18"/>
    <w:rsid w:val="00A51541"/>
    <w:rsid w:val="00A547DD"/>
    <w:rsid w:val="00A56DDB"/>
    <w:rsid w:val="00A56F71"/>
    <w:rsid w:val="00A64C76"/>
    <w:rsid w:val="00A70295"/>
    <w:rsid w:val="00A71D68"/>
    <w:rsid w:val="00A72E05"/>
    <w:rsid w:val="00A74B49"/>
    <w:rsid w:val="00A752FB"/>
    <w:rsid w:val="00A93C0B"/>
    <w:rsid w:val="00A94F57"/>
    <w:rsid w:val="00AA06B3"/>
    <w:rsid w:val="00AA31A5"/>
    <w:rsid w:val="00AF5D1A"/>
    <w:rsid w:val="00AF6D3A"/>
    <w:rsid w:val="00B03EB8"/>
    <w:rsid w:val="00B15C18"/>
    <w:rsid w:val="00B3280D"/>
    <w:rsid w:val="00B34305"/>
    <w:rsid w:val="00B44ADD"/>
    <w:rsid w:val="00B50799"/>
    <w:rsid w:val="00B507F0"/>
    <w:rsid w:val="00B759E2"/>
    <w:rsid w:val="00B83E84"/>
    <w:rsid w:val="00B84B96"/>
    <w:rsid w:val="00B87428"/>
    <w:rsid w:val="00BA7B96"/>
    <w:rsid w:val="00BA7E73"/>
    <w:rsid w:val="00BB110E"/>
    <w:rsid w:val="00BB44C1"/>
    <w:rsid w:val="00BC021D"/>
    <w:rsid w:val="00BC730D"/>
    <w:rsid w:val="00BD0E26"/>
    <w:rsid w:val="00BD3D92"/>
    <w:rsid w:val="00BD406F"/>
    <w:rsid w:val="00BD6E0F"/>
    <w:rsid w:val="00BE1956"/>
    <w:rsid w:val="00BE72A5"/>
    <w:rsid w:val="00BF1BA1"/>
    <w:rsid w:val="00C048E3"/>
    <w:rsid w:val="00C111BD"/>
    <w:rsid w:val="00C154A6"/>
    <w:rsid w:val="00C15638"/>
    <w:rsid w:val="00C1629D"/>
    <w:rsid w:val="00C250F7"/>
    <w:rsid w:val="00C25DA8"/>
    <w:rsid w:val="00C36264"/>
    <w:rsid w:val="00C42068"/>
    <w:rsid w:val="00C622F6"/>
    <w:rsid w:val="00C63C11"/>
    <w:rsid w:val="00C6487D"/>
    <w:rsid w:val="00C71102"/>
    <w:rsid w:val="00C71FF8"/>
    <w:rsid w:val="00C82FB6"/>
    <w:rsid w:val="00C836C0"/>
    <w:rsid w:val="00C86729"/>
    <w:rsid w:val="00CA40FD"/>
    <w:rsid w:val="00CA47C9"/>
    <w:rsid w:val="00CB02AF"/>
    <w:rsid w:val="00CB2BAA"/>
    <w:rsid w:val="00CB3912"/>
    <w:rsid w:val="00CB5398"/>
    <w:rsid w:val="00CC0220"/>
    <w:rsid w:val="00CC51E2"/>
    <w:rsid w:val="00CC7A75"/>
    <w:rsid w:val="00CD3B52"/>
    <w:rsid w:val="00CD56BB"/>
    <w:rsid w:val="00CD6C74"/>
    <w:rsid w:val="00CE2057"/>
    <w:rsid w:val="00CE5D25"/>
    <w:rsid w:val="00CE5F15"/>
    <w:rsid w:val="00CF5AFA"/>
    <w:rsid w:val="00CF60F3"/>
    <w:rsid w:val="00CF6C28"/>
    <w:rsid w:val="00D02B12"/>
    <w:rsid w:val="00D1084A"/>
    <w:rsid w:val="00D12CFD"/>
    <w:rsid w:val="00D12EC6"/>
    <w:rsid w:val="00D13D4B"/>
    <w:rsid w:val="00D17795"/>
    <w:rsid w:val="00D274BB"/>
    <w:rsid w:val="00D42645"/>
    <w:rsid w:val="00D44EA0"/>
    <w:rsid w:val="00D454AB"/>
    <w:rsid w:val="00D5403A"/>
    <w:rsid w:val="00D565DD"/>
    <w:rsid w:val="00D62AA0"/>
    <w:rsid w:val="00D6601C"/>
    <w:rsid w:val="00D67238"/>
    <w:rsid w:val="00D75386"/>
    <w:rsid w:val="00D77357"/>
    <w:rsid w:val="00D802ED"/>
    <w:rsid w:val="00D826D4"/>
    <w:rsid w:val="00D843ED"/>
    <w:rsid w:val="00D87512"/>
    <w:rsid w:val="00D956E1"/>
    <w:rsid w:val="00DA4D3E"/>
    <w:rsid w:val="00DA7C28"/>
    <w:rsid w:val="00DB2EA8"/>
    <w:rsid w:val="00DD6E0E"/>
    <w:rsid w:val="00DE08F6"/>
    <w:rsid w:val="00DE14CC"/>
    <w:rsid w:val="00DE1CF7"/>
    <w:rsid w:val="00DE2A26"/>
    <w:rsid w:val="00DF74A5"/>
    <w:rsid w:val="00E211E2"/>
    <w:rsid w:val="00E21A63"/>
    <w:rsid w:val="00E30453"/>
    <w:rsid w:val="00E42C52"/>
    <w:rsid w:val="00E4592B"/>
    <w:rsid w:val="00E4707D"/>
    <w:rsid w:val="00E478AD"/>
    <w:rsid w:val="00E50372"/>
    <w:rsid w:val="00E5118E"/>
    <w:rsid w:val="00E55D45"/>
    <w:rsid w:val="00E6183D"/>
    <w:rsid w:val="00E648C5"/>
    <w:rsid w:val="00E64B83"/>
    <w:rsid w:val="00E672A5"/>
    <w:rsid w:val="00E70CFF"/>
    <w:rsid w:val="00E72A06"/>
    <w:rsid w:val="00E74A75"/>
    <w:rsid w:val="00E8297E"/>
    <w:rsid w:val="00EA2525"/>
    <w:rsid w:val="00EA26B5"/>
    <w:rsid w:val="00EA384A"/>
    <w:rsid w:val="00EA48BC"/>
    <w:rsid w:val="00EB15D9"/>
    <w:rsid w:val="00EB29B4"/>
    <w:rsid w:val="00EB73F8"/>
    <w:rsid w:val="00EC19C0"/>
    <w:rsid w:val="00EC3602"/>
    <w:rsid w:val="00ED3C92"/>
    <w:rsid w:val="00EE7BFD"/>
    <w:rsid w:val="00EF2AF2"/>
    <w:rsid w:val="00EF690F"/>
    <w:rsid w:val="00EF6B9A"/>
    <w:rsid w:val="00F018E9"/>
    <w:rsid w:val="00F03B4C"/>
    <w:rsid w:val="00F079EE"/>
    <w:rsid w:val="00F11728"/>
    <w:rsid w:val="00F135C6"/>
    <w:rsid w:val="00F17589"/>
    <w:rsid w:val="00F25312"/>
    <w:rsid w:val="00F25DD3"/>
    <w:rsid w:val="00F2692E"/>
    <w:rsid w:val="00F3202E"/>
    <w:rsid w:val="00F33B56"/>
    <w:rsid w:val="00F3531E"/>
    <w:rsid w:val="00F355D1"/>
    <w:rsid w:val="00F40FBB"/>
    <w:rsid w:val="00F527A9"/>
    <w:rsid w:val="00F571EC"/>
    <w:rsid w:val="00F6098E"/>
    <w:rsid w:val="00F60A65"/>
    <w:rsid w:val="00F725CF"/>
    <w:rsid w:val="00F74FC3"/>
    <w:rsid w:val="00F90569"/>
    <w:rsid w:val="00FA143A"/>
    <w:rsid w:val="00FA35DC"/>
    <w:rsid w:val="00FA6648"/>
    <w:rsid w:val="00FA73E8"/>
    <w:rsid w:val="00FB2471"/>
    <w:rsid w:val="00FB7CC2"/>
    <w:rsid w:val="00FC434E"/>
    <w:rsid w:val="00FC529F"/>
    <w:rsid w:val="00FD1CCD"/>
    <w:rsid w:val="00FD3310"/>
    <w:rsid w:val="00FD3A7C"/>
    <w:rsid w:val="00FE0493"/>
    <w:rsid w:val="00FE4194"/>
    <w:rsid w:val="00FE44AA"/>
    <w:rsid w:val="00FF2779"/>
    <w:rsid w:val="00FF7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Hyperlink" w:qFormat="1"/>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D79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D7937"/>
    <w:pPr>
      <w:keepNext/>
      <w:suppressAutoHyphens/>
      <w:spacing w:before="240" w:after="60" w:line="240" w:lineRule="auto"/>
      <w:outlineLvl w:val="1"/>
    </w:pPr>
    <w:rPr>
      <w:rFonts w:ascii="Cambria" w:eastAsia="Times New Roman" w:hAnsi="Cambria" w:cs="Times New Roman"/>
      <w:b/>
      <w:bCs/>
      <w:i/>
      <w:iCs/>
      <w:sz w:val="28"/>
      <w:szCs w:val="28"/>
      <w:lang w:val="x-none" w:eastAsia="ar-SA"/>
    </w:rPr>
  </w:style>
  <w:style w:type="paragraph" w:styleId="3">
    <w:name w:val="heading 3"/>
    <w:basedOn w:val="a"/>
    <w:next w:val="a"/>
    <w:link w:val="30"/>
    <w:qFormat/>
    <w:rsid w:val="004D7937"/>
    <w:pPr>
      <w:keepNext/>
      <w:autoSpaceDN w:val="0"/>
      <w:spacing w:after="0" w:line="240" w:lineRule="auto"/>
      <w:ind w:right="-5"/>
      <w:outlineLvl w:val="2"/>
    </w:pPr>
    <w:rPr>
      <w:rFonts w:ascii="Times New Roman" w:eastAsia="Times New Roman" w:hAnsi="Times New Roman" w:cs="Times New Roman"/>
      <w:i/>
      <w:iCs/>
      <w:sz w:val="20"/>
      <w:szCs w:val="20"/>
      <w:lang w:eastAsia="ru-RU"/>
    </w:rPr>
  </w:style>
  <w:style w:type="paragraph" w:styleId="4">
    <w:name w:val="heading 4"/>
    <w:basedOn w:val="a"/>
    <w:next w:val="a"/>
    <w:link w:val="40"/>
    <w:qFormat/>
    <w:rsid w:val="004D7937"/>
    <w:pPr>
      <w:keepNext/>
      <w:spacing w:after="0" w:line="240" w:lineRule="auto"/>
      <w:jc w:val="center"/>
      <w:outlineLvl w:val="3"/>
    </w:pPr>
    <w:rPr>
      <w:rFonts w:ascii="Arial CYR" w:eastAsia="Times New Roman" w:hAnsi="Arial CYR" w:cs="Arial CYR"/>
      <w:b/>
      <w:bCs/>
      <w:i/>
      <w:iCs/>
      <w:sz w:val="20"/>
      <w:szCs w:val="20"/>
      <w:lang w:eastAsia="ru-RU"/>
    </w:rPr>
  </w:style>
  <w:style w:type="paragraph" w:styleId="5">
    <w:name w:val="heading 5"/>
    <w:basedOn w:val="a"/>
    <w:next w:val="a"/>
    <w:link w:val="50"/>
    <w:uiPriority w:val="9"/>
    <w:qFormat/>
    <w:rsid w:val="00A74B49"/>
    <w:pPr>
      <w:keepNext/>
      <w:spacing w:after="0" w:line="240" w:lineRule="auto"/>
      <w:jc w:val="center"/>
      <w:outlineLvl w:val="4"/>
    </w:pPr>
    <w:rPr>
      <w:rFonts w:ascii="Arial" w:eastAsia="Times New Roman" w:hAnsi="Arial" w:cs="Times New Roman"/>
      <w:b/>
      <w:snapToGrid w:val="0"/>
      <w:color w:val="000000"/>
      <w:szCs w:val="24"/>
      <w:lang w:eastAsia="ru-RU"/>
    </w:rPr>
  </w:style>
  <w:style w:type="paragraph" w:styleId="6">
    <w:name w:val="heading 6"/>
    <w:basedOn w:val="a"/>
    <w:next w:val="a"/>
    <w:link w:val="60"/>
    <w:qFormat/>
    <w:rsid w:val="004D7937"/>
    <w:pPr>
      <w:keepNext/>
      <w:autoSpaceDN w:val="0"/>
      <w:spacing w:after="0" w:line="240" w:lineRule="auto"/>
      <w:ind w:right="-5"/>
      <w:jc w:val="center"/>
      <w:outlineLvl w:val="5"/>
    </w:pPr>
    <w:rPr>
      <w:rFonts w:ascii="Times New Roman" w:eastAsia="Times New Roman" w:hAnsi="Times New Roman" w:cs="Times New Roman"/>
      <w:b/>
      <w:bCs/>
      <w:sz w:val="24"/>
      <w:szCs w:val="24"/>
      <w:lang w:eastAsia="ru-RU"/>
    </w:rPr>
  </w:style>
  <w:style w:type="paragraph" w:styleId="8">
    <w:name w:val="heading 8"/>
    <w:basedOn w:val="a"/>
    <w:next w:val="a"/>
    <w:link w:val="80"/>
    <w:qFormat/>
    <w:rsid w:val="004D7937"/>
    <w:pPr>
      <w:keepNext/>
      <w:autoSpaceDN w:val="0"/>
      <w:spacing w:after="0" w:line="240" w:lineRule="auto"/>
      <w:ind w:right="-108"/>
      <w:jc w:val="center"/>
      <w:outlineLvl w:val="7"/>
    </w:pPr>
    <w:rPr>
      <w:rFonts w:ascii="Times New Roman" w:eastAsia="Times New Roman"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D7937"/>
    <w:rPr>
      <w:rFonts w:ascii="Times New Roman" w:eastAsia="Times New Roman" w:hAnsi="Times New Roman" w:cs="Times New Roman"/>
      <w:i/>
      <w:iCs/>
      <w:sz w:val="20"/>
      <w:szCs w:val="20"/>
      <w:lang w:eastAsia="ru-RU"/>
    </w:rPr>
  </w:style>
  <w:style w:type="character" w:customStyle="1" w:styleId="40">
    <w:name w:val="Заголовок 4 Знак"/>
    <w:basedOn w:val="a0"/>
    <w:link w:val="4"/>
    <w:rsid w:val="004D7937"/>
    <w:rPr>
      <w:rFonts w:ascii="Arial CYR" w:eastAsia="Times New Roman" w:hAnsi="Arial CYR" w:cs="Arial CYR"/>
      <w:b/>
      <w:bCs/>
      <w:i/>
      <w:iCs/>
      <w:sz w:val="20"/>
      <w:szCs w:val="20"/>
      <w:lang w:eastAsia="ru-RU"/>
    </w:rPr>
  </w:style>
  <w:style w:type="character" w:customStyle="1" w:styleId="60">
    <w:name w:val="Заголовок 6 Знак"/>
    <w:basedOn w:val="a0"/>
    <w:link w:val="6"/>
    <w:rsid w:val="004D7937"/>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rsid w:val="004D7937"/>
    <w:rPr>
      <w:rFonts w:ascii="Times New Roman" w:eastAsia="Times New Roman" w:hAnsi="Times New Roman" w:cs="Times New Roman"/>
      <w:b/>
      <w:sz w:val="20"/>
      <w:szCs w:val="20"/>
      <w:lang w:eastAsia="ru-RU"/>
    </w:rPr>
  </w:style>
  <w:style w:type="numbering" w:customStyle="1" w:styleId="11">
    <w:name w:val="Нет списка1"/>
    <w:next w:val="a2"/>
    <w:uiPriority w:val="99"/>
    <w:semiHidden/>
    <w:unhideWhenUsed/>
    <w:rsid w:val="004D7937"/>
  </w:style>
  <w:style w:type="paragraph" w:styleId="a3">
    <w:name w:val="Body Text"/>
    <w:basedOn w:val="a"/>
    <w:link w:val="a4"/>
    <w:rsid w:val="004D7937"/>
    <w:pPr>
      <w:spacing w:after="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qFormat/>
    <w:rsid w:val="004D7937"/>
    <w:rPr>
      <w:rFonts w:ascii="Times New Roman" w:eastAsia="Times New Roman" w:hAnsi="Times New Roman" w:cs="Times New Roman"/>
      <w:sz w:val="28"/>
      <w:szCs w:val="20"/>
      <w:lang w:eastAsia="ru-RU"/>
    </w:rPr>
  </w:style>
  <w:style w:type="paragraph" w:styleId="31">
    <w:name w:val="Body Text 3"/>
    <w:basedOn w:val="a"/>
    <w:link w:val="32"/>
    <w:rsid w:val="004D7937"/>
    <w:pPr>
      <w:spacing w:after="120" w:line="240" w:lineRule="auto"/>
    </w:pPr>
    <w:rPr>
      <w:rFonts w:ascii="Times New Roman" w:eastAsia="Times New Roman" w:hAnsi="Times New Roman" w:cs="Times New Roman"/>
      <w:color w:val="000000"/>
      <w:sz w:val="16"/>
      <w:szCs w:val="16"/>
      <w:lang w:eastAsia="ru-RU"/>
    </w:rPr>
  </w:style>
  <w:style w:type="character" w:customStyle="1" w:styleId="32">
    <w:name w:val="Основной текст 3 Знак"/>
    <w:basedOn w:val="a0"/>
    <w:link w:val="31"/>
    <w:rsid w:val="004D7937"/>
    <w:rPr>
      <w:rFonts w:ascii="Times New Roman" w:eastAsia="Times New Roman" w:hAnsi="Times New Roman" w:cs="Times New Roman"/>
      <w:color w:val="000000"/>
      <w:sz w:val="16"/>
      <w:szCs w:val="16"/>
      <w:lang w:eastAsia="ru-RU"/>
    </w:rPr>
  </w:style>
  <w:style w:type="paragraph" w:customStyle="1" w:styleId="a5">
    <w:basedOn w:val="a"/>
    <w:next w:val="a6"/>
    <w:rsid w:val="004D7937"/>
    <w:pPr>
      <w:suppressAutoHyphens/>
      <w:spacing w:before="280" w:after="119" w:line="240" w:lineRule="auto"/>
    </w:pPr>
    <w:rPr>
      <w:rFonts w:ascii="Times New Roman" w:eastAsia="Times New Roman" w:hAnsi="Times New Roman" w:cs="Times New Roman"/>
      <w:sz w:val="24"/>
      <w:szCs w:val="24"/>
      <w:lang w:eastAsia="ar-SA"/>
    </w:rPr>
  </w:style>
  <w:style w:type="paragraph" w:styleId="a7">
    <w:name w:val="Balloon Text"/>
    <w:basedOn w:val="a"/>
    <w:link w:val="a8"/>
    <w:uiPriority w:val="99"/>
    <w:unhideWhenUsed/>
    <w:qFormat/>
    <w:rsid w:val="004D7937"/>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qFormat/>
    <w:rsid w:val="004D7937"/>
    <w:rPr>
      <w:rFonts w:ascii="Tahoma" w:eastAsia="Times New Roman" w:hAnsi="Tahoma" w:cs="Tahoma"/>
      <w:sz w:val="16"/>
      <w:szCs w:val="16"/>
      <w:lang w:eastAsia="ru-RU"/>
    </w:rPr>
  </w:style>
  <w:style w:type="paragraph" w:styleId="21">
    <w:name w:val="Body Text 2"/>
    <w:basedOn w:val="a"/>
    <w:link w:val="22"/>
    <w:uiPriority w:val="99"/>
    <w:unhideWhenUsed/>
    <w:rsid w:val="004D7937"/>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4D7937"/>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4D7937"/>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uiPriority w:val="99"/>
    <w:rsid w:val="004D7937"/>
    <w:rPr>
      <w:rFonts w:ascii="Times New Roman" w:eastAsia="Times New Roman" w:hAnsi="Times New Roman" w:cs="Times New Roman"/>
      <w:sz w:val="24"/>
      <w:szCs w:val="24"/>
      <w:lang w:eastAsia="ru-RU"/>
    </w:rPr>
  </w:style>
  <w:style w:type="paragraph" w:styleId="ab">
    <w:name w:val="Title"/>
    <w:basedOn w:val="a"/>
    <w:next w:val="a"/>
    <w:link w:val="12"/>
    <w:qFormat/>
    <w:rsid w:val="004D79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0"/>
    <w:link w:val="ab"/>
    <w:uiPriority w:val="10"/>
    <w:rsid w:val="004D7937"/>
    <w:rPr>
      <w:rFonts w:asciiTheme="majorHAnsi" w:eastAsiaTheme="majorEastAsia" w:hAnsiTheme="majorHAnsi" w:cstheme="majorBidi"/>
      <w:spacing w:val="-10"/>
      <w:kern w:val="28"/>
      <w:sz w:val="56"/>
      <w:szCs w:val="56"/>
    </w:rPr>
  </w:style>
  <w:style w:type="paragraph" w:styleId="a6">
    <w:name w:val="Normal (Web)"/>
    <w:basedOn w:val="a"/>
    <w:uiPriority w:val="99"/>
    <w:unhideWhenUsed/>
    <w:qFormat/>
    <w:rsid w:val="004D7937"/>
    <w:rPr>
      <w:rFonts w:ascii="Times New Roman" w:hAnsi="Times New Roman" w:cs="Times New Roman"/>
      <w:sz w:val="24"/>
      <w:szCs w:val="24"/>
    </w:rPr>
  </w:style>
  <w:style w:type="character" w:customStyle="1" w:styleId="20">
    <w:name w:val="Заголовок 2 Знак"/>
    <w:basedOn w:val="a0"/>
    <w:link w:val="2"/>
    <w:uiPriority w:val="9"/>
    <w:qFormat/>
    <w:rsid w:val="004D7937"/>
    <w:rPr>
      <w:rFonts w:ascii="Cambria" w:eastAsia="Times New Roman" w:hAnsi="Cambria" w:cs="Times New Roman"/>
      <w:b/>
      <w:bCs/>
      <w:i/>
      <w:iCs/>
      <w:sz w:val="28"/>
      <w:szCs w:val="28"/>
      <w:lang w:val="x-none" w:eastAsia="ar-SA"/>
    </w:rPr>
  </w:style>
  <w:style w:type="numbering" w:customStyle="1" w:styleId="23">
    <w:name w:val="Нет списка2"/>
    <w:next w:val="a2"/>
    <w:uiPriority w:val="99"/>
    <w:semiHidden/>
    <w:unhideWhenUsed/>
    <w:rsid w:val="004D7937"/>
  </w:style>
  <w:style w:type="character" w:customStyle="1" w:styleId="WW8Num1z0">
    <w:name w:val="WW8Num1z0"/>
    <w:rsid w:val="004D7937"/>
    <w:rPr>
      <w:rFonts w:ascii="Symbol" w:hAnsi="Symbol"/>
    </w:rPr>
  </w:style>
  <w:style w:type="character" w:customStyle="1" w:styleId="WW8Num2z0">
    <w:name w:val="WW8Num2z0"/>
    <w:rsid w:val="004D7937"/>
    <w:rPr>
      <w:rFonts w:ascii="Symbol" w:hAnsi="Symbol" w:cs="OpenSymbol"/>
    </w:rPr>
  </w:style>
  <w:style w:type="character" w:customStyle="1" w:styleId="13">
    <w:name w:val="Основной шрифт абзаца1"/>
    <w:rsid w:val="004D7937"/>
  </w:style>
  <w:style w:type="character" w:styleId="ac">
    <w:name w:val="Hyperlink"/>
    <w:link w:val="14"/>
    <w:uiPriority w:val="99"/>
    <w:qFormat/>
    <w:rsid w:val="004D7937"/>
    <w:rPr>
      <w:color w:val="0000FF"/>
      <w:u w:val="single"/>
    </w:rPr>
  </w:style>
  <w:style w:type="character" w:styleId="ad">
    <w:name w:val="page number"/>
    <w:basedOn w:val="13"/>
    <w:rsid w:val="004D7937"/>
  </w:style>
  <w:style w:type="character" w:styleId="ae">
    <w:name w:val="Strong"/>
    <w:uiPriority w:val="22"/>
    <w:qFormat/>
    <w:rsid w:val="004D7937"/>
    <w:rPr>
      <w:b/>
      <w:bCs/>
    </w:rPr>
  </w:style>
  <w:style w:type="character" w:customStyle="1" w:styleId="FontStyle14">
    <w:name w:val="Font Style14"/>
    <w:rsid w:val="004D7937"/>
    <w:rPr>
      <w:rFonts w:ascii="Times New Roman" w:hAnsi="Times New Roman" w:cs="Times New Roman"/>
      <w:sz w:val="26"/>
      <w:szCs w:val="26"/>
    </w:rPr>
  </w:style>
  <w:style w:type="paragraph" w:styleId="af">
    <w:name w:val="List"/>
    <w:basedOn w:val="a3"/>
    <w:rsid w:val="004D7937"/>
    <w:pPr>
      <w:suppressAutoHyphens/>
      <w:spacing w:after="120"/>
    </w:pPr>
    <w:rPr>
      <w:rFonts w:ascii="Arial" w:hAnsi="Arial" w:cs="Tahoma"/>
      <w:sz w:val="20"/>
      <w:szCs w:val="24"/>
      <w:lang w:eastAsia="ar-SA"/>
    </w:rPr>
  </w:style>
  <w:style w:type="paragraph" w:customStyle="1" w:styleId="15">
    <w:name w:val="Название1"/>
    <w:basedOn w:val="a"/>
    <w:rsid w:val="004D7937"/>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6">
    <w:name w:val="Указатель1"/>
    <w:basedOn w:val="a"/>
    <w:rsid w:val="004D7937"/>
    <w:pPr>
      <w:suppressLineNumbers/>
      <w:suppressAutoHyphens/>
      <w:spacing w:after="0" w:line="240" w:lineRule="auto"/>
    </w:pPr>
    <w:rPr>
      <w:rFonts w:ascii="Arial" w:eastAsia="Times New Roman" w:hAnsi="Arial" w:cs="Tahoma"/>
      <w:sz w:val="20"/>
      <w:szCs w:val="24"/>
      <w:lang w:eastAsia="ar-SA"/>
    </w:rPr>
  </w:style>
  <w:style w:type="paragraph" w:styleId="af0">
    <w:name w:val="footer"/>
    <w:basedOn w:val="a"/>
    <w:link w:val="af1"/>
    <w:uiPriority w:val="99"/>
    <w:rsid w:val="004D7937"/>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1">
    <w:name w:val="Нижний колонтитул Знак"/>
    <w:basedOn w:val="a0"/>
    <w:link w:val="af0"/>
    <w:uiPriority w:val="99"/>
    <w:rsid w:val="004D7937"/>
    <w:rPr>
      <w:rFonts w:ascii="Times New Roman" w:eastAsia="Times New Roman" w:hAnsi="Times New Roman" w:cs="Times New Roman"/>
      <w:sz w:val="24"/>
      <w:szCs w:val="24"/>
      <w:lang w:eastAsia="ar-SA"/>
    </w:rPr>
  </w:style>
  <w:style w:type="paragraph" w:customStyle="1" w:styleId="17">
    <w:name w:val="Абзац списка1"/>
    <w:basedOn w:val="a"/>
    <w:rsid w:val="004D7937"/>
    <w:pPr>
      <w:keepNext/>
      <w:suppressAutoHyphens/>
      <w:spacing w:before="280" w:after="280" w:line="240" w:lineRule="auto"/>
    </w:pPr>
    <w:rPr>
      <w:rFonts w:ascii="Times New Roman" w:eastAsia="Calibri" w:hAnsi="Times New Roman" w:cs="Times New Roman"/>
      <w:sz w:val="24"/>
      <w:szCs w:val="24"/>
      <w:lang w:eastAsia="ar-SA"/>
    </w:rPr>
  </w:style>
  <w:style w:type="paragraph" w:styleId="af2">
    <w:name w:val="header"/>
    <w:basedOn w:val="a"/>
    <w:link w:val="af3"/>
    <w:uiPriority w:val="99"/>
    <w:rsid w:val="004D7937"/>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uiPriority w:val="99"/>
    <w:qFormat/>
    <w:rsid w:val="004D7937"/>
    <w:rPr>
      <w:rFonts w:ascii="Times New Roman" w:eastAsia="Times New Roman" w:hAnsi="Times New Roman" w:cs="Times New Roman"/>
      <w:sz w:val="24"/>
      <w:szCs w:val="24"/>
      <w:lang w:eastAsia="ar-SA"/>
    </w:rPr>
  </w:style>
  <w:style w:type="paragraph" w:styleId="af4">
    <w:name w:val="No Spacing"/>
    <w:aliases w:val="мой,МОЙ,Без интервала 111"/>
    <w:link w:val="af5"/>
    <w:uiPriority w:val="1"/>
    <w:qFormat/>
    <w:rsid w:val="004D7937"/>
    <w:pPr>
      <w:suppressAutoHyphens/>
      <w:spacing w:after="0" w:line="240" w:lineRule="auto"/>
    </w:pPr>
    <w:rPr>
      <w:rFonts w:ascii="Times New Roman" w:eastAsia="Arial" w:hAnsi="Times New Roman" w:cs="Times New Roman"/>
      <w:sz w:val="24"/>
      <w:szCs w:val="24"/>
      <w:lang w:eastAsia="ar-SA"/>
    </w:rPr>
  </w:style>
  <w:style w:type="paragraph" w:customStyle="1" w:styleId="Standard">
    <w:name w:val="Standard"/>
    <w:qFormat/>
    <w:rsid w:val="004D7937"/>
    <w:pPr>
      <w:widowControl w:val="0"/>
      <w:suppressAutoHyphens/>
      <w:spacing w:after="0" w:line="240" w:lineRule="auto"/>
      <w:textAlignment w:val="baseline"/>
    </w:pPr>
    <w:rPr>
      <w:rFonts w:ascii="Times New Roman" w:eastAsia="Lucida Sans Unicode" w:hAnsi="Times New Roman" w:cs="Tahoma"/>
      <w:color w:val="000000"/>
      <w:kern w:val="1"/>
      <w:sz w:val="24"/>
      <w:szCs w:val="24"/>
      <w:lang w:val="en-US" w:bidi="en-US"/>
    </w:rPr>
  </w:style>
  <w:style w:type="paragraph" w:customStyle="1" w:styleId="TableContents">
    <w:name w:val="Table Contents"/>
    <w:basedOn w:val="Standard"/>
    <w:qFormat/>
    <w:rsid w:val="004D7937"/>
    <w:pPr>
      <w:suppressLineNumbers/>
    </w:pPr>
  </w:style>
  <w:style w:type="paragraph" w:customStyle="1" w:styleId="Standarduser">
    <w:name w:val="Standard (user)"/>
    <w:rsid w:val="004D7937"/>
    <w:pPr>
      <w:widowControl w:val="0"/>
      <w:suppressAutoHyphens/>
      <w:spacing w:after="0" w:line="240" w:lineRule="auto"/>
      <w:textAlignment w:val="baseline"/>
    </w:pPr>
    <w:rPr>
      <w:rFonts w:ascii="Times New Roman" w:eastAsia="Lucida Sans Unicode" w:hAnsi="Times New Roman" w:cs="Tahoma"/>
      <w:color w:val="000000"/>
      <w:kern w:val="1"/>
      <w:sz w:val="24"/>
      <w:szCs w:val="24"/>
      <w:lang w:val="en-US" w:bidi="en-US"/>
    </w:rPr>
  </w:style>
  <w:style w:type="paragraph" w:customStyle="1" w:styleId="TableContentsuser">
    <w:name w:val="Table Contents (user)"/>
    <w:basedOn w:val="Standarduser"/>
    <w:rsid w:val="004D7937"/>
    <w:pPr>
      <w:suppressLineNumbers/>
    </w:pPr>
  </w:style>
  <w:style w:type="paragraph" w:styleId="af6">
    <w:name w:val="List Paragraph"/>
    <w:basedOn w:val="a"/>
    <w:link w:val="af7"/>
    <w:qFormat/>
    <w:rsid w:val="004D7937"/>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Style6">
    <w:name w:val="Style6"/>
    <w:basedOn w:val="a"/>
    <w:rsid w:val="004D7937"/>
    <w:pPr>
      <w:widowControl w:val="0"/>
      <w:suppressAutoHyphens/>
      <w:autoSpaceDE w:val="0"/>
      <w:spacing w:after="0" w:line="320" w:lineRule="exact"/>
      <w:ind w:firstLine="696"/>
      <w:jc w:val="both"/>
    </w:pPr>
    <w:rPr>
      <w:rFonts w:ascii="Times New Roman" w:eastAsia="Times New Roman" w:hAnsi="Times New Roman" w:cs="Times New Roman"/>
      <w:sz w:val="24"/>
      <w:szCs w:val="24"/>
      <w:lang w:eastAsia="ar-SA"/>
    </w:rPr>
  </w:style>
  <w:style w:type="paragraph" w:customStyle="1" w:styleId="af8">
    <w:name w:val="Содержимое таблицы"/>
    <w:basedOn w:val="a"/>
    <w:qFormat/>
    <w:rsid w:val="004D793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9">
    <w:name w:val="Заголовок таблицы"/>
    <w:basedOn w:val="af8"/>
    <w:rsid w:val="004D7937"/>
    <w:pPr>
      <w:jc w:val="center"/>
    </w:pPr>
    <w:rPr>
      <w:b/>
      <w:bCs/>
    </w:rPr>
  </w:style>
  <w:style w:type="paragraph" w:customStyle="1" w:styleId="afa">
    <w:name w:val="Содержимое врезки"/>
    <w:basedOn w:val="a3"/>
    <w:rsid w:val="004D7937"/>
    <w:pPr>
      <w:suppressAutoHyphens/>
      <w:spacing w:after="120"/>
    </w:pPr>
    <w:rPr>
      <w:sz w:val="24"/>
      <w:szCs w:val="24"/>
      <w:lang w:eastAsia="ar-SA"/>
    </w:rPr>
  </w:style>
  <w:style w:type="table" w:styleId="afb">
    <w:name w:val="Table Grid"/>
    <w:basedOn w:val="a1"/>
    <w:uiPriority w:val="59"/>
    <w:qFormat/>
    <w:rsid w:val="004D79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Без интервала1"/>
    <w:rsid w:val="004D7937"/>
    <w:pPr>
      <w:suppressAutoHyphens/>
      <w:spacing w:after="0" w:line="100" w:lineRule="atLeast"/>
    </w:pPr>
    <w:rPr>
      <w:rFonts w:ascii="Calibri" w:eastAsia="SimSun" w:hAnsi="Calibri" w:cs="Calibri"/>
      <w:kern w:val="1"/>
      <w:lang w:eastAsia="ar-SA"/>
    </w:rPr>
  </w:style>
  <w:style w:type="character" w:customStyle="1" w:styleId="10">
    <w:name w:val="Заголовок 1 Знак"/>
    <w:basedOn w:val="a0"/>
    <w:link w:val="1"/>
    <w:uiPriority w:val="9"/>
    <w:qFormat/>
    <w:rsid w:val="004D7937"/>
    <w:rPr>
      <w:rFonts w:asciiTheme="majorHAnsi" w:eastAsiaTheme="majorEastAsia" w:hAnsiTheme="majorHAnsi" w:cstheme="majorBidi"/>
      <w:color w:val="2F5496" w:themeColor="accent1" w:themeShade="BF"/>
      <w:sz w:val="32"/>
      <w:szCs w:val="32"/>
    </w:rPr>
  </w:style>
  <w:style w:type="paragraph" w:styleId="afc">
    <w:name w:val="TOC Heading"/>
    <w:basedOn w:val="1"/>
    <w:next w:val="a"/>
    <w:uiPriority w:val="39"/>
    <w:semiHidden/>
    <w:unhideWhenUsed/>
    <w:qFormat/>
    <w:rsid w:val="004D7937"/>
    <w:pPr>
      <w:spacing w:before="480" w:line="276" w:lineRule="auto"/>
      <w:outlineLvl w:val="9"/>
    </w:pPr>
    <w:rPr>
      <w:rFonts w:ascii="Cambria" w:eastAsia="Times New Roman" w:hAnsi="Cambria" w:cs="Times New Roman"/>
      <w:b/>
      <w:bCs/>
      <w:color w:val="365F91"/>
      <w:sz w:val="28"/>
      <w:szCs w:val="28"/>
    </w:rPr>
  </w:style>
  <w:style w:type="paragraph" w:styleId="19">
    <w:name w:val="toc 1"/>
    <w:basedOn w:val="a"/>
    <w:next w:val="a"/>
    <w:link w:val="1a"/>
    <w:autoRedefine/>
    <w:uiPriority w:val="39"/>
    <w:unhideWhenUsed/>
    <w:rsid w:val="004D7937"/>
    <w:pPr>
      <w:spacing w:after="0" w:line="276" w:lineRule="auto"/>
    </w:pPr>
    <w:rPr>
      <w:rFonts w:ascii="Calibri" w:eastAsia="Calibri" w:hAnsi="Calibri" w:cs="Times New Roman"/>
    </w:rPr>
  </w:style>
  <w:style w:type="paragraph" w:customStyle="1" w:styleId="WW-Default">
    <w:name w:val="WW-Default"/>
    <w:rsid w:val="004D7937"/>
    <w:pPr>
      <w:suppressAutoHyphens/>
      <w:autoSpaceDE w:val="0"/>
      <w:spacing w:after="0" w:line="240" w:lineRule="auto"/>
    </w:pPr>
    <w:rPr>
      <w:rFonts w:ascii="Times New Roman" w:eastAsia="Arial" w:hAnsi="Times New Roman" w:cs="Times New Roman"/>
      <w:color w:val="000000"/>
      <w:sz w:val="24"/>
      <w:szCs w:val="24"/>
      <w:lang w:eastAsia="ar-SA"/>
    </w:rPr>
  </w:style>
  <w:style w:type="character" w:styleId="afd">
    <w:name w:val="Emphasis"/>
    <w:qFormat/>
    <w:rsid w:val="004D7937"/>
    <w:rPr>
      <w:i/>
      <w:iCs/>
    </w:rPr>
  </w:style>
  <w:style w:type="character" w:customStyle="1" w:styleId="af5">
    <w:name w:val="Без интервала Знак"/>
    <w:aliases w:val="мой Знак,МОЙ Знак,Без интервала 111 Знак"/>
    <w:link w:val="af4"/>
    <w:uiPriority w:val="1"/>
    <w:locked/>
    <w:rsid w:val="004D7937"/>
    <w:rPr>
      <w:rFonts w:ascii="Times New Roman" w:eastAsia="Arial" w:hAnsi="Times New Roman" w:cs="Times New Roman"/>
      <w:sz w:val="24"/>
      <w:szCs w:val="24"/>
      <w:lang w:eastAsia="ar-SA"/>
    </w:rPr>
  </w:style>
  <w:style w:type="paragraph" w:customStyle="1" w:styleId="1b">
    <w:name w:val="Обычный1"/>
    <w:uiPriority w:val="99"/>
    <w:qFormat/>
    <w:rsid w:val="004D7937"/>
    <w:pPr>
      <w:tabs>
        <w:tab w:val="left" w:pos="709"/>
      </w:tabs>
      <w:suppressAutoHyphens/>
      <w:spacing w:after="200" w:line="276" w:lineRule="atLeast"/>
    </w:pPr>
    <w:rPr>
      <w:rFonts w:ascii="Calibri" w:eastAsia="Calibri" w:hAnsi="Calibri" w:cs="Times New Roman"/>
    </w:rPr>
  </w:style>
  <w:style w:type="paragraph" w:customStyle="1" w:styleId="Style4">
    <w:name w:val="Style4"/>
    <w:basedOn w:val="a"/>
    <w:qFormat/>
    <w:rsid w:val="004D7937"/>
    <w:pPr>
      <w:widowControl w:val="0"/>
      <w:spacing w:after="0" w:line="240" w:lineRule="auto"/>
    </w:pPr>
    <w:rPr>
      <w:rFonts w:ascii="Times New Roman" w:eastAsia="Times New Roman" w:hAnsi="Times New Roman" w:cs="Times New Roman"/>
      <w:sz w:val="24"/>
      <w:szCs w:val="24"/>
      <w:lang w:eastAsia="ru-RU"/>
    </w:rPr>
  </w:style>
  <w:style w:type="paragraph" w:customStyle="1" w:styleId="voice">
    <w:name w:val="voice"/>
    <w:basedOn w:val="a"/>
    <w:rsid w:val="004D79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аголовок №1_"/>
    <w:basedOn w:val="a0"/>
    <w:link w:val="1d"/>
    <w:rsid w:val="004D7937"/>
    <w:rPr>
      <w:rFonts w:ascii="Times New Roman" w:eastAsia="Times New Roman" w:hAnsi="Times New Roman"/>
      <w:b/>
      <w:bCs/>
      <w:sz w:val="28"/>
      <w:szCs w:val="28"/>
      <w:shd w:val="clear" w:color="auto" w:fill="FFFFFF"/>
    </w:rPr>
  </w:style>
  <w:style w:type="paragraph" w:customStyle="1" w:styleId="1d">
    <w:name w:val="Заголовок №1"/>
    <w:basedOn w:val="a"/>
    <w:link w:val="1c"/>
    <w:rsid w:val="004D7937"/>
    <w:pPr>
      <w:widowControl w:val="0"/>
      <w:shd w:val="clear" w:color="auto" w:fill="FFFFFF"/>
      <w:spacing w:after="300" w:line="0" w:lineRule="atLeast"/>
      <w:jc w:val="both"/>
      <w:outlineLvl w:val="0"/>
    </w:pPr>
    <w:rPr>
      <w:rFonts w:ascii="Times New Roman" w:eastAsia="Times New Roman" w:hAnsi="Times New Roman"/>
      <w:b/>
      <w:bCs/>
      <w:sz w:val="28"/>
      <w:szCs w:val="28"/>
    </w:rPr>
  </w:style>
  <w:style w:type="paragraph" w:customStyle="1" w:styleId="eventname">
    <w:name w:val="_event_name"/>
    <w:basedOn w:val="a"/>
    <w:rsid w:val="004D79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Основной текст (2)_"/>
    <w:basedOn w:val="a0"/>
    <w:link w:val="25"/>
    <w:rsid w:val="004D7937"/>
    <w:rPr>
      <w:rFonts w:ascii="Times New Roman" w:eastAsia="Times New Roman" w:hAnsi="Times New Roman"/>
      <w:sz w:val="28"/>
      <w:szCs w:val="28"/>
      <w:shd w:val="clear" w:color="auto" w:fill="FFFFFF"/>
    </w:rPr>
  </w:style>
  <w:style w:type="paragraph" w:customStyle="1" w:styleId="25">
    <w:name w:val="Основной текст (2)"/>
    <w:basedOn w:val="a"/>
    <w:link w:val="24"/>
    <w:rsid w:val="004D7937"/>
    <w:pPr>
      <w:widowControl w:val="0"/>
      <w:shd w:val="clear" w:color="auto" w:fill="FFFFFF"/>
      <w:spacing w:before="660" w:after="0" w:line="490" w:lineRule="exact"/>
      <w:ind w:hanging="360"/>
      <w:jc w:val="both"/>
    </w:pPr>
    <w:rPr>
      <w:rFonts w:ascii="Times New Roman" w:eastAsia="Times New Roman" w:hAnsi="Times New Roman"/>
      <w:sz w:val="28"/>
      <w:szCs w:val="28"/>
    </w:rPr>
  </w:style>
  <w:style w:type="paragraph" w:customStyle="1" w:styleId="1e">
    <w:name w:val="Без интервала1"/>
    <w:rsid w:val="004D7937"/>
    <w:pPr>
      <w:suppressAutoHyphens/>
      <w:spacing w:after="0" w:line="100" w:lineRule="atLeast"/>
    </w:pPr>
    <w:rPr>
      <w:rFonts w:ascii="Times New Roman" w:eastAsia="SimSun" w:hAnsi="Times New Roman" w:cs="Arial"/>
      <w:sz w:val="24"/>
      <w:szCs w:val="24"/>
      <w:lang w:eastAsia="hi-IN" w:bidi="hi-IN"/>
    </w:rPr>
  </w:style>
  <w:style w:type="paragraph" w:customStyle="1" w:styleId="Default">
    <w:name w:val="Default"/>
    <w:rsid w:val="004D7937"/>
    <w:pPr>
      <w:tabs>
        <w:tab w:val="left" w:pos="709"/>
      </w:tabs>
      <w:suppressAutoHyphens/>
      <w:spacing w:after="200" w:line="276" w:lineRule="atLeast"/>
    </w:pPr>
    <w:rPr>
      <w:rFonts w:ascii="Calibri" w:eastAsia="DejaVu Sans" w:hAnsi="Calibri" w:cs="Times New Roman"/>
    </w:rPr>
  </w:style>
  <w:style w:type="character" w:customStyle="1" w:styleId="41">
    <w:name w:val="Основной текст (4)_"/>
    <w:link w:val="42"/>
    <w:rsid w:val="004D7937"/>
    <w:rPr>
      <w:rFonts w:ascii="Times New Roman" w:eastAsia="Times New Roman" w:hAnsi="Times New Roman"/>
      <w:i/>
      <w:iCs/>
      <w:sz w:val="28"/>
      <w:szCs w:val="28"/>
      <w:shd w:val="clear" w:color="auto" w:fill="FFFFFF"/>
    </w:rPr>
  </w:style>
  <w:style w:type="paragraph" w:customStyle="1" w:styleId="42">
    <w:name w:val="Основной текст (4)"/>
    <w:basedOn w:val="a"/>
    <w:link w:val="41"/>
    <w:rsid w:val="004D7937"/>
    <w:pPr>
      <w:widowControl w:val="0"/>
      <w:shd w:val="clear" w:color="auto" w:fill="FFFFFF"/>
      <w:spacing w:after="0" w:line="322" w:lineRule="exact"/>
    </w:pPr>
    <w:rPr>
      <w:rFonts w:ascii="Times New Roman" w:eastAsia="Times New Roman" w:hAnsi="Times New Roman"/>
      <w:i/>
      <w:iCs/>
      <w:sz w:val="28"/>
      <w:szCs w:val="28"/>
    </w:rPr>
  </w:style>
  <w:style w:type="table" w:customStyle="1" w:styleId="210">
    <w:name w:val="Таблица простая 21"/>
    <w:basedOn w:val="a1"/>
    <w:uiPriority w:val="42"/>
    <w:rsid w:val="004D7937"/>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ConsPlusNormal">
    <w:name w:val="ConsPlusNormal"/>
    <w:qFormat/>
    <w:rsid w:val="004D7937"/>
    <w:pPr>
      <w:widowControl w:val="0"/>
      <w:suppressAutoHyphens/>
      <w:spacing w:after="0" w:line="240" w:lineRule="auto"/>
    </w:pPr>
    <w:rPr>
      <w:rFonts w:ascii="Arial" w:eastAsia="Times New Roman" w:hAnsi="Arial" w:cs="Arial"/>
      <w:szCs w:val="20"/>
      <w:lang w:eastAsia="ar-SA"/>
    </w:rPr>
  </w:style>
  <w:style w:type="paragraph" w:styleId="HTML">
    <w:name w:val="HTML Address"/>
    <w:basedOn w:val="a"/>
    <w:link w:val="HTML0"/>
    <w:uiPriority w:val="99"/>
    <w:unhideWhenUsed/>
    <w:rsid w:val="004D7937"/>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0"/>
    <w:link w:val="HTML"/>
    <w:uiPriority w:val="99"/>
    <w:rsid w:val="004D7937"/>
    <w:rPr>
      <w:rFonts w:ascii="Times New Roman" w:eastAsia="Times New Roman" w:hAnsi="Times New Roman" w:cs="Times New Roman"/>
      <w:i/>
      <w:iCs/>
      <w:sz w:val="24"/>
      <w:szCs w:val="24"/>
    </w:rPr>
  </w:style>
  <w:style w:type="character" w:customStyle="1" w:styleId="100">
    <w:name w:val="Основной текст + 10"/>
    <w:aliases w:val="5 pt4,Не полужирный,Интервал 0 pt5"/>
    <w:basedOn w:val="a0"/>
    <w:uiPriority w:val="99"/>
    <w:rsid w:val="004D7937"/>
    <w:rPr>
      <w:rFonts w:ascii="Times New Roman" w:hAnsi="Times New Roman" w:cs="Times New Roman" w:hint="default"/>
      <w:strike w:val="0"/>
      <w:dstrike w:val="0"/>
      <w:spacing w:val="0"/>
      <w:sz w:val="21"/>
      <w:szCs w:val="21"/>
      <w:u w:val="none"/>
      <w:effect w:val="none"/>
    </w:rPr>
  </w:style>
  <w:style w:type="numbering" w:customStyle="1" w:styleId="33">
    <w:name w:val="Нет списка3"/>
    <w:next w:val="a2"/>
    <w:uiPriority w:val="99"/>
    <w:semiHidden/>
    <w:unhideWhenUsed/>
    <w:rsid w:val="00C836C0"/>
  </w:style>
  <w:style w:type="character" w:customStyle="1" w:styleId="WW8Num1z2">
    <w:name w:val="WW8Num1z2"/>
    <w:rsid w:val="00C836C0"/>
    <w:rPr>
      <w:rFonts w:ascii="Wingdings" w:hAnsi="Wingdings" w:cs="Wingdings"/>
    </w:rPr>
  </w:style>
  <w:style w:type="character" w:customStyle="1" w:styleId="WW8Num1z4">
    <w:name w:val="WW8Num1z4"/>
    <w:rsid w:val="00C836C0"/>
    <w:rPr>
      <w:rFonts w:ascii="Courier New" w:hAnsi="Courier New" w:cs="Courier New"/>
    </w:rPr>
  </w:style>
  <w:style w:type="character" w:customStyle="1" w:styleId="WW8Num2z1">
    <w:name w:val="WW8Num2z1"/>
    <w:rsid w:val="00C836C0"/>
    <w:rPr>
      <w:rFonts w:ascii="Courier New" w:hAnsi="Courier New" w:cs="Courier New"/>
    </w:rPr>
  </w:style>
  <w:style w:type="character" w:customStyle="1" w:styleId="WW8Num2z2">
    <w:name w:val="WW8Num2z2"/>
    <w:rsid w:val="00C836C0"/>
    <w:rPr>
      <w:rFonts w:ascii="Wingdings" w:hAnsi="Wingdings" w:cs="Wingdings"/>
    </w:rPr>
  </w:style>
  <w:style w:type="character" w:customStyle="1" w:styleId="WW8Num3z0">
    <w:name w:val="WW8Num3z0"/>
    <w:rsid w:val="00C836C0"/>
    <w:rPr>
      <w:rFonts w:ascii="Times New Roman" w:hAnsi="Times New Roman" w:cs="Times New Roman"/>
    </w:rPr>
  </w:style>
  <w:style w:type="character" w:customStyle="1" w:styleId="WW8Num3z1">
    <w:name w:val="WW8Num3z1"/>
    <w:rsid w:val="00C836C0"/>
    <w:rPr>
      <w:rFonts w:ascii="Courier New" w:hAnsi="Courier New" w:cs="Courier New"/>
    </w:rPr>
  </w:style>
  <w:style w:type="character" w:customStyle="1" w:styleId="WW8Num3z2">
    <w:name w:val="WW8Num3z2"/>
    <w:rsid w:val="00C836C0"/>
    <w:rPr>
      <w:rFonts w:ascii="Wingdings" w:hAnsi="Wingdings" w:cs="Wingdings"/>
    </w:rPr>
  </w:style>
  <w:style w:type="character" w:customStyle="1" w:styleId="WW8Num3z3">
    <w:name w:val="WW8Num3z3"/>
    <w:rsid w:val="00C836C0"/>
    <w:rPr>
      <w:rFonts w:ascii="Symbol" w:hAnsi="Symbol" w:cs="Symbol"/>
    </w:rPr>
  </w:style>
  <w:style w:type="character" w:customStyle="1" w:styleId="WW8Num4z0">
    <w:name w:val="WW8Num4z0"/>
    <w:rsid w:val="00C836C0"/>
    <w:rPr>
      <w:rFonts w:ascii="Symbol" w:hAnsi="Symbol" w:cs="Symbol"/>
    </w:rPr>
  </w:style>
  <w:style w:type="character" w:customStyle="1" w:styleId="WW8Num4z1">
    <w:name w:val="WW8Num4z1"/>
    <w:rsid w:val="00C836C0"/>
    <w:rPr>
      <w:rFonts w:ascii="Courier New" w:hAnsi="Courier New" w:cs="Courier New"/>
    </w:rPr>
  </w:style>
  <w:style w:type="character" w:customStyle="1" w:styleId="WW8Num4z2">
    <w:name w:val="WW8Num4z2"/>
    <w:rsid w:val="00C836C0"/>
    <w:rPr>
      <w:rFonts w:ascii="Wingdings" w:hAnsi="Wingdings" w:cs="Wingdings"/>
    </w:rPr>
  </w:style>
  <w:style w:type="character" w:customStyle="1" w:styleId="WW8Num5z0">
    <w:name w:val="WW8Num5z0"/>
    <w:rsid w:val="00C836C0"/>
    <w:rPr>
      <w:rFonts w:ascii="Symbol" w:hAnsi="Symbol" w:cs="Symbol"/>
    </w:rPr>
  </w:style>
  <w:style w:type="character" w:customStyle="1" w:styleId="WW8Num5z1">
    <w:name w:val="WW8Num5z1"/>
    <w:rsid w:val="00C836C0"/>
    <w:rPr>
      <w:rFonts w:ascii="Courier New" w:hAnsi="Courier New" w:cs="Courier New"/>
    </w:rPr>
  </w:style>
  <w:style w:type="character" w:customStyle="1" w:styleId="WW8Num5z2">
    <w:name w:val="WW8Num5z2"/>
    <w:rsid w:val="00C836C0"/>
    <w:rPr>
      <w:rFonts w:ascii="Wingdings" w:hAnsi="Wingdings" w:cs="Wingdings"/>
    </w:rPr>
  </w:style>
  <w:style w:type="character" w:customStyle="1" w:styleId="WW8Num6z0">
    <w:name w:val="WW8Num6z0"/>
    <w:rsid w:val="00C836C0"/>
  </w:style>
  <w:style w:type="character" w:customStyle="1" w:styleId="WW8Num6z1">
    <w:name w:val="WW8Num6z1"/>
    <w:rsid w:val="00C836C0"/>
  </w:style>
  <w:style w:type="character" w:customStyle="1" w:styleId="WW8Num6z2">
    <w:name w:val="WW8Num6z2"/>
    <w:rsid w:val="00C836C0"/>
  </w:style>
  <w:style w:type="character" w:customStyle="1" w:styleId="WW8Num6z3">
    <w:name w:val="WW8Num6z3"/>
    <w:rsid w:val="00C836C0"/>
  </w:style>
  <w:style w:type="character" w:customStyle="1" w:styleId="WW8Num6z4">
    <w:name w:val="WW8Num6z4"/>
    <w:rsid w:val="00C836C0"/>
  </w:style>
  <w:style w:type="character" w:customStyle="1" w:styleId="WW8Num6z5">
    <w:name w:val="WW8Num6z5"/>
    <w:rsid w:val="00C836C0"/>
  </w:style>
  <w:style w:type="character" w:customStyle="1" w:styleId="WW8Num6z6">
    <w:name w:val="WW8Num6z6"/>
    <w:rsid w:val="00C836C0"/>
  </w:style>
  <w:style w:type="character" w:customStyle="1" w:styleId="WW8Num6z7">
    <w:name w:val="WW8Num6z7"/>
    <w:rsid w:val="00C836C0"/>
  </w:style>
  <w:style w:type="character" w:customStyle="1" w:styleId="WW8Num6z8">
    <w:name w:val="WW8Num6z8"/>
    <w:rsid w:val="00C836C0"/>
  </w:style>
  <w:style w:type="character" w:customStyle="1" w:styleId="WW8Num7z0">
    <w:name w:val="WW8Num7z0"/>
    <w:rsid w:val="00C836C0"/>
  </w:style>
  <w:style w:type="character" w:customStyle="1" w:styleId="WW8Num7z1">
    <w:name w:val="WW8Num7z1"/>
    <w:rsid w:val="00C836C0"/>
  </w:style>
  <w:style w:type="character" w:customStyle="1" w:styleId="WW8Num7z2">
    <w:name w:val="WW8Num7z2"/>
    <w:rsid w:val="00C836C0"/>
  </w:style>
  <w:style w:type="character" w:customStyle="1" w:styleId="WW8Num7z3">
    <w:name w:val="WW8Num7z3"/>
    <w:rsid w:val="00C836C0"/>
  </w:style>
  <w:style w:type="character" w:customStyle="1" w:styleId="WW8Num7z4">
    <w:name w:val="WW8Num7z4"/>
    <w:rsid w:val="00C836C0"/>
  </w:style>
  <w:style w:type="character" w:customStyle="1" w:styleId="WW8Num7z5">
    <w:name w:val="WW8Num7z5"/>
    <w:rsid w:val="00C836C0"/>
  </w:style>
  <w:style w:type="character" w:customStyle="1" w:styleId="WW8Num7z6">
    <w:name w:val="WW8Num7z6"/>
    <w:rsid w:val="00C836C0"/>
  </w:style>
  <w:style w:type="character" w:customStyle="1" w:styleId="WW8Num7z7">
    <w:name w:val="WW8Num7z7"/>
    <w:rsid w:val="00C836C0"/>
  </w:style>
  <w:style w:type="character" w:customStyle="1" w:styleId="WW8Num7z8">
    <w:name w:val="WW8Num7z8"/>
    <w:rsid w:val="00C836C0"/>
  </w:style>
  <w:style w:type="character" w:customStyle="1" w:styleId="WW8Num8z0">
    <w:name w:val="WW8Num8z0"/>
    <w:rsid w:val="00C836C0"/>
  </w:style>
  <w:style w:type="character" w:customStyle="1" w:styleId="WW8Num8z1">
    <w:name w:val="WW8Num8z1"/>
    <w:rsid w:val="00C836C0"/>
  </w:style>
  <w:style w:type="character" w:customStyle="1" w:styleId="WW8Num8z2">
    <w:name w:val="WW8Num8z2"/>
    <w:rsid w:val="00C836C0"/>
  </w:style>
  <w:style w:type="character" w:customStyle="1" w:styleId="WW8Num8z3">
    <w:name w:val="WW8Num8z3"/>
    <w:rsid w:val="00C836C0"/>
  </w:style>
  <w:style w:type="character" w:customStyle="1" w:styleId="WW8Num8z4">
    <w:name w:val="WW8Num8z4"/>
    <w:rsid w:val="00C836C0"/>
  </w:style>
  <w:style w:type="character" w:customStyle="1" w:styleId="WW8Num8z5">
    <w:name w:val="WW8Num8z5"/>
    <w:rsid w:val="00C836C0"/>
  </w:style>
  <w:style w:type="character" w:customStyle="1" w:styleId="WW8Num8z6">
    <w:name w:val="WW8Num8z6"/>
    <w:rsid w:val="00C836C0"/>
  </w:style>
  <w:style w:type="character" w:customStyle="1" w:styleId="WW8Num8z7">
    <w:name w:val="WW8Num8z7"/>
    <w:rsid w:val="00C836C0"/>
  </w:style>
  <w:style w:type="character" w:customStyle="1" w:styleId="WW8Num8z8">
    <w:name w:val="WW8Num8z8"/>
    <w:rsid w:val="00C836C0"/>
  </w:style>
  <w:style w:type="character" w:customStyle="1" w:styleId="26">
    <w:name w:val="Основной шрифт абзаца2"/>
    <w:rsid w:val="00C836C0"/>
  </w:style>
  <w:style w:type="character" w:customStyle="1" w:styleId="ListLabel4">
    <w:name w:val="ListLabel 4"/>
    <w:rsid w:val="00C836C0"/>
    <w:rPr>
      <w:rFonts w:cs="Courier New"/>
    </w:rPr>
  </w:style>
  <w:style w:type="character" w:customStyle="1" w:styleId="ListLabel5">
    <w:name w:val="ListLabel 5"/>
    <w:rsid w:val="00C836C0"/>
    <w:rPr>
      <w:rFonts w:cs="Courier New"/>
    </w:rPr>
  </w:style>
  <w:style w:type="character" w:customStyle="1" w:styleId="ListLabel24">
    <w:name w:val="ListLabel 24"/>
    <w:rsid w:val="00C836C0"/>
    <w:rPr>
      <w:rFonts w:cs="Courier New"/>
    </w:rPr>
  </w:style>
  <w:style w:type="character" w:customStyle="1" w:styleId="ListLabel25">
    <w:name w:val="ListLabel 25"/>
    <w:rsid w:val="00C836C0"/>
    <w:rPr>
      <w:rFonts w:cs="Courier New"/>
    </w:rPr>
  </w:style>
  <w:style w:type="character" w:customStyle="1" w:styleId="ListLabel26">
    <w:name w:val="ListLabel 26"/>
    <w:rsid w:val="00C836C0"/>
    <w:rPr>
      <w:rFonts w:cs="Courier New"/>
    </w:rPr>
  </w:style>
  <w:style w:type="character" w:customStyle="1" w:styleId="ListLabel37">
    <w:name w:val="ListLabel 37"/>
    <w:rsid w:val="00C836C0"/>
    <w:rPr>
      <w:rFonts w:cs="Times New Roman"/>
    </w:rPr>
  </w:style>
  <w:style w:type="character" w:customStyle="1" w:styleId="ListLabel38">
    <w:name w:val="ListLabel 38"/>
    <w:rsid w:val="00C836C0"/>
    <w:rPr>
      <w:rFonts w:cs="Courier New"/>
    </w:rPr>
  </w:style>
  <w:style w:type="character" w:customStyle="1" w:styleId="ListLabel39">
    <w:name w:val="ListLabel 39"/>
    <w:rsid w:val="00C836C0"/>
    <w:rPr>
      <w:rFonts w:cs="Courier New"/>
    </w:rPr>
  </w:style>
  <w:style w:type="character" w:customStyle="1" w:styleId="ListLabel40">
    <w:name w:val="ListLabel 40"/>
    <w:rsid w:val="00C836C0"/>
    <w:rPr>
      <w:rFonts w:cs="Courier New"/>
    </w:rPr>
  </w:style>
  <w:style w:type="character" w:customStyle="1" w:styleId="ListLabel41">
    <w:name w:val="ListLabel 41"/>
    <w:rsid w:val="00C836C0"/>
    <w:rPr>
      <w:rFonts w:cs="Courier New"/>
    </w:rPr>
  </w:style>
  <w:style w:type="character" w:customStyle="1" w:styleId="ListLabel42">
    <w:name w:val="ListLabel 42"/>
    <w:rsid w:val="00C836C0"/>
    <w:rPr>
      <w:rFonts w:cs="Courier New"/>
    </w:rPr>
  </w:style>
  <w:style w:type="character" w:customStyle="1" w:styleId="ListLabel43">
    <w:name w:val="ListLabel 43"/>
    <w:rsid w:val="00C836C0"/>
    <w:rPr>
      <w:rFonts w:cs="Courier New"/>
    </w:rPr>
  </w:style>
  <w:style w:type="character" w:customStyle="1" w:styleId="ListLabel30">
    <w:name w:val="ListLabel 30"/>
    <w:rsid w:val="00C836C0"/>
    <w:rPr>
      <w:rFonts w:cs="Courier New"/>
    </w:rPr>
  </w:style>
  <w:style w:type="character" w:customStyle="1" w:styleId="ListLabel31">
    <w:name w:val="ListLabel 31"/>
    <w:rsid w:val="00C836C0"/>
    <w:rPr>
      <w:rFonts w:cs="Courier New"/>
    </w:rPr>
  </w:style>
  <w:style w:type="character" w:customStyle="1" w:styleId="ListLabel32">
    <w:name w:val="ListLabel 32"/>
    <w:rsid w:val="00C836C0"/>
    <w:rPr>
      <w:rFonts w:cs="Courier New"/>
    </w:rPr>
  </w:style>
  <w:style w:type="character" w:customStyle="1" w:styleId="34">
    <w:name w:val="Основной шрифт абзаца3"/>
    <w:rsid w:val="00C836C0"/>
  </w:style>
  <w:style w:type="character" w:customStyle="1" w:styleId="afe">
    <w:name w:val="Основной текст + Полужирный"/>
    <w:rsid w:val="00C836C0"/>
    <w:rPr>
      <w:rFonts w:ascii="Times New Roman" w:eastAsia="Times New Roman" w:hAnsi="Times New Roman" w:cs="Times New Roman"/>
      <w:b/>
      <w:bCs/>
      <w:color w:val="000000"/>
      <w:spacing w:val="0"/>
      <w:w w:val="100"/>
      <w:sz w:val="26"/>
      <w:szCs w:val="26"/>
      <w:shd w:val="clear" w:color="auto" w:fill="FFFFFF"/>
      <w:lang w:val="ru-RU" w:bidi="ru-RU"/>
    </w:rPr>
  </w:style>
  <w:style w:type="paragraph" w:styleId="aff">
    <w:name w:val="caption"/>
    <w:basedOn w:val="a"/>
    <w:qFormat/>
    <w:rsid w:val="00C836C0"/>
    <w:pPr>
      <w:suppressLineNumbers/>
      <w:suppressAutoHyphens/>
      <w:spacing w:before="120" w:after="120" w:line="240" w:lineRule="auto"/>
    </w:pPr>
    <w:rPr>
      <w:rFonts w:ascii="Liberation Serif" w:eastAsia="NSimSun" w:hAnsi="Liberation Serif" w:cs="Arial"/>
      <w:i/>
      <w:iCs/>
      <w:kern w:val="2"/>
      <w:sz w:val="24"/>
      <w:szCs w:val="24"/>
      <w:lang w:eastAsia="zh-CN" w:bidi="hi-IN"/>
    </w:rPr>
  </w:style>
  <w:style w:type="paragraph" w:customStyle="1" w:styleId="35">
    <w:name w:val="Указатель3"/>
    <w:basedOn w:val="a"/>
    <w:rsid w:val="00C836C0"/>
    <w:pPr>
      <w:suppressLineNumbers/>
      <w:suppressAutoHyphens/>
      <w:spacing w:after="0" w:line="240" w:lineRule="auto"/>
    </w:pPr>
    <w:rPr>
      <w:rFonts w:ascii="Liberation Serif" w:eastAsia="NSimSun" w:hAnsi="Liberation Serif" w:cs="Arial"/>
      <w:kern w:val="2"/>
      <w:sz w:val="24"/>
      <w:szCs w:val="24"/>
      <w:lang w:eastAsia="zh-CN" w:bidi="hi-IN"/>
    </w:rPr>
  </w:style>
  <w:style w:type="paragraph" w:customStyle="1" w:styleId="27">
    <w:name w:val="Название объекта2"/>
    <w:basedOn w:val="a"/>
    <w:rsid w:val="00C836C0"/>
    <w:pPr>
      <w:suppressLineNumbers/>
      <w:suppressAutoHyphens/>
      <w:spacing w:before="120" w:after="120" w:line="240" w:lineRule="auto"/>
    </w:pPr>
    <w:rPr>
      <w:rFonts w:ascii="Liberation Serif" w:eastAsia="NSimSun" w:hAnsi="Liberation Serif" w:cs="Arial"/>
      <w:i/>
      <w:iCs/>
      <w:kern w:val="2"/>
      <w:sz w:val="24"/>
      <w:szCs w:val="24"/>
      <w:lang w:eastAsia="zh-CN" w:bidi="hi-IN"/>
    </w:rPr>
  </w:style>
  <w:style w:type="paragraph" w:customStyle="1" w:styleId="28">
    <w:name w:val="Указатель2"/>
    <w:basedOn w:val="a"/>
    <w:rsid w:val="00C836C0"/>
    <w:pPr>
      <w:suppressLineNumbers/>
      <w:suppressAutoHyphens/>
      <w:spacing w:after="0" w:line="240" w:lineRule="auto"/>
    </w:pPr>
    <w:rPr>
      <w:rFonts w:ascii="Liberation Serif" w:eastAsia="NSimSun" w:hAnsi="Liberation Serif" w:cs="Arial"/>
      <w:kern w:val="2"/>
      <w:sz w:val="24"/>
      <w:szCs w:val="24"/>
      <w:lang w:eastAsia="zh-CN" w:bidi="hi-IN"/>
    </w:rPr>
  </w:style>
  <w:style w:type="paragraph" w:customStyle="1" w:styleId="1f">
    <w:name w:val="Название объекта1"/>
    <w:basedOn w:val="a"/>
    <w:rsid w:val="00C836C0"/>
    <w:pPr>
      <w:suppressLineNumbers/>
      <w:suppressAutoHyphens/>
      <w:spacing w:before="120" w:after="120" w:line="240" w:lineRule="auto"/>
    </w:pPr>
    <w:rPr>
      <w:rFonts w:ascii="Liberation Serif" w:eastAsia="NSimSun" w:hAnsi="Liberation Serif" w:cs="Arial"/>
      <w:i/>
      <w:iCs/>
      <w:kern w:val="2"/>
      <w:sz w:val="24"/>
      <w:szCs w:val="24"/>
      <w:lang w:eastAsia="zh-CN" w:bidi="hi-IN"/>
    </w:rPr>
  </w:style>
  <w:style w:type="paragraph" w:customStyle="1" w:styleId="29">
    <w:name w:val="Абзац списка2"/>
    <w:basedOn w:val="a"/>
    <w:rsid w:val="00C836C0"/>
    <w:pPr>
      <w:suppressAutoHyphens/>
      <w:spacing w:line="240" w:lineRule="auto"/>
      <w:ind w:left="720"/>
      <w:contextualSpacing/>
    </w:pPr>
    <w:rPr>
      <w:rFonts w:ascii="Liberation Serif" w:eastAsia="NSimSun" w:hAnsi="Liberation Serif" w:cs="Arial"/>
      <w:kern w:val="2"/>
      <w:sz w:val="24"/>
      <w:szCs w:val="24"/>
      <w:lang w:eastAsia="zh-CN" w:bidi="hi-IN"/>
    </w:rPr>
  </w:style>
  <w:style w:type="paragraph" w:customStyle="1" w:styleId="2a">
    <w:name w:val="Без интервала2"/>
    <w:rsid w:val="00C836C0"/>
    <w:pPr>
      <w:suppressAutoHyphens/>
      <w:spacing w:after="0" w:line="240" w:lineRule="auto"/>
    </w:pPr>
    <w:rPr>
      <w:rFonts w:ascii="Liberation Serif" w:eastAsia="Times New Roman" w:hAnsi="Liberation Serif" w:cs="Arial"/>
      <w:kern w:val="2"/>
      <w:lang w:eastAsia="zh-CN" w:bidi="hi-IN"/>
    </w:rPr>
  </w:style>
  <w:style w:type="paragraph" w:customStyle="1" w:styleId="aff0">
    <w:name w:val="Верхний и нижний колонтитулы"/>
    <w:basedOn w:val="a"/>
    <w:rsid w:val="00C836C0"/>
    <w:pPr>
      <w:suppressLineNumbers/>
      <w:tabs>
        <w:tab w:val="center" w:pos="4819"/>
        <w:tab w:val="right" w:pos="9638"/>
      </w:tabs>
      <w:suppressAutoHyphens/>
      <w:spacing w:after="0" w:line="240" w:lineRule="auto"/>
    </w:pPr>
    <w:rPr>
      <w:rFonts w:ascii="Liberation Serif" w:eastAsia="NSimSun" w:hAnsi="Liberation Serif" w:cs="Arial"/>
      <w:kern w:val="2"/>
      <w:sz w:val="24"/>
      <w:szCs w:val="24"/>
      <w:lang w:eastAsia="zh-CN" w:bidi="hi-IN"/>
    </w:rPr>
  </w:style>
  <w:style w:type="paragraph" w:customStyle="1" w:styleId="2b">
    <w:name w:val="Основной текст2"/>
    <w:basedOn w:val="a"/>
    <w:rsid w:val="00C836C0"/>
    <w:pPr>
      <w:widowControl w:val="0"/>
      <w:shd w:val="clear" w:color="auto" w:fill="FFFFFF"/>
      <w:suppressAutoHyphens/>
      <w:spacing w:after="0" w:line="317" w:lineRule="exact"/>
      <w:jc w:val="both"/>
    </w:pPr>
    <w:rPr>
      <w:rFonts w:ascii="Times New Roman" w:eastAsia="Times New Roman" w:hAnsi="Times New Roman" w:cs="Times New Roman"/>
      <w:kern w:val="2"/>
      <w:sz w:val="26"/>
      <w:szCs w:val="26"/>
      <w:lang w:eastAsia="zh-CN" w:bidi="hi-IN"/>
    </w:rPr>
  </w:style>
  <w:style w:type="numbering" w:customStyle="1" w:styleId="43">
    <w:name w:val="Нет списка4"/>
    <w:next w:val="a2"/>
    <w:uiPriority w:val="99"/>
    <w:semiHidden/>
    <w:unhideWhenUsed/>
    <w:rsid w:val="000A189E"/>
  </w:style>
  <w:style w:type="character" w:customStyle="1" w:styleId="Absatz-Standardschriftart">
    <w:name w:val="Absatz-Standardschriftart"/>
    <w:rsid w:val="000A189E"/>
  </w:style>
  <w:style w:type="character" w:customStyle="1" w:styleId="WW-Absatz-Standardschriftart">
    <w:name w:val="WW-Absatz-Standardschriftart"/>
    <w:rsid w:val="000A189E"/>
  </w:style>
  <w:style w:type="character" w:customStyle="1" w:styleId="WW-Absatz-Standardschriftart1">
    <w:name w:val="WW-Absatz-Standardschriftart1"/>
    <w:rsid w:val="000A189E"/>
  </w:style>
  <w:style w:type="character" w:customStyle="1" w:styleId="WW-Absatz-Standardschriftart11">
    <w:name w:val="WW-Absatz-Standardschriftart11"/>
    <w:rsid w:val="000A189E"/>
  </w:style>
  <w:style w:type="character" w:customStyle="1" w:styleId="WW-Absatz-Standardschriftart111">
    <w:name w:val="WW-Absatz-Standardschriftart111"/>
    <w:rsid w:val="000A189E"/>
  </w:style>
  <w:style w:type="character" w:customStyle="1" w:styleId="WW-Absatz-Standardschriftart1111">
    <w:name w:val="WW-Absatz-Standardschriftart1111"/>
    <w:rsid w:val="000A189E"/>
  </w:style>
  <w:style w:type="character" w:customStyle="1" w:styleId="WW-Absatz-Standardschriftart11111">
    <w:name w:val="WW-Absatz-Standardschriftart11111"/>
    <w:rsid w:val="000A189E"/>
  </w:style>
  <w:style w:type="character" w:customStyle="1" w:styleId="WW-Absatz-Standardschriftart111111">
    <w:name w:val="WW-Absatz-Standardschriftart111111"/>
    <w:rsid w:val="000A189E"/>
  </w:style>
  <w:style w:type="character" w:customStyle="1" w:styleId="WW-Absatz-Standardschriftart1111111">
    <w:name w:val="WW-Absatz-Standardschriftart1111111"/>
    <w:rsid w:val="000A189E"/>
  </w:style>
  <w:style w:type="character" w:customStyle="1" w:styleId="WW-Absatz-Standardschriftart11111111">
    <w:name w:val="WW-Absatz-Standardschriftart11111111"/>
    <w:rsid w:val="000A189E"/>
  </w:style>
  <w:style w:type="character" w:customStyle="1" w:styleId="WW-Absatz-Standardschriftart111111111">
    <w:name w:val="WW-Absatz-Standardschriftart111111111"/>
    <w:rsid w:val="000A189E"/>
  </w:style>
  <w:style w:type="character" w:customStyle="1" w:styleId="WW-Absatz-Standardschriftart1111111111">
    <w:name w:val="WW-Absatz-Standardschriftart1111111111"/>
    <w:rsid w:val="000A189E"/>
  </w:style>
  <w:style w:type="character" w:customStyle="1" w:styleId="WW-Absatz-Standardschriftart11111111111">
    <w:name w:val="WW-Absatz-Standardschriftart11111111111"/>
    <w:rsid w:val="000A189E"/>
  </w:style>
  <w:style w:type="character" w:customStyle="1" w:styleId="WW-Absatz-Standardschriftart111111111111">
    <w:name w:val="WW-Absatz-Standardschriftart111111111111"/>
    <w:rsid w:val="000A189E"/>
  </w:style>
  <w:style w:type="character" w:customStyle="1" w:styleId="WW-Absatz-Standardschriftart1111111111111">
    <w:name w:val="WW-Absatz-Standardschriftart1111111111111"/>
    <w:rsid w:val="000A189E"/>
  </w:style>
  <w:style w:type="character" w:customStyle="1" w:styleId="WW-Absatz-Standardschriftart11111111111111">
    <w:name w:val="WW-Absatz-Standardschriftart11111111111111"/>
    <w:rsid w:val="000A189E"/>
  </w:style>
  <w:style w:type="character" w:customStyle="1" w:styleId="WW-Absatz-Standardschriftart111111111111111">
    <w:name w:val="WW-Absatz-Standardschriftart111111111111111"/>
    <w:rsid w:val="000A189E"/>
  </w:style>
  <w:style w:type="character" w:customStyle="1" w:styleId="WW-Absatz-Standardschriftart1111111111111111">
    <w:name w:val="WW-Absatz-Standardschriftart1111111111111111"/>
    <w:rsid w:val="000A189E"/>
  </w:style>
  <w:style w:type="character" w:customStyle="1" w:styleId="WW-Absatz-Standardschriftart11111111111111111">
    <w:name w:val="WW-Absatz-Standardschriftart11111111111111111"/>
    <w:rsid w:val="000A189E"/>
  </w:style>
  <w:style w:type="character" w:customStyle="1" w:styleId="WW-Absatz-Standardschriftart111111111111111111">
    <w:name w:val="WW-Absatz-Standardschriftart111111111111111111"/>
    <w:rsid w:val="000A189E"/>
  </w:style>
  <w:style w:type="character" w:customStyle="1" w:styleId="WW-Absatz-Standardschriftart1111111111111111111">
    <w:name w:val="WW-Absatz-Standardschriftart1111111111111111111"/>
    <w:rsid w:val="000A189E"/>
  </w:style>
  <w:style w:type="character" w:customStyle="1" w:styleId="WW-Absatz-Standardschriftart11111111111111111111">
    <w:name w:val="WW-Absatz-Standardschriftart11111111111111111111"/>
    <w:rsid w:val="000A189E"/>
  </w:style>
  <w:style w:type="character" w:customStyle="1" w:styleId="WW-Absatz-Standardschriftart111111111111111111111">
    <w:name w:val="WW-Absatz-Standardschriftart111111111111111111111"/>
    <w:rsid w:val="000A189E"/>
  </w:style>
  <w:style w:type="character" w:customStyle="1" w:styleId="WW-Absatz-Standardschriftart1111111111111111111111">
    <w:name w:val="WW-Absatz-Standardschriftart1111111111111111111111"/>
    <w:rsid w:val="000A189E"/>
  </w:style>
  <w:style w:type="character" w:customStyle="1" w:styleId="WW-Absatz-Standardschriftart11111111111111111111111">
    <w:name w:val="WW-Absatz-Standardschriftart11111111111111111111111"/>
    <w:rsid w:val="000A189E"/>
  </w:style>
  <w:style w:type="character" w:customStyle="1" w:styleId="WW-Absatz-Standardschriftart111111111111111111111111">
    <w:name w:val="WW-Absatz-Standardschriftart111111111111111111111111"/>
    <w:rsid w:val="000A189E"/>
  </w:style>
  <w:style w:type="character" w:customStyle="1" w:styleId="WW-Absatz-Standardschriftart1111111111111111111111111">
    <w:name w:val="WW-Absatz-Standardschriftart1111111111111111111111111"/>
    <w:rsid w:val="000A189E"/>
  </w:style>
  <w:style w:type="character" w:customStyle="1" w:styleId="WW-Absatz-Standardschriftart11111111111111111111111111">
    <w:name w:val="WW-Absatz-Standardschriftart11111111111111111111111111"/>
    <w:rsid w:val="000A189E"/>
  </w:style>
  <w:style w:type="character" w:customStyle="1" w:styleId="WW-Absatz-Standardschriftart111111111111111111111111111">
    <w:name w:val="WW-Absatz-Standardschriftart111111111111111111111111111"/>
    <w:rsid w:val="000A189E"/>
  </w:style>
  <w:style w:type="character" w:customStyle="1" w:styleId="WW-Absatz-Standardschriftart1111111111111111111111111111">
    <w:name w:val="WW-Absatz-Standardschriftart1111111111111111111111111111"/>
    <w:rsid w:val="000A189E"/>
  </w:style>
  <w:style w:type="character" w:customStyle="1" w:styleId="WW-Absatz-Standardschriftart11111111111111111111111111111">
    <w:name w:val="WW-Absatz-Standardschriftart11111111111111111111111111111"/>
    <w:rsid w:val="000A189E"/>
  </w:style>
  <w:style w:type="character" w:customStyle="1" w:styleId="WW-Absatz-Standardschriftart111111111111111111111111111111">
    <w:name w:val="WW-Absatz-Standardschriftart111111111111111111111111111111"/>
    <w:rsid w:val="000A189E"/>
  </w:style>
  <w:style w:type="character" w:customStyle="1" w:styleId="WW-Absatz-Standardschriftart1111111111111111111111111111111">
    <w:name w:val="WW-Absatz-Standardschriftart1111111111111111111111111111111"/>
    <w:rsid w:val="000A189E"/>
  </w:style>
  <w:style w:type="character" w:customStyle="1" w:styleId="WW-Absatz-Standardschriftart11111111111111111111111111111111">
    <w:name w:val="WW-Absatz-Standardschriftart11111111111111111111111111111111"/>
    <w:rsid w:val="000A189E"/>
  </w:style>
  <w:style w:type="character" w:customStyle="1" w:styleId="WW-Absatz-Standardschriftart111111111111111111111111111111111">
    <w:name w:val="WW-Absatz-Standardschriftart111111111111111111111111111111111"/>
    <w:rsid w:val="000A189E"/>
  </w:style>
  <w:style w:type="character" w:customStyle="1" w:styleId="WW-Absatz-Standardschriftart1111111111111111111111111111111111">
    <w:name w:val="WW-Absatz-Standardschriftart1111111111111111111111111111111111"/>
    <w:rsid w:val="000A189E"/>
  </w:style>
  <w:style w:type="character" w:customStyle="1" w:styleId="WW-Absatz-Standardschriftart11111111111111111111111111111111111">
    <w:name w:val="WW-Absatz-Standardschriftart11111111111111111111111111111111111"/>
    <w:rsid w:val="000A189E"/>
  </w:style>
  <w:style w:type="character" w:customStyle="1" w:styleId="WW-Absatz-Standardschriftart111111111111111111111111111111111111">
    <w:name w:val="WW-Absatz-Standardschriftart111111111111111111111111111111111111"/>
    <w:rsid w:val="000A189E"/>
  </w:style>
  <w:style w:type="character" w:customStyle="1" w:styleId="44">
    <w:name w:val="Основной шрифт абзаца4"/>
    <w:rsid w:val="000A189E"/>
  </w:style>
  <w:style w:type="character" w:customStyle="1" w:styleId="SignatureChar">
    <w:name w:val="Signature Char"/>
    <w:rsid w:val="000A189E"/>
    <w:rPr>
      <w:b/>
      <w:kern w:val="1"/>
      <w:sz w:val="28"/>
      <w:lang w:val="ru-RU" w:eastAsia="ar-SA" w:bidi="ar-SA"/>
    </w:rPr>
  </w:style>
  <w:style w:type="character" w:customStyle="1" w:styleId="HeaderChar">
    <w:name w:val="Header Char"/>
    <w:rsid w:val="000A189E"/>
    <w:rPr>
      <w:sz w:val="28"/>
      <w:szCs w:val="24"/>
    </w:rPr>
  </w:style>
  <w:style w:type="character" w:customStyle="1" w:styleId="1f0">
    <w:name w:val="Номер страницы1"/>
    <w:rsid w:val="000A189E"/>
    <w:rPr>
      <w:rFonts w:cs="Times New Roman"/>
    </w:rPr>
  </w:style>
  <w:style w:type="character" w:customStyle="1" w:styleId="BalloonTextChar">
    <w:name w:val="Balloon Text Char"/>
    <w:rsid w:val="000A189E"/>
    <w:rPr>
      <w:sz w:val="0"/>
      <w:szCs w:val="0"/>
    </w:rPr>
  </w:style>
  <w:style w:type="character" w:customStyle="1" w:styleId="FooterChar">
    <w:name w:val="Footer Char"/>
    <w:rsid w:val="000A189E"/>
    <w:rPr>
      <w:rFonts w:cs="Times New Roman"/>
      <w:sz w:val="24"/>
      <w:szCs w:val="24"/>
      <w:lang w:eastAsia="ar-SA" w:bidi="ar-SA"/>
    </w:rPr>
  </w:style>
  <w:style w:type="character" w:customStyle="1" w:styleId="aff1">
    <w:name w:val="Маркеры списка"/>
    <w:rsid w:val="000A189E"/>
    <w:rPr>
      <w:rFonts w:ascii="OpenSymbol" w:eastAsia="OpenSymbol" w:hAnsi="OpenSymbol" w:cs="OpenSymbol"/>
    </w:rPr>
  </w:style>
  <w:style w:type="paragraph" w:customStyle="1" w:styleId="1f1">
    <w:name w:val="Заголовок1"/>
    <w:basedOn w:val="a"/>
    <w:next w:val="a3"/>
    <w:rsid w:val="000A189E"/>
    <w:pPr>
      <w:keepNext/>
      <w:suppressAutoHyphens/>
      <w:spacing w:before="240" w:after="120" w:line="240" w:lineRule="auto"/>
    </w:pPr>
    <w:rPr>
      <w:rFonts w:ascii="Arial" w:eastAsia="SimSun" w:hAnsi="Arial" w:cs="Mangal"/>
      <w:kern w:val="1"/>
      <w:sz w:val="28"/>
      <w:szCs w:val="28"/>
      <w:lang w:eastAsia="hi-IN" w:bidi="hi-IN"/>
    </w:rPr>
  </w:style>
  <w:style w:type="paragraph" w:customStyle="1" w:styleId="2c">
    <w:name w:val="Название2"/>
    <w:basedOn w:val="a"/>
    <w:qFormat/>
    <w:rsid w:val="000A189E"/>
    <w:pPr>
      <w:suppressLineNumbers/>
      <w:suppressAutoHyphens/>
      <w:spacing w:before="120" w:after="120" w:line="240" w:lineRule="auto"/>
    </w:pPr>
    <w:rPr>
      <w:rFonts w:ascii="Arial" w:eastAsia="SimSun" w:hAnsi="Arial" w:cs="Mangal"/>
      <w:i/>
      <w:iCs/>
      <w:kern w:val="1"/>
      <w:sz w:val="20"/>
      <w:szCs w:val="24"/>
      <w:lang w:eastAsia="hi-IN" w:bidi="hi-IN"/>
    </w:rPr>
  </w:style>
  <w:style w:type="paragraph" w:styleId="aff2">
    <w:name w:val="Signature"/>
    <w:basedOn w:val="a"/>
    <w:link w:val="aff3"/>
    <w:rsid w:val="000A189E"/>
    <w:pPr>
      <w:suppressLineNumbers/>
      <w:suppressAutoHyphens/>
      <w:spacing w:after="0" w:line="240" w:lineRule="auto"/>
    </w:pPr>
    <w:rPr>
      <w:rFonts w:ascii="Arial" w:eastAsia="SimSun" w:hAnsi="Arial" w:cs="Mangal"/>
      <w:b/>
      <w:kern w:val="1"/>
      <w:sz w:val="28"/>
      <w:szCs w:val="20"/>
      <w:lang w:eastAsia="hi-IN" w:bidi="hi-IN"/>
    </w:rPr>
  </w:style>
  <w:style w:type="character" w:customStyle="1" w:styleId="aff3">
    <w:name w:val="Подпись Знак"/>
    <w:basedOn w:val="a0"/>
    <w:link w:val="aff2"/>
    <w:rsid w:val="000A189E"/>
    <w:rPr>
      <w:rFonts w:ascii="Arial" w:eastAsia="SimSun" w:hAnsi="Arial" w:cs="Mangal"/>
      <w:b/>
      <w:kern w:val="1"/>
      <w:sz w:val="28"/>
      <w:szCs w:val="20"/>
      <w:lang w:eastAsia="hi-IN" w:bidi="hi-IN"/>
    </w:rPr>
  </w:style>
  <w:style w:type="paragraph" w:customStyle="1" w:styleId="ConsPlusNonformat">
    <w:name w:val="ConsPlusNonformat"/>
    <w:qFormat/>
    <w:rsid w:val="000A189E"/>
    <w:pPr>
      <w:widowControl w:val="0"/>
      <w:suppressAutoHyphens/>
      <w:spacing w:after="0" w:line="240" w:lineRule="auto"/>
    </w:pPr>
    <w:rPr>
      <w:rFonts w:ascii="Courier New" w:eastAsia="SimSun" w:hAnsi="Courier New" w:cs="Courier New"/>
      <w:kern w:val="1"/>
      <w:sz w:val="20"/>
      <w:szCs w:val="20"/>
      <w:lang w:eastAsia="hi-IN" w:bidi="hi-IN"/>
    </w:rPr>
  </w:style>
  <w:style w:type="paragraph" w:customStyle="1" w:styleId="1f2">
    <w:name w:val="Текст выноски1"/>
    <w:basedOn w:val="a"/>
    <w:rsid w:val="000A189E"/>
    <w:pPr>
      <w:suppressAutoHyphens/>
      <w:spacing w:after="0" w:line="240" w:lineRule="auto"/>
    </w:pPr>
    <w:rPr>
      <w:rFonts w:ascii="Tahoma" w:eastAsia="SimSun" w:hAnsi="Tahoma" w:cs="Tahoma"/>
      <w:kern w:val="1"/>
      <w:sz w:val="16"/>
      <w:szCs w:val="16"/>
      <w:lang w:eastAsia="hi-IN" w:bidi="hi-IN"/>
    </w:rPr>
  </w:style>
  <w:style w:type="character" w:customStyle="1" w:styleId="aff4">
    <w:name w:val="Другое_"/>
    <w:basedOn w:val="a0"/>
    <w:link w:val="aff5"/>
    <w:uiPriority w:val="99"/>
    <w:locked/>
    <w:rsid w:val="006C63C5"/>
    <w:rPr>
      <w:rFonts w:ascii="Times New Roman" w:hAnsi="Times New Roman" w:cs="Times New Roman"/>
      <w:shd w:val="clear" w:color="auto" w:fill="FFFFFF"/>
    </w:rPr>
  </w:style>
  <w:style w:type="paragraph" w:customStyle="1" w:styleId="aff5">
    <w:name w:val="Другое"/>
    <w:basedOn w:val="a"/>
    <w:link w:val="aff4"/>
    <w:uiPriority w:val="99"/>
    <w:rsid w:val="006C63C5"/>
    <w:pPr>
      <w:widowControl w:val="0"/>
      <w:shd w:val="clear" w:color="auto" w:fill="FFFFFF"/>
      <w:spacing w:after="0" w:line="240" w:lineRule="auto"/>
    </w:pPr>
    <w:rPr>
      <w:rFonts w:ascii="Times New Roman" w:hAnsi="Times New Roman" w:cs="Times New Roman"/>
    </w:rPr>
  </w:style>
  <w:style w:type="paragraph" w:customStyle="1" w:styleId="1f3">
    <w:name w:val="Стиль1"/>
    <w:basedOn w:val="af6"/>
    <w:link w:val="1f4"/>
    <w:qFormat/>
    <w:rsid w:val="004E01D8"/>
    <w:pPr>
      <w:suppressAutoHyphens w:val="0"/>
    </w:pPr>
  </w:style>
  <w:style w:type="character" w:customStyle="1" w:styleId="af7">
    <w:name w:val="Абзац списка Знак"/>
    <w:basedOn w:val="a0"/>
    <w:link w:val="af6"/>
    <w:qFormat/>
    <w:rsid w:val="004E01D8"/>
    <w:rPr>
      <w:rFonts w:ascii="Times New Roman" w:eastAsia="Times New Roman" w:hAnsi="Times New Roman" w:cs="Times New Roman"/>
      <w:sz w:val="24"/>
      <w:szCs w:val="24"/>
      <w:lang w:eastAsia="ar-SA"/>
    </w:rPr>
  </w:style>
  <w:style w:type="character" w:customStyle="1" w:styleId="1f4">
    <w:name w:val="Стиль1 Знак"/>
    <w:basedOn w:val="af7"/>
    <w:link w:val="1f3"/>
    <w:qFormat/>
    <w:rsid w:val="004E01D8"/>
    <w:rPr>
      <w:rFonts w:ascii="Times New Roman" w:eastAsia="Times New Roman" w:hAnsi="Times New Roman" w:cs="Times New Roman"/>
      <w:sz w:val="24"/>
      <w:szCs w:val="24"/>
      <w:lang w:eastAsia="ar-SA"/>
    </w:rPr>
  </w:style>
  <w:style w:type="character" w:styleId="aff6">
    <w:name w:val="Subtle Emphasis"/>
    <w:basedOn w:val="a0"/>
    <w:uiPriority w:val="19"/>
    <w:qFormat/>
    <w:rsid w:val="004E01D8"/>
    <w:rPr>
      <w:i/>
      <w:iCs/>
      <w:color w:val="808080"/>
    </w:rPr>
  </w:style>
  <w:style w:type="character" w:styleId="aff7">
    <w:name w:val="Book Title"/>
    <w:basedOn w:val="a0"/>
    <w:uiPriority w:val="33"/>
    <w:qFormat/>
    <w:rsid w:val="004E01D8"/>
    <w:rPr>
      <w:b/>
      <w:bCs/>
      <w:smallCaps/>
      <w:spacing w:val="5"/>
    </w:rPr>
  </w:style>
  <w:style w:type="character" w:customStyle="1" w:styleId="50">
    <w:name w:val="Заголовок 5 Знак"/>
    <w:basedOn w:val="a0"/>
    <w:link w:val="5"/>
    <w:uiPriority w:val="9"/>
    <w:rsid w:val="00A74B49"/>
    <w:rPr>
      <w:rFonts w:ascii="Arial" w:eastAsia="Times New Roman" w:hAnsi="Arial" w:cs="Times New Roman"/>
      <w:b/>
      <w:snapToGrid w:val="0"/>
      <w:color w:val="000000"/>
      <w:szCs w:val="24"/>
      <w:lang w:eastAsia="ru-RU"/>
    </w:rPr>
  </w:style>
  <w:style w:type="numbering" w:customStyle="1" w:styleId="51">
    <w:name w:val="Нет списка5"/>
    <w:next w:val="a2"/>
    <w:uiPriority w:val="99"/>
    <w:semiHidden/>
    <w:unhideWhenUsed/>
    <w:rsid w:val="00A74B49"/>
  </w:style>
  <w:style w:type="paragraph" w:styleId="aff8">
    <w:name w:val="Document Map"/>
    <w:basedOn w:val="a"/>
    <w:link w:val="aff9"/>
    <w:semiHidden/>
    <w:rsid w:val="00A74B49"/>
    <w:pPr>
      <w:shd w:val="clear" w:color="auto" w:fill="000080"/>
      <w:spacing w:after="0" w:line="240" w:lineRule="auto"/>
    </w:pPr>
    <w:rPr>
      <w:rFonts w:ascii="Tahoma" w:eastAsia="Times New Roman" w:hAnsi="Tahoma" w:cs="Times New Roman"/>
      <w:sz w:val="24"/>
      <w:szCs w:val="24"/>
      <w:lang w:eastAsia="ru-RU"/>
    </w:rPr>
  </w:style>
  <w:style w:type="character" w:customStyle="1" w:styleId="aff9">
    <w:name w:val="Схема документа Знак"/>
    <w:basedOn w:val="a0"/>
    <w:link w:val="aff8"/>
    <w:semiHidden/>
    <w:rsid w:val="00A74B49"/>
    <w:rPr>
      <w:rFonts w:ascii="Tahoma" w:eastAsia="Times New Roman" w:hAnsi="Tahoma" w:cs="Times New Roman"/>
      <w:sz w:val="24"/>
      <w:szCs w:val="24"/>
      <w:shd w:val="clear" w:color="auto" w:fill="000080"/>
      <w:lang w:eastAsia="ru-RU"/>
    </w:rPr>
  </w:style>
  <w:style w:type="paragraph" w:styleId="affa">
    <w:name w:val="Plain Text"/>
    <w:basedOn w:val="a"/>
    <w:link w:val="affb"/>
    <w:semiHidden/>
    <w:rsid w:val="00A74B49"/>
    <w:pPr>
      <w:spacing w:after="0" w:line="240" w:lineRule="auto"/>
    </w:pPr>
    <w:rPr>
      <w:rFonts w:ascii="Courier New" w:eastAsia="Times New Roman" w:hAnsi="Courier New" w:cs="Times New Roman"/>
      <w:sz w:val="20"/>
      <w:szCs w:val="24"/>
      <w:lang w:eastAsia="ru-RU"/>
    </w:rPr>
  </w:style>
  <w:style w:type="character" w:customStyle="1" w:styleId="affb">
    <w:name w:val="Текст Знак"/>
    <w:basedOn w:val="a0"/>
    <w:link w:val="affa"/>
    <w:semiHidden/>
    <w:rsid w:val="00A74B49"/>
    <w:rPr>
      <w:rFonts w:ascii="Courier New" w:eastAsia="Times New Roman" w:hAnsi="Courier New" w:cs="Times New Roman"/>
      <w:sz w:val="20"/>
      <w:szCs w:val="24"/>
      <w:lang w:eastAsia="ru-RU"/>
    </w:rPr>
  </w:style>
  <w:style w:type="numbering" w:customStyle="1" w:styleId="61">
    <w:name w:val="Нет списка6"/>
    <w:next w:val="a2"/>
    <w:uiPriority w:val="99"/>
    <w:semiHidden/>
    <w:unhideWhenUsed/>
    <w:rsid w:val="009E5DBB"/>
  </w:style>
  <w:style w:type="character" w:customStyle="1" w:styleId="affc">
    <w:name w:val="Название Знак"/>
    <w:rsid w:val="009E5DBB"/>
    <w:rPr>
      <w:b/>
      <w:sz w:val="28"/>
      <w:szCs w:val="24"/>
    </w:rPr>
  </w:style>
  <w:style w:type="numbering" w:customStyle="1" w:styleId="7">
    <w:name w:val="Нет списка7"/>
    <w:next w:val="a2"/>
    <w:uiPriority w:val="99"/>
    <w:semiHidden/>
    <w:unhideWhenUsed/>
    <w:rsid w:val="008C7B05"/>
  </w:style>
  <w:style w:type="paragraph" w:customStyle="1" w:styleId="36">
    <w:name w:val="Абзац списка3"/>
    <w:basedOn w:val="a"/>
    <w:rsid w:val="008C7B05"/>
    <w:pPr>
      <w:keepNext/>
      <w:suppressAutoHyphens/>
      <w:spacing w:before="280" w:after="280" w:line="240" w:lineRule="auto"/>
    </w:pPr>
    <w:rPr>
      <w:rFonts w:ascii="Times New Roman" w:eastAsia="Calibri" w:hAnsi="Times New Roman" w:cs="Times New Roman"/>
      <w:sz w:val="24"/>
      <w:szCs w:val="24"/>
      <w:lang w:eastAsia="ar-SA"/>
    </w:rPr>
  </w:style>
  <w:style w:type="paragraph" w:customStyle="1" w:styleId="affd">
    <w:basedOn w:val="a"/>
    <w:next w:val="a6"/>
    <w:rsid w:val="008C7B05"/>
    <w:pPr>
      <w:suppressAutoHyphens/>
      <w:spacing w:before="280" w:after="119" w:line="240" w:lineRule="auto"/>
    </w:pPr>
    <w:rPr>
      <w:rFonts w:ascii="Times New Roman" w:eastAsia="Times New Roman" w:hAnsi="Times New Roman" w:cs="Times New Roman"/>
      <w:sz w:val="24"/>
      <w:szCs w:val="24"/>
      <w:lang w:eastAsia="ar-SA"/>
    </w:rPr>
  </w:style>
  <w:style w:type="table" w:customStyle="1" w:styleId="1f5">
    <w:name w:val="Сетка таблицы1"/>
    <w:basedOn w:val="a1"/>
    <w:next w:val="afb"/>
    <w:uiPriority w:val="59"/>
    <w:rsid w:val="008C7B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Без интервала3"/>
    <w:rsid w:val="008C7B05"/>
    <w:pPr>
      <w:suppressAutoHyphens/>
      <w:spacing w:after="0" w:line="100" w:lineRule="atLeast"/>
    </w:pPr>
    <w:rPr>
      <w:rFonts w:ascii="Calibri" w:eastAsia="SimSun" w:hAnsi="Calibri" w:cs="Calibri"/>
      <w:kern w:val="1"/>
      <w:lang w:eastAsia="ar-SA"/>
    </w:rPr>
  </w:style>
  <w:style w:type="numbering" w:customStyle="1" w:styleId="81">
    <w:name w:val="Нет списка8"/>
    <w:next w:val="a2"/>
    <w:semiHidden/>
    <w:rsid w:val="008D59DA"/>
  </w:style>
  <w:style w:type="table" w:customStyle="1" w:styleId="2d">
    <w:name w:val="Сетка таблицы2"/>
    <w:basedOn w:val="a1"/>
    <w:next w:val="afb"/>
    <w:rsid w:val="008D59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e">
    <w:name w:val="Основной текст_"/>
    <w:basedOn w:val="a0"/>
    <w:link w:val="1f6"/>
    <w:qFormat/>
    <w:rsid w:val="00D826D4"/>
    <w:rPr>
      <w:rFonts w:ascii="Times New Roman" w:eastAsia="Times New Roman" w:hAnsi="Times New Roman"/>
      <w:sz w:val="28"/>
      <w:szCs w:val="28"/>
      <w:shd w:val="clear" w:color="auto" w:fill="FFFFFF"/>
    </w:rPr>
  </w:style>
  <w:style w:type="paragraph" w:customStyle="1" w:styleId="1f6">
    <w:name w:val="Основной текст1"/>
    <w:basedOn w:val="a"/>
    <w:link w:val="affe"/>
    <w:qFormat/>
    <w:rsid w:val="00D826D4"/>
    <w:pPr>
      <w:widowControl w:val="0"/>
      <w:shd w:val="clear" w:color="auto" w:fill="FFFFFF"/>
      <w:spacing w:after="0" w:line="240" w:lineRule="auto"/>
      <w:ind w:firstLine="400"/>
    </w:pPr>
    <w:rPr>
      <w:rFonts w:ascii="Times New Roman" w:eastAsia="Times New Roman" w:hAnsi="Times New Roman"/>
      <w:sz w:val="28"/>
      <w:szCs w:val="28"/>
    </w:rPr>
  </w:style>
  <w:style w:type="numbering" w:customStyle="1" w:styleId="9">
    <w:name w:val="Нет списка9"/>
    <w:next w:val="a2"/>
    <w:uiPriority w:val="99"/>
    <w:semiHidden/>
    <w:unhideWhenUsed/>
    <w:rsid w:val="00CB2BAA"/>
  </w:style>
  <w:style w:type="character" w:customStyle="1" w:styleId="52">
    <w:name w:val="Основной шрифт абзаца5"/>
    <w:rsid w:val="00CB2BAA"/>
  </w:style>
  <w:style w:type="character" w:customStyle="1" w:styleId="2e">
    <w:name w:val="Номер страницы2"/>
    <w:rsid w:val="00CB2BAA"/>
    <w:rPr>
      <w:rFonts w:cs="Times New Roman"/>
    </w:rPr>
  </w:style>
  <w:style w:type="paragraph" w:customStyle="1" w:styleId="2f">
    <w:name w:val="Текст выноски2"/>
    <w:basedOn w:val="a"/>
    <w:rsid w:val="00CB2BAA"/>
    <w:pPr>
      <w:suppressAutoHyphens/>
      <w:spacing w:after="0" w:line="240" w:lineRule="auto"/>
    </w:pPr>
    <w:rPr>
      <w:rFonts w:ascii="Tahoma" w:eastAsia="SimSun" w:hAnsi="Tahoma" w:cs="Tahoma"/>
      <w:kern w:val="1"/>
      <w:sz w:val="16"/>
      <w:szCs w:val="16"/>
      <w:lang w:eastAsia="hi-IN" w:bidi="hi-IN"/>
    </w:rPr>
  </w:style>
  <w:style w:type="numbering" w:customStyle="1" w:styleId="101">
    <w:name w:val="Нет списка10"/>
    <w:next w:val="a2"/>
    <w:uiPriority w:val="99"/>
    <w:semiHidden/>
    <w:unhideWhenUsed/>
    <w:rsid w:val="00A56DDB"/>
  </w:style>
  <w:style w:type="numbering" w:customStyle="1" w:styleId="110">
    <w:name w:val="Нет списка11"/>
    <w:next w:val="a2"/>
    <w:uiPriority w:val="99"/>
    <w:semiHidden/>
    <w:unhideWhenUsed/>
    <w:rsid w:val="000E7102"/>
  </w:style>
  <w:style w:type="paragraph" w:customStyle="1" w:styleId="45">
    <w:name w:val="Абзац списка4"/>
    <w:basedOn w:val="a"/>
    <w:rsid w:val="000E7102"/>
    <w:pPr>
      <w:keepNext/>
      <w:suppressAutoHyphens/>
      <w:spacing w:before="280" w:after="280" w:line="240" w:lineRule="auto"/>
    </w:pPr>
    <w:rPr>
      <w:rFonts w:ascii="Times New Roman" w:eastAsia="Calibri" w:hAnsi="Times New Roman" w:cs="Times New Roman"/>
      <w:sz w:val="24"/>
      <w:szCs w:val="24"/>
      <w:lang w:eastAsia="ar-SA"/>
    </w:rPr>
  </w:style>
  <w:style w:type="paragraph" w:customStyle="1" w:styleId="afff">
    <w:basedOn w:val="a"/>
    <w:next w:val="a6"/>
    <w:rsid w:val="000E7102"/>
    <w:pPr>
      <w:suppressAutoHyphens/>
      <w:spacing w:before="280" w:after="119" w:line="240" w:lineRule="auto"/>
    </w:pPr>
    <w:rPr>
      <w:rFonts w:ascii="Times New Roman" w:eastAsia="Times New Roman" w:hAnsi="Times New Roman" w:cs="Times New Roman"/>
      <w:sz w:val="24"/>
      <w:szCs w:val="24"/>
      <w:lang w:eastAsia="ar-SA"/>
    </w:rPr>
  </w:style>
  <w:style w:type="table" w:customStyle="1" w:styleId="38">
    <w:name w:val="Сетка таблицы3"/>
    <w:basedOn w:val="a1"/>
    <w:next w:val="afb"/>
    <w:uiPriority w:val="59"/>
    <w:rsid w:val="000E71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6">
    <w:name w:val="Без интервала4"/>
    <w:rsid w:val="000E7102"/>
    <w:pPr>
      <w:suppressAutoHyphens/>
      <w:spacing w:after="0" w:line="100" w:lineRule="atLeast"/>
    </w:pPr>
    <w:rPr>
      <w:rFonts w:ascii="Calibri" w:eastAsia="SimSun" w:hAnsi="Calibri" w:cs="Calibri"/>
      <w:kern w:val="1"/>
      <w:lang w:eastAsia="ar-SA"/>
    </w:rPr>
  </w:style>
  <w:style w:type="numbering" w:customStyle="1" w:styleId="120">
    <w:name w:val="Нет списка12"/>
    <w:next w:val="a2"/>
    <w:semiHidden/>
    <w:rsid w:val="00526B7C"/>
  </w:style>
  <w:style w:type="table" w:customStyle="1" w:styleId="47">
    <w:name w:val="Сетка таблицы4"/>
    <w:basedOn w:val="a1"/>
    <w:next w:val="afb"/>
    <w:rsid w:val="00526B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bullet1gif">
    <w:name w:val="msonormalbullet1.gif"/>
    <w:basedOn w:val="a"/>
    <w:rsid w:val="00526B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526B7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30">
    <w:name w:val="Нет списка13"/>
    <w:next w:val="a2"/>
    <w:uiPriority w:val="99"/>
    <w:semiHidden/>
    <w:unhideWhenUsed/>
    <w:rsid w:val="001C33E7"/>
  </w:style>
  <w:style w:type="character" w:customStyle="1" w:styleId="62">
    <w:name w:val="Основной шрифт абзаца6"/>
    <w:rsid w:val="001C33E7"/>
  </w:style>
  <w:style w:type="character" w:customStyle="1" w:styleId="39">
    <w:name w:val="Номер страницы3"/>
    <w:rsid w:val="001C33E7"/>
    <w:rPr>
      <w:rFonts w:cs="Times New Roman"/>
    </w:rPr>
  </w:style>
  <w:style w:type="paragraph" w:customStyle="1" w:styleId="3a">
    <w:name w:val="Текст выноски3"/>
    <w:basedOn w:val="a"/>
    <w:rsid w:val="001C33E7"/>
    <w:pPr>
      <w:suppressAutoHyphens/>
      <w:spacing w:after="0" w:line="240" w:lineRule="auto"/>
    </w:pPr>
    <w:rPr>
      <w:rFonts w:ascii="Tahoma" w:eastAsia="SimSun" w:hAnsi="Tahoma" w:cs="Tahoma"/>
      <w:kern w:val="1"/>
      <w:sz w:val="16"/>
      <w:szCs w:val="16"/>
      <w:lang w:eastAsia="hi-IN" w:bidi="hi-IN"/>
    </w:rPr>
  </w:style>
  <w:style w:type="numbering" w:customStyle="1" w:styleId="140">
    <w:name w:val="Нет списка14"/>
    <w:next w:val="a2"/>
    <w:uiPriority w:val="99"/>
    <w:semiHidden/>
    <w:unhideWhenUsed/>
    <w:rsid w:val="004E0486"/>
  </w:style>
  <w:style w:type="character" w:customStyle="1" w:styleId="WW8Num1z1">
    <w:name w:val="WW8Num1z1"/>
    <w:rsid w:val="004E0486"/>
  </w:style>
  <w:style w:type="character" w:customStyle="1" w:styleId="WW8Num1z3">
    <w:name w:val="WW8Num1z3"/>
    <w:rsid w:val="004E0486"/>
  </w:style>
  <w:style w:type="character" w:customStyle="1" w:styleId="WW8Num1z5">
    <w:name w:val="WW8Num1z5"/>
    <w:rsid w:val="004E0486"/>
  </w:style>
  <w:style w:type="character" w:customStyle="1" w:styleId="WW8Num1z6">
    <w:name w:val="WW8Num1z6"/>
    <w:rsid w:val="004E0486"/>
  </w:style>
  <w:style w:type="character" w:customStyle="1" w:styleId="WW8Num1z7">
    <w:name w:val="WW8Num1z7"/>
    <w:rsid w:val="004E0486"/>
  </w:style>
  <w:style w:type="character" w:customStyle="1" w:styleId="WW8Num1z8">
    <w:name w:val="WW8Num1z8"/>
    <w:rsid w:val="004E0486"/>
  </w:style>
  <w:style w:type="character" w:customStyle="1" w:styleId="WW8Num2z3">
    <w:name w:val="WW8Num2z3"/>
    <w:rsid w:val="004E0486"/>
  </w:style>
  <w:style w:type="character" w:customStyle="1" w:styleId="WW8Num2z4">
    <w:name w:val="WW8Num2z4"/>
    <w:rsid w:val="004E0486"/>
  </w:style>
  <w:style w:type="character" w:customStyle="1" w:styleId="WW8Num2z5">
    <w:name w:val="WW8Num2z5"/>
    <w:rsid w:val="004E0486"/>
  </w:style>
  <w:style w:type="character" w:customStyle="1" w:styleId="WW8Num2z6">
    <w:name w:val="WW8Num2z6"/>
    <w:rsid w:val="004E0486"/>
  </w:style>
  <w:style w:type="character" w:customStyle="1" w:styleId="WW8Num2z7">
    <w:name w:val="WW8Num2z7"/>
    <w:rsid w:val="004E0486"/>
  </w:style>
  <w:style w:type="character" w:customStyle="1" w:styleId="WW8Num2z8">
    <w:name w:val="WW8Num2z8"/>
    <w:rsid w:val="004E0486"/>
  </w:style>
  <w:style w:type="character" w:customStyle="1" w:styleId="WW8Num3z4">
    <w:name w:val="WW8Num3z4"/>
    <w:rsid w:val="004E0486"/>
  </w:style>
  <w:style w:type="character" w:customStyle="1" w:styleId="WW8Num3z5">
    <w:name w:val="WW8Num3z5"/>
    <w:rsid w:val="004E0486"/>
  </w:style>
  <w:style w:type="character" w:customStyle="1" w:styleId="WW8Num3z6">
    <w:name w:val="WW8Num3z6"/>
    <w:rsid w:val="004E0486"/>
  </w:style>
  <w:style w:type="character" w:customStyle="1" w:styleId="WW8Num3z7">
    <w:name w:val="WW8Num3z7"/>
    <w:rsid w:val="004E0486"/>
  </w:style>
  <w:style w:type="character" w:customStyle="1" w:styleId="WW8Num3z8">
    <w:name w:val="WW8Num3z8"/>
    <w:rsid w:val="004E0486"/>
  </w:style>
  <w:style w:type="character" w:customStyle="1" w:styleId="WW8Num4z3">
    <w:name w:val="WW8Num4z3"/>
    <w:rsid w:val="004E0486"/>
  </w:style>
  <w:style w:type="character" w:customStyle="1" w:styleId="WW8Num4z4">
    <w:name w:val="WW8Num4z4"/>
    <w:rsid w:val="004E0486"/>
  </w:style>
  <w:style w:type="character" w:customStyle="1" w:styleId="WW8Num4z5">
    <w:name w:val="WW8Num4z5"/>
    <w:rsid w:val="004E0486"/>
  </w:style>
  <w:style w:type="character" w:customStyle="1" w:styleId="WW8Num4z6">
    <w:name w:val="WW8Num4z6"/>
    <w:rsid w:val="004E0486"/>
  </w:style>
  <w:style w:type="character" w:customStyle="1" w:styleId="WW8Num4z7">
    <w:name w:val="WW8Num4z7"/>
    <w:rsid w:val="004E0486"/>
  </w:style>
  <w:style w:type="character" w:customStyle="1" w:styleId="WW8Num4z8">
    <w:name w:val="WW8Num4z8"/>
    <w:rsid w:val="004E0486"/>
  </w:style>
  <w:style w:type="character" w:customStyle="1" w:styleId="WW8Num5z3">
    <w:name w:val="WW8Num5z3"/>
    <w:rsid w:val="004E0486"/>
  </w:style>
  <w:style w:type="character" w:customStyle="1" w:styleId="WW8Num5z4">
    <w:name w:val="WW8Num5z4"/>
    <w:rsid w:val="004E0486"/>
  </w:style>
  <w:style w:type="character" w:customStyle="1" w:styleId="WW8Num5z5">
    <w:name w:val="WW8Num5z5"/>
    <w:rsid w:val="004E0486"/>
  </w:style>
  <w:style w:type="character" w:customStyle="1" w:styleId="WW8Num5z6">
    <w:name w:val="WW8Num5z6"/>
    <w:rsid w:val="004E0486"/>
  </w:style>
  <w:style w:type="character" w:customStyle="1" w:styleId="WW8Num5z7">
    <w:name w:val="WW8Num5z7"/>
    <w:rsid w:val="004E0486"/>
  </w:style>
  <w:style w:type="character" w:customStyle="1" w:styleId="WW8Num5z8">
    <w:name w:val="WW8Num5z8"/>
    <w:rsid w:val="004E0486"/>
  </w:style>
  <w:style w:type="character" w:customStyle="1" w:styleId="WW8Num9z0">
    <w:name w:val="WW8Num9z0"/>
    <w:rsid w:val="004E0486"/>
    <w:rPr>
      <w:rFonts w:hint="default"/>
    </w:rPr>
  </w:style>
  <w:style w:type="character" w:customStyle="1" w:styleId="WW8Num9z1">
    <w:name w:val="WW8Num9z1"/>
    <w:rsid w:val="004E0486"/>
  </w:style>
  <w:style w:type="character" w:customStyle="1" w:styleId="WW8Num9z2">
    <w:name w:val="WW8Num9z2"/>
    <w:rsid w:val="004E0486"/>
  </w:style>
  <w:style w:type="character" w:customStyle="1" w:styleId="WW8Num9z3">
    <w:name w:val="WW8Num9z3"/>
    <w:rsid w:val="004E0486"/>
  </w:style>
  <w:style w:type="character" w:customStyle="1" w:styleId="WW8Num9z4">
    <w:name w:val="WW8Num9z4"/>
    <w:rsid w:val="004E0486"/>
  </w:style>
  <w:style w:type="character" w:customStyle="1" w:styleId="WW8Num9z5">
    <w:name w:val="WW8Num9z5"/>
    <w:rsid w:val="004E0486"/>
  </w:style>
  <w:style w:type="character" w:customStyle="1" w:styleId="WW8Num9z6">
    <w:name w:val="WW8Num9z6"/>
    <w:rsid w:val="004E0486"/>
  </w:style>
  <w:style w:type="character" w:customStyle="1" w:styleId="WW8Num9z7">
    <w:name w:val="WW8Num9z7"/>
    <w:rsid w:val="004E0486"/>
  </w:style>
  <w:style w:type="character" w:customStyle="1" w:styleId="WW8Num9z8">
    <w:name w:val="WW8Num9z8"/>
    <w:rsid w:val="004E0486"/>
  </w:style>
  <w:style w:type="character" w:customStyle="1" w:styleId="WW8Num10z0">
    <w:name w:val="WW8Num10z0"/>
    <w:rsid w:val="004E0486"/>
  </w:style>
  <w:style w:type="character" w:customStyle="1" w:styleId="WW8Num10z1">
    <w:name w:val="WW8Num10z1"/>
    <w:rsid w:val="004E0486"/>
  </w:style>
  <w:style w:type="character" w:customStyle="1" w:styleId="WW8Num10z2">
    <w:name w:val="WW8Num10z2"/>
    <w:rsid w:val="004E0486"/>
  </w:style>
  <w:style w:type="character" w:customStyle="1" w:styleId="WW8Num10z3">
    <w:name w:val="WW8Num10z3"/>
    <w:rsid w:val="004E0486"/>
  </w:style>
  <w:style w:type="character" w:customStyle="1" w:styleId="WW8Num10z4">
    <w:name w:val="WW8Num10z4"/>
    <w:rsid w:val="004E0486"/>
  </w:style>
  <w:style w:type="character" w:customStyle="1" w:styleId="WW8Num10z5">
    <w:name w:val="WW8Num10z5"/>
    <w:rsid w:val="004E0486"/>
  </w:style>
  <w:style w:type="character" w:customStyle="1" w:styleId="WW8Num10z6">
    <w:name w:val="WW8Num10z6"/>
    <w:rsid w:val="004E0486"/>
  </w:style>
  <w:style w:type="character" w:customStyle="1" w:styleId="WW8Num10z7">
    <w:name w:val="WW8Num10z7"/>
    <w:rsid w:val="004E0486"/>
  </w:style>
  <w:style w:type="character" w:customStyle="1" w:styleId="WW8Num10z8">
    <w:name w:val="WW8Num10z8"/>
    <w:rsid w:val="004E0486"/>
  </w:style>
  <w:style w:type="character" w:customStyle="1" w:styleId="WW8Num11z0">
    <w:name w:val="WW8Num11z0"/>
    <w:rsid w:val="004E0486"/>
    <w:rPr>
      <w:rFonts w:hint="default"/>
    </w:rPr>
  </w:style>
  <w:style w:type="character" w:customStyle="1" w:styleId="WW8Num11z1">
    <w:name w:val="WW8Num11z1"/>
    <w:rsid w:val="004E0486"/>
  </w:style>
  <w:style w:type="character" w:customStyle="1" w:styleId="WW8Num11z2">
    <w:name w:val="WW8Num11z2"/>
    <w:rsid w:val="004E0486"/>
  </w:style>
  <w:style w:type="character" w:customStyle="1" w:styleId="WW8Num11z3">
    <w:name w:val="WW8Num11z3"/>
    <w:rsid w:val="004E0486"/>
  </w:style>
  <w:style w:type="character" w:customStyle="1" w:styleId="WW8Num11z4">
    <w:name w:val="WW8Num11z4"/>
    <w:rsid w:val="004E0486"/>
  </w:style>
  <w:style w:type="character" w:customStyle="1" w:styleId="WW8Num11z5">
    <w:name w:val="WW8Num11z5"/>
    <w:rsid w:val="004E0486"/>
  </w:style>
  <w:style w:type="character" w:customStyle="1" w:styleId="WW8Num11z6">
    <w:name w:val="WW8Num11z6"/>
    <w:rsid w:val="004E0486"/>
  </w:style>
  <w:style w:type="character" w:customStyle="1" w:styleId="WW8Num11z7">
    <w:name w:val="WW8Num11z7"/>
    <w:rsid w:val="004E0486"/>
  </w:style>
  <w:style w:type="character" w:customStyle="1" w:styleId="WW8Num11z8">
    <w:name w:val="WW8Num11z8"/>
    <w:rsid w:val="004E0486"/>
  </w:style>
  <w:style w:type="character" w:customStyle="1" w:styleId="WW8Num12z0">
    <w:name w:val="WW8Num12z0"/>
    <w:rsid w:val="004E0486"/>
    <w:rPr>
      <w:rFonts w:ascii="PT Astra Serif" w:eastAsia="Times New Roman" w:hAnsi="PT Astra Serif" w:cs="PT Astra Serif" w:hint="default"/>
      <w:kern w:val="1"/>
      <w:sz w:val="28"/>
      <w:szCs w:val="28"/>
      <w:lang w:val="ru-RU" w:eastAsia="hi-IN" w:bidi="hi-IN"/>
    </w:rPr>
  </w:style>
  <w:style w:type="character" w:customStyle="1" w:styleId="WW8Num12z1">
    <w:name w:val="WW8Num12z1"/>
    <w:rsid w:val="004E0486"/>
  </w:style>
  <w:style w:type="character" w:customStyle="1" w:styleId="WW8Num12z2">
    <w:name w:val="WW8Num12z2"/>
    <w:rsid w:val="004E0486"/>
  </w:style>
  <w:style w:type="character" w:customStyle="1" w:styleId="WW8Num12z3">
    <w:name w:val="WW8Num12z3"/>
    <w:rsid w:val="004E0486"/>
  </w:style>
  <w:style w:type="character" w:customStyle="1" w:styleId="WW8Num12z4">
    <w:name w:val="WW8Num12z4"/>
    <w:rsid w:val="004E0486"/>
  </w:style>
  <w:style w:type="character" w:customStyle="1" w:styleId="WW8Num12z5">
    <w:name w:val="WW8Num12z5"/>
    <w:rsid w:val="004E0486"/>
  </w:style>
  <w:style w:type="character" w:customStyle="1" w:styleId="WW8Num12z6">
    <w:name w:val="WW8Num12z6"/>
    <w:rsid w:val="004E0486"/>
  </w:style>
  <w:style w:type="character" w:customStyle="1" w:styleId="WW8Num12z7">
    <w:name w:val="WW8Num12z7"/>
    <w:rsid w:val="004E0486"/>
  </w:style>
  <w:style w:type="character" w:customStyle="1" w:styleId="WW8Num12z8">
    <w:name w:val="WW8Num12z8"/>
    <w:rsid w:val="004E0486"/>
  </w:style>
  <w:style w:type="character" w:customStyle="1" w:styleId="WW8Num13z0">
    <w:name w:val="WW8Num13z0"/>
    <w:rsid w:val="004E0486"/>
    <w:rPr>
      <w:rFonts w:hint="default"/>
    </w:rPr>
  </w:style>
  <w:style w:type="character" w:customStyle="1" w:styleId="WW8Num13z1">
    <w:name w:val="WW8Num13z1"/>
    <w:rsid w:val="004E0486"/>
  </w:style>
  <w:style w:type="character" w:customStyle="1" w:styleId="WW8Num13z2">
    <w:name w:val="WW8Num13z2"/>
    <w:rsid w:val="004E0486"/>
  </w:style>
  <w:style w:type="character" w:customStyle="1" w:styleId="WW8Num13z3">
    <w:name w:val="WW8Num13z3"/>
    <w:rsid w:val="004E0486"/>
  </w:style>
  <w:style w:type="character" w:customStyle="1" w:styleId="WW8Num13z4">
    <w:name w:val="WW8Num13z4"/>
    <w:rsid w:val="004E0486"/>
  </w:style>
  <w:style w:type="character" w:customStyle="1" w:styleId="WW8Num13z5">
    <w:name w:val="WW8Num13z5"/>
    <w:rsid w:val="004E0486"/>
  </w:style>
  <w:style w:type="character" w:customStyle="1" w:styleId="WW8Num13z6">
    <w:name w:val="WW8Num13z6"/>
    <w:rsid w:val="004E0486"/>
  </w:style>
  <w:style w:type="character" w:customStyle="1" w:styleId="WW8Num13z7">
    <w:name w:val="WW8Num13z7"/>
    <w:rsid w:val="004E0486"/>
  </w:style>
  <w:style w:type="character" w:customStyle="1" w:styleId="WW8Num13z8">
    <w:name w:val="WW8Num13z8"/>
    <w:rsid w:val="004E0486"/>
  </w:style>
  <w:style w:type="character" w:customStyle="1" w:styleId="70">
    <w:name w:val="Основной шрифт абзаца7"/>
    <w:rsid w:val="004E0486"/>
  </w:style>
  <w:style w:type="character" w:customStyle="1" w:styleId="WWCharLFO1LVL1">
    <w:name w:val="WW_CharLFO1LVL1"/>
    <w:rsid w:val="004E0486"/>
    <w:rPr>
      <w:rFonts w:ascii="Symbol" w:hAnsi="Symbol" w:cs="StarSymbol"/>
      <w:sz w:val="18"/>
      <w:szCs w:val="18"/>
    </w:rPr>
  </w:style>
  <w:style w:type="character" w:customStyle="1" w:styleId="WWCharLFO1LVL2">
    <w:name w:val="WW_CharLFO1LVL2"/>
    <w:rsid w:val="004E0486"/>
    <w:rPr>
      <w:rFonts w:ascii="Symbol" w:hAnsi="Symbol" w:cs="StarSymbol"/>
      <w:sz w:val="18"/>
      <w:szCs w:val="18"/>
    </w:rPr>
  </w:style>
  <w:style w:type="character" w:customStyle="1" w:styleId="WWCharLFO1LVL3">
    <w:name w:val="WW_CharLFO1LVL3"/>
    <w:rsid w:val="004E0486"/>
    <w:rPr>
      <w:rFonts w:ascii="Symbol" w:hAnsi="Symbol" w:cs="StarSymbol"/>
      <w:sz w:val="18"/>
      <w:szCs w:val="18"/>
    </w:rPr>
  </w:style>
  <w:style w:type="character" w:customStyle="1" w:styleId="WWCharLFO1LVL4">
    <w:name w:val="WW_CharLFO1LVL4"/>
    <w:rsid w:val="004E0486"/>
    <w:rPr>
      <w:rFonts w:ascii="Symbol" w:hAnsi="Symbol" w:cs="StarSymbol"/>
      <w:sz w:val="18"/>
      <w:szCs w:val="18"/>
    </w:rPr>
  </w:style>
  <w:style w:type="character" w:customStyle="1" w:styleId="WWCharLFO1LVL5">
    <w:name w:val="WW_CharLFO1LVL5"/>
    <w:rsid w:val="004E0486"/>
    <w:rPr>
      <w:rFonts w:ascii="Symbol" w:hAnsi="Symbol" w:cs="StarSymbol"/>
      <w:sz w:val="18"/>
      <w:szCs w:val="18"/>
    </w:rPr>
  </w:style>
  <w:style w:type="character" w:customStyle="1" w:styleId="WWCharLFO1LVL6">
    <w:name w:val="WW_CharLFO1LVL6"/>
    <w:rsid w:val="004E0486"/>
    <w:rPr>
      <w:rFonts w:ascii="Symbol" w:hAnsi="Symbol" w:cs="StarSymbol"/>
      <w:sz w:val="18"/>
      <w:szCs w:val="18"/>
    </w:rPr>
  </w:style>
  <w:style w:type="character" w:customStyle="1" w:styleId="WWCharLFO1LVL7">
    <w:name w:val="WW_CharLFO1LVL7"/>
    <w:rsid w:val="004E0486"/>
    <w:rPr>
      <w:rFonts w:ascii="Symbol" w:hAnsi="Symbol" w:cs="StarSymbol"/>
      <w:sz w:val="18"/>
      <w:szCs w:val="18"/>
    </w:rPr>
  </w:style>
  <w:style w:type="character" w:customStyle="1" w:styleId="WWCharLFO1LVL8">
    <w:name w:val="WW_CharLFO1LVL8"/>
    <w:rsid w:val="004E0486"/>
    <w:rPr>
      <w:rFonts w:ascii="Symbol" w:hAnsi="Symbol" w:cs="StarSymbol"/>
      <w:sz w:val="18"/>
      <w:szCs w:val="18"/>
    </w:rPr>
  </w:style>
  <w:style w:type="character" w:customStyle="1" w:styleId="WWCharLFO1LVL9">
    <w:name w:val="WW_CharLFO1LVL9"/>
    <w:rsid w:val="004E0486"/>
    <w:rPr>
      <w:rFonts w:ascii="Symbol" w:hAnsi="Symbol" w:cs="StarSymbol"/>
      <w:sz w:val="18"/>
      <w:szCs w:val="18"/>
    </w:rPr>
  </w:style>
  <w:style w:type="character" w:customStyle="1" w:styleId="1f7">
    <w:name w:val="Просмотренная гиперссылка1"/>
    <w:rsid w:val="004E0486"/>
    <w:rPr>
      <w:color w:val="800080"/>
      <w:u w:val="single"/>
    </w:rPr>
  </w:style>
  <w:style w:type="character" w:customStyle="1" w:styleId="1f8">
    <w:name w:val="Основной текст Знак1"/>
    <w:basedOn w:val="70"/>
    <w:rsid w:val="004E0486"/>
  </w:style>
  <w:style w:type="character" w:customStyle="1" w:styleId="1f9">
    <w:name w:val="Верхний колонтитул Знак1"/>
    <w:rsid w:val="004E0486"/>
    <w:rPr>
      <w:rFonts w:ascii="Times New Roman" w:eastAsia="Times New Roman" w:hAnsi="Times New Roman" w:cs="Times New Roman"/>
      <w:kern w:val="1"/>
      <w:sz w:val="20"/>
      <w:szCs w:val="20"/>
      <w:lang w:eastAsia="ar-SA" w:bidi="ar-SA"/>
    </w:rPr>
  </w:style>
  <w:style w:type="character" w:customStyle="1" w:styleId="1fa">
    <w:name w:val="Текст выноски Знак1"/>
    <w:rsid w:val="004E0486"/>
    <w:rPr>
      <w:rFonts w:ascii="Tahoma" w:eastAsia="Times New Roman" w:hAnsi="Tahoma" w:cs="Tahoma"/>
      <w:kern w:val="1"/>
      <w:sz w:val="16"/>
      <w:szCs w:val="16"/>
      <w:lang w:val="en-US" w:eastAsia="ar-SA" w:bidi="ar-SA"/>
    </w:rPr>
  </w:style>
  <w:style w:type="character" w:customStyle="1" w:styleId="1fb">
    <w:name w:val="Нижний колонтитул Знак1"/>
    <w:rsid w:val="004E0486"/>
    <w:rPr>
      <w:rFonts w:ascii="Times New Roman" w:eastAsia="Times New Roman" w:hAnsi="Times New Roman" w:cs="Times New Roman"/>
      <w:kern w:val="1"/>
      <w:sz w:val="20"/>
      <w:szCs w:val="20"/>
      <w:lang w:eastAsia="ar-SA" w:bidi="ar-SA"/>
    </w:rPr>
  </w:style>
  <w:style w:type="character" w:customStyle="1" w:styleId="ListLabel1">
    <w:name w:val="ListLabel 1"/>
    <w:rsid w:val="004E0486"/>
    <w:rPr>
      <w:rFonts w:cs="StarSymbol"/>
      <w:sz w:val="18"/>
      <w:szCs w:val="18"/>
    </w:rPr>
  </w:style>
  <w:style w:type="character" w:customStyle="1" w:styleId="afff0">
    <w:name w:val="Символ нумерации"/>
    <w:rsid w:val="004E0486"/>
  </w:style>
  <w:style w:type="character" w:customStyle="1" w:styleId="2f0">
    <w:name w:val="Текст выноски Знак2"/>
    <w:rsid w:val="004E0486"/>
    <w:rPr>
      <w:rFonts w:ascii="Segoe UI" w:eastAsia="Lucida Sans Unicode" w:hAnsi="Segoe UI" w:cs="Segoe UI"/>
      <w:color w:val="000000"/>
      <w:kern w:val="1"/>
      <w:sz w:val="18"/>
      <w:szCs w:val="18"/>
      <w:lang w:val="en-US" w:eastAsia="en-US" w:bidi="en-US"/>
    </w:rPr>
  </w:style>
  <w:style w:type="paragraph" w:customStyle="1" w:styleId="2f1">
    <w:name w:val="Название2"/>
    <w:basedOn w:val="a"/>
    <w:rsid w:val="004E0486"/>
    <w:pPr>
      <w:widowControl w:val="0"/>
      <w:suppressLineNumbers/>
      <w:suppressAutoHyphens/>
      <w:spacing w:before="120" w:after="120" w:line="240" w:lineRule="auto"/>
    </w:pPr>
    <w:rPr>
      <w:rFonts w:ascii="PT Astra Serif" w:eastAsia="Lucida Sans Unicode" w:hAnsi="PT Astra Serif" w:cs="Mangal"/>
      <w:i/>
      <w:iCs/>
      <w:color w:val="000000"/>
      <w:kern w:val="1"/>
      <w:sz w:val="24"/>
      <w:szCs w:val="24"/>
      <w:lang w:val="en-US" w:bidi="en-US"/>
    </w:rPr>
  </w:style>
  <w:style w:type="paragraph" w:styleId="afff1">
    <w:name w:val="Subtitle"/>
    <w:basedOn w:val="3b"/>
    <w:next w:val="a3"/>
    <w:link w:val="afff2"/>
    <w:uiPriority w:val="11"/>
    <w:qFormat/>
    <w:rsid w:val="004E0486"/>
    <w:pPr>
      <w:jc w:val="center"/>
    </w:pPr>
    <w:rPr>
      <w:sz w:val="28"/>
      <w:szCs w:val="28"/>
    </w:rPr>
  </w:style>
  <w:style w:type="character" w:customStyle="1" w:styleId="afff2">
    <w:name w:val="Подзаголовок Знак"/>
    <w:basedOn w:val="a0"/>
    <w:link w:val="afff1"/>
    <w:uiPriority w:val="11"/>
    <w:rsid w:val="004E0486"/>
    <w:rPr>
      <w:rFonts w:ascii="Times New Roman" w:eastAsia="Lucida Sans Unicode" w:hAnsi="Times New Roman" w:cs="Tahoma"/>
      <w:i/>
      <w:iCs/>
      <w:color w:val="000000"/>
      <w:kern w:val="1"/>
      <w:sz w:val="28"/>
      <w:szCs w:val="28"/>
      <w:lang w:val="en-US" w:bidi="en-US"/>
    </w:rPr>
  </w:style>
  <w:style w:type="paragraph" w:customStyle="1" w:styleId="3b">
    <w:name w:val="Название объекта3"/>
    <w:basedOn w:val="a"/>
    <w:rsid w:val="004E0486"/>
    <w:pPr>
      <w:widowControl w:val="0"/>
      <w:suppressLineNumbers/>
      <w:suppressAutoHyphens/>
      <w:spacing w:before="120" w:after="120" w:line="240" w:lineRule="auto"/>
    </w:pPr>
    <w:rPr>
      <w:rFonts w:ascii="Times New Roman" w:eastAsia="Lucida Sans Unicode" w:hAnsi="Times New Roman" w:cs="Tahoma"/>
      <w:i/>
      <w:iCs/>
      <w:color w:val="000000"/>
      <w:kern w:val="1"/>
      <w:sz w:val="24"/>
      <w:szCs w:val="24"/>
      <w:lang w:val="en-US" w:bidi="en-US"/>
    </w:rPr>
  </w:style>
  <w:style w:type="paragraph" w:customStyle="1" w:styleId="48">
    <w:name w:val="Указатель4"/>
    <w:basedOn w:val="a"/>
    <w:rsid w:val="004E0486"/>
    <w:pPr>
      <w:widowControl w:val="0"/>
      <w:suppressLineNumbers/>
      <w:suppressAutoHyphens/>
      <w:spacing w:after="0" w:line="240" w:lineRule="auto"/>
    </w:pPr>
    <w:rPr>
      <w:rFonts w:ascii="Times New Roman" w:eastAsia="Lucida Sans Unicode" w:hAnsi="Times New Roman" w:cs="Tahoma"/>
      <w:color w:val="000000"/>
      <w:kern w:val="1"/>
      <w:sz w:val="24"/>
      <w:szCs w:val="24"/>
      <w:lang w:val="en-US" w:bidi="en-US"/>
    </w:rPr>
  </w:style>
  <w:style w:type="paragraph" w:customStyle="1" w:styleId="310">
    <w:name w:val="Основной текст 31"/>
    <w:basedOn w:val="a"/>
    <w:rsid w:val="004E0486"/>
    <w:pPr>
      <w:widowControl w:val="0"/>
      <w:suppressAutoHyphens/>
      <w:spacing w:after="0" w:line="240" w:lineRule="auto"/>
      <w:jc w:val="center"/>
    </w:pPr>
    <w:rPr>
      <w:rFonts w:ascii="Times New Roman" w:eastAsia="Lucida Sans Unicode" w:hAnsi="Times New Roman" w:cs="Tahoma"/>
      <w:color w:val="000000"/>
      <w:kern w:val="1"/>
      <w:sz w:val="24"/>
      <w:szCs w:val="20"/>
      <w:lang w:val="en-US" w:bidi="en-US"/>
    </w:rPr>
  </w:style>
  <w:style w:type="paragraph" w:customStyle="1" w:styleId="DocumentMap">
    <w:name w:val="DocumentMap"/>
    <w:rsid w:val="004E048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1fc">
    <w:name w:val="Обычный (Интернет)1"/>
    <w:basedOn w:val="a"/>
    <w:rsid w:val="004E0486"/>
    <w:pPr>
      <w:spacing w:after="150" w:line="240" w:lineRule="auto"/>
    </w:pPr>
    <w:rPr>
      <w:rFonts w:ascii="Times New Roman" w:eastAsia="Times New Roman" w:hAnsi="Times New Roman" w:cs="Times New Roman"/>
      <w:color w:val="000000"/>
      <w:kern w:val="1"/>
      <w:sz w:val="24"/>
      <w:szCs w:val="24"/>
      <w:lang w:val="en-US" w:eastAsia="ar-SA"/>
    </w:rPr>
  </w:style>
  <w:style w:type="paragraph" w:customStyle="1" w:styleId="49">
    <w:name w:val="Текст выноски4"/>
    <w:basedOn w:val="a"/>
    <w:rsid w:val="004E0486"/>
    <w:pPr>
      <w:suppressAutoHyphens/>
      <w:spacing w:after="0" w:line="240" w:lineRule="auto"/>
    </w:pPr>
    <w:rPr>
      <w:rFonts w:ascii="Tahoma" w:eastAsia="Times New Roman" w:hAnsi="Tahoma" w:cs="Tahoma"/>
      <w:color w:val="000000"/>
      <w:kern w:val="1"/>
      <w:sz w:val="16"/>
      <w:szCs w:val="16"/>
      <w:lang w:val="en-US" w:eastAsia="ar-SA"/>
    </w:rPr>
  </w:style>
  <w:style w:type="paragraph" w:customStyle="1" w:styleId="WW-BodyText2">
    <w:name w:val="WW-Body Text 2"/>
    <w:basedOn w:val="a"/>
    <w:rsid w:val="004E0486"/>
    <w:pPr>
      <w:suppressAutoHyphens/>
      <w:spacing w:after="0" w:line="240" w:lineRule="auto"/>
    </w:pPr>
    <w:rPr>
      <w:rFonts w:ascii="Times New Roman" w:eastAsia="Times New Roman" w:hAnsi="Times New Roman" w:cs="Times New Roman"/>
      <w:color w:val="000000"/>
      <w:kern w:val="1"/>
      <w:sz w:val="28"/>
      <w:szCs w:val="20"/>
      <w:lang w:val="en-US" w:eastAsia="ar-SA"/>
    </w:rPr>
  </w:style>
  <w:style w:type="paragraph" w:customStyle="1" w:styleId="ConsPlusTitle">
    <w:name w:val="ConsPlusTitle"/>
    <w:rsid w:val="004E0486"/>
    <w:pPr>
      <w:widowControl w:val="0"/>
      <w:suppressAutoHyphens/>
      <w:spacing w:after="0" w:line="240" w:lineRule="auto"/>
    </w:pPr>
    <w:rPr>
      <w:rFonts w:ascii="Calibri" w:eastAsia="Arial" w:hAnsi="Calibri" w:cs="Calibri"/>
      <w:b/>
      <w:bCs/>
      <w:kern w:val="1"/>
      <w:lang w:eastAsia="ar-SA"/>
    </w:rPr>
  </w:style>
  <w:style w:type="paragraph" w:customStyle="1" w:styleId="afff3">
    <w:basedOn w:val="a"/>
    <w:next w:val="a6"/>
    <w:rsid w:val="004E0486"/>
    <w:pPr>
      <w:spacing w:before="280" w:after="119" w:line="240" w:lineRule="auto"/>
    </w:pPr>
    <w:rPr>
      <w:rFonts w:ascii="Times New Roman" w:eastAsia="Times New Roman" w:hAnsi="Times New Roman" w:cs="Times New Roman"/>
      <w:kern w:val="1"/>
      <w:sz w:val="24"/>
      <w:szCs w:val="24"/>
      <w:lang w:eastAsia="ar-SA"/>
    </w:rPr>
  </w:style>
  <w:style w:type="table" w:customStyle="1" w:styleId="111">
    <w:name w:val="Сетка таблицы11"/>
    <w:basedOn w:val="a1"/>
    <w:next w:val="afb"/>
    <w:uiPriority w:val="39"/>
    <w:rsid w:val="004E04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fb"/>
    <w:uiPriority w:val="39"/>
    <w:rsid w:val="004E04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A51541"/>
  </w:style>
  <w:style w:type="numbering" w:customStyle="1" w:styleId="160">
    <w:name w:val="Нет списка16"/>
    <w:next w:val="a2"/>
    <w:uiPriority w:val="99"/>
    <w:semiHidden/>
    <w:unhideWhenUsed/>
    <w:rsid w:val="003B7BE0"/>
  </w:style>
  <w:style w:type="paragraph" w:customStyle="1" w:styleId="54">
    <w:name w:val="Абзац списка5"/>
    <w:basedOn w:val="a"/>
    <w:rsid w:val="003B7BE0"/>
    <w:pPr>
      <w:keepNext/>
      <w:suppressAutoHyphens/>
      <w:spacing w:before="280" w:after="280" w:line="240" w:lineRule="auto"/>
    </w:pPr>
    <w:rPr>
      <w:rFonts w:ascii="Times New Roman" w:eastAsia="Calibri" w:hAnsi="Times New Roman" w:cs="Times New Roman"/>
      <w:sz w:val="24"/>
      <w:szCs w:val="24"/>
      <w:lang w:eastAsia="ar-SA"/>
    </w:rPr>
  </w:style>
  <w:style w:type="paragraph" w:customStyle="1" w:styleId="afff4">
    <w:basedOn w:val="a"/>
    <w:next w:val="a6"/>
    <w:rsid w:val="003B7BE0"/>
    <w:pPr>
      <w:suppressAutoHyphens/>
      <w:spacing w:before="280" w:after="119" w:line="240" w:lineRule="auto"/>
    </w:pPr>
    <w:rPr>
      <w:rFonts w:ascii="Times New Roman" w:eastAsia="Times New Roman" w:hAnsi="Times New Roman" w:cs="Times New Roman"/>
      <w:sz w:val="24"/>
      <w:szCs w:val="24"/>
      <w:lang w:eastAsia="ar-SA"/>
    </w:rPr>
  </w:style>
  <w:style w:type="table" w:customStyle="1" w:styleId="63">
    <w:name w:val="Сетка таблицы6"/>
    <w:basedOn w:val="a1"/>
    <w:next w:val="afb"/>
    <w:uiPriority w:val="59"/>
    <w:rsid w:val="003B7B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5">
    <w:name w:val="Без интервала5"/>
    <w:rsid w:val="003B7BE0"/>
    <w:pPr>
      <w:suppressAutoHyphens/>
      <w:spacing w:after="0" w:line="100" w:lineRule="atLeast"/>
    </w:pPr>
    <w:rPr>
      <w:rFonts w:ascii="Calibri" w:eastAsia="SimSun" w:hAnsi="Calibri" w:cs="Calibri"/>
      <w:kern w:val="1"/>
      <w:lang w:eastAsia="ar-SA"/>
    </w:rPr>
  </w:style>
  <w:style w:type="numbering" w:customStyle="1" w:styleId="170">
    <w:name w:val="Нет списка17"/>
    <w:next w:val="a2"/>
    <w:uiPriority w:val="99"/>
    <w:semiHidden/>
    <w:unhideWhenUsed/>
    <w:rsid w:val="003B084B"/>
  </w:style>
  <w:style w:type="character" w:customStyle="1" w:styleId="82">
    <w:name w:val="Основной шрифт абзаца8"/>
    <w:rsid w:val="003B084B"/>
  </w:style>
  <w:style w:type="character" w:customStyle="1" w:styleId="4a">
    <w:name w:val="Номер страницы4"/>
    <w:rsid w:val="003B084B"/>
    <w:rPr>
      <w:rFonts w:cs="Times New Roman"/>
    </w:rPr>
  </w:style>
  <w:style w:type="paragraph" w:customStyle="1" w:styleId="56">
    <w:name w:val="Текст выноски5"/>
    <w:basedOn w:val="a"/>
    <w:rsid w:val="003B084B"/>
    <w:pPr>
      <w:suppressAutoHyphens/>
      <w:spacing w:after="0" w:line="240" w:lineRule="auto"/>
    </w:pPr>
    <w:rPr>
      <w:rFonts w:ascii="Tahoma" w:eastAsia="SimSun" w:hAnsi="Tahoma" w:cs="Tahoma"/>
      <w:kern w:val="1"/>
      <w:sz w:val="16"/>
      <w:szCs w:val="16"/>
      <w:lang w:eastAsia="hi-IN" w:bidi="hi-IN"/>
    </w:rPr>
  </w:style>
  <w:style w:type="numbering" w:customStyle="1" w:styleId="180">
    <w:name w:val="Нет списка18"/>
    <w:next w:val="a2"/>
    <w:uiPriority w:val="99"/>
    <w:semiHidden/>
    <w:unhideWhenUsed/>
    <w:rsid w:val="00BB110E"/>
  </w:style>
  <w:style w:type="numbering" w:customStyle="1" w:styleId="190">
    <w:name w:val="Нет списка19"/>
    <w:next w:val="a2"/>
    <w:uiPriority w:val="99"/>
    <w:semiHidden/>
    <w:unhideWhenUsed/>
    <w:rsid w:val="00CD6C74"/>
  </w:style>
  <w:style w:type="character" w:customStyle="1" w:styleId="90">
    <w:name w:val="Основной шрифт абзаца9"/>
    <w:rsid w:val="00CD6C74"/>
  </w:style>
  <w:style w:type="character" w:customStyle="1" w:styleId="2f2">
    <w:name w:val="Просмотренная гиперссылка2"/>
    <w:rsid w:val="00CD6C74"/>
    <w:rPr>
      <w:color w:val="800080"/>
      <w:u w:val="single"/>
    </w:rPr>
  </w:style>
  <w:style w:type="paragraph" w:customStyle="1" w:styleId="4b">
    <w:name w:val="Название объекта4"/>
    <w:basedOn w:val="a"/>
    <w:rsid w:val="00CD6C74"/>
    <w:pPr>
      <w:widowControl w:val="0"/>
      <w:suppressLineNumbers/>
      <w:suppressAutoHyphens/>
      <w:spacing w:before="120" w:after="120" w:line="240" w:lineRule="auto"/>
    </w:pPr>
    <w:rPr>
      <w:rFonts w:ascii="Times New Roman" w:eastAsia="Lucida Sans Unicode" w:hAnsi="Times New Roman" w:cs="Tahoma"/>
      <w:i/>
      <w:iCs/>
      <w:color w:val="000000"/>
      <w:kern w:val="1"/>
      <w:sz w:val="24"/>
      <w:szCs w:val="24"/>
      <w:lang w:val="en-US" w:bidi="en-US"/>
    </w:rPr>
  </w:style>
  <w:style w:type="paragraph" w:customStyle="1" w:styleId="57">
    <w:name w:val="Указатель5"/>
    <w:basedOn w:val="a"/>
    <w:rsid w:val="00CD6C74"/>
    <w:pPr>
      <w:widowControl w:val="0"/>
      <w:suppressLineNumbers/>
      <w:suppressAutoHyphens/>
      <w:spacing w:after="0" w:line="240" w:lineRule="auto"/>
    </w:pPr>
    <w:rPr>
      <w:rFonts w:ascii="Times New Roman" w:eastAsia="Lucida Sans Unicode" w:hAnsi="Times New Roman" w:cs="Tahoma"/>
      <w:color w:val="000000"/>
      <w:kern w:val="1"/>
      <w:sz w:val="24"/>
      <w:szCs w:val="24"/>
      <w:lang w:val="en-US" w:bidi="en-US"/>
    </w:rPr>
  </w:style>
  <w:style w:type="paragraph" w:customStyle="1" w:styleId="2f3">
    <w:name w:val="Обычный (Интернет)2"/>
    <w:basedOn w:val="a"/>
    <w:rsid w:val="00CD6C74"/>
    <w:pPr>
      <w:spacing w:after="150" w:line="240" w:lineRule="auto"/>
    </w:pPr>
    <w:rPr>
      <w:rFonts w:ascii="Times New Roman" w:eastAsia="Times New Roman" w:hAnsi="Times New Roman" w:cs="Times New Roman"/>
      <w:color w:val="000000"/>
      <w:kern w:val="1"/>
      <w:sz w:val="24"/>
      <w:szCs w:val="24"/>
      <w:lang w:val="en-US" w:eastAsia="ar-SA"/>
    </w:rPr>
  </w:style>
  <w:style w:type="paragraph" w:customStyle="1" w:styleId="64">
    <w:name w:val="Текст выноски6"/>
    <w:basedOn w:val="a"/>
    <w:rsid w:val="00CD6C74"/>
    <w:pPr>
      <w:suppressAutoHyphens/>
      <w:spacing w:after="0" w:line="240" w:lineRule="auto"/>
    </w:pPr>
    <w:rPr>
      <w:rFonts w:ascii="Tahoma" w:eastAsia="Times New Roman" w:hAnsi="Tahoma" w:cs="Tahoma"/>
      <w:color w:val="000000"/>
      <w:kern w:val="1"/>
      <w:sz w:val="16"/>
      <w:szCs w:val="16"/>
      <w:lang w:val="en-US" w:eastAsia="ar-SA"/>
    </w:rPr>
  </w:style>
  <w:style w:type="paragraph" w:customStyle="1" w:styleId="afff5">
    <w:basedOn w:val="a"/>
    <w:next w:val="a6"/>
    <w:rsid w:val="00CD6C74"/>
    <w:pPr>
      <w:spacing w:before="280" w:after="119" w:line="240" w:lineRule="auto"/>
    </w:pPr>
    <w:rPr>
      <w:rFonts w:ascii="Times New Roman" w:eastAsia="Times New Roman" w:hAnsi="Times New Roman" w:cs="Times New Roman"/>
      <w:kern w:val="1"/>
      <w:sz w:val="24"/>
      <w:szCs w:val="24"/>
      <w:lang w:eastAsia="ar-SA"/>
    </w:rPr>
  </w:style>
  <w:style w:type="table" w:customStyle="1" w:styleId="121">
    <w:name w:val="Сетка таблицы12"/>
    <w:basedOn w:val="a1"/>
    <w:next w:val="afb"/>
    <w:uiPriority w:val="39"/>
    <w:rsid w:val="00CD6C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fb"/>
    <w:uiPriority w:val="39"/>
    <w:rsid w:val="00CD6C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Body Text First Indent"/>
    <w:basedOn w:val="a3"/>
    <w:link w:val="afff7"/>
    <w:uiPriority w:val="99"/>
    <w:semiHidden/>
    <w:unhideWhenUsed/>
    <w:rsid w:val="00CD6C74"/>
    <w:pPr>
      <w:widowControl w:val="0"/>
      <w:suppressAutoHyphens/>
      <w:spacing w:after="120"/>
      <w:ind w:firstLine="210"/>
    </w:pPr>
    <w:rPr>
      <w:rFonts w:eastAsia="Lucida Sans Unicode" w:cs="Tahoma"/>
      <w:color w:val="000000"/>
      <w:kern w:val="1"/>
      <w:sz w:val="24"/>
      <w:szCs w:val="24"/>
      <w:lang w:val="en-US" w:eastAsia="en-US" w:bidi="en-US"/>
    </w:rPr>
  </w:style>
  <w:style w:type="character" w:customStyle="1" w:styleId="afff7">
    <w:name w:val="Красная строка Знак"/>
    <w:basedOn w:val="a4"/>
    <w:link w:val="afff6"/>
    <w:uiPriority w:val="99"/>
    <w:semiHidden/>
    <w:rsid w:val="00CD6C74"/>
    <w:rPr>
      <w:rFonts w:ascii="Times New Roman" w:eastAsia="Lucida Sans Unicode" w:hAnsi="Times New Roman" w:cs="Tahoma"/>
      <w:color w:val="000000"/>
      <w:kern w:val="1"/>
      <w:sz w:val="24"/>
      <w:szCs w:val="24"/>
      <w:lang w:val="en-US" w:eastAsia="ru-RU" w:bidi="en-US"/>
    </w:rPr>
  </w:style>
  <w:style w:type="character" w:customStyle="1" w:styleId="2f4">
    <w:name w:val="Основной текст Знак2"/>
    <w:rsid w:val="00CD6C74"/>
    <w:rPr>
      <w:rFonts w:eastAsia="Lucida Sans Unicode" w:cs="Tahoma"/>
      <w:color w:val="000000"/>
      <w:kern w:val="1"/>
      <w:sz w:val="24"/>
      <w:szCs w:val="24"/>
      <w:lang w:val="en-US" w:eastAsia="en-US" w:bidi="en-US"/>
    </w:rPr>
  </w:style>
  <w:style w:type="paragraph" w:customStyle="1" w:styleId="1fd">
    <w:name w:val="Обычный (веб)1"/>
    <w:basedOn w:val="a"/>
    <w:rsid w:val="00CD6C74"/>
    <w:pPr>
      <w:spacing w:before="280" w:after="119" w:line="240" w:lineRule="auto"/>
    </w:pPr>
    <w:rPr>
      <w:rFonts w:ascii="Times New Roman" w:eastAsia="Times New Roman" w:hAnsi="Times New Roman" w:cs="Times New Roman"/>
      <w:kern w:val="1"/>
      <w:sz w:val="24"/>
      <w:szCs w:val="24"/>
      <w:lang w:eastAsia="ar-SA"/>
    </w:rPr>
  </w:style>
  <w:style w:type="numbering" w:customStyle="1" w:styleId="200">
    <w:name w:val="Нет списка20"/>
    <w:next w:val="a2"/>
    <w:uiPriority w:val="99"/>
    <w:semiHidden/>
    <w:unhideWhenUsed/>
    <w:rsid w:val="004F64D4"/>
  </w:style>
  <w:style w:type="numbering" w:customStyle="1" w:styleId="211">
    <w:name w:val="Нет списка21"/>
    <w:next w:val="a2"/>
    <w:uiPriority w:val="99"/>
    <w:semiHidden/>
    <w:unhideWhenUsed/>
    <w:rsid w:val="00CB5398"/>
  </w:style>
  <w:style w:type="character" w:customStyle="1" w:styleId="102">
    <w:name w:val="Основной шрифт абзаца10"/>
    <w:rsid w:val="00CB5398"/>
  </w:style>
  <w:style w:type="paragraph" w:customStyle="1" w:styleId="65">
    <w:name w:val="Абзац списка6"/>
    <w:basedOn w:val="a"/>
    <w:rsid w:val="00CB5398"/>
    <w:pPr>
      <w:suppressAutoHyphens/>
      <w:spacing w:line="240" w:lineRule="auto"/>
      <w:ind w:left="720"/>
      <w:contextualSpacing/>
    </w:pPr>
    <w:rPr>
      <w:rFonts w:ascii="Liberation Serif" w:eastAsia="NSimSun" w:hAnsi="Liberation Serif" w:cs="Arial"/>
      <w:kern w:val="2"/>
      <w:sz w:val="24"/>
      <w:szCs w:val="24"/>
      <w:lang w:eastAsia="zh-CN" w:bidi="hi-IN"/>
    </w:rPr>
  </w:style>
  <w:style w:type="paragraph" w:customStyle="1" w:styleId="66">
    <w:name w:val="Без интервала6"/>
    <w:rsid w:val="00CB5398"/>
    <w:pPr>
      <w:suppressAutoHyphens/>
      <w:spacing w:after="0" w:line="240" w:lineRule="auto"/>
    </w:pPr>
    <w:rPr>
      <w:rFonts w:ascii="Liberation Serif" w:eastAsia="Times New Roman" w:hAnsi="Liberation Serif" w:cs="Arial"/>
      <w:kern w:val="2"/>
      <w:lang w:eastAsia="zh-CN" w:bidi="hi-IN"/>
    </w:rPr>
  </w:style>
  <w:style w:type="character" w:customStyle="1" w:styleId="s1">
    <w:name w:val="s1"/>
    <w:qFormat/>
    <w:rsid w:val="0046006B"/>
  </w:style>
  <w:style w:type="numbering" w:customStyle="1" w:styleId="220">
    <w:name w:val="Нет списка22"/>
    <w:next w:val="a2"/>
    <w:uiPriority w:val="99"/>
    <w:semiHidden/>
    <w:unhideWhenUsed/>
    <w:rsid w:val="00F90569"/>
  </w:style>
  <w:style w:type="table" w:customStyle="1" w:styleId="83">
    <w:name w:val="Сетка таблицы8"/>
    <w:basedOn w:val="a1"/>
    <w:next w:val="afb"/>
    <w:uiPriority w:val="59"/>
    <w:rsid w:val="00F905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8">
    <w:basedOn w:val="a"/>
    <w:next w:val="a6"/>
    <w:uiPriority w:val="99"/>
    <w:unhideWhenUsed/>
    <w:rsid w:val="00F9056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30">
    <w:name w:val="Нет списка23"/>
    <w:next w:val="a2"/>
    <w:uiPriority w:val="99"/>
    <w:semiHidden/>
    <w:unhideWhenUsed/>
    <w:rsid w:val="00BE72A5"/>
  </w:style>
  <w:style w:type="character" w:customStyle="1" w:styleId="112">
    <w:name w:val="Основной шрифт абзаца11"/>
    <w:rsid w:val="00BE72A5"/>
  </w:style>
  <w:style w:type="character" w:customStyle="1" w:styleId="58">
    <w:name w:val="Номер страницы5"/>
    <w:rsid w:val="00BE72A5"/>
    <w:rPr>
      <w:rFonts w:cs="Times New Roman"/>
    </w:rPr>
  </w:style>
  <w:style w:type="paragraph" w:customStyle="1" w:styleId="72">
    <w:name w:val="Текст выноски7"/>
    <w:basedOn w:val="a"/>
    <w:rsid w:val="00BE72A5"/>
    <w:pPr>
      <w:suppressAutoHyphens/>
      <w:spacing w:after="0" w:line="240" w:lineRule="auto"/>
    </w:pPr>
    <w:rPr>
      <w:rFonts w:ascii="Tahoma" w:eastAsia="SimSun" w:hAnsi="Tahoma" w:cs="Tahoma"/>
      <w:kern w:val="1"/>
      <w:sz w:val="16"/>
      <w:szCs w:val="16"/>
      <w:lang w:eastAsia="hi-IN" w:bidi="hi-IN"/>
    </w:rPr>
  </w:style>
  <w:style w:type="numbering" w:customStyle="1" w:styleId="240">
    <w:name w:val="Нет списка24"/>
    <w:next w:val="a2"/>
    <w:uiPriority w:val="99"/>
    <w:semiHidden/>
    <w:unhideWhenUsed/>
    <w:rsid w:val="0055729C"/>
  </w:style>
  <w:style w:type="numbering" w:customStyle="1" w:styleId="250">
    <w:name w:val="Нет списка25"/>
    <w:next w:val="a2"/>
    <w:uiPriority w:val="99"/>
    <w:semiHidden/>
    <w:unhideWhenUsed/>
    <w:rsid w:val="009F17E9"/>
  </w:style>
  <w:style w:type="numbering" w:customStyle="1" w:styleId="260">
    <w:name w:val="Нет списка26"/>
    <w:next w:val="a2"/>
    <w:uiPriority w:val="99"/>
    <w:semiHidden/>
    <w:unhideWhenUsed/>
    <w:rsid w:val="00D13D4B"/>
  </w:style>
  <w:style w:type="character" w:customStyle="1" w:styleId="122">
    <w:name w:val="Основной шрифт абзаца12"/>
    <w:rsid w:val="00D13D4B"/>
  </w:style>
  <w:style w:type="character" w:customStyle="1" w:styleId="67">
    <w:name w:val="Номер страницы6"/>
    <w:rsid w:val="00D13D4B"/>
    <w:rPr>
      <w:rFonts w:cs="Times New Roman"/>
    </w:rPr>
  </w:style>
  <w:style w:type="paragraph" w:customStyle="1" w:styleId="84">
    <w:name w:val="Текст выноски8"/>
    <w:basedOn w:val="a"/>
    <w:rsid w:val="00D13D4B"/>
    <w:pPr>
      <w:suppressAutoHyphens/>
      <w:spacing w:after="0" w:line="240" w:lineRule="auto"/>
    </w:pPr>
    <w:rPr>
      <w:rFonts w:ascii="Tahoma" w:eastAsia="SimSun" w:hAnsi="Tahoma" w:cs="Tahoma"/>
      <w:kern w:val="1"/>
      <w:sz w:val="16"/>
      <w:szCs w:val="16"/>
      <w:lang w:eastAsia="hi-IN" w:bidi="hi-IN"/>
    </w:rPr>
  </w:style>
  <w:style w:type="numbering" w:customStyle="1" w:styleId="270">
    <w:name w:val="Нет списка27"/>
    <w:next w:val="a2"/>
    <w:uiPriority w:val="99"/>
    <w:semiHidden/>
    <w:unhideWhenUsed/>
    <w:rsid w:val="002D3B58"/>
  </w:style>
  <w:style w:type="numbering" w:customStyle="1" w:styleId="280">
    <w:name w:val="Нет списка28"/>
    <w:next w:val="a2"/>
    <w:semiHidden/>
    <w:rsid w:val="003F5284"/>
  </w:style>
  <w:style w:type="table" w:customStyle="1" w:styleId="91">
    <w:name w:val="Сетка таблицы9"/>
    <w:basedOn w:val="a1"/>
    <w:next w:val="afb"/>
    <w:rsid w:val="003F52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1E5DC4"/>
  </w:style>
  <w:style w:type="paragraph" w:customStyle="1" w:styleId="Textbody">
    <w:name w:val="Text body"/>
    <w:basedOn w:val="Standard"/>
    <w:rsid w:val="001E5DC4"/>
    <w:pPr>
      <w:autoSpaceDN w:val="0"/>
      <w:spacing w:after="120"/>
    </w:pPr>
    <w:rPr>
      <w:rFonts w:eastAsia="Andale Sans UI"/>
      <w:color w:val="auto"/>
      <w:kern w:val="3"/>
      <w:lang w:val="de-DE" w:eastAsia="ja-JP" w:bidi="fa-IR"/>
    </w:rPr>
  </w:style>
  <w:style w:type="paragraph" w:customStyle="1" w:styleId="Index">
    <w:name w:val="Index"/>
    <w:basedOn w:val="Standard"/>
    <w:rsid w:val="001E5DC4"/>
    <w:pPr>
      <w:suppressLineNumbers/>
      <w:autoSpaceDN w:val="0"/>
    </w:pPr>
    <w:rPr>
      <w:rFonts w:eastAsia="Andale Sans UI"/>
      <w:color w:val="auto"/>
      <w:kern w:val="3"/>
      <w:lang w:val="de-DE" w:eastAsia="ja-JP" w:bidi="fa-IR"/>
    </w:rPr>
  </w:style>
  <w:style w:type="paragraph" w:customStyle="1" w:styleId="TableHeading">
    <w:name w:val="Table Heading"/>
    <w:basedOn w:val="TableContents"/>
    <w:rsid w:val="001E5DC4"/>
    <w:pPr>
      <w:autoSpaceDN w:val="0"/>
      <w:jc w:val="center"/>
    </w:pPr>
    <w:rPr>
      <w:rFonts w:eastAsia="Andale Sans UI"/>
      <w:b/>
      <w:bCs/>
      <w:color w:val="auto"/>
      <w:kern w:val="3"/>
      <w:lang w:val="de-DE" w:eastAsia="ja-JP" w:bidi="fa-IR"/>
    </w:rPr>
  </w:style>
  <w:style w:type="character" w:customStyle="1" w:styleId="Internetlink">
    <w:name w:val="Internet link"/>
    <w:rsid w:val="001E5DC4"/>
    <w:rPr>
      <w:color w:val="000080"/>
      <w:u w:val="single"/>
    </w:rPr>
  </w:style>
  <w:style w:type="numbering" w:customStyle="1" w:styleId="300">
    <w:name w:val="Нет списка30"/>
    <w:next w:val="a2"/>
    <w:uiPriority w:val="99"/>
    <w:semiHidden/>
    <w:unhideWhenUsed/>
    <w:rsid w:val="00FA73E8"/>
  </w:style>
  <w:style w:type="character" w:customStyle="1" w:styleId="FontStyle17">
    <w:name w:val="Font Style17"/>
    <w:qFormat/>
    <w:rsid w:val="00E648C5"/>
    <w:rPr>
      <w:rFonts w:ascii="Times New Roman" w:hAnsi="Times New Roman" w:cs="Times New Roman"/>
      <w:sz w:val="20"/>
      <w:szCs w:val="20"/>
    </w:rPr>
  </w:style>
  <w:style w:type="numbering" w:customStyle="1" w:styleId="311">
    <w:name w:val="Нет списка31"/>
    <w:next w:val="a2"/>
    <w:uiPriority w:val="99"/>
    <w:semiHidden/>
    <w:unhideWhenUsed/>
    <w:rsid w:val="000F065D"/>
  </w:style>
  <w:style w:type="numbering" w:customStyle="1" w:styleId="320">
    <w:name w:val="Нет списка32"/>
    <w:next w:val="a2"/>
    <w:uiPriority w:val="99"/>
    <w:semiHidden/>
    <w:unhideWhenUsed/>
    <w:rsid w:val="000F065D"/>
  </w:style>
  <w:style w:type="character" w:customStyle="1" w:styleId="131">
    <w:name w:val="Основной шрифт абзаца13"/>
    <w:rsid w:val="000F065D"/>
  </w:style>
  <w:style w:type="character" w:customStyle="1" w:styleId="3c">
    <w:name w:val="Просмотренная гиперссылка3"/>
    <w:rsid w:val="000F065D"/>
    <w:rPr>
      <w:color w:val="800080"/>
      <w:u w:val="single"/>
    </w:rPr>
  </w:style>
  <w:style w:type="paragraph" w:customStyle="1" w:styleId="59">
    <w:name w:val="Название объекта5"/>
    <w:basedOn w:val="a"/>
    <w:rsid w:val="000F065D"/>
    <w:pPr>
      <w:widowControl w:val="0"/>
      <w:suppressLineNumbers/>
      <w:suppressAutoHyphens/>
      <w:spacing w:before="120" w:after="120" w:line="240" w:lineRule="auto"/>
    </w:pPr>
    <w:rPr>
      <w:rFonts w:ascii="Times New Roman" w:eastAsia="Lucida Sans Unicode" w:hAnsi="Times New Roman" w:cs="Tahoma"/>
      <w:i/>
      <w:iCs/>
      <w:color w:val="000000"/>
      <w:kern w:val="1"/>
      <w:sz w:val="24"/>
      <w:szCs w:val="24"/>
      <w:lang w:val="en-US" w:bidi="en-US"/>
    </w:rPr>
  </w:style>
  <w:style w:type="paragraph" w:customStyle="1" w:styleId="68">
    <w:name w:val="Указатель6"/>
    <w:basedOn w:val="a"/>
    <w:rsid w:val="000F065D"/>
    <w:pPr>
      <w:widowControl w:val="0"/>
      <w:suppressLineNumbers/>
      <w:suppressAutoHyphens/>
      <w:spacing w:after="0" w:line="240" w:lineRule="auto"/>
    </w:pPr>
    <w:rPr>
      <w:rFonts w:ascii="Times New Roman" w:eastAsia="Lucida Sans Unicode" w:hAnsi="Times New Roman" w:cs="Tahoma"/>
      <w:color w:val="000000"/>
      <w:kern w:val="1"/>
      <w:sz w:val="24"/>
      <w:szCs w:val="24"/>
      <w:lang w:val="en-US" w:bidi="en-US"/>
    </w:rPr>
  </w:style>
  <w:style w:type="paragraph" w:customStyle="1" w:styleId="3d">
    <w:name w:val="Обычный (Интернет)3"/>
    <w:basedOn w:val="a"/>
    <w:rsid w:val="000F065D"/>
    <w:pPr>
      <w:spacing w:after="150" w:line="240" w:lineRule="auto"/>
    </w:pPr>
    <w:rPr>
      <w:rFonts w:ascii="Times New Roman" w:eastAsia="Times New Roman" w:hAnsi="Times New Roman" w:cs="Times New Roman"/>
      <w:color w:val="000000"/>
      <w:kern w:val="1"/>
      <w:sz w:val="24"/>
      <w:szCs w:val="24"/>
      <w:lang w:val="en-US" w:eastAsia="ar-SA"/>
    </w:rPr>
  </w:style>
  <w:style w:type="paragraph" w:customStyle="1" w:styleId="92">
    <w:name w:val="Текст выноски9"/>
    <w:basedOn w:val="a"/>
    <w:rsid w:val="000F065D"/>
    <w:pPr>
      <w:suppressAutoHyphens/>
      <w:spacing w:after="0" w:line="240" w:lineRule="auto"/>
    </w:pPr>
    <w:rPr>
      <w:rFonts w:ascii="Tahoma" w:eastAsia="Times New Roman" w:hAnsi="Tahoma" w:cs="Tahoma"/>
      <w:color w:val="000000"/>
      <w:kern w:val="1"/>
      <w:sz w:val="16"/>
      <w:szCs w:val="16"/>
      <w:lang w:val="en-US" w:eastAsia="ar-SA"/>
    </w:rPr>
  </w:style>
  <w:style w:type="paragraph" w:customStyle="1" w:styleId="afff9">
    <w:basedOn w:val="a"/>
    <w:next w:val="a6"/>
    <w:rsid w:val="000F065D"/>
    <w:pPr>
      <w:spacing w:before="280" w:after="119" w:line="240" w:lineRule="auto"/>
    </w:pPr>
    <w:rPr>
      <w:rFonts w:ascii="Times New Roman" w:eastAsia="Times New Roman" w:hAnsi="Times New Roman" w:cs="Times New Roman"/>
      <w:kern w:val="1"/>
      <w:sz w:val="24"/>
      <w:szCs w:val="24"/>
      <w:lang w:eastAsia="ar-SA"/>
    </w:rPr>
  </w:style>
  <w:style w:type="numbering" w:customStyle="1" w:styleId="330">
    <w:name w:val="Нет списка33"/>
    <w:next w:val="a2"/>
    <w:uiPriority w:val="99"/>
    <w:semiHidden/>
    <w:unhideWhenUsed/>
    <w:rsid w:val="00474F97"/>
  </w:style>
  <w:style w:type="character" w:customStyle="1" w:styleId="141">
    <w:name w:val="Основной шрифт абзаца14"/>
    <w:rsid w:val="00474F97"/>
  </w:style>
  <w:style w:type="paragraph" w:customStyle="1" w:styleId="73">
    <w:name w:val="Абзац списка7"/>
    <w:basedOn w:val="a"/>
    <w:rsid w:val="00474F97"/>
    <w:pPr>
      <w:suppressAutoHyphens/>
      <w:spacing w:line="240" w:lineRule="auto"/>
      <w:ind w:left="720"/>
      <w:contextualSpacing/>
    </w:pPr>
    <w:rPr>
      <w:rFonts w:ascii="Liberation Serif" w:eastAsia="NSimSun" w:hAnsi="Liberation Serif" w:cs="Arial"/>
      <w:kern w:val="2"/>
      <w:sz w:val="24"/>
      <w:szCs w:val="24"/>
      <w:lang w:eastAsia="zh-CN" w:bidi="hi-IN"/>
    </w:rPr>
  </w:style>
  <w:style w:type="paragraph" w:customStyle="1" w:styleId="74">
    <w:name w:val="Без интервала7"/>
    <w:rsid w:val="00474F97"/>
    <w:pPr>
      <w:suppressAutoHyphens/>
      <w:spacing w:after="0" w:line="240" w:lineRule="auto"/>
    </w:pPr>
    <w:rPr>
      <w:rFonts w:ascii="Liberation Serif" w:eastAsia="Times New Roman" w:hAnsi="Liberation Serif" w:cs="Arial"/>
      <w:kern w:val="2"/>
      <w:lang w:eastAsia="zh-CN" w:bidi="hi-IN"/>
    </w:rPr>
  </w:style>
  <w:style w:type="numbering" w:customStyle="1" w:styleId="340">
    <w:name w:val="Нет списка34"/>
    <w:next w:val="a2"/>
    <w:uiPriority w:val="99"/>
    <w:semiHidden/>
    <w:unhideWhenUsed/>
    <w:rsid w:val="00B34305"/>
  </w:style>
  <w:style w:type="paragraph" w:styleId="2f5">
    <w:name w:val="toc 2"/>
    <w:next w:val="a"/>
    <w:link w:val="2f6"/>
    <w:uiPriority w:val="39"/>
    <w:rsid w:val="00B34305"/>
    <w:pPr>
      <w:spacing w:after="0" w:line="240" w:lineRule="auto"/>
      <w:ind w:left="200"/>
    </w:pPr>
    <w:rPr>
      <w:rFonts w:ascii="XO Thames" w:eastAsia="Times New Roman" w:hAnsi="XO Thames" w:cs="Times New Roman"/>
      <w:color w:val="000000"/>
      <w:sz w:val="28"/>
      <w:szCs w:val="20"/>
      <w:lang w:eastAsia="ru-RU"/>
    </w:rPr>
  </w:style>
  <w:style w:type="character" w:customStyle="1" w:styleId="2f6">
    <w:name w:val="Оглавление 2 Знак"/>
    <w:link w:val="2f5"/>
    <w:uiPriority w:val="39"/>
    <w:rsid w:val="00B34305"/>
    <w:rPr>
      <w:rFonts w:ascii="XO Thames" w:eastAsia="Times New Roman" w:hAnsi="XO Thames" w:cs="Times New Roman"/>
      <w:color w:val="000000"/>
      <w:sz w:val="28"/>
      <w:szCs w:val="20"/>
      <w:lang w:eastAsia="ru-RU"/>
    </w:rPr>
  </w:style>
  <w:style w:type="paragraph" w:styleId="4c">
    <w:name w:val="toc 4"/>
    <w:next w:val="a"/>
    <w:link w:val="4d"/>
    <w:uiPriority w:val="39"/>
    <w:rsid w:val="00B34305"/>
    <w:pPr>
      <w:spacing w:after="0" w:line="240" w:lineRule="auto"/>
      <w:ind w:left="600"/>
    </w:pPr>
    <w:rPr>
      <w:rFonts w:ascii="XO Thames" w:eastAsia="Times New Roman" w:hAnsi="XO Thames" w:cs="Times New Roman"/>
      <w:color w:val="000000"/>
      <w:sz w:val="28"/>
      <w:szCs w:val="20"/>
      <w:lang w:eastAsia="ru-RU"/>
    </w:rPr>
  </w:style>
  <w:style w:type="character" w:customStyle="1" w:styleId="4d">
    <w:name w:val="Оглавление 4 Знак"/>
    <w:link w:val="4c"/>
    <w:uiPriority w:val="39"/>
    <w:rsid w:val="00B34305"/>
    <w:rPr>
      <w:rFonts w:ascii="XO Thames" w:eastAsia="Times New Roman" w:hAnsi="XO Thames" w:cs="Times New Roman"/>
      <w:color w:val="000000"/>
      <w:sz w:val="28"/>
      <w:szCs w:val="20"/>
      <w:lang w:eastAsia="ru-RU"/>
    </w:rPr>
  </w:style>
  <w:style w:type="paragraph" w:styleId="69">
    <w:name w:val="toc 6"/>
    <w:next w:val="a"/>
    <w:link w:val="6a"/>
    <w:uiPriority w:val="39"/>
    <w:rsid w:val="00B34305"/>
    <w:pPr>
      <w:spacing w:after="0" w:line="240" w:lineRule="auto"/>
      <w:ind w:left="1000"/>
    </w:pPr>
    <w:rPr>
      <w:rFonts w:ascii="XO Thames" w:eastAsia="Times New Roman" w:hAnsi="XO Thames" w:cs="Times New Roman"/>
      <w:color w:val="000000"/>
      <w:sz w:val="28"/>
      <w:szCs w:val="20"/>
      <w:lang w:eastAsia="ru-RU"/>
    </w:rPr>
  </w:style>
  <w:style w:type="character" w:customStyle="1" w:styleId="6a">
    <w:name w:val="Оглавление 6 Знак"/>
    <w:link w:val="69"/>
    <w:uiPriority w:val="39"/>
    <w:rsid w:val="00B34305"/>
    <w:rPr>
      <w:rFonts w:ascii="XO Thames" w:eastAsia="Times New Roman" w:hAnsi="XO Thames" w:cs="Times New Roman"/>
      <w:color w:val="000000"/>
      <w:sz w:val="28"/>
      <w:szCs w:val="20"/>
      <w:lang w:eastAsia="ru-RU"/>
    </w:rPr>
  </w:style>
  <w:style w:type="paragraph" w:styleId="75">
    <w:name w:val="toc 7"/>
    <w:next w:val="a"/>
    <w:link w:val="76"/>
    <w:uiPriority w:val="39"/>
    <w:rsid w:val="00B34305"/>
    <w:pPr>
      <w:spacing w:after="0" w:line="240" w:lineRule="auto"/>
      <w:ind w:left="1200"/>
    </w:pPr>
    <w:rPr>
      <w:rFonts w:ascii="XO Thames" w:eastAsia="Times New Roman" w:hAnsi="XO Thames" w:cs="Times New Roman"/>
      <w:color w:val="000000"/>
      <w:sz w:val="28"/>
      <w:szCs w:val="20"/>
      <w:lang w:eastAsia="ru-RU"/>
    </w:rPr>
  </w:style>
  <w:style w:type="character" w:customStyle="1" w:styleId="76">
    <w:name w:val="Оглавление 7 Знак"/>
    <w:link w:val="75"/>
    <w:uiPriority w:val="39"/>
    <w:rsid w:val="00B34305"/>
    <w:rPr>
      <w:rFonts w:ascii="XO Thames" w:eastAsia="Times New Roman" w:hAnsi="XO Thames" w:cs="Times New Roman"/>
      <w:color w:val="000000"/>
      <w:sz w:val="28"/>
      <w:szCs w:val="20"/>
      <w:lang w:eastAsia="ru-RU"/>
    </w:rPr>
  </w:style>
  <w:style w:type="paragraph" w:customStyle="1" w:styleId="Endnote">
    <w:name w:val="Endnote"/>
    <w:rsid w:val="00B34305"/>
    <w:pPr>
      <w:spacing w:after="0" w:line="240" w:lineRule="auto"/>
      <w:ind w:firstLine="851"/>
      <w:jc w:val="both"/>
    </w:pPr>
    <w:rPr>
      <w:rFonts w:ascii="XO Thames" w:eastAsia="Times New Roman" w:hAnsi="XO Thames" w:cs="Times New Roman"/>
      <w:color w:val="000000"/>
      <w:szCs w:val="20"/>
      <w:lang w:eastAsia="ru-RU"/>
    </w:rPr>
  </w:style>
  <w:style w:type="paragraph" w:styleId="3e">
    <w:name w:val="toc 3"/>
    <w:next w:val="a"/>
    <w:link w:val="3f"/>
    <w:uiPriority w:val="39"/>
    <w:rsid w:val="00B34305"/>
    <w:pPr>
      <w:spacing w:after="0" w:line="240" w:lineRule="auto"/>
      <w:ind w:left="400"/>
    </w:pPr>
    <w:rPr>
      <w:rFonts w:ascii="XO Thames" w:eastAsia="Times New Roman" w:hAnsi="XO Thames" w:cs="Times New Roman"/>
      <w:color w:val="000000"/>
      <w:sz w:val="28"/>
      <w:szCs w:val="20"/>
      <w:lang w:eastAsia="ru-RU"/>
    </w:rPr>
  </w:style>
  <w:style w:type="character" w:customStyle="1" w:styleId="3f">
    <w:name w:val="Оглавление 3 Знак"/>
    <w:link w:val="3e"/>
    <w:uiPriority w:val="39"/>
    <w:rsid w:val="00B34305"/>
    <w:rPr>
      <w:rFonts w:ascii="XO Thames" w:eastAsia="Times New Roman" w:hAnsi="XO Thames" w:cs="Times New Roman"/>
      <w:color w:val="000000"/>
      <w:sz w:val="28"/>
      <w:szCs w:val="20"/>
      <w:lang w:eastAsia="ru-RU"/>
    </w:rPr>
  </w:style>
  <w:style w:type="paragraph" w:customStyle="1" w:styleId="14">
    <w:name w:val="Гиперссылка1"/>
    <w:link w:val="ac"/>
    <w:rsid w:val="00B34305"/>
    <w:pPr>
      <w:spacing w:after="0" w:line="240" w:lineRule="auto"/>
    </w:pPr>
    <w:rPr>
      <w:color w:val="0000FF"/>
      <w:u w:val="single"/>
    </w:rPr>
  </w:style>
  <w:style w:type="paragraph" w:customStyle="1" w:styleId="Footnote">
    <w:name w:val="Footnote"/>
    <w:rsid w:val="00B34305"/>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a">
    <w:name w:val="Оглавление 1 Знак"/>
    <w:link w:val="19"/>
    <w:uiPriority w:val="39"/>
    <w:rsid w:val="00B34305"/>
    <w:rPr>
      <w:rFonts w:ascii="Calibri" w:eastAsia="Calibri" w:hAnsi="Calibri" w:cs="Times New Roman"/>
    </w:rPr>
  </w:style>
  <w:style w:type="paragraph" w:customStyle="1" w:styleId="HeaderandFooter">
    <w:name w:val="Header and Footer"/>
    <w:rsid w:val="00B34305"/>
    <w:pPr>
      <w:spacing w:after="0" w:line="240" w:lineRule="auto"/>
      <w:jc w:val="both"/>
    </w:pPr>
    <w:rPr>
      <w:rFonts w:ascii="XO Thames" w:eastAsia="Times New Roman" w:hAnsi="XO Thames" w:cs="Times New Roman"/>
      <w:color w:val="000000"/>
      <w:sz w:val="28"/>
      <w:szCs w:val="20"/>
      <w:lang w:eastAsia="ru-RU"/>
    </w:rPr>
  </w:style>
  <w:style w:type="paragraph" w:styleId="93">
    <w:name w:val="toc 9"/>
    <w:next w:val="a"/>
    <w:link w:val="94"/>
    <w:uiPriority w:val="39"/>
    <w:rsid w:val="00B34305"/>
    <w:pPr>
      <w:spacing w:after="0" w:line="240" w:lineRule="auto"/>
      <w:ind w:left="1600"/>
    </w:pPr>
    <w:rPr>
      <w:rFonts w:ascii="XO Thames" w:eastAsia="Times New Roman" w:hAnsi="XO Thames" w:cs="Times New Roman"/>
      <w:color w:val="000000"/>
      <w:sz w:val="28"/>
      <w:szCs w:val="20"/>
      <w:lang w:eastAsia="ru-RU"/>
    </w:rPr>
  </w:style>
  <w:style w:type="character" w:customStyle="1" w:styleId="94">
    <w:name w:val="Оглавление 9 Знак"/>
    <w:link w:val="93"/>
    <w:uiPriority w:val="39"/>
    <w:rsid w:val="00B34305"/>
    <w:rPr>
      <w:rFonts w:ascii="XO Thames" w:eastAsia="Times New Roman" w:hAnsi="XO Thames" w:cs="Times New Roman"/>
      <w:color w:val="000000"/>
      <w:sz w:val="28"/>
      <w:szCs w:val="20"/>
      <w:lang w:eastAsia="ru-RU"/>
    </w:rPr>
  </w:style>
  <w:style w:type="paragraph" w:styleId="85">
    <w:name w:val="toc 8"/>
    <w:next w:val="a"/>
    <w:link w:val="86"/>
    <w:uiPriority w:val="39"/>
    <w:rsid w:val="00B34305"/>
    <w:pPr>
      <w:spacing w:after="0" w:line="240" w:lineRule="auto"/>
      <w:ind w:left="1400"/>
    </w:pPr>
    <w:rPr>
      <w:rFonts w:ascii="XO Thames" w:eastAsia="Times New Roman" w:hAnsi="XO Thames" w:cs="Times New Roman"/>
      <w:color w:val="000000"/>
      <w:sz w:val="28"/>
      <w:szCs w:val="20"/>
      <w:lang w:eastAsia="ru-RU"/>
    </w:rPr>
  </w:style>
  <w:style w:type="character" w:customStyle="1" w:styleId="86">
    <w:name w:val="Оглавление 8 Знак"/>
    <w:link w:val="85"/>
    <w:uiPriority w:val="39"/>
    <w:rsid w:val="00B34305"/>
    <w:rPr>
      <w:rFonts w:ascii="XO Thames" w:eastAsia="Times New Roman" w:hAnsi="XO Thames" w:cs="Times New Roman"/>
      <w:color w:val="000000"/>
      <w:sz w:val="28"/>
      <w:szCs w:val="20"/>
      <w:lang w:eastAsia="ru-RU"/>
    </w:rPr>
  </w:style>
  <w:style w:type="paragraph" w:styleId="5a">
    <w:name w:val="toc 5"/>
    <w:next w:val="a"/>
    <w:link w:val="5b"/>
    <w:uiPriority w:val="39"/>
    <w:rsid w:val="00B34305"/>
    <w:pPr>
      <w:spacing w:after="0" w:line="240" w:lineRule="auto"/>
      <w:ind w:left="800"/>
    </w:pPr>
    <w:rPr>
      <w:rFonts w:ascii="XO Thames" w:eastAsia="Times New Roman" w:hAnsi="XO Thames" w:cs="Times New Roman"/>
      <w:color w:val="000000"/>
      <w:sz w:val="28"/>
      <w:szCs w:val="20"/>
      <w:lang w:eastAsia="ru-RU"/>
    </w:rPr>
  </w:style>
  <w:style w:type="character" w:customStyle="1" w:styleId="5b">
    <w:name w:val="Оглавление 5 Знак"/>
    <w:link w:val="5a"/>
    <w:uiPriority w:val="39"/>
    <w:rsid w:val="00B34305"/>
    <w:rPr>
      <w:rFonts w:ascii="XO Thames" w:eastAsia="Times New Roman" w:hAnsi="XO Thames" w:cs="Times New Roman"/>
      <w:color w:val="000000"/>
      <w:sz w:val="28"/>
      <w:szCs w:val="20"/>
      <w:lang w:eastAsia="ru-RU"/>
    </w:rPr>
  </w:style>
  <w:style w:type="character" w:customStyle="1" w:styleId="1fe">
    <w:name w:val="Слабое выделение1"/>
    <w:basedOn w:val="a0"/>
    <w:uiPriority w:val="19"/>
    <w:qFormat/>
    <w:rsid w:val="00B34305"/>
    <w:rPr>
      <w:i/>
      <w:iCs/>
      <w:color w:val="808080"/>
    </w:rPr>
  </w:style>
  <w:style w:type="character" w:customStyle="1" w:styleId="1ff">
    <w:name w:val="Название книги1"/>
    <w:basedOn w:val="a0"/>
    <w:uiPriority w:val="33"/>
    <w:qFormat/>
    <w:rsid w:val="00B34305"/>
    <w:rPr>
      <w:b/>
      <w:bCs/>
      <w:smallCaps/>
      <w:spacing w:val="5"/>
    </w:rPr>
  </w:style>
  <w:style w:type="numbering" w:customStyle="1" w:styleId="350">
    <w:name w:val="Нет списка35"/>
    <w:next w:val="a2"/>
    <w:uiPriority w:val="99"/>
    <w:semiHidden/>
    <w:unhideWhenUsed/>
    <w:rsid w:val="008C2FAB"/>
  </w:style>
  <w:style w:type="character" w:styleId="afffa">
    <w:name w:val="annotation reference"/>
    <w:uiPriority w:val="99"/>
    <w:semiHidden/>
    <w:unhideWhenUsed/>
    <w:rsid w:val="008C2FAB"/>
    <w:rPr>
      <w:sz w:val="16"/>
      <w:szCs w:val="16"/>
    </w:rPr>
  </w:style>
  <w:style w:type="paragraph" w:styleId="afffb">
    <w:name w:val="annotation text"/>
    <w:basedOn w:val="a"/>
    <w:link w:val="afffc"/>
    <w:uiPriority w:val="99"/>
    <w:semiHidden/>
    <w:unhideWhenUsed/>
    <w:rsid w:val="008C2FAB"/>
    <w:pPr>
      <w:spacing w:after="0" w:line="240" w:lineRule="auto"/>
    </w:pPr>
    <w:rPr>
      <w:rFonts w:ascii="Times New Roman" w:eastAsia="Times New Roman" w:hAnsi="Times New Roman" w:cs="Times New Roman"/>
      <w:sz w:val="20"/>
      <w:szCs w:val="20"/>
      <w:lang w:eastAsia="ru-RU"/>
    </w:rPr>
  </w:style>
  <w:style w:type="character" w:customStyle="1" w:styleId="afffc">
    <w:name w:val="Текст примечания Знак"/>
    <w:basedOn w:val="a0"/>
    <w:link w:val="afffb"/>
    <w:uiPriority w:val="99"/>
    <w:semiHidden/>
    <w:rsid w:val="008C2FAB"/>
    <w:rPr>
      <w:rFonts w:ascii="Times New Roman" w:eastAsia="Times New Roman" w:hAnsi="Times New Roman" w:cs="Times New Roman"/>
      <w:sz w:val="20"/>
      <w:szCs w:val="20"/>
      <w:lang w:eastAsia="ru-RU"/>
    </w:rPr>
  </w:style>
  <w:style w:type="paragraph" w:styleId="afffd">
    <w:name w:val="annotation subject"/>
    <w:basedOn w:val="afffb"/>
    <w:next w:val="afffb"/>
    <w:link w:val="afffe"/>
    <w:uiPriority w:val="99"/>
    <w:semiHidden/>
    <w:unhideWhenUsed/>
    <w:rsid w:val="008C2FAB"/>
    <w:rPr>
      <w:b/>
      <w:bCs/>
    </w:rPr>
  </w:style>
  <w:style w:type="character" w:customStyle="1" w:styleId="afffe">
    <w:name w:val="Тема примечания Знак"/>
    <w:basedOn w:val="afffc"/>
    <w:link w:val="afffd"/>
    <w:uiPriority w:val="99"/>
    <w:semiHidden/>
    <w:rsid w:val="008C2FAB"/>
    <w:rPr>
      <w:rFonts w:ascii="Times New Roman" w:eastAsia="Times New Roman" w:hAnsi="Times New Roman" w:cs="Times New Roman"/>
      <w:b/>
      <w:bCs/>
      <w:sz w:val="20"/>
      <w:szCs w:val="20"/>
      <w:lang w:eastAsia="ru-RU"/>
    </w:rPr>
  </w:style>
  <w:style w:type="paragraph" w:customStyle="1" w:styleId="212">
    <w:name w:val="Основной текст 21"/>
    <w:basedOn w:val="Standard"/>
    <w:rsid w:val="00175D90"/>
    <w:pPr>
      <w:autoSpaceDN w:val="0"/>
      <w:textAlignment w:val="auto"/>
    </w:pPr>
    <w:rPr>
      <w:rFonts w:eastAsia="Andale Sans UI"/>
      <w:b/>
      <w:bCs/>
      <w:color w:val="auto"/>
      <w:kern w:val="3"/>
      <w:lang w:val="de-DE" w:eastAsia="ja-JP" w:bidi="fa-IR"/>
    </w:rPr>
  </w:style>
  <w:style w:type="character" w:customStyle="1" w:styleId="StrongEmphasis">
    <w:name w:val="Strong Emphasis"/>
    <w:basedOn w:val="a0"/>
    <w:rsid w:val="00175D90"/>
    <w:rPr>
      <w:b/>
      <w:bCs/>
    </w:rPr>
  </w:style>
  <w:style w:type="character" w:styleId="affff">
    <w:name w:val="FollowedHyperlink"/>
    <w:basedOn w:val="a0"/>
    <w:uiPriority w:val="99"/>
    <w:semiHidden/>
    <w:unhideWhenUsed/>
    <w:rsid w:val="009C29B0"/>
    <w:rPr>
      <w:color w:val="954F72" w:themeColor="followedHyperlink"/>
      <w:u w:val="single"/>
    </w:rPr>
  </w:style>
  <w:style w:type="character" w:customStyle="1" w:styleId="fontstyle01">
    <w:name w:val="fontstyle01"/>
    <w:rsid w:val="00992D47"/>
    <w:rPr>
      <w:rFonts w:ascii="Times New Roman" w:hAnsi="Times New Roman" w:cs="Times New Roman" w:hint="default"/>
      <w:b w:val="0"/>
      <w:bCs w:val="0"/>
      <w:i w:val="0"/>
      <w:iCs w:val="0"/>
      <w:color w:val="000000"/>
      <w:sz w:val="28"/>
      <w:szCs w:val="28"/>
    </w:rPr>
  </w:style>
  <w:style w:type="paragraph" w:customStyle="1" w:styleId="western">
    <w:name w:val="western"/>
    <w:basedOn w:val="a"/>
    <w:rsid w:val="00992D47"/>
    <w:pPr>
      <w:spacing w:before="100" w:after="142" w:line="288" w:lineRule="auto"/>
    </w:pPr>
    <w:rPr>
      <w:rFonts w:ascii="Calibri" w:eastAsia="Times New Roman" w:hAnsi="Calibri" w:cs="Calibri"/>
      <w:color w:val="000000"/>
      <w:lang w:eastAsia="zh-CN"/>
    </w:rPr>
  </w:style>
  <w:style w:type="paragraph" w:customStyle="1" w:styleId="msonormalmailrucssattributepostfix">
    <w:name w:val="msonormal_mailru_css_attribute_postfix"/>
    <w:basedOn w:val="a"/>
    <w:rsid w:val="00992D47"/>
    <w:pPr>
      <w:spacing w:before="100" w:after="100" w:line="240" w:lineRule="auto"/>
    </w:pPr>
    <w:rPr>
      <w:rFonts w:ascii="Times New Roman" w:eastAsia="Times New Roman" w:hAnsi="Times New Roman" w:cs="Times New Roman"/>
      <w:sz w:val="24"/>
      <w:szCs w:val="24"/>
      <w:lang w:eastAsia="zh-CN"/>
    </w:rPr>
  </w:style>
  <w:style w:type="paragraph" w:customStyle="1" w:styleId="msonormalcxspmiddle">
    <w:name w:val="msonormalcxspmiddle"/>
    <w:basedOn w:val="a"/>
    <w:rsid w:val="00992D47"/>
    <w:pPr>
      <w:widowControl w:val="0"/>
      <w:suppressAutoHyphens/>
      <w:spacing w:before="280" w:after="280" w:line="240" w:lineRule="auto"/>
    </w:pPr>
    <w:rPr>
      <w:rFonts w:ascii="Times New Roman" w:eastAsia="Andale Sans UI" w:hAnsi="Times New Roman" w:cs="Times New Roman"/>
      <w:kern w:val="2"/>
      <w:sz w:val="24"/>
      <w:szCs w:val="24"/>
      <w:lang w:eastAsia="zh-CN"/>
    </w:rPr>
  </w:style>
  <w:style w:type="paragraph" w:customStyle="1" w:styleId="87">
    <w:name w:val="Абзац списка8"/>
    <w:basedOn w:val="a"/>
    <w:rsid w:val="00992D47"/>
    <w:pPr>
      <w:widowControl w:val="0"/>
      <w:suppressAutoHyphens/>
      <w:spacing w:after="200" w:line="276" w:lineRule="auto"/>
      <w:ind w:left="720"/>
      <w:contextualSpacing/>
    </w:pPr>
    <w:rPr>
      <w:rFonts w:ascii="Calibri" w:eastAsia="Calibri" w:hAnsi="Calibri" w:cs="Calibri"/>
      <w:kern w:val="2"/>
      <w:lang w:eastAsia="zh-CN"/>
    </w:rPr>
  </w:style>
  <w:style w:type="character" w:customStyle="1" w:styleId="affff0">
    <w:name w:val="Выделение жирным"/>
    <w:rsid w:val="00992D47"/>
    <w:rPr>
      <w:b/>
      <w:bCs/>
    </w:rPr>
  </w:style>
  <w:style w:type="character" w:customStyle="1" w:styleId="1ff0">
    <w:name w:val="Строгий1"/>
    <w:rsid w:val="00992D47"/>
    <w:rPr>
      <w:b/>
      <w:bCs/>
    </w:rPr>
  </w:style>
  <w:style w:type="character" w:customStyle="1" w:styleId="1ff1">
    <w:name w:val="Выделение1"/>
    <w:qFormat/>
    <w:rsid w:val="00992D47"/>
    <w:rPr>
      <w:i/>
      <w:iCs/>
    </w:rPr>
  </w:style>
  <w:style w:type="paragraph" w:customStyle="1" w:styleId="cdeef0ece0ebfcedfbe9f2e0e1ebe8f6e0">
    <w:name w:val="Нcdоeeрf0мecаe0лebьfcнedыfbйe9 (тf2аe0бe1лebиe8цf6аe0)"/>
    <w:basedOn w:val="a"/>
    <w:rsid w:val="002C0A47"/>
    <w:pPr>
      <w:widowControl w:val="0"/>
      <w:suppressAutoHyphens/>
      <w:autoSpaceDN w:val="0"/>
      <w:spacing w:after="0" w:line="100" w:lineRule="atLeast"/>
      <w:jc w:val="both"/>
    </w:pPr>
    <w:rPr>
      <w:rFonts w:ascii="Times New Roman CYR" w:eastAsia="Liberation Serif" w:hAnsi="Times New Roman CYR" w:cs="Tahoma"/>
      <w:color w:val="000000"/>
      <w:kern w:val="3"/>
      <w:sz w:val="24"/>
      <w:szCs w:val="24"/>
      <w:lang w:eastAsia="ar-SA"/>
    </w:rPr>
  </w:style>
  <w:style w:type="table" w:customStyle="1" w:styleId="PlainTable2">
    <w:name w:val="Plain Table 2"/>
    <w:basedOn w:val="a1"/>
    <w:uiPriority w:val="42"/>
    <w:rsid w:val="002C0A47"/>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360">
    <w:name w:val="Нет списка36"/>
    <w:next w:val="a2"/>
    <w:uiPriority w:val="99"/>
    <w:semiHidden/>
    <w:unhideWhenUsed/>
    <w:rsid w:val="00051947"/>
  </w:style>
  <w:style w:type="character" w:customStyle="1" w:styleId="DefaultParagraphFont">
    <w:name w:val="Default Paragraph Font"/>
    <w:rsid w:val="00940686"/>
  </w:style>
  <w:style w:type="paragraph" w:customStyle="1" w:styleId="affff1">
    <w:name w:val="Заголовок"/>
    <w:basedOn w:val="a"/>
    <w:next w:val="a3"/>
    <w:qFormat/>
    <w:rsid w:val="00940686"/>
    <w:pPr>
      <w:keepNext/>
      <w:suppressAutoHyphens/>
      <w:spacing w:before="240" w:after="120" w:line="240" w:lineRule="auto"/>
    </w:pPr>
    <w:rPr>
      <w:rFonts w:ascii="Liberation Sans" w:eastAsia="Microsoft YaHei" w:hAnsi="Liberation Sans" w:cs="Arial"/>
      <w:kern w:val="2"/>
      <w:sz w:val="28"/>
      <w:szCs w:val="28"/>
      <w:lang w:eastAsia="zh-CN" w:bidi="hi-IN"/>
    </w:rPr>
  </w:style>
  <w:style w:type="paragraph" w:customStyle="1" w:styleId="ListParagraph">
    <w:name w:val="List Paragraph"/>
    <w:basedOn w:val="a"/>
    <w:rsid w:val="00940686"/>
    <w:pPr>
      <w:suppressAutoHyphens/>
      <w:spacing w:line="240" w:lineRule="auto"/>
      <w:ind w:left="720"/>
      <w:contextualSpacing/>
    </w:pPr>
    <w:rPr>
      <w:rFonts w:ascii="Liberation Serif" w:eastAsia="NSimSun" w:hAnsi="Liberation Serif" w:cs="Arial"/>
      <w:kern w:val="2"/>
      <w:sz w:val="24"/>
      <w:szCs w:val="24"/>
      <w:lang w:eastAsia="zh-CN" w:bidi="hi-IN"/>
    </w:rPr>
  </w:style>
  <w:style w:type="paragraph" w:customStyle="1" w:styleId="NoSpacing">
    <w:name w:val="No Spacing"/>
    <w:rsid w:val="00940686"/>
    <w:pPr>
      <w:suppressAutoHyphens/>
      <w:spacing w:after="0" w:line="240" w:lineRule="auto"/>
    </w:pPr>
    <w:rPr>
      <w:rFonts w:ascii="Liberation Serif" w:eastAsia="Times New Roman" w:hAnsi="Liberation Serif" w:cs="Arial"/>
      <w:kern w:val="2"/>
      <w:lang w:eastAsia="zh-CN" w:bidi="hi-IN"/>
    </w:rPr>
  </w:style>
  <w:style w:type="paragraph" w:styleId="1ff2">
    <w:name w:val="index 1"/>
    <w:basedOn w:val="a"/>
    <w:next w:val="a"/>
    <w:autoRedefine/>
    <w:uiPriority w:val="99"/>
    <w:semiHidden/>
    <w:unhideWhenUsed/>
    <w:rsid w:val="006A5B98"/>
    <w:pPr>
      <w:spacing w:after="0" w:line="240" w:lineRule="auto"/>
      <w:ind w:left="220" w:hanging="220"/>
    </w:pPr>
  </w:style>
  <w:style w:type="paragraph" w:styleId="affff2">
    <w:name w:val="index heading"/>
    <w:basedOn w:val="a"/>
    <w:qFormat/>
    <w:rsid w:val="006A5B98"/>
    <w:pPr>
      <w:widowControl w:val="0"/>
      <w:suppressLineNumbers/>
      <w:suppressAutoHyphens/>
      <w:spacing w:after="0" w:line="240" w:lineRule="auto"/>
    </w:pPr>
    <w:rPr>
      <w:rFonts w:ascii="PT Astra Serif" w:eastAsia="Tahoma" w:hAnsi="PT Astra Serif" w:cs="Noto Sans Devanagari"/>
      <w:sz w:val="28"/>
      <w:szCs w:val="24"/>
      <w:lang w:eastAsia="ar-SA"/>
    </w:rPr>
  </w:style>
  <w:style w:type="paragraph" w:customStyle="1" w:styleId="caption1">
    <w:name w:val="caption1"/>
    <w:basedOn w:val="a"/>
    <w:qFormat/>
    <w:rsid w:val="006A5B98"/>
    <w:pPr>
      <w:widowControl w:val="0"/>
      <w:suppressLineNumbers/>
      <w:suppressAutoHyphens/>
      <w:spacing w:before="120" w:after="120" w:line="240" w:lineRule="auto"/>
    </w:pPr>
    <w:rPr>
      <w:rFonts w:ascii="PT Astra Serif" w:eastAsia="Tahoma" w:hAnsi="PT Astra Serif" w:cs="Noto Sans Devanagari"/>
      <w:i/>
      <w:iCs/>
      <w:sz w:val="24"/>
      <w:szCs w:val="24"/>
      <w:lang w:eastAsia="ar-SA"/>
    </w:rPr>
  </w:style>
  <w:style w:type="paragraph" w:customStyle="1" w:styleId="caption11">
    <w:name w:val="caption11"/>
    <w:basedOn w:val="a"/>
    <w:qFormat/>
    <w:rsid w:val="006A5B98"/>
    <w:pPr>
      <w:widowControl w:val="0"/>
      <w:suppressLineNumbers/>
      <w:suppressAutoHyphens/>
      <w:spacing w:before="120" w:after="120" w:line="240" w:lineRule="auto"/>
    </w:pPr>
    <w:rPr>
      <w:rFonts w:ascii="PT Astra Serif" w:eastAsia="Tahoma" w:hAnsi="PT Astra Serif" w:cs="Noto Sans Devanagari"/>
      <w:i/>
      <w:iCs/>
      <w:sz w:val="24"/>
      <w:szCs w:val="24"/>
      <w:lang w:eastAsia="ar-SA"/>
    </w:rPr>
  </w:style>
  <w:style w:type="paragraph" w:customStyle="1" w:styleId="caption111">
    <w:name w:val="caption111"/>
    <w:basedOn w:val="a"/>
    <w:qFormat/>
    <w:rsid w:val="006A5B98"/>
    <w:pPr>
      <w:widowControl w:val="0"/>
      <w:suppressLineNumbers/>
      <w:suppressAutoHyphens/>
      <w:spacing w:before="120" w:after="120" w:line="240" w:lineRule="auto"/>
    </w:pPr>
    <w:rPr>
      <w:rFonts w:ascii="PT Astra Serif" w:eastAsia="Tahoma" w:hAnsi="PT Astra Serif" w:cs="Noto Sans Devanagari"/>
      <w:i/>
      <w:iCs/>
      <w:sz w:val="24"/>
      <w:szCs w:val="24"/>
      <w:lang w:eastAsia="ar-SA"/>
    </w:rPr>
  </w:style>
  <w:style w:type="paragraph" w:customStyle="1" w:styleId="affff3">
    <w:name w:val="Колонтитул"/>
    <w:basedOn w:val="a"/>
    <w:qFormat/>
    <w:rsid w:val="006A5B98"/>
    <w:pPr>
      <w:widowControl w:val="0"/>
      <w:suppressAutoHyphens/>
      <w:spacing w:after="0" w:line="240" w:lineRule="auto"/>
    </w:pPr>
    <w:rPr>
      <w:rFonts w:ascii="Times New Roman" w:eastAsia="Tahoma" w:hAnsi="Times New Roman" w:cs="Times New Roman"/>
      <w:sz w:val="28"/>
      <w:szCs w:val="24"/>
      <w:lang w:eastAsia="ar-SA"/>
    </w:rPr>
  </w:style>
  <w:style w:type="character" w:customStyle="1" w:styleId="docdata">
    <w:name w:val="docdata"/>
    <w:aliases w:val="docy,v5,1884,bqiaagaaeyqcaaagiaiaaaombaaabzoeaaaaaaaaaaaaaaaaaaaaaaaaaaaaaaaaaaaaaaaaaaaaaaaaaaaaaaaaaaaaaaaaaaaaaaaaaaaaaaaaaaaaaaaaaaaaaaaaaaaaaaaaaaaaaaaaaaaaaaaaaaaaaaaaaaaaaaaaaaaaaaaaaaaaaaaaaaaaaaaaaaaaaaaaaaaaaaaaaaaaaaaaaaaaaaaaaaaaaaaa"/>
    <w:rsid w:val="006A232B"/>
  </w:style>
  <w:style w:type="character" w:customStyle="1" w:styleId="affff4">
    <w:name w:val="Нет"/>
    <w:rsid w:val="006A232B"/>
  </w:style>
  <w:style w:type="paragraph" w:customStyle="1" w:styleId="eventdate">
    <w:name w:val="event_date"/>
    <w:basedOn w:val="a"/>
    <w:rsid w:val="006A23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venttitle">
    <w:name w:val="event_title"/>
    <w:basedOn w:val="a"/>
    <w:rsid w:val="006A23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Hyperlink" w:qFormat="1"/>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D79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D7937"/>
    <w:pPr>
      <w:keepNext/>
      <w:suppressAutoHyphens/>
      <w:spacing w:before="240" w:after="60" w:line="240" w:lineRule="auto"/>
      <w:outlineLvl w:val="1"/>
    </w:pPr>
    <w:rPr>
      <w:rFonts w:ascii="Cambria" w:eastAsia="Times New Roman" w:hAnsi="Cambria" w:cs="Times New Roman"/>
      <w:b/>
      <w:bCs/>
      <w:i/>
      <w:iCs/>
      <w:sz w:val="28"/>
      <w:szCs w:val="28"/>
      <w:lang w:val="x-none" w:eastAsia="ar-SA"/>
    </w:rPr>
  </w:style>
  <w:style w:type="paragraph" w:styleId="3">
    <w:name w:val="heading 3"/>
    <w:basedOn w:val="a"/>
    <w:next w:val="a"/>
    <w:link w:val="30"/>
    <w:qFormat/>
    <w:rsid w:val="004D7937"/>
    <w:pPr>
      <w:keepNext/>
      <w:autoSpaceDN w:val="0"/>
      <w:spacing w:after="0" w:line="240" w:lineRule="auto"/>
      <w:ind w:right="-5"/>
      <w:outlineLvl w:val="2"/>
    </w:pPr>
    <w:rPr>
      <w:rFonts w:ascii="Times New Roman" w:eastAsia="Times New Roman" w:hAnsi="Times New Roman" w:cs="Times New Roman"/>
      <w:i/>
      <w:iCs/>
      <w:sz w:val="20"/>
      <w:szCs w:val="20"/>
      <w:lang w:eastAsia="ru-RU"/>
    </w:rPr>
  </w:style>
  <w:style w:type="paragraph" w:styleId="4">
    <w:name w:val="heading 4"/>
    <w:basedOn w:val="a"/>
    <w:next w:val="a"/>
    <w:link w:val="40"/>
    <w:qFormat/>
    <w:rsid w:val="004D7937"/>
    <w:pPr>
      <w:keepNext/>
      <w:spacing w:after="0" w:line="240" w:lineRule="auto"/>
      <w:jc w:val="center"/>
      <w:outlineLvl w:val="3"/>
    </w:pPr>
    <w:rPr>
      <w:rFonts w:ascii="Arial CYR" w:eastAsia="Times New Roman" w:hAnsi="Arial CYR" w:cs="Arial CYR"/>
      <w:b/>
      <w:bCs/>
      <w:i/>
      <w:iCs/>
      <w:sz w:val="20"/>
      <w:szCs w:val="20"/>
      <w:lang w:eastAsia="ru-RU"/>
    </w:rPr>
  </w:style>
  <w:style w:type="paragraph" w:styleId="5">
    <w:name w:val="heading 5"/>
    <w:basedOn w:val="a"/>
    <w:next w:val="a"/>
    <w:link w:val="50"/>
    <w:uiPriority w:val="9"/>
    <w:qFormat/>
    <w:rsid w:val="00A74B49"/>
    <w:pPr>
      <w:keepNext/>
      <w:spacing w:after="0" w:line="240" w:lineRule="auto"/>
      <w:jc w:val="center"/>
      <w:outlineLvl w:val="4"/>
    </w:pPr>
    <w:rPr>
      <w:rFonts w:ascii="Arial" w:eastAsia="Times New Roman" w:hAnsi="Arial" w:cs="Times New Roman"/>
      <w:b/>
      <w:snapToGrid w:val="0"/>
      <w:color w:val="000000"/>
      <w:szCs w:val="24"/>
      <w:lang w:eastAsia="ru-RU"/>
    </w:rPr>
  </w:style>
  <w:style w:type="paragraph" w:styleId="6">
    <w:name w:val="heading 6"/>
    <w:basedOn w:val="a"/>
    <w:next w:val="a"/>
    <w:link w:val="60"/>
    <w:qFormat/>
    <w:rsid w:val="004D7937"/>
    <w:pPr>
      <w:keepNext/>
      <w:autoSpaceDN w:val="0"/>
      <w:spacing w:after="0" w:line="240" w:lineRule="auto"/>
      <w:ind w:right="-5"/>
      <w:jc w:val="center"/>
      <w:outlineLvl w:val="5"/>
    </w:pPr>
    <w:rPr>
      <w:rFonts w:ascii="Times New Roman" w:eastAsia="Times New Roman" w:hAnsi="Times New Roman" w:cs="Times New Roman"/>
      <w:b/>
      <w:bCs/>
      <w:sz w:val="24"/>
      <w:szCs w:val="24"/>
      <w:lang w:eastAsia="ru-RU"/>
    </w:rPr>
  </w:style>
  <w:style w:type="paragraph" w:styleId="8">
    <w:name w:val="heading 8"/>
    <w:basedOn w:val="a"/>
    <w:next w:val="a"/>
    <w:link w:val="80"/>
    <w:qFormat/>
    <w:rsid w:val="004D7937"/>
    <w:pPr>
      <w:keepNext/>
      <w:autoSpaceDN w:val="0"/>
      <w:spacing w:after="0" w:line="240" w:lineRule="auto"/>
      <w:ind w:right="-108"/>
      <w:jc w:val="center"/>
      <w:outlineLvl w:val="7"/>
    </w:pPr>
    <w:rPr>
      <w:rFonts w:ascii="Times New Roman" w:eastAsia="Times New Roman"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D7937"/>
    <w:rPr>
      <w:rFonts w:ascii="Times New Roman" w:eastAsia="Times New Roman" w:hAnsi="Times New Roman" w:cs="Times New Roman"/>
      <w:i/>
      <w:iCs/>
      <w:sz w:val="20"/>
      <w:szCs w:val="20"/>
      <w:lang w:eastAsia="ru-RU"/>
    </w:rPr>
  </w:style>
  <w:style w:type="character" w:customStyle="1" w:styleId="40">
    <w:name w:val="Заголовок 4 Знак"/>
    <w:basedOn w:val="a0"/>
    <w:link w:val="4"/>
    <w:rsid w:val="004D7937"/>
    <w:rPr>
      <w:rFonts w:ascii="Arial CYR" w:eastAsia="Times New Roman" w:hAnsi="Arial CYR" w:cs="Arial CYR"/>
      <w:b/>
      <w:bCs/>
      <w:i/>
      <w:iCs/>
      <w:sz w:val="20"/>
      <w:szCs w:val="20"/>
      <w:lang w:eastAsia="ru-RU"/>
    </w:rPr>
  </w:style>
  <w:style w:type="character" w:customStyle="1" w:styleId="60">
    <w:name w:val="Заголовок 6 Знак"/>
    <w:basedOn w:val="a0"/>
    <w:link w:val="6"/>
    <w:rsid w:val="004D7937"/>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rsid w:val="004D7937"/>
    <w:rPr>
      <w:rFonts w:ascii="Times New Roman" w:eastAsia="Times New Roman" w:hAnsi="Times New Roman" w:cs="Times New Roman"/>
      <w:b/>
      <w:sz w:val="20"/>
      <w:szCs w:val="20"/>
      <w:lang w:eastAsia="ru-RU"/>
    </w:rPr>
  </w:style>
  <w:style w:type="numbering" w:customStyle="1" w:styleId="11">
    <w:name w:val="Нет списка1"/>
    <w:next w:val="a2"/>
    <w:uiPriority w:val="99"/>
    <w:semiHidden/>
    <w:unhideWhenUsed/>
    <w:rsid w:val="004D7937"/>
  </w:style>
  <w:style w:type="paragraph" w:styleId="a3">
    <w:name w:val="Body Text"/>
    <w:basedOn w:val="a"/>
    <w:link w:val="a4"/>
    <w:rsid w:val="004D7937"/>
    <w:pPr>
      <w:spacing w:after="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qFormat/>
    <w:rsid w:val="004D7937"/>
    <w:rPr>
      <w:rFonts w:ascii="Times New Roman" w:eastAsia="Times New Roman" w:hAnsi="Times New Roman" w:cs="Times New Roman"/>
      <w:sz w:val="28"/>
      <w:szCs w:val="20"/>
      <w:lang w:eastAsia="ru-RU"/>
    </w:rPr>
  </w:style>
  <w:style w:type="paragraph" w:styleId="31">
    <w:name w:val="Body Text 3"/>
    <w:basedOn w:val="a"/>
    <w:link w:val="32"/>
    <w:rsid w:val="004D7937"/>
    <w:pPr>
      <w:spacing w:after="120" w:line="240" w:lineRule="auto"/>
    </w:pPr>
    <w:rPr>
      <w:rFonts w:ascii="Times New Roman" w:eastAsia="Times New Roman" w:hAnsi="Times New Roman" w:cs="Times New Roman"/>
      <w:color w:val="000000"/>
      <w:sz w:val="16"/>
      <w:szCs w:val="16"/>
      <w:lang w:eastAsia="ru-RU"/>
    </w:rPr>
  </w:style>
  <w:style w:type="character" w:customStyle="1" w:styleId="32">
    <w:name w:val="Основной текст 3 Знак"/>
    <w:basedOn w:val="a0"/>
    <w:link w:val="31"/>
    <w:rsid w:val="004D7937"/>
    <w:rPr>
      <w:rFonts w:ascii="Times New Roman" w:eastAsia="Times New Roman" w:hAnsi="Times New Roman" w:cs="Times New Roman"/>
      <w:color w:val="000000"/>
      <w:sz w:val="16"/>
      <w:szCs w:val="16"/>
      <w:lang w:eastAsia="ru-RU"/>
    </w:rPr>
  </w:style>
  <w:style w:type="paragraph" w:customStyle="1" w:styleId="a5">
    <w:basedOn w:val="a"/>
    <w:next w:val="a6"/>
    <w:rsid w:val="004D7937"/>
    <w:pPr>
      <w:suppressAutoHyphens/>
      <w:spacing w:before="280" w:after="119" w:line="240" w:lineRule="auto"/>
    </w:pPr>
    <w:rPr>
      <w:rFonts w:ascii="Times New Roman" w:eastAsia="Times New Roman" w:hAnsi="Times New Roman" w:cs="Times New Roman"/>
      <w:sz w:val="24"/>
      <w:szCs w:val="24"/>
      <w:lang w:eastAsia="ar-SA"/>
    </w:rPr>
  </w:style>
  <w:style w:type="paragraph" w:styleId="a7">
    <w:name w:val="Balloon Text"/>
    <w:basedOn w:val="a"/>
    <w:link w:val="a8"/>
    <w:uiPriority w:val="99"/>
    <w:unhideWhenUsed/>
    <w:qFormat/>
    <w:rsid w:val="004D7937"/>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qFormat/>
    <w:rsid w:val="004D7937"/>
    <w:rPr>
      <w:rFonts w:ascii="Tahoma" w:eastAsia="Times New Roman" w:hAnsi="Tahoma" w:cs="Tahoma"/>
      <w:sz w:val="16"/>
      <w:szCs w:val="16"/>
      <w:lang w:eastAsia="ru-RU"/>
    </w:rPr>
  </w:style>
  <w:style w:type="paragraph" w:styleId="21">
    <w:name w:val="Body Text 2"/>
    <w:basedOn w:val="a"/>
    <w:link w:val="22"/>
    <w:uiPriority w:val="99"/>
    <w:unhideWhenUsed/>
    <w:rsid w:val="004D7937"/>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4D7937"/>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4D7937"/>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uiPriority w:val="99"/>
    <w:rsid w:val="004D7937"/>
    <w:rPr>
      <w:rFonts w:ascii="Times New Roman" w:eastAsia="Times New Roman" w:hAnsi="Times New Roman" w:cs="Times New Roman"/>
      <w:sz w:val="24"/>
      <w:szCs w:val="24"/>
      <w:lang w:eastAsia="ru-RU"/>
    </w:rPr>
  </w:style>
  <w:style w:type="paragraph" w:styleId="ab">
    <w:name w:val="Title"/>
    <w:basedOn w:val="a"/>
    <w:next w:val="a"/>
    <w:link w:val="12"/>
    <w:qFormat/>
    <w:rsid w:val="004D79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0"/>
    <w:link w:val="ab"/>
    <w:uiPriority w:val="10"/>
    <w:rsid w:val="004D7937"/>
    <w:rPr>
      <w:rFonts w:asciiTheme="majorHAnsi" w:eastAsiaTheme="majorEastAsia" w:hAnsiTheme="majorHAnsi" w:cstheme="majorBidi"/>
      <w:spacing w:val="-10"/>
      <w:kern w:val="28"/>
      <w:sz w:val="56"/>
      <w:szCs w:val="56"/>
    </w:rPr>
  </w:style>
  <w:style w:type="paragraph" w:styleId="a6">
    <w:name w:val="Normal (Web)"/>
    <w:basedOn w:val="a"/>
    <w:uiPriority w:val="99"/>
    <w:unhideWhenUsed/>
    <w:qFormat/>
    <w:rsid w:val="004D7937"/>
    <w:rPr>
      <w:rFonts w:ascii="Times New Roman" w:hAnsi="Times New Roman" w:cs="Times New Roman"/>
      <w:sz w:val="24"/>
      <w:szCs w:val="24"/>
    </w:rPr>
  </w:style>
  <w:style w:type="character" w:customStyle="1" w:styleId="20">
    <w:name w:val="Заголовок 2 Знак"/>
    <w:basedOn w:val="a0"/>
    <w:link w:val="2"/>
    <w:uiPriority w:val="9"/>
    <w:qFormat/>
    <w:rsid w:val="004D7937"/>
    <w:rPr>
      <w:rFonts w:ascii="Cambria" w:eastAsia="Times New Roman" w:hAnsi="Cambria" w:cs="Times New Roman"/>
      <w:b/>
      <w:bCs/>
      <w:i/>
      <w:iCs/>
      <w:sz w:val="28"/>
      <w:szCs w:val="28"/>
      <w:lang w:val="x-none" w:eastAsia="ar-SA"/>
    </w:rPr>
  </w:style>
  <w:style w:type="numbering" w:customStyle="1" w:styleId="23">
    <w:name w:val="Нет списка2"/>
    <w:next w:val="a2"/>
    <w:uiPriority w:val="99"/>
    <w:semiHidden/>
    <w:unhideWhenUsed/>
    <w:rsid w:val="004D7937"/>
  </w:style>
  <w:style w:type="character" w:customStyle="1" w:styleId="WW8Num1z0">
    <w:name w:val="WW8Num1z0"/>
    <w:rsid w:val="004D7937"/>
    <w:rPr>
      <w:rFonts w:ascii="Symbol" w:hAnsi="Symbol"/>
    </w:rPr>
  </w:style>
  <w:style w:type="character" w:customStyle="1" w:styleId="WW8Num2z0">
    <w:name w:val="WW8Num2z0"/>
    <w:rsid w:val="004D7937"/>
    <w:rPr>
      <w:rFonts w:ascii="Symbol" w:hAnsi="Symbol" w:cs="OpenSymbol"/>
    </w:rPr>
  </w:style>
  <w:style w:type="character" w:customStyle="1" w:styleId="13">
    <w:name w:val="Основной шрифт абзаца1"/>
    <w:rsid w:val="004D7937"/>
  </w:style>
  <w:style w:type="character" w:styleId="ac">
    <w:name w:val="Hyperlink"/>
    <w:link w:val="14"/>
    <w:uiPriority w:val="99"/>
    <w:qFormat/>
    <w:rsid w:val="004D7937"/>
    <w:rPr>
      <w:color w:val="0000FF"/>
      <w:u w:val="single"/>
    </w:rPr>
  </w:style>
  <w:style w:type="character" w:styleId="ad">
    <w:name w:val="page number"/>
    <w:basedOn w:val="13"/>
    <w:rsid w:val="004D7937"/>
  </w:style>
  <w:style w:type="character" w:styleId="ae">
    <w:name w:val="Strong"/>
    <w:uiPriority w:val="22"/>
    <w:qFormat/>
    <w:rsid w:val="004D7937"/>
    <w:rPr>
      <w:b/>
      <w:bCs/>
    </w:rPr>
  </w:style>
  <w:style w:type="character" w:customStyle="1" w:styleId="FontStyle14">
    <w:name w:val="Font Style14"/>
    <w:rsid w:val="004D7937"/>
    <w:rPr>
      <w:rFonts w:ascii="Times New Roman" w:hAnsi="Times New Roman" w:cs="Times New Roman"/>
      <w:sz w:val="26"/>
      <w:szCs w:val="26"/>
    </w:rPr>
  </w:style>
  <w:style w:type="paragraph" w:styleId="af">
    <w:name w:val="List"/>
    <w:basedOn w:val="a3"/>
    <w:rsid w:val="004D7937"/>
    <w:pPr>
      <w:suppressAutoHyphens/>
      <w:spacing w:after="120"/>
    </w:pPr>
    <w:rPr>
      <w:rFonts w:ascii="Arial" w:hAnsi="Arial" w:cs="Tahoma"/>
      <w:sz w:val="20"/>
      <w:szCs w:val="24"/>
      <w:lang w:eastAsia="ar-SA"/>
    </w:rPr>
  </w:style>
  <w:style w:type="paragraph" w:customStyle="1" w:styleId="15">
    <w:name w:val="Название1"/>
    <w:basedOn w:val="a"/>
    <w:rsid w:val="004D7937"/>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6">
    <w:name w:val="Указатель1"/>
    <w:basedOn w:val="a"/>
    <w:rsid w:val="004D7937"/>
    <w:pPr>
      <w:suppressLineNumbers/>
      <w:suppressAutoHyphens/>
      <w:spacing w:after="0" w:line="240" w:lineRule="auto"/>
    </w:pPr>
    <w:rPr>
      <w:rFonts w:ascii="Arial" w:eastAsia="Times New Roman" w:hAnsi="Arial" w:cs="Tahoma"/>
      <w:sz w:val="20"/>
      <w:szCs w:val="24"/>
      <w:lang w:eastAsia="ar-SA"/>
    </w:rPr>
  </w:style>
  <w:style w:type="paragraph" w:styleId="af0">
    <w:name w:val="footer"/>
    <w:basedOn w:val="a"/>
    <w:link w:val="af1"/>
    <w:uiPriority w:val="99"/>
    <w:rsid w:val="004D7937"/>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1">
    <w:name w:val="Нижний колонтитул Знак"/>
    <w:basedOn w:val="a0"/>
    <w:link w:val="af0"/>
    <w:uiPriority w:val="99"/>
    <w:rsid w:val="004D7937"/>
    <w:rPr>
      <w:rFonts w:ascii="Times New Roman" w:eastAsia="Times New Roman" w:hAnsi="Times New Roman" w:cs="Times New Roman"/>
      <w:sz w:val="24"/>
      <w:szCs w:val="24"/>
      <w:lang w:eastAsia="ar-SA"/>
    </w:rPr>
  </w:style>
  <w:style w:type="paragraph" w:customStyle="1" w:styleId="17">
    <w:name w:val="Абзац списка1"/>
    <w:basedOn w:val="a"/>
    <w:rsid w:val="004D7937"/>
    <w:pPr>
      <w:keepNext/>
      <w:suppressAutoHyphens/>
      <w:spacing w:before="280" w:after="280" w:line="240" w:lineRule="auto"/>
    </w:pPr>
    <w:rPr>
      <w:rFonts w:ascii="Times New Roman" w:eastAsia="Calibri" w:hAnsi="Times New Roman" w:cs="Times New Roman"/>
      <w:sz w:val="24"/>
      <w:szCs w:val="24"/>
      <w:lang w:eastAsia="ar-SA"/>
    </w:rPr>
  </w:style>
  <w:style w:type="paragraph" w:styleId="af2">
    <w:name w:val="header"/>
    <w:basedOn w:val="a"/>
    <w:link w:val="af3"/>
    <w:uiPriority w:val="99"/>
    <w:rsid w:val="004D7937"/>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uiPriority w:val="99"/>
    <w:qFormat/>
    <w:rsid w:val="004D7937"/>
    <w:rPr>
      <w:rFonts w:ascii="Times New Roman" w:eastAsia="Times New Roman" w:hAnsi="Times New Roman" w:cs="Times New Roman"/>
      <w:sz w:val="24"/>
      <w:szCs w:val="24"/>
      <w:lang w:eastAsia="ar-SA"/>
    </w:rPr>
  </w:style>
  <w:style w:type="paragraph" w:styleId="af4">
    <w:name w:val="No Spacing"/>
    <w:aliases w:val="мой,МОЙ,Без интервала 111"/>
    <w:link w:val="af5"/>
    <w:uiPriority w:val="1"/>
    <w:qFormat/>
    <w:rsid w:val="004D7937"/>
    <w:pPr>
      <w:suppressAutoHyphens/>
      <w:spacing w:after="0" w:line="240" w:lineRule="auto"/>
    </w:pPr>
    <w:rPr>
      <w:rFonts w:ascii="Times New Roman" w:eastAsia="Arial" w:hAnsi="Times New Roman" w:cs="Times New Roman"/>
      <w:sz w:val="24"/>
      <w:szCs w:val="24"/>
      <w:lang w:eastAsia="ar-SA"/>
    </w:rPr>
  </w:style>
  <w:style w:type="paragraph" w:customStyle="1" w:styleId="Standard">
    <w:name w:val="Standard"/>
    <w:qFormat/>
    <w:rsid w:val="004D7937"/>
    <w:pPr>
      <w:widowControl w:val="0"/>
      <w:suppressAutoHyphens/>
      <w:spacing w:after="0" w:line="240" w:lineRule="auto"/>
      <w:textAlignment w:val="baseline"/>
    </w:pPr>
    <w:rPr>
      <w:rFonts w:ascii="Times New Roman" w:eastAsia="Lucida Sans Unicode" w:hAnsi="Times New Roman" w:cs="Tahoma"/>
      <w:color w:val="000000"/>
      <w:kern w:val="1"/>
      <w:sz w:val="24"/>
      <w:szCs w:val="24"/>
      <w:lang w:val="en-US" w:bidi="en-US"/>
    </w:rPr>
  </w:style>
  <w:style w:type="paragraph" w:customStyle="1" w:styleId="TableContents">
    <w:name w:val="Table Contents"/>
    <w:basedOn w:val="Standard"/>
    <w:qFormat/>
    <w:rsid w:val="004D7937"/>
    <w:pPr>
      <w:suppressLineNumbers/>
    </w:pPr>
  </w:style>
  <w:style w:type="paragraph" w:customStyle="1" w:styleId="Standarduser">
    <w:name w:val="Standard (user)"/>
    <w:rsid w:val="004D7937"/>
    <w:pPr>
      <w:widowControl w:val="0"/>
      <w:suppressAutoHyphens/>
      <w:spacing w:after="0" w:line="240" w:lineRule="auto"/>
      <w:textAlignment w:val="baseline"/>
    </w:pPr>
    <w:rPr>
      <w:rFonts w:ascii="Times New Roman" w:eastAsia="Lucida Sans Unicode" w:hAnsi="Times New Roman" w:cs="Tahoma"/>
      <w:color w:val="000000"/>
      <w:kern w:val="1"/>
      <w:sz w:val="24"/>
      <w:szCs w:val="24"/>
      <w:lang w:val="en-US" w:bidi="en-US"/>
    </w:rPr>
  </w:style>
  <w:style w:type="paragraph" w:customStyle="1" w:styleId="TableContentsuser">
    <w:name w:val="Table Contents (user)"/>
    <w:basedOn w:val="Standarduser"/>
    <w:rsid w:val="004D7937"/>
    <w:pPr>
      <w:suppressLineNumbers/>
    </w:pPr>
  </w:style>
  <w:style w:type="paragraph" w:styleId="af6">
    <w:name w:val="List Paragraph"/>
    <w:basedOn w:val="a"/>
    <w:link w:val="af7"/>
    <w:qFormat/>
    <w:rsid w:val="004D7937"/>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Style6">
    <w:name w:val="Style6"/>
    <w:basedOn w:val="a"/>
    <w:rsid w:val="004D7937"/>
    <w:pPr>
      <w:widowControl w:val="0"/>
      <w:suppressAutoHyphens/>
      <w:autoSpaceDE w:val="0"/>
      <w:spacing w:after="0" w:line="320" w:lineRule="exact"/>
      <w:ind w:firstLine="696"/>
      <w:jc w:val="both"/>
    </w:pPr>
    <w:rPr>
      <w:rFonts w:ascii="Times New Roman" w:eastAsia="Times New Roman" w:hAnsi="Times New Roman" w:cs="Times New Roman"/>
      <w:sz w:val="24"/>
      <w:szCs w:val="24"/>
      <w:lang w:eastAsia="ar-SA"/>
    </w:rPr>
  </w:style>
  <w:style w:type="paragraph" w:customStyle="1" w:styleId="af8">
    <w:name w:val="Содержимое таблицы"/>
    <w:basedOn w:val="a"/>
    <w:qFormat/>
    <w:rsid w:val="004D793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9">
    <w:name w:val="Заголовок таблицы"/>
    <w:basedOn w:val="af8"/>
    <w:rsid w:val="004D7937"/>
    <w:pPr>
      <w:jc w:val="center"/>
    </w:pPr>
    <w:rPr>
      <w:b/>
      <w:bCs/>
    </w:rPr>
  </w:style>
  <w:style w:type="paragraph" w:customStyle="1" w:styleId="afa">
    <w:name w:val="Содержимое врезки"/>
    <w:basedOn w:val="a3"/>
    <w:rsid w:val="004D7937"/>
    <w:pPr>
      <w:suppressAutoHyphens/>
      <w:spacing w:after="120"/>
    </w:pPr>
    <w:rPr>
      <w:sz w:val="24"/>
      <w:szCs w:val="24"/>
      <w:lang w:eastAsia="ar-SA"/>
    </w:rPr>
  </w:style>
  <w:style w:type="table" w:styleId="afb">
    <w:name w:val="Table Grid"/>
    <w:basedOn w:val="a1"/>
    <w:uiPriority w:val="59"/>
    <w:qFormat/>
    <w:rsid w:val="004D79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Без интервала1"/>
    <w:rsid w:val="004D7937"/>
    <w:pPr>
      <w:suppressAutoHyphens/>
      <w:spacing w:after="0" w:line="100" w:lineRule="atLeast"/>
    </w:pPr>
    <w:rPr>
      <w:rFonts w:ascii="Calibri" w:eastAsia="SimSun" w:hAnsi="Calibri" w:cs="Calibri"/>
      <w:kern w:val="1"/>
      <w:lang w:eastAsia="ar-SA"/>
    </w:rPr>
  </w:style>
  <w:style w:type="character" w:customStyle="1" w:styleId="10">
    <w:name w:val="Заголовок 1 Знак"/>
    <w:basedOn w:val="a0"/>
    <w:link w:val="1"/>
    <w:uiPriority w:val="9"/>
    <w:qFormat/>
    <w:rsid w:val="004D7937"/>
    <w:rPr>
      <w:rFonts w:asciiTheme="majorHAnsi" w:eastAsiaTheme="majorEastAsia" w:hAnsiTheme="majorHAnsi" w:cstheme="majorBidi"/>
      <w:color w:val="2F5496" w:themeColor="accent1" w:themeShade="BF"/>
      <w:sz w:val="32"/>
      <w:szCs w:val="32"/>
    </w:rPr>
  </w:style>
  <w:style w:type="paragraph" w:styleId="afc">
    <w:name w:val="TOC Heading"/>
    <w:basedOn w:val="1"/>
    <w:next w:val="a"/>
    <w:uiPriority w:val="39"/>
    <w:semiHidden/>
    <w:unhideWhenUsed/>
    <w:qFormat/>
    <w:rsid w:val="004D7937"/>
    <w:pPr>
      <w:spacing w:before="480" w:line="276" w:lineRule="auto"/>
      <w:outlineLvl w:val="9"/>
    </w:pPr>
    <w:rPr>
      <w:rFonts w:ascii="Cambria" w:eastAsia="Times New Roman" w:hAnsi="Cambria" w:cs="Times New Roman"/>
      <w:b/>
      <w:bCs/>
      <w:color w:val="365F91"/>
      <w:sz w:val="28"/>
      <w:szCs w:val="28"/>
    </w:rPr>
  </w:style>
  <w:style w:type="paragraph" w:styleId="19">
    <w:name w:val="toc 1"/>
    <w:basedOn w:val="a"/>
    <w:next w:val="a"/>
    <w:link w:val="1a"/>
    <w:autoRedefine/>
    <w:uiPriority w:val="39"/>
    <w:unhideWhenUsed/>
    <w:rsid w:val="004D7937"/>
    <w:pPr>
      <w:spacing w:after="0" w:line="276" w:lineRule="auto"/>
    </w:pPr>
    <w:rPr>
      <w:rFonts w:ascii="Calibri" w:eastAsia="Calibri" w:hAnsi="Calibri" w:cs="Times New Roman"/>
    </w:rPr>
  </w:style>
  <w:style w:type="paragraph" w:customStyle="1" w:styleId="WW-Default">
    <w:name w:val="WW-Default"/>
    <w:rsid w:val="004D7937"/>
    <w:pPr>
      <w:suppressAutoHyphens/>
      <w:autoSpaceDE w:val="0"/>
      <w:spacing w:after="0" w:line="240" w:lineRule="auto"/>
    </w:pPr>
    <w:rPr>
      <w:rFonts w:ascii="Times New Roman" w:eastAsia="Arial" w:hAnsi="Times New Roman" w:cs="Times New Roman"/>
      <w:color w:val="000000"/>
      <w:sz w:val="24"/>
      <w:szCs w:val="24"/>
      <w:lang w:eastAsia="ar-SA"/>
    </w:rPr>
  </w:style>
  <w:style w:type="character" w:styleId="afd">
    <w:name w:val="Emphasis"/>
    <w:qFormat/>
    <w:rsid w:val="004D7937"/>
    <w:rPr>
      <w:i/>
      <w:iCs/>
    </w:rPr>
  </w:style>
  <w:style w:type="character" w:customStyle="1" w:styleId="af5">
    <w:name w:val="Без интервала Знак"/>
    <w:aliases w:val="мой Знак,МОЙ Знак,Без интервала 111 Знак"/>
    <w:link w:val="af4"/>
    <w:uiPriority w:val="1"/>
    <w:locked/>
    <w:rsid w:val="004D7937"/>
    <w:rPr>
      <w:rFonts w:ascii="Times New Roman" w:eastAsia="Arial" w:hAnsi="Times New Roman" w:cs="Times New Roman"/>
      <w:sz w:val="24"/>
      <w:szCs w:val="24"/>
      <w:lang w:eastAsia="ar-SA"/>
    </w:rPr>
  </w:style>
  <w:style w:type="paragraph" w:customStyle="1" w:styleId="1b">
    <w:name w:val="Обычный1"/>
    <w:uiPriority w:val="99"/>
    <w:qFormat/>
    <w:rsid w:val="004D7937"/>
    <w:pPr>
      <w:tabs>
        <w:tab w:val="left" w:pos="709"/>
      </w:tabs>
      <w:suppressAutoHyphens/>
      <w:spacing w:after="200" w:line="276" w:lineRule="atLeast"/>
    </w:pPr>
    <w:rPr>
      <w:rFonts w:ascii="Calibri" w:eastAsia="Calibri" w:hAnsi="Calibri" w:cs="Times New Roman"/>
    </w:rPr>
  </w:style>
  <w:style w:type="paragraph" w:customStyle="1" w:styleId="Style4">
    <w:name w:val="Style4"/>
    <w:basedOn w:val="a"/>
    <w:qFormat/>
    <w:rsid w:val="004D7937"/>
    <w:pPr>
      <w:widowControl w:val="0"/>
      <w:spacing w:after="0" w:line="240" w:lineRule="auto"/>
    </w:pPr>
    <w:rPr>
      <w:rFonts w:ascii="Times New Roman" w:eastAsia="Times New Roman" w:hAnsi="Times New Roman" w:cs="Times New Roman"/>
      <w:sz w:val="24"/>
      <w:szCs w:val="24"/>
      <w:lang w:eastAsia="ru-RU"/>
    </w:rPr>
  </w:style>
  <w:style w:type="paragraph" w:customStyle="1" w:styleId="voice">
    <w:name w:val="voice"/>
    <w:basedOn w:val="a"/>
    <w:rsid w:val="004D79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аголовок №1_"/>
    <w:basedOn w:val="a0"/>
    <w:link w:val="1d"/>
    <w:rsid w:val="004D7937"/>
    <w:rPr>
      <w:rFonts w:ascii="Times New Roman" w:eastAsia="Times New Roman" w:hAnsi="Times New Roman"/>
      <w:b/>
      <w:bCs/>
      <w:sz w:val="28"/>
      <w:szCs w:val="28"/>
      <w:shd w:val="clear" w:color="auto" w:fill="FFFFFF"/>
    </w:rPr>
  </w:style>
  <w:style w:type="paragraph" w:customStyle="1" w:styleId="1d">
    <w:name w:val="Заголовок №1"/>
    <w:basedOn w:val="a"/>
    <w:link w:val="1c"/>
    <w:rsid w:val="004D7937"/>
    <w:pPr>
      <w:widowControl w:val="0"/>
      <w:shd w:val="clear" w:color="auto" w:fill="FFFFFF"/>
      <w:spacing w:after="300" w:line="0" w:lineRule="atLeast"/>
      <w:jc w:val="both"/>
      <w:outlineLvl w:val="0"/>
    </w:pPr>
    <w:rPr>
      <w:rFonts w:ascii="Times New Roman" w:eastAsia="Times New Roman" w:hAnsi="Times New Roman"/>
      <w:b/>
      <w:bCs/>
      <w:sz w:val="28"/>
      <w:szCs w:val="28"/>
    </w:rPr>
  </w:style>
  <w:style w:type="paragraph" w:customStyle="1" w:styleId="eventname">
    <w:name w:val="_event_name"/>
    <w:basedOn w:val="a"/>
    <w:rsid w:val="004D79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Основной текст (2)_"/>
    <w:basedOn w:val="a0"/>
    <w:link w:val="25"/>
    <w:rsid w:val="004D7937"/>
    <w:rPr>
      <w:rFonts w:ascii="Times New Roman" w:eastAsia="Times New Roman" w:hAnsi="Times New Roman"/>
      <w:sz w:val="28"/>
      <w:szCs w:val="28"/>
      <w:shd w:val="clear" w:color="auto" w:fill="FFFFFF"/>
    </w:rPr>
  </w:style>
  <w:style w:type="paragraph" w:customStyle="1" w:styleId="25">
    <w:name w:val="Основной текст (2)"/>
    <w:basedOn w:val="a"/>
    <w:link w:val="24"/>
    <w:rsid w:val="004D7937"/>
    <w:pPr>
      <w:widowControl w:val="0"/>
      <w:shd w:val="clear" w:color="auto" w:fill="FFFFFF"/>
      <w:spacing w:before="660" w:after="0" w:line="490" w:lineRule="exact"/>
      <w:ind w:hanging="360"/>
      <w:jc w:val="both"/>
    </w:pPr>
    <w:rPr>
      <w:rFonts w:ascii="Times New Roman" w:eastAsia="Times New Roman" w:hAnsi="Times New Roman"/>
      <w:sz w:val="28"/>
      <w:szCs w:val="28"/>
    </w:rPr>
  </w:style>
  <w:style w:type="paragraph" w:customStyle="1" w:styleId="1e">
    <w:name w:val="Без интервала1"/>
    <w:rsid w:val="004D7937"/>
    <w:pPr>
      <w:suppressAutoHyphens/>
      <w:spacing w:after="0" w:line="100" w:lineRule="atLeast"/>
    </w:pPr>
    <w:rPr>
      <w:rFonts w:ascii="Times New Roman" w:eastAsia="SimSun" w:hAnsi="Times New Roman" w:cs="Arial"/>
      <w:sz w:val="24"/>
      <w:szCs w:val="24"/>
      <w:lang w:eastAsia="hi-IN" w:bidi="hi-IN"/>
    </w:rPr>
  </w:style>
  <w:style w:type="paragraph" w:customStyle="1" w:styleId="Default">
    <w:name w:val="Default"/>
    <w:rsid w:val="004D7937"/>
    <w:pPr>
      <w:tabs>
        <w:tab w:val="left" w:pos="709"/>
      </w:tabs>
      <w:suppressAutoHyphens/>
      <w:spacing w:after="200" w:line="276" w:lineRule="atLeast"/>
    </w:pPr>
    <w:rPr>
      <w:rFonts w:ascii="Calibri" w:eastAsia="DejaVu Sans" w:hAnsi="Calibri" w:cs="Times New Roman"/>
    </w:rPr>
  </w:style>
  <w:style w:type="character" w:customStyle="1" w:styleId="41">
    <w:name w:val="Основной текст (4)_"/>
    <w:link w:val="42"/>
    <w:rsid w:val="004D7937"/>
    <w:rPr>
      <w:rFonts w:ascii="Times New Roman" w:eastAsia="Times New Roman" w:hAnsi="Times New Roman"/>
      <w:i/>
      <w:iCs/>
      <w:sz w:val="28"/>
      <w:szCs w:val="28"/>
      <w:shd w:val="clear" w:color="auto" w:fill="FFFFFF"/>
    </w:rPr>
  </w:style>
  <w:style w:type="paragraph" w:customStyle="1" w:styleId="42">
    <w:name w:val="Основной текст (4)"/>
    <w:basedOn w:val="a"/>
    <w:link w:val="41"/>
    <w:rsid w:val="004D7937"/>
    <w:pPr>
      <w:widowControl w:val="0"/>
      <w:shd w:val="clear" w:color="auto" w:fill="FFFFFF"/>
      <w:spacing w:after="0" w:line="322" w:lineRule="exact"/>
    </w:pPr>
    <w:rPr>
      <w:rFonts w:ascii="Times New Roman" w:eastAsia="Times New Roman" w:hAnsi="Times New Roman"/>
      <w:i/>
      <w:iCs/>
      <w:sz w:val="28"/>
      <w:szCs w:val="28"/>
    </w:rPr>
  </w:style>
  <w:style w:type="table" w:customStyle="1" w:styleId="210">
    <w:name w:val="Таблица простая 21"/>
    <w:basedOn w:val="a1"/>
    <w:uiPriority w:val="42"/>
    <w:rsid w:val="004D7937"/>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ConsPlusNormal">
    <w:name w:val="ConsPlusNormal"/>
    <w:qFormat/>
    <w:rsid w:val="004D7937"/>
    <w:pPr>
      <w:widowControl w:val="0"/>
      <w:suppressAutoHyphens/>
      <w:spacing w:after="0" w:line="240" w:lineRule="auto"/>
    </w:pPr>
    <w:rPr>
      <w:rFonts w:ascii="Arial" w:eastAsia="Times New Roman" w:hAnsi="Arial" w:cs="Arial"/>
      <w:szCs w:val="20"/>
      <w:lang w:eastAsia="ar-SA"/>
    </w:rPr>
  </w:style>
  <w:style w:type="paragraph" w:styleId="HTML">
    <w:name w:val="HTML Address"/>
    <w:basedOn w:val="a"/>
    <w:link w:val="HTML0"/>
    <w:uiPriority w:val="99"/>
    <w:unhideWhenUsed/>
    <w:rsid w:val="004D7937"/>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0"/>
    <w:link w:val="HTML"/>
    <w:uiPriority w:val="99"/>
    <w:rsid w:val="004D7937"/>
    <w:rPr>
      <w:rFonts w:ascii="Times New Roman" w:eastAsia="Times New Roman" w:hAnsi="Times New Roman" w:cs="Times New Roman"/>
      <w:i/>
      <w:iCs/>
      <w:sz w:val="24"/>
      <w:szCs w:val="24"/>
    </w:rPr>
  </w:style>
  <w:style w:type="character" w:customStyle="1" w:styleId="100">
    <w:name w:val="Основной текст + 10"/>
    <w:aliases w:val="5 pt4,Не полужирный,Интервал 0 pt5"/>
    <w:basedOn w:val="a0"/>
    <w:uiPriority w:val="99"/>
    <w:rsid w:val="004D7937"/>
    <w:rPr>
      <w:rFonts w:ascii="Times New Roman" w:hAnsi="Times New Roman" w:cs="Times New Roman" w:hint="default"/>
      <w:strike w:val="0"/>
      <w:dstrike w:val="0"/>
      <w:spacing w:val="0"/>
      <w:sz w:val="21"/>
      <w:szCs w:val="21"/>
      <w:u w:val="none"/>
      <w:effect w:val="none"/>
    </w:rPr>
  </w:style>
  <w:style w:type="numbering" w:customStyle="1" w:styleId="33">
    <w:name w:val="Нет списка3"/>
    <w:next w:val="a2"/>
    <w:uiPriority w:val="99"/>
    <w:semiHidden/>
    <w:unhideWhenUsed/>
    <w:rsid w:val="00C836C0"/>
  </w:style>
  <w:style w:type="character" w:customStyle="1" w:styleId="WW8Num1z2">
    <w:name w:val="WW8Num1z2"/>
    <w:rsid w:val="00C836C0"/>
    <w:rPr>
      <w:rFonts w:ascii="Wingdings" w:hAnsi="Wingdings" w:cs="Wingdings"/>
    </w:rPr>
  </w:style>
  <w:style w:type="character" w:customStyle="1" w:styleId="WW8Num1z4">
    <w:name w:val="WW8Num1z4"/>
    <w:rsid w:val="00C836C0"/>
    <w:rPr>
      <w:rFonts w:ascii="Courier New" w:hAnsi="Courier New" w:cs="Courier New"/>
    </w:rPr>
  </w:style>
  <w:style w:type="character" w:customStyle="1" w:styleId="WW8Num2z1">
    <w:name w:val="WW8Num2z1"/>
    <w:rsid w:val="00C836C0"/>
    <w:rPr>
      <w:rFonts w:ascii="Courier New" w:hAnsi="Courier New" w:cs="Courier New"/>
    </w:rPr>
  </w:style>
  <w:style w:type="character" w:customStyle="1" w:styleId="WW8Num2z2">
    <w:name w:val="WW8Num2z2"/>
    <w:rsid w:val="00C836C0"/>
    <w:rPr>
      <w:rFonts w:ascii="Wingdings" w:hAnsi="Wingdings" w:cs="Wingdings"/>
    </w:rPr>
  </w:style>
  <w:style w:type="character" w:customStyle="1" w:styleId="WW8Num3z0">
    <w:name w:val="WW8Num3z0"/>
    <w:rsid w:val="00C836C0"/>
    <w:rPr>
      <w:rFonts w:ascii="Times New Roman" w:hAnsi="Times New Roman" w:cs="Times New Roman"/>
    </w:rPr>
  </w:style>
  <w:style w:type="character" w:customStyle="1" w:styleId="WW8Num3z1">
    <w:name w:val="WW8Num3z1"/>
    <w:rsid w:val="00C836C0"/>
    <w:rPr>
      <w:rFonts w:ascii="Courier New" w:hAnsi="Courier New" w:cs="Courier New"/>
    </w:rPr>
  </w:style>
  <w:style w:type="character" w:customStyle="1" w:styleId="WW8Num3z2">
    <w:name w:val="WW8Num3z2"/>
    <w:rsid w:val="00C836C0"/>
    <w:rPr>
      <w:rFonts w:ascii="Wingdings" w:hAnsi="Wingdings" w:cs="Wingdings"/>
    </w:rPr>
  </w:style>
  <w:style w:type="character" w:customStyle="1" w:styleId="WW8Num3z3">
    <w:name w:val="WW8Num3z3"/>
    <w:rsid w:val="00C836C0"/>
    <w:rPr>
      <w:rFonts w:ascii="Symbol" w:hAnsi="Symbol" w:cs="Symbol"/>
    </w:rPr>
  </w:style>
  <w:style w:type="character" w:customStyle="1" w:styleId="WW8Num4z0">
    <w:name w:val="WW8Num4z0"/>
    <w:rsid w:val="00C836C0"/>
    <w:rPr>
      <w:rFonts w:ascii="Symbol" w:hAnsi="Symbol" w:cs="Symbol"/>
    </w:rPr>
  </w:style>
  <w:style w:type="character" w:customStyle="1" w:styleId="WW8Num4z1">
    <w:name w:val="WW8Num4z1"/>
    <w:rsid w:val="00C836C0"/>
    <w:rPr>
      <w:rFonts w:ascii="Courier New" w:hAnsi="Courier New" w:cs="Courier New"/>
    </w:rPr>
  </w:style>
  <w:style w:type="character" w:customStyle="1" w:styleId="WW8Num4z2">
    <w:name w:val="WW8Num4z2"/>
    <w:rsid w:val="00C836C0"/>
    <w:rPr>
      <w:rFonts w:ascii="Wingdings" w:hAnsi="Wingdings" w:cs="Wingdings"/>
    </w:rPr>
  </w:style>
  <w:style w:type="character" w:customStyle="1" w:styleId="WW8Num5z0">
    <w:name w:val="WW8Num5z0"/>
    <w:rsid w:val="00C836C0"/>
    <w:rPr>
      <w:rFonts w:ascii="Symbol" w:hAnsi="Symbol" w:cs="Symbol"/>
    </w:rPr>
  </w:style>
  <w:style w:type="character" w:customStyle="1" w:styleId="WW8Num5z1">
    <w:name w:val="WW8Num5z1"/>
    <w:rsid w:val="00C836C0"/>
    <w:rPr>
      <w:rFonts w:ascii="Courier New" w:hAnsi="Courier New" w:cs="Courier New"/>
    </w:rPr>
  </w:style>
  <w:style w:type="character" w:customStyle="1" w:styleId="WW8Num5z2">
    <w:name w:val="WW8Num5z2"/>
    <w:rsid w:val="00C836C0"/>
    <w:rPr>
      <w:rFonts w:ascii="Wingdings" w:hAnsi="Wingdings" w:cs="Wingdings"/>
    </w:rPr>
  </w:style>
  <w:style w:type="character" w:customStyle="1" w:styleId="WW8Num6z0">
    <w:name w:val="WW8Num6z0"/>
    <w:rsid w:val="00C836C0"/>
  </w:style>
  <w:style w:type="character" w:customStyle="1" w:styleId="WW8Num6z1">
    <w:name w:val="WW8Num6z1"/>
    <w:rsid w:val="00C836C0"/>
  </w:style>
  <w:style w:type="character" w:customStyle="1" w:styleId="WW8Num6z2">
    <w:name w:val="WW8Num6z2"/>
    <w:rsid w:val="00C836C0"/>
  </w:style>
  <w:style w:type="character" w:customStyle="1" w:styleId="WW8Num6z3">
    <w:name w:val="WW8Num6z3"/>
    <w:rsid w:val="00C836C0"/>
  </w:style>
  <w:style w:type="character" w:customStyle="1" w:styleId="WW8Num6z4">
    <w:name w:val="WW8Num6z4"/>
    <w:rsid w:val="00C836C0"/>
  </w:style>
  <w:style w:type="character" w:customStyle="1" w:styleId="WW8Num6z5">
    <w:name w:val="WW8Num6z5"/>
    <w:rsid w:val="00C836C0"/>
  </w:style>
  <w:style w:type="character" w:customStyle="1" w:styleId="WW8Num6z6">
    <w:name w:val="WW8Num6z6"/>
    <w:rsid w:val="00C836C0"/>
  </w:style>
  <w:style w:type="character" w:customStyle="1" w:styleId="WW8Num6z7">
    <w:name w:val="WW8Num6z7"/>
    <w:rsid w:val="00C836C0"/>
  </w:style>
  <w:style w:type="character" w:customStyle="1" w:styleId="WW8Num6z8">
    <w:name w:val="WW8Num6z8"/>
    <w:rsid w:val="00C836C0"/>
  </w:style>
  <w:style w:type="character" w:customStyle="1" w:styleId="WW8Num7z0">
    <w:name w:val="WW8Num7z0"/>
    <w:rsid w:val="00C836C0"/>
  </w:style>
  <w:style w:type="character" w:customStyle="1" w:styleId="WW8Num7z1">
    <w:name w:val="WW8Num7z1"/>
    <w:rsid w:val="00C836C0"/>
  </w:style>
  <w:style w:type="character" w:customStyle="1" w:styleId="WW8Num7z2">
    <w:name w:val="WW8Num7z2"/>
    <w:rsid w:val="00C836C0"/>
  </w:style>
  <w:style w:type="character" w:customStyle="1" w:styleId="WW8Num7z3">
    <w:name w:val="WW8Num7z3"/>
    <w:rsid w:val="00C836C0"/>
  </w:style>
  <w:style w:type="character" w:customStyle="1" w:styleId="WW8Num7z4">
    <w:name w:val="WW8Num7z4"/>
    <w:rsid w:val="00C836C0"/>
  </w:style>
  <w:style w:type="character" w:customStyle="1" w:styleId="WW8Num7z5">
    <w:name w:val="WW8Num7z5"/>
    <w:rsid w:val="00C836C0"/>
  </w:style>
  <w:style w:type="character" w:customStyle="1" w:styleId="WW8Num7z6">
    <w:name w:val="WW8Num7z6"/>
    <w:rsid w:val="00C836C0"/>
  </w:style>
  <w:style w:type="character" w:customStyle="1" w:styleId="WW8Num7z7">
    <w:name w:val="WW8Num7z7"/>
    <w:rsid w:val="00C836C0"/>
  </w:style>
  <w:style w:type="character" w:customStyle="1" w:styleId="WW8Num7z8">
    <w:name w:val="WW8Num7z8"/>
    <w:rsid w:val="00C836C0"/>
  </w:style>
  <w:style w:type="character" w:customStyle="1" w:styleId="WW8Num8z0">
    <w:name w:val="WW8Num8z0"/>
    <w:rsid w:val="00C836C0"/>
  </w:style>
  <w:style w:type="character" w:customStyle="1" w:styleId="WW8Num8z1">
    <w:name w:val="WW8Num8z1"/>
    <w:rsid w:val="00C836C0"/>
  </w:style>
  <w:style w:type="character" w:customStyle="1" w:styleId="WW8Num8z2">
    <w:name w:val="WW8Num8z2"/>
    <w:rsid w:val="00C836C0"/>
  </w:style>
  <w:style w:type="character" w:customStyle="1" w:styleId="WW8Num8z3">
    <w:name w:val="WW8Num8z3"/>
    <w:rsid w:val="00C836C0"/>
  </w:style>
  <w:style w:type="character" w:customStyle="1" w:styleId="WW8Num8z4">
    <w:name w:val="WW8Num8z4"/>
    <w:rsid w:val="00C836C0"/>
  </w:style>
  <w:style w:type="character" w:customStyle="1" w:styleId="WW8Num8z5">
    <w:name w:val="WW8Num8z5"/>
    <w:rsid w:val="00C836C0"/>
  </w:style>
  <w:style w:type="character" w:customStyle="1" w:styleId="WW8Num8z6">
    <w:name w:val="WW8Num8z6"/>
    <w:rsid w:val="00C836C0"/>
  </w:style>
  <w:style w:type="character" w:customStyle="1" w:styleId="WW8Num8z7">
    <w:name w:val="WW8Num8z7"/>
    <w:rsid w:val="00C836C0"/>
  </w:style>
  <w:style w:type="character" w:customStyle="1" w:styleId="WW8Num8z8">
    <w:name w:val="WW8Num8z8"/>
    <w:rsid w:val="00C836C0"/>
  </w:style>
  <w:style w:type="character" w:customStyle="1" w:styleId="26">
    <w:name w:val="Основной шрифт абзаца2"/>
    <w:rsid w:val="00C836C0"/>
  </w:style>
  <w:style w:type="character" w:customStyle="1" w:styleId="ListLabel4">
    <w:name w:val="ListLabel 4"/>
    <w:rsid w:val="00C836C0"/>
    <w:rPr>
      <w:rFonts w:cs="Courier New"/>
    </w:rPr>
  </w:style>
  <w:style w:type="character" w:customStyle="1" w:styleId="ListLabel5">
    <w:name w:val="ListLabel 5"/>
    <w:rsid w:val="00C836C0"/>
    <w:rPr>
      <w:rFonts w:cs="Courier New"/>
    </w:rPr>
  </w:style>
  <w:style w:type="character" w:customStyle="1" w:styleId="ListLabel24">
    <w:name w:val="ListLabel 24"/>
    <w:rsid w:val="00C836C0"/>
    <w:rPr>
      <w:rFonts w:cs="Courier New"/>
    </w:rPr>
  </w:style>
  <w:style w:type="character" w:customStyle="1" w:styleId="ListLabel25">
    <w:name w:val="ListLabel 25"/>
    <w:rsid w:val="00C836C0"/>
    <w:rPr>
      <w:rFonts w:cs="Courier New"/>
    </w:rPr>
  </w:style>
  <w:style w:type="character" w:customStyle="1" w:styleId="ListLabel26">
    <w:name w:val="ListLabel 26"/>
    <w:rsid w:val="00C836C0"/>
    <w:rPr>
      <w:rFonts w:cs="Courier New"/>
    </w:rPr>
  </w:style>
  <w:style w:type="character" w:customStyle="1" w:styleId="ListLabel37">
    <w:name w:val="ListLabel 37"/>
    <w:rsid w:val="00C836C0"/>
    <w:rPr>
      <w:rFonts w:cs="Times New Roman"/>
    </w:rPr>
  </w:style>
  <w:style w:type="character" w:customStyle="1" w:styleId="ListLabel38">
    <w:name w:val="ListLabel 38"/>
    <w:rsid w:val="00C836C0"/>
    <w:rPr>
      <w:rFonts w:cs="Courier New"/>
    </w:rPr>
  </w:style>
  <w:style w:type="character" w:customStyle="1" w:styleId="ListLabel39">
    <w:name w:val="ListLabel 39"/>
    <w:rsid w:val="00C836C0"/>
    <w:rPr>
      <w:rFonts w:cs="Courier New"/>
    </w:rPr>
  </w:style>
  <w:style w:type="character" w:customStyle="1" w:styleId="ListLabel40">
    <w:name w:val="ListLabel 40"/>
    <w:rsid w:val="00C836C0"/>
    <w:rPr>
      <w:rFonts w:cs="Courier New"/>
    </w:rPr>
  </w:style>
  <w:style w:type="character" w:customStyle="1" w:styleId="ListLabel41">
    <w:name w:val="ListLabel 41"/>
    <w:rsid w:val="00C836C0"/>
    <w:rPr>
      <w:rFonts w:cs="Courier New"/>
    </w:rPr>
  </w:style>
  <w:style w:type="character" w:customStyle="1" w:styleId="ListLabel42">
    <w:name w:val="ListLabel 42"/>
    <w:rsid w:val="00C836C0"/>
    <w:rPr>
      <w:rFonts w:cs="Courier New"/>
    </w:rPr>
  </w:style>
  <w:style w:type="character" w:customStyle="1" w:styleId="ListLabel43">
    <w:name w:val="ListLabel 43"/>
    <w:rsid w:val="00C836C0"/>
    <w:rPr>
      <w:rFonts w:cs="Courier New"/>
    </w:rPr>
  </w:style>
  <w:style w:type="character" w:customStyle="1" w:styleId="ListLabel30">
    <w:name w:val="ListLabel 30"/>
    <w:rsid w:val="00C836C0"/>
    <w:rPr>
      <w:rFonts w:cs="Courier New"/>
    </w:rPr>
  </w:style>
  <w:style w:type="character" w:customStyle="1" w:styleId="ListLabel31">
    <w:name w:val="ListLabel 31"/>
    <w:rsid w:val="00C836C0"/>
    <w:rPr>
      <w:rFonts w:cs="Courier New"/>
    </w:rPr>
  </w:style>
  <w:style w:type="character" w:customStyle="1" w:styleId="ListLabel32">
    <w:name w:val="ListLabel 32"/>
    <w:rsid w:val="00C836C0"/>
    <w:rPr>
      <w:rFonts w:cs="Courier New"/>
    </w:rPr>
  </w:style>
  <w:style w:type="character" w:customStyle="1" w:styleId="34">
    <w:name w:val="Основной шрифт абзаца3"/>
    <w:rsid w:val="00C836C0"/>
  </w:style>
  <w:style w:type="character" w:customStyle="1" w:styleId="afe">
    <w:name w:val="Основной текст + Полужирный"/>
    <w:rsid w:val="00C836C0"/>
    <w:rPr>
      <w:rFonts w:ascii="Times New Roman" w:eastAsia="Times New Roman" w:hAnsi="Times New Roman" w:cs="Times New Roman"/>
      <w:b/>
      <w:bCs/>
      <w:color w:val="000000"/>
      <w:spacing w:val="0"/>
      <w:w w:val="100"/>
      <w:sz w:val="26"/>
      <w:szCs w:val="26"/>
      <w:shd w:val="clear" w:color="auto" w:fill="FFFFFF"/>
      <w:lang w:val="ru-RU" w:bidi="ru-RU"/>
    </w:rPr>
  </w:style>
  <w:style w:type="paragraph" w:styleId="aff">
    <w:name w:val="caption"/>
    <w:basedOn w:val="a"/>
    <w:qFormat/>
    <w:rsid w:val="00C836C0"/>
    <w:pPr>
      <w:suppressLineNumbers/>
      <w:suppressAutoHyphens/>
      <w:spacing w:before="120" w:after="120" w:line="240" w:lineRule="auto"/>
    </w:pPr>
    <w:rPr>
      <w:rFonts w:ascii="Liberation Serif" w:eastAsia="NSimSun" w:hAnsi="Liberation Serif" w:cs="Arial"/>
      <w:i/>
      <w:iCs/>
      <w:kern w:val="2"/>
      <w:sz w:val="24"/>
      <w:szCs w:val="24"/>
      <w:lang w:eastAsia="zh-CN" w:bidi="hi-IN"/>
    </w:rPr>
  </w:style>
  <w:style w:type="paragraph" w:customStyle="1" w:styleId="35">
    <w:name w:val="Указатель3"/>
    <w:basedOn w:val="a"/>
    <w:rsid w:val="00C836C0"/>
    <w:pPr>
      <w:suppressLineNumbers/>
      <w:suppressAutoHyphens/>
      <w:spacing w:after="0" w:line="240" w:lineRule="auto"/>
    </w:pPr>
    <w:rPr>
      <w:rFonts w:ascii="Liberation Serif" w:eastAsia="NSimSun" w:hAnsi="Liberation Serif" w:cs="Arial"/>
      <w:kern w:val="2"/>
      <w:sz w:val="24"/>
      <w:szCs w:val="24"/>
      <w:lang w:eastAsia="zh-CN" w:bidi="hi-IN"/>
    </w:rPr>
  </w:style>
  <w:style w:type="paragraph" w:customStyle="1" w:styleId="27">
    <w:name w:val="Название объекта2"/>
    <w:basedOn w:val="a"/>
    <w:rsid w:val="00C836C0"/>
    <w:pPr>
      <w:suppressLineNumbers/>
      <w:suppressAutoHyphens/>
      <w:spacing w:before="120" w:after="120" w:line="240" w:lineRule="auto"/>
    </w:pPr>
    <w:rPr>
      <w:rFonts w:ascii="Liberation Serif" w:eastAsia="NSimSun" w:hAnsi="Liberation Serif" w:cs="Arial"/>
      <w:i/>
      <w:iCs/>
      <w:kern w:val="2"/>
      <w:sz w:val="24"/>
      <w:szCs w:val="24"/>
      <w:lang w:eastAsia="zh-CN" w:bidi="hi-IN"/>
    </w:rPr>
  </w:style>
  <w:style w:type="paragraph" w:customStyle="1" w:styleId="28">
    <w:name w:val="Указатель2"/>
    <w:basedOn w:val="a"/>
    <w:rsid w:val="00C836C0"/>
    <w:pPr>
      <w:suppressLineNumbers/>
      <w:suppressAutoHyphens/>
      <w:spacing w:after="0" w:line="240" w:lineRule="auto"/>
    </w:pPr>
    <w:rPr>
      <w:rFonts w:ascii="Liberation Serif" w:eastAsia="NSimSun" w:hAnsi="Liberation Serif" w:cs="Arial"/>
      <w:kern w:val="2"/>
      <w:sz w:val="24"/>
      <w:szCs w:val="24"/>
      <w:lang w:eastAsia="zh-CN" w:bidi="hi-IN"/>
    </w:rPr>
  </w:style>
  <w:style w:type="paragraph" w:customStyle="1" w:styleId="1f">
    <w:name w:val="Название объекта1"/>
    <w:basedOn w:val="a"/>
    <w:rsid w:val="00C836C0"/>
    <w:pPr>
      <w:suppressLineNumbers/>
      <w:suppressAutoHyphens/>
      <w:spacing w:before="120" w:after="120" w:line="240" w:lineRule="auto"/>
    </w:pPr>
    <w:rPr>
      <w:rFonts w:ascii="Liberation Serif" w:eastAsia="NSimSun" w:hAnsi="Liberation Serif" w:cs="Arial"/>
      <w:i/>
      <w:iCs/>
      <w:kern w:val="2"/>
      <w:sz w:val="24"/>
      <w:szCs w:val="24"/>
      <w:lang w:eastAsia="zh-CN" w:bidi="hi-IN"/>
    </w:rPr>
  </w:style>
  <w:style w:type="paragraph" w:customStyle="1" w:styleId="29">
    <w:name w:val="Абзац списка2"/>
    <w:basedOn w:val="a"/>
    <w:rsid w:val="00C836C0"/>
    <w:pPr>
      <w:suppressAutoHyphens/>
      <w:spacing w:line="240" w:lineRule="auto"/>
      <w:ind w:left="720"/>
      <w:contextualSpacing/>
    </w:pPr>
    <w:rPr>
      <w:rFonts w:ascii="Liberation Serif" w:eastAsia="NSimSun" w:hAnsi="Liberation Serif" w:cs="Arial"/>
      <w:kern w:val="2"/>
      <w:sz w:val="24"/>
      <w:szCs w:val="24"/>
      <w:lang w:eastAsia="zh-CN" w:bidi="hi-IN"/>
    </w:rPr>
  </w:style>
  <w:style w:type="paragraph" w:customStyle="1" w:styleId="2a">
    <w:name w:val="Без интервала2"/>
    <w:rsid w:val="00C836C0"/>
    <w:pPr>
      <w:suppressAutoHyphens/>
      <w:spacing w:after="0" w:line="240" w:lineRule="auto"/>
    </w:pPr>
    <w:rPr>
      <w:rFonts w:ascii="Liberation Serif" w:eastAsia="Times New Roman" w:hAnsi="Liberation Serif" w:cs="Arial"/>
      <w:kern w:val="2"/>
      <w:lang w:eastAsia="zh-CN" w:bidi="hi-IN"/>
    </w:rPr>
  </w:style>
  <w:style w:type="paragraph" w:customStyle="1" w:styleId="aff0">
    <w:name w:val="Верхний и нижний колонтитулы"/>
    <w:basedOn w:val="a"/>
    <w:rsid w:val="00C836C0"/>
    <w:pPr>
      <w:suppressLineNumbers/>
      <w:tabs>
        <w:tab w:val="center" w:pos="4819"/>
        <w:tab w:val="right" w:pos="9638"/>
      </w:tabs>
      <w:suppressAutoHyphens/>
      <w:spacing w:after="0" w:line="240" w:lineRule="auto"/>
    </w:pPr>
    <w:rPr>
      <w:rFonts w:ascii="Liberation Serif" w:eastAsia="NSimSun" w:hAnsi="Liberation Serif" w:cs="Arial"/>
      <w:kern w:val="2"/>
      <w:sz w:val="24"/>
      <w:szCs w:val="24"/>
      <w:lang w:eastAsia="zh-CN" w:bidi="hi-IN"/>
    </w:rPr>
  </w:style>
  <w:style w:type="paragraph" w:customStyle="1" w:styleId="2b">
    <w:name w:val="Основной текст2"/>
    <w:basedOn w:val="a"/>
    <w:rsid w:val="00C836C0"/>
    <w:pPr>
      <w:widowControl w:val="0"/>
      <w:shd w:val="clear" w:color="auto" w:fill="FFFFFF"/>
      <w:suppressAutoHyphens/>
      <w:spacing w:after="0" w:line="317" w:lineRule="exact"/>
      <w:jc w:val="both"/>
    </w:pPr>
    <w:rPr>
      <w:rFonts w:ascii="Times New Roman" w:eastAsia="Times New Roman" w:hAnsi="Times New Roman" w:cs="Times New Roman"/>
      <w:kern w:val="2"/>
      <w:sz w:val="26"/>
      <w:szCs w:val="26"/>
      <w:lang w:eastAsia="zh-CN" w:bidi="hi-IN"/>
    </w:rPr>
  </w:style>
  <w:style w:type="numbering" w:customStyle="1" w:styleId="43">
    <w:name w:val="Нет списка4"/>
    <w:next w:val="a2"/>
    <w:uiPriority w:val="99"/>
    <w:semiHidden/>
    <w:unhideWhenUsed/>
    <w:rsid w:val="000A189E"/>
  </w:style>
  <w:style w:type="character" w:customStyle="1" w:styleId="Absatz-Standardschriftart">
    <w:name w:val="Absatz-Standardschriftart"/>
    <w:rsid w:val="000A189E"/>
  </w:style>
  <w:style w:type="character" w:customStyle="1" w:styleId="WW-Absatz-Standardschriftart">
    <w:name w:val="WW-Absatz-Standardschriftart"/>
    <w:rsid w:val="000A189E"/>
  </w:style>
  <w:style w:type="character" w:customStyle="1" w:styleId="WW-Absatz-Standardschriftart1">
    <w:name w:val="WW-Absatz-Standardschriftart1"/>
    <w:rsid w:val="000A189E"/>
  </w:style>
  <w:style w:type="character" w:customStyle="1" w:styleId="WW-Absatz-Standardschriftart11">
    <w:name w:val="WW-Absatz-Standardschriftart11"/>
    <w:rsid w:val="000A189E"/>
  </w:style>
  <w:style w:type="character" w:customStyle="1" w:styleId="WW-Absatz-Standardschriftart111">
    <w:name w:val="WW-Absatz-Standardschriftart111"/>
    <w:rsid w:val="000A189E"/>
  </w:style>
  <w:style w:type="character" w:customStyle="1" w:styleId="WW-Absatz-Standardschriftart1111">
    <w:name w:val="WW-Absatz-Standardschriftart1111"/>
    <w:rsid w:val="000A189E"/>
  </w:style>
  <w:style w:type="character" w:customStyle="1" w:styleId="WW-Absatz-Standardschriftart11111">
    <w:name w:val="WW-Absatz-Standardschriftart11111"/>
    <w:rsid w:val="000A189E"/>
  </w:style>
  <w:style w:type="character" w:customStyle="1" w:styleId="WW-Absatz-Standardschriftart111111">
    <w:name w:val="WW-Absatz-Standardschriftart111111"/>
    <w:rsid w:val="000A189E"/>
  </w:style>
  <w:style w:type="character" w:customStyle="1" w:styleId="WW-Absatz-Standardschriftart1111111">
    <w:name w:val="WW-Absatz-Standardschriftart1111111"/>
    <w:rsid w:val="000A189E"/>
  </w:style>
  <w:style w:type="character" w:customStyle="1" w:styleId="WW-Absatz-Standardschriftart11111111">
    <w:name w:val="WW-Absatz-Standardschriftart11111111"/>
    <w:rsid w:val="000A189E"/>
  </w:style>
  <w:style w:type="character" w:customStyle="1" w:styleId="WW-Absatz-Standardschriftart111111111">
    <w:name w:val="WW-Absatz-Standardschriftart111111111"/>
    <w:rsid w:val="000A189E"/>
  </w:style>
  <w:style w:type="character" w:customStyle="1" w:styleId="WW-Absatz-Standardschriftart1111111111">
    <w:name w:val="WW-Absatz-Standardschriftart1111111111"/>
    <w:rsid w:val="000A189E"/>
  </w:style>
  <w:style w:type="character" w:customStyle="1" w:styleId="WW-Absatz-Standardschriftart11111111111">
    <w:name w:val="WW-Absatz-Standardschriftart11111111111"/>
    <w:rsid w:val="000A189E"/>
  </w:style>
  <w:style w:type="character" w:customStyle="1" w:styleId="WW-Absatz-Standardschriftart111111111111">
    <w:name w:val="WW-Absatz-Standardschriftart111111111111"/>
    <w:rsid w:val="000A189E"/>
  </w:style>
  <w:style w:type="character" w:customStyle="1" w:styleId="WW-Absatz-Standardschriftart1111111111111">
    <w:name w:val="WW-Absatz-Standardschriftart1111111111111"/>
    <w:rsid w:val="000A189E"/>
  </w:style>
  <w:style w:type="character" w:customStyle="1" w:styleId="WW-Absatz-Standardschriftart11111111111111">
    <w:name w:val="WW-Absatz-Standardschriftart11111111111111"/>
    <w:rsid w:val="000A189E"/>
  </w:style>
  <w:style w:type="character" w:customStyle="1" w:styleId="WW-Absatz-Standardschriftart111111111111111">
    <w:name w:val="WW-Absatz-Standardschriftart111111111111111"/>
    <w:rsid w:val="000A189E"/>
  </w:style>
  <w:style w:type="character" w:customStyle="1" w:styleId="WW-Absatz-Standardschriftart1111111111111111">
    <w:name w:val="WW-Absatz-Standardschriftart1111111111111111"/>
    <w:rsid w:val="000A189E"/>
  </w:style>
  <w:style w:type="character" w:customStyle="1" w:styleId="WW-Absatz-Standardschriftart11111111111111111">
    <w:name w:val="WW-Absatz-Standardschriftart11111111111111111"/>
    <w:rsid w:val="000A189E"/>
  </w:style>
  <w:style w:type="character" w:customStyle="1" w:styleId="WW-Absatz-Standardschriftart111111111111111111">
    <w:name w:val="WW-Absatz-Standardschriftart111111111111111111"/>
    <w:rsid w:val="000A189E"/>
  </w:style>
  <w:style w:type="character" w:customStyle="1" w:styleId="WW-Absatz-Standardschriftart1111111111111111111">
    <w:name w:val="WW-Absatz-Standardschriftart1111111111111111111"/>
    <w:rsid w:val="000A189E"/>
  </w:style>
  <w:style w:type="character" w:customStyle="1" w:styleId="WW-Absatz-Standardschriftart11111111111111111111">
    <w:name w:val="WW-Absatz-Standardschriftart11111111111111111111"/>
    <w:rsid w:val="000A189E"/>
  </w:style>
  <w:style w:type="character" w:customStyle="1" w:styleId="WW-Absatz-Standardschriftart111111111111111111111">
    <w:name w:val="WW-Absatz-Standardschriftart111111111111111111111"/>
    <w:rsid w:val="000A189E"/>
  </w:style>
  <w:style w:type="character" w:customStyle="1" w:styleId="WW-Absatz-Standardschriftart1111111111111111111111">
    <w:name w:val="WW-Absatz-Standardschriftart1111111111111111111111"/>
    <w:rsid w:val="000A189E"/>
  </w:style>
  <w:style w:type="character" w:customStyle="1" w:styleId="WW-Absatz-Standardschriftart11111111111111111111111">
    <w:name w:val="WW-Absatz-Standardschriftart11111111111111111111111"/>
    <w:rsid w:val="000A189E"/>
  </w:style>
  <w:style w:type="character" w:customStyle="1" w:styleId="WW-Absatz-Standardschriftart111111111111111111111111">
    <w:name w:val="WW-Absatz-Standardschriftart111111111111111111111111"/>
    <w:rsid w:val="000A189E"/>
  </w:style>
  <w:style w:type="character" w:customStyle="1" w:styleId="WW-Absatz-Standardschriftart1111111111111111111111111">
    <w:name w:val="WW-Absatz-Standardschriftart1111111111111111111111111"/>
    <w:rsid w:val="000A189E"/>
  </w:style>
  <w:style w:type="character" w:customStyle="1" w:styleId="WW-Absatz-Standardschriftart11111111111111111111111111">
    <w:name w:val="WW-Absatz-Standardschriftart11111111111111111111111111"/>
    <w:rsid w:val="000A189E"/>
  </w:style>
  <w:style w:type="character" w:customStyle="1" w:styleId="WW-Absatz-Standardschriftart111111111111111111111111111">
    <w:name w:val="WW-Absatz-Standardschriftart111111111111111111111111111"/>
    <w:rsid w:val="000A189E"/>
  </w:style>
  <w:style w:type="character" w:customStyle="1" w:styleId="WW-Absatz-Standardschriftart1111111111111111111111111111">
    <w:name w:val="WW-Absatz-Standardschriftart1111111111111111111111111111"/>
    <w:rsid w:val="000A189E"/>
  </w:style>
  <w:style w:type="character" w:customStyle="1" w:styleId="WW-Absatz-Standardschriftart11111111111111111111111111111">
    <w:name w:val="WW-Absatz-Standardschriftart11111111111111111111111111111"/>
    <w:rsid w:val="000A189E"/>
  </w:style>
  <w:style w:type="character" w:customStyle="1" w:styleId="WW-Absatz-Standardschriftart111111111111111111111111111111">
    <w:name w:val="WW-Absatz-Standardschriftart111111111111111111111111111111"/>
    <w:rsid w:val="000A189E"/>
  </w:style>
  <w:style w:type="character" w:customStyle="1" w:styleId="WW-Absatz-Standardschriftart1111111111111111111111111111111">
    <w:name w:val="WW-Absatz-Standardschriftart1111111111111111111111111111111"/>
    <w:rsid w:val="000A189E"/>
  </w:style>
  <w:style w:type="character" w:customStyle="1" w:styleId="WW-Absatz-Standardschriftart11111111111111111111111111111111">
    <w:name w:val="WW-Absatz-Standardschriftart11111111111111111111111111111111"/>
    <w:rsid w:val="000A189E"/>
  </w:style>
  <w:style w:type="character" w:customStyle="1" w:styleId="WW-Absatz-Standardschriftart111111111111111111111111111111111">
    <w:name w:val="WW-Absatz-Standardschriftart111111111111111111111111111111111"/>
    <w:rsid w:val="000A189E"/>
  </w:style>
  <w:style w:type="character" w:customStyle="1" w:styleId="WW-Absatz-Standardschriftart1111111111111111111111111111111111">
    <w:name w:val="WW-Absatz-Standardschriftart1111111111111111111111111111111111"/>
    <w:rsid w:val="000A189E"/>
  </w:style>
  <w:style w:type="character" w:customStyle="1" w:styleId="WW-Absatz-Standardschriftart11111111111111111111111111111111111">
    <w:name w:val="WW-Absatz-Standardschriftart11111111111111111111111111111111111"/>
    <w:rsid w:val="000A189E"/>
  </w:style>
  <w:style w:type="character" w:customStyle="1" w:styleId="WW-Absatz-Standardschriftart111111111111111111111111111111111111">
    <w:name w:val="WW-Absatz-Standardschriftart111111111111111111111111111111111111"/>
    <w:rsid w:val="000A189E"/>
  </w:style>
  <w:style w:type="character" w:customStyle="1" w:styleId="44">
    <w:name w:val="Основной шрифт абзаца4"/>
    <w:rsid w:val="000A189E"/>
  </w:style>
  <w:style w:type="character" w:customStyle="1" w:styleId="SignatureChar">
    <w:name w:val="Signature Char"/>
    <w:rsid w:val="000A189E"/>
    <w:rPr>
      <w:b/>
      <w:kern w:val="1"/>
      <w:sz w:val="28"/>
      <w:lang w:val="ru-RU" w:eastAsia="ar-SA" w:bidi="ar-SA"/>
    </w:rPr>
  </w:style>
  <w:style w:type="character" w:customStyle="1" w:styleId="HeaderChar">
    <w:name w:val="Header Char"/>
    <w:rsid w:val="000A189E"/>
    <w:rPr>
      <w:sz w:val="28"/>
      <w:szCs w:val="24"/>
    </w:rPr>
  </w:style>
  <w:style w:type="character" w:customStyle="1" w:styleId="1f0">
    <w:name w:val="Номер страницы1"/>
    <w:rsid w:val="000A189E"/>
    <w:rPr>
      <w:rFonts w:cs="Times New Roman"/>
    </w:rPr>
  </w:style>
  <w:style w:type="character" w:customStyle="1" w:styleId="BalloonTextChar">
    <w:name w:val="Balloon Text Char"/>
    <w:rsid w:val="000A189E"/>
    <w:rPr>
      <w:sz w:val="0"/>
      <w:szCs w:val="0"/>
    </w:rPr>
  </w:style>
  <w:style w:type="character" w:customStyle="1" w:styleId="FooterChar">
    <w:name w:val="Footer Char"/>
    <w:rsid w:val="000A189E"/>
    <w:rPr>
      <w:rFonts w:cs="Times New Roman"/>
      <w:sz w:val="24"/>
      <w:szCs w:val="24"/>
      <w:lang w:eastAsia="ar-SA" w:bidi="ar-SA"/>
    </w:rPr>
  </w:style>
  <w:style w:type="character" w:customStyle="1" w:styleId="aff1">
    <w:name w:val="Маркеры списка"/>
    <w:rsid w:val="000A189E"/>
    <w:rPr>
      <w:rFonts w:ascii="OpenSymbol" w:eastAsia="OpenSymbol" w:hAnsi="OpenSymbol" w:cs="OpenSymbol"/>
    </w:rPr>
  </w:style>
  <w:style w:type="paragraph" w:customStyle="1" w:styleId="1f1">
    <w:name w:val="Заголовок1"/>
    <w:basedOn w:val="a"/>
    <w:next w:val="a3"/>
    <w:rsid w:val="000A189E"/>
    <w:pPr>
      <w:keepNext/>
      <w:suppressAutoHyphens/>
      <w:spacing w:before="240" w:after="120" w:line="240" w:lineRule="auto"/>
    </w:pPr>
    <w:rPr>
      <w:rFonts w:ascii="Arial" w:eastAsia="SimSun" w:hAnsi="Arial" w:cs="Mangal"/>
      <w:kern w:val="1"/>
      <w:sz w:val="28"/>
      <w:szCs w:val="28"/>
      <w:lang w:eastAsia="hi-IN" w:bidi="hi-IN"/>
    </w:rPr>
  </w:style>
  <w:style w:type="paragraph" w:customStyle="1" w:styleId="2c">
    <w:name w:val="Название2"/>
    <w:basedOn w:val="a"/>
    <w:qFormat/>
    <w:rsid w:val="000A189E"/>
    <w:pPr>
      <w:suppressLineNumbers/>
      <w:suppressAutoHyphens/>
      <w:spacing w:before="120" w:after="120" w:line="240" w:lineRule="auto"/>
    </w:pPr>
    <w:rPr>
      <w:rFonts w:ascii="Arial" w:eastAsia="SimSun" w:hAnsi="Arial" w:cs="Mangal"/>
      <w:i/>
      <w:iCs/>
      <w:kern w:val="1"/>
      <w:sz w:val="20"/>
      <w:szCs w:val="24"/>
      <w:lang w:eastAsia="hi-IN" w:bidi="hi-IN"/>
    </w:rPr>
  </w:style>
  <w:style w:type="paragraph" w:styleId="aff2">
    <w:name w:val="Signature"/>
    <w:basedOn w:val="a"/>
    <w:link w:val="aff3"/>
    <w:rsid w:val="000A189E"/>
    <w:pPr>
      <w:suppressLineNumbers/>
      <w:suppressAutoHyphens/>
      <w:spacing w:after="0" w:line="240" w:lineRule="auto"/>
    </w:pPr>
    <w:rPr>
      <w:rFonts w:ascii="Arial" w:eastAsia="SimSun" w:hAnsi="Arial" w:cs="Mangal"/>
      <w:b/>
      <w:kern w:val="1"/>
      <w:sz w:val="28"/>
      <w:szCs w:val="20"/>
      <w:lang w:eastAsia="hi-IN" w:bidi="hi-IN"/>
    </w:rPr>
  </w:style>
  <w:style w:type="character" w:customStyle="1" w:styleId="aff3">
    <w:name w:val="Подпись Знак"/>
    <w:basedOn w:val="a0"/>
    <w:link w:val="aff2"/>
    <w:rsid w:val="000A189E"/>
    <w:rPr>
      <w:rFonts w:ascii="Arial" w:eastAsia="SimSun" w:hAnsi="Arial" w:cs="Mangal"/>
      <w:b/>
      <w:kern w:val="1"/>
      <w:sz w:val="28"/>
      <w:szCs w:val="20"/>
      <w:lang w:eastAsia="hi-IN" w:bidi="hi-IN"/>
    </w:rPr>
  </w:style>
  <w:style w:type="paragraph" w:customStyle="1" w:styleId="ConsPlusNonformat">
    <w:name w:val="ConsPlusNonformat"/>
    <w:qFormat/>
    <w:rsid w:val="000A189E"/>
    <w:pPr>
      <w:widowControl w:val="0"/>
      <w:suppressAutoHyphens/>
      <w:spacing w:after="0" w:line="240" w:lineRule="auto"/>
    </w:pPr>
    <w:rPr>
      <w:rFonts w:ascii="Courier New" w:eastAsia="SimSun" w:hAnsi="Courier New" w:cs="Courier New"/>
      <w:kern w:val="1"/>
      <w:sz w:val="20"/>
      <w:szCs w:val="20"/>
      <w:lang w:eastAsia="hi-IN" w:bidi="hi-IN"/>
    </w:rPr>
  </w:style>
  <w:style w:type="paragraph" w:customStyle="1" w:styleId="1f2">
    <w:name w:val="Текст выноски1"/>
    <w:basedOn w:val="a"/>
    <w:rsid w:val="000A189E"/>
    <w:pPr>
      <w:suppressAutoHyphens/>
      <w:spacing w:after="0" w:line="240" w:lineRule="auto"/>
    </w:pPr>
    <w:rPr>
      <w:rFonts w:ascii="Tahoma" w:eastAsia="SimSun" w:hAnsi="Tahoma" w:cs="Tahoma"/>
      <w:kern w:val="1"/>
      <w:sz w:val="16"/>
      <w:szCs w:val="16"/>
      <w:lang w:eastAsia="hi-IN" w:bidi="hi-IN"/>
    </w:rPr>
  </w:style>
  <w:style w:type="character" w:customStyle="1" w:styleId="aff4">
    <w:name w:val="Другое_"/>
    <w:basedOn w:val="a0"/>
    <w:link w:val="aff5"/>
    <w:uiPriority w:val="99"/>
    <w:locked/>
    <w:rsid w:val="006C63C5"/>
    <w:rPr>
      <w:rFonts w:ascii="Times New Roman" w:hAnsi="Times New Roman" w:cs="Times New Roman"/>
      <w:shd w:val="clear" w:color="auto" w:fill="FFFFFF"/>
    </w:rPr>
  </w:style>
  <w:style w:type="paragraph" w:customStyle="1" w:styleId="aff5">
    <w:name w:val="Другое"/>
    <w:basedOn w:val="a"/>
    <w:link w:val="aff4"/>
    <w:uiPriority w:val="99"/>
    <w:rsid w:val="006C63C5"/>
    <w:pPr>
      <w:widowControl w:val="0"/>
      <w:shd w:val="clear" w:color="auto" w:fill="FFFFFF"/>
      <w:spacing w:after="0" w:line="240" w:lineRule="auto"/>
    </w:pPr>
    <w:rPr>
      <w:rFonts w:ascii="Times New Roman" w:hAnsi="Times New Roman" w:cs="Times New Roman"/>
    </w:rPr>
  </w:style>
  <w:style w:type="paragraph" w:customStyle="1" w:styleId="1f3">
    <w:name w:val="Стиль1"/>
    <w:basedOn w:val="af6"/>
    <w:link w:val="1f4"/>
    <w:qFormat/>
    <w:rsid w:val="004E01D8"/>
    <w:pPr>
      <w:suppressAutoHyphens w:val="0"/>
    </w:pPr>
  </w:style>
  <w:style w:type="character" w:customStyle="1" w:styleId="af7">
    <w:name w:val="Абзац списка Знак"/>
    <w:basedOn w:val="a0"/>
    <w:link w:val="af6"/>
    <w:qFormat/>
    <w:rsid w:val="004E01D8"/>
    <w:rPr>
      <w:rFonts w:ascii="Times New Roman" w:eastAsia="Times New Roman" w:hAnsi="Times New Roman" w:cs="Times New Roman"/>
      <w:sz w:val="24"/>
      <w:szCs w:val="24"/>
      <w:lang w:eastAsia="ar-SA"/>
    </w:rPr>
  </w:style>
  <w:style w:type="character" w:customStyle="1" w:styleId="1f4">
    <w:name w:val="Стиль1 Знак"/>
    <w:basedOn w:val="af7"/>
    <w:link w:val="1f3"/>
    <w:qFormat/>
    <w:rsid w:val="004E01D8"/>
    <w:rPr>
      <w:rFonts w:ascii="Times New Roman" w:eastAsia="Times New Roman" w:hAnsi="Times New Roman" w:cs="Times New Roman"/>
      <w:sz w:val="24"/>
      <w:szCs w:val="24"/>
      <w:lang w:eastAsia="ar-SA"/>
    </w:rPr>
  </w:style>
  <w:style w:type="character" w:styleId="aff6">
    <w:name w:val="Subtle Emphasis"/>
    <w:basedOn w:val="a0"/>
    <w:uiPriority w:val="19"/>
    <w:qFormat/>
    <w:rsid w:val="004E01D8"/>
    <w:rPr>
      <w:i/>
      <w:iCs/>
      <w:color w:val="808080"/>
    </w:rPr>
  </w:style>
  <w:style w:type="character" w:styleId="aff7">
    <w:name w:val="Book Title"/>
    <w:basedOn w:val="a0"/>
    <w:uiPriority w:val="33"/>
    <w:qFormat/>
    <w:rsid w:val="004E01D8"/>
    <w:rPr>
      <w:b/>
      <w:bCs/>
      <w:smallCaps/>
      <w:spacing w:val="5"/>
    </w:rPr>
  </w:style>
  <w:style w:type="character" w:customStyle="1" w:styleId="50">
    <w:name w:val="Заголовок 5 Знак"/>
    <w:basedOn w:val="a0"/>
    <w:link w:val="5"/>
    <w:uiPriority w:val="9"/>
    <w:rsid w:val="00A74B49"/>
    <w:rPr>
      <w:rFonts w:ascii="Arial" w:eastAsia="Times New Roman" w:hAnsi="Arial" w:cs="Times New Roman"/>
      <w:b/>
      <w:snapToGrid w:val="0"/>
      <w:color w:val="000000"/>
      <w:szCs w:val="24"/>
      <w:lang w:eastAsia="ru-RU"/>
    </w:rPr>
  </w:style>
  <w:style w:type="numbering" w:customStyle="1" w:styleId="51">
    <w:name w:val="Нет списка5"/>
    <w:next w:val="a2"/>
    <w:uiPriority w:val="99"/>
    <w:semiHidden/>
    <w:unhideWhenUsed/>
    <w:rsid w:val="00A74B49"/>
  </w:style>
  <w:style w:type="paragraph" w:styleId="aff8">
    <w:name w:val="Document Map"/>
    <w:basedOn w:val="a"/>
    <w:link w:val="aff9"/>
    <w:semiHidden/>
    <w:rsid w:val="00A74B49"/>
    <w:pPr>
      <w:shd w:val="clear" w:color="auto" w:fill="000080"/>
      <w:spacing w:after="0" w:line="240" w:lineRule="auto"/>
    </w:pPr>
    <w:rPr>
      <w:rFonts w:ascii="Tahoma" w:eastAsia="Times New Roman" w:hAnsi="Tahoma" w:cs="Times New Roman"/>
      <w:sz w:val="24"/>
      <w:szCs w:val="24"/>
      <w:lang w:eastAsia="ru-RU"/>
    </w:rPr>
  </w:style>
  <w:style w:type="character" w:customStyle="1" w:styleId="aff9">
    <w:name w:val="Схема документа Знак"/>
    <w:basedOn w:val="a0"/>
    <w:link w:val="aff8"/>
    <w:semiHidden/>
    <w:rsid w:val="00A74B49"/>
    <w:rPr>
      <w:rFonts w:ascii="Tahoma" w:eastAsia="Times New Roman" w:hAnsi="Tahoma" w:cs="Times New Roman"/>
      <w:sz w:val="24"/>
      <w:szCs w:val="24"/>
      <w:shd w:val="clear" w:color="auto" w:fill="000080"/>
      <w:lang w:eastAsia="ru-RU"/>
    </w:rPr>
  </w:style>
  <w:style w:type="paragraph" w:styleId="affa">
    <w:name w:val="Plain Text"/>
    <w:basedOn w:val="a"/>
    <w:link w:val="affb"/>
    <w:semiHidden/>
    <w:rsid w:val="00A74B49"/>
    <w:pPr>
      <w:spacing w:after="0" w:line="240" w:lineRule="auto"/>
    </w:pPr>
    <w:rPr>
      <w:rFonts w:ascii="Courier New" w:eastAsia="Times New Roman" w:hAnsi="Courier New" w:cs="Times New Roman"/>
      <w:sz w:val="20"/>
      <w:szCs w:val="24"/>
      <w:lang w:eastAsia="ru-RU"/>
    </w:rPr>
  </w:style>
  <w:style w:type="character" w:customStyle="1" w:styleId="affb">
    <w:name w:val="Текст Знак"/>
    <w:basedOn w:val="a0"/>
    <w:link w:val="affa"/>
    <w:semiHidden/>
    <w:rsid w:val="00A74B49"/>
    <w:rPr>
      <w:rFonts w:ascii="Courier New" w:eastAsia="Times New Roman" w:hAnsi="Courier New" w:cs="Times New Roman"/>
      <w:sz w:val="20"/>
      <w:szCs w:val="24"/>
      <w:lang w:eastAsia="ru-RU"/>
    </w:rPr>
  </w:style>
  <w:style w:type="numbering" w:customStyle="1" w:styleId="61">
    <w:name w:val="Нет списка6"/>
    <w:next w:val="a2"/>
    <w:uiPriority w:val="99"/>
    <w:semiHidden/>
    <w:unhideWhenUsed/>
    <w:rsid w:val="009E5DBB"/>
  </w:style>
  <w:style w:type="character" w:customStyle="1" w:styleId="affc">
    <w:name w:val="Название Знак"/>
    <w:rsid w:val="009E5DBB"/>
    <w:rPr>
      <w:b/>
      <w:sz w:val="28"/>
      <w:szCs w:val="24"/>
    </w:rPr>
  </w:style>
  <w:style w:type="numbering" w:customStyle="1" w:styleId="7">
    <w:name w:val="Нет списка7"/>
    <w:next w:val="a2"/>
    <w:uiPriority w:val="99"/>
    <w:semiHidden/>
    <w:unhideWhenUsed/>
    <w:rsid w:val="008C7B05"/>
  </w:style>
  <w:style w:type="paragraph" w:customStyle="1" w:styleId="36">
    <w:name w:val="Абзац списка3"/>
    <w:basedOn w:val="a"/>
    <w:rsid w:val="008C7B05"/>
    <w:pPr>
      <w:keepNext/>
      <w:suppressAutoHyphens/>
      <w:spacing w:before="280" w:after="280" w:line="240" w:lineRule="auto"/>
    </w:pPr>
    <w:rPr>
      <w:rFonts w:ascii="Times New Roman" w:eastAsia="Calibri" w:hAnsi="Times New Roman" w:cs="Times New Roman"/>
      <w:sz w:val="24"/>
      <w:szCs w:val="24"/>
      <w:lang w:eastAsia="ar-SA"/>
    </w:rPr>
  </w:style>
  <w:style w:type="paragraph" w:customStyle="1" w:styleId="affd">
    <w:basedOn w:val="a"/>
    <w:next w:val="a6"/>
    <w:rsid w:val="008C7B05"/>
    <w:pPr>
      <w:suppressAutoHyphens/>
      <w:spacing w:before="280" w:after="119" w:line="240" w:lineRule="auto"/>
    </w:pPr>
    <w:rPr>
      <w:rFonts w:ascii="Times New Roman" w:eastAsia="Times New Roman" w:hAnsi="Times New Roman" w:cs="Times New Roman"/>
      <w:sz w:val="24"/>
      <w:szCs w:val="24"/>
      <w:lang w:eastAsia="ar-SA"/>
    </w:rPr>
  </w:style>
  <w:style w:type="table" w:customStyle="1" w:styleId="1f5">
    <w:name w:val="Сетка таблицы1"/>
    <w:basedOn w:val="a1"/>
    <w:next w:val="afb"/>
    <w:uiPriority w:val="59"/>
    <w:rsid w:val="008C7B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Без интервала3"/>
    <w:rsid w:val="008C7B05"/>
    <w:pPr>
      <w:suppressAutoHyphens/>
      <w:spacing w:after="0" w:line="100" w:lineRule="atLeast"/>
    </w:pPr>
    <w:rPr>
      <w:rFonts w:ascii="Calibri" w:eastAsia="SimSun" w:hAnsi="Calibri" w:cs="Calibri"/>
      <w:kern w:val="1"/>
      <w:lang w:eastAsia="ar-SA"/>
    </w:rPr>
  </w:style>
  <w:style w:type="numbering" w:customStyle="1" w:styleId="81">
    <w:name w:val="Нет списка8"/>
    <w:next w:val="a2"/>
    <w:semiHidden/>
    <w:rsid w:val="008D59DA"/>
  </w:style>
  <w:style w:type="table" w:customStyle="1" w:styleId="2d">
    <w:name w:val="Сетка таблицы2"/>
    <w:basedOn w:val="a1"/>
    <w:next w:val="afb"/>
    <w:rsid w:val="008D59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e">
    <w:name w:val="Основной текст_"/>
    <w:basedOn w:val="a0"/>
    <w:link w:val="1f6"/>
    <w:qFormat/>
    <w:rsid w:val="00D826D4"/>
    <w:rPr>
      <w:rFonts w:ascii="Times New Roman" w:eastAsia="Times New Roman" w:hAnsi="Times New Roman"/>
      <w:sz w:val="28"/>
      <w:szCs w:val="28"/>
      <w:shd w:val="clear" w:color="auto" w:fill="FFFFFF"/>
    </w:rPr>
  </w:style>
  <w:style w:type="paragraph" w:customStyle="1" w:styleId="1f6">
    <w:name w:val="Основной текст1"/>
    <w:basedOn w:val="a"/>
    <w:link w:val="affe"/>
    <w:qFormat/>
    <w:rsid w:val="00D826D4"/>
    <w:pPr>
      <w:widowControl w:val="0"/>
      <w:shd w:val="clear" w:color="auto" w:fill="FFFFFF"/>
      <w:spacing w:after="0" w:line="240" w:lineRule="auto"/>
      <w:ind w:firstLine="400"/>
    </w:pPr>
    <w:rPr>
      <w:rFonts w:ascii="Times New Roman" w:eastAsia="Times New Roman" w:hAnsi="Times New Roman"/>
      <w:sz w:val="28"/>
      <w:szCs w:val="28"/>
    </w:rPr>
  </w:style>
  <w:style w:type="numbering" w:customStyle="1" w:styleId="9">
    <w:name w:val="Нет списка9"/>
    <w:next w:val="a2"/>
    <w:uiPriority w:val="99"/>
    <w:semiHidden/>
    <w:unhideWhenUsed/>
    <w:rsid w:val="00CB2BAA"/>
  </w:style>
  <w:style w:type="character" w:customStyle="1" w:styleId="52">
    <w:name w:val="Основной шрифт абзаца5"/>
    <w:rsid w:val="00CB2BAA"/>
  </w:style>
  <w:style w:type="character" w:customStyle="1" w:styleId="2e">
    <w:name w:val="Номер страницы2"/>
    <w:rsid w:val="00CB2BAA"/>
    <w:rPr>
      <w:rFonts w:cs="Times New Roman"/>
    </w:rPr>
  </w:style>
  <w:style w:type="paragraph" w:customStyle="1" w:styleId="2f">
    <w:name w:val="Текст выноски2"/>
    <w:basedOn w:val="a"/>
    <w:rsid w:val="00CB2BAA"/>
    <w:pPr>
      <w:suppressAutoHyphens/>
      <w:spacing w:after="0" w:line="240" w:lineRule="auto"/>
    </w:pPr>
    <w:rPr>
      <w:rFonts w:ascii="Tahoma" w:eastAsia="SimSun" w:hAnsi="Tahoma" w:cs="Tahoma"/>
      <w:kern w:val="1"/>
      <w:sz w:val="16"/>
      <w:szCs w:val="16"/>
      <w:lang w:eastAsia="hi-IN" w:bidi="hi-IN"/>
    </w:rPr>
  </w:style>
  <w:style w:type="numbering" w:customStyle="1" w:styleId="101">
    <w:name w:val="Нет списка10"/>
    <w:next w:val="a2"/>
    <w:uiPriority w:val="99"/>
    <w:semiHidden/>
    <w:unhideWhenUsed/>
    <w:rsid w:val="00A56DDB"/>
  </w:style>
  <w:style w:type="numbering" w:customStyle="1" w:styleId="110">
    <w:name w:val="Нет списка11"/>
    <w:next w:val="a2"/>
    <w:uiPriority w:val="99"/>
    <w:semiHidden/>
    <w:unhideWhenUsed/>
    <w:rsid w:val="000E7102"/>
  </w:style>
  <w:style w:type="paragraph" w:customStyle="1" w:styleId="45">
    <w:name w:val="Абзац списка4"/>
    <w:basedOn w:val="a"/>
    <w:rsid w:val="000E7102"/>
    <w:pPr>
      <w:keepNext/>
      <w:suppressAutoHyphens/>
      <w:spacing w:before="280" w:after="280" w:line="240" w:lineRule="auto"/>
    </w:pPr>
    <w:rPr>
      <w:rFonts w:ascii="Times New Roman" w:eastAsia="Calibri" w:hAnsi="Times New Roman" w:cs="Times New Roman"/>
      <w:sz w:val="24"/>
      <w:szCs w:val="24"/>
      <w:lang w:eastAsia="ar-SA"/>
    </w:rPr>
  </w:style>
  <w:style w:type="paragraph" w:customStyle="1" w:styleId="afff">
    <w:basedOn w:val="a"/>
    <w:next w:val="a6"/>
    <w:rsid w:val="000E7102"/>
    <w:pPr>
      <w:suppressAutoHyphens/>
      <w:spacing w:before="280" w:after="119" w:line="240" w:lineRule="auto"/>
    </w:pPr>
    <w:rPr>
      <w:rFonts w:ascii="Times New Roman" w:eastAsia="Times New Roman" w:hAnsi="Times New Roman" w:cs="Times New Roman"/>
      <w:sz w:val="24"/>
      <w:szCs w:val="24"/>
      <w:lang w:eastAsia="ar-SA"/>
    </w:rPr>
  </w:style>
  <w:style w:type="table" w:customStyle="1" w:styleId="38">
    <w:name w:val="Сетка таблицы3"/>
    <w:basedOn w:val="a1"/>
    <w:next w:val="afb"/>
    <w:uiPriority w:val="59"/>
    <w:rsid w:val="000E71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6">
    <w:name w:val="Без интервала4"/>
    <w:rsid w:val="000E7102"/>
    <w:pPr>
      <w:suppressAutoHyphens/>
      <w:spacing w:after="0" w:line="100" w:lineRule="atLeast"/>
    </w:pPr>
    <w:rPr>
      <w:rFonts w:ascii="Calibri" w:eastAsia="SimSun" w:hAnsi="Calibri" w:cs="Calibri"/>
      <w:kern w:val="1"/>
      <w:lang w:eastAsia="ar-SA"/>
    </w:rPr>
  </w:style>
  <w:style w:type="numbering" w:customStyle="1" w:styleId="120">
    <w:name w:val="Нет списка12"/>
    <w:next w:val="a2"/>
    <w:semiHidden/>
    <w:rsid w:val="00526B7C"/>
  </w:style>
  <w:style w:type="table" w:customStyle="1" w:styleId="47">
    <w:name w:val="Сетка таблицы4"/>
    <w:basedOn w:val="a1"/>
    <w:next w:val="afb"/>
    <w:rsid w:val="00526B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bullet1gif">
    <w:name w:val="msonormalbullet1.gif"/>
    <w:basedOn w:val="a"/>
    <w:rsid w:val="00526B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526B7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30">
    <w:name w:val="Нет списка13"/>
    <w:next w:val="a2"/>
    <w:uiPriority w:val="99"/>
    <w:semiHidden/>
    <w:unhideWhenUsed/>
    <w:rsid w:val="001C33E7"/>
  </w:style>
  <w:style w:type="character" w:customStyle="1" w:styleId="62">
    <w:name w:val="Основной шрифт абзаца6"/>
    <w:rsid w:val="001C33E7"/>
  </w:style>
  <w:style w:type="character" w:customStyle="1" w:styleId="39">
    <w:name w:val="Номер страницы3"/>
    <w:rsid w:val="001C33E7"/>
    <w:rPr>
      <w:rFonts w:cs="Times New Roman"/>
    </w:rPr>
  </w:style>
  <w:style w:type="paragraph" w:customStyle="1" w:styleId="3a">
    <w:name w:val="Текст выноски3"/>
    <w:basedOn w:val="a"/>
    <w:rsid w:val="001C33E7"/>
    <w:pPr>
      <w:suppressAutoHyphens/>
      <w:spacing w:after="0" w:line="240" w:lineRule="auto"/>
    </w:pPr>
    <w:rPr>
      <w:rFonts w:ascii="Tahoma" w:eastAsia="SimSun" w:hAnsi="Tahoma" w:cs="Tahoma"/>
      <w:kern w:val="1"/>
      <w:sz w:val="16"/>
      <w:szCs w:val="16"/>
      <w:lang w:eastAsia="hi-IN" w:bidi="hi-IN"/>
    </w:rPr>
  </w:style>
  <w:style w:type="numbering" w:customStyle="1" w:styleId="140">
    <w:name w:val="Нет списка14"/>
    <w:next w:val="a2"/>
    <w:uiPriority w:val="99"/>
    <w:semiHidden/>
    <w:unhideWhenUsed/>
    <w:rsid w:val="004E0486"/>
  </w:style>
  <w:style w:type="character" w:customStyle="1" w:styleId="WW8Num1z1">
    <w:name w:val="WW8Num1z1"/>
    <w:rsid w:val="004E0486"/>
  </w:style>
  <w:style w:type="character" w:customStyle="1" w:styleId="WW8Num1z3">
    <w:name w:val="WW8Num1z3"/>
    <w:rsid w:val="004E0486"/>
  </w:style>
  <w:style w:type="character" w:customStyle="1" w:styleId="WW8Num1z5">
    <w:name w:val="WW8Num1z5"/>
    <w:rsid w:val="004E0486"/>
  </w:style>
  <w:style w:type="character" w:customStyle="1" w:styleId="WW8Num1z6">
    <w:name w:val="WW8Num1z6"/>
    <w:rsid w:val="004E0486"/>
  </w:style>
  <w:style w:type="character" w:customStyle="1" w:styleId="WW8Num1z7">
    <w:name w:val="WW8Num1z7"/>
    <w:rsid w:val="004E0486"/>
  </w:style>
  <w:style w:type="character" w:customStyle="1" w:styleId="WW8Num1z8">
    <w:name w:val="WW8Num1z8"/>
    <w:rsid w:val="004E0486"/>
  </w:style>
  <w:style w:type="character" w:customStyle="1" w:styleId="WW8Num2z3">
    <w:name w:val="WW8Num2z3"/>
    <w:rsid w:val="004E0486"/>
  </w:style>
  <w:style w:type="character" w:customStyle="1" w:styleId="WW8Num2z4">
    <w:name w:val="WW8Num2z4"/>
    <w:rsid w:val="004E0486"/>
  </w:style>
  <w:style w:type="character" w:customStyle="1" w:styleId="WW8Num2z5">
    <w:name w:val="WW8Num2z5"/>
    <w:rsid w:val="004E0486"/>
  </w:style>
  <w:style w:type="character" w:customStyle="1" w:styleId="WW8Num2z6">
    <w:name w:val="WW8Num2z6"/>
    <w:rsid w:val="004E0486"/>
  </w:style>
  <w:style w:type="character" w:customStyle="1" w:styleId="WW8Num2z7">
    <w:name w:val="WW8Num2z7"/>
    <w:rsid w:val="004E0486"/>
  </w:style>
  <w:style w:type="character" w:customStyle="1" w:styleId="WW8Num2z8">
    <w:name w:val="WW8Num2z8"/>
    <w:rsid w:val="004E0486"/>
  </w:style>
  <w:style w:type="character" w:customStyle="1" w:styleId="WW8Num3z4">
    <w:name w:val="WW8Num3z4"/>
    <w:rsid w:val="004E0486"/>
  </w:style>
  <w:style w:type="character" w:customStyle="1" w:styleId="WW8Num3z5">
    <w:name w:val="WW8Num3z5"/>
    <w:rsid w:val="004E0486"/>
  </w:style>
  <w:style w:type="character" w:customStyle="1" w:styleId="WW8Num3z6">
    <w:name w:val="WW8Num3z6"/>
    <w:rsid w:val="004E0486"/>
  </w:style>
  <w:style w:type="character" w:customStyle="1" w:styleId="WW8Num3z7">
    <w:name w:val="WW8Num3z7"/>
    <w:rsid w:val="004E0486"/>
  </w:style>
  <w:style w:type="character" w:customStyle="1" w:styleId="WW8Num3z8">
    <w:name w:val="WW8Num3z8"/>
    <w:rsid w:val="004E0486"/>
  </w:style>
  <w:style w:type="character" w:customStyle="1" w:styleId="WW8Num4z3">
    <w:name w:val="WW8Num4z3"/>
    <w:rsid w:val="004E0486"/>
  </w:style>
  <w:style w:type="character" w:customStyle="1" w:styleId="WW8Num4z4">
    <w:name w:val="WW8Num4z4"/>
    <w:rsid w:val="004E0486"/>
  </w:style>
  <w:style w:type="character" w:customStyle="1" w:styleId="WW8Num4z5">
    <w:name w:val="WW8Num4z5"/>
    <w:rsid w:val="004E0486"/>
  </w:style>
  <w:style w:type="character" w:customStyle="1" w:styleId="WW8Num4z6">
    <w:name w:val="WW8Num4z6"/>
    <w:rsid w:val="004E0486"/>
  </w:style>
  <w:style w:type="character" w:customStyle="1" w:styleId="WW8Num4z7">
    <w:name w:val="WW8Num4z7"/>
    <w:rsid w:val="004E0486"/>
  </w:style>
  <w:style w:type="character" w:customStyle="1" w:styleId="WW8Num4z8">
    <w:name w:val="WW8Num4z8"/>
    <w:rsid w:val="004E0486"/>
  </w:style>
  <w:style w:type="character" w:customStyle="1" w:styleId="WW8Num5z3">
    <w:name w:val="WW8Num5z3"/>
    <w:rsid w:val="004E0486"/>
  </w:style>
  <w:style w:type="character" w:customStyle="1" w:styleId="WW8Num5z4">
    <w:name w:val="WW8Num5z4"/>
    <w:rsid w:val="004E0486"/>
  </w:style>
  <w:style w:type="character" w:customStyle="1" w:styleId="WW8Num5z5">
    <w:name w:val="WW8Num5z5"/>
    <w:rsid w:val="004E0486"/>
  </w:style>
  <w:style w:type="character" w:customStyle="1" w:styleId="WW8Num5z6">
    <w:name w:val="WW8Num5z6"/>
    <w:rsid w:val="004E0486"/>
  </w:style>
  <w:style w:type="character" w:customStyle="1" w:styleId="WW8Num5z7">
    <w:name w:val="WW8Num5z7"/>
    <w:rsid w:val="004E0486"/>
  </w:style>
  <w:style w:type="character" w:customStyle="1" w:styleId="WW8Num5z8">
    <w:name w:val="WW8Num5z8"/>
    <w:rsid w:val="004E0486"/>
  </w:style>
  <w:style w:type="character" w:customStyle="1" w:styleId="WW8Num9z0">
    <w:name w:val="WW8Num9z0"/>
    <w:rsid w:val="004E0486"/>
    <w:rPr>
      <w:rFonts w:hint="default"/>
    </w:rPr>
  </w:style>
  <w:style w:type="character" w:customStyle="1" w:styleId="WW8Num9z1">
    <w:name w:val="WW8Num9z1"/>
    <w:rsid w:val="004E0486"/>
  </w:style>
  <w:style w:type="character" w:customStyle="1" w:styleId="WW8Num9z2">
    <w:name w:val="WW8Num9z2"/>
    <w:rsid w:val="004E0486"/>
  </w:style>
  <w:style w:type="character" w:customStyle="1" w:styleId="WW8Num9z3">
    <w:name w:val="WW8Num9z3"/>
    <w:rsid w:val="004E0486"/>
  </w:style>
  <w:style w:type="character" w:customStyle="1" w:styleId="WW8Num9z4">
    <w:name w:val="WW8Num9z4"/>
    <w:rsid w:val="004E0486"/>
  </w:style>
  <w:style w:type="character" w:customStyle="1" w:styleId="WW8Num9z5">
    <w:name w:val="WW8Num9z5"/>
    <w:rsid w:val="004E0486"/>
  </w:style>
  <w:style w:type="character" w:customStyle="1" w:styleId="WW8Num9z6">
    <w:name w:val="WW8Num9z6"/>
    <w:rsid w:val="004E0486"/>
  </w:style>
  <w:style w:type="character" w:customStyle="1" w:styleId="WW8Num9z7">
    <w:name w:val="WW8Num9z7"/>
    <w:rsid w:val="004E0486"/>
  </w:style>
  <w:style w:type="character" w:customStyle="1" w:styleId="WW8Num9z8">
    <w:name w:val="WW8Num9z8"/>
    <w:rsid w:val="004E0486"/>
  </w:style>
  <w:style w:type="character" w:customStyle="1" w:styleId="WW8Num10z0">
    <w:name w:val="WW8Num10z0"/>
    <w:rsid w:val="004E0486"/>
  </w:style>
  <w:style w:type="character" w:customStyle="1" w:styleId="WW8Num10z1">
    <w:name w:val="WW8Num10z1"/>
    <w:rsid w:val="004E0486"/>
  </w:style>
  <w:style w:type="character" w:customStyle="1" w:styleId="WW8Num10z2">
    <w:name w:val="WW8Num10z2"/>
    <w:rsid w:val="004E0486"/>
  </w:style>
  <w:style w:type="character" w:customStyle="1" w:styleId="WW8Num10z3">
    <w:name w:val="WW8Num10z3"/>
    <w:rsid w:val="004E0486"/>
  </w:style>
  <w:style w:type="character" w:customStyle="1" w:styleId="WW8Num10z4">
    <w:name w:val="WW8Num10z4"/>
    <w:rsid w:val="004E0486"/>
  </w:style>
  <w:style w:type="character" w:customStyle="1" w:styleId="WW8Num10z5">
    <w:name w:val="WW8Num10z5"/>
    <w:rsid w:val="004E0486"/>
  </w:style>
  <w:style w:type="character" w:customStyle="1" w:styleId="WW8Num10z6">
    <w:name w:val="WW8Num10z6"/>
    <w:rsid w:val="004E0486"/>
  </w:style>
  <w:style w:type="character" w:customStyle="1" w:styleId="WW8Num10z7">
    <w:name w:val="WW8Num10z7"/>
    <w:rsid w:val="004E0486"/>
  </w:style>
  <w:style w:type="character" w:customStyle="1" w:styleId="WW8Num10z8">
    <w:name w:val="WW8Num10z8"/>
    <w:rsid w:val="004E0486"/>
  </w:style>
  <w:style w:type="character" w:customStyle="1" w:styleId="WW8Num11z0">
    <w:name w:val="WW8Num11z0"/>
    <w:rsid w:val="004E0486"/>
    <w:rPr>
      <w:rFonts w:hint="default"/>
    </w:rPr>
  </w:style>
  <w:style w:type="character" w:customStyle="1" w:styleId="WW8Num11z1">
    <w:name w:val="WW8Num11z1"/>
    <w:rsid w:val="004E0486"/>
  </w:style>
  <w:style w:type="character" w:customStyle="1" w:styleId="WW8Num11z2">
    <w:name w:val="WW8Num11z2"/>
    <w:rsid w:val="004E0486"/>
  </w:style>
  <w:style w:type="character" w:customStyle="1" w:styleId="WW8Num11z3">
    <w:name w:val="WW8Num11z3"/>
    <w:rsid w:val="004E0486"/>
  </w:style>
  <w:style w:type="character" w:customStyle="1" w:styleId="WW8Num11z4">
    <w:name w:val="WW8Num11z4"/>
    <w:rsid w:val="004E0486"/>
  </w:style>
  <w:style w:type="character" w:customStyle="1" w:styleId="WW8Num11z5">
    <w:name w:val="WW8Num11z5"/>
    <w:rsid w:val="004E0486"/>
  </w:style>
  <w:style w:type="character" w:customStyle="1" w:styleId="WW8Num11z6">
    <w:name w:val="WW8Num11z6"/>
    <w:rsid w:val="004E0486"/>
  </w:style>
  <w:style w:type="character" w:customStyle="1" w:styleId="WW8Num11z7">
    <w:name w:val="WW8Num11z7"/>
    <w:rsid w:val="004E0486"/>
  </w:style>
  <w:style w:type="character" w:customStyle="1" w:styleId="WW8Num11z8">
    <w:name w:val="WW8Num11z8"/>
    <w:rsid w:val="004E0486"/>
  </w:style>
  <w:style w:type="character" w:customStyle="1" w:styleId="WW8Num12z0">
    <w:name w:val="WW8Num12z0"/>
    <w:rsid w:val="004E0486"/>
    <w:rPr>
      <w:rFonts w:ascii="PT Astra Serif" w:eastAsia="Times New Roman" w:hAnsi="PT Astra Serif" w:cs="PT Astra Serif" w:hint="default"/>
      <w:kern w:val="1"/>
      <w:sz w:val="28"/>
      <w:szCs w:val="28"/>
      <w:lang w:val="ru-RU" w:eastAsia="hi-IN" w:bidi="hi-IN"/>
    </w:rPr>
  </w:style>
  <w:style w:type="character" w:customStyle="1" w:styleId="WW8Num12z1">
    <w:name w:val="WW8Num12z1"/>
    <w:rsid w:val="004E0486"/>
  </w:style>
  <w:style w:type="character" w:customStyle="1" w:styleId="WW8Num12z2">
    <w:name w:val="WW8Num12z2"/>
    <w:rsid w:val="004E0486"/>
  </w:style>
  <w:style w:type="character" w:customStyle="1" w:styleId="WW8Num12z3">
    <w:name w:val="WW8Num12z3"/>
    <w:rsid w:val="004E0486"/>
  </w:style>
  <w:style w:type="character" w:customStyle="1" w:styleId="WW8Num12z4">
    <w:name w:val="WW8Num12z4"/>
    <w:rsid w:val="004E0486"/>
  </w:style>
  <w:style w:type="character" w:customStyle="1" w:styleId="WW8Num12z5">
    <w:name w:val="WW8Num12z5"/>
    <w:rsid w:val="004E0486"/>
  </w:style>
  <w:style w:type="character" w:customStyle="1" w:styleId="WW8Num12z6">
    <w:name w:val="WW8Num12z6"/>
    <w:rsid w:val="004E0486"/>
  </w:style>
  <w:style w:type="character" w:customStyle="1" w:styleId="WW8Num12z7">
    <w:name w:val="WW8Num12z7"/>
    <w:rsid w:val="004E0486"/>
  </w:style>
  <w:style w:type="character" w:customStyle="1" w:styleId="WW8Num12z8">
    <w:name w:val="WW8Num12z8"/>
    <w:rsid w:val="004E0486"/>
  </w:style>
  <w:style w:type="character" w:customStyle="1" w:styleId="WW8Num13z0">
    <w:name w:val="WW8Num13z0"/>
    <w:rsid w:val="004E0486"/>
    <w:rPr>
      <w:rFonts w:hint="default"/>
    </w:rPr>
  </w:style>
  <w:style w:type="character" w:customStyle="1" w:styleId="WW8Num13z1">
    <w:name w:val="WW8Num13z1"/>
    <w:rsid w:val="004E0486"/>
  </w:style>
  <w:style w:type="character" w:customStyle="1" w:styleId="WW8Num13z2">
    <w:name w:val="WW8Num13z2"/>
    <w:rsid w:val="004E0486"/>
  </w:style>
  <w:style w:type="character" w:customStyle="1" w:styleId="WW8Num13z3">
    <w:name w:val="WW8Num13z3"/>
    <w:rsid w:val="004E0486"/>
  </w:style>
  <w:style w:type="character" w:customStyle="1" w:styleId="WW8Num13z4">
    <w:name w:val="WW8Num13z4"/>
    <w:rsid w:val="004E0486"/>
  </w:style>
  <w:style w:type="character" w:customStyle="1" w:styleId="WW8Num13z5">
    <w:name w:val="WW8Num13z5"/>
    <w:rsid w:val="004E0486"/>
  </w:style>
  <w:style w:type="character" w:customStyle="1" w:styleId="WW8Num13z6">
    <w:name w:val="WW8Num13z6"/>
    <w:rsid w:val="004E0486"/>
  </w:style>
  <w:style w:type="character" w:customStyle="1" w:styleId="WW8Num13z7">
    <w:name w:val="WW8Num13z7"/>
    <w:rsid w:val="004E0486"/>
  </w:style>
  <w:style w:type="character" w:customStyle="1" w:styleId="WW8Num13z8">
    <w:name w:val="WW8Num13z8"/>
    <w:rsid w:val="004E0486"/>
  </w:style>
  <w:style w:type="character" w:customStyle="1" w:styleId="70">
    <w:name w:val="Основной шрифт абзаца7"/>
    <w:rsid w:val="004E0486"/>
  </w:style>
  <w:style w:type="character" w:customStyle="1" w:styleId="WWCharLFO1LVL1">
    <w:name w:val="WW_CharLFO1LVL1"/>
    <w:rsid w:val="004E0486"/>
    <w:rPr>
      <w:rFonts w:ascii="Symbol" w:hAnsi="Symbol" w:cs="StarSymbol"/>
      <w:sz w:val="18"/>
      <w:szCs w:val="18"/>
    </w:rPr>
  </w:style>
  <w:style w:type="character" w:customStyle="1" w:styleId="WWCharLFO1LVL2">
    <w:name w:val="WW_CharLFO1LVL2"/>
    <w:rsid w:val="004E0486"/>
    <w:rPr>
      <w:rFonts w:ascii="Symbol" w:hAnsi="Symbol" w:cs="StarSymbol"/>
      <w:sz w:val="18"/>
      <w:szCs w:val="18"/>
    </w:rPr>
  </w:style>
  <w:style w:type="character" w:customStyle="1" w:styleId="WWCharLFO1LVL3">
    <w:name w:val="WW_CharLFO1LVL3"/>
    <w:rsid w:val="004E0486"/>
    <w:rPr>
      <w:rFonts w:ascii="Symbol" w:hAnsi="Symbol" w:cs="StarSymbol"/>
      <w:sz w:val="18"/>
      <w:szCs w:val="18"/>
    </w:rPr>
  </w:style>
  <w:style w:type="character" w:customStyle="1" w:styleId="WWCharLFO1LVL4">
    <w:name w:val="WW_CharLFO1LVL4"/>
    <w:rsid w:val="004E0486"/>
    <w:rPr>
      <w:rFonts w:ascii="Symbol" w:hAnsi="Symbol" w:cs="StarSymbol"/>
      <w:sz w:val="18"/>
      <w:szCs w:val="18"/>
    </w:rPr>
  </w:style>
  <w:style w:type="character" w:customStyle="1" w:styleId="WWCharLFO1LVL5">
    <w:name w:val="WW_CharLFO1LVL5"/>
    <w:rsid w:val="004E0486"/>
    <w:rPr>
      <w:rFonts w:ascii="Symbol" w:hAnsi="Symbol" w:cs="StarSymbol"/>
      <w:sz w:val="18"/>
      <w:szCs w:val="18"/>
    </w:rPr>
  </w:style>
  <w:style w:type="character" w:customStyle="1" w:styleId="WWCharLFO1LVL6">
    <w:name w:val="WW_CharLFO1LVL6"/>
    <w:rsid w:val="004E0486"/>
    <w:rPr>
      <w:rFonts w:ascii="Symbol" w:hAnsi="Symbol" w:cs="StarSymbol"/>
      <w:sz w:val="18"/>
      <w:szCs w:val="18"/>
    </w:rPr>
  </w:style>
  <w:style w:type="character" w:customStyle="1" w:styleId="WWCharLFO1LVL7">
    <w:name w:val="WW_CharLFO1LVL7"/>
    <w:rsid w:val="004E0486"/>
    <w:rPr>
      <w:rFonts w:ascii="Symbol" w:hAnsi="Symbol" w:cs="StarSymbol"/>
      <w:sz w:val="18"/>
      <w:szCs w:val="18"/>
    </w:rPr>
  </w:style>
  <w:style w:type="character" w:customStyle="1" w:styleId="WWCharLFO1LVL8">
    <w:name w:val="WW_CharLFO1LVL8"/>
    <w:rsid w:val="004E0486"/>
    <w:rPr>
      <w:rFonts w:ascii="Symbol" w:hAnsi="Symbol" w:cs="StarSymbol"/>
      <w:sz w:val="18"/>
      <w:szCs w:val="18"/>
    </w:rPr>
  </w:style>
  <w:style w:type="character" w:customStyle="1" w:styleId="WWCharLFO1LVL9">
    <w:name w:val="WW_CharLFO1LVL9"/>
    <w:rsid w:val="004E0486"/>
    <w:rPr>
      <w:rFonts w:ascii="Symbol" w:hAnsi="Symbol" w:cs="StarSymbol"/>
      <w:sz w:val="18"/>
      <w:szCs w:val="18"/>
    </w:rPr>
  </w:style>
  <w:style w:type="character" w:customStyle="1" w:styleId="1f7">
    <w:name w:val="Просмотренная гиперссылка1"/>
    <w:rsid w:val="004E0486"/>
    <w:rPr>
      <w:color w:val="800080"/>
      <w:u w:val="single"/>
    </w:rPr>
  </w:style>
  <w:style w:type="character" w:customStyle="1" w:styleId="1f8">
    <w:name w:val="Основной текст Знак1"/>
    <w:basedOn w:val="70"/>
    <w:rsid w:val="004E0486"/>
  </w:style>
  <w:style w:type="character" w:customStyle="1" w:styleId="1f9">
    <w:name w:val="Верхний колонтитул Знак1"/>
    <w:rsid w:val="004E0486"/>
    <w:rPr>
      <w:rFonts w:ascii="Times New Roman" w:eastAsia="Times New Roman" w:hAnsi="Times New Roman" w:cs="Times New Roman"/>
      <w:kern w:val="1"/>
      <w:sz w:val="20"/>
      <w:szCs w:val="20"/>
      <w:lang w:eastAsia="ar-SA" w:bidi="ar-SA"/>
    </w:rPr>
  </w:style>
  <w:style w:type="character" w:customStyle="1" w:styleId="1fa">
    <w:name w:val="Текст выноски Знак1"/>
    <w:rsid w:val="004E0486"/>
    <w:rPr>
      <w:rFonts w:ascii="Tahoma" w:eastAsia="Times New Roman" w:hAnsi="Tahoma" w:cs="Tahoma"/>
      <w:kern w:val="1"/>
      <w:sz w:val="16"/>
      <w:szCs w:val="16"/>
      <w:lang w:val="en-US" w:eastAsia="ar-SA" w:bidi="ar-SA"/>
    </w:rPr>
  </w:style>
  <w:style w:type="character" w:customStyle="1" w:styleId="1fb">
    <w:name w:val="Нижний колонтитул Знак1"/>
    <w:rsid w:val="004E0486"/>
    <w:rPr>
      <w:rFonts w:ascii="Times New Roman" w:eastAsia="Times New Roman" w:hAnsi="Times New Roman" w:cs="Times New Roman"/>
      <w:kern w:val="1"/>
      <w:sz w:val="20"/>
      <w:szCs w:val="20"/>
      <w:lang w:eastAsia="ar-SA" w:bidi="ar-SA"/>
    </w:rPr>
  </w:style>
  <w:style w:type="character" w:customStyle="1" w:styleId="ListLabel1">
    <w:name w:val="ListLabel 1"/>
    <w:rsid w:val="004E0486"/>
    <w:rPr>
      <w:rFonts w:cs="StarSymbol"/>
      <w:sz w:val="18"/>
      <w:szCs w:val="18"/>
    </w:rPr>
  </w:style>
  <w:style w:type="character" w:customStyle="1" w:styleId="afff0">
    <w:name w:val="Символ нумерации"/>
    <w:rsid w:val="004E0486"/>
  </w:style>
  <w:style w:type="character" w:customStyle="1" w:styleId="2f0">
    <w:name w:val="Текст выноски Знак2"/>
    <w:rsid w:val="004E0486"/>
    <w:rPr>
      <w:rFonts w:ascii="Segoe UI" w:eastAsia="Lucida Sans Unicode" w:hAnsi="Segoe UI" w:cs="Segoe UI"/>
      <w:color w:val="000000"/>
      <w:kern w:val="1"/>
      <w:sz w:val="18"/>
      <w:szCs w:val="18"/>
      <w:lang w:val="en-US" w:eastAsia="en-US" w:bidi="en-US"/>
    </w:rPr>
  </w:style>
  <w:style w:type="paragraph" w:customStyle="1" w:styleId="2f1">
    <w:name w:val="Название2"/>
    <w:basedOn w:val="a"/>
    <w:rsid w:val="004E0486"/>
    <w:pPr>
      <w:widowControl w:val="0"/>
      <w:suppressLineNumbers/>
      <w:suppressAutoHyphens/>
      <w:spacing w:before="120" w:after="120" w:line="240" w:lineRule="auto"/>
    </w:pPr>
    <w:rPr>
      <w:rFonts w:ascii="PT Astra Serif" w:eastAsia="Lucida Sans Unicode" w:hAnsi="PT Astra Serif" w:cs="Mangal"/>
      <w:i/>
      <w:iCs/>
      <w:color w:val="000000"/>
      <w:kern w:val="1"/>
      <w:sz w:val="24"/>
      <w:szCs w:val="24"/>
      <w:lang w:val="en-US" w:bidi="en-US"/>
    </w:rPr>
  </w:style>
  <w:style w:type="paragraph" w:styleId="afff1">
    <w:name w:val="Subtitle"/>
    <w:basedOn w:val="3b"/>
    <w:next w:val="a3"/>
    <w:link w:val="afff2"/>
    <w:uiPriority w:val="11"/>
    <w:qFormat/>
    <w:rsid w:val="004E0486"/>
    <w:pPr>
      <w:jc w:val="center"/>
    </w:pPr>
    <w:rPr>
      <w:sz w:val="28"/>
      <w:szCs w:val="28"/>
    </w:rPr>
  </w:style>
  <w:style w:type="character" w:customStyle="1" w:styleId="afff2">
    <w:name w:val="Подзаголовок Знак"/>
    <w:basedOn w:val="a0"/>
    <w:link w:val="afff1"/>
    <w:uiPriority w:val="11"/>
    <w:rsid w:val="004E0486"/>
    <w:rPr>
      <w:rFonts w:ascii="Times New Roman" w:eastAsia="Lucida Sans Unicode" w:hAnsi="Times New Roman" w:cs="Tahoma"/>
      <w:i/>
      <w:iCs/>
      <w:color w:val="000000"/>
      <w:kern w:val="1"/>
      <w:sz w:val="28"/>
      <w:szCs w:val="28"/>
      <w:lang w:val="en-US" w:bidi="en-US"/>
    </w:rPr>
  </w:style>
  <w:style w:type="paragraph" w:customStyle="1" w:styleId="3b">
    <w:name w:val="Название объекта3"/>
    <w:basedOn w:val="a"/>
    <w:rsid w:val="004E0486"/>
    <w:pPr>
      <w:widowControl w:val="0"/>
      <w:suppressLineNumbers/>
      <w:suppressAutoHyphens/>
      <w:spacing w:before="120" w:after="120" w:line="240" w:lineRule="auto"/>
    </w:pPr>
    <w:rPr>
      <w:rFonts w:ascii="Times New Roman" w:eastAsia="Lucida Sans Unicode" w:hAnsi="Times New Roman" w:cs="Tahoma"/>
      <w:i/>
      <w:iCs/>
      <w:color w:val="000000"/>
      <w:kern w:val="1"/>
      <w:sz w:val="24"/>
      <w:szCs w:val="24"/>
      <w:lang w:val="en-US" w:bidi="en-US"/>
    </w:rPr>
  </w:style>
  <w:style w:type="paragraph" w:customStyle="1" w:styleId="48">
    <w:name w:val="Указатель4"/>
    <w:basedOn w:val="a"/>
    <w:rsid w:val="004E0486"/>
    <w:pPr>
      <w:widowControl w:val="0"/>
      <w:suppressLineNumbers/>
      <w:suppressAutoHyphens/>
      <w:spacing w:after="0" w:line="240" w:lineRule="auto"/>
    </w:pPr>
    <w:rPr>
      <w:rFonts w:ascii="Times New Roman" w:eastAsia="Lucida Sans Unicode" w:hAnsi="Times New Roman" w:cs="Tahoma"/>
      <w:color w:val="000000"/>
      <w:kern w:val="1"/>
      <w:sz w:val="24"/>
      <w:szCs w:val="24"/>
      <w:lang w:val="en-US" w:bidi="en-US"/>
    </w:rPr>
  </w:style>
  <w:style w:type="paragraph" w:customStyle="1" w:styleId="310">
    <w:name w:val="Основной текст 31"/>
    <w:basedOn w:val="a"/>
    <w:rsid w:val="004E0486"/>
    <w:pPr>
      <w:widowControl w:val="0"/>
      <w:suppressAutoHyphens/>
      <w:spacing w:after="0" w:line="240" w:lineRule="auto"/>
      <w:jc w:val="center"/>
    </w:pPr>
    <w:rPr>
      <w:rFonts w:ascii="Times New Roman" w:eastAsia="Lucida Sans Unicode" w:hAnsi="Times New Roman" w:cs="Tahoma"/>
      <w:color w:val="000000"/>
      <w:kern w:val="1"/>
      <w:sz w:val="24"/>
      <w:szCs w:val="20"/>
      <w:lang w:val="en-US" w:bidi="en-US"/>
    </w:rPr>
  </w:style>
  <w:style w:type="paragraph" w:customStyle="1" w:styleId="DocumentMap">
    <w:name w:val="DocumentMap"/>
    <w:rsid w:val="004E048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1fc">
    <w:name w:val="Обычный (Интернет)1"/>
    <w:basedOn w:val="a"/>
    <w:rsid w:val="004E0486"/>
    <w:pPr>
      <w:spacing w:after="150" w:line="240" w:lineRule="auto"/>
    </w:pPr>
    <w:rPr>
      <w:rFonts w:ascii="Times New Roman" w:eastAsia="Times New Roman" w:hAnsi="Times New Roman" w:cs="Times New Roman"/>
      <w:color w:val="000000"/>
      <w:kern w:val="1"/>
      <w:sz w:val="24"/>
      <w:szCs w:val="24"/>
      <w:lang w:val="en-US" w:eastAsia="ar-SA"/>
    </w:rPr>
  </w:style>
  <w:style w:type="paragraph" w:customStyle="1" w:styleId="49">
    <w:name w:val="Текст выноски4"/>
    <w:basedOn w:val="a"/>
    <w:rsid w:val="004E0486"/>
    <w:pPr>
      <w:suppressAutoHyphens/>
      <w:spacing w:after="0" w:line="240" w:lineRule="auto"/>
    </w:pPr>
    <w:rPr>
      <w:rFonts w:ascii="Tahoma" w:eastAsia="Times New Roman" w:hAnsi="Tahoma" w:cs="Tahoma"/>
      <w:color w:val="000000"/>
      <w:kern w:val="1"/>
      <w:sz w:val="16"/>
      <w:szCs w:val="16"/>
      <w:lang w:val="en-US" w:eastAsia="ar-SA"/>
    </w:rPr>
  </w:style>
  <w:style w:type="paragraph" w:customStyle="1" w:styleId="WW-BodyText2">
    <w:name w:val="WW-Body Text 2"/>
    <w:basedOn w:val="a"/>
    <w:rsid w:val="004E0486"/>
    <w:pPr>
      <w:suppressAutoHyphens/>
      <w:spacing w:after="0" w:line="240" w:lineRule="auto"/>
    </w:pPr>
    <w:rPr>
      <w:rFonts w:ascii="Times New Roman" w:eastAsia="Times New Roman" w:hAnsi="Times New Roman" w:cs="Times New Roman"/>
      <w:color w:val="000000"/>
      <w:kern w:val="1"/>
      <w:sz w:val="28"/>
      <w:szCs w:val="20"/>
      <w:lang w:val="en-US" w:eastAsia="ar-SA"/>
    </w:rPr>
  </w:style>
  <w:style w:type="paragraph" w:customStyle="1" w:styleId="ConsPlusTitle">
    <w:name w:val="ConsPlusTitle"/>
    <w:rsid w:val="004E0486"/>
    <w:pPr>
      <w:widowControl w:val="0"/>
      <w:suppressAutoHyphens/>
      <w:spacing w:after="0" w:line="240" w:lineRule="auto"/>
    </w:pPr>
    <w:rPr>
      <w:rFonts w:ascii="Calibri" w:eastAsia="Arial" w:hAnsi="Calibri" w:cs="Calibri"/>
      <w:b/>
      <w:bCs/>
      <w:kern w:val="1"/>
      <w:lang w:eastAsia="ar-SA"/>
    </w:rPr>
  </w:style>
  <w:style w:type="paragraph" w:customStyle="1" w:styleId="afff3">
    <w:basedOn w:val="a"/>
    <w:next w:val="a6"/>
    <w:rsid w:val="004E0486"/>
    <w:pPr>
      <w:spacing w:before="280" w:after="119" w:line="240" w:lineRule="auto"/>
    </w:pPr>
    <w:rPr>
      <w:rFonts w:ascii="Times New Roman" w:eastAsia="Times New Roman" w:hAnsi="Times New Roman" w:cs="Times New Roman"/>
      <w:kern w:val="1"/>
      <w:sz w:val="24"/>
      <w:szCs w:val="24"/>
      <w:lang w:eastAsia="ar-SA"/>
    </w:rPr>
  </w:style>
  <w:style w:type="table" w:customStyle="1" w:styleId="111">
    <w:name w:val="Сетка таблицы11"/>
    <w:basedOn w:val="a1"/>
    <w:next w:val="afb"/>
    <w:uiPriority w:val="39"/>
    <w:rsid w:val="004E04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fb"/>
    <w:uiPriority w:val="39"/>
    <w:rsid w:val="004E04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A51541"/>
  </w:style>
  <w:style w:type="numbering" w:customStyle="1" w:styleId="160">
    <w:name w:val="Нет списка16"/>
    <w:next w:val="a2"/>
    <w:uiPriority w:val="99"/>
    <w:semiHidden/>
    <w:unhideWhenUsed/>
    <w:rsid w:val="003B7BE0"/>
  </w:style>
  <w:style w:type="paragraph" w:customStyle="1" w:styleId="54">
    <w:name w:val="Абзац списка5"/>
    <w:basedOn w:val="a"/>
    <w:rsid w:val="003B7BE0"/>
    <w:pPr>
      <w:keepNext/>
      <w:suppressAutoHyphens/>
      <w:spacing w:before="280" w:after="280" w:line="240" w:lineRule="auto"/>
    </w:pPr>
    <w:rPr>
      <w:rFonts w:ascii="Times New Roman" w:eastAsia="Calibri" w:hAnsi="Times New Roman" w:cs="Times New Roman"/>
      <w:sz w:val="24"/>
      <w:szCs w:val="24"/>
      <w:lang w:eastAsia="ar-SA"/>
    </w:rPr>
  </w:style>
  <w:style w:type="paragraph" w:customStyle="1" w:styleId="afff4">
    <w:basedOn w:val="a"/>
    <w:next w:val="a6"/>
    <w:rsid w:val="003B7BE0"/>
    <w:pPr>
      <w:suppressAutoHyphens/>
      <w:spacing w:before="280" w:after="119" w:line="240" w:lineRule="auto"/>
    </w:pPr>
    <w:rPr>
      <w:rFonts w:ascii="Times New Roman" w:eastAsia="Times New Roman" w:hAnsi="Times New Roman" w:cs="Times New Roman"/>
      <w:sz w:val="24"/>
      <w:szCs w:val="24"/>
      <w:lang w:eastAsia="ar-SA"/>
    </w:rPr>
  </w:style>
  <w:style w:type="table" w:customStyle="1" w:styleId="63">
    <w:name w:val="Сетка таблицы6"/>
    <w:basedOn w:val="a1"/>
    <w:next w:val="afb"/>
    <w:uiPriority w:val="59"/>
    <w:rsid w:val="003B7B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5">
    <w:name w:val="Без интервала5"/>
    <w:rsid w:val="003B7BE0"/>
    <w:pPr>
      <w:suppressAutoHyphens/>
      <w:spacing w:after="0" w:line="100" w:lineRule="atLeast"/>
    </w:pPr>
    <w:rPr>
      <w:rFonts w:ascii="Calibri" w:eastAsia="SimSun" w:hAnsi="Calibri" w:cs="Calibri"/>
      <w:kern w:val="1"/>
      <w:lang w:eastAsia="ar-SA"/>
    </w:rPr>
  </w:style>
  <w:style w:type="numbering" w:customStyle="1" w:styleId="170">
    <w:name w:val="Нет списка17"/>
    <w:next w:val="a2"/>
    <w:uiPriority w:val="99"/>
    <w:semiHidden/>
    <w:unhideWhenUsed/>
    <w:rsid w:val="003B084B"/>
  </w:style>
  <w:style w:type="character" w:customStyle="1" w:styleId="82">
    <w:name w:val="Основной шрифт абзаца8"/>
    <w:rsid w:val="003B084B"/>
  </w:style>
  <w:style w:type="character" w:customStyle="1" w:styleId="4a">
    <w:name w:val="Номер страницы4"/>
    <w:rsid w:val="003B084B"/>
    <w:rPr>
      <w:rFonts w:cs="Times New Roman"/>
    </w:rPr>
  </w:style>
  <w:style w:type="paragraph" w:customStyle="1" w:styleId="56">
    <w:name w:val="Текст выноски5"/>
    <w:basedOn w:val="a"/>
    <w:rsid w:val="003B084B"/>
    <w:pPr>
      <w:suppressAutoHyphens/>
      <w:spacing w:after="0" w:line="240" w:lineRule="auto"/>
    </w:pPr>
    <w:rPr>
      <w:rFonts w:ascii="Tahoma" w:eastAsia="SimSun" w:hAnsi="Tahoma" w:cs="Tahoma"/>
      <w:kern w:val="1"/>
      <w:sz w:val="16"/>
      <w:szCs w:val="16"/>
      <w:lang w:eastAsia="hi-IN" w:bidi="hi-IN"/>
    </w:rPr>
  </w:style>
  <w:style w:type="numbering" w:customStyle="1" w:styleId="180">
    <w:name w:val="Нет списка18"/>
    <w:next w:val="a2"/>
    <w:uiPriority w:val="99"/>
    <w:semiHidden/>
    <w:unhideWhenUsed/>
    <w:rsid w:val="00BB110E"/>
  </w:style>
  <w:style w:type="numbering" w:customStyle="1" w:styleId="190">
    <w:name w:val="Нет списка19"/>
    <w:next w:val="a2"/>
    <w:uiPriority w:val="99"/>
    <w:semiHidden/>
    <w:unhideWhenUsed/>
    <w:rsid w:val="00CD6C74"/>
  </w:style>
  <w:style w:type="character" w:customStyle="1" w:styleId="90">
    <w:name w:val="Основной шрифт абзаца9"/>
    <w:rsid w:val="00CD6C74"/>
  </w:style>
  <w:style w:type="character" w:customStyle="1" w:styleId="2f2">
    <w:name w:val="Просмотренная гиперссылка2"/>
    <w:rsid w:val="00CD6C74"/>
    <w:rPr>
      <w:color w:val="800080"/>
      <w:u w:val="single"/>
    </w:rPr>
  </w:style>
  <w:style w:type="paragraph" w:customStyle="1" w:styleId="4b">
    <w:name w:val="Название объекта4"/>
    <w:basedOn w:val="a"/>
    <w:rsid w:val="00CD6C74"/>
    <w:pPr>
      <w:widowControl w:val="0"/>
      <w:suppressLineNumbers/>
      <w:suppressAutoHyphens/>
      <w:spacing w:before="120" w:after="120" w:line="240" w:lineRule="auto"/>
    </w:pPr>
    <w:rPr>
      <w:rFonts w:ascii="Times New Roman" w:eastAsia="Lucida Sans Unicode" w:hAnsi="Times New Roman" w:cs="Tahoma"/>
      <w:i/>
      <w:iCs/>
      <w:color w:val="000000"/>
      <w:kern w:val="1"/>
      <w:sz w:val="24"/>
      <w:szCs w:val="24"/>
      <w:lang w:val="en-US" w:bidi="en-US"/>
    </w:rPr>
  </w:style>
  <w:style w:type="paragraph" w:customStyle="1" w:styleId="57">
    <w:name w:val="Указатель5"/>
    <w:basedOn w:val="a"/>
    <w:rsid w:val="00CD6C74"/>
    <w:pPr>
      <w:widowControl w:val="0"/>
      <w:suppressLineNumbers/>
      <w:suppressAutoHyphens/>
      <w:spacing w:after="0" w:line="240" w:lineRule="auto"/>
    </w:pPr>
    <w:rPr>
      <w:rFonts w:ascii="Times New Roman" w:eastAsia="Lucida Sans Unicode" w:hAnsi="Times New Roman" w:cs="Tahoma"/>
      <w:color w:val="000000"/>
      <w:kern w:val="1"/>
      <w:sz w:val="24"/>
      <w:szCs w:val="24"/>
      <w:lang w:val="en-US" w:bidi="en-US"/>
    </w:rPr>
  </w:style>
  <w:style w:type="paragraph" w:customStyle="1" w:styleId="2f3">
    <w:name w:val="Обычный (Интернет)2"/>
    <w:basedOn w:val="a"/>
    <w:rsid w:val="00CD6C74"/>
    <w:pPr>
      <w:spacing w:after="150" w:line="240" w:lineRule="auto"/>
    </w:pPr>
    <w:rPr>
      <w:rFonts w:ascii="Times New Roman" w:eastAsia="Times New Roman" w:hAnsi="Times New Roman" w:cs="Times New Roman"/>
      <w:color w:val="000000"/>
      <w:kern w:val="1"/>
      <w:sz w:val="24"/>
      <w:szCs w:val="24"/>
      <w:lang w:val="en-US" w:eastAsia="ar-SA"/>
    </w:rPr>
  </w:style>
  <w:style w:type="paragraph" w:customStyle="1" w:styleId="64">
    <w:name w:val="Текст выноски6"/>
    <w:basedOn w:val="a"/>
    <w:rsid w:val="00CD6C74"/>
    <w:pPr>
      <w:suppressAutoHyphens/>
      <w:spacing w:after="0" w:line="240" w:lineRule="auto"/>
    </w:pPr>
    <w:rPr>
      <w:rFonts w:ascii="Tahoma" w:eastAsia="Times New Roman" w:hAnsi="Tahoma" w:cs="Tahoma"/>
      <w:color w:val="000000"/>
      <w:kern w:val="1"/>
      <w:sz w:val="16"/>
      <w:szCs w:val="16"/>
      <w:lang w:val="en-US" w:eastAsia="ar-SA"/>
    </w:rPr>
  </w:style>
  <w:style w:type="paragraph" w:customStyle="1" w:styleId="afff5">
    <w:basedOn w:val="a"/>
    <w:next w:val="a6"/>
    <w:rsid w:val="00CD6C74"/>
    <w:pPr>
      <w:spacing w:before="280" w:after="119" w:line="240" w:lineRule="auto"/>
    </w:pPr>
    <w:rPr>
      <w:rFonts w:ascii="Times New Roman" w:eastAsia="Times New Roman" w:hAnsi="Times New Roman" w:cs="Times New Roman"/>
      <w:kern w:val="1"/>
      <w:sz w:val="24"/>
      <w:szCs w:val="24"/>
      <w:lang w:eastAsia="ar-SA"/>
    </w:rPr>
  </w:style>
  <w:style w:type="table" w:customStyle="1" w:styleId="121">
    <w:name w:val="Сетка таблицы12"/>
    <w:basedOn w:val="a1"/>
    <w:next w:val="afb"/>
    <w:uiPriority w:val="39"/>
    <w:rsid w:val="00CD6C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fb"/>
    <w:uiPriority w:val="39"/>
    <w:rsid w:val="00CD6C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Body Text First Indent"/>
    <w:basedOn w:val="a3"/>
    <w:link w:val="afff7"/>
    <w:uiPriority w:val="99"/>
    <w:semiHidden/>
    <w:unhideWhenUsed/>
    <w:rsid w:val="00CD6C74"/>
    <w:pPr>
      <w:widowControl w:val="0"/>
      <w:suppressAutoHyphens/>
      <w:spacing w:after="120"/>
      <w:ind w:firstLine="210"/>
    </w:pPr>
    <w:rPr>
      <w:rFonts w:eastAsia="Lucida Sans Unicode" w:cs="Tahoma"/>
      <w:color w:val="000000"/>
      <w:kern w:val="1"/>
      <w:sz w:val="24"/>
      <w:szCs w:val="24"/>
      <w:lang w:val="en-US" w:eastAsia="en-US" w:bidi="en-US"/>
    </w:rPr>
  </w:style>
  <w:style w:type="character" w:customStyle="1" w:styleId="afff7">
    <w:name w:val="Красная строка Знак"/>
    <w:basedOn w:val="a4"/>
    <w:link w:val="afff6"/>
    <w:uiPriority w:val="99"/>
    <w:semiHidden/>
    <w:rsid w:val="00CD6C74"/>
    <w:rPr>
      <w:rFonts w:ascii="Times New Roman" w:eastAsia="Lucida Sans Unicode" w:hAnsi="Times New Roman" w:cs="Tahoma"/>
      <w:color w:val="000000"/>
      <w:kern w:val="1"/>
      <w:sz w:val="24"/>
      <w:szCs w:val="24"/>
      <w:lang w:val="en-US" w:eastAsia="ru-RU" w:bidi="en-US"/>
    </w:rPr>
  </w:style>
  <w:style w:type="character" w:customStyle="1" w:styleId="2f4">
    <w:name w:val="Основной текст Знак2"/>
    <w:rsid w:val="00CD6C74"/>
    <w:rPr>
      <w:rFonts w:eastAsia="Lucida Sans Unicode" w:cs="Tahoma"/>
      <w:color w:val="000000"/>
      <w:kern w:val="1"/>
      <w:sz w:val="24"/>
      <w:szCs w:val="24"/>
      <w:lang w:val="en-US" w:eastAsia="en-US" w:bidi="en-US"/>
    </w:rPr>
  </w:style>
  <w:style w:type="paragraph" w:customStyle="1" w:styleId="1fd">
    <w:name w:val="Обычный (веб)1"/>
    <w:basedOn w:val="a"/>
    <w:rsid w:val="00CD6C74"/>
    <w:pPr>
      <w:spacing w:before="280" w:after="119" w:line="240" w:lineRule="auto"/>
    </w:pPr>
    <w:rPr>
      <w:rFonts w:ascii="Times New Roman" w:eastAsia="Times New Roman" w:hAnsi="Times New Roman" w:cs="Times New Roman"/>
      <w:kern w:val="1"/>
      <w:sz w:val="24"/>
      <w:szCs w:val="24"/>
      <w:lang w:eastAsia="ar-SA"/>
    </w:rPr>
  </w:style>
  <w:style w:type="numbering" w:customStyle="1" w:styleId="200">
    <w:name w:val="Нет списка20"/>
    <w:next w:val="a2"/>
    <w:uiPriority w:val="99"/>
    <w:semiHidden/>
    <w:unhideWhenUsed/>
    <w:rsid w:val="004F64D4"/>
  </w:style>
  <w:style w:type="numbering" w:customStyle="1" w:styleId="211">
    <w:name w:val="Нет списка21"/>
    <w:next w:val="a2"/>
    <w:uiPriority w:val="99"/>
    <w:semiHidden/>
    <w:unhideWhenUsed/>
    <w:rsid w:val="00CB5398"/>
  </w:style>
  <w:style w:type="character" w:customStyle="1" w:styleId="102">
    <w:name w:val="Основной шрифт абзаца10"/>
    <w:rsid w:val="00CB5398"/>
  </w:style>
  <w:style w:type="paragraph" w:customStyle="1" w:styleId="65">
    <w:name w:val="Абзац списка6"/>
    <w:basedOn w:val="a"/>
    <w:rsid w:val="00CB5398"/>
    <w:pPr>
      <w:suppressAutoHyphens/>
      <w:spacing w:line="240" w:lineRule="auto"/>
      <w:ind w:left="720"/>
      <w:contextualSpacing/>
    </w:pPr>
    <w:rPr>
      <w:rFonts w:ascii="Liberation Serif" w:eastAsia="NSimSun" w:hAnsi="Liberation Serif" w:cs="Arial"/>
      <w:kern w:val="2"/>
      <w:sz w:val="24"/>
      <w:szCs w:val="24"/>
      <w:lang w:eastAsia="zh-CN" w:bidi="hi-IN"/>
    </w:rPr>
  </w:style>
  <w:style w:type="paragraph" w:customStyle="1" w:styleId="66">
    <w:name w:val="Без интервала6"/>
    <w:rsid w:val="00CB5398"/>
    <w:pPr>
      <w:suppressAutoHyphens/>
      <w:spacing w:after="0" w:line="240" w:lineRule="auto"/>
    </w:pPr>
    <w:rPr>
      <w:rFonts w:ascii="Liberation Serif" w:eastAsia="Times New Roman" w:hAnsi="Liberation Serif" w:cs="Arial"/>
      <w:kern w:val="2"/>
      <w:lang w:eastAsia="zh-CN" w:bidi="hi-IN"/>
    </w:rPr>
  </w:style>
  <w:style w:type="character" w:customStyle="1" w:styleId="s1">
    <w:name w:val="s1"/>
    <w:qFormat/>
    <w:rsid w:val="0046006B"/>
  </w:style>
  <w:style w:type="numbering" w:customStyle="1" w:styleId="220">
    <w:name w:val="Нет списка22"/>
    <w:next w:val="a2"/>
    <w:uiPriority w:val="99"/>
    <w:semiHidden/>
    <w:unhideWhenUsed/>
    <w:rsid w:val="00F90569"/>
  </w:style>
  <w:style w:type="table" w:customStyle="1" w:styleId="83">
    <w:name w:val="Сетка таблицы8"/>
    <w:basedOn w:val="a1"/>
    <w:next w:val="afb"/>
    <w:uiPriority w:val="59"/>
    <w:rsid w:val="00F905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8">
    <w:basedOn w:val="a"/>
    <w:next w:val="a6"/>
    <w:uiPriority w:val="99"/>
    <w:unhideWhenUsed/>
    <w:rsid w:val="00F9056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30">
    <w:name w:val="Нет списка23"/>
    <w:next w:val="a2"/>
    <w:uiPriority w:val="99"/>
    <w:semiHidden/>
    <w:unhideWhenUsed/>
    <w:rsid w:val="00BE72A5"/>
  </w:style>
  <w:style w:type="character" w:customStyle="1" w:styleId="112">
    <w:name w:val="Основной шрифт абзаца11"/>
    <w:rsid w:val="00BE72A5"/>
  </w:style>
  <w:style w:type="character" w:customStyle="1" w:styleId="58">
    <w:name w:val="Номер страницы5"/>
    <w:rsid w:val="00BE72A5"/>
    <w:rPr>
      <w:rFonts w:cs="Times New Roman"/>
    </w:rPr>
  </w:style>
  <w:style w:type="paragraph" w:customStyle="1" w:styleId="72">
    <w:name w:val="Текст выноски7"/>
    <w:basedOn w:val="a"/>
    <w:rsid w:val="00BE72A5"/>
    <w:pPr>
      <w:suppressAutoHyphens/>
      <w:spacing w:after="0" w:line="240" w:lineRule="auto"/>
    </w:pPr>
    <w:rPr>
      <w:rFonts w:ascii="Tahoma" w:eastAsia="SimSun" w:hAnsi="Tahoma" w:cs="Tahoma"/>
      <w:kern w:val="1"/>
      <w:sz w:val="16"/>
      <w:szCs w:val="16"/>
      <w:lang w:eastAsia="hi-IN" w:bidi="hi-IN"/>
    </w:rPr>
  </w:style>
  <w:style w:type="numbering" w:customStyle="1" w:styleId="240">
    <w:name w:val="Нет списка24"/>
    <w:next w:val="a2"/>
    <w:uiPriority w:val="99"/>
    <w:semiHidden/>
    <w:unhideWhenUsed/>
    <w:rsid w:val="0055729C"/>
  </w:style>
  <w:style w:type="numbering" w:customStyle="1" w:styleId="250">
    <w:name w:val="Нет списка25"/>
    <w:next w:val="a2"/>
    <w:uiPriority w:val="99"/>
    <w:semiHidden/>
    <w:unhideWhenUsed/>
    <w:rsid w:val="009F17E9"/>
  </w:style>
  <w:style w:type="numbering" w:customStyle="1" w:styleId="260">
    <w:name w:val="Нет списка26"/>
    <w:next w:val="a2"/>
    <w:uiPriority w:val="99"/>
    <w:semiHidden/>
    <w:unhideWhenUsed/>
    <w:rsid w:val="00D13D4B"/>
  </w:style>
  <w:style w:type="character" w:customStyle="1" w:styleId="122">
    <w:name w:val="Основной шрифт абзаца12"/>
    <w:rsid w:val="00D13D4B"/>
  </w:style>
  <w:style w:type="character" w:customStyle="1" w:styleId="67">
    <w:name w:val="Номер страницы6"/>
    <w:rsid w:val="00D13D4B"/>
    <w:rPr>
      <w:rFonts w:cs="Times New Roman"/>
    </w:rPr>
  </w:style>
  <w:style w:type="paragraph" w:customStyle="1" w:styleId="84">
    <w:name w:val="Текст выноски8"/>
    <w:basedOn w:val="a"/>
    <w:rsid w:val="00D13D4B"/>
    <w:pPr>
      <w:suppressAutoHyphens/>
      <w:spacing w:after="0" w:line="240" w:lineRule="auto"/>
    </w:pPr>
    <w:rPr>
      <w:rFonts w:ascii="Tahoma" w:eastAsia="SimSun" w:hAnsi="Tahoma" w:cs="Tahoma"/>
      <w:kern w:val="1"/>
      <w:sz w:val="16"/>
      <w:szCs w:val="16"/>
      <w:lang w:eastAsia="hi-IN" w:bidi="hi-IN"/>
    </w:rPr>
  </w:style>
  <w:style w:type="numbering" w:customStyle="1" w:styleId="270">
    <w:name w:val="Нет списка27"/>
    <w:next w:val="a2"/>
    <w:uiPriority w:val="99"/>
    <w:semiHidden/>
    <w:unhideWhenUsed/>
    <w:rsid w:val="002D3B58"/>
  </w:style>
  <w:style w:type="numbering" w:customStyle="1" w:styleId="280">
    <w:name w:val="Нет списка28"/>
    <w:next w:val="a2"/>
    <w:semiHidden/>
    <w:rsid w:val="003F5284"/>
  </w:style>
  <w:style w:type="table" w:customStyle="1" w:styleId="91">
    <w:name w:val="Сетка таблицы9"/>
    <w:basedOn w:val="a1"/>
    <w:next w:val="afb"/>
    <w:rsid w:val="003F52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1E5DC4"/>
  </w:style>
  <w:style w:type="paragraph" w:customStyle="1" w:styleId="Textbody">
    <w:name w:val="Text body"/>
    <w:basedOn w:val="Standard"/>
    <w:rsid w:val="001E5DC4"/>
    <w:pPr>
      <w:autoSpaceDN w:val="0"/>
      <w:spacing w:after="120"/>
    </w:pPr>
    <w:rPr>
      <w:rFonts w:eastAsia="Andale Sans UI"/>
      <w:color w:val="auto"/>
      <w:kern w:val="3"/>
      <w:lang w:val="de-DE" w:eastAsia="ja-JP" w:bidi="fa-IR"/>
    </w:rPr>
  </w:style>
  <w:style w:type="paragraph" w:customStyle="1" w:styleId="Index">
    <w:name w:val="Index"/>
    <w:basedOn w:val="Standard"/>
    <w:rsid w:val="001E5DC4"/>
    <w:pPr>
      <w:suppressLineNumbers/>
      <w:autoSpaceDN w:val="0"/>
    </w:pPr>
    <w:rPr>
      <w:rFonts w:eastAsia="Andale Sans UI"/>
      <w:color w:val="auto"/>
      <w:kern w:val="3"/>
      <w:lang w:val="de-DE" w:eastAsia="ja-JP" w:bidi="fa-IR"/>
    </w:rPr>
  </w:style>
  <w:style w:type="paragraph" w:customStyle="1" w:styleId="TableHeading">
    <w:name w:val="Table Heading"/>
    <w:basedOn w:val="TableContents"/>
    <w:rsid w:val="001E5DC4"/>
    <w:pPr>
      <w:autoSpaceDN w:val="0"/>
      <w:jc w:val="center"/>
    </w:pPr>
    <w:rPr>
      <w:rFonts w:eastAsia="Andale Sans UI"/>
      <w:b/>
      <w:bCs/>
      <w:color w:val="auto"/>
      <w:kern w:val="3"/>
      <w:lang w:val="de-DE" w:eastAsia="ja-JP" w:bidi="fa-IR"/>
    </w:rPr>
  </w:style>
  <w:style w:type="character" w:customStyle="1" w:styleId="Internetlink">
    <w:name w:val="Internet link"/>
    <w:rsid w:val="001E5DC4"/>
    <w:rPr>
      <w:color w:val="000080"/>
      <w:u w:val="single"/>
    </w:rPr>
  </w:style>
  <w:style w:type="numbering" w:customStyle="1" w:styleId="300">
    <w:name w:val="Нет списка30"/>
    <w:next w:val="a2"/>
    <w:uiPriority w:val="99"/>
    <w:semiHidden/>
    <w:unhideWhenUsed/>
    <w:rsid w:val="00FA73E8"/>
  </w:style>
  <w:style w:type="character" w:customStyle="1" w:styleId="FontStyle17">
    <w:name w:val="Font Style17"/>
    <w:qFormat/>
    <w:rsid w:val="00E648C5"/>
    <w:rPr>
      <w:rFonts w:ascii="Times New Roman" w:hAnsi="Times New Roman" w:cs="Times New Roman"/>
      <w:sz w:val="20"/>
      <w:szCs w:val="20"/>
    </w:rPr>
  </w:style>
  <w:style w:type="numbering" w:customStyle="1" w:styleId="311">
    <w:name w:val="Нет списка31"/>
    <w:next w:val="a2"/>
    <w:uiPriority w:val="99"/>
    <w:semiHidden/>
    <w:unhideWhenUsed/>
    <w:rsid w:val="000F065D"/>
  </w:style>
  <w:style w:type="numbering" w:customStyle="1" w:styleId="320">
    <w:name w:val="Нет списка32"/>
    <w:next w:val="a2"/>
    <w:uiPriority w:val="99"/>
    <w:semiHidden/>
    <w:unhideWhenUsed/>
    <w:rsid w:val="000F065D"/>
  </w:style>
  <w:style w:type="character" w:customStyle="1" w:styleId="131">
    <w:name w:val="Основной шрифт абзаца13"/>
    <w:rsid w:val="000F065D"/>
  </w:style>
  <w:style w:type="character" w:customStyle="1" w:styleId="3c">
    <w:name w:val="Просмотренная гиперссылка3"/>
    <w:rsid w:val="000F065D"/>
    <w:rPr>
      <w:color w:val="800080"/>
      <w:u w:val="single"/>
    </w:rPr>
  </w:style>
  <w:style w:type="paragraph" w:customStyle="1" w:styleId="59">
    <w:name w:val="Название объекта5"/>
    <w:basedOn w:val="a"/>
    <w:rsid w:val="000F065D"/>
    <w:pPr>
      <w:widowControl w:val="0"/>
      <w:suppressLineNumbers/>
      <w:suppressAutoHyphens/>
      <w:spacing w:before="120" w:after="120" w:line="240" w:lineRule="auto"/>
    </w:pPr>
    <w:rPr>
      <w:rFonts w:ascii="Times New Roman" w:eastAsia="Lucida Sans Unicode" w:hAnsi="Times New Roman" w:cs="Tahoma"/>
      <w:i/>
      <w:iCs/>
      <w:color w:val="000000"/>
      <w:kern w:val="1"/>
      <w:sz w:val="24"/>
      <w:szCs w:val="24"/>
      <w:lang w:val="en-US" w:bidi="en-US"/>
    </w:rPr>
  </w:style>
  <w:style w:type="paragraph" w:customStyle="1" w:styleId="68">
    <w:name w:val="Указатель6"/>
    <w:basedOn w:val="a"/>
    <w:rsid w:val="000F065D"/>
    <w:pPr>
      <w:widowControl w:val="0"/>
      <w:suppressLineNumbers/>
      <w:suppressAutoHyphens/>
      <w:spacing w:after="0" w:line="240" w:lineRule="auto"/>
    </w:pPr>
    <w:rPr>
      <w:rFonts w:ascii="Times New Roman" w:eastAsia="Lucida Sans Unicode" w:hAnsi="Times New Roman" w:cs="Tahoma"/>
      <w:color w:val="000000"/>
      <w:kern w:val="1"/>
      <w:sz w:val="24"/>
      <w:szCs w:val="24"/>
      <w:lang w:val="en-US" w:bidi="en-US"/>
    </w:rPr>
  </w:style>
  <w:style w:type="paragraph" w:customStyle="1" w:styleId="3d">
    <w:name w:val="Обычный (Интернет)3"/>
    <w:basedOn w:val="a"/>
    <w:rsid w:val="000F065D"/>
    <w:pPr>
      <w:spacing w:after="150" w:line="240" w:lineRule="auto"/>
    </w:pPr>
    <w:rPr>
      <w:rFonts w:ascii="Times New Roman" w:eastAsia="Times New Roman" w:hAnsi="Times New Roman" w:cs="Times New Roman"/>
      <w:color w:val="000000"/>
      <w:kern w:val="1"/>
      <w:sz w:val="24"/>
      <w:szCs w:val="24"/>
      <w:lang w:val="en-US" w:eastAsia="ar-SA"/>
    </w:rPr>
  </w:style>
  <w:style w:type="paragraph" w:customStyle="1" w:styleId="92">
    <w:name w:val="Текст выноски9"/>
    <w:basedOn w:val="a"/>
    <w:rsid w:val="000F065D"/>
    <w:pPr>
      <w:suppressAutoHyphens/>
      <w:spacing w:after="0" w:line="240" w:lineRule="auto"/>
    </w:pPr>
    <w:rPr>
      <w:rFonts w:ascii="Tahoma" w:eastAsia="Times New Roman" w:hAnsi="Tahoma" w:cs="Tahoma"/>
      <w:color w:val="000000"/>
      <w:kern w:val="1"/>
      <w:sz w:val="16"/>
      <w:szCs w:val="16"/>
      <w:lang w:val="en-US" w:eastAsia="ar-SA"/>
    </w:rPr>
  </w:style>
  <w:style w:type="paragraph" w:customStyle="1" w:styleId="afff9">
    <w:basedOn w:val="a"/>
    <w:next w:val="a6"/>
    <w:rsid w:val="000F065D"/>
    <w:pPr>
      <w:spacing w:before="280" w:after="119" w:line="240" w:lineRule="auto"/>
    </w:pPr>
    <w:rPr>
      <w:rFonts w:ascii="Times New Roman" w:eastAsia="Times New Roman" w:hAnsi="Times New Roman" w:cs="Times New Roman"/>
      <w:kern w:val="1"/>
      <w:sz w:val="24"/>
      <w:szCs w:val="24"/>
      <w:lang w:eastAsia="ar-SA"/>
    </w:rPr>
  </w:style>
  <w:style w:type="numbering" w:customStyle="1" w:styleId="330">
    <w:name w:val="Нет списка33"/>
    <w:next w:val="a2"/>
    <w:uiPriority w:val="99"/>
    <w:semiHidden/>
    <w:unhideWhenUsed/>
    <w:rsid w:val="00474F97"/>
  </w:style>
  <w:style w:type="character" w:customStyle="1" w:styleId="141">
    <w:name w:val="Основной шрифт абзаца14"/>
    <w:rsid w:val="00474F97"/>
  </w:style>
  <w:style w:type="paragraph" w:customStyle="1" w:styleId="73">
    <w:name w:val="Абзац списка7"/>
    <w:basedOn w:val="a"/>
    <w:rsid w:val="00474F97"/>
    <w:pPr>
      <w:suppressAutoHyphens/>
      <w:spacing w:line="240" w:lineRule="auto"/>
      <w:ind w:left="720"/>
      <w:contextualSpacing/>
    </w:pPr>
    <w:rPr>
      <w:rFonts w:ascii="Liberation Serif" w:eastAsia="NSimSun" w:hAnsi="Liberation Serif" w:cs="Arial"/>
      <w:kern w:val="2"/>
      <w:sz w:val="24"/>
      <w:szCs w:val="24"/>
      <w:lang w:eastAsia="zh-CN" w:bidi="hi-IN"/>
    </w:rPr>
  </w:style>
  <w:style w:type="paragraph" w:customStyle="1" w:styleId="74">
    <w:name w:val="Без интервала7"/>
    <w:rsid w:val="00474F97"/>
    <w:pPr>
      <w:suppressAutoHyphens/>
      <w:spacing w:after="0" w:line="240" w:lineRule="auto"/>
    </w:pPr>
    <w:rPr>
      <w:rFonts w:ascii="Liberation Serif" w:eastAsia="Times New Roman" w:hAnsi="Liberation Serif" w:cs="Arial"/>
      <w:kern w:val="2"/>
      <w:lang w:eastAsia="zh-CN" w:bidi="hi-IN"/>
    </w:rPr>
  </w:style>
  <w:style w:type="numbering" w:customStyle="1" w:styleId="340">
    <w:name w:val="Нет списка34"/>
    <w:next w:val="a2"/>
    <w:uiPriority w:val="99"/>
    <w:semiHidden/>
    <w:unhideWhenUsed/>
    <w:rsid w:val="00B34305"/>
  </w:style>
  <w:style w:type="paragraph" w:styleId="2f5">
    <w:name w:val="toc 2"/>
    <w:next w:val="a"/>
    <w:link w:val="2f6"/>
    <w:uiPriority w:val="39"/>
    <w:rsid w:val="00B34305"/>
    <w:pPr>
      <w:spacing w:after="0" w:line="240" w:lineRule="auto"/>
      <w:ind w:left="200"/>
    </w:pPr>
    <w:rPr>
      <w:rFonts w:ascii="XO Thames" w:eastAsia="Times New Roman" w:hAnsi="XO Thames" w:cs="Times New Roman"/>
      <w:color w:val="000000"/>
      <w:sz w:val="28"/>
      <w:szCs w:val="20"/>
      <w:lang w:eastAsia="ru-RU"/>
    </w:rPr>
  </w:style>
  <w:style w:type="character" w:customStyle="1" w:styleId="2f6">
    <w:name w:val="Оглавление 2 Знак"/>
    <w:link w:val="2f5"/>
    <w:uiPriority w:val="39"/>
    <w:rsid w:val="00B34305"/>
    <w:rPr>
      <w:rFonts w:ascii="XO Thames" w:eastAsia="Times New Roman" w:hAnsi="XO Thames" w:cs="Times New Roman"/>
      <w:color w:val="000000"/>
      <w:sz w:val="28"/>
      <w:szCs w:val="20"/>
      <w:lang w:eastAsia="ru-RU"/>
    </w:rPr>
  </w:style>
  <w:style w:type="paragraph" w:styleId="4c">
    <w:name w:val="toc 4"/>
    <w:next w:val="a"/>
    <w:link w:val="4d"/>
    <w:uiPriority w:val="39"/>
    <w:rsid w:val="00B34305"/>
    <w:pPr>
      <w:spacing w:after="0" w:line="240" w:lineRule="auto"/>
      <w:ind w:left="600"/>
    </w:pPr>
    <w:rPr>
      <w:rFonts w:ascii="XO Thames" w:eastAsia="Times New Roman" w:hAnsi="XO Thames" w:cs="Times New Roman"/>
      <w:color w:val="000000"/>
      <w:sz w:val="28"/>
      <w:szCs w:val="20"/>
      <w:lang w:eastAsia="ru-RU"/>
    </w:rPr>
  </w:style>
  <w:style w:type="character" w:customStyle="1" w:styleId="4d">
    <w:name w:val="Оглавление 4 Знак"/>
    <w:link w:val="4c"/>
    <w:uiPriority w:val="39"/>
    <w:rsid w:val="00B34305"/>
    <w:rPr>
      <w:rFonts w:ascii="XO Thames" w:eastAsia="Times New Roman" w:hAnsi="XO Thames" w:cs="Times New Roman"/>
      <w:color w:val="000000"/>
      <w:sz w:val="28"/>
      <w:szCs w:val="20"/>
      <w:lang w:eastAsia="ru-RU"/>
    </w:rPr>
  </w:style>
  <w:style w:type="paragraph" w:styleId="69">
    <w:name w:val="toc 6"/>
    <w:next w:val="a"/>
    <w:link w:val="6a"/>
    <w:uiPriority w:val="39"/>
    <w:rsid w:val="00B34305"/>
    <w:pPr>
      <w:spacing w:after="0" w:line="240" w:lineRule="auto"/>
      <w:ind w:left="1000"/>
    </w:pPr>
    <w:rPr>
      <w:rFonts w:ascii="XO Thames" w:eastAsia="Times New Roman" w:hAnsi="XO Thames" w:cs="Times New Roman"/>
      <w:color w:val="000000"/>
      <w:sz w:val="28"/>
      <w:szCs w:val="20"/>
      <w:lang w:eastAsia="ru-RU"/>
    </w:rPr>
  </w:style>
  <w:style w:type="character" w:customStyle="1" w:styleId="6a">
    <w:name w:val="Оглавление 6 Знак"/>
    <w:link w:val="69"/>
    <w:uiPriority w:val="39"/>
    <w:rsid w:val="00B34305"/>
    <w:rPr>
      <w:rFonts w:ascii="XO Thames" w:eastAsia="Times New Roman" w:hAnsi="XO Thames" w:cs="Times New Roman"/>
      <w:color w:val="000000"/>
      <w:sz w:val="28"/>
      <w:szCs w:val="20"/>
      <w:lang w:eastAsia="ru-RU"/>
    </w:rPr>
  </w:style>
  <w:style w:type="paragraph" w:styleId="75">
    <w:name w:val="toc 7"/>
    <w:next w:val="a"/>
    <w:link w:val="76"/>
    <w:uiPriority w:val="39"/>
    <w:rsid w:val="00B34305"/>
    <w:pPr>
      <w:spacing w:after="0" w:line="240" w:lineRule="auto"/>
      <w:ind w:left="1200"/>
    </w:pPr>
    <w:rPr>
      <w:rFonts w:ascii="XO Thames" w:eastAsia="Times New Roman" w:hAnsi="XO Thames" w:cs="Times New Roman"/>
      <w:color w:val="000000"/>
      <w:sz w:val="28"/>
      <w:szCs w:val="20"/>
      <w:lang w:eastAsia="ru-RU"/>
    </w:rPr>
  </w:style>
  <w:style w:type="character" w:customStyle="1" w:styleId="76">
    <w:name w:val="Оглавление 7 Знак"/>
    <w:link w:val="75"/>
    <w:uiPriority w:val="39"/>
    <w:rsid w:val="00B34305"/>
    <w:rPr>
      <w:rFonts w:ascii="XO Thames" w:eastAsia="Times New Roman" w:hAnsi="XO Thames" w:cs="Times New Roman"/>
      <w:color w:val="000000"/>
      <w:sz w:val="28"/>
      <w:szCs w:val="20"/>
      <w:lang w:eastAsia="ru-RU"/>
    </w:rPr>
  </w:style>
  <w:style w:type="paragraph" w:customStyle="1" w:styleId="Endnote">
    <w:name w:val="Endnote"/>
    <w:rsid w:val="00B34305"/>
    <w:pPr>
      <w:spacing w:after="0" w:line="240" w:lineRule="auto"/>
      <w:ind w:firstLine="851"/>
      <w:jc w:val="both"/>
    </w:pPr>
    <w:rPr>
      <w:rFonts w:ascii="XO Thames" w:eastAsia="Times New Roman" w:hAnsi="XO Thames" w:cs="Times New Roman"/>
      <w:color w:val="000000"/>
      <w:szCs w:val="20"/>
      <w:lang w:eastAsia="ru-RU"/>
    </w:rPr>
  </w:style>
  <w:style w:type="paragraph" w:styleId="3e">
    <w:name w:val="toc 3"/>
    <w:next w:val="a"/>
    <w:link w:val="3f"/>
    <w:uiPriority w:val="39"/>
    <w:rsid w:val="00B34305"/>
    <w:pPr>
      <w:spacing w:after="0" w:line="240" w:lineRule="auto"/>
      <w:ind w:left="400"/>
    </w:pPr>
    <w:rPr>
      <w:rFonts w:ascii="XO Thames" w:eastAsia="Times New Roman" w:hAnsi="XO Thames" w:cs="Times New Roman"/>
      <w:color w:val="000000"/>
      <w:sz w:val="28"/>
      <w:szCs w:val="20"/>
      <w:lang w:eastAsia="ru-RU"/>
    </w:rPr>
  </w:style>
  <w:style w:type="character" w:customStyle="1" w:styleId="3f">
    <w:name w:val="Оглавление 3 Знак"/>
    <w:link w:val="3e"/>
    <w:uiPriority w:val="39"/>
    <w:rsid w:val="00B34305"/>
    <w:rPr>
      <w:rFonts w:ascii="XO Thames" w:eastAsia="Times New Roman" w:hAnsi="XO Thames" w:cs="Times New Roman"/>
      <w:color w:val="000000"/>
      <w:sz w:val="28"/>
      <w:szCs w:val="20"/>
      <w:lang w:eastAsia="ru-RU"/>
    </w:rPr>
  </w:style>
  <w:style w:type="paragraph" w:customStyle="1" w:styleId="14">
    <w:name w:val="Гиперссылка1"/>
    <w:link w:val="ac"/>
    <w:rsid w:val="00B34305"/>
    <w:pPr>
      <w:spacing w:after="0" w:line="240" w:lineRule="auto"/>
    </w:pPr>
    <w:rPr>
      <w:color w:val="0000FF"/>
      <w:u w:val="single"/>
    </w:rPr>
  </w:style>
  <w:style w:type="paragraph" w:customStyle="1" w:styleId="Footnote">
    <w:name w:val="Footnote"/>
    <w:rsid w:val="00B34305"/>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a">
    <w:name w:val="Оглавление 1 Знак"/>
    <w:link w:val="19"/>
    <w:uiPriority w:val="39"/>
    <w:rsid w:val="00B34305"/>
    <w:rPr>
      <w:rFonts w:ascii="Calibri" w:eastAsia="Calibri" w:hAnsi="Calibri" w:cs="Times New Roman"/>
    </w:rPr>
  </w:style>
  <w:style w:type="paragraph" w:customStyle="1" w:styleId="HeaderandFooter">
    <w:name w:val="Header and Footer"/>
    <w:rsid w:val="00B34305"/>
    <w:pPr>
      <w:spacing w:after="0" w:line="240" w:lineRule="auto"/>
      <w:jc w:val="both"/>
    </w:pPr>
    <w:rPr>
      <w:rFonts w:ascii="XO Thames" w:eastAsia="Times New Roman" w:hAnsi="XO Thames" w:cs="Times New Roman"/>
      <w:color w:val="000000"/>
      <w:sz w:val="28"/>
      <w:szCs w:val="20"/>
      <w:lang w:eastAsia="ru-RU"/>
    </w:rPr>
  </w:style>
  <w:style w:type="paragraph" w:styleId="93">
    <w:name w:val="toc 9"/>
    <w:next w:val="a"/>
    <w:link w:val="94"/>
    <w:uiPriority w:val="39"/>
    <w:rsid w:val="00B34305"/>
    <w:pPr>
      <w:spacing w:after="0" w:line="240" w:lineRule="auto"/>
      <w:ind w:left="1600"/>
    </w:pPr>
    <w:rPr>
      <w:rFonts w:ascii="XO Thames" w:eastAsia="Times New Roman" w:hAnsi="XO Thames" w:cs="Times New Roman"/>
      <w:color w:val="000000"/>
      <w:sz w:val="28"/>
      <w:szCs w:val="20"/>
      <w:lang w:eastAsia="ru-RU"/>
    </w:rPr>
  </w:style>
  <w:style w:type="character" w:customStyle="1" w:styleId="94">
    <w:name w:val="Оглавление 9 Знак"/>
    <w:link w:val="93"/>
    <w:uiPriority w:val="39"/>
    <w:rsid w:val="00B34305"/>
    <w:rPr>
      <w:rFonts w:ascii="XO Thames" w:eastAsia="Times New Roman" w:hAnsi="XO Thames" w:cs="Times New Roman"/>
      <w:color w:val="000000"/>
      <w:sz w:val="28"/>
      <w:szCs w:val="20"/>
      <w:lang w:eastAsia="ru-RU"/>
    </w:rPr>
  </w:style>
  <w:style w:type="paragraph" w:styleId="85">
    <w:name w:val="toc 8"/>
    <w:next w:val="a"/>
    <w:link w:val="86"/>
    <w:uiPriority w:val="39"/>
    <w:rsid w:val="00B34305"/>
    <w:pPr>
      <w:spacing w:after="0" w:line="240" w:lineRule="auto"/>
      <w:ind w:left="1400"/>
    </w:pPr>
    <w:rPr>
      <w:rFonts w:ascii="XO Thames" w:eastAsia="Times New Roman" w:hAnsi="XO Thames" w:cs="Times New Roman"/>
      <w:color w:val="000000"/>
      <w:sz w:val="28"/>
      <w:szCs w:val="20"/>
      <w:lang w:eastAsia="ru-RU"/>
    </w:rPr>
  </w:style>
  <w:style w:type="character" w:customStyle="1" w:styleId="86">
    <w:name w:val="Оглавление 8 Знак"/>
    <w:link w:val="85"/>
    <w:uiPriority w:val="39"/>
    <w:rsid w:val="00B34305"/>
    <w:rPr>
      <w:rFonts w:ascii="XO Thames" w:eastAsia="Times New Roman" w:hAnsi="XO Thames" w:cs="Times New Roman"/>
      <w:color w:val="000000"/>
      <w:sz w:val="28"/>
      <w:szCs w:val="20"/>
      <w:lang w:eastAsia="ru-RU"/>
    </w:rPr>
  </w:style>
  <w:style w:type="paragraph" w:styleId="5a">
    <w:name w:val="toc 5"/>
    <w:next w:val="a"/>
    <w:link w:val="5b"/>
    <w:uiPriority w:val="39"/>
    <w:rsid w:val="00B34305"/>
    <w:pPr>
      <w:spacing w:after="0" w:line="240" w:lineRule="auto"/>
      <w:ind w:left="800"/>
    </w:pPr>
    <w:rPr>
      <w:rFonts w:ascii="XO Thames" w:eastAsia="Times New Roman" w:hAnsi="XO Thames" w:cs="Times New Roman"/>
      <w:color w:val="000000"/>
      <w:sz w:val="28"/>
      <w:szCs w:val="20"/>
      <w:lang w:eastAsia="ru-RU"/>
    </w:rPr>
  </w:style>
  <w:style w:type="character" w:customStyle="1" w:styleId="5b">
    <w:name w:val="Оглавление 5 Знак"/>
    <w:link w:val="5a"/>
    <w:uiPriority w:val="39"/>
    <w:rsid w:val="00B34305"/>
    <w:rPr>
      <w:rFonts w:ascii="XO Thames" w:eastAsia="Times New Roman" w:hAnsi="XO Thames" w:cs="Times New Roman"/>
      <w:color w:val="000000"/>
      <w:sz w:val="28"/>
      <w:szCs w:val="20"/>
      <w:lang w:eastAsia="ru-RU"/>
    </w:rPr>
  </w:style>
  <w:style w:type="character" w:customStyle="1" w:styleId="1fe">
    <w:name w:val="Слабое выделение1"/>
    <w:basedOn w:val="a0"/>
    <w:uiPriority w:val="19"/>
    <w:qFormat/>
    <w:rsid w:val="00B34305"/>
    <w:rPr>
      <w:i/>
      <w:iCs/>
      <w:color w:val="808080"/>
    </w:rPr>
  </w:style>
  <w:style w:type="character" w:customStyle="1" w:styleId="1ff">
    <w:name w:val="Название книги1"/>
    <w:basedOn w:val="a0"/>
    <w:uiPriority w:val="33"/>
    <w:qFormat/>
    <w:rsid w:val="00B34305"/>
    <w:rPr>
      <w:b/>
      <w:bCs/>
      <w:smallCaps/>
      <w:spacing w:val="5"/>
    </w:rPr>
  </w:style>
  <w:style w:type="numbering" w:customStyle="1" w:styleId="350">
    <w:name w:val="Нет списка35"/>
    <w:next w:val="a2"/>
    <w:uiPriority w:val="99"/>
    <w:semiHidden/>
    <w:unhideWhenUsed/>
    <w:rsid w:val="008C2FAB"/>
  </w:style>
  <w:style w:type="character" w:styleId="afffa">
    <w:name w:val="annotation reference"/>
    <w:uiPriority w:val="99"/>
    <w:semiHidden/>
    <w:unhideWhenUsed/>
    <w:rsid w:val="008C2FAB"/>
    <w:rPr>
      <w:sz w:val="16"/>
      <w:szCs w:val="16"/>
    </w:rPr>
  </w:style>
  <w:style w:type="paragraph" w:styleId="afffb">
    <w:name w:val="annotation text"/>
    <w:basedOn w:val="a"/>
    <w:link w:val="afffc"/>
    <w:uiPriority w:val="99"/>
    <w:semiHidden/>
    <w:unhideWhenUsed/>
    <w:rsid w:val="008C2FAB"/>
    <w:pPr>
      <w:spacing w:after="0" w:line="240" w:lineRule="auto"/>
    </w:pPr>
    <w:rPr>
      <w:rFonts w:ascii="Times New Roman" w:eastAsia="Times New Roman" w:hAnsi="Times New Roman" w:cs="Times New Roman"/>
      <w:sz w:val="20"/>
      <w:szCs w:val="20"/>
      <w:lang w:eastAsia="ru-RU"/>
    </w:rPr>
  </w:style>
  <w:style w:type="character" w:customStyle="1" w:styleId="afffc">
    <w:name w:val="Текст примечания Знак"/>
    <w:basedOn w:val="a0"/>
    <w:link w:val="afffb"/>
    <w:uiPriority w:val="99"/>
    <w:semiHidden/>
    <w:rsid w:val="008C2FAB"/>
    <w:rPr>
      <w:rFonts w:ascii="Times New Roman" w:eastAsia="Times New Roman" w:hAnsi="Times New Roman" w:cs="Times New Roman"/>
      <w:sz w:val="20"/>
      <w:szCs w:val="20"/>
      <w:lang w:eastAsia="ru-RU"/>
    </w:rPr>
  </w:style>
  <w:style w:type="paragraph" w:styleId="afffd">
    <w:name w:val="annotation subject"/>
    <w:basedOn w:val="afffb"/>
    <w:next w:val="afffb"/>
    <w:link w:val="afffe"/>
    <w:uiPriority w:val="99"/>
    <w:semiHidden/>
    <w:unhideWhenUsed/>
    <w:rsid w:val="008C2FAB"/>
    <w:rPr>
      <w:b/>
      <w:bCs/>
    </w:rPr>
  </w:style>
  <w:style w:type="character" w:customStyle="1" w:styleId="afffe">
    <w:name w:val="Тема примечания Знак"/>
    <w:basedOn w:val="afffc"/>
    <w:link w:val="afffd"/>
    <w:uiPriority w:val="99"/>
    <w:semiHidden/>
    <w:rsid w:val="008C2FAB"/>
    <w:rPr>
      <w:rFonts w:ascii="Times New Roman" w:eastAsia="Times New Roman" w:hAnsi="Times New Roman" w:cs="Times New Roman"/>
      <w:b/>
      <w:bCs/>
      <w:sz w:val="20"/>
      <w:szCs w:val="20"/>
      <w:lang w:eastAsia="ru-RU"/>
    </w:rPr>
  </w:style>
  <w:style w:type="paragraph" w:customStyle="1" w:styleId="212">
    <w:name w:val="Основной текст 21"/>
    <w:basedOn w:val="Standard"/>
    <w:rsid w:val="00175D90"/>
    <w:pPr>
      <w:autoSpaceDN w:val="0"/>
      <w:textAlignment w:val="auto"/>
    </w:pPr>
    <w:rPr>
      <w:rFonts w:eastAsia="Andale Sans UI"/>
      <w:b/>
      <w:bCs/>
      <w:color w:val="auto"/>
      <w:kern w:val="3"/>
      <w:lang w:val="de-DE" w:eastAsia="ja-JP" w:bidi="fa-IR"/>
    </w:rPr>
  </w:style>
  <w:style w:type="character" w:customStyle="1" w:styleId="StrongEmphasis">
    <w:name w:val="Strong Emphasis"/>
    <w:basedOn w:val="a0"/>
    <w:rsid w:val="00175D90"/>
    <w:rPr>
      <w:b/>
      <w:bCs/>
    </w:rPr>
  </w:style>
  <w:style w:type="character" w:styleId="affff">
    <w:name w:val="FollowedHyperlink"/>
    <w:basedOn w:val="a0"/>
    <w:uiPriority w:val="99"/>
    <w:semiHidden/>
    <w:unhideWhenUsed/>
    <w:rsid w:val="009C29B0"/>
    <w:rPr>
      <w:color w:val="954F72" w:themeColor="followedHyperlink"/>
      <w:u w:val="single"/>
    </w:rPr>
  </w:style>
  <w:style w:type="character" w:customStyle="1" w:styleId="fontstyle01">
    <w:name w:val="fontstyle01"/>
    <w:rsid w:val="00992D47"/>
    <w:rPr>
      <w:rFonts w:ascii="Times New Roman" w:hAnsi="Times New Roman" w:cs="Times New Roman" w:hint="default"/>
      <w:b w:val="0"/>
      <w:bCs w:val="0"/>
      <w:i w:val="0"/>
      <w:iCs w:val="0"/>
      <w:color w:val="000000"/>
      <w:sz w:val="28"/>
      <w:szCs w:val="28"/>
    </w:rPr>
  </w:style>
  <w:style w:type="paragraph" w:customStyle="1" w:styleId="western">
    <w:name w:val="western"/>
    <w:basedOn w:val="a"/>
    <w:rsid w:val="00992D47"/>
    <w:pPr>
      <w:spacing w:before="100" w:after="142" w:line="288" w:lineRule="auto"/>
    </w:pPr>
    <w:rPr>
      <w:rFonts w:ascii="Calibri" w:eastAsia="Times New Roman" w:hAnsi="Calibri" w:cs="Calibri"/>
      <w:color w:val="000000"/>
      <w:lang w:eastAsia="zh-CN"/>
    </w:rPr>
  </w:style>
  <w:style w:type="paragraph" w:customStyle="1" w:styleId="msonormalmailrucssattributepostfix">
    <w:name w:val="msonormal_mailru_css_attribute_postfix"/>
    <w:basedOn w:val="a"/>
    <w:rsid w:val="00992D47"/>
    <w:pPr>
      <w:spacing w:before="100" w:after="100" w:line="240" w:lineRule="auto"/>
    </w:pPr>
    <w:rPr>
      <w:rFonts w:ascii="Times New Roman" w:eastAsia="Times New Roman" w:hAnsi="Times New Roman" w:cs="Times New Roman"/>
      <w:sz w:val="24"/>
      <w:szCs w:val="24"/>
      <w:lang w:eastAsia="zh-CN"/>
    </w:rPr>
  </w:style>
  <w:style w:type="paragraph" w:customStyle="1" w:styleId="msonormalcxspmiddle">
    <w:name w:val="msonormalcxspmiddle"/>
    <w:basedOn w:val="a"/>
    <w:rsid w:val="00992D47"/>
    <w:pPr>
      <w:widowControl w:val="0"/>
      <w:suppressAutoHyphens/>
      <w:spacing w:before="280" w:after="280" w:line="240" w:lineRule="auto"/>
    </w:pPr>
    <w:rPr>
      <w:rFonts w:ascii="Times New Roman" w:eastAsia="Andale Sans UI" w:hAnsi="Times New Roman" w:cs="Times New Roman"/>
      <w:kern w:val="2"/>
      <w:sz w:val="24"/>
      <w:szCs w:val="24"/>
      <w:lang w:eastAsia="zh-CN"/>
    </w:rPr>
  </w:style>
  <w:style w:type="paragraph" w:customStyle="1" w:styleId="87">
    <w:name w:val="Абзац списка8"/>
    <w:basedOn w:val="a"/>
    <w:rsid w:val="00992D47"/>
    <w:pPr>
      <w:widowControl w:val="0"/>
      <w:suppressAutoHyphens/>
      <w:spacing w:after="200" w:line="276" w:lineRule="auto"/>
      <w:ind w:left="720"/>
      <w:contextualSpacing/>
    </w:pPr>
    <w:rPr>
      <w:rFonts w:ascii="Calibri" w:eastAsia="Calibri" w:hAnsi="Calibri" w:cs="Calibri"/>
      <w:kern w:val="2"/>
      <w:lang w:eastAsia="zh-CN"/>
    </w:rPr>
  </w:style>
  <w:style w:type="character" w:customStyle="1" w:styleId="affff0">
    <w:name w:val="Выделение жирным"/>
    <w:rsid w:val="00992D47"/>
    <w:rPr>
      <w:b/>
      <w:bCs/>
    </w:rPr>
  </w:style>
  <w:style w:type="character" w:customStyle="1" w:styleId="1ff0">
    <w:name w:val="Строгий1"/>
    <w:rsid w:val="00992D47"/>
    <w:rPr>
      <w:b/>
      <w:bCs/>
    </w:rPr>
  </w:style>
  <w:style w:type="character" w:customStyle="1" w:styleId="1ff1">
    <w:name w:val="Выделение1"/>
    <w:qFormat/>
    <w:rsid w:val="00992D47"/>
    <w:rPr>
      <w:i/>
      <w:iCs/>
    </w:rPr>
  </w:style>
  <w:style w:type="paragraph" w:customStyle="1" w:styleId="cdeef0ece0ebfcedfbe9f2e0e1ebe8f6e0">
    <w:name w:val="Нcdоeeрf0мecаe0лebьfcнedыfbйe9 (тf2аe0бe1лebиe8цf6аe0)"/>
    <w:basedOn w:val="a"/>
    <w:rsid w:val="002C0A47"/>
    <w:pPr>
      <w:widowControl w:val="0"/>
      <w:suppressAutoHyphens/>
      <w:autoSpaceDN w:val="0"/>
      <w:spacing w:after="0" w:line="100" w:lineRule="atLeast"/>
      <w:jc w:val="both"/>
    </w:pPr>
    <w:rPr>
      <w:rFonts w:ascii="Times New Roman CYR" w:eastAsia="Liberation Serif" w:hAnsi="Times New Roman CYR" w:cs="Tahoma"/>
      <w:color w:val="000000"/>
      <w:kern w:val="3"/>
      <w:sz w:val="24"/>
      <w:szCs w:val="24"/>
      <w:lang w:eastAsia="ar-SA"/>
    </w:rPr>
  </w:style>
  <w:style w:type="table" w:customStyle="1" w:styleId="PlainTable2">
    <w:name w:val="Plain Table 2"/>
    <w:basedOn w:val="a1"/>
    <w:uiPriority w:val="42"/>
    <w:rsid w:val="002C0A47"/>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360">
    <w:name w:val="Нет списка36"/>
    <w:next w:val="a2"/>
    <w:uiPriority w:val="99"/>
    <w:semiHidden/>
    <w:unhideWhenUsed/>
    <w:rsid w:val="00051947"/>
  </w:style>
  <w:style w:type="character" w:customStyle="1" w:styleId="DefaultParagraphFont">
    <w:name w:val="Default Paragraph Font"/>
    <w:rsid w:val="00940686"/>
  </w:style>
  <w:style w:type="paragraph" w:customStyle="1" w:styleId="affff1">
    <w:name w:val="Заголовок"/>
    <w:basedOn w:val="a"/>
    <w:next w:val="a3"/>
    <w:qFormat/>
    <w:rsid w:val="00940686"/>
    <w:pPr>
      <w:keepNext/>
      <w:suppressAutoHyphens/>
      <w:spacing w:before="240" w:after="120" w:line="240" w:lineRule="auto"/>
    </w:pPr>
    <w:rPr>
      <w:rFonts w:ascii="Liberation Sans" w:eastAsia="Microsoft YaHei" w:hAnsi="Liberation Sans" w:cs="Arial"/>
      <w:kern w:val="2"/>
      <w:sz w:val="28"/>
      <w:szCs w:val="28"/>
      <w:lang w:eastAsia="zh-CN" w:bidi="hi-IN"/>
    </w:rPr>
  </w:style>
  <w:style w:type="paragraph" w:customStyle="1" w:styleId="ListParagraph">
    <w:name w:val="List Paragraph"/>
    <w:basedOn w:val="a"/>
    <w:rsid w:val="00940686"/>
    <w:pPr>
      <w:suppressAutoHyphens/>
      <w:spacing w:line="240" w:lineRule="auto"/>
      <w:ind w:left="720"/>
      <w:contextualSpacing/>
    </w:pPr>
    <w:rPr>
      <w:rFonts w:ascii="Liberation Serif" w:eastAsia="NSimSun" w:hAnsi="Liberation Serif" w:cs="Arial"/>
      <w:kern w:val="2"/>
      <w:sz w:val="24"/>
      <w:szCs w:val="24"/>
      <w:lang w:eastAsia="zh-CN" w:bidi="hi-IN"/>
    </w:rPr>
  </w:style>
  <w:style w:type="paragraph" w:customStyle="1" w:styleId="NoSpacing">
    <w:name w:val="No Spacing"/>
    <w:rsid w:val="00940686"/>
    <w:pPr>
      <w:suppressAutoHyphens/>
      <w:spacing w:after="0" w:line="240" w:lineRule="auto"/>
    </w:pPr>
    <w:rPr>
      <w:rFonts w:ascii="Liberation Serif" w:eastAsia="Times New Roman" w:hAnsi="Liberation Serif" w:cs="Arial"/>
      <w:kern w:val="2"/>
      <w:lang w:eastAsia="zh-CN" w:bidi="hi-IN"/>
    </w:rPr>
  </w:style>
  <w:style w:type="paragraph" w:styleId="1ff2">
    <w:name w:val="index 1"/>
    <w:basedOn w:val="a"/>
    <w:next w:val="a"/>
    <w:autoRedefine/>
    <w:uiPriority w:val="99"/>
    <w:semiHidden/>
    <w:unhideWhenUsed/>
    <w:rsid w:val="006A5B98"/>
    <w:pPr>
      <w:spacing w:after="0" w:line="240" w:lineRule="auto"/>
      <w:ind w:left="220" w:hanging="220"/>
    </w:pPr>
  </w:style>
  <w:style w:type="paragraph" w:styleId="affff2">
    <w:name w:val="index heading"/>
    <w:basedOn w:val="a"/>
    <w:qFormat/>
    <w:rsid w:val="006A5B98"/>
    <w:pPr>
      <w:widowControl w:val="0"/>
      <w:suppressLineNumbers/>
      <w:suppressAutoHyphens/>
      <w:spacing w:after="0" w:line="240" w:lineRule="auto"/>
    </w:pPr>
    <w:rPr>
      <w:rFonts w:ascii="PT Astra Serif" w:eastAsia="Tahoma" w:hAnsi="PT Astra Serif" w:cs="Noto Sans Devanagari"/>
      <w:sz w:val="28"/>
      <w:szCs w:val="24"/>
      <w:lang w:eastAsia="ar-SA"/>
    </w:rPr>
  </w:style>
  <w:style w:type="paragraph" w:customStyle="1" w:styleId="caption1">
    <w:name w:val="caption1"/>
    <w:basedOn w:val="a"/>
    <w:qFormat/>
    <w:rsid w:val="006A5B98"/>
    <w:pPr>
      <w:widowControl w:val="0"/>
      <w:suppressLineNumbers/>
      <w:suppressAutoHyphens/>
      <w:spacing w:before="120" w:after="120" w:line="240" w:lineRule="auto"/>
    </w:pPr>
    <w:rPr>
      <w:rFonts w:ascii="PT Astra Serif" w:eastAsia="Tahoma" w:hAnsi="PT Astra Serif" w:cs="Noto Sans Devanagari"/>
      <w:i/>
      <w:iCs/>
      <w:sz w:val="24"/>
      <w:szCs w:val="24"/>
      <w:lang w:eastAsia="ar-SA"/>
    </w:rPr>
  </w:style>
  <w:style w:type="paragraph" w:customStyle="1" w:styleId="caption11">
    <w:name w:val="caption11"/>
    <w:basedOn w:val="a"/>
    <w:qFormat/>
    <w:rsid w:val="006A5B98"/>
    <w:pPr>
      <w:widowControl w:val="0"/>
      <w:suppressLineNumbers/>
      <w:suppressAutoHyphens/>
      <w:spacing w:before="120" w:after="120" w:line="240" w:lineRule="auto"/>
    </w:pPr>
    <w:rPr>
      <w:rFonts w:ascii="PT Astra Serif" w:eastAsia="Tahoma" w:hAnsi="PT Astra Serif" w:cs="Noto Sans Devanagari"/>
      <w:i/>
      <w:iCs/>
      <w:sz w:val="24"/>
      <w:szCs w:val="24"/>
      <w:lang w:eastAsia="ar-SA"/>
    </w:rPr>
  </w:style>
  <w:style w:type="paragraph" w:customStyle="1" w:styleId="caption111">
    <w:name w:val="caption111"/>
    <w:basedOn w:val="a"/>
    <w:qFormat/>
    <w:rsid w:val="006A5B98"/>
    <w:pPr>
      <w:widowControl w:val="0"/>
      <w:suppressLineNumbers/>
      <w:suppressAutoHyphens/>
      <w:spacing w:before="120" w:after="120" w:line="240" w:lineRule="auto"/>
    </w:pPr>
    <w:rPr>
      <w:rFonts w:ascii="PT Astra Serif" w:eastAsia="Tahoma" w:hAnsi="PT Astra Serif" w:cs="Noto Sans Devanagari"/>
      <w:i/>
      <w:iCs/>
      <w:sz w:val="24"/>
      <w:szCs w:val="24"/>
      <w:lang w:eastAsia="ar-SA"/>
    </w:rPr>
  </w:style>
  <w:style w:type="paragraph" w:customStyle="1" w:styleId="affff3">
    <w:name w:val="Колонтитул"/>
    <w:basedOn w:val="a"/>
    <w:qFormat/>
    <w:rsid w:val="006A5B98"/>
    <w:pPr>
      <w:widowControl w:val="0"/>
      <w:suppressAutoHyphens/>
      <w:spacing w:after="0" w:line="240" w:lineRule="auto"/>
    </w:pPr>
    <w:rPr>
      <w:rFonts w:ascii="Times New Roman" w:eastAsia="Tahoma" w:hAnsi="Times New Roman" w:cs="Times New Roman"/>
      <w:sz w:val="28"/>
      <w:szCs w:val="24"/>
      <w:lang w:eastAsia="ar-SA"/>
    </w:rPr>
  </w:style>
  <w:style w:type="character" w:customStyle="1" w:styleId="docdata">
    <w:name w:val="docdata"/>
    <w:aliases w:val="docy,v5,1884,bqiaagaaeyqcaaagiaiaaaombaaabzoeaaaaaaaaaaaaaaaaaaaaaaaaaaaaaaaaaaaaaaaaaaaaaaaaaaaaaaaaaaaaaaaaaaaaaaaaaaaaaaaaaaaaaaaaaaaaaaaaaaaaaaaaaaaaaaaaaaaaaaaaaaaaaaaaaaaaaaaaaaaaaaaaaaaaaaaaaaaaaaaaaaaaaaaaaaaaaaaaaaaaaaaaaaaaaaaaaaaaaaaa"/>
    <w:rsid w:val="006A232B"/>
  </w:style>
  <w:style w:type="character" w:customStyle="1" w:styleId="affff4">
    <w:name w:val="Нет"/>
    <w:rsid w:val="006A232B"/>
  </w:style>
  <w:style w:type="paragraph" w:customStyle="1" w:styleId="eventdate">
    <w:name w:val="event_date"/>
    <w:basedOn w:val="a"/>
    <w:rsid w:val="006A23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venttitle">
    <w:name w:val="event_title"/>
    <w:basedOn w:val="a"/>
    <w:rsid w:val="006A23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80859">
      <w:bodyDiv w:val="1"/>
      <w:marLeft w:val="0"/>
      <w:marRight w:val="0"/>
      <w:marTop w:val="0"/>
      <w:marBottom w:val="0"/>
      <w:divBdr>
        <w:top w:val="none" w:sz="0" w:space="0" w:color="auto"/>
        <w:left w:val="none" w:sz="0" w:space="0" w:color="auto"/>
        <w:bottom w:val="none" w:sz="0" w:space="0" w:color="auto"/>
        <w:right w:val="none" w:sz="0" w:space="0" w:color="auto"/>
      </w:divBdr>
    </w:div>
    <w:div w:id="190001360">
      <w:bodyDiv w:val="1"/>
      <w:marLeft w:val="0"/>
      <w:marRight w:val="0"/>
      <w:marTop w:val="0"/>
      <w:marBottom w:val="0"/>
      <w:divBdr>
        <w:top w:val="none" w:sz="0" w:space="0" w:color="auto"/>
        <w:left w:val="none" w:sz="0" w:space="0" w:color="auto"/>
        <w:bottom w:val="none" w:sz="0" w:space="0" w:color="auto"/>
        <w:right w:val="none" w:sz="0" w:space="0" w:color="auto"/>
      </w:divBdr>
    </w:div>
    <w:div w:id="296567509">
      <w:bodyDiv w:val="1"/>
      <w:marLeft w:val="0"/>
      <w:marRight w:val="0"/>
      <w:marTop w:val="0"/>
      <w:marBottom w:val="0"/>
      <w:divBdr>
        <w:top w:val="none" w:sz="0" w:space="0" w:color="auto"/>
        <w:left w:val="none" w:sz="0" w:space="0" w:color="auto"/>
        <w:bottom w:val="none" w:sz="0" w:space="0" w:color="auto"/>
        <w:right w:val="none" w:sz="0" w:space="0" w:color="auto"/>
      </w:divBdr>
    </w:div>
    <w:div w:id="333921606">
      <w:bodyDiv w:val="1"/>
      <w:marLeft w:val="0"/>
      <w:marRight w:val="0"/>
      <w:marTop w:val="0"/>
      <w:marBottom w:val="0"/>
      <w:divBdr>
        <w:top w:val="none" w:sz="0" w:space="0" w:color="auto"/>
        <w:left w:val="none" w:sz="0" w:space="0" w:color="auto"/>
        <w:bottom w:val="none" w:sz="0" w:space="0" w:color="auto"/>
        <w:right w:val="none" w:sz="0" w:space="0" w:color="auto"/>
      </w:divBdr>
    </w:div>
    <w:div w:id="443501742">
      <w:bodyDiv w:val="1"/>
      <w:marLeft w:val="0"/>
      <w:marRight w:val="0"/>
      <w:marTop w:val="0"/>
      <w:marBottom w:val="0"/>
      <w:divBdr>
        <w:top w:val="none" w:sz="0" w:space="0" w:color="auto"/>
        <w:left w:val="none" w:sz="0" w:space="0" w:color="auto"/>
        <w:bottom w:val="none" w:sz="0" w:space="0" w:color="auto"/>
        <w:right w:val="none" w:sz="0" w:space="0" w:color="auto"/>
      </w:divBdr>
    </w:div>
    <w:div w:id="541483319">
      <w:bodyDiv w:val="1"/>
      <w:marLeft w:val="0"/>
      <w:marRight w:val="0"/>
      <w:marTop w:val="0"/>
      <w:marBottom w:val="0"/>
      <w:divBdr>
        <w:top w:val="none" w:sz="0" w:space="0" w:color="auto"/>
        <w:left w:val="none" w:sz="0" w:space="0" w:color="auto"/>
        <w:bottom w:val="none" w:sz="0" w:space="0" w:color="auto"/>
        <w:right w:val="none" w:sz="0" w:space="0" w:color="auto"/>
      </w:divBdr>
    </w:div>
    <w:div w:id="562519834">
      <w:bodyDiv w:val="1"/>
      <w:marLeft w:val="0"/>
      <w:marRight w:val="0"/>
      <w:marTop w:val="0"/>
      <w:marBottom w:val="0"/>
      <w:divBdr>
        <w:top w:val="none" w:sz="0" w:space="0" w:color="auto"/>
        <w:left w:val="none" w:sz="0" w:space="0" w:color="auto"/>
        <w:bottom w:val="none" w:sz="0" w:space="0" w:color="auto"/>
        <w:right w:val="none" w:sz="0" w:space="0" w:color="auto"/>
      </w:divBdr>
    </w:div>
    <w:div w:id="574166465">
      <w:bodyDiv w:val="1"/>
      <w:marLeft w:val="0"/>
      <w:marRight w:val="0"/>
      <w:marTop w:val="0"/>
      <w:marBottom w:val="0"/>
      <w:divBdr>
        <w:top w:val="none" w:sz="0" w:space="0" w:color="auto"/>
        <w:left w:val="none" w:sz="0" w:space="0" w:color="auto"/>
        <w:bottom w:val="none" w:sz="0" w:space="0" w:color="auto"/>
        <w:right w:val="none" w:sz="0" w:space="0" w:color="auto"/>
      </w:divBdr>
    </w:div>
    <w:div w:id="623121291">
      <w:bodyDiv w:val="1"/>
      <w:marLeft w:val="0"/>
      <w:marRight w:val="0"/>
      <w:marTop w:val="0"/>
      <w:marBottom w:val="0"/>
      <w:divBdr>
        <w:top w:val="none" w:sz="0" w:space="0" w:color="auto"/>
        <w:left w:val="none" w:sz="0" w:space="0" w:color="auto"/>
        <w:bottom w:val="none" w:sz="0" w:space="0" w:color="auto"/>
        <w:right w:val="none" w:sz="0" w:space="0" w:color="auto"/>
      </w:divBdr>
    </w:div>
    <w:div w:id="780993902">
      <w:bodyDiv w:val="1"/>
      <w:marLeft w:val="0"/>
      <w:marRight w:val="0"/>
      <w:marTop w:val="0"/>
      <w:marBottom w:val="0"/>
      <w:divBdr>
        <w:top w:val="none" w:sz="0" w:space="0" w:color="auto"/>
        <w:left w:val="none" w:sz="0" w:space="0" w:color="auto"/>
        <w:bottom w:val="none" w:sz="0" w:space="0" w:color="auto"/>
        <w:right w:val="none" w:sz="0" w:space="0" w:color="auto"/>
      </w:divBdr>
    </w:div>
    <w:div w:id="810051497">
      <w:bodyDiv w:val="1"/>
      <w:marLeft w:val="0"/>
      <w:marRight w:val="0"/>
      <w:marTop w:val="0"/>
      <w:marBottom w:val="0"/>
      <w:divBdr>
        <w:top w:val="none" w:sz="0" w:space="0" w:color="auto"/>
        <w:left w:val="none" w:sz="0" w:space="0" w:color="auto"/>
        <w:bottom w:val="none" w:sz="0" w:space="0" w:color="auto"/>
        <w:right w:val="none" w:sz="0" w:space="0" w:color="auto"/>
      </w:divBdr>
    </w:div>
    <w:div w:id="838081771">
      <w:bodyDiv w:val="1"/>
      <w:marLeft w:val="0"/>
      <w:marRight w:val="0"/>
      <w:marTop w:val="0"/>
      <w:marBottom w:val="0"/>
      <w:divBdr>
        <w:top w:val="none" w:sz="0" w:space="0" w:color="auto"/>
        <w:left w:val="none" w:sz="0" w:space="0" w:color="auto"/>
        <w:bottom w:val="none" w:sz="0" w:space="0" w:color="auto"/>
        <w:right w:val="none" w:sz="0" w:space="0" w:color="auto"/>
      </w:divBdr>
    </w:div>
    <w:div w:id="863904431">
      <w:bodyDiv w:val="1"/>
      <w:marLeft w:val="0"/>
      <w:marRight w:val="0"/>
      <w:marTop w:val="0"/>
      <w:marBottom w:val="0"/>
      <w:divBdr>
        <w:top w:val="none" w:sz="0" w:space="0" w:color="auto"/>
        <w:left w:val="none" w:sz="0" w:space="0" w:color="auto"/>
        <w:bottom w:val="none" w:sz="0" w:space="0" w:color="auto"/>
        <w:right w:val="none" w:sz="0" w:space="0" w:color="auto"/>
      </w:divBdr>
    </w:div>
    <w:div w:id="885457265">
      <w:bodyDiv w:val="1"/>
      <w:marLeft w:val="0"/>
      <w:marRight w:val="0"/>
      <w:marTop w:val="0"/>
      <w:marBottom w:val="0"/>
      <w:divBdr>
        <w:top w:val="none" w:sz="0" w:space="0" w:color="auto"/>
        <w:left w:val="none" w:sz="0" w:space="0" w:color="auto"/>
        <w:bottom w:val="none" w:sz="0" w:space="0" w:color="auto"/>
        <w:right w:val="none" w:sz="0" w:space="0" w:color="auto"/>
      </w:divBdr>
    </w:div>
    <w:div w:id="914896139">
      <w:bodyDiv w:val="1"/>
      <w:marLeft w:val="0"/>
      <w:marRight w:val="0"/>
      <w:marTop w:val="0"/>
      <w:marBottom w:val="0"/>
      <w:divBdr>
        <w:top w:val="none" w:sz="0" w:space="0" w:color="auto"/>
        <w:left w:val="none" w:sz="0" w:space="0" w:color="auto"/>
        <w:bottom w:val="none" w:sz="0" w:space="0" w:color="auto"/>
        <w:right w:val="none" w:sz="0" w:space="0" w:color="auto"/>
      </w:divBdr>
    </w:div>
    <w:div w:id="1026755742">
      <w:bodyDiv w:val="1"/>
      <w:marLeft w:val="0"/>
      <w:marRight w:val="0"/>
      <w:marTop w:val="0"/>
      <w:marBottom w:val="0"/>
      <w:divBdr>
        <w:top w:val="none" w:sz="0" w:space="0" w:color="auto"/>
        <w:left w:val="none" w:sz="0" w:space="0" w:color="auto"/>
        <w:bottom w:val="none" w:sz="0" w:space="0" w:color="auto"/>
        <w:right w:val="none" w:sz="0" w:space="0" w:color="auto"/>
      </w:divBdr>
    </w:div>
    <w:div w:id="1237399779">
      <w:bodyDiv w:val="1"/>
      <w:marLeft w:val="0"/>
      <w:marRight w:val="0"/>
      <w:marTop w:val="0"/>
      <w:marBottom w:val="0"/>
      <w:divBdr>
        <w:top w:val="none" w:sz="0" w:space="0" w:color="auto"/>
        <w:left w:val="none" w:sz="0" w:space="0" w:color="auto"/>
        <w:bottom w:val="none" w:sz="0" w:space="0" w:color="auto"/>
        <w:right w:val="none" w:sz="0" w:space="0" w:color="auto"/>
      </w:divBdr>
    </w:div>
    <w:div w:id="1258901053">
      <w:bodyDiv w:val="1"/>
      <w:marLeft w:val="0"/>
      <w:marRight w:val="0"/>
      <w:marTop w:val="0"/>
      <w:marBottom w:val="0"/>
      <w:divBdr>
        <w:top w:val="none" w:sz="0" w:space="0" w:color="auto"/>
        <w:left w:val="none" w:sz="0" w:space="0" w:color="auto"/>
        <w:bottom w:val="none" w:sz="0" w:space="0" w:color="auto"/>
        <w:right w:val="none" w:sz="0" w:space="0" w:color="auto"/>
      </w:divBdr>
    </w:div>
    <w:div w:id="1278216247">
      <w:bodyDiv w:val="1"/>
      <w:marLeft w:val="0"/>
      <w:marRight w:val="0"/>
      <w:marTop w:val="0"/>
      <w:marBottom w:val="0"/>
      <w:divBdr>
        <w:top w:val="none" w:sz="0" w:space="0" w:color="auto"/>
        <w:left w:val="none" w:sz="0" w:space="0" w:color="auto"/>
        <w:bottom w:val="none" w:sz="0" w:space="0" w:color="auto"/>
        <w:right w:val="none" w:sz="0" w:space="0" w:color="auto"/>
      </w:divBdr>
    </w:div>
    <w:div w:id="1286155707">
      <w:bodyDiv w:val="1"/>
      <w:marLeft w:val="0"/>
      <w:marRight w:val="0"/>
      <w:marTop w:val="0"/>
      <w:marBottom w:val="0"/>
      <w:divBdr>
        <w:top w:val="none" w:sz="0" w:space="0" w:color="auto"/>
        <w:left w:val="none" w:sz="0" w:space="0" w:color="auto"/>
        <w:bottom w:val="none" w:sz="0" w:space="0" w:color="auto"/>
        <w:right w:val="none" w:sz="0" w:space="0" w:color="auto"/>
      </w:divBdr>
    </w:div>
    <w:div w:id="1358313887">
      <w:bodyDiv w:val="1"/>
      <w:marLeft w:val="0"/>
      <w:marRight w:val="0"/>
      <w:marTop w:val="0"/>
      <w:marBottom w:val="0"/>
      <w:divBdr>
        <w:top w:val="none" w:sz="0" w:space="0" w:color="auto"/>
        <w:left w:val="none" w:sz="0" w:space="0" w:color="auto"/>
        <w:bottom w:val="none" w:sz="0" w:space="0" w:color="auto"/>
        <w:right w:val="none" w:sz="0" w:space="0" w:color="auto"/>
      </w:divBdr>
    </w:div>
    <w:div w:id="1456564217">
      <w:bodyDiv w:val="1"/>
      <w:marLeft w:val="0"/>
      <w:marRight w:val="0"/>
      <w:marTop w:val="0"/>
      <w:marBottom w:val="0"/>
      <w:divBdr>
        <w:top w:val="none" w:sz="0" w:space="0" w:color="auto"/>
        <w:left w:val="none" w:sz="0" w:space="0" w:color="auto"/>
        <w:bottom w:val="none" w:sz="0" w:space="0" w:color="auto"/>
        <w:right w:val="none" w:sz="0" w:space="0" w:color="auto"/>
      </w:divBdr>
    </w:div>
    <w:div w:id="1459494219">
      <w:bodyDiv w:val="1"/>
      <w:marLeft w:val="0"/>
      <w:marRight w:val="0"/>
      <w:marTop w:val="0"/>
      <w:marBottom w:val="0"/>
      <w:divBdr>
        <w:top w:val="none" w:sz="0" w:space="0" w:color="auto"/>
        <w:left w:val="none" w:sz="0" w:space="0" w:color="auto"/>
        <w:bottom w:val="none" w:sz="0" w:space="0" w:color="auto"/>
        <w:right w:val="none" w:sz="0" w:space="0" w:color="auto"/>
      </w:divBdr>
    </w:div>
    <w:div w:id="1618442894">
      <w:bodyDiv w:val="1"/>
      <w:marLeft w:val="0"/>
      <w:marRight w:val="0"/>
      <w:marTop w:val="0"/>
      <w:marBottom w:val="0"/>
      <w:divBdr>
        <w:top w:val="none" w:sz="0" w:space="0" w:color="auto"/>
        <w:left w:val="none" w:sz="0" w:space="0" w:color="auto"/>
        <w:bottom w:val="none" w:sz="0" w:space="0" w:color="auto"/>
        <w:right w:val="none" w:sz="0" w:space="0" w:color="auto"/>
      </w:divBdr>
    </w:div>
    <w:div w:id="1654676373">
      <w:bodyDiv w:val="1"/>
      <w:marLeft w:val="0"/>
      <w:marRight w:val="0"/>
      <w:marTop w:val="0"/>
      <w:marBottom w:val="0"/>
      <w:divBdr>
        <w:top w:val="none" w:sz="0" w:space="0" w:color="auto"/>
        <w:left w:val="none" w:sz="0" w:space="0" w:color="auto"/>
        <w:bottom w:val="none" w:sz="0" w:space="0" w:color="auto"/>
        <w:right w:val="none" w:sz="0" w:space="0" w:color="auto"/>
      </w:divBdr>
    </w:div>
    <w:div w:id="1819103788">
      <w:bodyDiv w:val="1"/>
      <w:marLeft w:val="0"/>
      <w:marRight w:val="0"/>
      <w:marTop w:val="0"/>
      <w:marBottom w:val="0"/>
      <w:divBdr>
        <w:top w:val="none" w:sz="0" w:space="0" w:color="auto"/>
        <w:left w:val="none" w:sz="0" w:space="0" w:color="auto"/>
        <w:bottom w:val="none" w:sz="0" w:space="0" w:color="auto"/>
        <w:right w:val="none" w:sz="0" w:space="0" w:color="auto"/>
      </w:divBdr>
    </w:div>
    <w:div w:id="1910770314">
      <w:bodyDiv w:val="1"/>
      <w:marLeft w:val="0"/>
      <w:marRight w:val="0"/>
      <w:marTop w:val="0"/>
      <w:marBottom w:val="0"/>
      <w:divBdr>
        <w:top w:val="none" w:sz="0" w:space="0" w:color="auto"/>
        <w:left w:val="none" w:sz="0" w:space="0" w:color="auto"/>
        <w:bottom w:val="none" w:sz="0" w:space="0" w:color="auto"/>
        <w:right w:val="none" w:sz="0" w:space="0" w:color="auto"/>
      </w:divBdr>
    </w:div>
    <w:div w:id="1944414139">
      <w:bodyDiv w:val="1"/>
      <w:marLeft w:val="0"/>
      <w:marRight w:val="0"/>
      <w:marTop w:val="0"/>
      <w:marBottom w:val="0"/>
      <w:divBdr>
        <w:top w:val="none" w:sz="0" w:space="0" w:color="auto"/>
        <w:left w:val="none" w:sz="0" w:space="0" w:color="auto"/>
        <w:bottom w:val="none" w:sz="0" w:space="0" w:color="auto"/>
        <w:right w:val="none" w:sz="0" w:space="0" w:color="auto"/>
      </w:divBdr>
    </w:div>
    <w:div w:id="1958439309">
      <w:bodyDiv w:val="1"/>
      <w:marLeft w:val="0"/>
      <w:marRight w:val="0"/>
      <w:marTop w:val="0"/>
      <w:marBottom w:val="0"/>
      <w:divBdr>
        <w:top w:val="none" w:sz="0" w:space="0" w:color="auto"/>
        <w:left w:val="none" w:sz="0" w:space="0" w:color="auto"/>
        <w:bottom w:val="none" w:sz="0" w:space="0" w:color="auto"/>
        <w:right w:val="none" w:sz="0" w:space="0" w:color="auto"/>
      </w:divBdr>
    </w:div>
    <w:div w:id="1990550238">
      <w:bodyDiv w:val="1"/>
      <w:marLeft w:val="0"/>
      <w:marRight w:val="0"/>
      <w:marTop w:val="0"/>
      <w:marBottom w:val="0"/>
      <w:divBdr>
        <w:top w:val="none" w:sz="0" w:space="0" w:color="auto"/>
        <w:left w:val="none" w:sz="0" w:space="0" w:color="auto"/>
        <w:bottom w:val="none" w:sz="0" w:space="0" w:color="auto"/>
        <w:right w:val="none" w:sz="0" w:space="0" w:color="auto"/>
      </w:divBdr>
    </w:div>
    <w:div w:id="2022395580">
      <w:bodyDiv w:val="1"/>
      <w:marLeft w:val="0"/>
      <w:marRight w:val="0"/>
      <w:marTop w:val="0"/>
      <w:marBottom w:val="0"/>
      <w:divBdr>
        <w:top w:val="none" w:sz="0" w:space="0" w:color="auto"/>
        <w:left w:val="none" w:sz="0" w:space="0" w:color="auto"/>
        <w:bottom w:val="none" w:sz="0" w:space="0" w:color="auto"/>
        <w:right w:val="none" w:sz="0" w:space="0" w:color="auto"/>
      </w:divBdr>
    </w:div>
    <w:div w:id="206702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ok-nagat.uln.muzkult.ru" TargetMode="External"/><Relationship Id="rId26" Type="http://schemas.openxmlformats.org/officeDocument/2006/relationships/hyperlink" Target="https://ok.ru/group/67202425159742" TargetMode="External"/><Relationship Id="rId39" Type="http://schemas.openxmlformats.org/officeDocument/2006/relationships/hyperlink" Target="https://vk.com/club204698396" TargetMode="External"/><Relationship Id="rId21" Type="http://schemas.openxmlformats.org/officeDocument/2006/relationships/hyperlink" Target="https://vk.com/public187987021" TargetMode="External"/><Relationship Id="rId34" Type="http://schemas.openxmlformats.org/officeDocument/2006/relationships/hyperlink" Target="https://ok.ru/group/61083388412073" TargetMode="External"/><Relationship Id="rId42" Type="http://schemas.openxmlformats.org/officeDocument/2006/relationships/hyperlink" Target="https://vk.com/public204220703" TargetMode="External"/><Relationship Id="rId47" Type="http://schemas.openxmlformats.org/officeDocument/2006/relationships/hyperlink" Target="https://ok.ru/group/67202425159742" TargetMode="External"/><Relationship Id="rId50" Type="http://schemas.openxmlformats.org/officeDocument/2006/relationships/hyperlink" Target="https://vk.com/club230416515" TargetMode="External"/><Relationship Id="rId55" Type="http://schemas.openxmlformats.org/officeDocument/2006/relationships/hyperlink" Target="https://ok.ru/group/61001650995383" TargetMode="External"/><Relationship Id="rId63" Type="http://schemas.openxmlformats.org/officeDocument/2006/relationships/hyperlink" Target="https://ok.ru/group/67144666578980" TargetMode="External"/><Relationship Id="rId68" Type="http://schemas.openxmlformats.org/officeDocument/2006/relationships/hyperlink" Target="https://vk.com/club217843414" TargetMode="External"/><Relationship Id="rId76" Type="http://schemas.openxmlformats.org/officeDocument/2006/relationships/oleObject" Target="embeddings/oleObject5.bin"/><Relationship Id="rId7" Type="http://schemas.openxmlformats.org/officeDocument/2006/relationships/footnotes" Target="footnotes.xml"/><Relationship Id="rId71" Type="http://schemas.openxmlformats.org/officeDocument/2006/relationships/hyperlink" Target="https://vk.com/club193050503" TargetMode="External"/><Relationship Id="rId2" Type="http://schemas.openxmlformats.org/officeDocument/2006/relationships/numbering" Target="numbering.xml"/><Relationship Id="rId16" Type="http://schemas.openxmlformats.org/officeDocument/2006/relationships/hyperlink" Target="mailto:lpu147@mail.ru" TargetMode="External"/><Relationship Id="rId29" Type="http://schemas.openxmlformats.org/officeDocument/2006/relationships/hyperlink" Target="https://ok.ru/group/61032308146380" TargetMode="External"/><Relationship Id="rId11" Type="http://schemas.openxmlformats.org/officeDocument/2006/relationships/image" Target="media/image2.emf"/><Relationship Id="rId24" Type="http://schemas.openxmlformats.org/officeDocument/2006/relationships/hyperlink" Target="https://ok.ru/bolshenag" TargetMode="External"/><Relationship Id="rId32" Type="http://schemas.openxmlformats.org/officeDocument/2006/relationships/hyperlink" Target="https://vk.com/club204705676" TargetMode="External"/><Relationship Id="rId37" Type="http://schemas.openxmlformats.org/officeDocument/2006/relationships/hyperlink" Target="https://vk.com/public204677431" TargetMode="External"/><Relationship Id="rId40" Type="http://schemas.openxmlformats.org/officeDocument/2006/relationships/hyperlink" Target="https://ok.ru/group/67201294401599" TargetMode="External"/><Relationship Id="rId45" Type="http://schemas.openxmlformats.org/officeDocument/2006/relationships/hyperlink" Target="https://vk.com/club204695879" TargetMode="External"/><Relationship Id="rId53" Type="http://schemas.openxmlformats.org/officeDocument/2006/relationships/hyperlink" Target="https://ok.ru/group/65770693853226" TargetMode="External"/><Relationship Id="rId58" Type="http://schemas.openxmlformats.org/officeDocument/2006/relationships/hyperlink" Target="https://ok.ru/group/61015758733534" TargetMode="External"/><Relationship Id="rId66" Type="http://schemas.openxmlformats.org/officeDocument/2006/relationships/hyperlink" Target="https://ok.ru/group/59083600560201" TargetMode="External"/><Relationship Id="rId74" Type="http://schemas.openxmlformats.org/officeDocument/2006/relationships/oleObject" Target="embeddings/oleObject4.bin"/><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vk.com/wall279439000_185" TargetMode="External"/><Relationship Id="rId10" Type="http://schemas.openxmlformats.org/officeDocument/2006/relationships/oleObject" Target="embeddings/oleObject1.bin"/><Relationship Id="rId19" Type="http://schemas.openxmlformats.org/officeDocument/2006/relationships/hyperlink" Target="https://cdshi.uln.muzkult.ru" TargetMode="External"/><Relationship Id="rId31" Type="http://schemas.openxmlformats.org/officeDocument/2006/relationships/hyperlink" Target="https://ok.ru/group/61031699710153" TargetMode="External"/><Relationship Id="rId44" Type="http://schemas.openxmlformats.org/officeDocument/2006/relationships/hyperlink" Target="https://ok.ru/group/54173706354845" TargetMode="External"/><Relationship Id="rId52" Type="http://schemas.openxmlformats.org/officeDocument/2006/relationships/hyperlink" Target="https://ok.ru/group/62755758735593" TargetMode="External"/><Relationship Id="rId60" Type="http://schemas.openxmlformats.org/officeDocument/2006/relationships/hyperlink" Target="https://ok.ru/group/61015913463905" TargetMode="External"/><Relationship Id="rId65" Type="http://schemas.openxmlformats.org/officeDocument/2006/relationships/hyperlink" Target="https://ok.ru/group/61017876660324" TargetMode="External"/><Relationship Id="rId73" Type="http://schemas.openxmlformats.org/officeDocument/2006/relationships/image" Target="media/image4.emf"/><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yperlink" Target="https://ok.ru/otchetyopr" TargetMode="External"/><Relationship Id="rId27" Type="http://schemas.openxmlformats.org/officeDocument/2006/relationships/hyperlink" Target="https://vk.com/club204714250" TargetMode="External"/><Relationship Id="rId30" Type="http://schemas.openxmlformats.org/officeDocument/2006/relationships/hyperlink" Target="https://ok.ru/group/56890662912008" TargetMode="External"/><Relationship Id="rId35" Type="http://schemas.openxmlformats.org/officeDocument/2006/relationships/hyperlink" Target="https://ok.ru/group/62775450271987" TargetMode="External"/><Relationship Id="rId43" Type="http://schemas.openxmlformats.org/officeDocument/2006/relationships/hyperlink" Target="https://ok.ru/group/61594370834605" TargetMode="External"/><Relationship Id="rId48" Type="http://schemas.openxmlformats.org/officeDocument/2006/relationships/hyperlink" Target="https://vk.com/public194586236" TargetMode="External"/><Relationship Id="rId56" Type="http://schemas.openxmlformats.org/officeDocument/2006/relationships/hyperlink" Target="https://vk.com/s.bogdashkino" TargetMode="External"/><Relationship Id="rId64" Type="http://schemas.openxmlformats.org/officeDocument/2006/relationships/hyperlink" Target="https://ok.ru/group/56890662912008" TargetMode="External"/><Relationship Id="rId69" Type="http://schemas.openxmlformats.org/officeDocument/2006/relationships/hyperlink" Target="https://vk.com/club184814450" TargetMode="External"/><Relationship Id="rId77"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vk.com/club199280025" TargetMode="External"/><Relationship Id="rId72" Type="http://schemas.openxmlformats.org/officeDocument/2006/relationships/hyperlink" Target="https://ok-nagat.uln.muzkult.ru/news" TargetMode="Externa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hyperlink" Target="mailto:lpu147@mail.ru" TargetMode="External"/><Relationship Id="rId25" Type="http://schemas.openxmlformats.org/officeDocument/2006/relationships/hyperlink" Target="https://ok.ru/group/57946824835180" TargetMode="External"/><Relationship Id="rId33" Type="http://schemas.openxmlformats.org/officeDocument/2006/relationships/hyperlink" Target="https://vk.com/club204701773" TargetMode="External"/><Relationship Id="rId38" Type="http://schemas.openxmlformats.org/officeDocument/2006/relationships/hyperlink" Target="https://ok.ru/group/56813389742083" TargetMode="External"/><Relationship Id="rId46" Type="http://schemas.openxmlformats.org/officeDocument/2006/relationships/hyperlink" Target="https://ok.ru/group/61052662251743" TargetMode="External"/><Relationship Id="rId59" Type="http://schemas.openxmlformats.org/officeDocument/2006/relationships/hyperlink" Target="https://ok.ru/group/67143688585267" TargetMode="External"/><Relationship Id="rId67" Type="http://schemas.openxmlformats.org/officeDocument/2006/relationships/hyperlink" Target="https://vk.com/club227218875" TargetMode="External"/><Relationship Id="rId20" Type="http://schemas.openxmlformats.org/officeDocument/2006/relationships/hyperlink" Target="https://bdshi.uln.muzkult.ru" TargetMode="External"/><Relationship Id="rId41" Type="http://schemas.openxmlformats.org/officeDocument/2006/relationships/hyperlink" Target="https://ok.ru/group/67212212633633" TargetMode="External"/><Relationship Id="rId54" Type="http://schemas.openxmlformats.org/officeDocument/2006/relationships/hyperlink" Target="https://vk.com/club%20218235968" TargetMode="External"/><Relationship Id="rId62" Type="http://schemas.openxmlformats.org/officeDocument/2006/relationships/hyperlink" Target="https://ok.ru/group/58036498464983" TargetMode="External"/><Relationship Id="rId70" Type="http://schemas.openxmlformats.org/officeDocument/2006/relationships/hyperlink" Target="https://vk.com/shkolaiskusstv777" TargetMode="External"/><Relationship Id="rId75"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20lpu147@" TargetMode="External"/><Relationship Id="rId23" Type="http://schemas.openxmlformats.org/officeDocument/2006/relationships/hyperlink" Target="https://vk.com/id587118490" TargetMode="External"/><Relationship Id="rId28" Type="http://schemas.openxmlformats.org/officeDocument/2006/relationships/hyperlink" Target="https://ok.ru/group/63313762517053" TargetMode="External"/><Relationship Id="rId36" Type="http://schemas.openxmlformats.org/officeDocument/2006/relationships/hyperlink" Target="https://vk.com/club204659168" TargetMode="External"/><Relationship Id="rId49" Type="http://schemas.openxmlformats.org/officeDocument/2006/relationships/hyperlink" Target="https://vk.com/club164013342" TargetMode="External"/><Relationship Id="rId57" Type="http://schemas.openxmlformats.org/officeDocument/2006/relationships/hyperlink" Target="https://ok.ru/group/57946824835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58A66-D7E2-48C1-A405-6DEEB0374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4724</TotalTime>
  <Pages>124</Pages>
  <Words>45877</Words>
  <Characters>261503</Characters>
  <Application>Microsoft Office Word</Application>
  <DocSecurity>0</DocSecurity>
  <Lines>2179</Lines>
  <Paragraphs>613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257</cp:revision>
  <cp:lastPrinted>2026-03-10T07:19:00Z</cp:lastPrinted>
  <dcterms:created xsi:type="dcterms:W3CDTF">2023-03-21T13:13:00Z</dcterms:created>
  <dcterms:modified xsi:type="dcterms:W3CDTF">2026-03-10T12:34:00Z</dcterms:modified>
</cp:coreProperties>
</file>