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341"/>
        <w:gridCol w:w="2561"/>
        <w:gridCol w:w="1259"/>
        <w:gridCol w:w="1575"/>
      </w:tblGrid>
      <w:tr w:rsidR="00D96A3B" w:rsidRPr="005B40A3" w14:paraId="33F8B58C" w14:textId="77777777" w:rsidTr="00D96A3B">
        <w:trPr>
          <w:trHeight w:val="3084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2B04E" w14:textId="77777777" w:rsidR="00D96A3B" w:rsidRPr="005B40A3" w:rsidRDefault="00D96A3B" w:rsidP="00D374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40A3">
              <w:rPr>
                <w:rFonts w:ascii="PT Astra Serif" w:hAnsi="PT Astra Serif"/>
                <w:b/>
                <w:sz w:val="28"/>
                <w:szCs w:val="28"/>
              </w:rPr>
              <w:t>АДМИНИСТРАЦИЯ МУНИЦИПАЛЬНОГО ОБРАЗОВАНИЯ</w:t>
            </w:r>
          </w:p>
          <w:p w14:paraId="506275D4" w14:textId="77777777" w:rsidR="00D96A3B" w:rsidRPr="005B40A3" w:rsidRDefault="00D96A3B" w:rsidP="00D374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40A3">
              <w:rPr>
                <w:rFonts w:ascii="PT Astra Serif" w:hAnsi="PT Astra Serif"/>
                <w:b/>
                <w:sz w:val="28"/>
                <w:szCs w:val="28"/>
              </w:rPr>
              <w:t>«ЦИЛЬНИНСКИЙ РАЙОН» УЛЬЯНОВСКОЙ ОБЛАСТИ</w:t>
            </w:r>
          </w:p>
          <w:p w14:paraId="37C6E63D" w14:textId="77777777" w:rsidR="00D96A3B" w:rsidRDefault="00D96A3B" w:rsidP="00D374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7257E8F1" w14:textId="77777777" w:rsidR="00D96A3B" w:rsidRDefault="00D96A3B" w:rsidP="00D374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6C4F2985" w14:textId="647B8987" w:rsidR="00D96A3B" w:rsidRPr="005B40A3" w:rsidRDefault="00D96A3B" w:rsidP="00D374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5B40A3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П  О  С  Т  А  Н  О  В  Л  Е  Н  И  Е</w:t>
            </w:r>
          </w:p>
        </w:tc>
      </w:tr>
      <w:tr w:rsidR="001A40CF" w:rsidRPr="005B40A3" w14:paraId="44579299" w14:textId="77777777" w:rsidTr="00D96A3B">
        <w:trPr>
          <w:trHeight w:val="285"/>
        </w:trPr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14:paraId="6726C58F" w14:textId="77777777" w:rsidR="001A40CF" w:rsidRPr="00D96A3B" w:rsidRDefault="001A40CF" w:rsidP="00D374A6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EBAB" w14:textId="77777777" w:rsidR="001A40CF" w:rsidRPr="00D96A3B" w:rsidRDefault="001A40CF" w:rsidP="00D374A6">
            <w:pPr>
              <w:rPr>
                <w:rFonts w:ascii="PT Astra Serif" w:hAnsi="PT Astra Serif"/>
                <w:lang w:val="en-US" w:eastAsia="en-US"/>
              </w:rPr>
            </w:pPr>
            <w:r w:rsidRPr="00D96A3B">
              <w:rPr>
                <w:rFonts w:ascii="PT Astra Serif" w:hAnsi="PT Astra Serif"/>
                <w:lang w:eastAsia="en-US"/>
              </w:rPr>
              <w:t>2024 г.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EEE77" w14:textId="77777777" w:rsidR="001A40CF" w:rsidRPr="00D96A3B" w:rsidRDefault="001A40CF" w:rsidP="00D374A6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21ED" w14:textId="77777777" w:rsidR="001A40CF" w:rsidRPr="00D96A3B" w:rsidRDefault="001A40CF" w:rsidP="00D374A6">
            <w:pPr>
              <w:jc w:val="right"/>
              <w:rPr>
                <w:rFonts w:ascii="PT Astra Serif" w:hAnsi="PT Astra Serif"/>
                <w:lang w:val="en-US" w:eastAsia="en-US"/>
              </w:rPr>
            </w:pPr>
            <w:r w:rsidRPr="00D96A3B">
              <w:rPr>
                <w:rFonts w:ascii="PT Astra Serif" w:hAnsi="PT Astra Serif"/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 w14:paraId="78753AA4" w14:textId="77777777" w:rsidR="001A40CF" w:rsidRPr="00D96A3B" w:rsidRDefault="001A40CF" w:rsidP="00D374A6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A40CF" w:rsidRPr="005B40A3" w14:paraId="731A1242" w14:textId="77777777" w:rsidTr="00D96A3B">
        <w:trPr>
          <w:trHeight w:val="105"/>
        </w:trPr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DC82" w14:textId="77777777" w:rsidR="001A40CF" w:rsidRPr="00D96A3B" w:rsidRDefault="001A40CF" w:rsidP="00D374A6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5AC5" w14:textId="77777777" w:rsidR="001A40CF" w:rsidRPr="00D96A3B" w:rsidRDefault="001A40CF" w:rsidP="00D374A6">
            <w:pPr>
              <w:rPr>
                <w:rFonts w:ascii="PT Astra Serif" w:hAnsi="PT Astra Serif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EEA3" w14:textId="77777777" w:rsidR="001A40CF" w:rsidRPr="00D96A3B" w:rsidRDefault="001A40CF" w:rsidP="00D374A6">
            <w:pPr>
              <w:jc w:val="right"/>
              <w:rPr>
                <w:rFonts w:ascii="PT Astra Serif" w:hAnsi="PT Astra Serif"/>
                <w:lang w:eastAsia="en-US"/>
              </w:rPr>
            </w:pPr>
            <w:r w:rsidRPr="00D96A3B">
              <w:rPr>
                <w:rFonts w:ascii="PT Astra Serif" w:hAnsi="PT Astra Serif"/>
                <w:lang w:eastAsia="en-US"/>
              </w:rPr>
              <w:t>Экз. №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bottom"/>
          </w:tcPr>
          <w:p w14:paraId="6F10D075" w14:textId="77777777" w:rsidR="001A40CF" w:rsidRPr="00D96A3B" w:rsidRDefault="001A40CF" w:rsidP="00D374A6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14:paraId="4A3B749F" w14:textId="77777777" w:rsidR="001A40CF" w:rsidRPr="005B40A3" w:rsidRDefault="001A40CF" w:rsidP="00D374A6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02667AF" w14:textId="77777777" w:rsidR="00D96A3B" w:rsidRDefault="00D96A3B" w:rsidP="00D374A6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5F5E155" w14:textId="2292ADE8" w:rsidR="001A40CF" w:rsidRPr="005B40A3" w:rsidRDefault="001A40CF" w:rsidP="00D374A6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  <w:r w:rsidRPr="005B40A3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14:paraId="24D27776" w14:textId="0B55A19C" w:rsidR="001A40CF" w:rsidRPr="005B40A3" w:rsidRDefault="00DA19B9" w:rsidP="00D374A6">
      <w:pPr>
        <w:ind w:left="284" w:firstLine="567"/>
        <w:jc w:val="center"/>
        <w:rPr>
          <w:rFonts w:ascii="PT Astra Serif" w:hAnsi="PT Astra Serif"/>
          <w:b/>
          <w:sz w:val="28"/>
          <w:szCs w:val="28"/>
        </w:rPr>
      </w:pPr>
      <w:r w:rsidRPr="005B40A3">
        <w:rPr>
          <w:rFonts w:ascii="PT Astra Serif" w:hAnsi="PT Astra Serif"/>
          <w:b/>
          <w:sz w:val="28"/>
          <w:szCs w:val="28"/>
        </w:rPr>
        <w:t>«</w:t>
      </w:r>
      <w:r w:rsidR="001D6537" w:rsidRPr="005B40A3">
        <w:rPr>
          <w:rFonts w:ascii="PT Astra Serif" w:hAnsi="PT Astra Serif"/>
          <w:b/>
          <w:sz w:val="28"/>
          <w:szCs w:val="28"/>
        </w:rPr>
        <w:t>Развитие к</w:t>
      </w:r>
      <w:r w:rsidR="001A40CF" w:rsidRPr="005B40A3">
        <w:rPr>
          <w:rFonts w:ascii="PT Astra Serif" w:hAnsi="PT Astra Serif"/>
          <w:b/>
          <w:sz w:val="28"/>
          <w:szCs w:val="28"/>
        </w:rPr>
        <w:t>ультур</w:t>
      </w:r>
      <w:r w:rsidR="001D6537" w:rsidRPr="005B40A3">
        <w:rPr>
          <w:rFonts w:ascii="PT Astra Serif" w:hAnsi="PT Astra Serif"/>
          <w:b/>
          <w:sz w:val="28"/>
          <w:szCs w:val="28"/>
        </w:rPr>
        <w:t>ы</w:t>
      </w:r>
      <w:r w:rsidR="006A50BE" w:rsidRPr="005B40A3">
        <w:rPr>
          <w:rFonts w:ascii="PT Astra Serif" w:hAnsi="PT Astra Serif"/>
          <w:b/>
          <w:sz w:val="28"/>
          <w:szCs w:val="28"/>
        </w:rPr>
        <w:t xml:space="preserve">, туризма и сохранение объектов культурного наследия </w:t>
      </w:r>
      <w:r w:rsidR="001A40CF" w:rsidRPr="005B40A3">
        <w:rPr>
          <w:rFonts w:ascii="PT Astra Serif" w:hAnsi="PT Astra Serif"/>
          <w:b/>
          <w:sz w:val="28"/>
          <w:szCs w:val="28"/>
        </w:rPr>
        <w:t>в</w:t>
      </w:r>
      <w:r w:rsidR="00F90ED1">
        <w:rPr>
          <w:rFonts w:ascii="PT Astra Serif" w:hAnsi="PT Astra Serif"/>
          <w:b/>
          <w:sz w:val="28"/>
          <w:szCs w:val="28"/>
        </w:rPr>
        <w:t xml:space="preserve"> </w:t>
      </w:r>
      <w:r w:rsidR="0043448B" w:rsidRPr="005B40A3">
        <w:rPr>
          <w:rFonts w:ascii="PT Astra Serif" w:hAnsi="PT Astra Serif"/>
          <w:b/>
          <w:sz w:val="28"/>
          <w:szCs w:val="28"/>
        </w:rPr>
        <w:t>Цильнинск</w:t>
      </w:r>
      <w:r w:rsidR="006A50BE" w:rsidRPr="005B40A3">
        <w:rPr>
          <w:rFonts w:ascii="PT Astra Serif" w:hAnsi="PT Astra Serif"/>
          <w:b/>
          <w:sz w:val="28"/>
          <w:szCs w:val="28"/>
        </w:rPr>
        <w:t xml:space="preserve">ом </w:t>
      </w:r>
      <w:r w:rsidR="0043448B" w:rsidRPr="005B40A3">
        <w:rPr>
          <w:rFonts w:ascii="PT Astra Serif" w:hAnsi="PT Astra Serif"/>
          <w:b/>
          <w:sz w:val="28"/>
          <w:szCs w:val="28"/>
        </w:rPr>
        <w:t>район</w:t>
      </w:r>
      <w:r w:rsidR="006A50BE" w:rsidRPr="005B40A3">
        <w:rPr>
          <w:rFonts w:ascii="PT Astra Serif" w:hAnsi="PT Astra Serif"/>
          <w:b/>
          <w:sz w:val="28"/>
          <w:szCs w:val="28"/>
        </w:rPr>
        <w:t>е</w:t>
      </w:r>
      <w:r w:rsidR="001A40CF" w:rsidRPr="005B40A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5B40A3">
        <w:rPr>
          <w:rFonts w:ascii="PT Astra Serif" w:hAnsi="PT Astra Serif"/>
          <w:b/>
          <w:sz w:val="28"/>
          <w:szCs w:val="28"/>
        </w:rPr>
        <w:t>»</w:t>
      </w:r>
    </w:p>
    <w:p w14:paraId="393DADD4" w14:textId="77777777" w:rsidR="001A40CF" w:rsidRPr="005B40A3" w:rsidRDefault="001A40CF" w:rsidP="00D374A6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14:paraId="0E426E31" w14:textId="77777777" w:rsidR="001F603F" w:rsidRPr="00EC7799" w:rsidRDefault="001F603F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79384441"/>
      <w:r w:rsidRPr="00EC7799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муниципального образования «Цильнинский район» </w:t>
      </w:r>
      <w:bookmarkEnd w:id="0"/>
      <w:r w:rsidRPr="00EC7799">
        <w:rPr>
          <w:rFonts w:ascii="PT Astra Serif" w:hAnsi="PT Astra Serif"/>
          <w:sz w:val="28"/>
          <w:szCs w:val="28"/>
        </w:rPr>
        <w:t>п о с т а н о в л я е т:</w:t>
      </w:r>
    </w:p>
    <w:p w14:paraId="258A0EEA" w14:textId="0EAB4DD1" w:rsidR="001F603F" w:rsidRDefault="001F603F" w:rsidP="001F603F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C7799">
        <w:rPr>
          <w:rFonts w:ascii="PT Astra Serif" w:hAnsi="PT Astra Serif"/>
          <w:sz w:val="28"/>
          <w:szCs w:val="28"/>
        </w:rPr>
        <w:t xml:space="preserve"> Утвердить прилагаемую муниципальную программу </w:t>
      </w:r>
      <w:r>
        <w:rPr>
          <w:sz w:val="28"/>
          <w:szCs w:val="28"/>
        </w:rPr>
        <w:t>«Развитие культуры, туризма и сохранение объектов культурного наследия в Цильнинском районе Ульяновской области»</w:t>
      </w:r>
      <w:r w:rsidR="00066941">
        <w:rPr>
          <w:sz w:val="28"/>
          <w:szCs w:val="28"/>
        </w:rPr>
        <w:t>.</w:t>
      </w:r>
    </w:p>
    <w:p w14:paraId="3C6AFAEE" w14:textId="1A5960CE" w:rsidR="001F603F" w:rsidRPr="0062545A" w:rsidRDefault="001F603F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2.  Признать утратившим силу:</w:t>
      </w:r>
    </w:p>
    <w:p w14:paraId="6F2940B8" w14:textId="238D78BA" w:rsidR="001F603F" w:rsidRPr="0062545A" w:rsidRDefault="00D441BE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п</w:t>
      </w:r>
      <w:r w:rsidR="001F603F" w:rsidRPr="0062545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«Цильнинский </w:t>
      </w:r>
      <w:proofErr w:type="gramStart"/>
      <w:r w:rsidR="001F603F" w:rsidRPr="0062545A">
        <w:rPr>
          <w:rFonts w:ascii="PT Astra Serif" w:hAnsi="PT Astra Serif"/>
          <w:sz w:val="28"/>
          <w:szCs w:val="28"/>
        </w:rPr>
        <w:t>район»от</w:t>
      </w:r>
      <w:proofErr w:type="gramEnd"/>
      <w:r w:rsidR="001F603F" w:rsidRPr="0062545A">
        <w:rPr>
          <w:rFonts w:ascii="PT Astra Serif" w:hAnsi="PT Astra Serif"/>
          <w:sz w:val="28"/>
          <w:szCs w:val="28"/>
        </w:rPr>
        <w:t xml:space="preserve"> 16.03.2020 №130-П «Об утверждении муниципальной программы «Развитие культуры и сохранение объектов культурного наследия в Цильнинском районе  на 2021-2025 годы»;</w:t>
      </w:r>
    </w:p>
    <w:p w14:paraId="1CA4BEE5" w14:textId="3B744990" w:rsidR="00B25D19" w:rsidRPr="0062545A" w:rsidRDefault="00B25D19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04.03.2021 № 105-П «О внесении изменений в постановление администрации муниципального образования «Цильнинский район» Ульяновской области от 16.03.2020 №130-П «Об утверждении муниципальной программы «Развитие культуры и сохранение объектов культурного наследия в Цильнинском районе» на 2021-2025 годы»;</w:t>
      </w:r>
    </w:p>
    <w:p w14:paraId="773C07F7" w14:textId="4733EF22" w:rsidR="00D441BE" w:rsidRPr="0062545A" w:rsidRDefault="00D441BE" w:rsidP="00D441BE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30.12.2021 №710-П «О внесении изменений в постановление администрации муниципального образования «Цильнинский район» Ульяновской области от 16.03.2020 №130-П «Об утверждении муниципальной программы «Развитие культуры и сохранение объектов культурного наследия в Цильнинском районе</w:t>
      </w:r>
      <w:r w:rsidR="00313B84" w:rsidRPr="0062545A">
        <w:rPr>
          <w:rFonts w:ascii="PT Astra Serif" w:hAnsi="PT Astra Serif"/>
          <w:sz w:val="28"/>
          <w:szCs w:val="28"/>
        </w:rPr>
        <w:t>»</w:t>
      </w:r>
      <w:r w:rsidR="00066941">
        <w:rPr>
          <w:rFonts w:ascii="PT Astra Serif" w:hAnsi="PT Astra Serif"/>
          <w:sz w:val="28"/>
          <w:szCs w:val="28"/>
        </w:rPr>
        <w:t>;</w:t>
      </w:r>
    </w:p>
    <w:p w14:paraId="550A9873" w14:textId="30BC69CF" w:rsidR="002D5F79" w:rsidRPr="0062545A" w:rsidRDefault="00D441BE" w:rsidP="002D5F7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30.12.202</w:t>
      </w:r>
      <w:r w:rsidR="00313B84" w:rsidRPr="0062545A">
        <w:rPr>
          <w:rFonts w:ascii="PT Astra Serif" w:hAnsi="PT Astra Serif"/>
          <w:sz w:val="28"/>
          <w:szCs w:val="28"/>
        </w:rPr>
        <w:t>2</w:t>
      </w:r>
      <w:r w:rsidRPr="0062545A">
        <w:rPr>
          <w:rFonts w:ascii="PT Astra Serif" w:hAnsi="PT Astra Serif"/>
          <w:sz w:val="28"/>
          <w:szCs w:val="28"/>
        </w:rPr>
        <w:t xml:space="preserve"> №7</w:t>
      </w:r>
      <w:r w:rsidR="00313B84" w:rsidRPr="0062545A">
        <w:rPr>
          <w:rFonts w:ascii="PT Astra Serif" w:hAnsi="PT Astra Serif"/>
          <w:sz w:val="28"/>
          <w:szCs w:val="28"/>
        </w:rPr>
        <w:t>9</w:t>
      </w:r>
      <w:r w:rsidRPr="0062545A">
        <w:rPr>
          <w:rFonts w:ascii="PT Astra Serif" w:hAnsi="PT Astra Serif"/>
          <w:sz w:val="28"/>
          <w:szCs w:val="28"/>
        </w:rPr>
        <w:t xml:space="preserve">0-П «О внесении изменений в </w:t>
      </w:r>
      <w:r w:rsidRPr="0062545A"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образования «Цильнинский район» Ульяновской области от 16.03.2020 №130-П «Об утверждении муниципальной программы «Развитие культуры и сохранение объектов культурног</w:t>
      </w:r>
      <w:r w:rsidR="00313B84" w:rsidRPr="0062545A">
        <w:rPr>
          <w:rFonts w:ascii="PT Astra Serif" w:hAnsi="PT Astra Serif"/>
          <w:sz w:val="28"/>
          <w:szCs w:val="28"/>
        </w:rPr>
        <w:t>о наследия в Цильнинском районе»</w:t>
      </w:r>
      <w:r w:rsidRPr="0062545A">
        <w:rPr>
          <w:rFonts w:ascii="PT Astra Serif" w:hAnsi="PT Astra Serif"/>
          <w:sz w:val="28"/>
          <w:szCs w:val="28"/>
        </w:rPr>
        <w:t>;</w:t>
      </w:r>
    </w:p>
    <w:p w14:paraId="1287483A" w14:textId="17C5DD9B" w:rsidR="001F603F" w:rsidRDefault="002D5F79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«Цильнинский район» от 28.12.2023 № 887-П «О внесении изменений </w:t>
      </w:r>
      <w:proofErr w:type="gramStart"/>
      <w:r w:rsidRPr="0062545A">
        <w:rPr>
          <w:rFonts w:ascii="PT Astra Serif" w:hAnsi="PT Astra Serif"/>
          <w:sz w:val="28"/>
          <w:szCs w:val="28"/>
        </w:rPr>
        <w:t>в  муниципальную</w:t>
      </w:r>
      <w:proofErr w:type="gramEnd"/>
      <w:r w:rsidRPr="0062545A">
        <w:rPr>
          <w:rFonts w:ascii="PT Astra Serif" w:hAnsi="PT Astra Serif"/>
          <w:sz w:val="28"/>
          <w:szCs w:val="28"/>
        </w:rPr>
        <w:t xml:space="preserve"> программу «Развитие культуры и сохранение объектов культурного наследия в Цильнинском районе».</w:t>
      </w:r>
    </w:p>
    <w:p w14:paraId="6AEA8161" w14:textId="192C49C2" w:rsidR="008279F2" w:rsidRPr="0062545A" w:rsidRDefault="008279F2" w:rsidP="001F60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62545A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22.05.2024 № 358-П «О внесении изменений в постановление администрации муниципального образования «Цильнинский район» Ульяновской области от 16.03.2020 № 130-П «Об утверждении муниципальной программы «Развитие культуры и сохранение объектов культурного наследия в Цильнинском районе»;</w:t>
      </w:r>
    </w:p>
    <w:p w14:paraId="41725BCD" w14:textId="77777777" w:rsidR="001F603F" w:rsidRDefault="001F603F" w:rsidP="001F603F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bookmarkStart w:id="1" w:name="_Hlk179376158"/>
      <w:r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«Цильнинские Новости», но не ранее 1 января 2025 года.</w:t>
      </w:r>
      <w:bookmarkEnd w:id="1"/>
    </w:p>
    <w:p w14:paraId="268B8BFF" w14:textId="77777777" w:rsidR="001F603F" w:rsidRDefault="001F603F" w:rsidP="001F603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14:paraId="528670E7" w14:textId="77777777" w:rsidR="001F603F" w:rsidRDefault="001F603F" w:rsidP="001F603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14:paraId="27358246" w14:textId="77777777" w:rsidR="001A40CF" w:rsidRPr="005B40A3" w:rsidRDefault="001A40CF" w:rsidP="00D374A6">
      <w:pPr>
        <w:ind w:left="284" w:firstLine="567"/>
        <w:jc w:val="both"/>
        <w:rPr>
          <w:rFonts w:ascii="PT Astra Serif" w:hAnsi="PT Astra Serif"/>
          <w:sz w:val="28"/>
          <w:szCs w:val="28"/>
        </w:rPr>
      </w:pPr>
    </w:p>
    <w:p w14:paraId="4AD38641" w14:textId="3EDB14CD" w:rsidR="001A40CF" w:rsidRPr="00066941" w:rsidRDefault="002B5C11" w:rsidP="00D374A6">
      <w:pPr>
        <w:ind w:left="-10"/>
        <w:rPr>
          <w:rFonts w:ascii="PT Astra Serif" w:hAnsi="PT Astra Serif"/>
          <w:sz w:val="28"/>
          <w:szCs w:val="28"/>
        </w:rPr>
      </w:pPr>
      <w:r w:rsidRPr="00066941">
        <w:rPr>
          <w:rFonts w:ascii="PT Astra Serif" w:hAnsi="PT Astra Serif"/>
          <w:sz w:val="28"/>
          <w:szCs w:val="28"/>
        </w:rPr>
        <w:t>Глава а</w:t>
      </w:r>
      <w:r w:rsidR="001A40CF" w:rsidRPr="00066941">
        <w:rPr>
          <w:rFonts w:ascii="PT Astra Serif" w:hAnsi="PT Astra Serif"/>
          <w:sz w:val="28"/>
          <w:szCs w:val="28"/>
        </w:rPr>
        <w:t xml:space="preserve">дминистрации                                             </w:t>
      </w:r>
      <w:r w:rsidR="00066941">
        <w:rPr>
          <w:rFonts w:ascii="PT Astra Serif" w:hAnsi="PT Astra Serif"/>
          <w:sz w:val="28"/>
          <w:szCs w:val="28"/>
        </w:rPr>
        <w:t xml:space="preserve">    </w:t>
      </w:r>
      <w:r w:rsidR="001A40CF" w:rsidRPr="00066941">
        <w:rPr>
          <w:rFonts w:ascii="PT Astra Serif" w:hAnsi="PT Astra Serif"/>
          <w:sz w:val="28"/>
          <w:szCs w:val="28"/>
        </w:rPr>
        <w:t xml:space="preserve">                     </w:t>
      </w:r>
      <w:r w:rsidR="0043448B" w:rsidRPr="00066941">
        <w:rPr>
          <w:rFonts w:ascii="PT Astra Serif" w:hAnsi="PT Astra Serif"/>
          <w:color w:val="000000"/>
          <w:sz w:val="28"/>
          <w:szCs w:val="28"/>
        </w:rPr>
        <w:t>В.П. Бабайкин</w:t>
      </w:r>
    </w:p>
    <w:p w14:paraId="2FD248C0" w14:textId="77777777" w:rsidR="001A40CF" w:rsidRPr="005B40A3" w:rsidRDefault="001A40CF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313DBF20" w14:textId="77777777" w:rsidR="002B5C11" w:rsidRPr="005B40A3" w:rsidRDefault="002B5C11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28D9EC25" w14:textId="77777777" w:rsidR="002B5C11" w:rsidRDefault="002B5C11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B44FFCA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3115B2A3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2872F148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5C9F175E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5E506489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D2DD17B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71CA433B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77822FAF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586C3326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9F32C45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10F62963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E9E7808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306FA62C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646A29A" w14:textId="77777777" w:rsidR="00795644" w:rsidRDefault="00795644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1ED8C5C3" w14:textId="77777777" w:rsidR="00795644" w:rsidRDefault="00795644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7D279F2E" w14:textId="77777777" w:rsidR="00795644" w:rsidRDefault="00795644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7412A3A4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0A1CB534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0A6051A7" w14:textId="77777777" w:rsidR="00DA4AA4" w:rsidRDefault="00DA4AA4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2C292B44" w14:textId="77777777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426DA100" w14:textId="559D30C0" w:rsidR="0062545A" w:rsidRDefault="0062545A" w:rsidP="00D374A6">
      <w:pPr>
        <w:jc w:val="right"/>
        <w:rPr>
          <w:rFonts w:ascii="PT Astra Serif" w:hAnsi="PT Astra Serif"/>
          <w:bCs/>
          <w:sz w:val="28"/>
          <w:szCs w:val="28"/>
        </w:rPr>
      </w:pPr>
    </w:p>
    <w:p w14:paraId="02C659EA" w14:textId="72A835F3" w:rsidR="008C352D" w:rsidRPr="005B40A3" w:rsidRDefault="00D96A3B" w:rsidP="00D96A3B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C352D" w:rsidRPr="005B40A3">
        <w:rPr>
          <w:rFonts w:ascii="PT Astra Serif" w:hAnsi="PT Astra Serif"/>
          <w:bCs/>
          <w:sz w:val="28"/>
          <w:szCs w:val="28"/>
        </w:rPr>
        <w:t>УТВЕРЖДЕНА</w:t>
      </w:r>
    </w:p>
    <w:p w14:paraId="0E74227A" w14:textId="77777777" w:rsidR="008C352D" w:rsidRPr="005B40A3" w:rsidRDefault="002B5C11" w:rsidP="00D374A6">
      <w:pPr>
        <w:jc w:val="right"/>
        <w:rPr>
          <w:rFonts w:ascii="PT Astra Serif" w:hAnsi="PT Astra Serif"/>
          <w:bCs/>
          <w:sz w:val="28"/>
          <w:szCs w:val="28"/>
        </w:rPr>
      </w:pPr>
      <w:r w:rsidRPr="005B40A3">
        <w:rPr>
          <w:rFonts w:ascii="PT Astra Serif" w:hAnsi="PT Astra Serif"/>
          <w:bCs/>
          <w:sz w:val="28"/>
          <w:szCs w:val="28"/>
        </w:rPr>
        <w:t xml:space="preserve"> постановлением а</w:t>
      </w:r>
      <w:r w:rsidR="008C352D" w:rsidRPr="005B40A3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14:paraId="789270E9" w14:textId="77777777" w:rsidR="00D96A3B" w:rsidRDefault="008C352D" w:rsidP="00D374A6">
      <w:pPr>
        <w:jc w:val="right"/>
        <w:rPr>
          <w:rFonts w:ascii="PT Astra Serif" w:hAnsi="PT Astra Serif"/>
          <w:bCs/>
          <w:sz w:val="28"/>
          <w:szCs w:val="28"/>
        </w:rPr>
      </w:pPr>
      <w:r w:rsidRPr="005B40A3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14:paraId="185B6C34" w14:textId="66521F1B" w:rsidR="008C352D" w:rsidRPr="005B40A3" w:rsidRDefault="00D96A3B" w:rsidP="00D96A3B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</w:t>
      </w:r>
      <w:r w:rsidR="00DA19B9" w:rsidRPr="005B40A3">
        <w:rPr>
          <w:rFonts w:ascii="PT Astra Serif" w:hAnsi="PT Astra Serif"/>
          <w:bCs/>
          <w:sz w:val="28"/>
          <w:szCs w:val="28"/>
        </w:rPr>
        <w:t>«</w:t>
      </w:r>
      <w:r w:rsidR="0043448B" w:rsidRPr="005B40A3">
        <w:rPr>
          <w:rFonts w:ascii="PT Astra Serif" w:hAnsi="PT Astra Serif"/>
          <w:bCs/>
          <w:sz w:val="28"/>
          <w:szCs w:val="28"/>
        </w:rPr>
        <w:t>Цильнинский район</w:t>
      </w:r>
      <w:r w:rsidR="00DA19B9" w:rsidRPr="005B40A3">
        <w:rPr>
          <w:rFonts w:ascii="PT Astra Serif" w:hAnsi="PT Astra Serif"/>
          <w:bCs/>
          <w:sz w:val="28"/>
          <w:szCs w:val="28"/>
        </w:rPr>
        <w:t>»</w:t>
      </w:r>
    </w:p>
    <w:p w14:paraId="0652D51F" w14:textId="0962EBE4" w:rsidR="008C352D" w:rsidRPr="005B40A3" w:rsidRDefault="00D96A3B" w:rsidP="00D96A3B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</w:t>
      </w:r>
      <w:r w:rsidR="008C352D" w:rsidRPr="005B40A3">
        <w:rPr>
          <w:rFonts w:ascii="PT Astra Serif" w:hAnsi="PT Astra Serif"/>
          <w:bCs/>
          <w:sz w:val="28"/>
          <w:szCs w:val="28"/>
        </w:rPr>
        <w:t>Ульяновской области</w:t>
      </w:r>
    </w:p>
    <w:p w14:paraId="32C6ABA7" w14:textId="77777777" w:rsidR="00B822E0" w:rsidRPr="005B40A3" w:rsidRDefault="008C352D" w:rsidP="00D374A6">
      <w:pPr>
        <w:jc w:val="right"/>
        <w:rPr>
          <w:rFonts w:ascii="PT Astra Serif" w:hAnsi="PT Astra Serif"/>
          <w:bCs/>
          <w:sz w:val="28"/>
          <w:szCs w:val="28"/>
        </w:rPr>
      </w:pPr>
      <w:r w:rsidRPr="005B40A3">
        <w:rPr>
          <w:rFonts w:ascii="PT Astra Serif" w:hAnsi="PT Astra Serif"/>
          <w:bCs/>
          <w:sz w:val="28"/>
          <w:szCs w:val="28"/>
        </w:rPr>
        <w:t xml:space="preserve">от _______________ №_____ </w:t>
      </w:r>
    </w:p>
    <w:p w14:paraId="0AB3F1A6" w14:textId="77777777" w:rsidR="008C352D" w:rsidRPr="005B40A3" w:rsidRDefault="008C352D" w:rsidP="00D374A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44A27D3" w14:textId="77777777" w:rsidR="008C352D" w:rsidRPr="005B40A3" w:rsidRDefault="008C352D" w:rsidP="00D374A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BE69E2D" w14:textId="77777777" w:rsidR="00B822E0" w:rsidRPr="005B40A3" w:rsidRDefault="00B822E0" w:rsidP="00D374A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B40A3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14:paraId="794ED3A0" w14:textId="77777777" w:rsidR="00B822E0" w:rsidRPr="005B40A3" w:rsidRDefault="00DA19B9" w:rsidP="00D374A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B40A3">
        <w:rPr>
          <w:rFonts w:ascii="PT Astra Serif" w:hAnsi="PT Astra Serif"/>
          <w:b/>
          <w:sz w:val="28"/>
          <w:szCs w:val="28"/>
        </w:rPr>
        <w:t>«</w:t>
      </w:r>
      <w:r w:rsidR="00B822E0" w:rsidRPr="005B40A3">
        <w:rPr>
          <w:rFonts w:ascii="PT Astra Serif" w:hAnsi="PT Astra Serif"/>
          <w:b/>
          <w:sz w:val="28"/>
          <w:szCs w:val="28"/>
        </w:rPr>
        <w:t>Развитие культуры</w:t>
      </w:r>
      <w:r w:rsidR="006A50BE" w:rsidRPr="005B40A3">
        <w:rPr>
          <w:rFonts w:ascii="PT Astra Serif" w:hAnsi="PT Astra Serif"/>
          <w:b/>
          <w:sz w:val="28"/>
          <w:szCs w:val="28"/>
        </w:rPr>
        <w:t xml:space="preserve">, туризма и сохранение объектов культурного наследия в </w:t>
      </w:r>
      <w:r w:rsidR="0043448B" w:rsidRPr="005B40A3">
        <w:rPr>
          <w:rFonts w:ascii="PT Astra Serif" w:hAnsi="PT Astra Serif"/>
          <w:b/>
          <w:sz w:val="28"/>
          <w:szCs w:val="28"/>
        </w:rPr>
        <w:t>Цильнинск</w:t>
      </w:r>
      <w:r w:rsidR="006A50BE" w:rsidRPr="005B40A3">
        <w:rPr>
          <w:rFonts w:ascii="PT Astra Serif" w:hAnsi="PT Astra Serif"/>
          <w:b/>
          <w:sz w:val="28"/>
          <w:szCs w:val="28"/>
        </w:rPr>
        <w:t>ом</w:t>
      </w:r>
      <w:r w:rsidR="0043448B" w:rsidRPr="005B40A3">
        <w:rPr>
          <w:rFonts w:ascii="PT Astra Serif" w:hAnsi="PT Astra Serif"/>
          <w:b/>
          <w:sz w:val="28"/>
          <w:szCs w:val="28"/>
        </w:rPr>
        <w:t xml:space="preserve"> район</w:t>
      </w:r>
      <w:r w:rsidR="006A50BE" w:rsidRPr="005B40A3">
        <w:rPr>
          <w:rFonts w:ascii="PT Astra Serif" w:hAnsi="PT Astra Serif"/>
          <w:b/>
          <w:sz w:val="28"/>
          <w:szCs w:val="28"/>
        </w:rPr>
        <w:t>е</w:t>
      </w:r>
      <w:r w:rsidR="00B822E0" w:rsidRPr="005B40A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5B40A3">
        <w:rPr>
          <w:rFonts w:ascii="PT Astra Serif" w:hAnsi="PT Astra Serif"/>
          <w:b/>
          <w:sz w:val="28"/>
          <w:szCs w:val="28"/>
        </w:rPr>
        <w:t>»</w:t>
      </w:r>
    </w:p>
    <w:p w14:paraId="60199291" w14:textId="77777777" w:rsidR="00B822E0" w:rsidRPr="005B40A3" w:rsidRDefault="00B822E0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189ED0" w14:textId="455FDB7C" w:rsidR="00B822E0" w:rsidRPr="005B40A3" w:rsidRDefault="00B822E0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40A3">
        <w:rPr>
          <w:rFonts w:ascii="PT Astra Serif" w:hAnsi="PT Astra Serif"/>
          <w:b/>
          <w:bCs/>
          <w:sz w:val="28"/>
          <w:szCs w:val="28"/>
        </w:rPr>
        <w:t xml:space="preserve">Стратегические </w:t>
      </w:r>
      <w:r w:rsidR="00DA2397" w:rsidRPr="005B40A3">
        <w:rPr>
          <w:rFonts w:ascii="PT Astra Serif" w:hAnsi="PT Astra Serif"/>
          <w:b/>
          <w:bCs/>
          <w:sz w:val="28"/>
          <w:szCs w:val="28"/>
        </w:rPr>
        <w:t>приоритеты муниципальной программы</w:t>
      </w:r>
      <w:r w:rsidR="0006694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2545A" w:rsidRPr="005B40A3">
        <w:rPr>
          <w:rFonts w:ascii="PT Astra Serif" w:hAnsi="PT Astra Serif"/>
          <w:b/>
          <w:sz w:val="28"/>
          <w:szCs w:val="28"/>
        </w:rPr>
        <w:t>«Развитие культуры, туризма и сохранение объектов культурного наследия в Цильнинском районе Ульяновской области</w:t>
      </w:r>
      <w:r w:rsidR="0062545A">
        <w:rPr>
          <w:rFonts w:ascii="PT Astra Serif" w:hAnsi="PT Astra Serif"/>
          <w:b/>
          <w:sz w:val="28"/>
          <w:szCs w:val="28"/>
        </w:rPr>
        <w:t>»</w:t>
      </w:r>
    </w:p>
    <w:p w14:paraId="5B917F1B" w14:textId="77777777" w:rsidR="00FB4026" w:rsidRPr="005B40A3" w:rsidRDefault="00FB4026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7C61E13" w14:textId="77777777" w:rsidR="003477CF" w:rsidRPr="005B40A3" w:rsidRDefault="003477CF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40A3">
        <w:rPr>
          <w:rFonts w:ascii="PT Astra Serif" w:hAnsi="PT Astra Serif"/>
          <w:b/>
          <w:bCs/>
          <w:sz w:val="28"/>
          <w:szCs w:val="28"/>
        </w:rPr>
        <w:t>1.</w:t>
      </w:r>
      <w:r w:rsidRPr="005B40A3">
        <w:rPr>
          <w:rFonts w:ascii="PT Astra Serif" w:hAnsi="PT Astra Serif"/>
          <w:b/>
          <w:bCs/>
          <w:sz w:val="28"/>
          <w:szCs w:val="28"/>
        </w:rPr>
        <w:tab/>
        <w:t>Оценка текущего состояния сфер культуры, туризма и сохранения</w:t>
      </w:r>
    </w:p>
    <w:p w14:paraId="067CB4FE" w14:textId="77777777" w:rsidR="00FB4026" w:rsidRPr="005B40A3" w:rsidRDefault="003477CF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40A3">
        <w:rPr>
          <w:rFonts w:ascii="PT Astra Serif" w:hAnsi="PT Astra Serif"/>
          <w:b/>
          <w:bCs/>
          <w:sz w:val="28"/>
          <w:szCs w:val="28"/>
        </w:rPr>
        <w:t xml:space="preserve">объектов культурного наследия </w:t>
      </w:r>
      <w:r w:rsidR="00D40567" w:rsidRPr="005B40A3">
        <w:rPr>
          <w:rFonts w:ascii="PT Astra Serif" w:hAnsi="PT Astra Serif"/>
          <w:b/>
          <w:sz w:val="28"/>
          <w:szCs w:val="28"/>
        </w:rPr>
        <w:t>в Цильнинском районе Ульяновской области</w:t>
      </w:r>
    </w:p>
    <w:p w14:paraId="793831F0" w14:textId="77777777" w:rsidR="003477CF" w:rsidRPr="005B40A3" w:rsidRDefault="003477CF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BE0B0D5" w14:textId="77777777" w:rsidR="00D40567" w:rsidRPr="005B40A3" w:rsidRDefault="00D40567" w:rsidP="00D374A6">
      <w:pPr>
        <w:widowControl w:val="0"/>
        <w:suppressAutoHyphens w:val="0"/>
        <w:autoSpaceDE w:val="0"/>
        <w:autoSpaceDN w:val="0"/>
        <w:adjustRightInd w:val="0"/>
        <w:ind w:firstLine="76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Сфера культуры в Цильнинском районе объединяет деятельность по развитию библиотечного, музейного дела, поддержке и развитию исполнительских искусств, </w:t>
      </w:r>
      <w:r w:rsidR="0067567F">
        <w:rPr>
          <w:rFonts w:ascii="PT Astra Serif" w:eastAsiaTheme="minorHAnsi" w:hAnsi="PT Astra Serif"/>
          <w:sz w:val="28"/>
          <w:szCs w:val="28"/>
          <w:lang w:eastAsia="en-US"/>
        </w:rPr>
        <w:t xml:space="preserve">книгоиздания, образования в сфере культуры и искусства, 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повышению туристской привлекательности </w:t>
      </w:r>
      <w:r w:rsidR="00A77C78" w:rsidRPr="005B40A3">
        <w:rPr>
          <w:rFonts w:ascii="PT Astra Serif" w:eastAsiaTheme="minorHAnsi" w:hAnsi="PT Astra Serif"/>
          <w:sz w:val="28"/>
          <w:szCs w:val="28"/>
          <w:lang w:eastAsia="en-US"/>
        </w:rPr>
        <w:t>Цильнинского района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и сохранению объектов культурного наследия.</w:t>
      </w:r>
    </w:p>
    <w:p w14:paraId="75ECC3E7" w14:textId="3A2A8DF5" w:rsidR="00D40567" w:rsidRPr="005B40A3" w:rsidRDefault="00D40567" w:rsidP="00D374A6">
      <w:pPr>
        <w:widowControl w:val="0"/>
        <w:suppressAutoHyphens w:val="0"/>
        <w:autoSpaceDE w:val="0"/>
        <w:autoSpaceDN w:val="0"/>
        <w:adjustRightInd w:val="0"/>
        <w:ind w:firstLine="76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Серьёзный импульс развитию культуры в </w:t>
      </w:r>
      <w:r w:rsidR="00A77C78" w:rsidRPr="005B40A3">
        <w:rPr>
          <w:rFonts w:ascii="PT Astra Serif" w:eastAsiaTheme="minorHAnsi" w:hAnsi="PT Astra Serif"/>
          <w:sz w:val="28"/>
          <w:szCs w:val="28"/>
          <w:lang w:eastAsia="en-US"/>
        </w:rPr>
        <w:t>Цильнинском районе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придаёт реализация национального проекта «Культура», основная задача которого - обеспечение доступности культурных благ для населения. Наблюдаются положительные изменения: </w:t>
      </w:r>
      <w:r w:rsidR="00A77C78" w:rsidRPr="005B40A3">
        <w:rPr>
          <w:rFonts w:ascii="PT Astra Serif" w:eastAsiaTheme="minorHAnsi" w:hAnsi="PT Astra Serif"/>
          <w:sz w:val="28"/>
          <w:szCs w:val="28"/>
          <w:lang w:eastAsia="en-US"/>
        </w:rPr>
        <w:t>ре</w:t>
      </w:r>
      <w:r w:rsidR="001C7550">
        <w:rPr>
          <w:rFonts w:ascii="PT Astra Serif" w:eastAsiaTheme="minorHAnsi" w:hAnsi="PT Astra Serif"/>
          <w:sz w:val="28"/>
          <w:szCs w:val="28"/>
          <w:lang w:eastAsia="en-US"/>
        </w:rPr>
        <w:t xml:space="preserve">монтируются 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клубы, оснащаются музыкальными инструментами</w:t>
      </w:r>
      <w:r w:rsidR="00DF30CD">
        <w:rPr>
          <w:rFonts w:ascii="PT Astra Serif" w:eastAsiaTheme="minorHAnsi" w:hAnsi="PT Astra Serif"/>
          <w:sz w:val="28"/>
          <w:szCs w:val="28"/>
          <w:lang w:eastAsia="en-US"/>
        </w:rPr>
        <w:t>, приобретается книжная литература для библиотек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, проводятся фестивали, выставки</w:t>
      </w:r>
      <w:r w:rsidR="00173A8B">
        <w:rPr>
          <w:rFonts w:ascii="PT Astra Serif" w:eastAsiaTheme="minorHAnsi" w:hAnsi="PT Astra Serif"/>
          <w:sz w:val="28"/>
          <w:szCs w:val="28"/>
          <w:lang w:eastAsia="en-US"/>
        </w:rPr>
        <w:t xml:space="preserve"> и детские конкурсы, реализуются культурно- просветительские программы, активно </w:t>
      </w:r>
      <w:bookmarkStart w:id="2" w:name="_GoBack"/>
      <w:bookmarkEnd w:id="2"/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развивается волонтёрское движение.</w:t>
      </w:r>
    </w:p>
    <w:p w14:paraId="17245DBF" w14:textId="77777777" w:rsidR="00D40567" w:rsidRPr="005B40A3" w:rsidRDefault="00D40567" w:rsidP="00D374A6">
      <w:pPr>
        <w:widowControl w:val="0"/>
        <w:suppressAutoHyphens w:val="0"/>
        <w:autoSpaceDE w:val="0"/>
        <w:autoSpaceDN w:val="0"/>
        <w:adjustRightInd w:val="0"/>
        <w:ind w:firstLine="8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Уровень посещаемости мероприятий в </w:t>
      </w:r>
      <w:r w:rsidRPr="00906F4A">
        <w:rPr>
          <w:rFonts w:ascii="PT Astra Serif" w:eastAsiaTheme="minorHAnsi" w:hAnsi="PT Astra Serif"/>
          <w:sz w:val="28"/>
          <w:szCs w:val="28"/>
          <w:lang w:eastAsia="en-US"/>
        </w:rPr>
        <w:t>202</w:t>
      </w:r>
      <w:r w:rsidR="00F127EC" w:rsidRPr="00906F4A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вырос по сравнению с уровнем </w:t>
      </w:r>
      <w:r w:rsidR="00906F4A" w:rsidRPr="00906F4A">
        <w:rPr>
          <w:rFonts w:ascii="PT Astra Serif" w:eastAsiaTheme="minorHAnsi" w:hAnsi="PT Astra Serif"/>
          <w:sz w:val="28"/>
          <w:szCs w:val="28"/>
          <w:lang w:eastAsia="en-US"/>
        </w:rPr>
        <w:t>20</w:t>
      </w:r>
      <w:r w:rsidR="00906F4A">
        <w:rPr>
          <w:rFonts w:ascii="PT Astra Serif" w:eastAsiaTheme="minorHAnsi" w:hAnsi="PT Astra Serif"/>
          <w:sz w:val="28"/>
          <w:szCs w:val="28"/>
          <w:lang w:eastAsia="en-US"/>
        </w:rPr>
        <w:t>22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более чем на </w:t>
      </w:r>
      <w:r w:rsidR="00906F4A">
        <w:rPr>
          <w:rFonts w:ascii="PT Astra Serif" w:eastAsiaTheme="minorHAnsi" w:hAnsi="PT Astra Serif"/>
          <w:sz w:val="28"/>
          <w:szCs w:val="28"/>
          <w:lang w:eastAsia="en-US"/>
        </w:rPr>
        <w:t>78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процентов и составил </w:t>
      </w:r>
      <w:r w:rsidR="00906F4A">
        <w:rPr>
          <w:rFonts w:ascii="PT Astra Serif" w:eastAsiaTheme="minorHAnsi" w:hAnsi="PT Astra Serif"/>
          <w:sz w:val="28"/>
          <w:szCs w:val="28"/>
          <w:lang w:eastAsia="en-US"/>
        </w:rPr>
        <w:t>123,8 тысяч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посещений.</w:t>
      </w:r>
    </w:p>
    <w:p w14:paraId="692D205B" w14:textId="77777777" w:rsidR="00173A8B" w:rsidRDefault="00173A8B" w:rsidP="00D374A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настоящее время количество организаций культуры с учетом их сетевых единиц в Цильнинском районе составляет:</w:t>
      </w:r>
      <w:r w:rsidR="007F31E4" w:rsidRPr="00111992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6386B" w:rsidRPr="00111992">
        <w:rPr>
          <w:rFonts w:ascii="PT Astra Serif" w:eastAsiaTheme="minorHAnsi" w:hAnsi="PT Astra Serif"/>
          <w:sz w:val="28"/>
          <w:szCs w:val="28"/>
          <w:lang w:eastAsia="en-US"/>
        </w:rPr>
        <w:t xml:space="preserve"> муниципальные организации культуры (</w:t>
      </w:r>
      <w:r w:rsidR="007F31E4" w:rsidRPr="00111992">
        <w:rPr>
          <w:rFonts w:ascii="PT Astra Serif" w:eastAsiaTheme="minorHAnsi" w:hAnsi="PT Astra Serif"/>
          <w:sz w:val="28"/>
          <w:szCs w:val="28"/>
          <w:lang w:eastAsia="en-US"/>
        </w:rPr>
        <w:t>53</w:t>
      </w:r>
      <w:r w:rsidR="00E6386B" w:rsidRPr="00111992">
        <w:rPr>
          <w:rFonts w:ascii="PT Astra Serif" w:eastAsiaTheme="minorHAnsi" w:hAnsi="PT Astra Serif"/>
          <w:sz w:val="28"/>
          <w:szCs w:val="28"/>
          <w:lang w:eastAsia="en-US"/>
        </w:rPr>
        <w:t xml:space="preserve"> сетевы</w:t>
      </w:r>
      <w:r w:rsidR="003646C4" w:rsidRPr="00111992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="00E6386B" w:rsidRPr="00111992">
        <w:rPr>
          <w:rFonts w:ascii="PT Astra Serif" w:eastAsiaTheme="minorHAnsi" w:hAnsi="PT Astra Serif"/>
          <w:sz w:val="28"/>
          <w:szCs w:val="28"/>
          <w:lang w:eastAsia="en-US"/>
        </w:rPr>
        <w:t xml:space="preserve"> единиц</w:t>
      </w:r>
      <w:r w:rsidR="003646C4" w:rsidRPr="00111992">
        <w:rPr>
          <w:rFonts w:ascii="PT Astra Serif" w:eastAsiaTheme="minorHAnsi" w:hAnsi="PT Astra Serif"/>
          <w:sz w:val="28"/>
          <w:szCs w:val="28"/>
          <w:lang w:eastAsia="en-US"/>
        </w:rPr>
        <w:t>ы</w:t>
      </w:r>
      <w:r w:rsidR="00E6386B" w:rsidRPr="00111992">
        <w:rPr>
          <w:rFonts w:ascii="PT Astra Serif" w:eastAsiaTheme="minorHAnsi" w:hAnsi="PT Astra Serif"/>
          <w:sz w:val="28"/>
          <w:szCs w:val="28"/>
          <w:lang w:eastAsia="en-US"/>
        </w:rPr>
        <w:t>).</w:t>
      </w:r>
    </w:p>
    <w:p w14:paraId="033F3734" w14:textId="77777777" w:rsidR="00D40567" w:rsidRPr="005B40A3" w:rsidRDefault="00D40567" w:rsidP="00D374A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 w:cs="Microsoft Sans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Увеличилась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доля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зданий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организаций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культуры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,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находящихся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удовлетворительном</w:t>
      </w:r>
      <w:r w:rsidR="00F90ED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состоянии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,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с</w:t>
      </w:r>
      <w:r w:rsidR="00DA4AA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D532B"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>45</w:t>
      </w:r>
      <w:r w:rsidR="00DA4AA4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процент</w:t>
      </w:r>
      <w:r w:rsidR="000D532B" w:rsidRPr="000D532B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DA4AA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 20</w:t>
      </w:r>
      <w:r w:rsidR="000D532B"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>23</w:t>
      </w:r>
      <w:r w:rsidR="00DA4AA4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году</w:t>
      </w:r>
      <w:r w:rsidR="00DA4AA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до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 8</w:t>
      </w:r>
      <w:r w:rsidR="000D532B"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>1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процентав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 xml:space="preserve"> 202</w:t>
      </w:r>
      <w:r w:rsidR="000D532B"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>4</w:t>
      </w:r>
      <w:r w:rsidRPr="000D532B">
        <w:rPr>
          <w:rFonts w:ascii="PT Astra Serif" w:eastAsiaTheme="minorHAnsi" w:hAnsi="PT Astra Serif"/>
          <w:sz w:val="28"/>
          <w:szCs w:val="28"/>
          <w:lang w:eastAsia="en-US"/>
        </w:rPr>
        <w:t>году</w:t>
      </w:r>
      <w:r w:rsidRPr="000D532B">
        <w:rPr>
          <w:rFonts w:ascii="PT Astra Serif" w:eastAsiaTheme="minorHAnsi" w:hAnsi="PT Astra Serif" w:cs="Microsoft Sans Serif"/>
          <w:sz w:val="28"/>
          <w:szCs w:val="28"/>
          <w:lang w:eastAsia="en-US"/>
        </w:rPr>
        <w:t>.</w:t>
      </w:r>
    </w:p>
    <w:p w14:paraId="2B3567D6" w14:textId="77777777" w:rsidR="00D40567" w:rsidRPr="001575C1" w:rsidRDefault="000D532B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 w:rsidRPr="00411F22">
        <w:rPr>
          <w:rFonts w:ascii="PT Astra Serif" w:hAnsi="PT Astra Serif"/>
          <w:sz w:val="28"/>
          <w:szCs w:val="28"/>
        </w:rPr>
        <w:tab/>
      </w:r>
      <w:r w:rsidR="00D40567" w:rsidRPr="00411F22">
        <w:rPr>
          <w:rFonts w:ascii="PT Astra Serif" w:hAnsi="PT Astra Serif"/>
          <w:sz w:val="28"/>
          <w:szCs w:val="28"/>
        </w:rPr>
        <w:t>Расходы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на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сферу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культуры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увеличились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с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2014 </w:t>
      </w:r>
      <w:r w:rsidR="00D40567" w:rsidRPr="00411F22">
        <w:rPr>
          <w:rFonts w:ascii="PT Astra Serif" w:hAnsi="PT Astra Serif"/>
          <w:sz w:val="28"/>
          <w:szCs w:val="28"/>
        </w:rPr>
        <w:t>по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202</w:t>
      </w:r>
      <w:r w:rsidR="00411F22">
        <w:rPr>
          <w:rFonts w:ascii="PT Astra Serif" w:hAnsi="PT Astra Serif" w:cs="Microsoft Sans Serif"/>
          <w:sz w:val="28"/>
          <w:szCs w:val="28"/>
        </w:rPr>
        <w:t>3</w:t>
      </w:r>
      <w:r w:rsidR="00F90ED1">
        <w:rPr>
          <w:rFonts w:ascii="PT Astra Serif" w:hAnsi="PT Astra Serif" w:cs="Microsoft Sans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год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почти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411F22">
        <w:rPr>
          <w:rFonts w:ascii="PT Astra Serif" w:hAnsi="PT Astra Serif" w:cs="Microsoft Sans Serif"/>
          <w:sz w:val="28"/>
          <w:szCs w:val="28"/>
        </w:rPr>
        <w:t>3</w:t>
      </w:r>
      <w:r w:rsidR="00D40567" w:rsidRPr="00411F22">
        <w:rPr>
          <w:rFonts w:ascii="PT Astra Serif" w:hAnsi="PT Astra Serif" w:cs="Microsoft Sans Serif"/>
          <w:sz w:val="28"/>
          <w:szCs w:val="28"/>
        </w:rPr>
        <w:t>,</w:t>
      </w:r>
      <w:r w:rsidR="00411F22">
        <w:rPr>
          <w:rFonts w:ascii="PT Astra Serif" w:hAnsi="PT Astra Serif" w:cs="Microsoft Sans Serif"/>
          <w:sz w:val="28"/>
          <w:szCs w:val="28"/>
        </w:rPr>
        <w:t>0</w:t>
      </w:r>
      <w:r w:rsidR="00F90ED1">
        <w:rPr>
          <w:rFonts w:ascii="PT Astra Serif" w:hAnsi="PT Astra Serif" w:cs="Microsoft Sans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раза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</w:t>
      </w:r>
      <w:r w:rsidR="00F90ED1">
        <w:rPr>
          <w:rFonts w:ascii="PT Astra Serif" w:hAnsi="PT Astra Serif" w:cs="Microsoft Sans Serif"/>
          <w:sz w:val="28"/>
          <w:szCs w:val="28"/>
        </w:rPr>
        <w:t>–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с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411F22" w:rsidRPr="00411F22">
        <w:rPr>
          <w:rFonts w:ascii="PT Astra Serif" w:hAnsi="PT Astra Serif" w:cs="Microsoft Sans Serif"/>
          <w:sz w:val="28"/>
          <w:szCs w:val="28"/>
        </w:rPr>
        <w:t>21,2</w:t>
      </w:r>
      <w:r w:rsidR="00F90ED1">
        <w:rPr>
          <w:rFonts w:ascii="PT Astra Serif" w:hAnsi="PT Astra Serif" w:cs="Microsoft Sans Serif"/>
          <w:sz w:val="28"/>
          <w:szCs w:val="28"/>
        </w:rPr>
        <w:t xml:space="preserve"> </w:t>
      </w:r>
      <w:proofErr w:type="gramStart"/>
      <w:r w:rsidR="00D40567" w:rsidRPr="00411F22">
        <w:rPr>
          <w:rFonts w:ascii="PT Astra Serif" w:hAnsi="PT Astra Serif"/>
          <w:sz w:val="28"/>
          <w:szCs w:val="28"/>
        </w:rPr>
        <w:t>мл</w:t>
      </w:r>
      <w:r w:rsidR="00411F22" w:rsidRPr="00411F22">
        <w:rPr>
          <w:rFonts w:ascii="PT Astra Serif" w:hAnsi="PT Astra Serif"/>
          <w:sz w:val="28"/>
          <w:szCs w:val="28"/>
        </w:rPr>
        <w:t>н.</w:t>
      </w:r>
      <w:r w:rsidR="00D40567" w:rsidRPr="00411F22">
        <w:rPr>
          <w:rFonts w:ascii="PT Astra Serif" w:hAnsi="PT Astra Serif"/>
          <w:sz w:val="28"/>
          <w:szCs w:val="28"/>
        </w:rPr>
        <w:t>рублей</w:t>
      </w:r>
      <w:proofErr w:type="gramEnd"/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в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2014 </w:t>
      </w:r>
      <w:r w:rsidR="00D40567" w:rsidRPr="00411F22">
        <w:rPr>
          <w:rFonts w:ascii="PT Astra Serif" w:hAnsi="PT Astra Serif"/>
          <w:sz w:val="28"/>
          <w:szCs w:val="28"/>
        </w:rPr>
        <w:t>году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до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411F22" w:rsidRPr="00411F22">
        <w:rPr>
          <w:rFonts w:ascii="PT Astra Serif" w:hAnsi="PT Astra Serif" w:cs="Microsoft Sans Serif"/>
          <w:sz w:val="28"/>
          <w:szCs w:val="28"/>
        </w:rPr>
        <w:t>63</w:t>
      </w:r>
      <w:r w:rsidR="00D40567" w:rsidRPr="00411F22">
        <w:rPr>
          <w:rFonts w:ascii="PT Astra Serif" w:hAnsi="PT Astra Serif" w:cs="Microsoft Sans Serif"/>
          <w:sz w:val="28"/>
          <w:szCs w:val="28"/>
        </w:rPr>
        <w:t>,</w:t>
      </w:r>
      <w:r w:rsidR="00411F22" w:rsidRPr="00411F22">
        <w:rPr>
          <w:rFonts w:ascii="PT Astra Serif" w:hAnsi="PT Astra Serif" w:cs="Microsoft Sans Serif"/>
          <w:sz w:val="28"/>
          <w:szCs w:val="28"/>
        </w:rPr>
        <w:t>52</w:t>
      </w:r>
      <w:r w:rsidR="00D40567" w:rsidRPr="00411F22">
        <w:rPr>
          <w:rFonts w:ascii="PT Astra Serif" w:hAnsi="PT Astra Serif"/>
          <w:sz w:val="28"/>
          <w:szCs w:val="28"/>
        </w:rPr>
        <w:t>мл</w:t>
      </w:r>
      <w:r w:rsidR="00411F22" w:rsidRPr="00411F22">
        <w:rPr>
          <w:rFonts w:ascii="PT Astra Serif" w:hAnsi="PT Astra Serif"/>
          <w:sz w:val="28"/>
          <w:szCs w:val="28"/>
        </w:rPr>
        <w:t>н.</w:t>
      </w:r>
      <w:r w:rsidR="00D40567" w:rsidRPr="00411F22">
        <w:rPr>
          <w:rFonts w:ascii="PT Astra Serif" w:hAnsi="PT Astra Serif"/>
          <w:sz w:val="28"/>
          <w:szCs w:val="28"/>
        </w:rPr>
        <w:t>рублей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411F22">
        <w:rPr>
          <w:rFonts w:ascii="PT Astra Serif" w:hAnsi="PT Astra Serif"/>
          <w:sz w:val="28"/>
          <w:szCs w:val="28"/>
        </w:rPr>
        <w:t>в</w:t>
      </w:r>
      <w:r w:rsidR="00D40567" w:rsidRPr="00411F22">
        <w:rPr>
          <w:rFonts w:ascii="PT Astra Serif" w:hAnsi="PT Astra Serif" w:cs="Microsoft Sans Serif"/>
          <w:sz w:val="28"/>
          <w:szCs w:val="28"/>
        </w:rPr>
        <w:t xml:space="preserve"> 202</w:t>
      </w:r>
      <w:r w:rsidR="00411F22" w:rsidRPr="00411F22">
        <w:rPr>
          <w:rFonts w:ascii="PT Astra Serif" w:hAnsi="PT Astra Serif" w:cs="Microsoft Sans Serif"/>
          <w:sz w:val="28"/>
          <w:szCs w:val="28"/>
        </w:rPr>
        <w:t>3</w:t>
      </w:r>
      <w:r w:rsidR="00D40567" w:rsidRPr="00411F22">
        <w:rPr>
          <w:rFonts w:ascii="PT Astra Serif" w:hAnsi="PT Astra Serif"/>
          <w:sz w:val="28"/>
          <w:szCs w:val="28"/>
        </w:rPr>
        <w:t>году</w:t>
      </w:r>
      <w:r w:rsidR="00D40567" w:rsidRPr="00411F22">
        <w:rPr>
          <w:rFonts w:ascii="PT Astra Serif" w:hAnsi="PT Astra Serif" w:cs="Microsoft Sans Serif"/>
          <w:sz w:val="28"/>
          <w:szCs w:val="28"/>
        </w:rPr>
        <w:t>.</w:t>
      </w:r>
    </w:p>
    <w:p w14:paraId="3ADD3B16" w14:textId="77777777" w:rsidR="00622629" w:rsidRDefault="00DF30CD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70D0D" w:rsidRPr="001575C1">
        <w:rPr>
          <w:rFonts w:ascii="PT Astra Serif" w:hAnsi="PT Astra Serif"/>
          <w:sz w:val="28"/>
          <w:szCs w:val="28"/>
        </w:rPr>
        <w:t>Цильнинский район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обладает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170D0D" w:rsidRPr="001575C1">
        <w:rPr>
          <w:rFonts w:ascii="PT Astra Serif" w:hAnsi="PT Astra Serif"/>
          <w:sz w:val="28"/>
          <w:szCs w:val="28"/>
        </w:rPr>
        <w:t>перспективным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туристским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потенциалом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. </w:t>
      </w:r>
      <w:r w:rsidR="00D40567" w:rsidRPr="001575C1">
        <w:rPr>
          <w:rFonts w:ascii="PT Astra Serif" w:hAnsi="PT Astra Serif"/>
          <w:sz w:val="28"/>
          <w:szCs w:val="28"/>
        </w:rPr>
        <w:t>На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территории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170D0D" w:rsidRPr="001575C1">
        <w:rPr>
          <w:rFonts w:ascii="PT Astra Serif" w:hAnsi="PT Astra Serif"/>
          <w:sz w:val="28"/>
          <w:szCs w:val="28"/>
        </w:rPr>
        <w:t>Цильнинского района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сосредоточены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объекты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национального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исторического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наследия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 (</w:t>
      </w:r>
      <w:r w:rsidR="00CE33F7" w:rsidRPr="001575C1">
        <w:rPr>
          <w:rFonts w:ascii="PT Astra Serif" w:hAnsi="PT Astra Serif"/>
          <w:sz w:val="28"/>
          <w:szCs w:val="28"/>
        </w:rPr>
        <w:t>3</w:t>
      </w:r>
      <w:r w:rsidR="00DA4AA4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объект</w:t>
      </w:r>
      <w:r w:rsidR="004238D0" w:rsidRPr="001575C1">
        <w:rPr>
          <w:rFonts w:ascii="PT Astra Serif" w:hAnsi="PT Astra Serif"/>
          <w:sz w:val="28"/>
          <w:szCs w:val="28"/>
        </w:rPr>
        <w:t>а</w:t>
      </w:r>
      <w:r w:rsidR="00DA4AA4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культурного</w:t>
      </w:r>
      <w:r w:rsidR="00DA4AA4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наследия</w:t>
      </w:r>
      <w:r w:rsidR="00DA4AA4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</w:t>
      </w:r>
      <w:r w:rsidR="00CE33F7" w:rsidRPr="001575C1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муз</w:t>
      </w:r>
      <w:r w:rsidR="00D40567" w:rsidRPr="001575C1">
        <w:rPr>
          <w:rFonts w:ascii="PT Astra Serif" w:hAnsi="PT Astra Serif"/>
          <w:sz w:val="28"/>
          <w:szCs w:val="28"/>
        </w:rPr>
        <w:t>е</w:t>
      </w:r>
      <w:r w:rsidR="00CE33F7" w:rsidRPr="001575C1">
        <w:rPr>
          <w:rFonts w:ascii="PT Astra Serif" w:hAnsi="PT Astra Serif"/>
          <w:sz w:val="28"/>
          <w:szCs w:val="28"/>
        </w:rPr>
        <w:t>я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). </w:t>
      </w:r>
    </w:p>
    <w:p w14:paraId="54308A44" w14:textId="77777777" w:rsidR="00622629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 w:cs="Microsoft Sans Serif"/>
          <w:sz w:val="28"/>
          <w:szCs w:val="28"/>
        </w:rPr>
        <w:lastRenderedPageBreak/>
        <w:tab/>
      </w:r>
      <w:r w:rsidR="00D40567" w:rsidRPr="001575C1">
        <w:rPr>
          <w:rFonts w:ascii="PT Astra Serif" w:hAnsi="PT Astra Serif"/>
          <w:sz w:val="28"/>
          <w:szCs w:val="28"/>
        </w:rPr>
        <w:t>Вместе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тем</w:t>
      </w:r>
      <w:r w:rsidR="001575C1" w:rsidRPr="001575C1">
        <w:rPr>
          <w:rFonts w:ascii="PT Astra Serif" w:hAnsi="PT Astra Serif"/>
          <w:sz w:val="28"/>
          <w:szCs w:val="28"/>
        </w:rPr>
        <w:t xml:space="preserve">, </w:t>
      </w:r>
      <w:r w:rsidR="00D40567" w:rsidRPr="001575C1">
        <w:rPr>
          <w:rFonts w:ascii="PT Astra Serif" w:hAnsi="PT Astra Serif"/>
          <w:sz w:val="28"/>
          <w:szCs w:val="28"/>
        </w:rPr>
        <w:t>многие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проблемы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сфере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туризма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остаются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нерешёнными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,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их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числе</w:t>
      </w:r>
      <w:r w:rsidR="00D40567" w:rsidRPr="001575C1">
        <w:rPr>
          <w:rFonts w:ascii="PT Astra Serif" w:hAnsi="PT Astra Serif" w:cs="Microsoft Sans Serif"/>
          <w:sz w:val="28"/>
          <w:szCs w:val="28"/>
        </w:rPr>
        <w:t>:</w:t>
      </w:r>
    </w:p>
    <w:p w14:paraId="65353349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 w:cs="Microsoft Sans Serif"/>
          <w:sz w:val="28"/>
          <w:szCs w:val="28"/>
        </w:rPr>
        <w:tab/>
      </w:r>
      <w:r w:rsidR="00F90ED1" w:rsidRPr="001575C1">
        <w:rPr>
          <w:rFonts w:ascii="PT Astra Serif" w:hAnsi="PT Astra Serif"/>
          <w:sz w:val="28"/>
          <w:szCs w:val="28"/>
        </w:rPr>
        <w:t>О</w:t>
      </w:r>
      <w:r w:rsidR="00D40567" w:rsidRPr="001575C1">
        <w:rPr>
          <w:rFonts w:ascii="PT Astra Serif" w:hAnsi="PT Astra Serif"/>
          <w:sz w:val="28"/>
          <w:szCs w:val="28"/>
        </w:rPr>
        <w:t>тсутствие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обществе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представления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стратегической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роли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приоритетах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государственной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культурной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политики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44FD5687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0ED1">
        <w:rPr>
          <w:rFonts w:ascii="PT Astra Serif" w:hAnsi="PT Astra Serif"/>
          <w:sz w:val="28"/>
          <w:szCs w:val="28"/>
        </w:rPr>
        <w:t>Н</w:t>
      </w:r>
      <w:r w:rsidR="00D40567" w:rsidRPr="001575C1">
        <w:rPr>
          <w:rFonts w:ascii="PT Astra Serif" w:hAnsi="PT Astra Serif"/>
          <w:sz w:val="28"/>
          <w:szCs w:val="28"/>
        </w:rPr>
        <w:t>едостаточный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уровень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обеспеченности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населения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услугами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организаций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45ED5F2C" w14:textId="77777777" w:rsidR="00D40567" w:rsidRPr="001575C1" w:rsidRDefault="00475FFE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0ED1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ы</w:t>
      </w:r>
      <w:r w:rsidR="00D40567" w:rsidRPr="001575C1">
        <w:rPr>
          <w:rFonts w:ascii="PT Astra Serif" w:hAnsi="PT Astra Serif"/>
          <w:sz w:val="28"/>
          <w:szCs w:val="28"/>
        </w:rPr>
        <w:t>сокая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степень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изношенности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зданий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организаций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3E68E490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0ED1">
        <w:rPr>
          <w:rFonts w:ascii="PT Astra Serif" w:hAnsi="PT Astra Serif"/>
          <w:sz w:val="28"/>
          <w:szCs w:val="28"/>
        </w:rPr>
        <w:t>Н</w:t>
      </w:r>
      <w:r w:rsidR="00D40567" w:rsidRPr="001575C1">
        <w:rPr>
          <w:rFonts w:ascii="PT Astra Serif" w:hAnsi="PT Astra Serif"/>
          <w:sz w:val="28"/>
          <w:szCs w:val="28"/>
        </w:rPr>
        <w:t>еобходимость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модернизации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материально</w:t>
      </w:r>
      <w:r w:rsidR="00D40567" w:rsidRPr="001575C1">
        <w:rPr>
          <w:rFonts w:ascii="PT Astra Serif" w:hAnsi="PT Astra Serif" w:cs="Microsoft Sans Serif"/>
          <w:sz w:val="28"/>
          <w:szCs w:val="28"/>
        </w:rPr>
        <w:t>-</w:t>
      </w:r>
      <w:r w:rsidR="00D40567" w:rsidRPr="001575C1">
        <w:rPr>
          <w:rFonts w:ascii="PT Astra Serif" w:hAnsi="PT Astra Serif"/>
          <w:sz w:val="28"/>
          <w:szCs w:val="28"/>
        </w:rPr>
        <w:t>технической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базы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организаций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59155063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0ED1" w:rsidRPr="001575C1">
        <w:rPr>
          <w:rFonts w:ascii="PT Astra Serif" w:hAnsi="PT Astra Serif"/>
          <w:sz w:val="28"/>
          <w:szCs w:val="28"/>
        </w:rPr>
        <w:t>Н</w:t>
      </w:r>
      <w:r w:rsidR="00D40567" w:rsidRPr="001575C1">
        <w:rPr>
          <w:rFonts w:ascii="PT Astra Serif" w:hAnsi="PT Astra Serif"/>
          <w:sz w:val="28"/>
          <w:szCs w:val="28"/>
        </w:rPr>
        <w:t>изкий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уровень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 «</w:t>
      </w:r>
      <w:r w:rsidR="00D40567" w:rsidRPr="001575C1">
        <w:rPr>
          <w:rFonts w:ascii="PT Astra Serif" w:hAnsi="PT Astra Serif"/>
          <w:sz w:val="28"/>
          <w:szCs w:val="28"/>
        </w:rPr>
        <w:t>цифровой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зрелости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» </w:t>
      </w:r>
      <w:r w:rsidR="00D40567" w:rsidRPr="001575C1">
        <w:rPr>
          <w:rFonts w:ascii="PT Astra Serif" w:hAnsi="PT Astra Serif"/>
          <w:sz w:val="28"/>
          <w:szCs w:val="28"/>
        </w:rPr>
        <w:t>организаций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21B9CB45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0ED1" w:rsidRPr="001575C1">
        <w:rPr>
          <w:rFonts w:ascii="PT Astra Serif" w:hAnsi="PT Astra Serif"/>
          <w:sz w:val="28"/>
          <w:szCs w:val="28"/>
        </w:rPr>
        <w:t>Н</w:t>
      </w:r>
      <w:r w:rsidR="00D40567" w:rsidRPr="001575C1">
        <w:rPr>
          <w:rFonts w:ascii="PT Astra Serif" w:hAnsi="PT Astra Serif"/>
          <w:sz w:val="28"/>
          <w:szCs w:val="28"/>
        </w:rPr>
        <w:t>едостаток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квалифицированных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кадров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сфере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>;</w:t>
      </w:r>
    </w:p>
    <w:p w14:paraId="6FB7DFB8" w14:textId="77777777" w:rsidR="00D40567" w:rsidRPr="001575C1" w:rsidRDefault="00622629" w:rsidP="001575C1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 w:cs="Microsoft Sans Serif"/>
          <w:sz w:val="28"/>
          <w:szCs w:val="28"/>
        </w:rPr>
        <w:tab/>
      </w:r>
      <w:r w:rsidR="00F90ED1" w:rsidRPr="001575C1">
        <w:rPr>
          <w:rFonts w:ascii="PT Astra Serif" w:hAnsi="PT Astra Serif"/>
          <w:sz w:val="28"/>
          <w:szCs w:val="28"/>
        </w:rPr>
        <w:t>Н</w:t>
      </w:r>
      <w:r w:rsidR="00D40567" w:rsidRPr="001575C1">
        <w:rPr>
          <w:rFonts w:ascii="PT Astra Serif" w:hAnsi="PT Astra Serif"/>
          <w:sz w:val="28"/>
          <w:szCs w:val="28"/>
        </w:rPr>
        <w:t>изкий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уровень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развития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туристской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индустрии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. </w:t>
      </w:r>
    </w:p>
    <w:p w14:paraId="7C0E84E2" w14:textId="77777777" w:rsidR="00D40567" w:rsidRPr="005B40A3" w:rsidRDefault="008279F2" w:rsidP="001575C1">
      <w:pPr>
        <w:pStyle w:val="ad"/>
        <w:jc w:val="both"/>
        <w:rPr>
          <w:rFonts w:cs="Microsoft Sans Serif"/>
        </w:rPr>
      </w:pPr>
      <w:r>
        <w:rPr>
          <w:rFonts w:ascii="PT Astra Serif" w:hAnsi="PT Astra Serif"/>
          <w:sz w:val="28"/>
          <w:szCs w:val="28"/>
        </w:rPr>
        <w:tab/>
      </w:r>
      <w:r w:rsidR="00D40567" w:rsidRPr="001575C1">
        <w:rPr>
          <w:rFonts w:ascii="PT Astra Serif" w:hAnsi="PT Astra Serif"/>
          <w:sz w:val="28"/>
          <w:szCs w:val="28"/>
        </w:rPr>
        <w:t>Решение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указанных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проблем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обеспечит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развитие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сферы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культуры</w:t>
      </w:r>
      <w:r w:rsidR="00D40567" w:rsidRPr="001575C1">
        <w:rPr>
          <w:rFonts w:ascii="PT Astra Serif" w:hAnsi="PT Astra Serif" w:cs="Microsoft Sans Serif"/>
          <w:sz w:val="28"/>
          <w:szCs w:val="28"/>
        </w:rPr>
        <w:t xml:space="preserve">, </w:t>
      </w:r>
      <w:r w:rsidR="00D40567" w:rsidRPr="001575C1">
        <w:rPr>
          <w:rFonts w:ascii="PT Astra Serif" w:hAnsi="PT Astra Serif"/>
          <w:sz w:val="28"/>
          <w:szCs w:val="28"/>
        </w:rPr>
        <w:t>туризма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сохранения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объектов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культурного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наследия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 xml:space="preserve">соответствии </w:t>
      </w:r>
      <w:r w:rsidR="002C5337" w:rsidRPr="001575C1">
        <w:rPr>
          <w:rFonts w:ascii="PT Astra Serif" w:hAnsi="PT Astra Serif"/>
          <w:sz w:val="28"/>
          <w:szCs w:val="28"/>
        </w:rPr>
        <w:t>с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0ED1">
        <w:rPr>
          <w:rFonts w:ascii="PT Astra Serif" w:hAnsi="PT Astra Serif"/>
          <w:sz w:val="28"/>
          <w:szCs w:val="28"/>
        </w:rPr>
        <w:t>приоритетами  и</w:t>
      </w:r>
      <w:proofErr w:type="gramEnd"/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целями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государственной</w:t>
      </w:r>
      <w:r w:rsidR="00F90ED1">
        <w:rPr>
          <w:rFonts w:ascii="PT Astra Serif" w:hAnsi="PT Astra Serif"/>
          <w:sz w:val="28"/>
          <w:szCs w:val="28"/>
        </w:rPr>
        <w:t xml:space="preserve"> политики </w:t>
      </w:r>
      <w:r w:rsidR="00D40567" w:rsidRPr="001575C1">
        <w:rPr>
          <w:rFonts w:ascii="PT Astra Serif" w:hAnsi="PT Astra Serif"/>
          <w:sz w:val="28"/>
          <w:szCs w:val="28"/>
        </w:rPr>
        <w:t>окажет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существенное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влияние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достижение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национальных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целей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развития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Российской</w:t>
      </w:r>
      <w:r w:rsidR="00F90ED1">
        <w:rPr>
          <w:rFonts w:ascii="PT Astra Serif" w:hAnsi="PT Astra Serif"/>
          <w:sz w:val="28"/>
          <w:szCs w:val="28"/>
        </w:rPr>
        <w:t xml:space="preserve"> </w:t>
      </w:r>
      <w:r w:rsidR="00D40567" w:rsidRPr="001575C1">
        <w:rPr>
          <w:rFonts w:ascii="PT Astra Serif" w:hAnsi="PT Astra Serif"/>
          <w:sz w:val="28"/>
          <w:szCs w:val="28"/>
        </w:rPr>
        <w:t>Федерации</w:t>
      </w:r>
      <w:r w:rsidR="00D40567" w:rsidRPr="005B40A3">
        <w:rPr>
          <w:rFonts w:cs="Microsoft Sans Serif"/>
        </w:rPr>
        <w:t>.</w:t>
      </w:r>
    </w:p>
    <w:p w14:paraId="540CD9CC" w14:textId="77777777" w:rsidR="00DA2397" w:rsidRPr="005B40A3" w:rsidRDefault="00DA2397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C0C3F27" w14:textId="77777777" w:rsidR="00802DFE" w:rsidRPr="005B40A3" w:rsidRDefault="00802DFE" w:rsidP="00D374A6">
      <w:pPr>
        <w:widowControl w:val="0"/>
        <w:tabs>
          <w:tab w:val="left" w:pos="337"/>
        </w:tabs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>2.</w:t>
      </w:r>
      <w:r w:rsidRPr="005B40A3"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Описание приоритетов и целей социально-экономического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развития Цильнинского района в сфере реализации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муниципальной программы Цильнинского района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«Развитие культуры, туризма и сохранение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объектов культурного наследия в Цильнинском районе</w:t>
      </w:r>
      <w:r w:rsidR="00670A57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Ульяновской области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»</w:t>
      </w:r>
    </w:p>
    <w:p w14:paraId="351A054B" w14:textId="77777777" w:rsidR="009E4570" w:rsidRPr="005B40A3" w:rsidRDefault="009E4570" w:rsidP="00D374A6">
      <w:pPr>
        <w:widowControl w:val="0"/>
        <w:tabs>
          <w:tab w:val="left" w:pos="125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4249D37B" w14:textId="77777777" w:rsidR="00475FFE" w:rsidRPr="00475FFE" w:rsidRDefault="001D56E9" w:rsidP="00475FF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 xml:space="preserve">2.1. Основными приоритетами социально-экономического развития </w:t>
      </w:r>
      <w:r w:rsidR="00475FFE">
        <w:rPr>
          <w:rFonts w:ascii="PT Astra Serif" w:hAnsi="PT Astra Serif"/>
          <w:sz w:val="28"/>
          <w:szCs w:val="28"/>
        </w:rPr>
        <w:t xml:space="preserve">Цильнинского района </w:t>
      </w:r>
      <w:r w:rsidR="00475FFE" w:rsidRPr="00475FFE">
        <w:rPr>
          <w:rFonts w:ascii="PT Astra Serif" w:hAnsi="PT Astra Serif"/>
          <w:sz w:val="28"/>
          <w:szCs w:val="28"/>
        </w:rPr>
        <w:t xml:space="preserve">Ульяновской области в сфере реализации </w:t>
      </w:r>
      <w:r w:rsidR="00475FFE">
        <w:rPr>
          <w:rFonts w:ascii="PT Astra Serif" w:hAnsi="PT Astra Serif"/>
          <w:sz w:val="28"/>
          <w:szCs w:val="28"/>
        </w:rPr>
        <w:t xml:space="preserve">муниципальной </w:t>
      </w:r>
      <w:r w:rsidR="007F31E4">
        <w:rPr>
          <w:rFonts w:ascii="PT Astra Serif" w:hAnsi="PT Astra Serif"/>
          <w:sz w:val="28"/>
          <w:szCs w:val="28"/>
        </w:rPr>
        <w:t>программы Ульяновской области «</w:t>
      </w:r>
      <w:r w:rsidR="00475FFE" w:rsidRPr="00475FFE">
        <w:rPr>
          <w:rFonts w:ascii="PT Astra Serif" w:hAnsi="PT Astra Serif"/>
          <w:sz w:val="28"/>
          <w:szCs w:val="28"/>
        </w:rPr>
        <w:t xml:space="preserve">Развитие культуры, туризма и сохранение объектов культурного наследия в </w:t>
      </w:r>
      <w:r w:rsidR="007F31E4">
        <w:rPr>
          <w:rFonts w:ascii="PT Astra Serif" w:hAnsi="PT Astra Serif"/>
          <w:sz w:val="28"/>
          <w:szCs w:val="28"/>
        </w:rPr>
        <w:t xml:space="preserve">Цильнинском районе </w:t>
      </w:r>
      <w:r w:rsidR="00475FFE" w:rsidRPr="00475FFE">
        <w:rPr>
          <w:rFonts w:ascii="PT Astra Serif" w:hAnsi="PT Astra Serif"/>
          <w:sz w:val="28"/>
          <w:szCs w:val="28"/>
        </w:rPr>
        <w:t xml:space="preserve">(далее также </w:t>
      </w:r>
      <w:r w:rsidR="007F31E4">
        <w:rPr>
          <w:rFonts w:ascii="PT Astra Serif" w:hAnsi="PT Astra Serif"/>
          <w:sz w:val="28"/>
          <w:szCs w:val="28"/>
        </w:rPr>
        <w:t>–муниципальная программа</w:t>
      </w:r>
      <w:r w:rsidR="00475FFE" w:rsidRPr="00475FFE">
        <w:rPr>
          <w:rFonts w:ascii="PT Astra Serif" w:hAnsi="PT Astra Serif"/>
          <w:sz w:val="28"/>
          <w:szCs w:val="28"/>
        </w:rPr>
        <w:t>) являются:</w:t>
      </w:r>
    </w:p>
    <w:p w14:paraId="2542E93B" w14:textId="77777777" w:rsidR="00475FFE" w:rsidRPr="00475FFE" w:rsidRDefault="001D56E9" w:rsidP="00475FF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>1) повышение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культуры;</w:t>
      </w:r>
    </w:p>
    <w:p w14:paraId="12FA4438" w14:textId="77777777" w:rsidR="00475FFE" w:rsidRPr="00475FFE" w:rsidRDefault="001D56E9" w:rsidP="00475FF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>2) сохранение объектов культурного наследия, а также объектов нематериального этнокультурного достояния Российской Федерации и их использование в воспитательных и образовательных целях;</w:t>
      </w:r>
    </w:p>
    <w:p w14:paraId="2617CC45" w14:textId="77777777" w:rsidR="00475FFE" w:rsidRPr="00475FFE" w:rsidRDefault="001D56E9" w:rsidP="00475FF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>3) совершенствование системы государственной охраны объектов культурного наследия, пред</w:t>
      </w:r>
      <w:r w:rsidR="00FE4BCB">
        <w:rPr>
          <w:rFonts w:ascii="PT Astra Serif" w:hAnsi="PT Astra Serif"/>
          <w:sz w:val="28"/>
          <w:szCs w:val="28"/>
        </w:rPr>
        <w:t xml:space="preserve">метов музейного и </w:t>
      </w:r>
      <w:r w:rsidR="00475FFE" w:rsidRPr="00475FFE">
        <w:rPr>
          <w:rFonts w:ascii="PT Astra Serif" w:hAnsi="PT Astra Serif"/>
          <w:sz w:val="28"/>
          <w:szCs w:val="28"/>
        </w:rPr>
        <w:t>библиотечного фондов;</w:t>
      </w:r>
    </w:p>
    <w:p w14:paraId="7A04482F" w14:textId="77777777" w:rsidR="00475FFE" w:rsidRPr="00475FFE" w:rsidRDefault="001D56E9" w:rsidP="00475FF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>4) повышение роли объектов культурного наследия, сохранение исторической среды поселений, создание условий для развития культурно-познавательного туризма</w:t>
      </w:r>
      <w:r w:rsidR="00FE4BCB">
        <w:rPr>
          <w:rFonts w:ascii="PT Astra Serif" w:hAnsi="PT Astra Serif"/>
          <w:sz w:val="28"/>
          <w:szCs w:val="28"/>
        </w:rPr>
        <w:t>.</w:t>
      </w:r>
    </w:p>
    <w:p w14:paraId="11521A1B" w14:textId="77777777" w:rsidR="00475FFE" w:rsidRDefault="001D56E9" w:rsidP="00475FFE">
      <w:pPr>
        <w:pStyle w:val="ad"/>
        <w:jc w:val="both"/>
      </w:pPr>
      <w:r>
        <w:rPr>
          <w:rFonts w:ascii="PT Astra Serif" w:hAnsi="PT Astra Serif"/>
          <w:sz w:val="28"/>
          <w:szCs w:val="28"/>
        </w:rPr>
        <w:tab/>
      </w:r>
      <w:r w:rsidR="00475FFE" w:rsidRPr="00475FFE">
        <w:rPr>
          <w:rFonts w:ascii="PT Astra Serif" w:hAnsi="PT Astra Serif"/>
          <w:sz w:val="28"/>
          <w:szCs w:val="28"/>
        </w:rPr>
        <w:t xml:space="preserve">2.2. Стратегической целью социально-экономического развития </w:t>
      </w:r>
      <w:r w:rsidR="007F31E4">
        <w:rPr>
          <w:rFonts w:ascii="PT Astra Serif" w:hAnsi="PT Astra Serif"/>
          <w:sz w:val="28"/>
          <w:szCs w:val="28"/>
        </w:rPr>
        <w:t xml:space="preserve">Цильнинского района </w:t>
      </w:r>
      <w:r w:rsidR="00475FFE" w:rsidRPr="00475FFE">
        <w:rPr>
          <w:rFonts w:ascii="PT Astra Serif" w:hAnsi="PT Astra Serif"/>
          <w:sz w:val="28"/>
          <w:szCs w:val="28"/>
        </w:rPr>
        <w:t xml:space="preserve">Ульяновской области является повышение эффективности реализации на территории </w:t>
      </w:r>
      <w:r w:rsidR="007F31E4">
        <w:rPr>
          <w:rFonts w:ascii="PT Astra Serif" w:hAnsi="PT Astra Serif"/>
          <w:sz w:val="28"/>
          <w:szCs w:val="28"/>
        </w:rPr>
        <w:t xml:space="preserve">Цильнинского района </w:t>
      </w:r>
      <w:r w:rsidR="00F3245D">
        <w:rPr>
          <w:rFonts w:ascii="PT Astra Serif" w:hAnsi="PT Astra Serif"/>
          <w:sz w:val="28"/>
          <w:szCs w:val="28"/>
        </w:rPr>
        <w:t xml:space="preserve">государственной </w:t>
      </w:r>
      <w:r w:rsidR="00475FFE" w:rsidRPr="00475FFE">
        <w:rPr>
          <w:rFonts w:ascii="PT Astra Serif" w:hAnsi="PT Astra Serif"/>
          <w:sz w:val="28"/>
          <w:szCs w:val="28"/>
        </w:rPr>
        <w:t xml:space="preserve">культурной </w:t>
      </w:r>
      <w:r w:rsidR="00475FFE" w:rsidRPr="00475FFE">
        <w:rPr>
          <w:rFonts w:ascii="PT Astra Serif" w:hAnsi="PT Astra Serif"/>
          <w:sz w:val="28"/>
          <w:szCs w:val="28"/>
        </w:rPr>
        <w:lastRenderedPageBreak/>
        <w:t>политики, создание благоприятных условий для устойчивого развития сферы культуры</w:t>
      </w:r>
      <w:r w:rsidR="00475FFE">
        <w:rPr>
          <w:sz w:val="20"/>
        </w:rPr>
        <w:t>.</w:t>
      </w:r>
    </w:p>
    <w:p w14:paraId="15C027FF" w14:textId="77777777" w:rsidR="002C5337" w:rsidRPr="005B40A3" w:rsidRDefault="002C5337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7CB1F3B" w14:textId="77777777" w:rsidR="00AF68FE" w:rsidRPr="005B40A3" w:rsidRDefault="00AF68FE" w:rsidP="00AF68FE">
      <w:pPr>
        <w:widowControl w:val="0"/>
        <w:tabs>
          <w:tab w:val="left" w:pos="1273"/>
        </w:tabs>
        <w:suppressAutoHyphens w:val="0"/>
        <w:autoSpaceDE w:val="0"/>
        <w:autoSpaceDN w:val="0"/>
        <w:adjustRightInd w:val="0"/>
        <w:spacing w:after="32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3. Сведения о взаимосвязи муниципальной программы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с национальными целями развития Российской Федерации,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стратегическими приоритетами, целями и показателями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соответствующей государственной программы Российской Федерации</w:t>
      </w:r>
    </w:p>
    <w:p w14:paraId="1679D9C0" w14:textId="0538C3E5" w:rsidR="00F3245D" w:rsidRPr="00FE4BCB" w:rsidRDefault="00F3245D" w:rsidP="007F638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E4BCB">
        <w:rPr>
          <w:rFonts w:ascii="PT Astra Serif" w:hAnsi="PT Astra Serif"/>
          <w:sz w:val="28"/>
          <w:szCs w:val="28"/>
        </w:rPr>
        <w:t xml:space="preserve">Муниципальная взаимосвязана с национальной целью развития Российской Федерации, определенной </w:t>
      </w:r>
      <w:hyperlink r:id="rId8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 w:rsidRPr="00FE4BCB">
          <w:rPr>
            <w:rFonts w:ascii="PT Astra Serif" w:hAnsi="PT Astra Serif"/>
            <w:sz w:val="28"/>
            <w:szCs w:val="28"/>
          </w:rPr>
          <w:t>Указом</w:t>
        </w:r>
      </w:hyperlink>
      <w:r w:rsidRPr="00FE4BCB">
        <w:rPr>
          <w:rFonts w:ascii="PT Astra Serif" w:hAnsi="PT Astra Serif"/>
          <w:sz w:val="28"/>
          <w:szCs w:val="28"/>
        </w:rPr>
        <w:t xml:space="preserve"> Президента Российской Федерации от 07.05.2024 </w:t>
      </w:r>
      <w:r w:rsidR="00066941">
        <w:rPr>
          <w:rFonts w:ascii="PT Astra Serif" w:hAnsi="PT Astra Serif"/>
          <w:sz w:val="28"/>
          <w:szCs w:val="28"/>
        </w:rPr>
        <w:t>№</w:t>
      </w:r>
      <w:r w:rsidRPr="00FE4BCB">
        <w:rPr>
          <w:rFonts w:ascii="PT Astra Serif" w:hAnsi="PT Astra Serif"/>
          <w:sz w:val="28"/>
          <w:szCs w:val="28"/>
        </w:rPr>
        <w:t xml:space="preserve"> 309 «О национальных целях развития Российской Федерации на период до 2030 года и на перспективу до 2036 года», - «Реализация потенциала каждого человека, развитие его талантов, воспитание патриотичной и социально ответственной личности»</w:t>
      </w:r>
      <w:r w:rsidR="00066941">
        <w:rPr>
          <w:rFonts w:ascii="PT Astra Serif" w:hAnsi="PT Astra Serif"/>
          <w:sz w:val="28"/>
          <w:szCs w:val="28"/>
        </w:rPr>
        <w:t xml:space="preserve">, </w:t>
      </w:r>
      <w:bookmarkStart w:id="3" w:name="_Hlk180675227"/>
      <w:bookmarkStart w:id="4" w:name="_Hlk180766424"/>
      <w:r w:rsidR="00066941" w:rsidRPr="002E6549">
        <w:rPr>
          <w:rFonts w:ascii="PT Astra Serif" w:hAnsi="PT Astra Serif"/>
          <w:kern w:val="1"/>
          <w:sz w:val="28"/>
          <w:szCs w:val="28"/>
          <w:lang w:bidi="ru-RU"/>
        </w:rPr>
        <w:t>Стратегией социально-экономического развития муниципального образования «Цильнинский район» до 2030 года, утвержденной Решением Совета депутатов муниципального образования «Цильнинский район» от 10.02.2016 №266 «Об утверждении стратегии социально-экономического развития муниципального образования «Цильнинский район» до 2030 года</w:t>
      </w:r>
      <w:bookmarkEnd w:id="3"/>
      <w:r w:rsidR="00066941">
        <w:rPr>
          <w:rFonts w:ascii="PT Astra Serif" w:hAnsi="PT Astra Serif"/>
          <w:kern w:val="1"/>
          <w:sz w:val="28"/>
          <w:szCs w:val="28"/>
          <w:lang w:bidi="ru-RU"/>
        </w:rPr>
        <w:t>»</w:t>
      </w:r>
      <w:bookmarkEnd w:id="4"/>
      <w:r w:rsidRPr="00FE4BCB">
        <w:rPr>
          <w:rFonts w:ascii="PT Astra Serif" w:hAnsi="PT Astra Serif"/>
          <w:sz w:val="28"/>
          <w:szCs w:val="28"/>
        </w:rPr>
        <w:t xml:space="preserve"> и показателями государственной </w:t>
      </w:r>
      <w:hyperlink r:id="rId9" w:tooltip="Постановление Правительства РФ от 15.04.2014 N 317 (ред. от 26.07.2024) &quot;Об утверждении государственной программы Российской Федерации &quot;Развитие культуры&quot; {КонсультантПлюс}">
        <w:r w:rsidRPr="00FE4BCB">
          <w:rPr>
            <w:rFonts w:ascii="PT Astra Serif" w:hAnsi="PT Astra Serif"/>
            <w:sz w:val="28"/>
            <w:szCs w:val="28"/>
          </w:rPr>
          <w:t>программы</w:t>
        </w:r>
      </w:hyperlink>
      <w:r w:rsidRPr="00FE4BCB">
        <w:rPr>
          <w:rFonts w:ascii="PT Astra Serif" w:hAnsi="PT Astra Serif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15.04.2014 </w:t>
      </w:r>
      <w:r w:rsidR="00066941">
        <w:rPr>
          <w:rFonts w:ascii="PT Astra Serif" w:hAnsi="PT Astra Serif"/>
          <w:sz w:val="28"/>
          <w:szCs w:val="28"/>
        </w:rPr>
        <w:t>№</w:t>
      </w:r>
      <w:r w:rsidRPr="00FE4BCB">
        <w:rPr>
          <w:rFonts w:ascii="PT Astra Serif" w:hAnsi="PT Astra Serif"/>
          <w:sz w:val="28"/>
          <w:szCs w:val="28"/>
        </w:rPr>
        <w:t xml:space="preserve"> 317 «Об утверждении государственной программы Российской Федерации «Развитие культуры», и государственной </w:t>
      </w:r>
      <w:hyperlink r:id="rId10" w:tooltip="Постановление Правительства РФ от 24.12.2021 N 2439 (ред. от 27.05.2024) &quot;Об утверждении государственной программы Российской Федерации &quot;Развитие туризма&quot; {КонсультантПлюс}">
        <w:r w:rsidRPr="00FE4BCB">
          <w:rPr>
            <w:rFonts w:ascii="PT Astra Serif" w:hAnsi="PT Astra Serif"/>
            <w:sz w:val="28"/>
            <w:szCs w:val="28"/>
          </w:rPr>
          <w:t>программы</w:t>
        </w:r>
      </w:hyperlink>
      <w:r w:rsidRPr="00FE4BCB">
        <w:rPr>
          <w:rFonts w:ascii="PT Astra Serif" w:hAnsi="PT Astra Serif"/>
          <w:sz w:val="28"/>
          <w:szCs w:val="28"/>
        </w:rPr>
        <w:t xml:space="preserve"> Российской Федерации «Развитие туризма», утвержденной постановлением Правительства Российской Федерации от 24.12.2021 </w:t>
      </w:r>
      <w:r w:rsidR="00066941">
        <w:rPr>
          <w:rFonts w:ascii="PT Astra Serif" w:hAnsi="PT Astra Serif"/>
          <w:sz w:val="28"/>
          <w:szCs w:val="28"/>
        </w:rPr>
        <w:t>№</w:t>
      </w:r>
      <w:r w:rsidRPr="00FE4BCB">
        <w:rPr>
          <w:rFonts w:ascii="PT Astra Serif" w:hAnsi="PT Astra Serif"/>
          <w:sz w:val="28"/>
          <w:szCs w:val="28"/>
        </w:rPr>
        <w:t xml:space="preserve"> 2439 «Об утверждении государственной программы Российской Федерации «Развитие туризма»</w:t>
      </w:r>
      <w:r w:rsidR="007F638F" w:rsidRPr="00FE4BCB">
        <w:rPr>
          <w:rFonts w:ascii="PT Astra Serif" w:hAnsi="PT Astra Serif"/>
          <w:sz w:val="28"/>
          <w:szCs w:val="28"/>
        </w:rPr>
        <w:t xml:space="preserve">. </w:t>
      </w:r>
    </w:p>
    <w:p w14:paraId="5BA360E2" w14:textId="77777777" w:rsidR="002C5337" w:rsidRPr="005B40A3" w:rsidRDefault="002C5337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5C8988B" w14:textId="77777777" w:rsidR="005B40A3" w:rsidRPr="005B40A3" w:rsidRDefault="005B40A3" w:rsidP="005B40A3">
      <w:pPr>
        <w:widowControl w:val="0"/>
        <w:tabs>
          <w:tab w:val="left" w:pos="1988"/>
        </w:tabs>
        <w:suppressAutoHyphens w:val="0"/>
        <w:autoSpaceDE w:val="0"/>
        <w:autoSpaceDN w:val="0"/>
        <w:adjustRightInd w:val="0"/>
        <w:spacing w:after="32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4. Описание задач 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муниципального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управления,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 xml:space="preserve">осуществляемого органами публичной власти 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Цильнинского района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>в сферах культуры, туризма и сохранения объектов культурного наследия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br/>
        <w:t xml:space="preserve">в 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Цильнинском районе</w:t>
      </w:r>
      <w:r w:rsidRPr="005B40A3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, и способы их эффективного решения</w:t>
      </w:r>
    </w:p>
    <w:p w14:paraId="1B90C931" w14:textId="77777777" w:rsidR="005B40A3" w:rsidRPr="005B40A3" w:rsidRDefault="005B40A3" w:rsidP="005B40A3">
      <w:pPr>
        <w:widowControl w:val="0"/>
        <w:tabs>
          <w:tab w:val="left" w:pos="126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4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Задачами </w:t>
      </w:r>
      <w:r w:rsidR="00E76A61">
        <w:rPr>
          <w:rFonts w:ascii="PT Astra Serif" w:eastAsiaTheme="minorHAnsi" w:hAnsi="PT Astra Serif"/>
          <w:sz w:val="28"/>
          <w:szCs w:val="28"/>
          <w:lang w:eastAsia="en-US"/>
        </w:rPr>
        <w:t>муниципального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управления, осуществляемого органами публичной власти </w:t>
      </w:r>
      <w:r w:rsidR="00E76A61">
        <w:rPr>
          <w:rFonts w:ascii="PT Astra Serif" w:eastAsiaTheme="minorHAnsi" w:hAnsi="PT Astra Serif"/>
          <w:sz w:val="28"/>
          <w:szCs w:val="28"/>
          <w:lang w:eastAsia="en-US"/>
        </w:rPr>
        <w:t>Цильнинского района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в сферах культуры, туризма и сохранения объектов культурного наследия в </w:t>
      </w:r>
      <w:r w:rsidR="00E76A61">
        <w:rPr>
          <w:rFonts w:ascii="PT Astra Serif" w:eastAsiaTheme="minorHAnsi" w:hAnsi="PT Astra Serif"/>
          <w:sz w:val="28"/>
          <w:szCs w:val="28"/>
          <w:lang w:eastAsia="en-US"/>
        </w:rPr>
        <w:t>Цильнинском районе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, являются:</w:t>
      </w:r>
    </w:p>
    <w:p w14:paraId="1C831539" w14:textId="77777777" w:rsidR="005B40A3" w:rsidRPr="005B40A3" w:rsidRDefault="005B40A3" w:rsidP="005B40A3">
      <w:pPr>
        <w:widowControl w:val="0"/>
        <w:numPr>
          <w:ilvl w:val="0"/>
          <w:numId w:val="20"/>
        </w:numPr>
        <w:tabs>
          <w:tab w:val="left" w:pos="1062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развитие инфраструктуры в сфере культуры:</w:t>
      </w:r>
    </w:p>
    <w:p w14:paraId="6BD1FCED" w14:textId="77777777" w:rsidR="005B40A3" w:rsidRPr="005B40A3" w:rsidRDefault="005B40A3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а)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переоснащение муниципальных библиотек, в том числе с учётом положений Концепции модернизации муниципальных библиотек Российской Федерации на основе модельного стандарта деятельности общедоступных библиотек, утверждённой Министерством культуры Российской Федерации;</w:t>
      </w:r>
    </w:p>
    <w:p w14:paraId="71E10C67" w14:textId="77777777" w:rsidR="005B40A3" w:rsidRPr="005B40A3" w:rsidRDefault="00FE4BCB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б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)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>модернизация учреждений культурно-досугового типа</w:t>
      </w:r>
      <w:r w:rsidR="007F638F">
        <w:rPr>
          <w:rFonts w:ascii="PT Astra Serif" w:eastAsiaTheme="minorHAnsi" w:hAnsi="PT Astra Serif"/>
          <w:sz w:val="28"/>
          <w:szCs w:val="28"/>
          <w:lang w:eastAsia="en-US"/>
        </w:rPr>
        <w:t xml:space="preserve"> в сельской местности</w:t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14:paraId="61A5B271" w14:textId="77777777" w:rsidR="005B40A3" w:rsidRPr="005B40A3" w:rsidRDefault="00FE4BCB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)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>обес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>ечение развития и укрепления материально-технической базы домов культуры;</w:t>
      </w:r>
    </w:p>
    <w:p w14:paraId="2CBB8FF7" w14:textId="77777777" w:rsidR="005B40A3" w:rsidRPr="005B40A3" w:rsidRDefault="00FE4BCB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г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)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модернизация и оснащение музыкальными инструментами, </w:t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оборудованием и учебными материалами образовательных организаций в сфере культуры (детски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школ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ы</w:t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искусств);</w:t>
      </w:r>
    </w:p>
    <w:p w14:paraId="328EB453" w14:textId="77777777" w:rsidR="005B40A3" w:rsidRPr="005B40A3" w:rsidRDefault="00FE4BCB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д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)</w:t>
      </w:r>
      <w:r w:rsidR="005B40A3"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5B40A3" w:rsidRPr="005B40A3">
        <w:rPr>
          <w:rFonts w:ascii="PT Astra Serif" w:eastAsiaTheme="minorHAnsi" w:hAnsi="PT Astra Serif"/>
          <w:sz w:val="28"/>
          <w:szCs w:val="28"/>
          <w:lang w:eastAsia="en-US"/>
        </w:rPr>
        <w:t>развитие сети учреждений культуры, включая меры по укреплению материально-технической базы в учреждениях культуры, реставрацию и сохранение объектов культурного наследия;</w:t>
      </w:r>
    </w:p>
    <w:p w14:paraId="27A89378" w14:textId="77777777" w:rsidR="005B40A3" w:rsidRPr="005B40A3" w:rsidRDefault="005B40A3" w:rsidP="005B40A3">
      <w:pPr>
        <w:widowControl w:val="0"/>
        <w:tabs>
          <w:tab w:val="left" w:pos="1076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2)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развитие деятельности организаций культуры:</w:t>
      </w:r>
    </w:p>
    <w:p w14:paraId="092E28BB" w14:textId="77777777" w:rsidR="005B40A3" w:rsidRPr="005B40A3" w:rsidRDefault="005B40A3" w:rsidP="005B40A3">
      <w:pPr>
        <w:widowControl w:val="0"/>
        <w:tabs>
          <w:tab w:val="left" w:pos="1062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а)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>обеспечение деятельности организаций культуры;</w:t>
      </w:r>
    </w:p>
    <w:p w14:paraId="4ADD4202" w14:textId="49E522C6" w:rsidR="005B40A3" w:rsidRPr="005B40A3" w:rsidRDefault="005B40A3" w:rsidP="005B40A3">
      <w:pPr>
        <w:widowControl w:val="0"/>
        <w:tabs>
          <w:tab w:val="left" w:pos="121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б)</w:t>
      </w:r>
      <w:r w:rsidRPr="005B40A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развитие гастрольной и выставочной деятельности 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районных</w:t>
      </w:r>
      <w:r w:rsidR="0006694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муниципальных</w:t>
      </w:r>
      <w:r w:rsidR="0006694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C084B">
        <w:rPr>
          <w:rFonts w:ascii="PT Astra Serif" w:eastAsiaTheme="minorHAnsi" w:hAnsi="PT Astra Serif"/>
          <w:sz w:val="28"/>
          <w:szCs w:val="28"/>
          <w:lang w:eastAsia="en-US"/>
        </w:rPr>
        <w:t>учреждений</w:t>
      </w:r>
      <w:r w:rsidRPr="005B40A3">
        <w:rPr>
          <w:rFonts w:ascii="PT Astra Serif" w:eastAsiaTheme="minorHAnsi" w:hAnsi="PT Astra Serif"/>
          <w:sz w:val="28"/>
          <w:szCs w:val="28"/>
          <w:lang w:eastAsia="en-US"/>
        </w:rPr>
        <w:t xml:space="preserve"> культуры;</w:t>
      </w:r>
    </w:p>
    <w:p w14:paraId="253A29C9" w14:textId="77777777" w:rsidR="005B40A3" w:rsidRPr="005B40A3" w:rsidRDefault="005B40A3" w:rsidP="005B40A3">
      <w:pPr>
        <w:widowControl w:val="0"/>
        <w:suppressAutoHyphens w:val="0"/>
        <w:autoSpaceDE w:val="0"/>
        <w:autoSpaceDN w:val="0"/>
        <w:adjustRightInd w:val="0"/>
        <w:spacing w:line="1" w:lineRule="exact"/>
        <w:rPr>
          <w:rFonts w:ascii="PT Astra Serif" w:eastAsiaTheme="minorHAnsi" w:hAnsi="PT Astra Serif" w:cs="Microsoft Sans Serif"/>
          <w:color w:val="000000"/>
          <w:lang w:eastAsia="en-US"/>
        </w:rPr>
      </w:pPr>
    </w:p>
    <w:p w14:paraId="4361BC71" w14:textId="77777777" w:rsidR="005B40A3" w:rsidRPr="005B40A3" w:rsidRDefault="005B40A3" w:rsidP="005B40A3">
      <w:pPr>
        <w:widowControl w:val="0"/>
        <w:suppressAutoHyphens w:val="0"/>
        <w:autoSpaceDE w:val="0"/>
        <w:autoSpaceDN w:val="0"/>
        <w:adjustRightInd w:val="0"/>
        <w:spacing w:line="1" w:lineRule="exact"/>
        <w:rPr>
          <w:rFonts w:ascii="PT Astra Serif" w:eastAsiaTheme="minorHAnsi" w:hAnsi="PT Astra Serif" w:cs="Microsoft Sans Serif"/>
          <w:color w:val="000000"/>
          <w:lang w:eastAsia="en-US"/>
        </w:rPr>
      </w:pPr>
    </w:p>
    <w:p w14:paraId="17870C47" w14:textId="36255637" w:rsidR="00A25018" w:rsidRPr="00A25018" w:rsidRDefault="00A25018" w:rsidP="00A25018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0E2F6F" w:rsidRPr="00A25018">
        <w:rPr>
          <w:rFonts w:ascii="PT Astra Serif" w:hAnsi="PT Astra Serif"/>
          <w:color w:val="000000"/>
          <w:sz w:val="28"/>
          <w:szCs w:val="28"/>
        </w:rPr>
        <w:t>в</w:t>
      </w:r>
      <w:r w:rsidR="005B40A3" w:rsidRPr="00A25018">
        <w:rPr>
          <w:rFonts w:ascii="PT Astra Serif" w:hAnsi="PT Astra Serif"/>
          <w:color w:val="000000"/>
          <w:sz w:val="28"/>
          <w:szCs w:val="28"/>
        </w:rPr>
        <w:t>)</w:t>
      </w:r>
      <w:r w:rsidR="000E2F6F" w:rsidRPr="00A25018">
        <w:rPr>
          <w:rFonts w:ascii="PT Astra Serif" w:hAnsi="PT Astra Serif"/>
          <w:sz w:val="28"/>
          <w:szCs w:val="28"/>
        </w:rPr>
        <w:t xml:space="preserve"> государственная </w:t>
      </w:r>
      <w:r w:rsidR="005B40A3" w:rsidRPr="00A25018">
        <w:rPr>
          <w:rFonts w:ascii="PT Astra Serif" w:hAnsi="PT Astra Serif"/>
          <w:sz w:val="28"/>
          <w:szCs w:val="28"/>
        </w:rPr>
        <w:t>поддержка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лучших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муниципальных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учреждений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культуры</w:t>
      </w:r>
      <w:r w:rsidR="005B40A3" w:rsidRPr="00A25018">
        <w:rPr>
          <w:rFonts w:ascii="PT Astra Serif" w:hAnsi="PT Astra Serif" w:cs="Microsoft Sans Serif"/>
          <w:sz w:val="28"/>
          <w:szCs w:val="28"/>
        </w:rPr>
        <w:t xml:space="preserve">, </w:t>
      </w:r>
      <w:r w:rsidR="000E2F6F" w:rsidRPr="00A25018">
        <w:rPr>
          <w:rFonts w:ascii="PT Astra Serif" w:hAnsi="PT Astra Serif" w:cs="Microsoft Sans Serif"/>
          <w:sz w:val="28"/>
          <w:szCs w:val="28"/>
        </w:rPr>
        <w:t xml:space="preserve">находящихся на территориях сельских поселений, и </w:t>
      </w:r>
      <w:r w:rsidR="005B40A3" w:rsidRPr="00A25018">
        <w:rPr>
          <w:rFonts w:ascii="PT Astra Serif" w:hAnsi="PT Astra Serif"/>
          <w:sz w:val="28"/>
          <w:szCs w:val="28"/>
        </w:rPr>
        <w:t>лучших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работников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муниципальных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учреждений</w:t>
      </w:r>
      <w:r w:rsidR="00066941">
        <w:rPr>
          <w:rFonts w:ascii="PT Astra Serif" w:hAnsi="PT Astra Serif"/>
          <w:sz w:val="28"/>
          <w:szCs w:val="28"/>
        </w:rPr>
        <w:t xml:space="preserve"> </w:t>
      </w:r>
      <w:r w:rsidR="005B40A3" w:rsidRPr="00A25018">
        <w:rPr>
          <w:rFonts w:ascii="PT Astra Serif" w:hAnsi="PT Astra Serif"/>
          <w:sz w:val="28"/>
          <w:szCs w:val="28"/>
        </w:rPr>
        <w:t>культуры</w:t>
      </w:r>
      <w:r w:rsidR="000E2F6F" w:rsidRPr="00A25018">
        <w:rPr>
          <w:rFonts w:ascii="PT Astra Serif" w:hAnsi="PT Astra Serif"/>
          <w:sz w:val="28"/>
          <w:szCs w:val="28"/>
        </w:rPr>
        <w:t>, находящихся на территориях сельских поселений</w:t>
      </w:r>
      <w:r w:rsidR="005B40A3" w:rsidRPr="00A25018">
        <w:rPr>
          <w:rFonts w:ascii="PT Astra Serif" w:hAnsi="PT Astra Serif" w:cs="Microsoft Sans Serif"/>
          <w:sz w:val="28"/>
          <w:szCs w:val="28"/>
        </w:rPr>
        <w:t>;</w:t>
      </w:r>
    </w:p>
    <w:p w14:paraId="32EEAF60" w14:textId="77777777" w:rsidR="000E2F6F" w:rsidRPr="00A25018" w:rsidRDefault="00A25018" w:rsidP="00A25018">
      <w:pPr>
        <w:pStyle w:val="ad"/>
        <w:jc w:val="both"/>
        <w:rPr>
          <w:rFonts w:ascii="PT Astra Serif" w:hAnsi="PT Astra Serif" w:cs="Microsoft Sans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25018">
        <w:rPr>
          <w:rFonts w:ascii="PT Astra Serif" w:hAnsi="PT Astra Serif"/>
          <w:sz w:val="28"/>
          <w:szCs w:val="28"/>
        </w:rPr>
        <w:t>г) п</w:t>
      </w:r>
      <w:r w:rsidR="000E2F6F" w:rsidRPr="00A25018">
        <w:rPr>
          <w:rFonts w:ascii="PT Astra Serif" w:hAnsi="PT Astra Serif"/>
          <w:sz w:val="28"/>
          <w:szCs w:val="28"/>
        </w:rPr>
        <w:t>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кадрами;</w:t>
      </w:r>
    </w:p>
    <w:p w14:paraId="09CAB678" w14:textId="77777777" w:rsidR="000E2F6F" w:rsidRPr="00A25018" w:rsidRDefault="00A25018" w:rsidP="00A25018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</w:t>
      </w:r>
      <w:r w:rsidR="000E2F6F" w:rsidRPr="00A25018">
        <w:rPr>
          <w:rFonts w:ascii="PT Astra Serif" w:hAnsi="PT Astra Serif"/>
          <w:sz w:val="28"/>
          <w:szCs w:val="28"/>
        </w:rPr>
        <w:t>) 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Ульяновской области на уровне 100 процентов;</w:t>
      </w:r>
    </w:p>
    <w:p w14:paraId="40C6BCBC" w14:textId="77777777" w:rsidR="000E2F6F" w:rsidRPr="00A25018" w:rsidRDefault="00A25018" w:rsidP="00111992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е</w:t>
      </w:r>
      <w:r w:rsidR="000E2F6F" w:rsidRPr="00A25018">
        <w:rPr>
          <w:rFonts w:ascii="PT Astra Serif" w:hAnsi="PT Astra Serif"/>
          <w:sz w:val="28"/>
          <w:szCs w:val="28"/>
        </w:rPr>
        <w:t>) поддержка развития добровольческой (волонтерской) деятельности в сфере культуры;</w:t>
      </w:r>
    </w:p>
    <w:p w14:paraId="23435968" w14:textId="77777777" w:rsidR="000E2F6F" w:rsidRPr="00A25018" w:rsidRDefault="00A25018" w:rsidP="00A25018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E2F6F" w:rsidRPr="00A25018">
        <w:rPr>
          <w:rFonts w:ascii="PT Astra Serif" w:hAnsi="PT Astra Serif"/>
          <w:sz w:val="28"/>
          <w:szCs w:val="28"/>
        </w:rPr>
        <w:t>4) развитие туризма:</w:t>
      </w:r>
    </w:p>
    <w:p w14:paraId="69C9ADD7" w14:textId="77777777" w:rsidR="000E2F6F" w:rsidRPr="00A25018" w:rsidRDefault="0067567F" w:rsidP="00A25018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</w:t>
      </w:r>
      <w:r w:rsidR="000E2F6F" w:rsidRPr="00A25018">
        <w:rPr>
          <w:rFonts w:ascii="PT Astra Serif" w:hAnsi="PT Astra Serif"/>
          <w:sz w:val="28"/>
          <w:szCs w:val="28"/>
        </w:rPr>
        <w:t>) проведение культурно-просветительских программ в сфере туризма для учащихся 5 - 9 классов общеобразовательных организаций Ульяновской области.</w:t>
      </w:r>
    </w:p>
    <w:p w14:paraId="791F00BF" w14:textId="77777777" w:rsidR="000E2F6F" w:rsidRPr="00333AE9" w:rsidRDefault="00333AE9" w:rsidP="00333AE9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E2F6F" w:rsidRPr="00333AE9"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14:paraId="356C91F4" w14:textId="4A7BA48E" w:rsidR="000E2F6F" w:rsidRPr="00333AE9" w:rsidRDefault="00333AE9" w:rsidP="00333AE9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E2F6F" w:rsidRPr="00333AE9">
        <w:rPr>
          <w:rFonts w:ascii="PT Astra Serif" w:hAnsi="PT Astra Serif"/>
          <w:sz w:val="28"/>
          <w:szCs w:val="28"/>
        </w:rPr>
        <w:t xml:space="preserve">1) реализация региональных проектов, обеспечивающих достижение значений показателей и результатов федеральных проектов, входящих в состав </w:t>
      </w:r>
      <w:r w:rsidR="000E2F6F" w:rsidRPr="0067567F">
        <w:rPr>
          <w:rFonts w:ascii="PT Astra Serif" w:hAnsi="PT Astra Serif"/>
          <w:sz w:val="28"/>
          <w:szCs w:val="28"/>
        </w:rPr>
        <w:t xml:space="preserve">национального </w:t>
      </w:r>
      <w:hyperlink r:id="rId11" w:tooltip="&quot;Паспорт национального проекта &quot;Культура&quot; (утв. президиумом Совета при Президенте РФ по стратегическому развитию и национальным проектам, протокол от 24.12.2018 N 16) {КонсультантПлюс}">
        <w:r w:rsidR="000E2F6F" w:rsidRPr="0067567F">
          <w:rPr>
            <w:rFonts w:ascii="PT Astra Serif" w:hAnsi="PT Astra Serif"/>
            <w:sz w:val="28"/>
            <w:szCs w:val="28"/>
          </w:rPr>
          <w:t>проекта</w:t>
        </w:r>
      </w:hyperlink>
      <w:r w:rsidR="00066941">
        <w:rPr>
          <w:rFonts w:ascii="PT Astra Serif" w:hAnsi="PT Astra Serif"/>
          <w:sz w:val="28"/>
          <w:szCs w:val="28"/>
        </w:rPr>
        <w:t xml:space="preserve"> «</w:t>
      </w:r>
      <w:r w:rsidR="000E2F6F" w:rsidRPr="00333AE9">
        <w:rPr>
          <w:rFonts w:ascii="PT Astra Serif" w:hAnsi="PT Astra Serif"/>
          <w:sz w:val="28"/>
          <w:szCs w:val="28"/>
        </w:rPr>
        <w:t>Культура</w:t>
      </w:r>
      <w:r>
        <w:rPr>
          <w:rFonts w:ascii="PT Astra Serif" w:hAnsi="PT Astra Serif"/>
          <w:sz w:val="28"/>
          <w:szCs w:val="28"/>
        </w:rPr>
        <w:t>»</w:t>
      </w:r>
      <w:r w:rsidR="000E2F6F" w:rsidRPr="00333AE9">
        <w:rPr>
          <w:rFonts w:ascii="PT Astra Serif" w:hAnsi="PT Astra Serif"/>
          <w:sz w:val="28"/>
          <w:szCs w:val="28"/>
        </w:rPr>
        <w:t>,</w:t>
      </w:r>
      <w:r w:rsidR="00755E90">
        <w:rPr>
          <w:rFonts w:ascii="PT Astra Serif" w:hAnsi="PT Astra Serif"/>
          <w:sz w:val="28"/>
          <w:szCs w:val="28"/>
        </w:rPr>
        <w:t xml:space="preserve"> и других региональных проектов.</w:t>
      </w:r>
    </w:p>
    <w:p w14:paraId="21280D24" w14:textId="77777777" w:rsidR="000E2F6F" w:rsidRPr="00333AE9" w:rsidRDefault="00333AE9" w:rsidP="00755E90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188CED35" w14:textId="77777777" w:rsidR="000E2F6F" w:rsidRPr="00333AE9" w:rsidRDefault="00E001E9" w:rsidP="00A314AD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7174B689" w14:textId="77777777" w:rsidR="00D06432" w:rsidRPr="005B40A3" w:rsidRDefault="00D06432" w:rsidP="00D374A6">
      <w:pPr>
        <w:rPr>
          <w:rFonts w:ascii="PT Astra Serif" w:hAnsi="PT Astra Serif"/>
          <w:b/>
          <w:bCs/>
          <w:sz w:val="28"/>
          <w:szCs w:val="28"/>
        </w:rPr>
        <w:sectPr w:rsidR="00D06432" w:rsidRPr="005B40A3" w:rsidSect="00D96A3B">
          <w:headerReference w:type="default" r:id="rId12"/>
          <w:pgSz w:w="11906" w:h="16838"/>
          <w:pgMar w:top="1418" w:right="566" w:bottom="851" w:left="1701" w:header="709" w:footer="709" w:gutter="0"/>
          <w:cols w:space="708"/>
          <w:docGrid w:linePitch="360"/>
        </w:sectPr>
      </w:pPr>
    </w:p>
    <w:p w14:paraId="7114C06B" w14:textId="77777777" w:rsidR="008C352D" w:rsidRPr="005B40A3" w:rsidRDefault="008C352D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426C16E" w14:textId="77777777" w:rsidR="00B822E0" w:rsidRPr="005B40A3" w:rsidRDefault="00B822E0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40A3">
        <w:rPr>
          <w:rFonts w:ascii="PT Astra Serif" w:hAnsi="PT Astra Serif"/>
          <w:b/>
          <w:bCs/>
          <w:sz w:val="28"/>
          <w:szCs w:val="28"/>
        </w:rPr>
        <w:t>Паспорт муниципальной программы</w:t>
      </w:r>
    </w:p>
    <w:p w14:paraId="1DD77CD8" w14:textId="0464C038" w:rsidR="00D06432" w:rsidRPr="005B40A3" w:rsidRDefault="00DA19B9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40A3">
        <w:rPr>
          <w:rFonts w:ascii="PT Astra Serif" w:hAnsi="PT Astra Serif"/>
          <w:b/>
          <w:bCs/>
          <w:sz w:val="28"/>
          <w:szCs w:val="28"/>
        </w:rPr>
        <w:t>«</w:t>
      </w:r>
      <w:r w:rsidR="00D06432" w:rsidRPr="005B40A3">
        <w:rPr>
          <w:rFonts w:ascii="PT Astra Serif" w:hAnsi="PT Astra Serif"/>
          <w:b/>
          <w:bCs/>
          <w:sz w:val="28"/>
          <w:szCs w:val="28"/>
        </w:rPr>
        <w:t>Развитие культуры</w:t>
      </w:r>
      <w:r w:rsidR="006A50BE" w:rsidRPr="005B40A3">
        <w:rPr>
          <w:rFonts w:ascii="PT Astra Serif" w:hAnsi="PT Astra Serif"/>
          <w:b/>
          <w:bCs/>
          <w:sz w:val="28"/>
          <w:szCs w:val="28"/>
        </w:rPr>
        <w:t xml:space="preserve">, туризма и сохранение объектов культурного </w:t>
      </w:r>
      <w:proofErr w:type="gramStart"/>
      <w:r w:rsidR="006A50BE" w:rsidRPr="005B40A3">
        <w:rPr>
          <w:rFonts w:ascii="PT Astra Serif" w:hAnsi="PT Astra Serif"/>
          <w:b/>
          <w:bCs/>
          <w:sz w:val="28"/>
          <w:szCs w:val="28"/>
        </w:rPr>
        <w:t xml:space="preserve">наследия </w:t>
      </w:r>
      <w:r w:rsidR="00D06432" w:rsidRPr="005B40A3">
        <w:rPr>
          <w:rFonts w:ascii="PT Astra Serif" w:hAnsi="PT Astra Serif"/>
          <w:b/>
          <w:bCs/>
          <w:sz w:val="28"/>
          <w:szCs w:val="28"/>
        </w:rPr>
        <w:t xml:space="preserve"> в</w:t>
      </w:r>
      <w:proofErr w:type="gramEnd"/>
      <w:r w:rsidR="0006694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3448B" w:rsidRPr="005B40A3">
        <w:rPr>
          <w:rFonts w:ascii="PT Astra Serif" w:hAnsi="PT Astra Serif"/>
          <w:b/>
          <w:bCs/>
          <w:sz w:val="28"/>
          <w:szCs w:val="28"/>
        </w:rPr>
        <w:t>Цильнинск</w:t>
      </w:r>
      <w:r w:rsidR="006A50BE" w:rsidRPr="005B40A3">
        <w:rPr>
          <w:rFonts w:ascii="PT Astra Serif" w:hAnsi="PT Astra Serif"/>
          <w:b/>
          <w:bCs/>
          <w:sz w:val="28"/>
          <w:szCs w:val="28"/>
        </w:rPr>
        <w:t>ом</w:t>
      </w:r>
      <w:r w:rsidR="0043448B" w:rsidRPr="005B40A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A50BE" w:rsidRPr="005B40A3">
        <w:rPr>
          <w:rFonts w:ascii="PT Astra Serif" w:hAnsi="PT Astra Serif"/>
          <w:b/>
          <w:bCs/>
          <w:sz w:val="28"/>
          <w:szCs w:val="28"/>
        </w:rPr>
        <w:t>е</w:t>
      </w:r>
      <w:r w:rsidR="00D06432" w:rsidRPr="005B40A3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  <w:r w:rsidRPr="005B40A3">
        <w:rPr>
          <w:rFonts w:ascii="PT Astra Serif" w:hAnsi="PT Astra Serif"/>
          <w:b/>
          <w:bCs/>
          <w:sz w:val="28"/>
          <w:szCs w:val="28"/>
        </w:rPr>
        <w:t>»</w:t>
      </w:r>
    </w:p>
    <w:p w14:paraId="6EDD22D0" w14:textId="77777777" w:rsidR="00F530B0" w:rsidRPr="005B40A3" w:rsidRDefault="00F530B0" w:rsidP="00D374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48D762E" w14:textId="77777777" w:rsidR="00F530B0" w:rsidRPr="005B40A3" w:rsidRDefault="00F530B0" w:rsidP="00D374A6">
      <w:pPr>
        <w:jc w:val="center"/>
        <w:rPr>
          <w:rFonts w:ascii="PT Astra Serif" w:hAnsi="PT Astra Serif"/>
          <w:bCs/>
          <w:sz w:val="28"/>
          <w:szCs w:val="28"/>
        </w:rPr>
      </w:pPr>
      <w:r w:rsidRPr="005B40A3">
        <w:rPr>
          <w:rFonts w:ascii="PT Astra Serif" w:hAnsi="PT Astra Serif"/>
          <w:bCs/>
          <w:sz w:val="28"/>
          <w:szCs w:val="28"/>
        </w:rPr>
        <w:t>1. Основные положения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6362"/>
      </w:tblGrid>
      <w:tr w:rsidR="004C1679" w:rsidRPr="005B40A3" w14:paraId="1E433825" w14:textId="77777777" w:rsidTr="00D96A3B"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FB9CDA" w14:textId="77777777" w:rsidR="00DA2397" w:rsidRPr="005B40A3" w:rsidRDefault="00DA2397" w:rsidP="00D37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5B40A3">
              <w:rPr>
                <w:rFonts w:ascii="PT Astra Serif" w:hAnsi="PT Astra Serif"/>
              </w:rPr>
              <w:t>1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BD1E61" w14:textId="77777777" w:rsidR="00DA2397" w:rsidRPr="005B40A3" w:rsidRDefault="00DA2397" w:rsidP="00D37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5B40A3">
              <w:rPr>
                <w:rFonts w:ascii="PT Astra Serif" w:hAnsi="PT Astra Serif"/>
              </w:rPr>
              <w:t>2</w:t>
            </w:r>
          </w:p>
        </w:tc>
      </w:tr>
      <w:tr w:rsidR="004C1679" w:rsidRPr="005B40A3" w14:paraId="40B27B2A" w14:textId="77777777" w:rsidTr="00D96A3B"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CDB32B" w14:textId="77777777" w:rsidR="00DA2397" w:rsidRPr="00795644" w:rsidRDefault="00DA2397" w:rsidP="00D374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  <w:r w:rsidRPr="0079564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55F3649" w14:textId="77777777" w:rsidR="00DA2397" w:rsidRPr="00795644" w:rsidRDefault="00755E90" w:rsidP="00D374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Фролова И.М. </w:t>
            </w:r>
            <w:r w:rsidR="00BF5F3B" w:rsidRPr="00795644">
              <w:rPr>
                <w:rFonts w:ascii="PT Astra Serif" w:hAnsi="PT Astra Serif"/>
                <w:sz w:val="28"/>
                <w:szCs w:val="28"/>
              </w:rPr>
              <w:t>первый заместитель</w:t>
            </w:r>
            <w:r w:rsidR="00D06432" w:rsidRPr="00795644">
              <w:rPr>
                <w:rFonts w:ascii="PT Astra Serif" w:hAnsi="PT Astra Serif"/>
                <w:sz w:val="28"/>
                <w:szCs w:val="28"/>
              </w:rPr>
              <w:t xml:space="preserve"> Главы администрации </w:t>
            </w:r>
            <w:r w:rsidR="0073307B" w:rsidRPr="00795644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«</w:t>
            </w:r>
            <w:r w:rsidR="0043448B" w:rsidRPr="00795644">
              <w:rPr>
                <w:rFonts w:ascii="PT Astra Serif" w:hAnsi="PT Astra Serif"/>
                <w:sz w:val="28"/>
                <w:szCs w:val="28"/>
              </w:rPr>
              <w:t>Цильнинский район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»</w:t>
            </w:r>
            <w:r w:rsidR="003D74EA" w:rsidRPr="00795644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</w:p>
        </w:tc>
      </w:tr>
      <w:tr w:rsidR="00795644" w:rsidRPr="005B40A3" w14:paraId="0AD7C84C" w14:textId="77777777" w:rsidTr="00D96A3B"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A2BE2A3" w14:textId="77777777" w:rsidR="00795644" w:rsidRPr="00795644" w:rsidRDefault="00795644" w:rsidP="007956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 w:cs="PT Astra Serif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0A23BAB" w14:textId="77777777" w:rsidR="00795644" w:rsidRPr="00DA4AA4" w:rsidRDefault="00795644" w:rsidP="00DA4A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95644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</w:tr>
      <w:tr w:rsidR="004C1679" w:rsidRPr="005B40A3" w14:paraId="272E6000" w14:textId="77777777" w:rsidTr="00D96A3B">
        <w:tc>
          <w:tcPr>
            <w:tcW w:w="1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2BAF6E" w14:textId="77777777" w:rsidR="00137466" w:rsidRPr="00795644" w:rsidRDefault="00137466" w:rsidP="00D374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F5BBB2" w14:textId="77777777" w:rsidR="00137466" w:rsidRPr="00795644" w:rsidRDefault="00137466" w:rsidP="00D374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1679" w:rsidRPr="005B40A3" w14:paraId="35B55727" w14:textId="77777777" w:rsidTr="00D96A3B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925ACA7" w14:textId="77777777" w:rsidR="00DA2397" w:rsidRPr="00795644" w:rsidRDefault="00F10EA6" w:rsidP="00D374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DA2397" w:rsidRPr="00795644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, участники муниципальной программы 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55D5589" w14:textId="77777777" w:rsidR="00DA2397" w:rsidRPr="00795644" w:rsidRDefault="00CC61B2" w:rsidP="0079564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 w:rsidR="0073307B" w:rsidRPr="00795644">
              <w:rPr>
                <w:rFonts w:ascii="PT Astra Serif" w:hAnsi="PT Astra Serif"/>
                <w:sz w:val="28"/>
                <w:szCs w:val="28"/>
              </w:rPr>
              <w:t>о</w:t>
            </w:r>
            <w:r w:rsidRPr="00795644">
              <w:rPr>
                <w:rFonts w:ascii="PT Astra Serif" w:hAnsi="PT Astra Serif"/>
                <w:sz w:val="28"/>
                <w:szCs w:val="28"/>
              </w:rPr>
              <w:t>тдел</w:t>
            </w:r>
            <w:r w:rsidR="0073307B" w:rsidRPr="00795644">
              <w:rPr>
                <w:rFonts w:ascii="PT Astra Serif" w:hAnsi="PT Astra Serif"/>
                <w:sz w:val="28"/>
                <w:szCs w:val="28"/>
              </w:rPr>
              <w:t xml:space="preserve"> по делам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 культуры</w:t>
            </w:r>
            <w:r w:rsidR="0073307B" w:rsidRPr="00795644">
              <w:rPr>
                <w:rFonts w:ascii="PT Astra Serif" w:hAnsi="PT Astra Serif"/>
                <w:sz w:val="28"/>
                <w:szCs w:val="28"/>
              </w:rPr>
              <w:t xml:space="preserve"> и организации досуга </w:t>
            </w:r>
            <w:proofErr w:type="gramStart"/>
            <w:r w:rsidR="0073307B" w:rsidRPr="00795644">
              <w:rPr>
                <w:rFonts w:ascii="PT Astra Serif" w:hAnsi="PT Astra Serif"/>
                <w:sz w:val="28"/>
                <w:szCs w:val="28"/>
              </w:rPr>
              <w:t xml:space="preserve">населения 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proofErr w:type="gramEnd"/>
            <w:r w:rsidRPr="0079564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«</w:t>
            </w:r>
            <w:r w:rsidR="0043448B" w:rsidRPr="00795644">
              <w:rPr>
                <w:rFonts w:ascii="PT Astra Serif" w:hAnsi="PT Astra Serif"/>
                <w:sz w:val="28"/>
                <w:szCs w:val="28"/>
              </w:rPr>
              <w:t>Цильнинский район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»</w:t>
            </w:r>
            <w:r w:rsidR="00F10EA6" w:rsidRPr="0079564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8A764EE" w14:textId="77777777" w:rsidR="00F10EA6" w:rsidRPr="00795644" w:rsidRDefault="00F10EA6" w:rsidP="0079564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«Цильнинская</w:t>
            </w:r>
            <w:r w:rsidR="00DA4A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5644">
              <w:rPr>
                <w:rFonts w:ascii="PT Astra Serif" w:hAnsi="PT Astra Serif"/>
                <w:sz w:val="28"/>
                <w:szCs w:val="28"/>
              </w:rPr>
              <w:t>межпоселенческая клубная система»;</w:t>
            </w:r>
          </w:p>
          <w:p w14:paraId="68D7B12F" w14:textId="77777777" w:rsidR="0067567F" w:rsidRPr="00795644" w:rsidRDefault="00F10EA6" w:rsidP="00DA4A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Муниципальное учреждение культуры «Цильнинская</w:t>
            </w:r>
            <w:r w:rsidR="00DA4A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5644">
              <w:rPr>
                <w:rFonts w:ascii="PT Astra Serif" w:hAnsi="PT Astra Serif"/>
                <w:sz w:val="28"/>
                <w:szCs w:val="28"/>
              </w:rPr>
              <w:t>межпоселенческая центральная библиотека»</w:t>
            </w:r>
          </w:p>
        </w:tc>
      </w:tr>
      <w:tr w:rsidR="004C1679" w:rsidRPr="005B40A3" w14:paraId="74BBB9F1" w14:textId="77777777" w:rsidTr="00D96A3B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DD4F69" w14:textId="77777777" w:rsidR="00DA2397" w:rsidRPr="00795644" w:rsidRDefault="00F10EA6" w:rsidP="00F10E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Срок</w:t>
            </w:r>
            <w:r w:rsidR="00DA2397" w:rsidRPr="00795644">
              <w:rPr>
                <w:rFonts w:ascii="PT Astra Serif" w:hAnsi="PT Astra Serif"/>
                <w:sz w:val="28"/>
                <w:szCs w:val="28"/>
              </w:rPr>
              <w:t xml:space="preserve"> реализации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3C1343" w14:textId="77777777" w:rsidR="00DA2397" w:rsidRPr="00795644" w:rsidRDefault="00CC61B2" w:rsidP="00D374A6">
            <w:pPr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2025-2030</w:t>
            </w:r>
            <w:r w:rsidR="00F10EA6" w:rsidRPr="00795644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4C1679" w:rsidRPr="005B40A3" w14:paraId="7CEE14DC" w14:textId="77777777" w:rsidTr="00D96A3B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D95320" w14:textId="77777777" w:rsidR="00DA2397" w:rsidRPr="00795644" w:rsidRDefault="00F10EA6" w:rsidP="00F10EA6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Цель/</w:t>
            </w:r>
            <w:r w:rsidR="00DA2397" w:rsidRPr="00795644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  <w:r w:rsidR="00DA2397" w:rsidRPr="0079564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C56E724" w14:textId="77777777" w:rsidR="00DA2397" w:rsidRPr="00795644" w:rsidRDefault="004C1679" w:rsidP="00DA4A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Создание условий для эффективной реализации государственной культурной политики, развития сферы туризма и сохранение объектов культурного наследия на территории Ульяновской области </w:t>
            </w:r>
          </w:p>
        </w:tc>
      </w:tr>
      <w:tr w:rsidR="004C1679" w:rsidRPr="005B40A3" w14:paraId="2068370F" w14:textId="77777777" w:rsidTr="00D96A3B">
        <w:tc>
          <w:tcPr>
            <w:tcW w:w="1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A33262" w14:textId="77777777" w:rsidR="00DA2397" w:rsidRPr="00795644" w:rsidRDefault="00386934" w:rsidP="0038693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  <w:r w:rsidR="00DA2397" w:rsidRPr="0079564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31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D0BA30" w14:textId="77777777" w:rsidR="004C1679" w:rsidRPr="00795644" w:rsidRDefault="00A279B9" w:rsidP="004C167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«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Развитие культурной инфраструктуры</w:t>
            </w:r>
            <w:r w:rsidR="00DA4AA4">
              <w:rPr>
                <w:rFonts w:ascii="PT Astra Serif" w:hAnsi="PT Astra Serif"/>
                <w:sz w:val="28"/>
                <w:szCs w:val="28"/>
              </w:rPr>
              <w:t>»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9837C15" w14:textId="77777777" w:rsidR="004C1679" w:rsidRPr="00795644" w:rsidRDefault="00DA4AA4" w:rsidP="004C167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Развитие деятельности организаций культуры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543C17C1" w14:textId="77777777" w:rsidR="00DA2397" w:rsidRPr="00795644" w:rsidRDefault="00A279B9" w:rsidP="00DA4A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«Обеспечение деятельности исполнителей и соисполнителей программы» </w:t>
            </w:r>
          </w:p>
        </w:tc>
      </w:tr>
      <w:tr w:rsidR="00386934" w:rsidRPr="005B40A3" w14:paraId="5471EDA3" w14:textId="77777777" w:rsidTr="00D96A3B"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914FC29" w14:textId="77777777" w:rsidR="00386934" w:rsidRPr="00795644" w:rsidRDefault="00386934" w:rsidP="0038693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1A9633" w14:textId="77777777" w:rsidR="004C1679" w:rsidRPr="00795644" w:rsidRDefault="00A279B9" w:rsidP="004C167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Ч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исло посещений культурных мероприятий;</w:t>
            </w:r>
          </w:p>
          <w:p w14:paraId="3800EC2F" w14:textId="77777777" w:rsidR="004C1679" w:rsidRPr="00795644" w:rsidRDefault="004C1679" w:rsidP="004C167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14:paraId="16718FC2" w14:textId="77777777" w:rsidR="004C1679" w:rsidRPr="00795644" w:rsidRDefault="004C1679" w:rsidP="004C167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уровень удовлетворенности граждан </w:t>
            </w:r>
            <w:r w:rsidR="00235FF7" w:rsidRPr="00795644">
              <w:rPr>
                <w:rFonts w:ascii="PT Astra Serif" w:hAnsi="PT Astra Serif"/>
                <w:sz w:val="28"/>
                <w:szCs w:val="28"/>
              </w:rPr>
              <w:t xml:space="preserve">Российской </w:t>
            </w:r>
            <w:proofErr w:type="gramStart"/>
            <w:r w:rsidR="00235FF7" w:rsidRPr="00795644">
              <w:rPr>
                <w:rFonts w:ascii="PT Astra Serif" w:hAnsi="PT Astra Serif"/>
                <w:sz w:val="28"/>
                <w:szCs w:val="28"/>
              </w:rPr>
              <w:t xml:space="preserve">Федерации 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 доступностью</w:t>
            </w:r>
            <w:proofErr w:type="gramEnd"/>
            <w:r w:rsidRPr="00795644">
              <w:rPr>
                <w:rFonts w:ascii="PT Astra Serif" w:hAnsi="PT Astra Serif"/>
                <w:sz w:val="28"/>
                <w:szCs w:val="28"/>
              </w:rPr>
              <w:t xml:space="preserve"> и качеством услуг организаций культуры;</w:t>
            </w:r>
          </w:p>
          <w:p w14:paraId="1DA4C04C" w14:textId="282ED5A6" w:rsidR="00386934" w:rsidRPr="00DA4AA4" w:rsidRDefault="004C1679" w:rsidP="00DA4AA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>отношение средней заработной платы работников</w:t>
            </w:r>
            <w:r w:rsidR="000669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5644">
              <w:rPr>
                <w:rFonts w:ascii="PT Astra Serif" w:hAnsi="PT Astra Serif"/>
                <w:sz w:val="28"/>
                <w:szCs w:val="28"/>
              </w:rPr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Федерации;</w:t>
            </w:r>
          </w:p>
        </w:tc>
      </w:tr>
      <w:tr w:rsidR="00D96A3B" w:rsidRPr="005B40A3" w14:paraId="406C5472" w14:textId="77777777" w:rsidTr="00D96A3B"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B671BD" w14:textId="77777777" w:rsidR="00D96A3B" w:rsidRPr="00795644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  <w:r w:rsidRPr="00795644">
              <w:rPr>
                <w:rFonts w:ascii="PT Astra Serif" w:hAnsi="PT Astra Serif"/>
                <w:sz w:val="28"/>
                <w:szCs w:val="28"/>
              </w:rPr>
              <w:br/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DE71CD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Общий объем бюджетных ассигнований на финансовое обеспечение реализации муниципальной программы в 2025-2030 годах составит–176 454,2 тыс. рублей, в том числе по годам:</w:t>
            </w:r>
          </w:p>
          <w:p w14:paraId="48C08BD5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2025 году – 102437,0 тыс. рублей;</w:t>
            </w:r>
          </w:p>
          <w:p w14:paraId="1DC1335D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2026 году – 37105,5 тыс. рублей;</w:t>
            </w:r>
          </w:p>
          <w:p w14:paraId="17DC271E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2027 году – 36911,7 тыс. рублей;</w:t>
            </w:r>
          </w:p>
          <w:p w14:paraId="73D56371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2028 году –         0,0 тыс. рублей;</w:t>
            </w:r>
          </w:p>
          <w:p w14:paraId="5C54D312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2029 году –         0,0 тыс. рублей;</w:t>
            </w:r>
          </w:p>
          <w:p w14:paraId="3D323E78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2030 году –         0,0 тыс. рублей.</w:t>
            </w:r>
          </w:p>
          <w:p w14:paraId="4B934EC5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6D41B8DA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за счет бюджетных ассигнований областного бюджета Ульяновской области – 53930,0 тыс. рублей, в том числе по годам:</w:t>
            </w:r>
          </w:p>
          <w:p w14:paraId="0D5D6282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2025 году – 53140,0 тыс. рублей;</w:t>
            </w:r>
          </w:p>
          <w:p w14:paraId="5298CA80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2026 году –     790,0 тыс. рублей;</w:t>
            </w:r>
          </w:p>
          <w:p w14:paraId="4A9D6FF5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2027 году –         0,0 тыс. рублей;</w:t>
            </w:r>
          </w:p>
          <w:p w14:paraId="14DCF395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2028 году –         0,0 тыс. рублей;</w:t>
            </w:r>
          </w:p>
          <w:p w14:paraId="7B794BFB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2029 году –         0,0 тыс. рублей;</w:t>
            </w:r>
          </w:p>
          <w:p w14:paraId="7764C681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2030 году –         0,0 тыс. рублей.</w:t>
            </w:r>
          </w:p>
          <w:p w14:paraId="70203979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за счет бюджетных ассигнований бюджета муниципального образования «Цильнинский район» Ульяновской области, - 122524,2 тыс. рублей, в том числе по годам:</w:t>
            </w:r>
          </w:p>
          <w:p w14:paraId="1F49C57B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2025 году – 49297,0 тыс. рублей;</w:t>
            </w:r>
          </w:p>
          <w:p w14:paraId="6C29B029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2026 году – 36315,5 тыс. рублей;</w:t>
            </w:r>
          </w:p>
          <w:p w14:paraId="165802BE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2027 году – 36911,7 тыс. рублей;</w:t>
            </w:r>
          </w:p>
          <w:p w14:paraId="496DF197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2028 году –         0,0 тыс. рублей;</w:t>
            </w:r>
          </w:p>
          <w:p w14:paraId="19D9FB09" w14:textId="77777777" w:rsidR="00D96A3B" w:rsidRPr="00D217D8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2029 году –         0,0 тыс. рублей;</w:t>
            </w:r>
          </w:p>
          <w:p w14:paraId="55E4AA76" w14:textId="5A803F31" w:rsidR="00D96A3B" w:rsidRPr="00795644" w:rsidRDefault="00D96A3B" w:rsidP="00D96A3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217D8">
              <w:rPr>
                <w:rFonts w:ascii="PT Astra Serif" w:hAnsi="PT Astra Serif"/>
                <w:sz w:val="28"/>
                <w:szCs w:val="28"/>
              </w:rPr>
              <w:t>в 2030 году –         0,0 тыс. рублей.</w:t>
            </w:r>
          </w:p>
        </w:tc>
      </w:tr>
      <w:tr w:rsidR="004C1679" w:rsidRPr="005B40A3" w14:paraId="7FAED7DE" w14:textId="77777777" w:rsidTr="00D96A3B">
        <w:tc>
          <w:tcPr>
            <w:tcW w:w="1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F0829E" w14:textId="77777777" w:rsidR="00DA2397" w:rsidRPr="00795644" w:rsidRDefault="00DA2397" w:rsidP="004C1679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Связь с </w:t>
            </w:r>
            <w:r w:rsidR="007E2A16" w:rsidRPr="00795644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программы с национальными </w:t>
            </w:r>
            <w:r w:rsidR="004C1679" w:rsidRPr="00795644">
              <w:rPr>
                <w:rFonts w:ascii="PT Astra Serif" w:hAnsi="PT Astra Serif"/>
                <w:sz w:val="28"/>
                <w:szCs w:val="28"/>
              </w:rPr>
              <w:t>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CF9BC6" w14:textId="77777777" w:rsidR="003D4D7A" w:rsidRPr="00795644" w:rsidRDefault="003D4D7A" w:rsidP="000E745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связана с национальной целью развития Российской Федерации </w:t>
            </w:r>
            <w:r w:rsidR="000E7454" w:rsidRPr="00795644">
              <w:rPr>
                <w:rFonts w:ascii="PT Astra Serif" w:hAnsi="PT Astra Serif"/>
                <w:sz w:val="28"/>
                <w:szCs w:val="28"/>
              </w:rPr>
              <w:t>– «</w:t>
            </w:r>
            <w:r w:rsidRPr="00795644">
              <w:rPr>
                <w:rFonts w:ascii="PT Astra Serif" w:hAnsi="PT Astra Serif"/>
                <w:sz w:val="28"/>
                <w:szCs w:val="2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 w:rsidR="000E7454" w:rsidRPr="00795644">
              <w:rPr>
                <w:rFonts w:ascii="PT Astra Serif" w:hAnsi="PT Astra Serif"/>
                <w:sz w:val="28"/>
                <w:szCs w:val="28"/>
              </w:rPr>
              <w:t>»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 и со следующими государственными программами Российской Федерации:</w:t>
            </w:r>
          </w:p>
          <w:p w14:paraId="6E97D37E" w14:textId="77777777" w:rsidR="003D4D7A" w:rsidRPr="00795644" w:rsidRDefault="00A27AAE" w:rsidP="000E7454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3" w:tooltip="Постановление Правительства РФ от 15.04.2014 N 317 (ред. от 26.07.2024) &quot;Об утверждении государственной программы Российской Федерации &quot;Развитие культуры&quot; {КонсультантПлюс}">
              <w:r w:rsidR="000E7454" w:rsidRPr="00795644">
                <w:rPr>
                  <w:rFonts w:ascii="PT Astra Serif" w:hAnsi="PT Astra Serif"/>
                  <w:sz w:val="28"/>
                  <w:szCs w:val="28"/>
                </w:rPr>
                <w:t>«</w:t>
              </w:r>
              <w:r w:rsidR="003D4D7A" w:rsidRPr="00795644">
                <w:rPr>
                  <w:rFonts w:ascii="PT Astra Serif" w:hAnsi="PT Astra Serif"/>
                  <w:sz w:val="28"/>
                  <w:szCs w:val="28"/>
                </w:rPr>
                <w:t>Развитие культуры</w:t>
              </w:r>
              <w:r w:rsidR="000E7454" w:rsidRPr="00795644">
                <w:rPr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3D4D7A" w:rsidRPr="00795644">
              <w:rPr>
                <w:rFonts w:ascii="PT Astra Serif" w:hAnsi="PT Astra Serif"/>
                <w:sz w:val="28"/>
                <w:szCs w:val="28"/>
              </w:rPr>
              <w:t>, утвержденной постановлением Правительства Российской Федерации от 15.04.2014 N 317;</w:t>
            </w:r>
          </w:p>
          <w:p w14:paraId="51997D70" w14:textId="77777777" w:rsidR="003D4D7A" w:rsidRPr="00795644" w:rsidRDefault="00A27AAE" w:rsidP="000E745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hyperlink r:id="rId14" w:tooltip="Постановление Правительства РФ от 24.12.2021 N 2439 (ред. от 27.05.2024) &quot;Об утверждении государственной программы Российской Федерации &quot;Развитие туризма&quot; {КонсультантПлюс}">
              <w:r w:rsidR="000E7454" w:rsidRPr="00795644">
                <w:rPr>
                  <w:rFonts w:ascii="PT Astra Serif" w:hAnsi="PT Astra Serif"/>
                  <w:sz w:val="28"/>
                  <w:szCs w:val="28"/>
                </w:rPr>
                <w:t>«</w:t>
              </w:r>
              <w:r w:rsidR="003D4D7A" w:rsidRPr="00795644">
                <w:rPr>
                  <w:rFonts w:ascii="PT Astra Serif" w:hAnsi="PT Astra Serif"/>
                  <w:sz w:val="28"/>
                  <w:szCs w:val="28"/>
                </w:rPr>
                <w:t>Развитие туризма</w:t>
              </w:r>
              <w:r w:rsidR="000E7454" w:rsidRPr="00795644">
                <w:rPr>
                  <w:rFonts w:ascii="PT Astra Serif" w:hAnsi="PT Astra Serif"/>
                  <w:sz w:val="28"/>
                  <w:szCs w:val="28"/>
                </w:rPr>
                <w:t>»</w:t>
              </w:r>
            </w:hyperlink>
            <w:r w:rsidR="003D4D7A" w:rsidRPr="00795644">
              <w:rPr>
                <w:rFonts w:ascii="PT Astra Serif" w:hAnsi="PT Astra Serif"/>
                <w:sz w:val="28"/>
                <w:szCs w:val="28"/>
              </w:rPr>
              <w:t>, утвержденной постановлением Правительства Российской Федерации от 24.12.2021 N 2439</w:t>
            </w:r>
            <w:r w:rsidR="000E7454" w:rsidRPr="0079564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86E047D" w14:textId="2242E5CB" w:rsidR="00DA2397" w:rsidRPr="00795644" w:rsidRDefault="00711A9E" w:rsidP="000E745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95644">
              <w:rPr>
                <w:rFonts w:ascii="PT Astra Serif" w:hAnsi="PT Astra Serif"/>
                <w:sz w:val="28"/>
                <w:szCs w:val="28"/>
              </w:rPr>
              <w:t xml:space="preserve">Государственная программа Ульяновской области 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«</w:t>
            </w:r>
            <w:r w:rsidRPr="00795644">
              <w:rPr>
                <w:rFonts w:ascii="PT Astra Serif" w:hAnsi="PT Astra Serif"/>
                <w:sz w:val="28"/>
                <w:szCs w:val="28"/>
              </w:rPr>
              <w:t xml:space="preserve">Развитие культуры, туризма и сохранение </w:t>
            </w:r>
            <w:r w:rsidRPr="00795644">
              <w:rPr>
                <w:rFonts w:ascii="PT Astra Serif" w:hAnsi="PT Astra Serif"/>
                <w:sz w:val="28"/>
                <w:szCs w:val="28"/>
              </w:rPr>
              <w:lastRenderedPageBreak/>
              <w:t>объектов культурного наследия Ульяновской области</w:t>
            </w:r>
            <w:r w:rsidR="00DA19B9" w:rsidRPr="00795644">
              <w:rPr>
                <w:rFonts w:ascii="PT Astra Serif" w:hAnsi="PT Astra Serif"/>
                <w:sz w:val="28"/>
                <w:szCs w:val="28"/>
              </w:rPr>
              <w:t>»</w:t>
            </w:r>
            <w:r w:rsidR="00CE699D" w:rsidRPr="00795644">
              <w:rPr>
                <w:rFonts w:ascii="PT Astra Serif" w:hAnsi="PT Astra Serif"/>
                <w:sz w:val="28"/>
                <w:szCs w:val="28"/>
              </w:rPr>
              <w:t>, утверждённая постановлением Правительства Ульяновской области от 30.11.2023 №32/648-П</w:t>
            </w:r>
          </w:p>
        </w:tc>
      </w:tr>
    </w:tbl>
    <w:p w14:paraId="719C6325" w14:textId="77777777" w:rsidR="00B736FD" w:rsidRPr="005B40A3" w:rsidRDefault="00B736FD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</w:rPr>
      </w:pPr>
    </w:p>
    <w:p w14:paraId="17947A41" w14:textId="77777777" w:rsidR="00A314AD" w:rsidRDefault="00A314AD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</w:rPr>
      </w:pPr>
    </w:p>
    <w:p w14:paraId="3622D42C" w14:textId="77777777" w:rsidR="00A314AD" w:rsidRDefault="00A314AD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</w:rPr>
      </w:pPr>
    </w:p>
    <w:p w14:paraId="71327D8A" w14:textId="77777777" w:rsidR="005903B5" w:rsidRDefault="005903B5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</w:rPr>
        <w:sectPr w:rsidR="005903B5" w:rsidSect="00B7361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851" w:left="1134" w:header="0" w:footer="0" w:gutter="0"/>
          <w:cols w:space="720"/>
          <w:titlePg/>
        </w:sectPr>
      </w:pPr>
    </w:p>
    <w:p w14:paraId="39070401" w14:textId="77777777" w:rsidR="00026813" w:rsidRPr="00795644" w:rsidRDefault="00026813" w:rsidP="00026813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795644">
        <w:rPr>
          <w:rFonts w:ascii="PT Astra Serif" w:hAnsi="PT Astra Serif"/>
          <w:sz w:val="28"/>
          <w:szCs w:val="28"/>
        </w:rPr>
        <w:lastRenderedPageBreak/>
        <w:t>Приложение N 1</w:t>
      </w:r>
    </w:p>
    <w:p w14:paraId="5D31715B" w14:textId="77777777" w:rsidR="00026813" w:rsidRPr="00795644" w:rsidRDefault="00026813" w:rsidP="0002681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795644">
        <w:rPr>
          <w:rFonts w:ascii="PT Astra Serif" w:hAnsi="PT Astra Serif"/>
          <w:sz w:val="28"/>
          <w:szCs w:val="28"/>
        </w:rPr>
        <w:t xml:space="preserve">к </w:t>
      </w:r>
      <w:r w:rsidR="00C409EE" w:rsidRPr="00795644">
        <w:rPr>
          <w:rFonts w:ascii="PT Astra Serif" w:hAnsi="PT Astra Serif"/>
          <w:sz w:val="28"/>
          <w:szCs w:val="28"/>
        </w:rPr>
        <w:t>муниципальной</w:t>
      </w:r>
      <w:r w:rsidRPr="00795644">
        <w:rPr>
          <w:rFonts w:ascii="PT Astra Serif" w:hAnsi="PT Astra Serif"/>
          <w:sz w:val="28"/>
          <w:szCs w:val="28"/>
        </w:rPr>
        <w:t xml:space="preserve"> программе</w:t>
      </w:r>
    </w:p>
    <w:p w14:paraId="4CD6857A" w14:textId="77777777" w:rsidR="00A314AD" w:rsidRPr="00C409EE" w:rsidRDefault="00A314AD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14:paraId="5CCB75DB" w14:textId="78373131" w:rsidR="00C409EE" w:rsidRDefault="00C409EE" w:rsidP="00C409E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показателей </w:t>
      </w:r>
      <w:r w:rsidRPr="00C409EE">
        <w:rPr>
          <w:rFonts w:ascii="PT Astra Serif" w:hAnsi="PT Astra Serif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 xml:space="preserve">программы </w:t>
      </w:r>
    </w:p>
    <w:p w14:paraId="047538EA" w14:textId="77777777" w:rsidR="000207A4" w:rsidRDefault="00C409EE" w:rsidP="00B73617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«Развитие культуры, туризма и сохранение объектов культурного наследия в Цильнинском районе Ульяновской области»</w:t>
      </w:r>
    </w:p>
    <w:p w14:paraId="20152122" w14:textId="77777777" w:rsidR="000207A4" w:rsidRDefault="000207A4" w:rsidP="00D374A6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"/>
        <w:gridCol w:w="1739"/>
        <w:gridCol w:w="970"/>
        <w:gridCol w:w="1064"/>
        <w:gridCol w:w="969"/>
        <w:gridCol w:w="822"/>
        <w:gridCol w:w="593"/>
        <w:gridCol w:w="563"/>
        <w:gridCol w:w="580"/>
        <w:gridCol w:w="689"/>
        <w:gridCol w:w="567"/>
        <w:gridCol w:w="567"/>
        <w:gridCol w:w="850"/>
        <w:gridCol w:w="1134"/>
        <w:gridCol w:w="1134"/>
        <w:gridCol w:w="1053"/>
        <w:gridCol w:w="1494"/>
      </w:tblGrid>
      <w:tr w:rsidR="00DA4AA4" w:rsidRPr="003C2FBA" w14:paraId="44D1956D" w14:textId="77777777" w:rsidTr="00BE4BCA">
        <w:tc>
          <w:tcPr>
            <w:tcW w:w="370" w:type="dxa"/>
            <w:vMerge w:val="restart"/>
            <w:vAlign w:val="center"/>
          </w:tcPr>
          <w:p w14:paraId="65A4CAB3" w14:textId="77777777" w:rsidR="000207A4" w:rsidRPr="00795644" w:rsidRDefault="0079564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№</w:t>
            </w:r>
            <w:r w:rsidR="000207A4" w:rsidRPr="00795644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1739" w:type="dxa"/>
            <w:vMerge w:val="restart"/>
            <w:vAlign w:val="center"/>
          </w:tcPr>
          <w:p w14:paraId="7E011B73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970" w:type="dxa"/>
            <w:vMerge w:val="restart"/>
            <w:vAlign w:val="center"/>
          </w:tcPr>
          <w:p w14:paraId="0B871699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064" w:type="dxa"/>
            <w:vMerge w:val="restart"/>
            <w:vAlign w:val="center"/>
          </w:tcPr>
          <w:p w14:paraId="587A9CF5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969" w:type="dxa"/>
            <w:vMerge w:val="restart"/>
            <w:vAlign w:val="center"/>
          </w:tcPr>
          <w:p w14:paraId="72E457BD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Единица измерения значения показателя </w:t>
            </w:r>
            <w:r w:rsidRPr="00BE4BCA">
              <w:rPr>
                <w:rFonts w:ascii="PT Astra Serif" w:hAnsi="PT Astra Serif"/>
              </w:rPr>
              <w:t xml:space="preserve">(по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9.03.2024) {КонсультантПлюс}">
              <w:r w:rsidRPr="00BE4BCA">
                <w:rPr>
                  <w:rFonts w:ascii="PT Astra Serif" w:hAnsi="PT Astra Serif"/>
                </w:rPr>
                <w:t>ОКЕИ</w:t>
              </w:r>
            </w:hyperlink>
            <w:r w:rsidRPr="00795644">
              <w:rPr>
                <w:rFonts w:ascii="PT Astra Serif" w:hAnsi="PT Astra Serif"/>
              </w:rPr>
              <w:t>)</w:t>
            </w:r>
          </w:p>
        </w:tc>
        <w:tc>
          <w:tcPr>
            <w:tcW w:w="1415" w:type="dxa"/>
            <w:gridSpan w:val="2"/>
            <w:vAlign w:val="center"/>
          </w:tcPr>
          <w:p w14:paraId="3D06EDB7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3816" w:type="dxa"/>
            <w:gridSpan w:val="6"/>
            <w:vAlign w:val="center"/>
          </w:tcPr>
          <w:p w14:paraId="4DDA494A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Значения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14:paraId="4A3A847B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Документ</w:t>
            </w:r>
          </w:p>
        </w:tc>
        <w:tc>
          <w:tcPr>
            <w:tcW w:w="1134" w:type="dxa"/>
            <w:vMerge w:val="restart"/>
            <w:vAlign w:val="center"/>
          </w:tcPr>
          <w:p w14:paraId="41F95267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Ответственный за достижение значений показателя</w:t>
            </w:r>
          </w:p>
        </w:tc>
        <w:tc>
          <w:tcPr>
            <w:tcW w:w="1053" w:type="dxa"/>
            <w:vMerge w:val="restart"/>
            <w:vAlign w:val="center"/>
          </w:tcPr>
          <w:p w14:paraId="14DB0C97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Связь с показателями</w:t>
            </w:r>
          </w:p>
        </w:tc>
        <w:tc>
          <w:tcPr>
            <w:tcW w:w="1494" w:type="dxa"/>
            <w:vMerge w:val="restart"/>
            <w:vAlign w:val="center"/>
          </w:tcPr>
          <w:p w14:paraId="327EC829" w14:textId="77777777" w:rsidR="000207A4" w:rsidRPr="00795644" w:rsidRDefault="000207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DA4AA4" w:rsidRPr="003C2FBA" w14:paraId="79622FE8" w14:textId="77777777" w:rsidTr="00BE4BCA">
        <w:tc>
          <w:tcPr>
            <w:tcW w:w="370" w:type="dxa"/>
            <w:vMerge/>
          </w:tcPr>
          <w:p w14:paraId="375E49D8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39" w:type="dxa"/>
            <w:vMerge/>
          </w:tcPr>
          <w:p w14:paraId="3743B5BE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70" w:type="dxa"/>
            <w:vMerge/>
          </w:tcPr>
          <w:p w14:paraId="3B9FFE6F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dxa"/>
            <w:vMerge/>
          </w:tcPr>
          <w:p w14:paraId="03F0BBF3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9" w:type="dxa"/>
            <w:vMerge/>
          </w:tcPr>
          <w:p w14:paraId="456701AA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22" w:type="dxa"/>
            <w:vAlign w:val="center"/>
          </w:tcPr>
          <w:p w14:paraId="1BB7ACE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значение</w:t>
            </w:r>
          </w:p>
        </w:tc>
        <w:tc>
          <w:tcPr>
            <w:tcW w:w="593" w:type="dxa"/>
            <w:vAlign w:val="center"/>
          </w:tcPr>
          <w:p w14:paraId="7071D59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год</w:t>
            </w:r>
          </w:p>
        </w:tc>
        <w:tc>
          <w:tcPr>
            <w:tcW w:w="563" w:type="dxa"/>
            <w:vAlign w:val="center"/>
          </w:tcPr>
          <w:p w14:paraId="7B3ADCA6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2025 год</w:t>
            </w:r>
          </w:p>
        </w:tc>
        <w:tc>
          <w:tcPr>
            <w:tcW w:w="580" w:type="dxa"/>
            <w:vAlign w:val="center"/>
          </w:tcPr>
          <w:p w14:paraId="1C2FD188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2026 год</w:t>
            </w:r>
          </w:p>
        </w:tc>
        <w:tc>
          <w:tcPr>
            <w:tcW w:w="689" w:type="dxa"/>
            <w:vAlign w:val="center"/>
          </w:tcPr>
          <w:p w14:paraId="71860061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3CC98F5C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1B8D9BA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2029 год</w:t>
            </w:r>
          </w:p>
        </w:tc>
        <w:tc>
          <w:tcPr>
            <w:tcW w:w="850" w:type="dxa"/>
            <w:vAlign w:val="center"/>
          </w:tcPr>
          <w:p w14:paraId="229950B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2030 год</w:t>
            </w:r>
          </w:p>
        </w:tc>
        <w:tc>
          <w:tcPr>
            <w:tcW w:w="1134" w:type="dxa"/>
            <w:vMerge/>
          </w:tcPr>
          <w:p w14:paraId="6EB9C69B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14:paraId="68051181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vMerge/>
          </w:tcPr>
          <w:p w14:paraId="257D82F7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94" w:type="dxa"/>
            <w:vMerge/>
          </w:tcPr>
          <w:p w14:paraId="5B16164B" w14:textId="77777777" w:rsidR="00DA4AA4" w:rsidRPr="00795644" w:rsidRDefault="00DA4AA4" w:rsidP="007C1A38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A4AA4" w:rsidRPr="003C2FBA" w14:paraId="59E22A9E" w14:textId="77777777" w:rsidTr="00BE4BCA">
        <w:tc>
          <w:tcPr>
            <w:tcW w:w="370" w:type="dxa"/>
            <w:tcBorders>
              <w:bottom w:val="single" w:sz="4" w:space="0" w:color="auto"/>
            </w:tcBorders>
          </w:tcPr>
          <w:p w14:paraId="46D4D05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1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D4A6E01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5B6AFD9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2908DE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EA0F29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F88827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6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2302252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2458817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26C9251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A361B92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CC8A7B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E94D5F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4A3AA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936B1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4013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15F5773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AAA0A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</w:tr>
      <w:tr w:rsidR="00DA4AA4" w:rsidRPr="003C2FBA" w14:paraId="057FD676" w14:textId="77777777" w:rsidTr="00BE4BCA">
        <w:tblPrEx>
          <w:tblBorders>
            <w:insideH w:val="nil"/>
          </w:tblBorders>
        </w:tblPrEx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5489C43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1.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4439637F" w14:textId="77777777" w:rsidR="00DA4AA4" w:rsidRPr="00795644" w:rsidRDefault="00DA4AA4" w:rsidP="007C1A3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68AAE01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ВДЛ, ГП РФ, ГП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7E63D43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+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56D0C6C6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тыс. ед.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2668BBF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530BF4D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0CBD4091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473,82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362A755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526,46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0ABA4B9D" w14:textId="29D4CC25" w:rsidR="00DA4AA4" w:rsidRPr="00795644" w:rsidRDefault="00DD34A7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F37072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2D97E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299EF6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40AA1" w14:textId="5E4053B3" w:rsidR="00DA4AA4" w:rsidRPr="00DA4AA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4AA4"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 xml:space="preserve">Указ Президента РФ от 4 февраля 2021 г. </w:t>
            </w:r>
            <w:r w:rsidR="00BE4BCA"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>№</w:t>
            </w:r>
            <w:r w:rsidRPr="00DA4AA4"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> 68</w:t>
            </w:r>
            <w:r w:rsidRPr="00DA4AA4">
              <w:rPr>
                <w:rFonts w:ascii="PT Astra Serif" w:hAnsi="PT Astra Serif"/>
                <w:bCs/>
                <w:color w:val="22272F"/>
              </w:rPr>
              <w:br/>
            </w:r>
            <w:r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>«</w:t>
            </w:r>
            <w:r w:rsidRPr="00DA4AA4"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 xml:space="preserve">Об оценке эффективности деятельности высших должностных лиц субъектов Российской Федерации и деятельности исполнительных </w:t>
            </w:r>
            <w:r w:rsidRPr="00DA4AA4">
              <w:rPr>
                <w:rFonts w:ascii="PT Astra Serif" w:hAnsi="PT Astra Serif"/>
                <w:bCs/>
                <w:color w:val="22272F"/>
                <w:shd w:val="clear" w:color="auto" w:fill="FFFFFF"/>
              </w:rPr>
              <w:lastRenderedPageBreak/>
              <w:t>органов субъектов Российской Федерации</w:t>
            </w:r>
            <w:r>
              <w:rPr>
                <w:rFonts w:ascii="PT Astra Serif" w:hAnsi="PT Astra Serif"/>
                <w:bCs/>
                <w:color w:val="22272F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86C00" w14:textId="05051A1D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lastRenderedPageBreak/>
              <w:t xml:space="preserve">Отдел </w:t>
            </w:r>
            <w:r w:rsidR="00D36EAA">
              <w:rPr>
                <w:rFonts w:ascii="PT Astra Serif" w:hAnsi="PT Astra Serif"/>
              </w:rPr>
              <w:t xml:space="preserve">по делам </w:t>
            </w:r>
            <w:r w:rsidRPr="00795644">
              <w:rPr>
                <w:rFonts w:ascii="PT Astra Serif" w:hAnsi="PT Astra Serif"/>
              </w:rPr>
              <w:t>культуры</w:t>
            </w:r>
            <w:r w:rsidR="00D36EAA">
              <w:rPr>
                <w:rFonts w:ascii="PT Astra Serif" w:hAnsi="PT Astra Serif"/>
              </w:rPr>
              <w:t xml:space="preserve"> и организации досуга населения (далее </w:t>
            </w:r>
            <w:r w:rsidR="00D96A3B">
              <w:rPr>
                <w:rFonts w:ascii="PT Astra Serif" w:hAnsi="PT Astra Serif"/>
              </w:rPr>
              <w:t>-</w:t>
            </w:r>
            <w:r w:rsidR="00D36EAA">
              <w:rPr>
                <w:rFonts w:ascii="PT Astra Serif" w:hAnsi="PT Astra Serif"/>
              </w:rPr>
              <w:t xml:space="preserve">Отдел культуры) </w:t>
            </w:r>
            <w:r w:rsidRPr="0079564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8B4079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D94835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Система «АЦК-Планирование»; система "Электронный бюджет</w:t>
            </w:r>
          </w:p>
        </w:tc>
      </w:tr>
      <w:tr w:rsidR="00DA4AA4" w:rsidRPr="003C2FBA" w14:paraId="6494A8DD" w14:textId="77777777" w:rsidTr="00BE4BCA">
        <w:tblPrEx>
          <w:tblBorders>
            <w:insideH w:val="nil"/>
          </w:tblBorders>
        </w:tblPrEx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14531A4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323CC1D" w14:textId="77777777" w:rsidR="00DA4AA4" w:rsidRPr="00795644" w:rsidRDefault="00DA4AA4" w:rsidP="007C1A3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1F5A68D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ГП РФ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6A743CE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+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0850F9A8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5865B0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45,0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2E5FE45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2FC745DB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90,0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ACFA626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90,0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5B25AD23" w14:textId="35833F6B" w:rsidR="00DA4AA4" w:rsidRPr="00795644" w:rsidRDefault="00DD34A7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6FED6F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F48D60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E04B62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B8A838" w14:textId="3452FFDB" w:rsidR="00DA4AA4" w:rsidRPr="00795644" w:rsidRDefault="00A27AAE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0" w:tooltip="Распоряжение Правительства РФ от 29.02.2016 N 326-р (ред. от 30.03.2018) &lt;Об утверждении Стратегии государственной культурной политики на период до 2030 года&gt; ------------ Утратил силу или отменен {КонсультантПлюс}">
              <w:r w:rsidR="00DA4AA4" w:rsidRPr="00BE4BCA">
                <w:rPr>
                  <w:rFonts w:ascii="PT Astra Serif" w:hAnsi="PT Astra Serif"/>
                </w:rPr>
                <w:t>Распоряжение</w:t>
              </w:r>
            </w:hyperlink>
            <w:r w:rsidR="00DA4AA4" w:rsidRPr="00BE4BCA">
              <w:rPr>
                <w:rFonts w:ascii="PT Astra Serif" w:hAnsi="PT Astra Serif"/>
              </w:rPr>
              <w:t xml:space="preserve"> Правитель</w:t>
            </w:r>
            <w:r w:rsidR="00DA4AA4" w:rsidRPr="00795644">
              <w:rPr>
                <w:rFonts w:ascii="PT Astra Serif" w:hAnsi="PT Astra Serif"/>
              </w:rPr>
              <w:t xml:space="preserve">ства Российской Федерации от 29.02.2016 </w:t>
            </w:r>
            <w:r w:rsidR="00BE4BCA">
              <w:rPr>
                <w:rFonts w:ascii="PT Astra Serif" w:hAnsi="PT Astra Serif"/>
              </w:rPr>
              <w:t>№</w:t>
            </w:r>
            <w:r w:rsidR="00DA4AA4" w:rsidRPr="00795644">
              <w:rPr>
                <w:rFonts w:ascii="PT Astra Serif" w:hAnsi="PT Astra Serif"/>
              </w:rPr>
              <w:t xml:space="preserve"> 326-р «Об утверждении Стратегии государственной культурной политики на период до 2030 года» (далее - распоряжение N 326-р)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1A6055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Отдел культуры</w:t>
            </w:r>
          </w:p>
          <w:p w14:paraId="4BEE7D9C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14:paraId="1755B69F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E4BA948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7AA1FD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Система «АЦК-Планирование»; система «Электронный бюджет»</w:t>
            </w:r>
          </w:p>
        </w:tc>
      </w:tr>
      <w:tr w:rsidR="00DA4AA4" w:rsidRPr="003C2FBA" w14:paraId="4EC80F38" w14:textId="77777777" w:rsidTr="00BE4BCA">
        <w:tblPrEx>
          <w:tblBorders>
            <w:insideH w:val="nil"/>
          </w:tblBorders>
        </w:tblPrEx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361F08B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F9F2E6C" w14:textId="77777777" w:rsidR="00DA4AA4" w:rsidRPr="00795644" w:rsidRDefault="00DA4AA4" w:rsidP="007C1A3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Уровень удовлетворенности граждан Цильнинского </w:t>
            </w:r>
            <w:proofErr w:type="gramStart"/>
            <w:r w:rsidRPr="00795644">
              <w:rPr>
                <w:rFonts w:ascii="PT Astra Serif" w:hAnsi="PT Astra Serif"/>
              </w:rPr>
              <w:t>района  доступностью</w:t>
            </w:r>
            <w:proofErr w:type="gramEnd"/>
            <w:r w:rsidRPr="00795644">
              <w:rPr>
                <w:rFonts w:ascii="PT Astra Serif" w:hAnsi="PT Astra Serif"/>
              </w:rPr>
              <w:t xml:space="preserve"> и качеством услуг организаций культуры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8C4D76C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ГП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3289438B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+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56F10855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77D980BD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88,9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6E2CC705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46DC0E7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  <w:p w14:paraId="0323CA9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F20CBA5" w14:textId="28AD89B2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</w:t>
            </w:r>
            <w:r w:rsidR="00DD34A7">
              <w:rPr>
                <w:rFonts w:ascii="PT Astra Serif" w:hAnsi="PT Astra Serif"/>
              </w:rPr>
              <w:t>1</w:t>
            </w:r>
            <w:r w:rsidRPr="00795644">
              <w:rPr>
                <w:rFonts w:ascii="PT Astra Serif" w:hAnsi="PT Astra Serif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78312DE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BB6AF6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032A12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71D20D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40A93" w14:textId="766CBCAA" w:rsidR="00DA4AA4" w:rsidRPr="00795644" w:rsidRDefault="00A27AAE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1" w:tooltip="Распоряжение Правительства РФ от 29.02.2016 N 326-р (ред. от 30.03.2018) &lt;Об утверждении Стратегии государственной культурной политики на период до 2030 года&gt; ------------ Утратил силу или отменен {КонсультантПлюс}">
              <w:r w:rsidR="00DA4AA4" w:rsidRPr="00BE4BCA">
                <w:rPr>
                  <w:rFonts w:ascii="PT Astra Serif" w:hAnsi="PT Astra Serif"/>
                </w:rPr>
                <w:t>Распоряжение</w:t>
              </w:r>
            </w:hyperlink>
            <w:r w:rsidR="00DA4AA4" w:rsidRPr="00BE4BCA">
              <w:rPr>
                <w:rFonts w:ascii="PT Astra Serif" w:hAnsi="PT Astra Serif"/>
              </w:rPr>
              <w:t xml:space="preserve"> </w:t>
            </w:r>
            <w:r w:rsidR="00BE4BCA" w:rsidRPr="00BE4BCA">
              <w:rPr>
                <w:rFonts w:ascii="PT Astra Serif" w:hAnsi="PT Astra Serif"/>
              </w:rPr>
              <w:t>№</w:t>
            </w:r>
            <w:r w:rsidR="00DA4AA4" w:rsidRPr="00BE4BCA">
              <w:rPr>
                <w:rFonts w:ascii="PT Astra Serif" w:hAnsi="PT Astra Serif"/>
              </w:rPr>
              <w:t xml:space="preserve"> 326-р; </w:t>
            </w:r>
            <w:hyperlink r:id="rId22" w:tooltip="Постановление Правительства Ульяновской области от 13.07.2015 N 16/319-П (ред. от 19.09.2024) &quot;Об утверждении Стратегии социально-экономического развития Ульяновской области до 2030 года&quot; {КонсультантПлюс}">
              <w:r w:rsidR="00DA4AA4" w:rsidRPr="00BE4BCA">
                <w:rPr>
                  <w:rFonts w:ascii="PT Astra Serif" w:hAnsi="PT Astra Serif"/>
                </w:rPr>
                <w:t>постановление</w:t>
              </w:r>
            </w:hyperlink>
            <w:r w:rsidR="00DA4AA4" w:rsidRPr="00BE4BCA">
              <w:rPr>
                <w:rFonts w:ascii="PT Astra Serif" w:hAnsi="PT Astra Serif"/>
              </w:rPr>
              <w:t xml:space="preserve"> Правит</w:t>
            </w:r>
            <w:r w:rsidR="00DA4AA4" w:rsidRPr="00795644">
              <w:rPr>
                <w:rFonts w:ascii="PT Astra Serif" w:hAnsi="PT Astra Serif"/>
              </w:rPr>
              <w:t xml:space="preserve">ельства Ульяновской области от 13.07.2015 </w:t>
            </w:r>
            <w:r w:rsidR="00DA4AA4" w:rsidRPr="00795644">
              <w:rPr>
                <w:rFonts w:ascii="PT Astra Serif" w:hAnsi="PT Astra Serif"/>
              </w:rPr>
              <w:lastRenderedPageBreak/>
              <w:t>N 16/319-П «Об утверждении Стратегии социально-экономического развития Ульяновской области до 2030 года»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678AD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lastRenderedPageBreak/>
              <w:t>Отдел культуры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B30656F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AB00BF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Система «АЦК-Планирование»; система «Электронный бюджет»</w:t>
            </w:r>
          </w:p>
        </w:tc>
      </w:tr>
      <w:tr w:rsidR="00DA4AA4" w:rsidRPr="003C2FBA" w14:paraId="1C7F8913" w14:textId="77777777" w:rsidTr="00BE4BCA">
        <w:tblPrEx>
          <w:tblBorders>
            <w:insideH w:val="nil"/>
          </w:tblBorders>
        </w:tblPrEx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14:paraId="6BFCC75C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B790377" w14:textId="77777777" w:rsidR="00DA4AA4" w:rsidRPr="00795644" w:rsidRDefault="00DA4AA4" w:rsidP="007C1A3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4C86CD90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ГП РФ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6A88E547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+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20D0B813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02327E3C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71,3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6621624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29C4AE51" w14:textId="7687A9B8" w:rsidR="00DA4AA4" w:rsidRPr="00795644" w:rsidRDefault="00DD34A7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DA4AA4" w:rsidRPr="00795644">
              <w:rPr>
                <w:rFonts w:ascii="PT Astra Serif" w:hAnsi="PT Astra Serif"/>
              </w:rPr>
              <w:t>,0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9602673" w14:textId="1F58B712" w:rsidR="00DA4AA4" w:rsidRPr="00795644" w:rsidRDefault="00DD34A7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</w:t>
            </w:r>
            <w:r w:rsidR="00DA4AA4" w:rsidRPr="00795644">
              <w:rPr>
                <w:rFonts w:ascii="PT Astra Serif" w:hAnsi="PT Astra Serif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78AFFF7D" w14:textId="210AF5F1" w:rsidR="00DA4AA4" w:rsidRPr="00795644" w:rsidRDefault="00DD34A7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E9460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30A934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D7F2E0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D640E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«Перечень поручений по реализации Послания Президента Российской Федерации Федеральному Собранию» (утв. Президентом Российской Федерации 27.02.2019 N Пр-294)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44170B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Отдел культуры</w:t>
            </w:r>
          </w:p>
          <w:p w14:paraId="3034F66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14:paraId="7ADDE5D2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Администрация муниципального образования «Цильнинский район»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DC694AA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641FC79" w14:textId="77777777" w:rsidR="00DA4AA4" w:rsidRPr="00795644" w:rsidRDefault="00DA4AA4" w:rsidP="007C1A3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Система «АЦК-Планирование»; система «Электронный бюджет»"</w:t>
            </w:r>
          </w:p>
        </w:tc>
      </w:tr>
    </w:tbl>
    <w:p w14:paraId="63BA4C95" w14:textId="77777777" w:rsidR="000207A4" w:rsidRPr="003C2FBA" w:rsidRDefault="000207A4" w:rsidP="000207A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D18D02F" w14:textId="77777777" w:rsidR="000207A4" w:rsidRPr="003C2FBA" w:rsidRDefault="000207A4" w:rsidP="000207A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3C2FBA">
        <w:rPr>
          <w:rFonts w:ascii="PT Astra Serif" w:hAnsi="PT Astra Serif"/>
          <w:sz w:val="24"/>
          <w:szCs w:val="24"/>
        </w:rPr>
        <w:t>Примечание: ВДЛ -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Федерации; ГП РФ - государственная программа Российской Федерации; ГП - государственная программа Ульяновской области.</w:t>
      </w:r>
    </w:p>
    <w:p w14:paraId="3BF79608" w14:textId="77777777" w:rsidR="00111992" w:rsidRDefault="00111992" w:rsidP="003C2FBA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14:paraId="7C570C9B" w14:textId="77777777" w:rsidR="003C2FBA" w:rsidRPr="00795644" w:rsidRDefault="003C2FBA" w:rsidP="003C2FB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79564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5644" w:rsidRPr="00795644">
        <w:rPr>
          <w:rFonts w:ascii="PT Astra Serif" w:hAnsi="PT Astra Serif"/>
          <w:sz w:val="28"/>
          <w:szCs w:val="28"/>
        </w:rPr>
        <w:t xml:space="preserve">№ </w:t>
      </w:r>
      <w:r w:rsidRPr="00795644">
        <w:rPr>
          <w:rFonts w:ascii="PT Astra Serif" w:hAnsi="PT Astra Serif"/>
          <w:sz w:val="28"/>
          <w:szCs w:val="28"/>
        </w:rPr>
        <w:t>2</w:t>
      </w:r>
    </w:p>
    <w:p w14:paraId="328B9B3C" w14:textId="77777777" w:rsidR="003C2FBA" w:rsidRPr="00795644" w:rsidRDefault="00942CD2" w:rsidP="003C2FBA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795644">
        <w:rPr>
          <w:rFonts w:ascii="PT Astra Serif" w:hAnsi="PT Astra Serif"/>
          <w:sz w:val="28"/>
          <w:szCs w:val="28"/>
        </w:rPr>
        <w:t xml:space="preserve">к муниципальной </w:t>
      </w:r>
      <w:r w:rsidR="003C2FBA" w:rsidRPr="00795644">
        <w:rPr>
          <w:rFonts w:ascii="PT Astra Serif" w:hAnsi="PT Astra Serif"/>
          <w:sz w:val="28"/>
          <w:szCs w:val="28"/>
        </w:rPr>
        <w:t>программе</w:t>
      </w:r>
    </w:p>
    <w:p w14:paraId="30CF0944" w14:textId="77777777" w:rsidR="003C2FBA" w:rsidRPr="00795644" w:rsidRDefault="003C2FBA" w:rsidP="003C2FBA">
      <w:pPr>
        <w:pStyle w:val="ConsPlusNormal"/>
        <w:jc w:val="both"/>
        <w:rPr>
          <w:sz w:val="28"/>
          <w:szCs w:val="28"/>
        </w:rPr>
      </w:pPr>
    </w:p>
    <w:p w14:paraId="11A33F96" w14:textId="156C564B" w:rsidR="00942CD2" w:rsidRPr="00942CD2" w:rsidRDefault="00942CD2" w:rsidP="003C2F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42CD2">
        <w:rPr>
          <w:rFonts w:ascii="PT Astra Serif" w:hAnsi="PT Astra Serif"/>
          <w:sz w:val="28"/>
          <w:szCs w:val="28"/>
        </w:rPr>
        <w:t>Система структурных элементов муниципальной программы «Развитие культуры, туризма и сохранение объектов культурного наследия в Цильнинском районе</w:t>
      </w:r>
      <w:r w:rsidR="00670A57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42CD2">
        <w:rPr>
          <w:rFonts w:ascii="PT Astra Serif" w:hAnsi="PT Astra Serif"/>
          <w:sz w:val="28"/>
          <w:szCs w:val="28"/>
        </w:rPr>
        <w:t>»</w:t>
      </w:r>
    </w:p>
    <w:p w14:paraId="3ECB14B7" w14:textId="77777777" w:rsidR="003C2FBA" w:rsidRDefault="003C2FBA" w:rsidP="003C2F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23"/>
        <w:gridCol w:w="4323"/>
        <w:gridCol w:w="5534"/>
      </w:tblGrid>
      <w:tr w:rsidR="003C2FBA" w14:paraId="4459DBFF" w14:textId="77777777" w:rsidTr="00755E90">
        <w:tc>
          <w:tcPr>
            <w:tcW w:w="624" w:type="dxa"/>
            <w:vAlign w:val="center"/>
          </w:tcPr>
          <w:p w14:paraId="0FE6854D" w14:textId="77777777" w:rsidR="003C2FBA" w:rsidRPr="00795644" w:rsidRDefault="00795644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№ </w:t>
            </w:r>
            <w:r w:rsidR="003C2FBA" w:rsidRPr="00795644">
              <w:rPr>
                <w:rFonts w:ascii="PT Astra Serif" w:hAnsi="PT Astra Serif"/>
              </w:rPr>
              <w:t>п/п</w:t>
            </w:r>
          </w:p>
        </w:tc>
        <w:tc>
          <w:tcPr>
            <w:tcW w:w="4323" w:type="dxa"/>
            <w:vAlign w:val="center"/>
          </w:tcPr>
          <w:p w14:paraId="1994A621" w14:textId="28B23EC3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Задачи структурного элемента </w:t>
            </w:r>
            <w:r w:rsidR="00066941">
              <w:rPr>
                <w:rFonts w:ascii="PT Astra Serif" w:hAnsi="PT Astra Serif"/>
              </w:rPr>
              <w:t>муниципальной</w:t>
            </w:r>
            <w:r w:rsidRPr="00795644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4323" w:type="dxa"/>
            <w:vAlign w:val="center"/>
          </w:tcPr>
          <w:p w14:paraId="76B5FA94" w14:textId="5C9BAA58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Краткое описание ожидаемых эффектов от решения задачи структурного элемента </w:t>
            </w:r>
            <w:r w:rsidR="00066941">
              <w:rPr>
                <w:rFonts w:ascii="PT Astra Serif" w:hAnsi="PT Astra Serif"/>
              </w:rPr>
              <w:t>муниципальной</w:t>
            </w:r>
            <w:r w:rsidRPr="00795644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5534" w:type="dxa"/>
            <w:vAlign w:val="center"/>
          </w:tcPr>
          <w:p w14:paraId="3E5B019E" w14:textId="3CDE81A3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Связь структурного элемента с показателями </w:t>
            </w:r>
            <w:r w:rsidR="00066941">
              <w:rPr>
                <w:rFonts w:ascii="PT Astra Serif" w:hAnsi="PT Astra Serif"/>
              </w:rPr>
              <w:t>муниципальной</w:t>
            </w:r>
            <w:r w:rsidRPr="00795644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3C2FBA" w14:paraId="2ABC0D96" w14:textId="77777777" w:rsidTr="00755E90">
        <w:tc>
          <w:tcPr>
            <w:tcW w:w="624" w:type="dxa"/>
            <w:vAlign w:val="center"/>
          </w:tcPr>
          <w:p w14:paraId="4659980F" w14:textId="77777777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1</w:t>
            </w:r>
          </w:p>
        </w:tc>
        <w:tc>
          <w:tcPr>
            <w:tcW w:w="4323" w:type="dxa"/>
            <w:vAlign w:val="center"/>
          </w:tcPr>
          <w:p w14:paraId="762B49CB" w14:textId="77777777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</w:t>
            </w:r>
          </w:p>
        </w:tc>
        <w:tc>
          <w:tcPr>
            <w:tcW w:w="4323" w:type="dxa"/>
            <w:vAlign w:val="center"/>
          </w:tcPr>
          <w:p w14:paraId="75BAE27C" w14:textId="77777777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</w:t>
            </w:r>
          </w:p>
        </w:tc>
        <w:tc>
          <w:tcPr>
            <w:tcW w:w="5534" w:type="dxa"/>
            <w:vAlign w:val="center"/>
          </w:tcPr>
          <w:p w14:paraId="1D8FA510" w14:textId="77777777" w:rsidR="003C2FBA" w:rsidRPr="00795644" w:rsidRDefault="003C2FB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</w:t>
            </w:r>
          </w:p>
        </w:tc>
      </w:tr>
      <w:tr w:rsidR="003C2FBA" w14:paraId="4A61762A" w14:textId="77777777" w:rsidTr="00755E90">
        <w:tc>
          <w:tcPr>
            <w:tcW w:w="14804" w:type="dxa"/>
            <w:gridSpan w:val="4"/>
          </w:tcPr>
          <w:p w14:paraId="0B6204DE" w14:textId="77777777" w:rsidR="003C2FBA" w:rsidRPr="00795644" w:rsidRDefault="009277CC" w:rsidP="008279F2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Направление (подпрограмма) «</w:t>
            </w:r>
            <w:r w:rsidR="003C2FBA" w:rsidRPr="00795644">
              <w:rPr>
                <w:rFonts w:ascii="PT Astra Serif" w:hAnsi="PT Astra Serif"/>
              </w:rPr>
              <w:t>Раз</w:t>
            </w:r>
            <w:r w:rsidRPr="00795644">
              <w:rPr>
                <w:rFonts w:ascii="PT Astra Serif" w:hAnsi="PT Astra Serif"/>
              </w:rPr>
              <w:t>витие культурной инфраструктуры»</w:t>
            </w:r>
          </w:p>
        </w:tc>
      </w:tr>
      <w:tr w:rsidR="003C2FBA" w14:paraId="188F3045" w14:textId="77777777" w:rsidTr="00755E90">
        <w:tc>
          <w:tcPr>
            <w:tcW w:w="624" w:type="dxa"/>
            <w:vMerge w:val="restart"/>
            <w:tcBorders>
              <w:bottom w:val="nil"/>
            </w:tcBorders>
          </w:tcPr>
          <w:p w14:paraId="17FF07F8" w14:textId="77777777" w:rsidR="003C2FBA" w:rsidRPr="00795644" w:rsidRDefault="00CC2A36" w:rsidP="008279F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1</w:t>
            </w:r>
            <w:r w:rsidR="003C2FBA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2DE17F59" w14:textId="77777777" w:rsidR="003C2FBA" w:rsidRPr="00795644" w:rsidRDefault="00485E2F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Региональный проект «</w:t>
            </w:r>
            <w:r w:rsidR="003C2FBA" w:rsidRPr="00795644">
              <w:rPr>
                <w:rFonts w:ascii="PT Astra Serif" w:hAnsi="PT Astra Serif"/>
              </w:rPr>
              <w:t>Развитие искусства и творчества</w:t>
            </w:r>
            <w:r w:rsidRPr="00795644">
              <w:rPr>
                <w:rFonts w:ascii="PT Astra Serif" w:hAnsi="PT Astra Serif"/>
              </w:rPr>
              <w:t>»</w:t>
            </w:r>
            <w:r w:rsidR="003C2FBA" w:rsidRPr="00795644">
              <w:rPr>
                <w:rFonts w:ascii="PT Astra Serif" w:hAnsi="PT Astra Serif"/>
              </w:rPr>
              <w:t xml:space="preserve"> (</w:t>
            </w:r>
            <w:r w:rsidRPr="00795644">
              <w:rPr>
                <w:rFonts w:ascii="PT Astra Serif" w:hAnsi="PT Astra Serif"/>
              </w:rPr>
              <w:t>Цильнинский район</w:t>
            </w:r>
            <w:r w:rsidR="003C2FBA" w:rsidRPr="00795644">
              <w:rPr>
                <w:rFonts w:ascii="PT Astra Serif" w:hAnsi="PT Astra Serif"/>
              </w:rPr>
              <w:t>), обеспечивающий достижение значений показателей и ре</w:t>
            </w:r>
            <w:r w:rsidRPr="00795644">
              <w:rPr>
                <w:rFonts w:ascii="PT Astra Serif" w:hAnsi="PT Astra Serif"/>
              </w:rPr>
              <w:t>зультатов федерального проекта «</w:t>
            </w:r>
            <w:r w:rsidR="003C2FBA" w:rsidRPr="00795644">
              <w:rPr>
                <w:rFonts w:ascii="PT Astra Serif" w:hAnsi="PT Astra Serif"/>
              </w:rPr>
              <w:t>Развитие искусства и творчества</w:t>
            </w:r>
            <w:r w:rsidRPr="00795644">
              <w:rPr>
                <w:rFonts w:ascii="PT Astra Serif" w:hAnsi="PT Astra Serif"/>
              </w:rPr>
              <w:t>»</w:t>
            </w:r>
            <w:r w:rsidR="003C2FBA" w:rsidRPr="00795644">
              <w:rPr>
                <w:rFonts w:ascii="PT Astra Serif" w:hAnsi="PT Astra Serif"/>
              </w:rPr>
              <w:t>, не входящего в состав национального проекта</w:t>
            </w:r>
          </w:p>
          <w:p w14:paraId="3EDF5365" w14:textId="77777777" w:rsidR="003C2FBA" w:rsidRPr="00795644" w:rsidRDefault="003C2FBA" w:rsidP="00485E2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(куратор </w:t>
            </w:r>
            <w:r w:rsidR="00485E2F" w:rsidRPr="00795644">
              <w:rPr>
                <w:rFonts w:ascii="PT Astra Serif" w:hAnsi="PT Astra Serif"/>
              </w:rPr>
              <w:t>–Фролова Ирина Михайловна- первый заместитель Главы администрации муниципального образования «Цильнинский район»</w:t>
            </w:r>
            <w:r w:rsidRPr="00795644">
              <w:rPr>
                <w:rFonts w:ascii="PT Astra Serif" w:hAnsi="PT Astra Serif"/>
              </w:rPr>
              <w:t>)</w:t>
            </w:r>
          </w:p>
        </w:tc>
      </w:tr>
      <w:tr w:rsidR="003C2FBA" w14:paraId="7A502814" w14:textId="77777777" w:rsidTr="00485E2F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483B9418" w14:textId="77777777" w:rsidR="003C2FBA" w:rsidRPr="00795644" w:rsidRDefault="003C2FBA" w:rsidP="008279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0AD2C12" w14:textId="77777777" w:rsidR="00485E2F" w:rsidRPr="00795644" w:rsidRDefault="003C2FBA" w:rsidP="00485E2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Ответственный за реализацию: </w:t>
            </w:r>
          </w:p>
          <w:p w14:paraId="7E806FB9" w14:textId="77777777" w:rsidR="003C2FBA" w:rsidRPr="00795644" w:rsidRDefault="00485E2F" w:rsidP="00485E2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отдел культуры</w:t>
            </w:r>
          </w:p>
        </w:tc>
        <w:tc>
          <w:tcPr>
            <w:tcW w:w="9857" w:type="dxa"/>
            <w:gridSpan w:val="2"/>
            <w:tcBorders>
              <w:bottom w:val="single" w:sz="4" w:space="0" w:color="auto"/>
            </w:tcBorders>
          </w:tcPr>
          <w:p w14:paraId="204B0D76" w14:textId="77777777" w:rsidR="003C2FBA" w:rsidRPr="00795644" w:rsidRDefault="003C2FBA" w:rsidP="00485E2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Срок реализации: 202</w:t>
            </w:r>
            <w:r w:rsidR="00485E2F" w:rsidRPr="00795644">
              <w:rPr>
                <w:rFonts w:ascii="PT Astra Serif" w:hAnsi="PT Astra Serif"/>
              </w:rPr>
              <w:t>5</w:t>
            </w:r>
            <w:r w:rsidRPr="00795644">
              <w:rPr>
                <w:rFonts w:ascii="PT Astra Serif" w:hAnsi="PT Astra Serif"/>
              </w:rPr>
              <w:t xml:space="preserve"> - 2026 годы</w:t>
            </w:r>
          </w:p>
        </w:tc>
      </w:tr>
      <w:tr w:rsidR="003C2FBA" w14:paraId="47A91E60" w14:textId="77777777" w:rsidTr="00485E2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701E7AA7" w14:textId="77777777" w:rsidR="003C2FBA" w:rsidRPr="00795644" w:rsidRDefault="00CC2A36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1</w:t>
            </w:r>
            <w:r w:rsidR="003C2FBA" w:rsidRPr="00795644">
              <w:rPr>
                <w:rFonts w:ascii="PT Astra Serif" w:hAnsi="PT Astra Serif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5C544E61" w14:textId="77777777" w:rsidR="003C2FBA" w:rsidRPr="00795644" w:rsidRDefault="00485E2F" w:rsidP="00485E2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У</w:t>
            </w:r>
            <w:r w:rsidR="003C2FBA" w:rsidRPr="00795644">
              <w:rPr>
                <w:rFonts w:ascii="PT Astra Serif" w:hAnsi="PT Astra Serif"/>
              </w:rPr>
              <w:t>крепление материально-технической базы учреждений культурно-досугового типа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294FC6DE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Созданы условия для повышения качества, разнообразия и доступности услуг. Обеспечено развитие и укрепление материально-технической базы, а также проведены ремонтные работы (текущие ремонты) на зданиях домов культуры в населенных пунктах с числом жителей до 50 тыс. человек</w:t>
            </w:r>
          </w:p>
        </w:tc>
        <w:tc>
          <w:tcPr>
            <w:tcW w:w="5534" w:type="dxa"/>
            <w:tcBorders>
              <w:bottom w:val="nil"/>
            </w:tcBorders>
          </w:tcPr>
          <w:p w14:paraId="748CEE23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мероприятий;</w:t>
            </w:r>
          </w:p>
          <w:p w14:paraId="5D98BD75" w14:textId="5AE2D04D" w:rsidR="003C2FBA" w:rsidRPr="00795644" w:rsidRDefault="003C2FBA" w:rsidP="00DA4AA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уровень удовлетворенности граждан </w:t>
            </w:r>
            <w:r w:rsidR="00DA4AA4">
              <w:rPr>
                <w:rFonts w:ascii="PT Astra Serif" w:hAnsi="PT Astra Serif"/>
              </w:rPr>
              <w:t>Цильнинского района</w:t>
            </w:r>
            <w:r w:rsidRPr="00795644">
              <w:rPr>
                <w:rFonts w:ascii="PT Astra Serif" w:hAnsi="PT Astra Serif"/>
              </w:rPr>
              <w:t xml:space="preserve"> доступностью и качеством услуг организаций культуры</w:t>
            </w:r>
          </w:p>
        </w:tc>
      </w:tr>
      <w:tr w:rsidR="003C2FBA" w14:paraId="0C96C7D3" w14:textId="77777777" w:rsidTr="00755E90">
        <w:tc>
          <w:tcPr>
            <w:tcW w:w="624" w:type="dxa"/>
            <w:vMerge w:val="restart"/>
          </w:tcPr>
          <w:p w14:paraId="3DFF1FCB" w14:textId="77777777" w:rsidR="003C2FBA" w:rsidRPr="00795644" w:rsidRDefault="00CC2A36" w:rsidP="008279F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</w:t>
            </w:r>
            <w:r w:rsidR="003C2FBA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7F737D31" w14:textId="77777777" w:rsidR="003C2FBA" w:rsidRPr="00795644" w:rsidRDefault="003C2FBA" w:rsidP="00800E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К</w:t>
            </w:r>
            <w:r w:rsidR="00800EDD" w:rsidRPr="00795644">
              <w:rPr>
                <w:rFonts w:ascii="PT Astra Serif" w:hAnsi="PT Astra Serif"/>
              </w:rPr>
              <w:t>омплекс процессных мероприятий «</w:t>
            </w:r>
            <w:r w:rsidRPr="00795644">
              <w:rPr>
                <w:rFonts w:ascii="PT Astra Serif" w:hAnsi="PT Astra Serif"/>
              </w:rPr>
              <w:t>Модернизация материально-технической базы учреждений культуры</w:t>
            </w:r>
            <w:r w:rsidR="00800EDD" w:rsidRPr="00795644">
              <w:rPr>
                <w:rFonts w:ascii="PT Astra Serif" w:hAnsi="PT Astra Serif"/>
              </w:rPr>
              <w:t>»</w:t>
            </w:r>
          </w:p>
        </w:tc>
      </w:tr>
      <w:tr w:rsidR="003C2FBA" w14:paraId="04681EDB" w14:textId="77777777" w:rsidTr="00755E90">
        <w:tc>
          <w:tcPr>
            <w:tcW w:w="624" w:type="dxa"/>
            <w:vMerge/>
          </w:tcPr>
          <w:p w14:paraId="0F7CA96B" w14:textId="77777777" w:rsidR="003C2FBA" w:rsidRPr="00795644" w:rsidRDefault="003C2FBA" w:rsidP="008279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0" w:type="dxa"/>
            <w:gridSpan w:val="3"/>
          </w:tcPr>
          <w:p w14:paraId="3C7C3774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Ответстве</w:t>
            </w:r>
            <w:r w:rsidR="00E215B9" w:rsidRPr="00795644">
              <w:rPr>
                <w:rFonts w:ascii="PT Astra Serif" w:hAnsi="PT Astra Serif"/>
              </w:rPr>
              <w:t xml:space="preserve">нный за реализацию: отдел культуры </w:t>
            </w:r>
          </w:p>
        </w:tc>
      </w:tr>
      <w:tr w:rsidR="003C2FBA" w14:paraId="2CD5442A" w14:textId="77777777" w:rsidTr="00755E9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29747680" w14:textId="77777777" w:rsidR="003C2FBA" w:rsidRPr="00795644" w:rsidRDefault="00CC2A36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2</w:t>
            </w:r>
            <w:r w:rsidR="003C2FBA" w:rsidRPr="00795644">
              <w:rPr>
                <w:rFonts w:ascii="PT Astra Serif" w:hAnsi="PT Astra Serif"/>
              </w:rPr>
              <w:t>.1.</w:t>
            </w:r>
          </w:p>
        </w:tc>
        <w:tc>
          <w:tcPr>
            <w:tcW w:w="4323" w:type="dxa"/>
            <w:tcBorders>
              <w:bottom w:val="nil"/>
            </w:tcBorders>
          </w:tcPr>
          <w:p w14:paraId="73F2D627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Укрепление материально-технической базы областных и муниципальных учреждений культуры</w:t>
            </w:r>
          </w:p>
        </w:tc>
        <w:tc>
          <w:tcPr>
            <w:tcW w:w="4323" w:type="dxa"/>
            <w:tcBorders>
              <w:bottom w:val="nil"/>
            </w:tcBorders>
          </w:tcPr>
          <w:p w14:paraId="460E8536" w14:textId="77777777" w:rsidR="003C2FBA" w:rsidRPr="00795644" w:rsidRDefault="003C2FBA" w:rsidP="00E215B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Созданы условия для повышения качества, разнообразия и доступности услуг. Обеспечено приведение в нормативное техническое состояние зданий муниципальных учреждений культуры путем проведения текущих (капитальных) ремонтов в зданиях. Проведено техническое оснащение (обновление) муниципальных учреждений культуры</w:t>
            </w:r>
          </w:p>
        </w:tc>
        <w:tc>
          <w:tcPr>
            <w:tcW w:w="5534" w:type="dxa"/>
            <w:tcBorders>
              <w:bottom w:val="nil"/>
            </w:tcBorders>
          </w:tcPr>
          <w:p w14:paraId="361949F3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мероприятий;</w:t>
            </w:r>
          </w:p>
          <w:p w14:paraId="0336C73F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14:paraId="678678CD" w14:textId="77777777" w:rsidR="003C2FBA" w:rsidRPr="00795644" w:rsidRDefault="003C2FBA" w:rsidP="00DA4AA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уровень удовлетворенности граждан </w:t>
            </w:r>
            <w:r w:rsidR="00DA4AA4">
              <w:rPr>
                <w:rFonts w:ascii="PT Astra Serif" w:hAnsi="PT Astra Serif"/>
              </w:rPr>
              <w:t>Цильнинского района</w:t>
            </w:r>
            <w:r w:rsidRPr="00795644">
              <w:rPr>
                <w:rFonts w:ascii="PT Astra Serif" w:hAnsi="PT Astra Serif"/>
              </w:rPr>
              <w:t xml:space="preserve"> доступностью и качеством услуг организаций культуры</w:t>
            </w:r>
          </w:p>
        </w:tc>
      </w:tr>
      <w:tr w:rsidR="003C2FBA" w14:paraId="2B770243" w14:textId="77777777" w:rsidTr="00755E90">
        <w:tc>
          <w:tcPr>
            <w:tcW w:w="14804" w:type="dxa"/>
            <w:gridSpan w:val="4"/>
          </w:tcPr>
          <w:p w14:paraId="0CA4DB20" w14:textId="77777777" w:rsidR="003C2FBA" w:rsidRPr="00795644" w:rsidRDefault="00112F73" w:rsidP="00291075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lastRenderedPageBreak/>
              <w:t>Направление (подпрограмма) «</w:t>
            </w:r>
            <w:r w:rsidR="00820D04" w:rsidRPr="00795644">
              <w:rPr>
                <w:rFonts w:ascii="PT Astra Serif" w:hAnsi="PT Astra Serif"/>
              </w:rPr>
              <w:t>Развитие деятельности организаций культуры</w:t>
            </w:r>
            <w:r w:rsidR="002D560A" w:rsidRPr="00795644">
              <w:rPr>
                <w:rFonts w:ascii="PT Astra Serif" w:hAnsi="PT Astra Serif"/>
              </w:rPr>
              <w:t>»</w:t>
            </w:r>
          </w:p>
        </w:tc>
      </w:tr>
      <w:tr w:rsidR="003C2FBA" w14:paraId="2C2E5BA0" w14:textId="77777777" w:rsidTr="00755E90">
        <w:tc>
          <w:tcPr>
            <w:tcW w:w="624" w:type="dxa"/>
            <w:vMerge w:val="restart"/>
          </w:tcPr>
          <w:p w14:paraId="0F9EA18E" w14:textId="77777777" w:rsidR="003C2FBA" w:rsidRPr="00795644" w:rsidRDefault="00CC2A36" w:rsidP="008279F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</w:t>
            </w:r>
            <w:r w:rsidR="003C2FBA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53A87690" w14:textId="77777777" w:rsidR="003C2FBA" w:rsidRPr="00795644" w:rsidRDefault="00112F73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Региональный проект «</w:t>
            </w:r>
            <w:r w:rsidR="003C2FBA" w:rsidRPr="00795644">
              <w:rPr>
                <w:rFonts w:ascii="PT Astra Serif" w:hAnsi="PT Astra Serif"/>
              </w:rPr>
              <w:t>Создание условий для реализации</w:t>
            </w:r>
            <w:r w:rsidRPr="00795644">
              <w:rPr>
                <w:rFonts w:ascii="PT Astra Serif" w:hAnsi="PT Astra Serif"/>
              </w:rPr>
              <w:t xml:space="preserve"> творческого потенциала нации («</w:t>
            </w:r>
            <w:r w:rsidR="003C2FBA" w:rsidRPr="00795644">
              <w:rPr>
                <w:rFonts w:ascii="PT Astra Serif" w:hAnsi="PT Astra Serif"/>
              </w:rPr>
              <w:t>Творческие люди</w:t>
            </w:r>
            <w:r w:rsidRPr="00795644">
              <w:rPr>
                <w:rFonts w:ascii="PT Astra Serif" w:hAnsi="PT Astra Serif"/>
              </w:rPr>
              <w:t>»</w:t>
            </w:r>
            <w:r w:rsidR="003C2FBA" w:rsidRPr="00795644">
              <w:rPr>
                <w:rFonts w:ascii="PT Astra Serif" w:hAnsi="PT Astra Serif"/>
              </w:rPr>
              <w:t>) (</w:t>
            </w:r>
            <w:r w:rsidRPr="00795644">
              <w:rPr>
                <w:rFonts w:ascii="PT Astra Serif" w:hAnsi="PT Astra Serif"/>
              </w:rPr>
              <w:t>Цильнинский район</w:t>
            </w:r>
            <w:r w:rsidR="003C2FBA" w:rsidRPr="00795644">
              <w:rPr>
                <w:rFonts w:ascii="PT Astra Serif" w:hAnsi="PT Astra Serif"/>
              </w:rPr>
              <w:t>)</w:t>
            </w:r>
            <w:r w:rsidRPr="00795644">
              <w:rPr>
                <w:rFonts w:ascii="PT Astra Serif" w:hAnsi="PT Astra Serif"/>
              </w:rPr>
              <w:t>»</w:t>
            </w:r>
            <w:r w:rsidR="003C2FBA" w:rsidRPr="00795644">
              <w:rPr>
                <w:rFonts w:ascii="PT Astra Serif" w:hAnsi="PT Astra Serif"/>
              </w:rPr>
              <w:t>, обеспечивающий достижение значений показателей и ре</w:t>
            </w:r>
            <w:r w:rsidRPr="00795644">
              <w:rPr>
                <w:rFonts w:ascii="PT Astra Serif" w:hAnsi="PT Astra Serif"/>
              </w:rPr>
              <w:t>зультатов федерального проекта «</w:t>
            </w:r>
            <w:r w:rsidR="003C2FBA" w:rsidRPr="00795644">
              <w:rPr>
                <w:rFonts w:ascii="PT Astra Serif" w:hAnsi="PT Astra Serif"/>
              </w:rPr>
              <w:t>Творческие люди</w:t>
            </w:r>
            <w:r w:rsidRPr="00795644">
              <w:rPr>
                <w:rFonts w:ascii="PT Astra Serif" w:hAnsi="PT Astra Serif"/>
              </w:rPr>
              <w:t>»</w:t>
            </w:r>
            <w:r w:rsidR="003C2FBA" w:rsidRPr="00795644">
              <w:rPr>
                <w:rFonts w:ascii="PT Astra Serif" w:hAnsi="PT Astra Serif"/>
              </w:rPr>
              <w:t xml:space="preserve">, входящего в состав национального </w:t>
            </w:r>
            <w:hyperlink r:id="rId23" w:tooltip="&quot;Паспорт национального проекта &quot;Культура&quot; (утв. президиумом Совета при Президенте РФ по стратегическому развитию и национальным проектам, протокол от 24.12.2018 N 16) {КонсультантПлюс}">
              <w:r w:rsidR="003C2FBA" w:rsidRPr="00795644">
                <w:rPr>
                  <w:rFonts w:ascii="PT Astra Serif" w:hAnsi="PT Astra Serif"/>
                  <w:color w:val="0000FF"/>
                </w:rPr>
                <w:t>проекта</w:t>
              </w:r>
            </w:hyperlink>
            <w:r w:rsidRPr="00795644">
              <w:rPr>
                <w:rFonts w:ascii="PT Astra Serif" w:hAnsi="PT Astra Serif"/>
              </w:rPr>
              <w:t xml:space="preserve"> «</w:t>
            </w:r>
            <w:r w:rsidR="003C2FBA" w:rsidRPr="00795644">
              <w:rPr>
                <w:rFonts w:ascii="PT Astra Serif" w:hAnsi="PT Astra Serif"/>
              </w:rPr>
              <w:t>Культура</w:t>
            </w:r>
            <w:r w:rsidRPr="00795644">
              <w:rPr>
                <w:rFonts w:ascii="PT Astra Serif" w:hAnsi="PT Astra Serif"/>
              </w:rPr>
              <w:t>»</w:t>
            </w:r>
          </w:p>
          <w:p w14:paraId="00D95213" w14:textId="77777777" w:rsidR="003C2FBA" w:rsidRPr="00795644" w:rsidRDefault="003C2FBA" w:rsidP="00112F7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(куратор </w:t>
            </w:r>
            <w:r w:rsidR="00112F73" w:rsidRPr="00795644">
              <w:rPr>
                <w:rFonts w:ascii="PT Astra Serif" w:hAnsi="PT Astra Serif"/>
              </w:rPr>
              <w:t xml:space="preserve">–Фролова Ирина Михайловна- первый заместитель Главы администрации муниципального образования </w:t>
            </w:r>
            <w:r w:rsidR="00AD2387" w:rsidRPr="00795644">
              <w:rPr>
                <w:rFonts w:ascii="PT Astra Serif" w:hAnsi="PT Astra Serif"/>
              </w:rPr>
              <w:t>«Ц</w:t>
            </w:r>
            <w:r w:rsidR="00112F73" w:rsidRPr="00795644">
              <w:rPr>
                <w:rFonts w:ascii="PT Astra Serif" w:hAnsi="PT Astra Serif"/>
              </w:rPr>
              <w:t>ильнинский район»</w:t>
            </w:r>
            <w:r w:rsidRPr="00795644">
              <w:rPr>
                <w:rFonts w:ascii="PT Astra Serif" w:hAnsi="PT Astra Serif"/>
              </w:rPr>
              <w:t>)</w:t>
            </w:r>
          </w:p>
        </w:tc>
      </w:tr>
      <w:tr w:rsidR="003C2FBA" w14:paraId="28D61B73" w14:textId="77777777" w:rsidTr="00755E90">
        <w:tc>
          <w:tcPr>
            <w:tcW w:w="624" w:type="dxa"/>
            <w:vMerge/>
          </w:tcPr>
          <w:p w14:paraId="097DCFDD" w14:textId="77777777" w:rsidR="003C2FBA" w:rsidRPr="00795644" w:rsidRDefault="003C2FBA" w:rsidP="008279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23" w:type="dxa"/>
          </w:tcPr>
          <w:p w14:paraId="3A9BFBE2" w14:textId="77777777" w:rsidR="00112F73" w:rsidRPr="00795644" w:rsidRDefault="003C2FBA" w:rsidP="00112F7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Ответственный за реализацию: </w:t>
            </w:r>
          </w:p>
          <w:p w14:paraId="0D1ADDD7" w14:textId="77777777" w:rsidR="003C2FBA" w:rsidRPr="00795644" w:rsidRDefault="00112F73" w:rsidP="00112F7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отдел культуры </w:t>
            </w:r>
          </w:p>
        </w:tc>
        <w:tc>
          <w:tcPr>
            <w:tcW w:w="9857" w:type="dxa"/>
            <w:gridSpan w:val="2"/>
          </w:tcPr>
          <w:p w14:paraId="5ABD3CE6" w14:textId="77777777" w:rsidR="003C2FBA" w:rsidRPr="00795644" w:rsidRDefault="003C2FBA" w:rsidP="00112F7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Срок реализации: 20</w:t>
            </w:r>
            <w:r w:rsidR="00112F73" w:rsidRPr="00795644">
              <w:rPr>
                <w:rFonts w:ascii="PT Astra Serif" w:hAnsi="PT Astra Serif"/>
              </w:rPr>
              <w:t>25</w:t>
            </w:r>
            <w:r w:rsidR="00872126" w:rsidRPr="00795644">
              <w:rPr>
                <w:rFonts w:ascii="PT Astra Serif" w:hAnsi="PT Astra Serif"/>
              </w:rPr>
              <w:t xml:space="preserve">-2030 </w:t>
            </w:r>
            <w:r w:rsidRPr="00795644">
              <w:rPr>
                <w:rFonts w:ascii="PT Astra Serif" w:hAnsi="PT Astra Serif"/>
              </w:rPr>
              <w:t>годы</w:t>
            </w:r>
          </w:p>
        </w:tc>
      </w:tr>
      <w:tr w:rsidR="003C2FBA" w14:paraId="2E6E8BF1" w14:textId="77777777" w:rsidTr="0094673C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14:paraId="38E7C0BA" w14:textId="77777777" w:rsidR="003C2FBA" w:rsidRPr="00795644" w:rsidRDefault="00CC2A36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</w:t>
            </w:r>
            <w:r w:rsidR="003C2FBA" w:rsidRPr="00795644">
              <w:rPr>
                <w:rFonts w:ascii="PT Astra Serif" w:hAnsi="PT Astra Serif"/>
              </w:rPr>
              <w:t>.1.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2DD97105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9D1914E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Созданы условия для повышения эффективности деятельности организаций культуры за счет обеспечения организаций культуры высокопрофессиональными сотрудниками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47C01190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</w:tr>
      <w:tr w:rsidR="003C2FBA" w14:paraId="061D2E1B" w14:textId="77777777" w:rsidTr="0094673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61FB7317" w14:textId="77777777" w:rsidR="003C2FBA" w:rsidRPr="00795644" w:rsidRDefault="00CC2A36" w:rsidP="00CC2A3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3</w:t>
            </w:r>
            <w:r w:rsidR="003C2FBA" w:rsidRPr="00795644">
              <w:rPr>
                <w:rFonts w:ascii="PT Astra Serif" w:hAnsi="PT Astra Serif"/>
              </w:rPr>
              <w:t>.2.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067B31B2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3F2E2233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Обеспечена поддержка творческих инициатив, способствующих творческому самовыражению и самореализации широких слоев населения, в первую очередь детей и молодежи. Созданы условия для повышения эффективности деятельности сельских учреждений культуры</w:t>
            </w:r>
          </w:p>
        </w:tc>
        <w:tc>
          <w:tcPr>
            <w:tcW w:w="5534" w:type="dxa"/>
            <w:tcBorders>
              <w:top w:val="single" w:sz="4" w:space="0" w:color="auto"/>
              <w:bottom w:val="nil"/>
            </w:tcBorders>
          </w:tcPr>
          <w:p w14:paraId="67E2E2A1" w14:textId="77777777" w:rsidR="003C2FBA" w:rsidRPr="00795644" w:rsidRDefault="003C2FBA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</w:tr>
      <w:tr w:rsidR="00CC2A36" w14:paraId="4C6806FE" w14:textId="77777777" w:rsidTr="000D532B">
        <w:tc>
          <w:tcPr>
            <w:tcW w:w="624" w:type="dxa"/>
            <w:vMerge w:val="restart"/>
          </w:tcPr>
          <w:p w14:paraId="287E7FB3" w14:textId="77777777" w:rsidR="00CC2A36" w:rsidRPr="00795644" w:rsidRDefault="00CC2A36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</w:t>
            </w:r>
            <w:r w:rsidR="0094673C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17F5D138" w14:textId="3C89D4E0" w:rsidR="00CC2A36" w:rsidRPr="00795644" w:rsidRDefault="00CC2A36" w:rsidP="0076295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Комплекс процессных мероприятий «Развитие </w:t>
            </w:r>
            <w:r w:rsidR="0076295F" w:rsidRPr="00795644">
              <w:rPr>
                <w:rFonts w:ascii="PT Astra Serif" w:hAnsi="PT Astra Serif"/>
              </w:rPr>
              <w:t>сети учреждений</w:t>
            </w:r>
            <w:r w:rsidR="00FE312A" w:rsidRPr="00795644">
              <w:rPr>
                <w:rFonts w:ascii="PT Astra Serif" w:hAnsi="PT Astra Serif"/>
              </w:rPr>
              <w:t xml:space="preserve"> культуры</w:t>
            </w:r>
            <w:r w:rsidR="0076295F" w:rsidRPr="00795644">
              <w:rPr>
                <w:rFonts w:ascii="PT Astra Serif" w:hAnsi="PT Astra Serif"/>
              </w:rPr>
              <w:t>»</w:t>
            </w:r>
          </w:p>
        </w:tc>
      </w:tr>
      <w:tr w:rsidR="00CC2A36" w14:paraId="48B47995" w14:textId="77777777" w:rsidTr="000D532B">
        <w:tc>
          <w:tcPr>
            <w:tcW w:w="624" w:type="dxa"/>
            <w:vMerge/>
          </w:tcPr>
          <w:p w14:paraId="4DE11A36" w14:textId="77777777" w:rsidR="00CC2A36" w:rsidRPr="00795644" w:rsidRDefault="00CC2A36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0" w:type="dxa"/>
            <w:gridSpan w:val="3"/>
          </w:tcPr>
          <w:p w14:paraId="4FB75E96" w14:textId="4D6EE576" w:rsidR="00CC2A36" w:rsidRPr="00795644" w:rsidRDefault="00CC2A36" w:rsidP="0076295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Ответственны</w:t>
            </w:r>
            <w:r w:rsidR="0076295F" w:rsidRPr="00795644">
              <w:rPr>
                <w:rFonts w:ascii="PT Astra Serif" w:hAnsi="PT Astra Serif"/>
              </w:rPr>
              <w:t>е</w:t>
            </w:r>
            <w:r w:rsidRPr="00795644">
              <w:rPr>
                <w:rFonts w:ascii="PT Astra Serif" w:hAnsi="PT Astra Serif"/>
              </w:rPr>
              <w:t xml:space="preserve"> за реализацию: Муниципальное учреждение культуры «Цильнинская</w:t>
            </w:r>
            <w:r w:rsidR="00066941">
              <w:rPr>
                <w:rFonts w:ascii="PT Astra Serif" w:hAnsi="PT Astra Serif"/>
              </w:rPr>
              <w:t xml:space="preserve"> </w:t>
            </w:r>
            <w:r w:rsidRPr="00795644">
              <w:rPr>
                <w:rFonts w:ascii="PT Astra Serif" w:hAnsi="PT Astra Serif"/>
              </w:rPr>
              <w:t>межпоселенческая клубная система»</w:t>
            </w:r>
            <w:r w:rsidR="0076295F" w:rsidRPr="00795644">
              <w:rPr>
                <w:rFonts w:ascii="PT Astra Serif" w:hAnsi="PT Astra Serif"/>
              </w:rPr>
              <w:t>, муниципальное учреждение «Цильнинская</w:t>
            </w:r>
            <w:r w:rsidR="00066941">
              <w:rPr>
                <w:rFonts w:ascii="PT Astra Serif" w:hAnsi="PT Astra Serif"/>
              </w:rPr>
              <w:t xml:space="preserve"> </w:t>
            </w:r>
            <w:r w:rsidR="0076295F" w:rsidRPr="00795644">
              <w:rPr>
                <w:rFonts w:ascii="PT Astra Serif" w:hAnsi="PT Astra Serif"/>
              </w:rPr>
              <w:t>межпоселенческая центральная библиотека»</w:t>
            </w:r>
          </w:p>
        </w:tc>
      </w:tr>
      <w:tr w:rsidR="00511A21" w14:paraId="49A81A0A" w14:textId="77777777" w:rsidTr="00755E90">
        <w:tc>
          <w:tcPr>
            <w:tcW w:w="624" w:type="dxa"/>
          </w:tcPr>
          <w:p w14:paraId="4EA921D8" w14:textId="77777777" w:rsidR="00511A21" w:rsidRPr="00795644" w:rsidRDefault="00511A21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4.1.</w:t>
            </w:r>
          </w:p>
        </w:tc>
        <w:tc>
          <w:tcPr>
            <w:tcW w:w="4323" w:type="dxa"/>
          </w:tcPr>
          <w:p w14:paraId="498437B5" w14:textId="77777777" w:rsidR="00511A21" w:rsidRPr="00795644" w:rsidRDefault="00511A21" w:rsidP="0076295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Обеспечение деятельности муниципальн</w:t>
            </w:r>
            <w:r w:rsidR="0076295F" w:rsidRPr="00795644">
              <w:rPr>
                <w:rFonts w:ascii="PT Astra Serif" w:hAnsi="PT Astra Serif"/>
              </w:rPr>
              <w:t>ых</w:t>
            </w:r>
            <w:r w:rsidRPr="00795644">
              <w:rPr>
                <w:rFonts w:ascii="PT Astra Serif" w:hAnsi="PT Astra Serif"/>
              </w:rPr>
              <w:t xml:space="preserve"> учреждени</w:t>
            </w:r>
            <w:r w:rsidR="0076295F" w:rsidRPr="00795644">
              <w:rPr>
                <w:rFonts w:ascii="PT Astra Serif" w:hAnsi="PT Astra Serif"/>
              </w:rPr>
              <w:t>й</w:t>
            </w:r>
          </w:p>
        </w:tc>
        <w:tc>
          <w:tcPr>
            <w:tcW w:w="4323" w:type="dxa"/>
          </w:tcPr>
          <w:p w14:paraId="7059E53B" w14:textId="77777777" w:rsidR="00511A21" w:rsidRPr="00795644" w:rsidRDefault="00A72B50" w:rsidP="0029107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Обеспечено финансирование учреждений культуры </w:t>
            </w:r>
            <w:r w:rsidR="0076295F" w:rsidRPr="00795644">
              <w:rPr>
                <w:rFonts w:ascii="PT Astra Serif" w:hAnsi="PT Astra Serif"/>
              </w:rPr>
              <w:t>и библиотек</w:t>
            </w:r>
          </w:p>
        </w:tc>
        <w:tc>
          <w:tcPr>
            <w:tcW w:w="5534" w:type="dxa"/>
          </w:tcPr>
          <w:p w14:paraId="43BBF767" w14:textId="77777777" w:rsidR="00511A21" w:rsidRPr="00795644" w:rsidRDefault="00511A21" w:rsidP="000D532B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мероприятий;</w:t>
            </w:r>
          </w:p>
          <w:p w14:paraId="1D0F04B6" w14:textId="77777777" w:rsidR="00511A21" w:rsidRPr="00795644" w:rsidRDefault="00511A21" w:rsidP="000D532B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уровень удовлетворенности граждан Российской Федерации доступностью и качеством услуг организаций культуры</w:t>
            </w:r>
          </w:p>
          <w:p w14:paraId="643468DF" w14:textId="77777777" w:rsidR="00511A21" w:rsidRPr="00795644" w:rsidRDefault="00511A21" w:rsidP="000D532B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511A21" w14:paraId="6B3384B7" w14:textId="77777777" w:rsidTr="00066941">
        <w:trPr>
          <w:trHeight w:val="218"/>
        </w:trPr>
        <w:tc>
          <w:tcPr>
            <w:tcW w:w="624" w:type="dxa"/>
          </w:tcPr>
          <w:p w14:paraId="50FBC21B" w14:textId="77777777" w:rsidR="00511A21" w:rsidRPr="00795644" w:rsidRDefault="00511A21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4.2.</w:t>
            </w:r>
          </w:p>
        </w:tc>
        <w:tc>
          <w:tcPr>
            <w:tcW w:w="4323" w:type="dxa"/>
          </w:tcPr>
          <w:p w14:paraId="655262CB" w14:textId="77777777" w:rsidR="00511A21" w:rsidRPr="00795644" w:rsidRDefault="00511A21" w:rsidP="00CC2A3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23" w:type="dxa"/>
          </w:tcPr>
          <w:p w14:paraId="24A4EF8C" w14:textId="77777777" w:rsidR="00A67991" w:rsidRPr="00795644" w:rsidRDefault="00A67991" w:rsidP="00A67991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</w:t>
            </w:r>
            <w:r w:rsidRPr="00795644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озданы условия для организации досуга и обеспечения жителей поселения услугами организаций культуры </w:t>
            </w:r>
            <w:proofErr w:type="gramStart"/>
            <w:r w:rsidRPr="00795644">
              <w:rPr>
                <w:rFonts w:ascii="PT Astra Serif" w:hAnsi="PT Astra Serif"/>
                <w:color w:val="000000"/>
                <w:shd w:val="clear" w:color="auto" w:fill="FFFFFF"/>
              </w:rPr>
              <w:t>и  развития</w:t>
            </w:r>
            <w:proofErr w:type="gramEnd"/>
            <w:r w:rsidRPr="00795644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местного традиционного народного художественного творчества</w:t>
            </w:r>
            <w:r w:rsidR="0076295F" w:rsidRPr="00795644">
              <w:rPr>
                <w:rFonts w:ascii="PT Astra Serif" w:hAnsi="PT Astra Serif"/>
                <w:color w:val="000000"/>
                <w:shd w:val="clear" w:color="auto" w:fill="FFFFFF"/>
              </w:rPr>
              <w:t>;</w:t>
            </w:r>
            <w:r w:rsidR="0076295F" w:rsidRPr="00795644">
              <w:rPr>
                <w:rFonts w:ascii="PT Astra Serif" w:hAnsi="PT Astra Serif"/>
              </w:rPr>
              <w:t xml:space="preserve"> оказаны услуги по библиотечному обслуживания населения, </w:t>
            </w:r>
            <w:r w:rsidR="0076295F" w:rsidRPr="00795644">
              <w:rPr>
                <w:rFonts w:ascii="PT Astra Serif" w:hAnsi="PT Astra Serif"/>
                <w:color w:val="000000"/>
                <w:shd w:val="clear" w:color="auto" w:fill="FFFFFF"/>
              </w:rPr>
              <w:t xml:space="preserve">комплектованию и обеспечению сохранности библиотечных фондов </w:t>
            </w:r>
            <w:r w:rsidR="0076295F" w:rsidRPr="00795644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библиотек </w:t>
            </w:r>
          </w:p>
        </w:tc>
        <w:tc>
          <w:tcPr>
            <w:tcW w:w="5534" w:type="dxa"/>
          </w:tcPr>
          <w:p w14:paraId="6686939E" w14:textId="77777777" w:rsidR="00511A21" w:rsidRPr="00795644" w:rsidRDefault="00511A21" w:rsidP="000D532B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lastRenderedPageBreak/>
              <w:t>Число посещений культурных мероприятий;</w:t>
            </w:r>
          </w:p>
          <w:p w14:paraId="53D9F25C" w14:textId="77777777" w:rsidR="00511A21" w:rsidRPr="00795644" w:rsidRDefault="00511A21" w:rsidP="00DA4AA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уровень удовлетворенности граждан </w:t>
            </w:r>
            <w:r w:rsidR="00DA4AA4">
              <w:rPr>
                <w:rFonts w:ascii="PT Astra Serif" w:hAnsi="PT Astra Serif"/>
              </w:rPr>
              <w:t xml:space="preserve">Цильнинского </w:t>
            </w:r>
            <w:proofErr w:type="gramStart"/>
            <w:r w:rsidR="00DA4AA4">
              <w:rPr>
                <w:rFonts w:ascii="PT Astra Serif" w:hAnsi="PT Astra Serif"/>
              </w:rPr>
              <w:t xml:space="preserve">района </w:t>
            </w:r>
            <w:r w:rsidRPr="00795644">
              <w:rPr>
                <w:rFonts w:ascii="PT Astra Serif" w:hAnsi="PT Astra Serif"/>
              </w:rPr>
              <w:t xml:space="preserve"> доступностью</w:t>
            </w:r>
            <w:proofErr w:type="gramEnd"/>
            <w:r w:rsidRPr="00795644">
              <w:rPr>
                <w:rFonts w:ascii="PT Astra Serif" w:hAnsi="PT Astra Serif"/>
              </w:rPr>
              <w:t xml:space="preserve"> и качеством услуг организаций культуры</w:t>
            </w:r>
          </w:p>
        </w:tc>
      </w:tr>
      <w:tr w:rsidR="00187812" w14:paraId="0180AF56" w14:textId="77777777" w:rsidTr="00755E90">
        <w:tc>
          <w:tcPr>
            <w:tcW w:w="624" w:type="dxa"/>
            <w:vMerge w:val="restart"/>
            <w:tcBorders>
              <w:bottom w:val="nil"/>
            </w:tcBorders>
          </w:tcPr>
          <w:p w14:paraId="327763C2" w14:textId="77777777" w:rsidR="00187812" w:rsidRPr="00795644" w:rsidRDefault="00D209DA" w:rsidP="008279F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5</w:t>
            </w:r>
            <w:r w:rsidR="00187812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293AC5F2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Региональный проект «Сохранение культурного и исторического наследия» (Цильнинский район),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  <w:p w14:paraId="4EC89ECB" w14:textId="77777777" w:rsidR="00187812" w:rsidRPr="00795644" w:rsidRDefault="00187812" w:rsidP="00AD238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куратор – Фролова Ирина Михайловна- первый заместитель Главы администрации муниципального образования «Цильнинский район») </w:t>
            </w:r>
          </w:p>
        </w:tc>
      </w:tr>
      <w:tr w:rsidR="00187812" w14:paraId="3A4B9AE6" w14:textId="77777777" w:rsidTr="00755E9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14:paraId="40D324B3" w14:textId="77777777" w:rsidR="00187812" w:rsidRPr="00795644" w:rsidRDefault="00187812" w:rsidP="008279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23" w:type="dxa"/>
            <w:tcBorders>
              <w:bottom w:val="nil"/>
            </w:tcBorders>
          </w:tcPr>
          <w:p w14:paraId="7F33B22E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Ответственный за реализацию: отдел культуры </w:t>
            </w:r>
          </w:p>
        </w:tc>
        <w:tc>
          <w:tcPr>
            <w:tcW w:w="9857" w:type="dxa"/>
            <w:gridSpan w:val="2"/>
            <w:tcBorders>
              <w:bottom w:val="nil"/>
            </w:tcBorders>
          </w:tcPr>
          <w:p w14:paraId="7D477B21" w14:textId="77777777" w:rsidR="00187812" w:rsidRPr="00795644" w:rsidRDefault="00187812" w:rsidP="00AD238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Срок реализации: 2025 - 2026 годы</w:t>
            </w:r>
          </w:p>
        </w:tc>
      </w:tr>
      <w:tr w:rsidR="00187812" w14:paraId="44DBE904" w14:textId="77777777" w:rsidTr="0094673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182316A" w14:textId="77777777" w:rsidR="00187812" w:rsidRPr="00795644" w:rsidRDefault="00D209D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5</w:t>
            </w:r>
            <w:r w:rsidR="00187812" w:rsidRPr="00795644">
              <w:rPr>
                <w:rFonts w:ascii="PT Astra Serif" w:hAnsi="PT Astra Serif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7AAE6A66" w14:textId="77777777" w:rsidR="00187812" w:rsidRPr="00795644" w:rsidRDefault="00187812" w:rsidP="007D19F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Фонды библиотек муниципальных образований Ульяновской области получают ежегодно более 22000 книг, библиотеки Цильнинского района получают ежегодно около 1500 книг.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</w:tcPr>
          <w:p w14:paraId="1034C26B" w14:textId="77777777" w:rsidR="00187812" w:rsidRPr="00795644" w:rsidRDefault="00187812" w:rsidP="00AD238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Повышен уровень комплектования библиотек, созданы условия для устойчивого развития библиотечной сети Цильнинского района, роста востребованности у населения библиотек, обеспечивающих реализацию конституционных прав граждан на свободный доступ к информации,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5534" w:type="dxa"/>
            <w:tcBorders>
              <w:top w:val="single" w:sz="4" w:space="0" w:color="auto"/>
              <w:bottom w:val="nil"/>
            </w:tcBorders>
          </w:tcPr>
          <w:p w14:paraId="53134F86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Число посещений культурных мероприятий;</w:t>
            </w:r>
          </w:p>
          <w:p w14:paraId="26DE9A8D" w14:textId="3845EF00" w:rsidR="00187812" w:rsidRPr="00795644" w:rsidRDefault="00187812" w:rsidP="00DA4AA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уровень удовлетворенности граждан </w:t>
            </w:r>
            <w:r w:rsidR="00DA4AA4">
              <w:rPr>
                <w:rFonts w:ascii="PT Astra Serif" w:hAnsi="PT Astra Serif"/>
              </w:rPr>
              <w:t>Цильнинского района</w:t>
            </w:r>
            <w:r w:rsidRPr="00795644">
              <w:rPr>
                <w:rFonts w:ascii="PT Astra Serif" w:hAnsi="PT Astra Serif"/>
              </w:rPr>
              <w:t xml:space="preserve"> доступностью и качеством услуг организаций культуры</w:t>
            </w:r>
          </w:p>
        </w:tc>
      </w:tr>
      <w:tr w:rsidR="00187812" w14:paraId="71C471F6" w14:textId="77777777" w:rsidTr="00755E90">
        <w:tc>
          <w:tcPr>
            <w:tcW w:w="624" w:type="dxa"/>
            <w:vMerge w:val="restart"/>
          </w:tcPr>
          <w:p w14:paraId="43871778" w14:textId="77777777" w:rsidR="00187812" w:rsidRPr="00795644" w:rsidRDefault="00D209DA" w:rsidP="008279F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6</w:t>
            </w:r>
            <w:r w:rsidR="00187812" w:rsidRPr="00795644">
              <w:rPr>
                <w:rFonts w:ascii="PT Astra Serif" w:hAnsi="PT Astra Serif"/>
              </w:rPr>
              <w:t>.</w:t>
            </w:r>
          </w:p>
        </w:tc>
        <w:tc>
          <w:tcPr>
            <w:tcW w:w="14180" w:type="dxa"/>
            <w:gridSpan w:val="3"/>
          </w:tcPr>
          <w:p w14:paraId="309C2857" w14:textId="77777777" w:rsidR="00187812" w:rsidRPr="00795644" w:rsidRDefault="00187812" w:rsidP="00BD691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</w:tr>
      <w:tr w:rsidR="00187812" w14:paraId="08DC8657" w14:textId="77777777" w:rsidTr="00755E90">
        <w:tc>
          <w:tcPr>
            <w:tcW w:w="624" w:type="dxa"/>
            <w:vMerge/>
          </w:tcPr>
          <w:p w14:paraId="1854DAD6" w14:textId="77777777" w:rsidR="00187812" w:rsidRPr="00795644" w:rsidRDefault="00187812" w:rsidP="008279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0" w:type="dxa"/>
            <w:gridSpan w:val="3"/>
          </w:tcPr>
          <w:p w14:paraId="0A5C0FF3" w14:textId="77777777" w:rsidR="00187812" w:rsidRPr="00795644" w:rsidRDefault="00187812" w:rsidP="007D19F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Ответственные за реализацию: отдел культуры, администрация муниципального образования «Цильнинский район»</w:t>
            </w:r>
          </w:p>
        </w:tc>
      </w:tr>
      <w:tr w:rsidR="00187812" w14:paraId="6AFAA59F" w14:textId="77777777" w:rsidTr="007D077F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14:paraId="0F1A7FC4" w14:textId="77777777" w:rsidR="00187812" w:rsidRPr="00795644" w:rsidRDefault="00D209DA" w:rsidP="008279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6</w:t>
            </w:r>
            <w:r w:rsidR="00187812" w:rsidRPr="00795644">
              <w:rPr>
                <w:rFonts w:ascii="PT Astra Serif" w:hAnsi="PT Astra Serif"/>
              </w:rPr>
              <w:t>.1.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6A4329C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  <w:p w14:paraId="64364B2F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11EF32FA" w14:textId="77777777" w:rsidR="00187812" w:rsidRPr="00795644" w:rsidRDefault="00187812" w:rsidP="006424D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 xml:space="preserve">Обеспечено финансирование отдела культуры 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20835FB0" w14:textId="77777777" w:rsidR="00187812" w:rsidRPr="00795644" w:rsidRDefault="00187812" w:rsidP="008279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795644">
              <w:rPr>
                <w:rFonts w:ascii="PT Astra Serif" w:hAnsi="PT Astra Serif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</w:tbl>
    <w:p w14:paraId="2CB0B7EE" w14:textId="77777777" w:rsidR="003C2FBA" w:rsidRDefault="003C2FBA" w:rsidP="003C2FBA">
      <w:pPr>
        <w:pStyle w:val="ConsPlusNormal"/>
      </w:pPr>
    </w:p>
    <w:p w14:paraId="128CDFFC" w14:textId="77777777" w:rsidR="006424DF" w:rsidRDefault="006424DF" w:rsidP="003C2FBA">
      <w:pPr>
        <w:pStyle w:val="ConsPlusNormal"/>
      </w:pPr>
    </w:p>
    <w:p w14:paraId="6B7EF308" w14:textId="77777777" w:rsidR="006424DF" w:rsidRDefault="006424DF" w:rsidP="006424DF">
      <w:pPr>
        <w:pStyle w:val="ConsPlusNormal"/>
      </w:pPr>
    </w:p>
    <w:p w14:paraId="003E6B5A" w14:textId="2BC6D7AF" w:rsidR="00E26912" w:rsidRDefault="00E26912" w:rsidP="006424DF">
      <w:pPr>
        <w:pStyle w:val="ConsPlusNormal"/>
      </w:pPr>
    </w:p>
    <w:p w14:paraId="064D1CF5" w14:textId="77777777" w:rsidR="00066941" w:rsidRDefault="00066941" w:rsidP="006424DF">
      <w:pPr>
        <w:pStyle w:val="ConsPlusNormal"/>
      </w:pPr>
    </w:p>
    <w:p w14:paraId="75A90F78" w14:textId="77777777" w:rsidR="00E26912" w:rsidRDefault="00E26912" w:rsidP="006424DF">
      <w:pPr>
        <w:pStyle w:val="ConsPlusNormal"/>
      </w:pPr>
    </w:p>
    <w:p w14:paraId="71C35C23" w14:textId="102D15D1" w:rsidR="00DA4AA4" w:rsidRDefault="00DA4AA4" w:rsidP="006424DF">
      <w:pPr>
        <w:pStyle w:val="ConsPlusNormal"/>
      </w:pPr>
    </w:p>
    <w:p w14:paraId="2CAAB3F7" w14:textId="744FE707" w:rsidR="00066941" w:rsidRDefault="00066941" w:rsidP="006424DF">
      <w:pPr>
        <w:pStyle w:val="ConsPlusNormal"/>
      </w:pPr>
    </w:p>
    <w:p w14:paraId="385EFDBE" w14:textId="2F3921CA" w:rsidR="00066941" w:rsidRDefault="00066941" w:rsidP="006424DF">
      <w:pPr>
        <w:pStyle w:val="ConsPlusNormal"/>
      </w:pPr>
    </w:p>
    <w:p w14:paraId="3DD20BF6" w14:textId="3E21C471" w:rsidR="00066941" w:rsidRDefault="00066941" w:rsidP="006424DF">
      <w:pPr>
        <w:pStyle w:val="ConsPlusNormal"/>
      </w:pPr>
    </w:p>
    <w:p w14:paraId="307A085B" w14:textId="549F54B6" w:rsidR="00066941" w:rsidRDefault="00066941" w:rsidP="006424DF">
      <w:pPr>
        <w:pStyle w:val="ConsPlusNormal"/>
      </w:pPr>
    </w:p>
    <w:p w14:paraId="7F81B928" w14:textId="77777777" w:rsidR="00066941" w:rsidRDefault="00066941" w:rsidP="006424DF">
      <w:pPr>
        <w:pStyle w:val="ConsPlusNormal"/>
      </w:pPr>
    </w:p>
    <w:p w14:paraId="6EB2A85E" w14:textId="77777777" w:rsidR="00DA4AA4" w:rsidRDefault="00DA4AA4" w:rsidP="006424DF">
      <w:pPr>
        <w:pStyle w:val="ConsPlusNormal"/>
      </w:pPr>
    </w:p>
    <w:p w14:paraId="56F20F84" w14:textId="77777777" w:rsidR="00E26912" w:rsidRDefault="00E26912" w:rsidP="006424DF">
      <w:pPr>
        <w:pStyle w:val="ConsPlusNormal"/>
      </w:pPr>
    </w:p>
    <w:p w14:paraId="1F4A0E0D" w14:textId="77777777" w:rsidR="00E26912" w:rsidRPr="00795644" w:rsidRDefault="00795644" w:rsidP="00E26912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795644">
        <w:rPr>
          <w:rFonts w:ascii="PT Astra Serif" w:hAnsi="PT Astra Serif"/>
          <w:b w:val="0"/>
          <w:sz w:val="28"/>
          <w:szCs w:val="28"/>
        </w:rPr>
        <w:lastRenderedPageBreak/>
        <w:t>П</w:t>
      </w:r>
      <w:r w:rsidR="00E26912" w:rsidRPr="00795644">
        <w:rPr>
          <w:rFonts w:ascii="PT Astra Serif" w:hAnsi="PT Astra Serif"/>
          <w:b w:val="0"/>
          <w:sz w:val="28"/>
          <w:szCs w:val="28"/>
        </w:rPr>
        <w:t>риложение 3</w:t>
      </w:r>
    </w:p>
    <w:p w14:paraId="7709CD0E" w14:textId="77777777" w:rsidR="00E26912" w:rsidRPr="00795644" w:rsidRDefault="00E26912" w:rsidP="00E26912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795644">
        <w:rPr>
          <w:rFonts w:ascii="PT Astra Serif" w:hAnsi="PT Astra Serif"/>
          <w:b w:val="0"/>
          <w:sz w:val="28"/>
          <w:szCs w:val="28"/>
        </w:rPr>
        <w:t>к муниципальной программе</w:t>
      </w:r>
    </w:p>
    <w:p w14:paraId="4E0C851A" w14:textId="77777777" w:rsidR="00E26912" w:rsidRDefault="00E26912" w:rsidP="00E26912">
      <w:pPr>
        <w:pStyle w:val="ConsPlusTitle"/>
        <w:jc w:val="center"/>
      </w:pPr>
    </w:p>
    <w:p w14:paraId="515B0964" w14:textId="77777777" w:rsidR="00E26912" w:rsidRDefault="00E26912" w:rsidP="00E26912">
      <w:pPr>
        <w:pStyle w:val="ConsPlusTitle"/>
        <w:jc w:val="center"/>
      </w:pPr>
    </w:p>
    <w:p w14:paraId="2C841E17" w14:textId="77777777" w:rsidR="00E26912" w:rsidRDefault="00E26912" w:rsidP="00E26912">
      <w:pPr>
        <w:pStyle w:val="ConsPlusTitle"/>
        <w:jc w:val="center"/>
      </w:pPr>
    </w:p>
    <w:p w14:paraId="63832D3F" w14:textId="03B130AE" w:rsidR="00B80DBC" w:rsidRDefault="00B80DBC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80DBC">
        <w:rPr>
          <w:rFonts w:ascii="PT Astra Serif" w:hAnsi="PT Astra Serif"/>
          <w:sz w:val="28"/>
          <w:szCs w:val="28"/>
        </w:rPr>
        <w:t>Финансовое обеспечение реализации муниципальной программы «</w:t>
      </w:r>
      <w:r>
        <w:rPr>
          <w:rFonts w:ascii="PT Astra Serif" w:hAnsi="PT Astra Serif"/>
          <w:sz w:val="28"/>
          <w:szCs w:val="28"/>
        </w:rPr>
        <w:t>Р</w:t>
      </w:r>
      <w:r w:rsidRPr="00B80DBC">
        <w:rPr>
          <w:rFonts w:ascii="PT Astra Serif" w:hAnsi="PT Astra Serif"/>
          <w:sz w:val="28"/>
          <w:szCs w:val="28"/>
        </w:rPr>
        <w:t>азвитие культуры, туризма и сохранение объектов культурного наследия в Цильнинском районе</w:t>
      </w:r>
      <w:r w:rsidR="00066941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14:paraId="17D2626A" w14:textId="77777777" w:rsidR="006D3F81" w:rsidRPr="00D217D8" w:rsidRDefault="006D3F81" w:rsidP="006D3F81">
      <w:pPr>
        <w:pStyle w:val="ConsPlusNormal"/>
        <w:spacing w:after="1"/>
        <w:rPr>
          <w:rFonts w:ascii="PT Astra Serif" w:hAnsi="PT Astra Serif"/>
        </w:rPr>
      </w:pPr>
    </w:p>
    <w:p w14:paraId="7D16481C" w14:textId="77777777" w:rsidR="006D3F81" w:rsidRPr="00D217D8" w:rsidRDefault="006D3F81" w:rsidP="006D3F81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227"/>
        <w:gridCol w:w="2970"/>
        <w:gridCol w:w="1863"/>
        <w:gridCol w:w="1370"/>
        <w:gridCol w:w="874"/>
        <w:gridCol w:w="874"/>
        <w:gridCol w:w="831"/>
        <w:gridCol w:w="837"/>
        <w:gridCol w:w="837"/>
        <w:gridCol w:w="524"/>
        <w:gridCol w:w="527"/>
      </w:tblGrid>
      <w:tr w:rsidR="006D3F81" w:rsidRPr="00D217D8" w14:paraId="1B9114A5" w14:textId="77777777" w:rsidTr="006D3F81">
        <w:tc>
          <w:tcPr>
            <w:tcW w:w="140" w:type="pct"/>
            <w:vMerge w:val="restart"/>
          </w:tcPr>
          <w:p w14:paraId="5AD9559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N п/п</w:t>
            </w:r>
          </w:p>
        </w:tc>
        <w:tc>
          <w:tcPr>
            <w:tcW w:w="1064" w:type="pct"/>
            <w:vMerge w:val="restart"/>
          </w:tcPr>
          <w:p w14:paraId="5EB4EEE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Наименования государственной программы, структурного элемента, мероприятия</w:t>
            </w:r>
          </w:p>
        </w:tc>
        <w:tc>
          <w:tcPr>
            <w:tcW w:w="980" w:type="pct"/>
            <w:vMerge w:val="restart"/>
          </w:tcPr>
          <w:p w14:paraId="5E3DC91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615" w:type="pct"/>
            <w:vMerge w:val="restart"/>
          </w:tcPr>
          <w:p w14:paraId="03595C6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452" w:type="pct"/>
            <w:vMerge w:val="restart"/>
          </w:tcPr>
          <w:p w14:paraId="163A2FA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highlight w:val="yellow"/>
              </w:rPr>
            </w:pPr>
            <w:r w:rsidRPr="00D217D8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750" w:type="pct"/>
            <w:gridSpan w:val="7"/>
          </w:tcPr>
          <w:p w14:paraId="51433D3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Объем финансового обеспечения реализации государственной программы, структурного элемента, мероприятия по годам реализации, тыс. руб.</w:t>
            </w:r>
          </w:p>
        </w:tc>
      </w:tr>
      <w:tr w:rsidR="006D3F81" w:rsidRPr="00D217D8" w14:paraId="5FB2677F" w14:textId="77777777" w:rsidTr="006D3F81">
        <w:tc>
          <w:tcPr>
            <w:tcW w:w="140" w:type="pct"/>
            <w:vMerge/>
          </w:tcPr>
          <w:p w14:paraId="27D1BC5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3433D4AA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43723CE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  <w:vMerge/>
          </w:tcPr>
          <w:p w14:paraId="1098084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52" w:type="pct"/>
            <w:vMerge/>
          </w:tcPr>
          <w:p w14:paraId="338307E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8" w:type="pct"/>
          </w:tcPr>
          <w:p w14:paraId="44D3F16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</w:t>
            </w:r>
          </w:p>
        </w:tc>
        <w:tc>
          <w:tcPr>
            <w:tcW w:w="288" w:type="pct"/>
          </w:tcPr>
          <w:p w14:paraId="11E0E24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2025 год</w:t>
            </w:r>
          </w:p>
        </w:tc>
        <w:tc>
          <w:tcPr>
            <w:tcW w:w="274" w:type="pct"/>
          </w:tcPr>
          <w:p w14:paraId="7B545EF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2026 год</w:t>
            </w:r>
          </w:p>
        </w:tc>
        <w:tc>
          <w:tcPr>
            <w:tcW w:w="276" w:type="pct"/>
          </w:tcPr>
          <w:p w14:paraId="6ECBAF3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2027 год</w:t>
            </w:r>
          </w:p>
        </w:tc>
        <w:tc>
          <w:tcPr>
            <w:tcW w:w="276" w:type="pct"/>
          </w:tcPr>
          <w:p w14:paraId="170D1B6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2028 год</w:t>
            </w:r>
          </w:p>
        </w:tc>
        <w:tc>
          <w:tcPr>
            <w:tcW w:w="173" w:type="pct"/>
          </w:tcPr>
          <w:p w14:paraId="6CE1439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2029 год</w:t>
            </w:r>
          </w:p>
        </w:tc>
        <w:tc>
          <w:tcPr>
            <w:tcW w:w="174" w:type="pct"/>
          </w:tcPr>
          <w:p w14:paraId="18E9E2E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2030 год</w:t>
            </w:r>
          </w:p>
        </w:tc>
      </w:tr>
      <w:tr w:rsidR="006D3F81" w:rsidRPr="00D217D8" w14:paraId="792D0782" w14:textId="77777777" w:rsidTr="006D3F81">
        <w:tc>
          <w:tcPr>
            <w:tcW w:w="140" w:type="pct"/>
          </w:tcPr>
          <w:p w14:paraId="5A395A1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</w:t>
            </w:r>
          </w:p>
        </w:tc>
        <w:tc>
          <w:tcPr>
            <w:tcW w:w="1064" w:type="pct"/>
          </w:tcPr>
          <w:p w14:paraId="6541EDD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</w:t>
            </w:r>
          </w:p>
        </w:tc>
        <w:tc>
          <w:tcPr>
            <w:tcW w:w="980" w:type="pct"/>
          </w:tcPr>
          <w:p w14:paraId="2D4EF20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</w:t>
            </w:r>
          </w:p>
        </w:tc>
        <w:tc>
          <w:tcPr>
            <w:tcW w:w="615" w:type="pct"/>
          </w:tcPr>
          <w:p w14:paraId="48A7DFF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</w:t>
            </w:r>
          </w:p>
        </w:tc>
        <w:tc>
          <w:tcPr>
            <w:tcW w:w="452" w:type="pct"/>
          </w:tcPr>
          <w:p w14:paraId="6B47F65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highlight w:val="yellow"/>
              </w:rPr>
            </w:pPr>
            <w:r w:rsidRPr="00D217D8">
              <w:rPr>
                <w:rFonts w:ascii="PT Astra Serif" w:hAnsi="PT Astra Serif"/>
              </w:rPr>
              <w:t>5</w:t>
            </w:r>
          </w:p>
        </w:tc>
        <w:tc>
          <w:tcPr>
            <w:tcW w:w="288" w:type="pct"/>
          </w:tcPr>
          <w:p w14:paraId="42C38D1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</w:t>
            </w:r>
          </w:p>
        </w:tc>
        <w:tc>
          <w:tcPr>
            <w:tcW w:w="288" w:type="pct"/>
          </w:tcPr>
          <w:p w14:paraId="630807C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</w:t>
            </w:r>
          </w:p>
        </w:tc>
        <w:tc>
          <w:tcPr>
            <w:tcW w:w="274" w:type="pct"/>
          </w:tcPr>
          <w:p w14:paraId="461EB95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</w:t>
            </w:r>
          </w:p>
        </w:tc>
        <w:tc>
          <w:tcPr>
            <w:tcW w:w="276" w:type="pct"/>
          </w:tcPr>
          <w:p w14:paraId="23B89E2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</w:t>
            </w:r>
          </w:p>
        </w:tc>
        <w:tc>
          <w:tcPr>
            <w:tcW w:w="276" w:type="pct"/>
          </w:tcPr>
          <w:p w14:paraId="7C98722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11</w:t>
            </w:r>
          </w:p>
        </w:tc>
        <w:tc>
          <w:tcPr>
            <w:tcW w:w="173" w:type="pct"/>
          </w:tcPr>
          <w:p w14:paraId="7F5FDAD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</w:t>
            </w:r>
          </w:p>
        </w:tc>
        <w:tc>
          <w:tcPr>
            <w:tcW w:w="174" w:type="pct"/>
          </w:tcPr>
          <w:p w14:paraId="1B5A7AF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13</w:t>
            </w:r>
          </w:p>
        </w:tc>
      </w:tr>
      <w:tr w:rsidR="006D3F81" w:rsidRPr="00D217D8" w14:paraId="4AD857F7" w14:textId="77777777" w:rsidTr="006D3F81">
        <w:tc>
          <w:tcPr>
            <w:tcW w:w="1204" w:type="pct"/>
            <w:gridSpan w:val="2"/>
            <w:vMerge w:val="restart"/>
          </w:tcPr>
          <w:p w14:paraId="4F8610FE" w14:textId="77777777" w:rsidR="006D3F81" w:rsidRPr="00D217D8" w:rsidRDefault="006D3F81" w:rsidP="006D3F8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муниципальная программа Цильнинского района Ульяновской области «Развитие культуры, туризма и сохранение объектов культурного наследия в Цильнинском районе» Ульяновской области»</w:t>
            </w:r>
          </w:p>
        </w:tc>
        <w:tc>
          <w:tcPr>
            <w:tcW w:w="980" w:type="pct"/>
            <w:vMerge w:val="restart"/>
          </w:tcPr>
          <w:p w14:paraId="6546C96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Отдел по делам культуры и организации досуга населения администрации муниципального образования «Цильнинский район» Ульяновской области (далее – отдел культуры)</w:t>
            </w:r>
          </w:p>
        </w:tc>
        <w:tc>
          <w:tcPr>
            <w:tcW w:w="615" w:type="pct"/>
            <w:vAlign w:val="bottom"/>
          </w:tcPr>
          <w:p w14:paraId="67A921D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5E83785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D217D8">
              <w:rPr>
                <w:rFonts w:ascii="PT Astra Serif" w:hAnsi="PT Astra Serif"/>
                <w:b/>
                <w:bCs/>
              </w:rPr>
              <w:t>62.0.00.0000.0</w:t>
            </w:r>
          </w:p>
        </w:tc>
        <w:tc>
          <w:tcPr>
            <w:tcW w:w="288" w:type="pct"/>
          </w:tcPr>
          <w:p w14:paraId="74AC6F8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176454,2</w:t>
            </w:r>
          </w:p>
        </w:tc>
        <w:tc>
          <w:tcPr>
            <w:tcW w:w="288" w:type="pct"/>
          </w:tcPr>
          <w:p w14:paraId="163F8AA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102437,0</w:t>
            </w:r>
          </w:p>
        </w:tc>
        <w:tc>
          <w:tcPr>
            <w:tcW w:w="274" w:type="pct"/>
          </w:tcPr>
          <w:p w14:paraId="1EB6DED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37105,5</w:t>
            </w:r>
          </w:p>
        </w:tc>
        <w:tc>
          <w:tcPr>
            <w:tcW w:w="276" w:type="pct"/>
          </w:tcPr>
          <w:p w14:paraId="688FC47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36911,7</w:t>
            </w:r>
          </w:p>
        </w:tc>
        <w:tc>
          <w:tcPr>
            <w:tcW w:w="276" w:type="pct"/>
          </w:tcPr>
          <w:p w14:paraId="6E709AF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70F6B79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43EF353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6BEF7DA3" w14:textId="77777777" w:rsidTr="006D3F81">
        <w:tc>
          <w:tcPr>
            <w:tcW w:w="1204" w:type="pct"/>
            <w:gridSpan w:val="2"/>
            <w:vMerge/>
          </w:tcPr>
          <w:p w14:paraId="68B37D4A" w14:textId="77777777" w:rsidR="006D3F81" w:rsidRPr="00D217D8" w:rsidRDefault="006D3F81" w:rsidP="006D3F8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48DA629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Align w:val="bottom"/>
          </w:tcPr>
          <w:p w14:paraId="7D04109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Бюджетные ассигнования бюджета муниципального образования «Цильнинский район» (далее-местный бюджет)</w:t>
            </w:r>
          </w:p>
        </w:tc>
        <w:tc>
          <w:tcPr>
            <w:tcW w:w="452" w:type="pct"/>
            <w:vMerge/>
          </w:tcPr>
          <w:p w14:paraId="1FFE633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88" w:type="pct"/>
          </w:tcPr>
          <w:p w14:paraId="7D317C3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122524,2</w:t>
            </w:r>
          </w:p>
        </w:tc>
        <w:tc>
          <w:tcPr>
            <w:tcW w:w="288" w:type="pct"/>
          </w:tcPr>
          <w:p w14:paraId="6E77232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49297,0</w:t>
            </w:r>
          </w:p>
        </w:tc>
        <w:tc>
          <w:tcPr>
            <w:tcW w:w="274" w:type="pct"/>
          </w:tcPr>
          <w:p w14:paraId="6B8C224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36315,5</w:t>
            </w:r>
          </w:p>
        </w:tc>
        <w:tc>
          <w:tcPr>
            <w:tcW w:w="276" w:type="pct"/>
          </w:tcPr>
          <w:p w14:paraId="7A0BBD8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36911,7</w:t>
            </w:r>
          </w:p>
        </w:tc>
        <w:tc>
          <w:tcPr>
            <w:tcW w:w="276" w:type="pct"/>
          </w:tcPr>
          <w:p w14:paraId="2F73E09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0B7C631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3DF144F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21E5AC1" w14:textId="77777777" w:rsidTr="006D3F81">
        <w:tc>
          <w:tcPr>
            <w:tcW w:w="1204" w:type="pct"/>
            <w:gridSpan w:val="2"/>
            <w:vMerge/>
          </w:tcPr>
          <w:p w14:paraId="5DB3C21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542A9B9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019FCD8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бюджетные ассигнования областного бюджета Ульяновской области (далее также - областной бюджет)</w:t>
            </w:r>
          </w:p>
        </w:tc>
        <w:tc>
          <w:tcPr>
            <w:tcW w:w="452" w:type="pct"/>
            <w:vMerge/>
          </w:tcPr>
          <w:p w14:paraId="6A9C1CBD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88" w:type="pct"/>
          </w:tcPr>
          <w:p w14:paraId="02076C1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53930,0</w:t>
            </w:r>
          </w:p>
        </w:tc>
        <w:tc>
          <w:tcPr>
            <w:tcW w:w="288" w:type="pct"/>
          </w:tcPr>
          <w:p w14:paraId="71C941E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53140,0</w:t>
            </w:r>
          </w:p>
        </w:tc>
        <w:tc>
          <w:tcPr>
            <w:tcW w:w="274" w:type="pct"/>
          </w:tcPr>
          <w:p w14:paraId="50F14B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790,0</w:t>
            </w:r>
          </w:p>
        </w:tc>
        <w:tc>
          <w:tcPr>
            <w:tcW w:w="276" w:type="pct"/>
          </w:tcPr>
          <w:p w14:paraId="53D91B4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4AF909D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4EFACDF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06BCBFF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67E30EC" w14:textId="77777777" w:rsidTr="006D3F81">
        <w:tc>
          <w:tcPr>
            <w:tcW w:w="140" w:type="pct"/>
            <w:vMerge w:val="restart"/>
          </w:tcPr>
          <w:p w14:paraId="318C4BAC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lastRenderedPageBreak/>
              <w:t>1.</w:t>
            </w:r>
          </w:p>
        </w:tc>
        <w:tc>
          <w:tcPr>
            <w:tcW w:w="1064" w:type="pct"/>
            <w:vMerge w:val="restart"/>
          </w:tcPr>
          <w:p w14:paraId="6E3FC9B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  <w:highlight w:val="yellow"/>
              </w:rPr>
            </w:pPr>
            <w:r w:rsidRPr="00D217D8">
              <w:rPr>
                <w:rFonts w:ascii="PT Astra Serif" w:hAnsi="PT Astra Serif"/>
                <w:b/>
                <w:bCs/>
              </w:rPr>
              <w:t>Региональный проект «Развитие искусства и творчества»</w:t>
            </w:r>
          </w:p>
        </w:tc>
        <w:tc>
          <w:tcPr>
            <w:tcW w:w="980" w:type="pct"/>
            <w:vMerge w:val="restart"/>
          </w:tcPr>
          <w:p w14:paraId="202B6A1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 xml:space="preserve">Отдел культуры </w:t>
            </w:r>
          </w:p>
        </w:tc>
        <w:tc>
          <w:tcPr>
            <w:tcW w:w="615" w:type="pct"/>
          </w:tcPr>
          <w:p w14:paraId="3C910BA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2379F59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D217D8">
              <w:rPr>
                <w:rFonts w:ascii="PT Astra Serif" w:hAnsi="PT Astra Serif"/>
                <w:b/>
                <w:bCs/>
              </w:rPr>
              <w:t>62.2.02.0000.0</w:t>
            </w:r>
          </w:p>
        </w:tc>
        <w:tc>
          <w:tcPr>
            <w:tcW w:w="288" w:type="pct"/>
          </w:tcPr>
          <w:p w14:paraId="18CE8FF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1946,0</w:t>
            </w:r>
          </w:p>
        </w:tc>
        <w:tc>
          <w:tcPr>
            <w:tcW w:w="288" w:type="pct"/>
          </w:tcPr>
          <w:p w14:paraId="4776043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912,0</w:t>
            </w:r>
          </w:p>
        </w:tc>
        <w:tc>
          <w:tcPr>
            <w:tcW w:w="274" w:type="pct"/>
          </w:tcPr>
          <w:p w14:paraId="158BC99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912,0</w:t>
            </w:r>
          </w:p>
        </w:tc>
        <w:tc>
          <w:tcPr>
            <w:tcW w:w="276" w:type="pct"/>
          </w:tcPr>
          <w:p w14:paraId="2EC2182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122,0</w:t>
            </w:r>
          </w:p>
        </w:tc>
        <w:tc>
          <w:tcPr>
            <w:tcW w:w="276" w:type="pct"/>
          </w:tcPr>
          <w:p w14:paraId="67263A2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4091F92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3B0F56B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8862A33" w14:textId="77777777" w:rsidTr="006D3F81">
        <w:tc>
          <w:tcPr>
            <w:tcW w:w="140" w:type="pct"/>
            <w:vMerge/>
          </w:tcPr>
          <w:p w14:paraId="4227BF67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09E69AF4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6ED32F8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36D2F9F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56CBCA3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88" w:type="pct"/>
          </w:tcPr>
          <w:p w14:paraId="6318E81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366,0</w:t>
            </w:r>
          </w:p>
        </w:tc>
        <w:tc>
          <w:tcPr>
            <w:tcW w:w="288" w:type="pct"/>
          </w:tcPr>
          <w:p w14:paraId="4D8C5A8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122,0</w:t>
            </w:r>
          </w:p>
        </w:tc>
        <w:tc>
          <w:tcPr>
            <w:tcW w:w="274" w:type="pct"/>
          </w:tcPr>
          <w:p w14:paraId="1C78B76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122,0</w:t>
            </w:r>
          </w:p>
        </w:tc>
        <w:tc>
          <w:tcPr>
            <w:tcW w:w="276" w:type="pct"/>
          </w:tcPr>
          <w:p w14:paraId="5E21525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122,0</w:t>
            </w:r>
          </w:p>
        </w:tc>
        <w:tc>
          <w:tcPr>
            <w:tcW w:w="276" w:type="pct"/>
          </w:tcPr>
          <w:p w14:paraId="3F5FF47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5F319F6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0DBCA15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AD47F05" w14:textId="77777777" w:rsidTr="006D3F81">
        <w:tc>
          <w:tcPr>
            <w:tcW w:w="140" w:type="pct"/>
            <w:vMerge/>
          </w:tcPr>
          <w:p w14:paraId="6E0DA4B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1C74F78B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4E495B1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6F38B27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6D24282B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88" w:type="pct"/>
          </w:tcPr>
          <w:p w14:paraId="1F25F3D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1580,0</w:t>
            </w:r>
          </w:p>
        </w:tc>
        <w:tc>
          <w:tcPr>
            <w:tcW w:w="288" w:type="pct"/>
          </w:tcPr>
          <w:p w14:paraId="0E07EFC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790,0</w:t>
            </w:r>
          </w:p>
        </w:tc>
        <w:tc>
          <w:tcPr>
            <w:tcW w:w="274" w:type="pct"/>
          </w:tcPr>
          <w:p w14:paraId="6185432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790,0</w:t>
            </w:r>
          </w:p>
        </w:tc>
        <w:tc>
          <w:tcPr>
            <w:tcW w:w="276" w:type="pct"/>
          </w:tcPr>
          <w:p w14:paraId="506E4E6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32C22BA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5E11203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520D146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3ED400DE" w14:textId="77777777" w:rsidTr="006D3F81">
        <w:tc>
          <w:tcPr>
            <w:tcW w:w="140" w:type="pct"/>
            <w:vMerge w:val="restart"/>
          </w:tcPr>
          <w:p w14:paraId="2519C73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1.1.</w:t>
            </w:r>
          </w:p>
        </w:tc>
        <w:tc>
          <w:tcPr>
            <w:tcW w:w="1064" w:type="pct"/>
            <w:vMerge w:val="restart"/>
          </w:tcPr>
          <w:p w14:paraId="68FC9877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80" w:type="pct"/>
            <w:vMerge w:val="restart"/>
          </w:tcPr>
          <w:p w14:paraId="3D72075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Отдел культуры </w:t>
            </w:r>
          </w:p>
        </w:tc>
        <w:tc>
          <w:tcPr>
            <w:tcW w:w="615" w:type="pct"/>
          </w:tcPr>
          <w:p w14:paraId="5A91577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14D58AE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highlight w:val="yellow"/>
              </w:rPr>
            </w:pPr>
            <w:r w:rsidRPr="00D217D8">
              <w:rPr>
                <w:rFonts w:ascii="PT Astra Serif" w:hAnsi="PT Astra Serif"/>
              </w:rPr>
              <w:t>62.2.</w:t>
            </w:r>
            <w:proofErr w:type="gramStart"/>
            <w:r w:rsidRPr="00D217D8">
              <w:rPr>
                <w:rFonts w:ascii="PT Astra Serif" w:hAnsi="PT Astra Serif"/>
              </w:rPr>
              <w:t>02.L</w:t>
            </w:r>
            <w:proofErr w:type="gramEnd"/>
            <w:r w:rsidRPr="00D217D8">
              <w:rPr>
                <w:rFonts w:ascii="PT Astra Serif" w:hAnsi="PT Astra Serif"/>
              </w:rPr>
              <w:t>467.0</w:t>
            </w:r>
          </w:p>
        </w:tc>
        <w:tc>
          <w:tcPr>
            <w:tcW w:w="288" w:type="pct"/>
          </w:tcPr>
          <w:p w14:paraId="5F3DD65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1946,0</w:t>
            </w:r>
          </w:p>
        </w:tc>
        <w:tc>
          <w:tcPr>
            <w:tcW w:w="288" w:type="pct"/>
          </w:tcPr>
          <w:p w14:paraId="6254CA6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912,0</w:t>
            </w:r>
          </w:p>
        </w:tc>
        <w:tc>
          <w:tcPr>
            <w:tcW w:w="274" w:type="pct"/>
          </w:tcPr>
          <w:p w14:paraId="69E6BD5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912,0</w:t>
            </w:r>
          </w:p>
        </w:tc>
        <w:tc>
          <w:tcPr>
            <w:tcW w:w="276" w:type="pct"/>
          </w:tcPr>
          <w:p w14:paraId="53FABB9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122,0</w:t>
            </w:r>
          </w:p>
        </w:tc>
        <w:tc>
          <w:tcPr>
            <w:tcW w:w="276" w:type="pct"/>
          </w:tcPr>
          <w:p w14:paraId="54FAD1B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354D299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6C42195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1EBB762" w14:textId="77777777" w:rsidTr="006D3F81">
        <w:tc>
          <w:tcPr>
            <w:tcW w:w="140" w:type="pct"/>
            <w:vMerge/>
          </w:tcPr>
          <w:p w14:paraId="663216B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2A9D8089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7758C16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22FFE6F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E4BFF5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5490CC7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366,0</w:t>
            </w:r>
          </w:p>
        </w:tc>
        <w:tc>
          <w:tcPr>
            <w:tcW w:w="288" w:type="pct"/>
          </w:tcPr>
          <w:p w14:paraId="5200826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122,0</w:t>
            </w:r>
          </w:p>
        </w:tc>
        <w:tc>
          <w:tcPr>
            <w:tcW w:w="274" w:type="pct"/>
          </w:tcPr>
          <w:p w14:paraId="789700A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122,0</w:t>
            </w:r>
          </w:p>
        </w:tc>
        <w:tc>
          <w:tcPr>
            <w:tcW w:w="276" w:type="pct"/>
          </w:tcPr>
          <w:p w14:paraId="54010E1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122,0</w:t>
            </w:r>
          </w:p>
        </w:tc>
        <w:tc>
          <w:tcPr>
            <w:tcW w:w="276" w:type="pct"/>
          </w:tcPr>
          <w:p w14:paraId="47855E5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62812A5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042135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3747325C" w14:textId="77777777" w:rsidTr="006D3F81">
        <w:tc>
          <w:tcPr>
            <w:tcW w:w="140" w:type="pct"/>
            <w:vMerge/>
          </w:tcPr>
          <w:p w14:paraId="5AE703D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6B8B35C1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569A2778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  <w:vAlign w:val="bottom"/>
          </w:tcPr>
          <w:p w14:paraId="72E9184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73548AD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0D60604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1580,0</w:t>
            </w:r>
          </w:p>
        </w:tc>
        <w:tc>
          <w:tcPr>
            <w:tcW w:w="288" w:type="pct"/>
          </w:tcPr>
          <w:p w14:paraId="4559965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790,0</w:t>
            </w:r>
          </w:p>
        </w:tc>
        <w:tc>
          <w:tcPr>
            <w:tcW w:w="274" w:type="pct"/>
          </w:tcPr>
          <w:p w14:paraId="18E8B98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790,0</w:t>
            </w:r>
          </w:p>
        </w:tc>
        <w:tc>
          <w:tcPr>
            <w:tcW w:w="276" w:type="pct"/>
          </w:tcPr>
          <w:p w14:paraId="332265E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49AC446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70C91C6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6E5468D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D7E4CBC" w14:textId="77777777" w:rsidTr="006D3F81">
        <w:tc>
          <w:tcPr>
            <w:tcW w:w="5000" w:type="pct"/>
            <w:gridSpan w:val="12"/>
          </w:tcPr>
          <w:p w14:paraId="4163D20E" w14:textId="77777777" w:rsidR="006D3F81" w:rsidRPr="00D217D8" w:rsidRDefault="006D3F81" w:rsidP="006D3F81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Направление (подпрограмма) «Развитие деятельности организаций культуры»</w:t>
            </w:r>
          </w:p>
        </w:tc>
      </w:tr>
      <w:tr w:rsidR="006D3F81" w:rsidRPr="00D217D8" w14:paraId="435BD011" w14:textId="77777777" w:rsidTr="006D3F81">
        <w:tc>
          <w:tcPr>
            <w:tcW w:w="140" w:type="pct"/>
            <w:vMerge w:val="restart"/>
          </w:tcPr>
          <w:p w14:paraId="6152A67B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1064" w:type="pct"/>
            <w:vMerge w:val="restart"/>
          </w:tcPr>
          <w:p w14:paraId="3AC9A2E3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Региональный проект «Творческие люди»</w:t>
            </w:r>
          </w:p>
        </w:tc>
        <w:tc>
          <w:tcPr>
            <w:tcW w:w="980" w:type="pct"/>
            <w:vMerge w:val="restart"/>
          </w:tcPr>
          <w:p w14:paraId="647AAF0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Отдел культуры</w:t>
            </w:r>
          </w:p>
        </w:tc>
        <w:tc>
          <w:tcPr>
            <w:tcW w:w="615" w:type="pct"/>
          </w:tcPr>
          <w:p w14:paraId="5198EA0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72578DA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62.</w:t>
            </w:r>
            <w:proofErr w:type="gramStart"/>
            <w:r w:rsidRPr="00D217D8">
              <w:rPr>
                <w:rFonts w:ascii="PT Astra Serif" w:hAnsi="PT Astra Serif"/>
                <w:b/>
                <w:bCs/>
              </w:rPr>
              <w:t>1.A</w:t>
            </w:r>
            <w:proofErr w:type="gramEnd"/>
            <w:r w:rsidRPr="00D217D8">
              <w:rPr>
                <w:rFonts w:ascii="PT Astra Serif" w:hAnsi="PT Astra Serif"/>
                <w:b/>
                <w:bCs/>
              </w:rPr>
              <w:t>2.0000.0</w:t>
            </w:r>
          </w:p>
        </w:tc>
        <w:tc>
          <w:tcPr>
            <w:tcW w:w="288" w:type="pct"/>
          </w:tcPr>
          <w:p w14:paraId="23E2EBF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295,0</w:t>
            </w:r>
          </w:p>
        </w:tc>
        <w:tc>
          <w:tcPr>
            <w:tcW w:w="288" w:type="pct"/>
          </w:tcPr>
          <w:p w14:paraId="5383D69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195,0</w:t>
            </w:r>
          </w:p>
        </w:tc>
        <w:tc>
          <w:tcPr>
            <w:tcW w:w="274" w:type="pct"/>
          </w:tcPr>
          <w:p w14:paraId="03CD74D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276" w:type="pct"/>
          </w:tcPr>
          <w:p w14:paraId="7C0754B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276" w:type="pct"/>
          </w:tcPr>
          <w:p w14:paraId="40499B5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62D92E8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40DB97D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7F9453B" w14:textId="77777777" w:rsidTr="006D3F81">
        <w:tc>
          <w:tcPr>
            <w:tcW w:w="140" w:type="pct"/>
            <w:vMerge/>
          </w:tcPr>
          <w:p w14:paraId="3449FD49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15869C95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6831C96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59088D5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38235EC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3FF700A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145,0</w:t>
            </w:r>
          </w:p>
        </w:tc>
        <w:tc>
          <w:tcPr>
            <w:tcW w:w="288" w:type="pct"/>
          </w:tcPr>
          <w:p w14:paraId="01E01D9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45,0</w:t>
            </w:r>
          </w:p>
        </w:tc>
        <w:tc>
          <w:tcPr>
            <w:tcW w:w="274" w:type="pct"/>
          </w:tcPr>
          <w:p w14:paraId="0DDD1D4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276" w:type="pct"/>
          </w:tcPr>
          <w:p w14:paraId="76B8EF5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276" w:type="pct"/>
          </w:tcPr>
          <w:p w14:paraId="2FC265C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4FC6308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014039E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92CA1B5" w14:textId="77777777" w:rsidTr="006D3F81">
        <w:tc>
          <w:tcPr>
            <w:tcW w:w="140" w:type="pct"/>
            <w:vMerge/>
          </w:tcPr>
          <w:p w14:paraId="50E1AFC4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7D20D48B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6F86D506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Align w:val="bottom"/>
          </w:tcPr>
          <w:p w14:paraId="22A7433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05C95398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1798A8D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150,0</w:t>
            </w:r>
          </w:p>
        </w:tc>
        <w:tc>
          <w:tcPr>
            <w:tcW w:w="288" w:type="pct"/>
          </w:tcPr>
          <w:p w14:paraId="56910F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150,0</w:t>
            </w:r>
          </w:p>
        </w:tc>
        <w:tc>
          <w:tcPr>
            <w:tcW w:w="274" w:type="pct"/>
          </w:tcPr>
          <w:p w14:paraId="15FB373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6183375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01EEDB1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435732E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0348C14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F06401F" w14:textId="77777777" w:rsidTr="006D3F81">
        <w:tc>
          <w:tcPr>
            <w:tcW w:w="140" w:type="pct"/>
            <w:vMerge w:val="restart"/>
          </w:tcPr>
          <w:p w14:paraId="6044647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2.1.</w:t>
            </w:r>
          </w:p>
        </w:tc>
        <w:tc>
          <w:tcPr>
            <w:tcW w:w="1064" w:type="pct"/>
            <w:vMerge w:val="restart"/>
          </w:tcPr>
          <w:p w14:paraId="3ACEED31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980" w:type="pct"/>
            <w:vMerge w:val="restart"/>
          </w:tcPr>
          <w:p w14:paraId="2F6E40F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Отдел культуры</w:t>
            </w:r>
          </w:p>
        </w:tc>
        <w:tc>
          <w:tcPr>
            <w:tcW w:w="615" w:type="pct"/>
          </w:tcPr>
          <w:p w14:paraId="33BF77E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5368DFB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87 1 A2 55193</w:t>
            </w:r>
          </w:p>
        </w:tc>
        <w:tc>
          <w:tcPr>
            <w:tcW w:w="288" w:type="pct"/>
          </w:tcPr>
          <w:p w14:paraId="795C66A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230,0</w:t>
            </w:r>
          </w:p>
        </w:tc>
        <w:tc>
          <w:tcPr>
            <w:tcW w:w="288" w:type="pct"/>
          </w:tcPr>
          <w:p w14:paraId="68DAB3F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130,0</w:t>
            </w:r>
          </w:p>
        </w:tc>
        <w:tc>
          <w:tcPr>
            <w:tcW w:w="274" w:type="pct"/>
          </w:tcPr>
          <w:p w14:paraId="2937C80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76" w:type="pct"/>
          </w:tcPr>
          <w:p w14:paraId="5C027E1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76" w:type="pct"/>
          </w:tcPr>
          <w:p w14:paraId="66AB998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602EEA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02D5CC2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48D0E08B" w14:textId="77777777" w:rsidTr="006D3F81">
        <w:tc>
          <w:tcPr>
            <w:tcW w:w="140" w:type="pct"/>
            <w:vMerge/>
          </w:tcPr>
          <w:p w14:paraId="0DD6CF7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04E0D4EE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80" w:type="pct"/>
            <w:vMerge/>
          </w:tcPr>
          <w:p w14:paraId="40556EC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28868FB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D455D9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792537F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130,0</w:t>
            </w:r>
          </w:p>
        </w:tc>
        <w:tc>
          <w:tcPr>
            <w:tcW w:w="288" w:type="pct"/>
          </w:tcPr>
          <w:p w14:paraId="23E0AFB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30,0</w:t>
            </w:r>
          </w:p>
        </w:tc>
        <w:tc>
          <w:tcPr>
            <w:tcW w:w="274" w:type="pct"/>
          </w:tcPr>
          <w:p w14:paraId="7DC2915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76" w:type="pct"/>
          </w:tcPr>
          <w:p w14:paraId="2C4EB2D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76" w:type="pct"/>
          </w:tcPr>
          <w:p w14:paraId="622F9B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77BBBF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40E5BEA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7C544C3" w14:textId="77777777" w:rsidTr="006D3F81">
        <w:tc>
          <w:tcPr>
            <w:tcW w:w="140" w:type="pct"/>
            <w:vMerge/>
          </w:tcPr>
          <w:p w14:paraId="10430B5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7716D016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4139C0C5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  <w:vAlign w:val="bottom"/>
          </w:tcPr>
          <w:p w14:paraId="5FA52B3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5E78D605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5CB758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88" w:type="pct"/>
          </w:tcPr>
          <w:p w14:paraId="00C198A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74" w:type="pct"/>
          </w:tcPr>
          <w:p w14:paraId="1E0AB6E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1C17B38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544E3D4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892CEE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319971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109A044" w14:textId="77777777" w:rsidTr="006D3F81">
        <w:trPr>
          <w:trHeight w:val="165"/>
        </w:trPr>
        <w:tc>
          <w:tcPr>
            <w:tcW w:w="140" w:type="pct"/>
            <w:vMerge w:val="restart"/>
          </w:tcPr>
          <w:p w14:paraId="45EBC1A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2.2.</w:t>
            </w:r>
          </w:p>
        </w:tc>
        <w:tc>
          <w:tcPr>
            <w:tcW w:w="1064" w:type="pct"/>
            <w:vMerge w:val="restart"/>
          </w:tcPr>
          <w:p w14:paraId="00713B8D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Государственная поддержка лучших работников муниципальных учреждений культуры, </w:t>
            </w:r>
            <w:r w:rsidRPr="00D217D8">
              <w:rPr>
                <w:rFonts w:ascii="PT Astra Serif" w:hAnsi="PT Astra Serif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980" w:type="pct"/>
            <w:vMerge w:val="restart"/>
          </w:tcPr>
          <w:p w14:paraId="13064AD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lastRenderedPageBreak/>
              <w:t xml:space="preserve">Отдел культуры </w:t>
            </w:r>
          </w:p>
        </w:tc>
        <w:tc>
          <w:tcPr>
            <w:tcW w:w="615" w:type="pct"/>
          </w:tcPr>
          <w:p w14:paraId="73710F6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5369328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</w:t>
            </w:r>
            <w:proofErr w:type="gramStart"/>
            <w:r w:rsidRPr="00D217D8">
              <w:rPr>
                <w:rFonts w:ascii="PT Astra Serif" w:hAnsi="PT Astra Serif"/>
              </w:rPr>
              <w:t>1.A</w:t>
            </w:r>
            <w:proofErr w:type="gramEnd"/>
            <w:r w:rsidRPr="00D217D8">
              <w:rPr>
                <w:rFonts w:ascii="PT Astra Serif" w:hAnsi="PT Astra Serif"/>
              </w:rPr>
              <w:t>2.5519.4</w:t>
            </w:r>
          </w:p>
        </w:tc>
        <w:tc>
          <w:tcPr>
            <w:tcW w:w="288" w:type="pct"/>
          </w:tcPr>
          <w:p w14:paraId="05C4658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65,0</w:t>
            </w:r>
          </w:p>
        </w:tc>
        <w:tc>
          <w:tcPr>
            <w:tcW w:w="288" w:type="pct"/>
          </w:tcPr>
          <w:p w14:paraId="5A78730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65,0</w:t>
            </w:r>
          </w:p>
        </w:tc>
        <w:tc>
          <w:tcPr>
            <w:tcW w:w="274" w:type="pct"/>
          </w:tcPr>
          <w:p w14:paraId="59E235E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563AAEA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244AAD9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FF2FFF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08521C0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B0B636C" w14:textId="77777777" w:rsidTr="006D3F81">
        <w:trPr>
          <w:trHeight w:val="265"/>
        </w:trPr>
        <w:tc>
          <w:tcPr>
            <w:tcW w:w="140" w:type="pct"/>
            <w:vMerge/>
          </w:tcPr>
          <w:p w14:paraId="7956303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7A855E56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698102D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1557378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DFA9A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221452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15,0</w:t>
            </w:r>
          </w:p>
        </w:tc>
        <w:tc>
          <w:tcPr>
            <w:tcW w:w="288" w:type="pct"/>
          </w:tcPr>
          <w:p w14:paraId="00BC2A8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15,0</w:t>
            </w:r>
          </w:p>
        </w:tc>
        <w:tc>
          <w:tcPr>
            <w:tcW w:w="274" w:type="pct"/>
          </w:tcPr>
          <w:p w14:paraId="4DB7432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0A97C9B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7C217C2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2BA4600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5C0586A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AAA3727" w14:textId="77777777" w:rsidTr="006D3F81">
        <w:trPr>
          <w:trHeight w:val="924"/>
        </w:trPr>
        <w:tc>
          <w:tcPr>
            <w:tcW w:w="140" w:type="pct"/>
            <w:vMerge/>
          </w:tcPr>
          <w:p w14:paraId="5EF20D4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06F393D1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497A6F8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791637A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6462142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21ABFA3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88" w:type="pct"/>
          </w:tcPr>
          <w:p w14:paraId="5DAA752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50,0</w:t>
            </w:r>
          </w:p>
        </w:tc>
        <w:tc>
          <w:tcPr>
            <w:tcW w:w="274" w:type="pct"/>
          </w:tcPr>
          <w:p w14:paraId="6F5D585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6B1224F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22210F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FF2CFB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011696F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144DE96" w14:textId="77777777" w:rsidTr="006D3F81">
        <w:tc>
          <w:tcPr>
            <w:tcW w:w="140" w:type="pct"/>
            <w:vMerge w:val="restart"/>
          </w:tcPr>
          <w:p w14:paraId="4F12C090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3.</w:t>
            </w:r>
          </w:p>
        </w:tc>
        <w:tc>
          <w:tcPr>
            <w:tcW w:w="1064" w:type="pct"/>
            <w:vMerge w:val="restart"/>
          </w:tcPr>
          <w:p w14:paraId="1D72411C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Региональный проект «Сохранение культурного и исторического наследия»</w:t>
            </w:r>
          </w:p>
        </w:tc>
        <w:tc>
          <w:tcPr>
            <w:tcW w:w="980" w:type="pct"/>
            <w:vMerge w:val="restart"/>
          </w:tcPr>
          <w:p w14:paraId="43389F1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Отдел культуры</w:t>
            </w:r>
          </w:p>
        </w:tc>
        <w:tc>
          <w:tcPr>
            <w:tcW w:w="615" w:type="pct"/>
          </w:tcPr>
          <w:p w14:paraId="6E3D3AD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3E06DDA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62.2.01.0000.0</w:t>
            </w:r>
          </w:p>
        </w:tc>
        <w:tc>
          <w:tcPr>
            <w:tcW w:w="288" w:type="pct"/>
          </w:tcPr>
          <w:p w14:paraId="287285F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440,0</w:t>
            </w:r>
          </w:p>
        </w:tc>
        <w:tc>
          <w:tcPr>
            <w:tcW w:w="288" w:type="pct"/>
          </w:tcPr>
          <w:p w14:paraId="4C8A524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240,0</w:t>
            </w:r>
          </w:p>
        </w:tc>
        <w:tc>
          <w:tcPr>
            <w:tcW w:w="274" w:type="pct"/>
          </w:tcPr>
          <w:p w14:paraId="71848B0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276" w:type="pct"/>
          </w:tcPr>
          <w:p w14:paraId="04D6355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276" w:type="pct"/>
          </w:tcPr>
          <w:p w14:paraId="28C9A55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5AD81CA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2FCFC85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129455D" w14:textId="77777777" w:rsidTr="006D3F81">
        <w:tc>
          <w:tcPr>
            <w:tcW w:w="140" w:type="pct"/>
            <w:vMerge/>
          </w:tcPr>
          <w:p w14:paraId="5A1BF070" w14:textId="77777777" w:rsidR="006D3F81" w:rsidRPr="00D217D8" w:rsidRDefault="006D3F81" w:rsidP="006D3F81">
            <w:pPr>
              <w:pStyle w:val="ConsPlusNormal"/>
              <w:jc w:val="center"/>
              <w:outlineLvl w:val="3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7CE3F19E" w14:textId="77777777" w:rsidR="006D3F81" w:rsidRPr="00D217D8" w:rsidRDefault="006D3F81" w:rsidP="006D3F81">
            <w:pPr>
              <w:pStyle w:val="ConsPlusNormal"/>
              <w:jc w:val="both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980" w:type="pct"/>
            <w:vMerge/>
          </w:tcPr>
          <w:p w14:paraId="4FB9410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11012C9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7517B4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296B0BF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240,0</w:t>
            </w:r>
          </w:p>
        </w:tc>
        <w:tc>
          <w:tcPr>
            <w:tcW w:w="288" w:type="pct"/>
          </w:tcPr>
          <w:p w14:paraId="0AB5C67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40,0</w:t>
            </w:r>
          </w:p>
        </w:tc>
        <w:tc>
          <w:tcPr>
            <w:tcW w:w="274" w:type="pct"/>
          </w:tcPr>
          <w:p w14:paraId="7A8A7EC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276" w:type="pct"/>
          </w:tcPr>
          <w:p w14:paraId="2E2E1B5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276" w:type="pct"/>
          </w:tcPr>
          <w:p w14:paraId="39DCA9D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616D26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3359A55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47A1578" w14:textId="77777777" w:rsidTr="006D3F81">
        <w:tc>
          <w:tcPr>
            <w:tcW w:w="140" w:type="pct"/>
            <w:vMerge/>
          </w:tcPr>
          <w:p w14:paraId="7756C830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574ADD9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6E249365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Align w:val="bottom"/>
          </w:tcPr>
          <w:p w14:paraId="0C376ED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45A436B3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47D34FE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200,0</w:t>
            </w:r>
          </w:p>
        </w:tc>
        <w:tc>
          <w:tcPr>
            <w:tcW w:w="288" w:type="pct"/>
          </w:tcPr>
          <w:p w14:paraId="10AC8FA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200,0</w:t>
            </w:r>
          </w:p>
        </w:tc>
        <w:tc>
          <w:tcPr>
            <w:tcW w:w="274" w:type="pct"/>
          </w:tcPr>
          <w:p w14:paraId="470FF1D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49BE1F8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1DCC1DA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3A9ACF4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600E024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495B06F" w14:textId="77777777" w:rsidTr="006D3F81">
        <w:tc>
          <w:tcPr>
            <w:tcW w:w="140" w:type="pct"/>
            <w:vMerge w:val="restart"/>
          </w:tcPr>
          <w:p w14:paraId="2A964E7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3.1.</w:t>
            </w:r>
          </w:p>
        </w:tc>
        <w:tc>
          <w:tcPr>
            <w:tcW w:w="1064" w:type="pct"/>
            <w:vMerge w:val="restart"/>
          </w:tcPr>
          <w:p w14:paraId="634E36ED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Софинансирование комплектования книжных фондов библиотек муниципальных образований</w:t>
            </w:r>
          </w:p>
          <w:p w14:paraId="4A9E054D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 w:val="restart"/>
          </w:tcPr>
          <w:p w14:paraId="2B3E47B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Отдел культуры</w:t>
            </w:r>
          </w:p>
        </w:tc>
        <w:tc>
          <w:tcPr>
            <w:tcW w:w="615" w:type="pct"/>
          </w:tcPr>
          <w:p w14:paraId="0F5140A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3B29D0A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62.2.</w:t>
            </w:r>
            <w:proofErr w:type="gramStart"/>
            <w:r w:rsidRPr="00D217D8">
              <w:rPr>
                <w:rFonts w:ascii="PT Astra Serif" w:hAnsi="PT Astra Serif"/>
              </w:rPr>
              <w:t>01.L</w:t>
            </w:r>
            <w:proofErr w:type="gramEnd"/>
            <w:r w:rsidRPr="00D217D8">
              <w:rPr>
                <w:rFonts w:ascii="PT Astra Serif" w:hAnsi="PT Astra Serif"/>
              </w:rPr>
              <w:t>519.1</w:t>
            </w:r>
          </w:p>
        </w:tc>
        <w:tc>
          <w:tcPr>
            <w:tcW w:w="288" w:type="pct"/>
          </w:tcPr>
          <w:p w14:paraId="4E35B6C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440,0</w:t>
            </w:r>
          </w:p>
        </w:tc>
        <w:tc>
          <w:tcPr>
            <w:tcW w:w="288" w:type="pct"/>
          </w:tcPr>
          <w:p w14:paraId="7DB11D7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240,0</w:t>
            </w:r>
          </w:p>
        </w:tc>
        <w:tc>
          <w:tcPr>
            <w:tcW w:w="274" w:type="pct"/>
          </w:tcPr>
          <w:p w14:paraId="0EC575F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76" w:type="pct"/>
          </w:tcPr>
          <w:p w14:paraId="484C57A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76" w:type="pct"/>
          </w:tcPr>
          <w:p w14:paraId="33CAAAD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0108841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3EBF867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07917331" w14:textId="77777777" w:rsidTr="006D3F81">
        <w:tc>
          <w:tcPr>
            <w:tcW w:w="140" w:type="pct"/>
            <w:vMerge/>
          </w:tcPr>
          <w:p w14:paraId="0D9E82A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1506B223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80" w:type="pct"/>
            <w:vMerge/>
          </w:tcPr>
          <w:p w14:paraId="3CEC93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5AD2254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AEBE5A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56D757D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240,0</w:t>
            </w:r>
          </w:p>
        </w:tc>
        <w:tc>
          <w:tcPr>
            <w:tcW w:w="288" w:type="pct"/>
          </w:tcPr>
          <w:p w14:paraId="1E50E6B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40,0</w:t>
            </w:r>
          </w:p>
        </w:tc>
        <w:tc>
          <w:tcPr>
            <w:tcW w:w="274" w:type="pct"/>
          </w:tcPr>
          <w:p w14:paraId="20AEA7C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76" w:type="pct"/>
          </w:tcPr>
          <w:p w14:paraId="6767862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100,0</w:t>
            </w:r>
          </w:p>
        </w:tc>
        <w:tc>
          <w:tcPr>
            <w:tcW w:w="276" w:type="pct"/>
          </w:tcPr>
          <w:p w14:paraId="0993B3C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0265D3E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77F3E9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7C07E5FA" w14:textId="77777777" w:rsidTr="006D3F81">
        <w:tc>
          <w:tcPr>
            <w:tcW w:w="140" w:type="pct"/>
            <w:vMerge/>
          </w:tcPr>
          <w:p w14:paraId="71FCCFBA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0ABA03D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1D33015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  <w:vAlign w:val="bottom"/>
          </w:tcPr>
          <w:p w14:paraId="48C7281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1B59F11F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6483E1E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200,0</w:t>
            </w:r>
          </w:p>
        </w:tc>
        <w:tc>
          <w:tcPr>
            <w:tcW w:w="288" w:type="pct"/>
          </w:tcPr>
          <w:p w14:paraId="327EBBE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200,0</w:t>
            </w:r>
          </w:p>
        </w:tc>
        <w:tc>
          <w:tcPr>
            <w:tcW w:w="274" w:type="pct"/>
          </w:tcPr>
          <w:p w14:paraId="42FC5ED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66CF65F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D87012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7F451CB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96CBFD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3AA7665" w14:textId="77777777" w:rsidTr="006D3F81">
        <w:trPr>
          <w:trHeight w:val="127"/>
        </w:trPr>
        <w:tc>
          <w:tcPr>
            <w:tcW w:w="140" w:type="pct"/>
            <w:vMerge w:val="restart"/>
          </w:tcPr>
          <w:p w14:paraId="560EB05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064" w:type="pct"/>
            <w:vMerge w:val="restart"/>
          </w:tcPr>
          <w:p w14:paraId="0C8FD1A6" w14:textId="77777777" w:rsidR="006D3F81" w:rsidRPr="00D217D8" w:rsidRDefault="006D3F81" w:rsidP="006D3F81">
            <w:pPr>
              <w:pStyle w:val="ConsPlusNormal"/>
              <w:outlineLvl w:val="2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Комплекс процессных мероприятий «Модернизация материально- технической базы учреждений культуры»</w:t>
            </w:r>
          </w:p>
        </w:tc>
        <w:tc>
          <w:tcPr>
            <w:tcW w:w="980" w:type="pct"/>
            <w:vMerge w:val="restart"/>
          </w:tcPr>
          <w:p w14:paraId="046A9132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 xml:space="preserve">Отдел культуры </w:t>
            </w:r>
          </w:p>
        </w:tc>
        <w:tc>
          <w:tcPr>
            <w:tcW w:w="615" w:type="pct"/>
          </w:tcPr>
          <w:p w14:paraId="0750CE0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41FBE7F6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</w:rPr>
              <w:t>62.4.03.0000.0</w:t>
            </w:r>
          </w:p>
        </w:tc>
        <w:tc>
          <w:tcPr>
            <w:tcW w:w="288" w:type="pct"/>
          </w:tcPr>
          <w:p w14:paraId="77FE9BE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65000,0</w:t>
            </w:r>
          </w:p>
        </w:tc>
        <w:tc>
          <w:tcPr>
            <w:tcW w:w="288" w:type="pct"/>
          </w:tcPr>
          <w:p w14:paraId="7DB027C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65000,0</w:t>
            </w:r>
          </w:p>
        </w:tc>
        <w:tc>
          <w:tcPr>
            <w:tcW w:w="274" w:type="pct"/>
          </w:tcPr>
          <w:p w14:paraId="69F34AD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358A3D6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136317A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5B8E223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76C3E16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8F7ED2F" w14:textId="77777777" w:rsidTr="006D3F81">
        <w:trPr>
          <w:trHeight w:val="210"/>
        </w:trPr>
        <w:tc>
          <w:tcPr>
            <w:tcW w:w="140" w:type="pct"/>
            <w:vMerge/>
          </w:tcPr>
          <w:p w14:paraId="4D8CDC0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  <w:vAlign w:val="bottom"/>
          </w:tcPr>
          <w:p w14:paraId="2FE1E27E" w14:textId="77777777" w:rsidR="006D3F81" w:rsidRPr="00D217D8" w:rsidRDefault="006D3F81" w:rsidP="006D3F8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07BACF7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24B6045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75D0431B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51AB5F0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13000,0</w:t>
            </w:r>
          </w:p>
        </w:tc>
        <w:tc>
          <w:tcPr>
            <w:tcW w:w="288" w:type="pct"/>
          </w:tcPr>
          <w:p w14:paraId="3669E2C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13000,0</w:t>
            </w:r>
          </w:p>
        </w:tc>
        <w:tc>
          <w:tcPr>
            <w:tcW w:w="274" w:type="pct"/>
          </w:tcPr>
          <w:p w14:paraId="172D54C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4119BBB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1342630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74DCA77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5011E12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BCFD0E9" w14:textId="77777777" w:rsidTr="006D3F81">
        <w:trPr>
          <w:trHeight w:val="445"/>
        </w:trPr>
        <w:tc>
          <w:tcPr>
            <w:tcW w:w="140" w:type="pct"/>
            <w:vMerge/>
          </w:tcPr>
          <w:p w14:paraId="3A53179D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  <w:vAlign w:val="bottom"/>
          </w:tcPr>
          <w:p w14:paraId="20BDBF53" w14:textId="77777777" w:rsidR="006D3F81" w:rsidRPr="00D217D8" w:rsidRDefault="006D3F81" w:rsidP="006D3F8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2A618C1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Align w:val="bottom"/>
          </w:tcPr>
          <w:p w14:paraId="7B4876B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25FF504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4EB883B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19500,0</w:t>
            </w:r>
          </w:p>
        </w:tc>
        <w:tc>
          <w:tcPr>
            <w:tcW w:w="288" w:type="pct"/>
          </w:tcPr>
          <w:p w14:paraId="17A128D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19500,0</w:t>
            </w:r>
          </w:p>
        </w:tc>
        <w:tc>
          <w:tcPr>
            <w:tcW w:w="274" w:type="pct"/>
          </w:tcPr>
          <w:p w14:paraId="1CA7BC0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69E469A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276" w:type="pct"/>
          </w:tcPr>
          <w:p w14:paraId="7AB5E5B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2F3B54B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122E787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D1EDA3A" w14:textId="77777777" w:rsidTr="006D3F81">
        <w:trPr>
          <w:trHeight w:val="208"/>
        </w:trPr>
        <w:tc>
          <w:tcPr>
            <w:tcW w:w="140" w:type="pct"/>
            <w:vMerge w:val="restart"/>
          </w:tcPr>
          <w:p w14:paraId="0E8E3B2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4.1.</w:t>
            </w:r>
          </w:p>
        </w:tc>
        <w:tc>
          <w:tcPr>
            <w:tcW w:w="1064" w:type="pct"/>
            <w:vMerge w:val="restart"/>
          </w:tcPr>
          <w:p w14:paraId="0180566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Реконструкция и проведение ремонтно- реставрационных работ зданий муниципальных учреждений культуры</w:t>
            </w:r>
          </w:p>
        </w:tc>
        <w:tc>
          <w:tcPr>
            <w:tcW w:w="980" w:type="pct"/>
            <w:vMerge w:val="restart"/>
          </w:tcPr>
          <w:p w14:paraId="33809F3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Отдел культуры</w:t>
            </w:r>
          </w:p>
        </w:tc>
        <w:tc>
          <w:tcPr>
            <w:tcW w:w="615" w:type="pct"/>
          </w:tcPr>
          <w:p w14:paraId="6867DD7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73A8DCB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62.4.03.7083.0</w:t>
            </w:r>
          </w:p>
        </w:tc>
        <w:tc>
          <w:tcPr>
            <w:tcW w:w="288" w:type="pct"/>
          </w:tcPr>
          <w:p w14:paraId="3028219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65000,0</w:t>
            </w:r>
          </w:p>
        </w:tc>
        <w:tc>
          <w:tcPr>
            <w:tcW w:w="288" w:type="pct"/>
          </w:tcPr>
          <w:p w14:paraId="0E9E424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65000,0</w:t>
            </w:r>
          </w:p>
        </w:tc>
        <w:tc>
          <w:tcPr>
            <w:tcW w:w="274" w:type="pct"/>
          </w:tcPr>
          <w:p w14:paraId="68625BA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206269F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7A88C65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6C2E7AC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4E292FE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3A850104" w14:textId="77777777" w:rsidTr="006D3F81">
        <w:trPr>
          <w:trHeight w:val="260"/>
        </w:trPr>
        <w:tc>
          <w:tcPr>
            <w:tcW w:w="140" w:type="pct"/>
            <w:vMerge/>
          </w:tcPr>
          <w:p w14:paraId="43A6B6D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6DC132C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27C663A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00EA93B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232230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1876C94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13000,0</w:t>
            </w:r>
          </w:p>
        </w:tc>
        <w:tc>
          <w:tcPr>
            <w:tcW w:w="288" w:type="pct"/>
          </w:tcPr>
          <w:p w14:paraId="201509F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13000,0</w:t>
            </w:r>
          </w:p>
        </w:tc>
        <w:tc>
          <w:tcPr>
            <w:tcW w:w="274" w:type="pct"/>
          </w:tcPr>
          <w:p w14:paraId="622BA8F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FFDBE9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048626F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29917F5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4DCFDE0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8656691" w14:textId="77777777" w:rsidTr="006D3F81">
        <w:trPr>
          <w:trHeight w:val="653"/>
        </w:trPr>
        <w:tc>
          <w:tcPr>
            <w:tcW w:w="140" w:type="pct"/>
            <w:vMerge/>
          </w:tcPr>
          <w:p w14:paraId="1B84CDD2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50D8C32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26C4D05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  <w:vAlign w:val="bottom"/>
          </w:tcPr>
          <w:p w14:paraId="677A8E5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452" w:type="pct"/>
            <w:vMerge/>
          </w:tcPr>
          <w:p w14:paraId="63B4C5C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29133E8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52000,0</w:t>
            </w:r>
          </w:p>
        </w:tc>
        <w:tc>
          <w:tcPr>
            <w:tcW w:w="288" w:type="pct"/>
          </w:tcPr>
          <w:p w14:paraId="62528A7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lang w:val="en-US"/>
              </w:rPr>
            </w:pPr>
            <w:r w:rsidRPr="00D217D8">
              <w:rPr>
                <w:rFonts w:ascii="PT Astra Serif" w:hAnsi="PT Astra Serif"/>
              </w:rPr>
              <w:t>52000,0</w:t>
            </w:r>
          </w:p>
        </w:tc>
        <w:tc>
          <w:tcPr>
            <w:tcW w:w="274" w:type="pct"/>
          </w:tcPr>
          <w:p w14:paraId="13971E1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276A6C4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8C8359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73BD716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45B413B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A209842" w14:textId="77777777" w:rsidTr="006D3F81">
        <w:trPr>
          <w:trHeight w:val="213"/>
        </w:trPr>
        <w:tc>
          <w:tcPr>
            <w:tcW w:w="140" w:type="pct"/>
            <w:vMerge w:val="restart"/>
          </w:tcPr>
          <w:p w14:paraId="551C91A8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4.2.</w:t>
            </w:r>
          </w:p>
        </w:tc>
        <w:tc>
          <w:tcPr>
            <w:tcW w:w="1064" w:type="pct"/>
            <w:vMerge w:val="restart"/>
            <w:shd w:val="clear" w:color="auto" w:fill="auto"/>
          </w:tcPr>
          <w:p w14:paraId="440CB0B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Софинансирование реконструкции </w:t>
            </w:r>
            <w:r w:rsidRPr="00D217D8">
              <w:rPr>
                <w:rFonts w:ascii="PT Astra Serif" w:hAnsi="PT Astra Serif"/>
              </w:rPr>
              <w:lastRenderedPageBreak/>
              <w:t>и проведения ремонтно- реставрационных работ зданий муниципальных учреждений культуры</w:t>
            </w:r>
          </w:p>
        </w:tc>
        <w:tc>
          <w:tcPr>
            <w:tcW w:w="980" w:type="pct"/>
            <w:vMerge w:val="restart"/>
          </w:tcPr>
          <w:p w14:paraId="35E4891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17D8">
              <w:rPr>
                <w:rFonts w:ascii="PT Astra Serif" w:hAnsi="PT Astra Serif"/>
              </w:rPr>
              <w:lastRenderedPageBreak/>
              <w:t>Отдел культуры</w:t>
            </w:r>
          </w:p>
        </w:tc>
        <w:tc>
          <w:tcPr>
            <w:tcW w:w="615" w:type="pct"/>
          </w:tcPr>
          <w:p w14:paraId="1B6D0A8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413ACE7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</w:t>
            </w:r>
            <w:proofErr w:type="gramStart"/>
            <w:r w:rsidRPr="00D217D8">
              <w:rPr>
                <w:rFonts w:ascii="PT Astra Serif" w:hAnsi="PT Astra Serif"/>
              </w:rPr>
              <w:t>03.S</w:t>
            </w:r>
            <w:proofErr w:type="gramEnd"/>
            <w:r w:rsidRPr="00D217D8">
              <w:rPr>
                <w:rFonts w:ascii="PT Astra Serif" w:hAnsi="PT Astra Serif"/>
              </w:rPr>
              <w:t>083.0</w:t>
            </w:r>
          </w:p>
        </w:tc>
        <w:tc>
          <w:tcPr>
            <w:tcW w:w="288" w:type="pct"/>
          </w:tcPr>
          <w:p w14:paraId="080E8B4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88" w:type="pct"/>
          </w:tcPr>
          <w:p w14:paraId="3101446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4" w:type="pct"/>
          </w:tcPr>
          <w:p w14:paraId="18A9428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06A60E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7C15582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9E4049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B91240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BA1C857" w14:textId="77777777" w:rsidTr="006D3F81">
        <w:trPr>
          <w:trHeight w:val="249"/>
        </w:trPr>
        <w:tc>
          <w:tcPr>
            <w:tcW w:w="140" w:type="pct"/>
            <w:vMerge/>
          </w:tcPr>
          <w:p w14:paraId="3F7DE2C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5B72057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4047CAB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1D39BD2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B1B659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7515A1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88" w:type="pct"/>
          </w:tcPr>
          <w:p w14:paraId="59D8326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4" w:type="pct"/>
          </w:tcPr>
          <w:p w14:paraId="5613442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3C2A941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276" w:type="pct"/>
          </w:tcPr>
          <w:p w14:paraId="487FFCD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7114813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3AAD765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3B42651D" w14:textId="77777777" w:rsidTr="006D3F81">
        <w:trPr>
          <w:trHeight w:val="586"/>
        </w:trPr>
        <w:tc>
          <w:tcPr>
            <w:tcW w:w="140" w:type="pct"/>
            <w:vMerge w:val="restart"/>
          </w:tcPr>
          <w:p w14:paraId="788F782F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5.</w:t>
            </w:r>
          </w:p>
        </w:tc>
        <w:tc>
          <w:tcPr>
            <w:tcW w:w="1064" w:type="pct"/>
            <w:vMerge w:val="restart"/>
          </w:tcPr>
          <w:p w14:paraId="3302A75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Комплекс процессных мероприятий «Развитие сети учреждений культуры»</w:t>
            </w:r>
          </w:p>
        </w:tc>
        <w:tc>
          <w:tcPr>
            <w:tcW w:w="980" w:type="pct"/>
            <w:vMerge w:val="restart"/>
          </w:tcPr>
          <w:p w14:paraId="07D9E58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217D8">
              <w:rPr>
                <w:rFonts w:ascii="PT Astra Serif" w:hAnsi="PT Astra Serif"/>
                <w:b/>
                <w:bCs/>
              </w:rPr>
              <w:t>Муниципальное учреждение культуры «Цильнинская межпоселенческая клубная система» (далее- Клубная система), муниципальное учреждение «Цильнинская межпоселенческая центральная библиотека» (далее- Библиотечная система</w:t>
            </w:r>
            <w:r w:rsidRPr="00D217D8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5" w:type="pct"/>
          </w:tcPr>
          <w:p w14:paraId="4D48609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6CAE38D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</w:rPr>
              <w:t>62.4.00.0000.0</w:t>
            </w:r>
          </w:p>
        </w:tc>
        <w:tc>
          <w:tcPr>
            <w:tcW w:w="288" w:type="pct"/>
          </w:tcPr>
          <w:p w14:paraId="72C6EAC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82904,4</w:t>
            </w:r>
          </w:p>
        </w:tc>
        <w:tc>
          <w:tcPr>
            <w:tcW w:w="288" w:type="pct"/>
          </w:tcPr>
          <w:p w14:paraId="542A363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27883,6</w:t>
            </w:r>
          </w:p>
        </w:tc>
        <w:tc>
          <w:tcPr>
            <w:tcW w:w="274" w:type="pct"/>
          </w:tcPr>
          <w:p w14:paraId="726E353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27385,5</w:t>
            </w:r>
          </w:p>
        </w:tc>
        <w:tc>
          <w:tcPr>
            <w:tcW w:w="276" w:type="pct"/>
          </w:tcPr>
          <w:p w14:paraId="08FD68E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27635,3</w:t>
            </w:r>
          </w:p>
        </w:tc>
        <w:tc>
          <w:tcPr>
            <w:tcW w:w="276" w:type="pct"/>
          </w:tcPr>
          <w:p w14:paraId="7CAD8C8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28F4FC7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59876B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DB1CFDA" w14:textId="77777777" w:rsidTr="006D3F81">
        <w:trPr>
          <w:trHeight w:val="436"/>
        </w:trPr>
        <w:tc>
          <w:tcPr>
            <w:tcW w:w="140" w:type="pct"/>
            <w:vMerge/>
            <w:tcBorders>
              <w:bottom w:val="single" w:sz="4" w:space="0" w:color="auto"/>
            </w:tcBorders>
          </w:tcPr>
          <w:p w14:paraId="7D2DE33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</w:tcPr>
          <w:p w14:paraId="6472EBC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  <w:tcBorders>
              <w:bottom w:val="single" w:sz="4" w:space="0" w:color="auto"/>
            </w:tcBorders>
          </w:tcPr>
          <w:p w14:paraId="27CD1F7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033D0C1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  <w:tcBorders>
              <w:bottom w:val="single" w:sz="4" w:space="0" w:color="auto"/>
            </w:tcBorders>
          </w:tcPr>
          <w:p w14:paraId="5804E15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4E456F1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82904,4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58C2D35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27883,6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53192B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27385,5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19D6F4A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27635,3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6673EFD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08C5417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14:paraId="126DE9D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5C8C4B52" w14:textId="77777777" w:rsidTr="006D3F81">
        <w:trPr>
          <w:trHeight w:val="360"/>
        </w:trPr>
        <w:tc>
          <w:tcPr>
            <w:tcW w:w="140" w:type="pct"/>
            <w:vMerge w:val="restart"/>
          </w:tcPr>
          <w:p w14:paraId="497FAEBE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5.1.</w:t>
            </w:r>
          </w:p>
        </w:tc>
        <w:tc>
          <w:tcPr>
            <w:tcW w:w="1064" w:type="pct"/>
            <w:vMerge w:val="restart"/>
          </w:tcPr>
          <w:p w14:paraId="425F92FA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Обеспечение деятельности муниципальное учреждение культуры «Цильнинская межпоселенческая клубная система»,  </w:t>
            </w:r>
          </w:p>
        </w:tc>
        <w:tc>
          <w:tcPr>
            <w:tcW w:w="980" w:type="pct"/>
            <w:vMerge w:val="restart"/>
          </w:tcPr>
          <w:p w14:paraId="6796667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Клубная система</w:t>
            </w:r>
          </w:p>
        </w:tc>
        <w:tc>
          <w:tcPr>
            <w:tcW w:w="615" w:type="pct"/>
          </w:tcPr>
          <w:p w14:paraId="0FE702A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2C5CDB4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62.4.04.1012.0</w:t>
            </w:r>
          </w:p>
        </w:tc>
        <w:tc>
          <w:tcPr>
            <w:tcW w:w="288" w:type="pct"/>
          </w:tcPr>
          <w:p w14:paraId="015588F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36035,0</w:t>
            </w:r>
          </w:p>
        </w:tc>
        <w:tc>
          <w:tcPr>
            <w:tcW w:w="288" w:type="pct"/>
          </w:tcPr>
          <w:p w14:paraId="49733DF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12526,6</w:t>
            </w:r>
          </w:p>
        </w:tc>
        <w:tc>
          <w:tcPr>
            <w:tcW w:w="274" w:type="pct"/>
          </w:tcPr>
          <w:p w14:paraId="651D4AA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11314,2</w:t>
            </w:r>
          </w:p>
        </w:tc>
        <w:tc>
          <w:tcPr>
            <w:tcW w:w="276" w:type="pct"/>
          </w:tcPr>
          <w:p w14:paraId="2FC6D69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12194,2</w:t>
            </w:r>
          </w:p>
        </w:tc>
        <w:tc>
          <w:tcPr>
            <w:tcW w:w="276" w:type="pct"/>
          </w:tcPr>
          <w:p w14:paraId="7A244A5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D447E0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27A4137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0B64D2D" w14:textId="77777777" w:rsidTr="006D3F81">
        <w:trPr>
          <w:trHeight w:val="300"/>
        </w:trPr>
        <w:tc>
          <w:tcPr>
            <w:tcW w:w="140" w:type="pct"/>
            <w:vMerge/>
          </w:tcPr>
          <w:p w14:paraId="0D326960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62014085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65151471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74BE22F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3D51525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73D105B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36035,0</w:t>
            </w:r>
          </w:p>
        </w:tc>
        <w:tc>
          <w:tcPr>
            <w:tcW w:w="288" w:type="pct"/>
          </w:tcPr>
          <w:p w14:paraId="34D4E7B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12526,6</w:t>
            </w:r>
          </w:p>
        </w:tc>
        <w:tc>
          <w:tcPr>
            <w:tcW w:w="274" w:type="pct"/>
          </w:tcPr>
          <w:p w14:paraId="66CB289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11314,2</w:t>
            </w:r>
          </w:p>
        </w:tc>
        <w:tc>
          <w:tcPr>
            <w:tcW w:w="276" w:type="pct"/>
          </w:tcPr>
          <w:p w14:paraId="1AE0BDB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12194,2</w:t>
            </w:r>
          </w:p>
        </w:tc>
        <w:tc>
          <w:tcPr>
            <w:tcW w:w="276" w:type="pct"/>
          </w:tcPr>
          <w:p w14:paraId="3AD9CF7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0F81F5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59D6CE5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7CB832CB" w14:textId="77777777" w:rsidTr="006D3F81">
        <w:trPr>
          <w:trHeight w:val="555"/>
        </w:trPr>
        <w:tc>
          <w:tcPr>
            <w:tcW w:w="140" w:type="pct"/>
            <w:vMerge w:val="restart"/>
          </w:tcPr>
          <w:p w14:paraId="0CBB76F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5.2.</w:t>
            </w:r>
          </w:p>
        </w:tc>
        <w:tc>
          <w:tcPr>
            <w:tcW w:w="1064" w:type="pct"/>
            <w:vMerge w:val="restart"/>
          </w:tcPr>
          <w:p w14:paraId="0ECF9D60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Расходы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0" w:type="pct"/>
            <w:vMerge w:val="restart"/>
          </w:tcPr>
          <w:p w14:paraId="4DD535D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Клубная система</w:t>
            </w:r>
          </w:p>
        </w:tc>
        <w:tc>
          <w:tcPr>
            <w:tcW w:w="615" w:type="pct"/>
          </w:tcPr>
          <w:p w14:paraId="077EEA9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2AF9B3B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62.4.04.1022.0</w:t>
            </w:r>
          </w:p>
        </w:tc>
        <w:tc>
          <w:tcPr>
            <w:tcW w:w="288" w:type="pct"/>
          </w:tcPr>
          <w:p w14:paraId="4871253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15383,7</w:t>
            </w:r>
          </w:p>
        </w:tc>
        <w:tc>
          <w:tcPr>
            <w:tcW w:w="288" w:type="pct"/>
          </w:tcPr>
          <w:p w14:paraId="37AC7F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4786,7</w:t>
            </w:r>
          </w:p>
        </w:tc>
        <w:tc>
          <w:tcPr>
            <w:tcW w:w="274" w:type="pct"/>
          </w:tcPr>
          <w:p w14:paraId="6FB27B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5046,2</w:t>
            </w:r>
          </w:p>
        </w:tc>
        <w:tc>
          <w:tcPr>
            <w:tcW w:w="276" w:type="pct"/>
          </w:tcPr>
          <w:p w14:paraId="2D2F666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5550,8</w:t>
            </w:r>
          </w:p>
        </w:tc>
        <w:tc>
          <w:tcPr>
            <w:tcW w:w="276" w:type="pct"/>
          </w:tcPr>
          <w:p w14:paraId="0E772AC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0CB1974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4041C2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10F9F4CE" w14:textId="77777777" w:rsidTr="006D3F81">
        <w:trPr>
          <w:trHeight w:val="555"/>
        </w:trPr>
        <w:tc>
          <w:tcPr>
            <w:tcW w:w="140" w:type="pct"/>
            <w:vMerge/>
          </w:tcPr>
          <w:p w14:paraId="41818BE9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21E12E5B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56BC223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0A787012" w14:textId="77777777" w:rsidR="006D3F81" w:rsidRPr="00D217D8" w:rsidRDefault="006D3F81" w:rsidP="006D3F81">
            <w:pPr>
              <w:pStyle w:val="ConsPlusNormal"/>
              <w:jc w:val="center"/>
              <w:rPr>
                <w:rStyle w:val="a7"/>
                <w:rFonts w:ascii="PT Astra Serif" w:hAnsi="PT Astra Serif" w:cs="PT Astra Serif"/>
                <w:color w:val="auto"/>
                <w:u w:val="none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97013D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6BB60CE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15383,7</w:t>
            </w:r>
          </w:p>
        </w:tc>
        <w:tc>
          <w:tcPr>
            <w:tcW w:w="288" w:type="pct"/>
          </w:tcPr>
          <w:p w14:paraId="4218CB2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4786,7</w:t>
            </w:r>
          </w:p>
        </w:tc>
        <w:tc>
          <w:tcPr>
            <w:tcW w:w="274" w:type="pct"/>
          </w:tcPr>
          <w:p w14:paraId="4C37B3C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5046,2</w:t>
            </w:r>
          </w:p>
        </w:tc>
        <w:tc>
          <w:tcPr>
            <w:tcW w:w="276" w:type="pct"/>
          </w:tcPr>
          <w:p w14:paraId="0FF97E4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5550,8</w:t>
            </w:r>
          </w:p>
        </w:tc>
        <w:tc>
          <w:tcPr>
            <w:tcW w:w="276" w:type="pct"/>
          </w:tcPr>
          <w:p w14:paraId="716DB26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1862AA2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C26A0F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37B8B2E6" w14:textId="77777777" w:rsidTr="006D3F81">
        <w:trPr>
          <w:trHeight w:val="325"/>
        </w:trPr>
        <w:tc>
          <w:tcPr>
            <w:tcW w:w="140" w:type="pct"/>
            <w:vMerge w:val="restart"/>
          </w:tcPr>
          <w:p w14:paraId="60314AD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5.3.</w:t>
            </w:r>
          </w:p>
        </w:tc>
        <w:tc>
          <w:tcPr>
            <w:tcW w:w="1064" w:type="pct"/>
            <w:vMerge w:val="restart"/>
          </w:tcPr>
          <w:p w14:paraId="5E11094C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Обеспечение деятельности</w:t>
            </w:r>
            <w:r w:rsidRPr="00D217D8">
              <w:rPr>
                <w:rFonts w:ascii="PT Astra Serif" w:hAnsi="PT Astra Serif"/>
                <w:sz w:val="22"/>
                <w:szCs w:val="22"/>
              </w:rPr>
              <w:t xml:space="preserve"> муниципальное учреждение «Цильнинскаямежпоселенческая центральная библиотека»</w:t>
            </w:r>
          </w:p>
        </w:tc>
        <w:tc>
          <w:tcPr>
            <w:tcW w:w="980" w:type="pct"/>
            <w:vMerge w:val="restart"/>
          </w:tcPr>
          <w:p w14:paraId="4E9E97B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 xml:space="preserve"> Библиотечная система</w:t>
            </w:r>
          </w:p>
        </w:tc>
        <w:tc>
          <w:tcPr>
            <w:tcW w:w="615" w:type="pct"/>
          </w:tcPr>
          <w:p w14:paraId="352FA2B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7F82591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62.4.05.1014.0</w:t>
            </w:r>
          </w:p>
        </w:tc>
        <w:tc>
          <w:tcPr>
            <w:tcW w:w="288" w:type="pct"/>
          </w:tcPr>
          <w:p w14:paraId="46A1996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28780,0</w:t>
            </w:r>
          </w:p>
        </w:tc>
        <w:tc>
          <w:tcPr>
            <w:tcW w:w="288" w:type="pct"/>
          </w:tcPr>
          <w:p w14:paraId="4088006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9749,7</w:t>
            </w:r>
          </w:p>
        </w:tc>
        <w:tc>
          <w:tcPr>
            <w:tcW w:w="274" w:type="pct"/>
          </w:tcPr>
          <w:p w14:paraId="3C8366E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10125,</w:t>
            </w:r>
            <w:r w:rsidRPr="00D217D8">
              <w:rPr>
                <w:rFonts w:ascii="PT Astra Serif" w:hAnsi="PT Astra Serif"/>
              </w:rPr>
              <w:t>7</w:t>
            </w:r>
          </w:p>
        </w:tc>
        <w:tc>
          <w:tcPr>
            <w:tcW w:w="276" w:type="pct"/>
          </w:tcPr>
          <w:p w14:paraId="180F615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8904,</w:t>
            </w:r>
            <w:r w:rsidRPr="00D217D8">
              <w:rPr>
                <w:rFonts w:ascii="PT Astra Serif" w:hAnsi="PT Astra Serif"/>
              </w:rPr>
              <w:t>6</w:t>
            </w:r>
          </w:p>
        </w:tc>
        <w:tc>
          <w:tcPr>
            <w:tcW w:w="276" w:type="pct"/>
          </w:tcPr>
          <w:p w14:paraId="2116340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6BD5C55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030025D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7ABB0042" w14:textId="77777777" w:rsidTr="006D3F81">
        <w:trPr>
          <w:trHeight w:val="236"/>
        </w:trPr>
        <w:tc>
          <w:tcPr>
            <w:tcW w:w="140" w:type="pct"/>
            <w:vMerge/>
          </w:tcPr>
          <w:p w14:paraId="43B3FCD2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  <w:vAlign w:val="bottom"/>
          </w:tcPr>
          <w:p w14:paraId="6AF6D7E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1AC5D46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5" w:type="pct"/>
          </w:tcPr>
          <w:p w14:paraId="3271FCE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5A01394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7BFF84E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28780,0</w:t>
            </w:r>
          </w:p>
        </w:tc>
        <w:tc>
          <w:tcPr>
            <w:tcW w:w="288" w:type="pct"/>
          </w:tcPr>
          <w:p w14:paraId="149A748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9749,7</w:t>
            </w:r>
          </w:p>
        </w:tc>
        <w:tc>
          <w:tcPr>
            <w:tcW w:w="274" w:type="pct"/>
          </w:tcPr>
          <w:p w14:paraId="0475140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10125,</w:t>
            </w:r>
            <w:r w:rsidRPr="00D217D8">
              <w:rPr>
                <w:rFonts w:ascii="PT Astra Serif" w:hAnsi="PT Astra Serif"/>
              </w:rPr>
              <w:t>7</w:t>
            </w:r>
          </w:p>
        </w:tc>
        <w:tc>
          <w:tcPr>
            <w:tcW w:w="276" w:type="pct"/>
          </w:tcPr>
          <w:p w14:paraId="1A8DC76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  <w:lang w:val="en-US"/>
              </w:rPr>
              <w:t>8904,</w:t>
            </w:r>
            <w:r w:rsidRPr="00D217D8">
              <w:rPr>
                <w:rFonts w:ascii="PT Astra Serif" w:hAnsi="PT Astra Serif"/>
              </w:rPr>
              <w:t>6</w:t>
            </w:r>
          </w:p>
        </w:tc>
        <w:tc>
          <w:tcPr>
            <w:tcW w:w="276" w:type="pct"/>
          </w:tcPr>
          <w:p w14:paraId="4C278E1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2483C4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6E0CC3A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D8E4B88" w14:textId="77777777" w:rsidTr="006D3F81">
        <w:trPr>
          <w:trHeight w:val="213"/>
        </w:trPr>
        <w:tc>
          <w:tcPr>
            <w:tcW w:w="140" w:type="pct"/>
            <w:vMerge w:val="restart"/>
          </w:tcPr>
          <w:p w14:paraId="7305EA78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5.4.</w:t>
            </w:r>
          </w:p>
        </w:tc>
        <w:tc>
          <w:tcPr>
            <w:tcW w:w="1064" w:type="pct"/>
            <w:vMerge w:val="restart"/>
          </w:tcPr>
          <w:p w14:paraId="4500FF9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pct"/>
            <w:vMerge w:val="restart"/>
          </w:tcPr>
          <w:p w14:paraId="525A49C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Библиотечная система</w:t>
            </w:r>
          </w:p>
        </w:tc>
        <w:tc>
          <w:tcPr>
            <w:tcW w:w="615" w:type="pct"/>
          </w:tcPr>
          <w:p w14:paraId="6CCC3B4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720B7F5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62.4.05.1022.0</w:t>
            </w:r>
          </w:p>
        </w:tc>
        <w:tc>
          <w:tcPr>
            <w:tcW w:w="288" w:type="pct"/>
          </w:tcPr>
          <w:p w14:paraId="3E21176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2705,7</w:t>
            </w:r>
          </w:p>
        </w:tc>
        <w:tc>
          <w:tcPr>
            <w:tcW w:w="288" w:type="pct"/>
          </w:tcPr>
          <w:p w14:paraId="168AB7F0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820,6</w:t>
            </w:r>
          </w:p>
        </w:tc>
        <w:tc>
          <w:tcPr>
            <w:tcW w:w="274" w:type="pct"/>
          </w:tcPr>
          <w:p w14:paraId="62BF218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899,4</w:t>
            </w:r>
          </w:p>
        </w:tc>
        <w:tc>
          <w:tcPr>
            <w:tcW w:w="276" w:type="pct"/>
          </w:tcPr>
          <w:p w14:paraId="5976A38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985,7</w:t>
            </w:r>
          </w:p>
        </w:tc>
        <w:tc>
          <w:tcPr>
            <w:tcW w:w="276" w:type="pct"/>
          </w:tcPr>
          <w:p w14:paraId="376CE15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670E8CC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343B2F3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518ABA7" w14:textId="77777777" w:rsidTr="006D3F81">
        <w:trPr>
          <w:trHeight w:val="205"/>
        </w:trPr>
        <w:tc>
          <w:tcPr>
            <w:tcW w:w="140" w:type="pct"/>
            <w:vMerge/>
          </w:tcPr>
          <w:p w14:paraId="36F48D5A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5EDF939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422D857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5" w:type="pct"/>
          </w:tcPr>
          <w:p w14:paraId="6765BA8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44B1FC3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7B260A7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2705,7</w:t>
            </w:r>
          </w:p>
        </w:tc>
        <w:tc>
          <w:tcPr>
            <w:tcW w:w="288" w:type="pct"/>
          </w:tcPr>
          <w:p w14:paraId="7D6C8FC8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820,6</w:t>
            </w:r>
          </w:p>
        </w:tc>
        <w:tc>
          <w:tcPr>
            <w:tcW w:w="274" w:type="pct"/>
          </w:tcPr>
          <w:p w14:paraId="48D4E4F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899,4</w:t>
            </w:r>
          </w:p>
        </w:tc>
        <w:tc>
          <w:tcPr>
            <w:tcW w:w="276" w:type="pct"/>
          </w:tcPr>
          <w:p w14:paraId="2A60B49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985,7</w:t>
            </w:r>
          </w:p>
        </w:tc>
        <w:tc>
          <w:tcPr>
            <w:tcW w:w="276" w:type="pct"/>
          </w:tcPr>
          <w:p w14:paraId="5AFBFA8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0FC74E2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6C0D4B8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5193A896" w14:textId="77777777" w:rsidTr="006D3F81">
        <w:trPr>
          <w:trHeight w:val="329"/>
        </w:trPr>
        <w:tc>
          <w:tcPr>
            <w:tcW w:w="140" w:type="pct"/>
            <w:vMerge w:val="restart"/>
          </w:tcPr>
          <w:p w14:paraId="2E7E0581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6.</w:t>
            </w:r>
          </w:p>
        </w:tc>
        <w:tc>
          <w:tcPr>
            <w:tcW w:w="1064" w:type="pct"/>
            <w:vMerge w:val="restart"/>
          </w:tcPr>
          <w:p w14:paraId="33A5E58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Комплекс процессных мероприятий «Обеспечение деятельности исполнителей и соисполнителей программы»</w:t>
            </w:r>
          </w:p>
        </w:tc>
        <w:tc>
          <w:tcPr>
            <w:tcW w:w="980" w:type="pct"/>
            <w:vMerge w:val="restart"/>
          </w:tcPr>
          <w:p w14:paraId="7E643B3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Отдел культуры</w:t>
            </w:r>
          </w:p>
        </w:tc>
        <w:tc>
          <w:tcPr>
            <w:tcW w:w="615" w:type="pct"/>
          </w:tcPr>
          <w:p w14:paraId="663FD95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3A82835A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62.4.07.0000.0</w:t>
            </w:r>
          </w:p>
        </w:tc>
        <w:tc>
          <w:tcPr>
            <w:tcW w:w="288" w:type="pct"/>
          </w:tcPr>
          <w:p w14:paraId="3BF5E0D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25868,8</w:t>
            </w:r>
          </w:p>
        </w:tc>
        <w:tc>
          <w:tcPr>
            <w:tcW w:w="288" w:type="pct"/>
          </w:tcPr>
          <w:p w14:paraId="62C0A84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8206,4</w:t>
            </w:r>
          </w:p>
        </w:tc>
        <w:tc>
          <w:tcPr>
            <w:tcW w:w="274" w:type="pct"/>
          </w:tcPr>
          <w:p w14:paraId="14054AE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8658,0</w:t>
            </w:r>
          </w:p>
        </w:tc>
        <w:tc>
          <w:tcPr>
            <w:tcW w:w="276" w:type="pct"/>
          </w:tcPr>
          <w:p w14:paraId="2A17F50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9004,4</w:t>
            </w:r>
          </w:p>
        </w:tc>
        <w:tc>
          <w:tcPr>
            <w:tcW w:w="276" w:type="pct"/>
          </w:tcPr>
          <w:p w14:paraId="741F2D2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6B154DA5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2B50B09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17252749" w14:textId="77777777" w:rsidTr="006D3F81">
        <w:trPr>
          <w:trHeight w:val="352"/>
        </w:trPr>
        <w:tc>
          <w:tcPr>
            <w:tcW w:w="140" w:type="pct"/>
            <w:vMerge/>
          </w:tcPr>
          <w:p w14:paraId="28B75584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64" w:type="pct"/>
            <w:vMerge/>
          </w:tcPr>
          <w:p w14:paraId="1C58665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80" w:type="pct"/>
            <w:vMerge/>
          </w:tcPr>
          <w:p w14:paraId="065A289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</w:tcPr>
          <w:p w14:paraId="4BD2EEC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Style w:val="a7"/>
                <w:rFonts w:ascii="PT Astra Serif" w:hAnsi="PT Astra Serif" w:cs="PT Astra Serif"/>
                <w:b/>
                <w:bCs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76205483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88" w:type="pct"/>
          </w:tcPr>
          <w:p w14:paraId="5157133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25868,8</w:t>
            </w:r>
          </w:p>
        </w:tc>
        <w:tc>
          <w:tcPr>
            <w:tcW w:w="288" w:type="pct"/>
          </w:tcPr>
          <w:p w14:paraId="1488CE9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8206,4</w:t>
            </w:r>
          </w:p>
        </w:tc>
        <w:tc>
          <w:tcPr>
            <w:tcW w:w="274" w:type="pct"/>
          </w:tcPr>
          <w:p w14:paraId="5F69633F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8658,0</w:t>
            </w:r>
          </w:p>
        </w:tc>
        <w:tc>
          <w:tcPr>
            <w:tcW w:w="276" w:type="pct"/>
          </w:tcPr>
          <w:p w14:paraId="6911482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9004,4</w:t>
            </w:r>
          </w:p>
        </w:tc>
        <w:tc>
          <w:tcPr>
            <w:tcW w:w="276" w:type="pct"/>
          </w:tcPr>
          <w:p w14:paraId="570A831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3" w:type="pct"/>
          </w:tcPr>
          <w:p w14:paraId="49550C8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74" w:type="pct"/>
          </w:tcPr>
          <w:p w14:paraId="5ECDC5A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  <w:b/>
                <w:bCs/>
              </w:rPr>
            </w:pPr>
            <w:r w:rsidRPr="00D217D8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6D3F81" w:rsidRPr="00D217D8" w14:paraId="2C9B3BA4" w14:textId="77777777" w:rsidTr="006D3F81">
        <w:trPr>
          <w:trHeight w:val="208"/>
        </w:trPr>
        <w:tc>
          <w:tcPr>
            <w:tcW w:w="140" w:type="pct"/>
            <w:vMerge w:val="restart"/>
          </w:tcPr>
          <w:p w14:paraId="0760E028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lastRenderedPageBreak/>
              <w:t>6.1.</w:t>
            </w:r>
          </w:p>
        </w:tc>
        <w:tc>
          <w:tcPr>
            <w:tcW w:w="1064" w:type="pct"/>
            <w:vMerge w:val="restart"/>
          </w:tcPr>
          <w:p w14:paraId="2A8420B2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pct"/>
            <w:vMerge w:val="restart"/>
          </w:tcPr>
          <w:p w14:paraId="29E70F0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Отдел культуры</w:t>
            </w:r>
          </w:p>
        </w:tc>
        <w:tc>
          <w:tcPr>
            <w:tcW w:w="615" w:type="pct"/>
          </w:tcPr>
          <w:p w14:paraId="20393D0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452" w:type="pct"/>
            <w:vMerge w:val="restart"/>
          </w:tcPr>
          <w:p w14:paraId="4EE68D6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62.4.07.1004.0</w:t>
            </w:r>
          </w:p>
        </w:tc>
        <w:tc>
          <w:tcPr>
            <w:tcW w:w="288" w:type="pct"/>
          </w:tcPr>
          <w:p w14:paraId="7DCAB4A6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25868,8</w:t>
            </w:r>
          </w:p>
        </w:tc>
        <w:tc>
          <w:tcPr>
            <w:tcW w:w="288" w:type="pct"/>
          </w:tcPr>
          <w:p w14:paraId="6481528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8206,4</w:t>
            </w:r>
          </w:p>
        </w:tc>
        <w:tc>
          <w:tcPr>
            <w:tcW w:w="274" w:type="pct"/>
          </w:tcPr>
          <w:p w14:paraId="504788D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8658,0</w:t>
            </w:r>
          </w:p>
        </w:tc>
        <w:tc>
          <w:tcPr>
            <w:tcW w:w="276" w:type="pct"/>
          </w:tcPr>
          <w:p w14:paraId="635A6A3D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9004,4</w:t>
            </w:r>
          </w:p>
        </w:tc>
        <w:tc>
          <w:tcPr>
            <w:tcW w:w="276" w:type="pct"/>
          </w:tcPr>
          <w:p w14:paraId="1EAA8BD7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0FC37D3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59A8679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  <w:tr w:rsidR="006D3F81" w:rsidRPr="00D217D8" w14:paraId="23E1A68D" w14:textId="77777777" w:rsidTr="006D3F81">
        <w:trPr>
          <w:trHeight w:val="352"/>
        </w:trPr>
        <w:tc>
          <w:tcPr>
            <w:tcW w:w="140" w:type="pct"/>
            <w:vMerge/>
          </w:tcPr>
          <w:p w14:paraId="5A4BBAFF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4" w:type="pct"/>
            <w:vMerge/>
          </w:tcPr>
          <w:p w14:paraId="2651C03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80" w:type="pct"/>
            <w:vMerge/>
          </w:tcPr>
          <w:p w14:paraId="294820A7" w14:textId="77777777" w:rsidR="006D3F81" w:rsidRPr="00D217D8" w:rsidRDefault="006D3F81" w:rsidP="006D3F8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15" w:type="pct"/>
          </w:tcPr>
          <w:p w14:paraId="4F19674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Style w:val="a7"/>
                <w:rFonts w:ascii="PT Astra Serif" w:hAnsi="PT Astra Serif" w:cs="PT Astra Serif"/>
                <w:color w:val="auto"/>
                <w:u w:val="none"/>
              </w:rPr>
              <w:t>местный бюджет</w:t>
            </w:r>
          </w:p>
        </w:tc>
        <w:tc>
          <w:tcPr>
            <w:tcW w:w="452" w:type="pct"/>
            <w:vMerge/>
          </w:tcPr>
          <w:p w14:paraId="1C9B187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</w:tcPr>
          <w:p w14:paraId="050707C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25868,8</w:t>
            </w:r>
          </w:p>
        </w:tc>
        <w:tc>
          <w:tcPr>
            <w:tcW w:w="288" w:type="pct"/>
          </w:tcPr>
          <w:p w14:paraId="79C2B9CE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8206,4</w:t>
            </w:r>
          </w:p>
        </w:tc>
        <w:tc>
          <w:tcPr>
            <w:tcW w:w="274" w:type="pct"/>
          </w:tcPr>
          <w:p w14:paraId="3E5F037B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8658,0</w:t>
            </w:r>
          </w:p>
        </w:tc>
        <w:tc>
          <w:tcPr>
            <w:tcW w:w="276" w:type="pct"/>
          </w:tcPr>
          <w:p w14:paraId="5E155209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9004,4</w:t>
            </w:r>
          </w:p>
        </w:tc>
        <w:tc>
          <w:tcPr>
            <w:tcW w:w="276" w:type="pct"/>
          </w:tcPr>
          <w:p w14:paraId="72F900A1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3" w:type="pct"/>
          </w:tcPr>
          <w:p w14:paraId="559A06C4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  <w:tc>
          <w:tcPr>
            <w:tcW w:w="174" w:type="pct"/>
          </w:tcPr>
          <w:p w14:paraId="110264CC" w14:textId="77777777" w:rsidR="006D3F81" w:rsidRPr="00D217D8" w:rsidRDefault="006D3F81" w:rsidP="006D3F8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217D8">
              <w:rPr>
                <w:rFonts w:ascii="PT Astra Serif" w:hAnsi="PT Astra Serif"/>
              </w:rPr>
              <w:t>0,0</w:t>
            </w:r>
          </w:p>
        </w:tc>
      </w:tr>
    </w:tbl>
    <w:p w14:paraId="22BF2ACB" w14:textId="77777777" w:rsidR="006D3F81" w:rsidRPr="00D217D8" w:rsidRDefault="006D3F81" w:rsidP="006D3F81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0"/>
          <w:szCs w:val="20"/>
        </w:rPr>
      </w:pPr>
    </w:p>
    <w:p w14:paraId="1AD970BC" w14:textId="77777777" w:rsidR="006D3F81" w:rsidRPr="00D217D8" w:rsidRDefault="006D3F81" w:rsidP="006D3F81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0"/>
          <w:szCs w:val="20"/>
        </w:rPr>
      </w:pPr>
    </w:p>
    <w:p w14:paraId="3FA52EBF" w14:textId="5DEDAA23" w:rsidR="006D3F81" w:rsidRDefault="006D3F81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</w:p>
    <w:p w14:paraId="5C1494A6" w14:textId="1C97978C" w:rsidR="006D3F81" w:rsidRDefault="006D3F81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E9D9745" w14:textId="7EC121DB" w:rsidR="006D3F81" w:rsidRDefault="006D3F81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523CCF0F" w14:textId="77777777" w:rsidR="006D3F81" w:rsidRDefault="006D3F81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175C9A7F" w14:textId="77777777" w:rsidR="00DD34A7" w:rsidRDefault="00DD34A7" w:rsidP="00DD34A7">
      <w:pPr>
        <w:pStyle w:val="ConsPlusNormal"/>
        <w:jc w:val="both"/>
      </w:pPr>
    </w:p>
    <w:p w14:paraId="65C0A3C9" w14:textId="2A58473D" w:rsidR="00DD34A7" w:rsidRDefault="00DD34A7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17B1B43F" w14:textId="77777777" w:rsidR="00DD34A7" w:rsidRPr="00B80DBC" w:rsidRDefault="00DD34A7" w:rsidP="00E2691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sectPr w:rsidR="00DD34A7" w:rsidRPr="00B80DBC" w:rsidSect="00795644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0F55" w14:textId="77777777" w:rsidR="00A27AAE" w:rsidRDefault="00A27AAE" w:rsidP="00A51302">
      <w:pPr>
        <w:pStyle w:val="formattext"/>
        <w:spacing w:before="0" w:after="0"/>
        <w:rPr>
          <w:lang w:eastAsia="zh-CN"/>
        </w:rPr>
      </w:pPr>
      <w:r>
        <w:separator/>
      </w:r>
    </w:p>
  </w:endnote>
  <w:endnote w:type="continuationSeparator" w:id="0">
    <w:p w14:paraId="729795DB" w14:textId="77777777" w:rsidR="00A27AAE" w:rsidRDefault="00A27AAE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EE9C" w14:textId="77777777" w:rsidR="006D3F81" w:rsidRDefault="006D3F81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9657" w14:textId="77777777" w:rsidR="006D3F81" w:rsidRDefault="006D3F81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95C7FDE" w14:textId="77777777" w:rsidR="006D3F81" w:rsidRDefault="006D3F8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CFF3" w14:textId="77777777" w:rsidR="00A27AAE" w:rsidRDefault="00A27AAE" w:rsidP="00A51302">
      <w:pPr>
        <w:pStyle w:val="formattext"/>
        <w:spacing w:before="0" w:after="0"/>
        <w:rPr>
          <w:lang w:eastAsia="zh-CN"/>
        </w:rPr>
      </w:pPr>
      <w:r>
        <w:separator/>
      </w:r>
    </w:p>
  </w:footnote>
  <w:footnote w:type="continuationSeparator" w:id="0">
    <w:p w14:paraId="30652A18" w14:textId="77777777" w:rsidR="00A27AAE" w:rsidRDefault="00A27AAE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8610" w14:textId="77777777" w:rsidR="006D3F81" w:rsidRDefault="006D3F81" w:rsidP="00033A9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0E6C" w14:textId="77777777" w:rsidR="006D3F81" w:rsidRDefault="006D3F81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2D5A" w14:textId="77777777" w:rsidR="006D3F81" w:rsidRDefault="006D3F81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429BE"/>
    <w:multiLevelType w:val="hybridMultilevel"/>
    <w:tmpl w:val="DAA80754"/>
    <w:lvl w:ilvl="0" w:tplc="8EE46E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24F04"/>
    <w:multiLevelType w:val="singleLevel"/>
    <w:tmpl w:val="3B9C53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25244A"/>
    <w:multiLevelType w:val="hybridMultilevel"/>
    <w:tmpl w:val="DD34D4DA"/>
    <w:lvl w:ilvl="0" w:tplc="72D2490C">
      <w:start w:val="1"/>
      <w:numFmt w:val="decimal"/>
      <w:lvlText w:val="%1."/>
      <w:lvlJc w:val="left"/>
      <w:pPr>
        <w:ind w:left="2501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9A2754"/>
    <w:multiLevelType w:val="hybridMultilevel"/>
    <w:tmpl w:val="18747916"/>
    <w:lvl w:ilvl="0" w:tplc="6AC68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8847E8"/>
    <w:multiLevelType w:val="hybridMultilevel"/>
    <w:tmpl w:val="8A520EBA"/>
    <w:lvl w:ilvl="0" w:tplc="342CC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32EA6"/>
    <w:multiLevelType w:val="hybridMultilevel"/>
    <w:tmpl w:val="5C56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A47"/>
    <w:multiLevelType w:val="multilevel"/>
    <w:tmpl w:val="4D60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3C3B74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47C6"/>
    <w:multiLevelType w:val="hybridMultilevel"/>
    <w:tmpl w:val="40460C9C"/>
    <w:lvl w:ilvl="0" w:tplc="AF445CF2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71B6188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74AD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1472"/>
    <w:multiLevelType w:val="singleLevel"/>
    <w:tmpl w:val="206401EE"/>
    <w:lvl w:ilvl="0">
      <w:start w:val="1"/>
      <w:numFmt w:val="decimal"/>
      <w:lvlText w:val="%1)"/>
      <w:legacy w:legacy="1" w:legacySpace="0" w:legacyIndent="0"/>
      <w:lvlJc w:val="left"/>
      <w:rPr>
        <w:rFonts w:ascii="Microsoft Sans Serif" w:hAnsi="Microsoft Sans Serif" w:cs="Microsoft Sans Serif" w:hint="default"/>
      </w:rPr>
    </w:lvl>
  </w:abstractNum>
  <w:abstractNum w:abstractNumId="13" w15:restartNumberingAfterBreak="0">
    <w:nsid w:val="392D37B9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6225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856363"/>
    <w:multiLevelType w:val="hybridMultilevel"/>
    <w:tmpl w:val="2BAA8F86"/>
    <w:lvl w:ilvl="0" w:tplc="ECDC3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D58"/>
    <w:multiLevelType w:val="singleLevel"/>
    <w:tmpl w:val="206401EE"/>
    <w:lvl w:ilvl="0">
      <w:start w:val="1"/>
      <w:numFmt w:val="decimal"/>
      <w:lvlText w:val="%1)"/>
      <w:legacy w:legacy="1" w:legacySpace="0" w:legacyIndent="0"/>
      <w:lvlJc w:val="left"/>
      <w:rPr>
        <w:rFonts w:ascii="Microsoft Sans Serif" w:hAnsi="Microsoft Sans Serif" w:cs="Microsoft Sans Serif" w:hint="default"/>
      </w:rPr>
    </w:lvl>
  </w:abstractNum>
  <w:abstractNum w:abstractNumId="17" w15:restartNumberingAfterBreak="0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C565E71"/>
    <w:multiLevelType w:val="hybridMultilevel"/>
    <w:tmpl w:val="44BA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C7CFD"/>
    <w:multiLevelType w:val="hybridMultilevel"/>
    <w:tmpl w:val="D32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2274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F6E7A"/>
    <w:multiLevelType w:val="singleLevel"/>
    <w:tmpl w:val="3B9C53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13"/>
  </w:num>
  <w:num w:numId="8">
    <w:abstractNumId w:val="19"/>
  </w:num>
  <w:num w:numId="9">
    <w:abstractNumId w:val="6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0"/>
    <w:rsid w:val="00010B7B"/>
    <w:rsid w:val="000133FE"/>
    <w:rsid w:val="00017C55"/>
    <w:rsid w:val="000207A4"/>
    <w:rsid w:val="00026813"/>
    <w:rsid w:val="00033A95"/>
    <w:rsid w:val="00033B6B"/>
    <w:rsid w:val="00033C5D"/>
    <w:rsid w:val="00034E4C"/>
    <w:rsid w:val="0004051E"/>
    <w:rsid w:val="0004460A"/>
    <w:rsid w:val="0004697F"/>
    <w:rsid w:val="000562A4"/>
    <w:rsid w:val="00060320"/>
    <w:rsid w:val="00066941"/>
    <w:rsid w:val="00066BF0"/>
    <w:rsid w:val="000A14F9"/>
    <w:rsid w:val="000A513E"/>
    <w:rsid w:val="000A7A4B"/>
    <w:rsid w:val="000C3BFD"/>
    <w:rsid w:val="000C6E31"/>
    <w:rsid w:val="000C7DAC"/>
    <w:rsid w:val="000D51BD"/>
    <w:rsid w:val="000D532B"/>
    <w:rsid w:val="000E071E"/>
    <w:rsid w:val="000E2F6F"/>
    <w:rsid w:val="000E7454"/>
    <w:rsid w:val="000F6CB6"/>
    <w:rsid w:val="00100D91"/>
    <w:rsid w:val="001025C6"/>
    <w:rsid w:val="00103F80"/>
    <w:rsid w:val="00111992"/>
    <w:rsid w:val="00112F73"/>
    <w:rsid w:val="00130E25"/>
    <w:rsid w:val="00135F68"/>
    <w:rsid w:val="00137466"/>
    <w:rsid w:val="0015189A"/>
    <w:rsid w:val="001575C1"/>
    <w:rsid w:val="001670A7"/>
    <w:rsid w:val="001678EB"/>
    <w:rsid w:val="00170D0D"/>
    <w:rsid w:val="00172761"/>
    <w:rsid w:val="00173A8B"/>
    <w:rsid w:val="00181E8C"/>
    <w:rsid w:val="00187812"/>
    <w:rsid w:val="00191764"/>
    <w:rsid w:val="001927D6"/>
    <w:rsid w:val="001933BC"/>
    <w:rsid w:val="001A1245"/>
    <w:rsid w:val="001A40CF"/>
    <w:rsid w:val="001B042E"/>
    <w:rsid w:val="001B1371"/>
    <w:rsid w:val="001C4A5F"/>
    <w:rsid w:val="001C6156"/>
    <w:rsid w:val="001C7550"/>
    <w:rsid w:val="001D23AF"/>
    <w:rsid w:val="001D56E9"/>
    <w:rsid w:val="001D6537"/>
    <w:rsid w:val="001E1ADC"/>
    <w:rsid w:val="001E2AED"/>
    <w:rsid w:val="001F603F"/>
    <w:rsid w:val="002061C6"/>
    <w:rsid w:val="00206620"/>
    <w:rsid w:val="0020700A"/>
    <w:rsid w:val="00207605"/>
    <w:rsid w:val="0021632F"/>
    <w:rsid w:val="00217C8E"/>
    <w:rsid w:val="00221EF7"/>
    <w:rsid w:val="002250B4"/>
    <w:rsid w:val="002272C4"/>
    <w:rsid w:val="00230CE8"/>
    <w:rsid w:val="00233180"/>
    <w:rsid w:val="00235FF7"/>
    <w:rsid w:val="00242A9B"/>
    <w:rsid w:val="00243012"/>
    <w:rsid w:val="00243AC7"/>
    <w:rsid w:val="00246936"/>
    <w:rsid w:val="002566D7"/>
    <w:rsid w:val="002646B0"/>
    <w:rsid w:val="00264711"/>
    <w:rsid w:val="002702F9"/>
    <w:rsid w:val="00276148"/>
    <w:rsid w:val="00276C81"/>
    <w:rsid w:val="0028223C"/>
    <w:rsid w:val="002850D0"/>
    <w:rsid w:val="00286157"/>
    <w:rsid w:val="00286CA0"/>
    <w:rsid w:val="00291075"/>
    <w:rsid w:val="0029629A"/>
    <w:rsid w:val="002A0762"/>
    <w:rsid w:val="002A135E"/>
    <w:rsid w:val="002B450C"/>
    <w:rsid w:val="002B5C11"/>
    <w:rsid w:val="002C4EAB"/>
    <w:rsid w:val="002C5337"/>
    <w:rsid w:val="002D2D1C"/>
    <w:rsid w:val="002D560A"/>
    <w:rsid w:val="002D5F79"/>
    <w:rsid w:val="002E1398"/>
    <w:rsid w:val="002E258C"/>
    <w:rsid w:val="002E69D7"/>
    <w:rsid w:val="002F62D6"/>
    <w:rsid w:val="00303209"/>
    <w:rsid w:val="00313B84"/>
    <w:rsid w:val="0031786E"/>
    <w:rsid w:val="00320B56"/>
    <w:rsid w:val="00327C9D"/>
    <w:rsid w:val="00327EB3"/>
    <w:rsid w:val="00330D24"/>
    <w:rsid w:val="00333339"/>
    <w:rsid w:val="00333AE9"/>
    <w:rsid w:val="00334E11"/>
    <w:rsid w:val="00345A6C"/>
    <w:rsid w:val="00345B48"/>
    <w:rsid w:val="00345FFF"/>
    <w:rsid w:val="003477CF"/>
    <w:rsid w:val="00351DA1"/>
    <w:rsid w:val="003541B3"/>
    <w:rsid w:val="0035461A"/>
    <w:rsid w:val="00355F4F"/>
    <w:rsid w:val="00361D4F"/>
    <w:rsid w:val="003646C4"/>
    <w:rsid w:val="00365E29"/>
    <w:rsid w:val="00370F71"/>
    <w:rsid w:val="00386934"/>
    <w:rsid w:val="003A459D"/>
    <w:rsid w:val="003B3F75"/>
    <w:rsid w:val="003C2FBA"/>
    <w:rsid w:val="003D0CE9"/>
    <w:rsid w:val="003D4D7A"/>
    <w:rsid w:val="003D74EA"/>
    <w:rsid w:val="003F06D0"/>
    <w:rsid w:val="003F0B71"/>
    <w:rsid w:val="003F2CFE"/>
    <w:rsid w:val="003F37F5"/>
    <w:rsid w:val="003F4FFA"/>
    <w:rsid w:val="00401687"/>
    <w:rsid w:val="00411F22"/>
    <w:rsid w:val="00413BE4"/>
    <w:rsid w:val="00421CD0"/>
    <w:rsid w:val="00422788"/>
    <w:rsid w:val="004235C0"/>
    <w:rsid w:val="004238D0"/>
    <w:rsid w:val="00427703"/>
    <w:rsid w:val="0043303D"/>
    <w:rsid w:val="00433873"/>
    <w:rsid w:val="0043448B"/>
    <w:rsid w:val="004364AB"/>
    <w:rsid w:val="00441B60"/>
    <w:rsid w:val="0044762E"/>
    <w:rsid w:val="0045338C"/>
    <w:rsid w:val="00453900"/>
    <w:rsid w:val="00462B32"/>
    <w:rsid w:val="00462BE2"/>
    <w:rsid w:val="004666B8"/>
    <w:rsid w:val="00470300"/>
    <w:rsid w:val="004750F3"/>
    <w:rsid w:val="0047545C"/>
    <w:rsid w:val="00475FFE"/>
    <w:rsid w:val="00483C7F"/>
    <w:rsid w:val="004848F5"/>
    <w:rsid w:val="0048537E"/>
    <w:rsid w:val="00485E2F"/>
    <w:rsid w:val="00494826"/>
    <w:rsid w:val="004A69D2"/>
    <w:rsid w:val="004B0371"/>
    <w:rsid w:val="004B1502"/>
    <w:rsid w:val="004C0C2A"/>
    <w:rsid w:val="004C1679"/>
    <w:rsid w:val="004C2F94"/>
    <w:rsid w:val="004C60BC"/>
    <w:rsid w:val="004C636F"/>
    <w:rsid w:val="004D25CF"/>
    <w:rsid w:val="004D6612"/>
    <w:rsid w:val="004D6E4B"/>
    <w:rsid w:val="004E07F8"/>
    <w:rsid w:val="004F0A5E"/>
    <w:rsid w:val="004F14D9"/>
    <w:rsid w:val="004F4946"/>
    <w:rsid w:val="004F749D"/>
    <w:rsid w:val="00511A21"/>
    <w:rsid w:val="00522719"/>
    <w:rsid w:val="00523E3C"/>
    <w:rsid w:val="005241E2"/>
    <w:rsid w:val="00524966"/>
    <w:rsid w:val="00534567"/>
    <w:rsid w:val="0053653D"/>
    <w:rsid w:val="0053709E"/>
    <w:rsid w:val="005459C1"/>
    <w:rsid w:val="00545EEA"/>
    <w:rsid w:val="00551694"/>
    <w:rsid w:val="00563FFC"/>
    <w:rsid w:val="00573530"/>
    <w:rsid w:val="005742AC"/>
    <w:rsid w:val="00576126"/>
    <w:rsid w:val="00577C23"/>
    <w:rsid w:val="00587724"/>
    <w:rsid w:val="005903B5"/>
    <w:rsid w:val="00592B65"/>
    <w:rsid w:val="00594A14"/>
    <w:rsid w:val="005A0B96"/>
    <w:rsid w:val="005A1C26"/>
    <w:rsid w:val="005A22A9"/>
    <w:rsid w:val="005A747D"/>
    <w:rsid w:val="005B3D38"/>
    <w:rsid w:val="005B40A3"/>
    <w:rsid w:val="005B416F"/>
    <w:rsid w:val="005B48BB"/>
    <w:rsid w:val="005B64CF"/>
    <w:rsid w:val="005B68EA"/>
    <w:rsid w:val="005C0B51"/>
    <w:rsid w:val="005D1674"/>
    <w:rsid w:val="005E4CCD"/>
    <w:rsid w:val="005F00CD"/>
    <w:rsid w:val="005F0446"/>
    <w:rsid w:val="005F31BE"/>
    <w:rsid w:val="005F5240"/>
    <w:rsid w:val="005F7553"/>
    <w:rsid w:val="0060544E"/>
    <w:rsid w:val="006114CA"/>
    <w:rsid w:val="00613EC4"/>
    <w:rsid w:val="0061519E"/>
    <w:rsid w:val="00622629"/>
    <w:rsid w:val="0062545A"/>
    <w:rsid w:val="006424DF"/>
    <w:rsid w:val="00642A7C"/>
    <w:rsid w:val="00655C45"/>
    <w:rsid w:val="00656788"/>
    <w:rsid w:val="00666193"/>
    <w:rsid w:val="006706AF"/>
    <w:rsid w:val="00670A57"/>
    <w:rsid w:val="00671B63"/>
    <w:rsid w:val="0067419D"/>
    <w:rsid w:val="0067567F"/>
    <w:rsid w:val="006809FC"/>
    <w:rsid w:val="006830D5"/>
    <w:rsid w:val="0068327C"/>
    <w:rsid w:val="00684EC7"/>
    <w:rsid w:val="00695F68"/>
    <w:rsid w:val="006A3706"/>
    <w:rsid w:val="006A50BE"/>
    <w:rsid w:val="006A57A0"/>
    <w:rsid w:val="006A700E"/>
    <w:rsid w:val="006A7406"/>
    <w:rsid w:val="006C084B"/>
    <w:rsid w:val="006C4DC4"/>
    <w:rsid w:val="006C7D7B"/>
    <w:rsid w:val="006D0A77"/>
    <w:rsid w:val="006D356F"/>
    <w:rsid w:val="006D37B1"/>
    <w:rsid w:val="006D3F81"/>
    <w:rsid w:val="006E7143"/>
    <w:rsid w:val="006F155E"/>
    <w:rsid w:val="006F1758"/>
    <w:rsid w:val="006F381E"/>
    <w:rsid w:val="00704189"/>
    <w:rsid w:val="00706463"/>
    <w:rsid w:val="0071087E"/>
    <w:rsid w:val="00711A9E"/>
    <w:rsid w:val="0071415C"/>
    <w:rsid w:val="007146BA"/>
    <w:rsid w:val="00716522"/>
    <w:rsid w:val="007202B8"/>
    <w:rsid w:val="007238CF"/>
    <w:rsid w:val="00731C2D"/>
    <w:rsid w:val="0073307B"/>
    <w:rsid w:val="007355F4"/>
    <w:rsid w:val="00741530"/>
    <w:rsid w:val="00741914"/>
    <w:rsid w:val="00741DA1"/>
    <w:rsid w:val="00743C15"/>
    <w:rsid w:val="00755E90"/>
    <w:rsid w:val="0075677F"/>
    <w:rsid w:val="00761D77"/>
    <w:rsid w:val="0076295F"/>
    <w:rsid w:val="00763AC8"/>
    <w:rsid w:val="007678D5"/>
    <w:rsid w:val="00774D84"/>
    <w:rsid w:val="00780B94"/>
    <w:rsid w:val="0078177E"/>
    <w:rsid w:val="00791358"/>
    <w:rsid w:val="00794391"/>
    <w:rsid w:val="00795644"/>
    <w:rsid w:val="007960FB"/>
    <w:rsid w:val="007A09DA"/>
    <w:rsid w:val="007A1296"/>
    <w:rsid w:val="007B03A7"/>
    <w:rsid w:val="007B5647"/>
    <w:rsid w:val="007C1A38"/>
    <w:rsid w:val="007C54A5"/>
    <w:rsid w:val="007D016C"/>
    <w:rsid w:val="007D077F"/>
    <w:rsid w:val="007D19F9"/>
    <w:rsid w:val="007E0DBD"/>
    <w:rsid w:val="007E2480"/>
    <w:rsid w:val="007E2A16"/>
    <w:rsid w:val="007E4F8A"/>
    <w:rsid w:val="007E51FD"/>
    <w:rsid w:val="007E5732"/>
    <w:rsid w:val="007E6A81"/>
    <w:rsid w:val="007E6FD2"/>
    <w:rsid w:val="007F1A6E"/>
    <w:rsid w:val="007F31E4"/>
    <w:rsid w:val="007F638F"/>
    <w:rsid w:val="00800EDD"/>
    <w:rsid w:val="0080126C"/>
    <w:rsid w:val="0080248C"/>
    <w:rsid w:val="00802DFE"/>
    <w:rsid w:val="0080367D"/>
    <w:rsid w:val="008149B3"/>
    <w:rsid w:val="00815325"/>
    <w:rsid w:val="00820D04"/>
    <w:rsid w:val="008279F2"/>
    <w:rsid w:val="00827EE2"/>
    <w:rsid w:val="008407CD"/>
    <w:rsid w:val="00843AB4"/>
    <w:rsid w:val="00845119"/>
    <w:rsid w:val="00850202"/>
    <w:rsid w:val="00851EF2"/>
    <w:rsid w:val="00862C86"/>
    <w:rsid w:val="00863617"/>
    <w:rsid w:val="00863CD0"/>
    <w:rsid w:val="008663B9"/>
    <w:rsid w:val="00866B32"/>
    <w:rsid w:val="00867653"/>
    <w:rsid w:val="0086787A"/>
    <w:rsid w:val="00870599"/>
    <w:rsid w:val="00872126"/>
    <w:rsid w:val="008829A3"/>
    <w:rsid w:val="008873BA"/>
    <w:rsid w:val="00893AE6"/>
    <w:rsid w:val="008A7556"/>
    <w:rsid w:val="008C27CF"/>
    <w:rsid w:val="008C352D"/>
    <w:rsid w:val="008D36BD"/>
    <w:rsid w:val="008E1F86"/>
    <w:rsid w:val="008F4553"/>
    <w:rsid w:val="008F5DC5"/>
    <w:rsid w:val="008F7543"/>
    <w:rsid w:val="00901DF6"/>
    <w:rsid w:val="00902BEF"/>
    <w:rsid w:val="009038F1"/>
    <w:rsid w:val="00906F4A"/>
    <w:rsid w:val="00910240"/>
    <w:rsid w:val="0091382C"/>
    <w:rsid w:val="009148A9"/>
    <w:rsid w:val="0092055E"/>
    <w:rsid w:val="00922AB0"/>
    <w:rsid w:val="009250D6"/>
    <w:rsid w:val="009277CC"/>
    <w:rsid w:val="009305D9"/>
    <w:rsid w:val="009331B2"/>
    <w:rsid w:val="00936B7B"/>
    <w:rsid w:val="0094077C"/>
    <w:rsid w:val="00942CD2"/>
    <w:rsid w:val="00946519"/>
    <w:rsid w:val="0094673C"/>
    <w:rsid w:val="00957F91"/>
    <w:rsid w:val="00971ABC"/>
    <w:rsid w:val="00972990"/>
    <w:rsid w:val="00986B47"/>
    <w:rsid w:val="00986F07"/>
    <w:rsid w:val="009873F8"/>
    <w:rsid w:val="00991755"/>
    <w:rsid w:val="00992A11"/>
    <w:rsid w:val="009A6A57"/>
    <w:rsid w:val="009A7EA5"/>
    <w:rsid w:val="009B2A29"/>
    <w:rsid w:val="009C22AE"/>
    <w:rsid w:val="009D1DD1"/>
    <w:rsid w:val="009E0A9A"/>
    <w:rsid w:val="009E4570"/>
    <w:rsid w:val="009E680D"/>
    <w:rsid w:val="009E6E3C"/>
    <w:rsid w:val="009F1EEE"/>
    <w:rsid w:val="00A15F71"/>
    <w:rsid w:val="00A16C6C"/>
    <w:rsid w:val="00A20AB8"/>
    <w:rsid w:val="00A25018"/>
    <w:rsid w:val="00A25A00"/>
    <w:rsid w:val="00A279B9"/>
    <w:rsid w:val="00A27AAE"/>
    <w:rsid w:val="00A314AD"/>
    <w:rsid w:val="00A40ED2"/>
    <w:rsid w:val="00A4692A"/>
    <w:rsid w:val="00A51302"/>
    <w:rsid w:val="00A51569"/>
    <w:rsid w:val="00A51B53"/>
    <w:rsid w:val="00A61561"/>
    <w:rsid w:val="00A6775B"/>
    <w:rsid w:val="00A67991"/>
    <w:rsid w:val="00A70A16"/>
    <w:rsid w:val="00A72B50"/>
    <w:rsid w:val="00A74736"/>
    <w:rsid w:val="00A75AD6"/>
    <w:rsid w:val="00A77C78"/>
    <w:rsid w:val="00A823DF"/>
    <w:rsid w:val="00A83E4A"/>
    <w:rsid w:val="00A91165"/>
    <w:rsid w:val="00A93C9B"/>
    <w:rsid w:val="00A97B42"/>
    <w:rsid w:val="00AA0756"/>
    <w:rsid w:val="00AA17A4"/>
    <w:rsid w:val="00AA1A1A"/>
    <w:rsid w:val="00AA1CBB"/>
    <w:rsid w:val="00AB41DA"/>
    <w:rsid w:val="00AD2387"/>
    <w:rsid w:val="00AD288C"/>
    <w:rsid w:val="00AF187E"/>
    <w:rsid w:val="00AF3BD7"/>
    <w:rsid w:val="00AF6251"/>
    <w:rsid w:val="00AF68FE"/>
    <w:rsid w:val="00B00ACB"/>
    <w:rsid w:val="00B00F69"/>
    <w:rsid w:val="00B1169F"/>
    <w:rsid w:val="00B25D19"/>
    <w:rsid w:val="00B35330"/>
    <w:rsid w:val="00B50736"/>
    <w:rsid w:val="00B51A7E"/>
    <w:rsid w:val="00B57751"/>
    <w:rsid w:val="00B630C3"/>
    <w:rsid w:val="00B71B9C"/>
    <w:rsid w:val="00B73617"/>
    <w:rsid w:val="00B736FD"/>
    <w:rsid w:val="00B7605F"/>
    <w:rsid w:val="00B80DBC"/>
    <w:rsid w:val="00B80F8A"/>
    <w:rsid w:val="00B822E0"/>
    <w:rsid w:val="00B8246E"/>
    <w:rsid w:val="00B90FE9"/>
    <w:rsid w:val="00B92224"/>
    <w:rsid w:val="00BA529C"/>
    <w:rsid w:val="00BB27D9"/>
    <w:rsid w:val="00BC4835"/>
    <w:rsid w:val="00BC63E1"/>
    <w:rsid w:val="00BC79CA"/>
    <w:rsid w:val="00BD691D"/>
    <w:rsid w:val="00BD7846"/>
    <w:rsid w:val="00BE4BCA"/>
    <w:rsid w:val="00BE60C7"/>
    <w:rsid w:val="00BE6841"/>
    <w:rsid w:val="00BF1660"/>
    <w:rsid w:val="00BF356D"/>
    <w:rsid w:val="00BF54DA"/>
    <w:rsid w:val="00BF5F3B"/>
    <w:rsid w:val="00BF76C4"/>
    <w:rsid w:val="00C02015"/>
    <w:rsid w:val="00C021FB"/>
    <w:rsid w:val="00C062A2"/>
    <w:rsid w:val="00C0704A"/>
    <w:rsid w:val="00C07874"/>
    <w:rsid w:val="00C25F37"/>
    <w:rsid w:val="00C32B07"/>
    <w:rsid w:val="00C37A87"/>
    <w:rsid w:val="00C409EE"/>
    <w:rsid w:val="00C47537"/>
    <w:rsid w:val="00C61115"/>
    <w:rsid w:val="00C63484"/>
    <w:rsid w:val="00C63BC9"/>
    <w:rsid w:val="00C703DC"/>
    <w:rsid w:val="00C801A2"/>
    <w:rsid w:val="00C85A79"/>
    <w:rsid w:val="00C8692D"/>
    <w:rsid w:val="00C87F8A"/>
    <w:rsid w:val="00C9023E"/>
    <w:rsid w:val="00C95F30"/>
    <w:rsid w:val="00CB5C14"/>
    <w:rsid w:val="00CC2A36"/>
    <w:rsid w:val="00CC2EAB"/>
    <w:rsid w:val="00CC346A"/>
    <w:rsid w:val="00CC50FC"/>
    <w:rsid w:val="00CC5205"/>
    <w:rsid w:val="00CC5461"/>
    <w:rsid w:val="00CC61B2"/>
    <w:rsid w:val="00CD24C3"/>
    <w:rsid w:val="00CD66CC"/>
    <w:rsid w:val="00CD6E9B"/>
    <w:rsid w:val="00CD7C66"/>
    <w:rsid w:val="00CE00AD"/>
    <w:rsid w:val="00CE33F7"/>
    <w:rsid w:val="00CE699D"/>
    <w:rsid w:val="00CE7280"/>
    <w:rsid w:val="00CF159D"/>
    <w:rsid w:val="00CF164B"/>
    <w:rsid w:val="00CF3901"/>
    <w:rsid w:val="00CF5400"/>
    <w:rsid w:val="00CF6DDF"/>
    <w:rsid w:val="00D00B23"/>
    <w:rsid w:val="00D00FBB"/>
    <w:rsid w:val="00D017BC"/>
    <w:rsid w:val="00D019CC"/>
    <w:rsid w:val="00D01C21"/>
    <w:rsid w:val="00D02549"/>
    <w:rsid w:val="00D052BF"/>
    <w:rsid w:val="00D06432"/>
    <w:rsid w:val="00D069FE"/>
    <w:rsid w:val="00D07464"/>
    <w:rsid w:val="00D14B04"/>
    <w:rsid w:val="00D209DA"/>
    <w:rsid w:val="00D26EB9"/>
    <w:rsid w:val="00D315AB"/>
    <w:rsid w:val="00D36EAA"/>
    <w:rsid w:val="00D374A6"/>
    <w:rsid w:val="00D37BEF"/>
    <w:rsid w:val="00D40567"/>
    <w:rsid w:val="00D44170"/>
    <w:rsid w:val="00D441BE"/>
    <w:rsid w:val="00D52446"/>
    <w:rsid w:val="00D52C57"/>
    <w:rsid w:val="00D52E6D"/>
    <w:rsid w:val="00D561A4"/>
    <w:rsid w:val="00D56D28"/>
    <w:rsid w:val="00D67BB7"/>
    <w:rsid w:val="00D743AA"/>
    <w:rsid w:val="00D81F27"/>
    <w:rsid w:val="00D83803"/>
    <w:rsid w:val="00D84D74"/>
    <w:rsid w:val="00D85F74"/>
    <w:rsid w:val="00D87ADE"/>
    <w:rsid w:val="00D91765"/>
    <w:rsid w:val="00D9257A"/>
    <w:rsid w:val="00D94FFE"/>
    <w:rsid w:val="00D96A3B"/>
    <w:rsid w:val="00DA19B9"/>
    <w:rsid w:val="00DA2397"/>
    <w:rsid w:val="00DA26C0"/>
    <w:rsid w:val="00DA4AA4"/>
    <w:rsid w:val="00DA620C"/>
    <w:rsid w:val="00DA6E56"/>
    <w:rsid w:val="00DC0E73"/>
    <w:rsid w:val="00DC6DC7"/>
    <w:rsid w:val="00DD026B"/>
    <w:rsid w:val="00DD24B3"/>
    <w:rsid w:val="00DD34A7"/>
    <w:rsid w:val="00DD4862"/>
    <w:rsid w:val="00DE5E95"/>
    <w:rsid w:val="00DF30CD"/>
    <w:rsid w:val="00E001E9"/>
    <w:rsid w:val="00E00216"/>
    <w:rsid w:val="00E037F0"/>
    <w:rsid w:val="00E102DC"/>
    <w:rsid w:val="00E215B9"/>
    <w:rsid w:val="00E22BB9"/>
    <w:rsid w:val="00E23B9F"/>
    <w:rsid w:val="00E26912"/>
    <w:rsid w:val="00E31075"/>
    <w:rsid w:val="00E371E5"/>
    <w:rsid w:val="00E51EA3"/>
    <w:rsid w:val="00E541A6"/>
    <w:rsid w:val="00E55E17"/>
    <w:rsid w:val="00E563FC"/>
    <w:rsid w:val="00E6386B"/>
    <w:rsid w:val="00E70A18"/>
    <w:rsid w:val="00E76065"/>
    <w:rsid w:val="00E76A61"/>
    <w:rsid w:val="00E854C4"/>
    <w:rsid w:val="00E95552"/>
    <w:rsid w:val="00EA0A64"/>
    <w:rsid w:val="00EC332E"/>
    <w:rsid w:val="00EC53E1"/>
    <w:rsid w:val="00ED720E"/>
    <w:rsid w:val="00EE73FD"/>
    <w:rsid w:val="00F01C53"/>
    <w:rsid w:val="00F03164"/>
    <w:rsid w:val="00F070C1"/>
    <w:rsid w:val="00F07AF3"/>
    <w:rsid w:val="00F10EA6"/>
    <w:rsid w:val="00F127EC"/>
    <w:rsid w:val="00F17974"/>
    <w:rsid w:val="00F17D49"/>
    <w:rsid w:val="00F241C9"/>
    <w:rsid w:val="00F25C7C"/>
    <w:rsid w:val="00F267AB"/>
    <w:rsid w:val="00F31043"/>
    <w:rsid w:val="00F3245D"/>
    <w:rsid w:val="00F40318"/>
    <w:rsid w:val="00F41F8A"/>
    <w:rsid w:val="00F47083"/>
    <w:rsid w:val="00F530B0"/>
    <w:rsid w:val="00F548B9"/>
    <w:rsid w:val="00F62D9B"/>
    <w:rsid w:val="00F71D01"/>
    <w:rsid w:val="00F71EEA"/>
    <w:rsid w:val="00F74FF2"/>
    <w:rsid w:val="00F81298"/>
    <w:rsid w:val="00F81A37"/>
    <w:rsid w:val="00F86D48"/>
    <w:rsid w:val="00F90ED1"/>
    <w:rsid w:val="00F93FC1"/>
    <w:rsid w:val="00FA1BED"/>
    <w:rsid w:val="00FB4026"/>
    <w:rsid w:val="00FC2D18"/>
    <w:rsid w:val="00FC5F04"/>
    <w:rsid w:val="00FC63F2"/>
    <w:rsid w:val="00FC7172"/>
    <w:rsid w:val="00FC7A34"/>
    <w:rsid w:val="00FD29AE"/>
    <w:rsid w:val="00FE312A"/>
    <w:rsid w:val="00FE4BCB"/>
    <w:rsid w:val="00FF0EEC"/>
    <w:rsid w:val="00FF1CA5"/>
    <w:rsid w:val="00FF75FB"/>
    <w:rsid w:val="00FF7924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9AC9"/>
  <w15:docId w15:val="{8DB01CAD-6F7B-4EA6-AC60-A42612A8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D356F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DA23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BE6841"/>
    <w:pPr>
      <w:tabs>
        <w:tab w:val="center" w:pos="4677"/>
        <w:tab w:val="right" w:pos="9355"/>
      </w:tabs>
      <w:suppressAutoHyphens w:val="0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E68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33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356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6">
    <w:name w:val="Содержимое таблицы"/>
    <w:basedOn w:val="a"/>
    <w:rsid w:val="006D356F"/>
    <w:pPr>
      <w:suppressLineNumbers/>
    </w:pPr>
  </w:style>
  <w:style w:type="character" w:styleId="a7">
    <w:name w:val="Hyperlink"/>
    <w:uiPriority w:val="99"/>
    <w:rsid w:val="0052496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51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3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C6E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882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4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0C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8F7543"/>
    <w:pPr>
      <w:spacing w:after="0" w:line="240" w:lineRule="auto"/>
    </w:pPr>
  </w:style>
  <w:style w:type="paragraph" w:customStyle="1" w:styleId="ConsPlusNormal">
    <w:name w:val="ConsPlusNormal"/>
    <w:rsid w:val="001F60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Page">
    <w:name w:val="ConsPlusTitlePage"/>
    <w:rsid w:val="000E2F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C409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E26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E26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6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E26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69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hyperlink" Target="https://login.consultant.ru/link/?req=doc&amp;base=LAW&amp;n=481778&amp;dst=103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9482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2948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92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319207" TargetMode="External"/><Relationship Id="rId10" Type="http://schemas.openxmlformats.org/officeDocument/2006/relationships/hyperlink" Target="https://login.consultant.ru/link/?req=doc&amp;base=LAW&amp;n=477248&amp;dst=100010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778&amp;dst=1038" TargetMode="External"/><Relationship Id="rId14" Type="http://schemas.openxmlformats.org/officeDocument/2006/relationships/hyperlink" Target="https://login.consultant.ru/link/?req=doc&amp;base=LAW&amp;n=477248&amp;dst=100010" TargetMode="External"/><Relationship Id="rId22" Type="http://schemas.openxmlformats.org/officeDocument/2006/relationships/hyperlink" Target="https://login.consultant.ru/link/?req=doc&amp;base=RLAW076&amp;n=76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9A8D-55C0-4F2A-8A1F-1010EDF4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2024-10-30T06:03:00Z</cp:lastPrinted>
  <dcterms:created xsi:type="dcterms:W3CDTF">2024-10-30T06:00:00Z</dcterms:created>
  <dcterms:modified xsi:type="dcterms:W3CDTF">2024-10-30T06:07:00Z</dcterms:modified>
</cp:coreProperties>
</file>