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1701" w:leader="none"/>
        </w:tabs>
        <w:spacing w:before="0" w:after="0"/>
        <w:ind w:left="567" w:hanging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1701" w:leader="none"/>
        </w:tabs>
        <w:spacing w:before="0" w:after="0"/>
        <w:ind w:left="567" w:hanging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1701" w:leader="none"/>
        </w:tabs>
        <w:spacing w:before="0" w:after="0"/>
        <w:ind w:left="567" w:hanging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1701" w:leader="none"/>
        </w:tabs>
        <w:spacing w:before="0" w:after="0"/>
        <w:ind w:left="567" w:hanging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АДМИНИСТРАЦИЯ МУНИЦИПАЛЬНОГО  ОБРАЗОВАНИЯ</w:t>
      </w:r>
    </w:p>
    <w:p>
      <w:pPr>
        <w:pStyle w:val="Normal"/>
        <w:tabs>
          <w:tab w:val="clear" w:pos="720"/>
          <w:tab w:val="left" w:pos="1701" w:leader="none"/>
        </w:tabs>
        <w:spacing w:before="0" w:after="0"/>
        <w:ind w:left="567" w:right="142" w:hanging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«ЦИЛЬНИНСКИЙ РАЙОН»  УЛЬЯНОВСКОЙ ОБЛАСТИ</w:t>
      </w:r>
    </w:p>
    <w:p>
      <w:pPr>
        <w:pStyle w:val="Normal"/>
        <w:tabs>
          <w:tab w:val="clear" w:pos="720"/>
          <w:tab w:val="left" w:pos="1701" w:leader="none"/>
        </w:tabs>
        <w:ind w:left="567" w:right="141" w:hanging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1701" w:leader="none"/>
        </w:tabs>
        <w:ind w:left="567" w:right="141" w:hanging="0"/>
        <w:jc w:val="center"/>
        <w:rPr>
          <w:rFonts w:ascii="PT Astra Serif" w:hAnsi="PT Astra Serif" w:cs="Times New Roman"/>
          <w:b/>
          <w:b/>
          <w:sz w:val="32"/>
          <w:szCs w:val="32"/>
        </w:rPr>
      </w:pPr>
      <w:r>
        <w:rPr>
          <w:rFonts w:cs="Times New Roman" w:ascii="PT Astra Serif" w:hAnsi="PT Astra Serif"/>
          <w:b/>
          <w:sz w:val="32"/>
          <w:szCs w:val="32"/>
        </w:rPr>
        <w:t>П О С Т А Н О В Л Е Н И Е</w:t>
      </w:r>
    </w:p>
    <w:tbl>
      <w:tblPr>
        <w:tblW w:w="187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97"/>
        <w:gridCol w:w="6368"/>
        <w:gridCol w:w="2913"/>
      </w:tblGrid>
      <w:tr>
        <w:trPr>
          <w:trHeight w:val="354" w:hRule="atLeast"/>
        </w:trPr>
        <w:tc>
          <w:tcPr>
            <w:tcW w:w="9497" w:type="dxa"/>
            <w:tcBorders/>
            <w:shd w:color="auto" w:fill="auto" w:val="clear"/>
          </w:tcPr>
          <w:p>
            <w:pPr>
              <w:pStyle w:val="17"/>
              <w:widowControl w:val="false"/>
              <w:tabs>
                <w:tab w:val="clear" w:pos="720"/>
                <w:tab w:val="left" w:pos="1701" w:leader="none"/>
              </w:tabs>
              <w:spacing w:before="120" w:after="120"/>
              <w:ind w:left="567" w:hanging="0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  <w:p>
            <w:pPr>
              <w:pStyle w:val="17"/>
              <w:widowControl w:val="false"/>
              <w:tabs>
                <w:tab w:val="clear" w:pos="720"/>
                <w:tab w:val="left" w:pos="1701" w:leader="none"/>
              </w:tabs>
              <w:ind w:left="567" w:hanging="0"/>
              <w:rPr>
                <w:rFonts w:ascii="PT Astra Serif" w:hAnsi="PT Astra Serif" w:cs="Times New Roman"/>
                <w:i w:val="false"/>
                <w:i w:val="false"/>
              </w:rPr>
            </w:pPr>
            <w:r>
              <w:rPr>
                <w:rFonts w:cs="Times New Roman" w:ascii="PT Astra Serif" w:hAnsi="PT Astra Serif"/>
                <w:i w:val="false"/>
              </w:rPr>
              <w:t>«</w:t>
            </w:r>
            <w:r>
              <w:rPr>
                <w:rFonts w:eastAsia="Times New Roman" w:cs="Times New Roman" w:ascii="PT Astra Serif" w:hAnsi="PT Astra Serif"/>
                <w:i w:val="false"/>
                <w:iCs/>
                <w:color w:val="auto"/>
                <w:kern w:val="0"/>
                <w:sz w:val="24"/>
                <w:szCs w:val="24"/>
                <w:lang w:val="ru-RU" w:eastAsia="ar-SA" w:bidi="ar-SA"/>
              </w:rPr>
              <w:t>30</w:t>
            </w:r>
            <w:r>
              <w:rPr>
                <w:rFonts w:cs="Times New Roman" w:ascii="PT Astra Serif" w:hAnsi="PT Astra Serif"/>
                <w:i w:val="false"/>
              </w:rPr>
              <w:t xml:space="preserve">»  </w:t>
            </w:r>
            <w:r>
              <w:rPr>
                <w:rFonts w:eastAsia="Times New Roman" w:cs="Times New Roman" w:ascii="PT Astra Serif" w:hAnsi="PT Astra Serif"/>
                <w:i w:val="false"/>
                <w:iCs/>
                <w:color w:val="auto"/>
                <w:kern w:val="0"/>
                <w:sz w:val="24"/>
                <w:szCs w:val="24"/>
                <w:lang w:val="ru-RU" w:eastAsia="ar-SA" w:bidi="ar-SA"/>
              </w:rPr>
              <w:t>декабря</w:t>
            </w:r>
            <w:r>
              <w:rPr>
                <w:rFonts w:cs="Times New Roman" w:ascii="PT Astra Serif" w:hAnsi="PT Astra Serif"/>
                <w:i w:val="false"/>
              </w:rPr>
              <w:t xml:space="preserve"> 2023 года                                                                                      № ___</w:t>
            </w:r>
            <w:r>
              <w:rPr>
                <w:rFonts w:eastAsia="Times New Roman" w:cs="Times New Roman" w:ascii="PT Astra Serif" w:hAnsi="PT Astra Serif"/>
                <w:i w:val="false"/>
                <w:iCs/>
                <w:color w:val="auto"/>
                <w:kern w:val="0"/>
                <w:sz w:val="24"/>
                <w:szCs w:val="24"/>
                <w:lang w:val="ru-RU" w:eastAsia="ar-SA" w:bidi="ar-SA"/>
              </w:rPr>
              <w:t>-П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spacing w:before="0" w:after="200"/>
              <w:ind w:left="567" w:right="141" w:hanging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ab/>
              <w:tab/>
              <w:tab/>
              <w:tab/>
              <w:tab/>
              <w:tab/>
              <w:tab/>
              <w:tab/>
              <w:tab/>
              <w:t xml:space="preserve">                Экз.____</w:t>
            </w:r>
          </w:p>
        </w:tc>
        <w:tc>
          <w:tcPr>
            <w:tcW w:w="6368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742" w:leader="none"/>
                <w:tab w:val="left" w:pos="1701" w:leader="none"/>
              </w:tabs>
              <w:spacing w:before="0" w:after="200"/>
              <w:ind w:left="567" w:right="-2907" w:hanging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2913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spacing w:before="0" w:after="200"/>
              <w:ind w:left="567" w:right="141" w:hanging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1701" w:leader="none"/>
        </w:tabs>
        <w:ind w:left="567" w:right="141" w:hanging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Большое Нагаткино</w:t>
      </w:r>
    </w:p>
    <w:p>
      <w:pPr>
        <w:pStyle w:val="Normal"/>
        <w:tabs>
          <w:tab w:val="clear" w:pos="720"/>
          <w:tab w:val="left" w:pos="1701" w:leader="none"/>
        </w:tabs>
        <w:ind w:left="567" w:right="141" w:hanging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20"/>
          <w:tab w:val="left" w:pos="1701" w:leader="none"/>
        </w:tabs>
        <w:spacing w:lineRule="auto" w:line="240" w:before="0" w:after="0"/>
        <w:ind w:firstLine="709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«Цильнинский район» Ульяновской области от 17.12.2020 № 684-П «Об утверждении муниципальной программы «Развитие и модернизация  системы образования муниципального образования «Цильнинский район» Ульяновской области»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В соответствии со статьей 179 Бюджетного кодекса Российской Федерации администрация муниципального образования «Цильнинский район» Ульяновской области  п о с т а н о в л я е т:</w:t>
      </w:r>
    </w:p>
    <w:p>
      <w:pPr>
        <w:pStyle w:val="Normal"/>
        <w:tabs>
          <w:tab w:val="clear" w:pos="720"/>
          <w:tab w:val="left" w:pos="1701" w:leader="none"/>
        </w:tabs>
        <w:spacing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1. Утвердить прилагаемые изменения в муниципальную программу «Развитие и модернизация системы образования  муниципального образования «Цильнинский район»  Ульяновской области», утвержденную постановлением администрации муниципального образования «Цильнинский район» Ульяновской области от 17.12.2020 № 684-П «Об утверждении муниципальной программы «Развитие и модернизация  системы образования муниципального образования «Цильнинский район» Ульяновской области».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«Цильнинские Новости».</w:t>
      </w:r>
    </w:p>
    <w:p>
      <w:pPr>
        <w:pStyle w:val="Normal"/>
        <w:tabs>
          <w:tab w:val="clear" w:pos="720"/>
          <w:tab w:val="left" w:pos="1701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yle20"/>
        <w:tabs>
          <w:tab w:val="clear" w:pos="720"/>
          <w:tab w:val="left" w:pos="1701" w:leader="none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0"/>
        <w:tabs>
          <w:tab w:val="clear" w:pos="720"/>
          <w:tab w:val="left" w:pos="1701" w:leader="none"/>
        </w:tabs>
        <w:spacing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И.о.Главы  администрации                                                                 И.М.Фролова</w:t>
      </w:r>
    </w:p>
    <w:p>
      <w:pPr>
        <w:pStyle w:val="Style20"/>
        <w:tabs>
          <w:tab w:val="clear" w:pos="720"/>
          <w:tab w:val="left" w:pos="1701" w:leader="none"/>
        </w:tabs>
        <w:spacing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0"/>
        <w:tabs>
          <w:tab w:val="clear" w:pos="720"/>
          <w:tab w:val="left" w:pos="1701" w:leader="none"/>
        </w:tabs>
        <w:spacing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0"/>
        <w:tabs>
          <w:tab w:val="clear" w:pos="720"/>
          <w:tab w:val="left" w:pos="1701" w:leader="none"/>
        </w:tabs>
        <w:spacing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0"/>
        <w:tabs>
          <w:tab w:val="clear" w:pos="720"/>
          <w:tab w:val="left" w:pos="1701" w:leader="none"/>
        </w:tabs>
        <w:spacing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0"/>
        <w:tabs>
          <w:tab w:val="clear" w:pos="720"/>
          <w:tab w:val="left" w:pos="1701" w:leader="none"/>
        </w:tabs>
        <w:spacing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0"/>
        <w:tabs>
          <w:tab w:val="clear" w:pos="720"/>
          <w:tab w:val="left" w:pos="1701" w:leader="none"/>
        </w:tabs>
        <w:spacing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Style w:val="afa"/>
        <w:tblW w:w="10206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6100"/>
      </w:tblGrid>
      <w:tr>
        <w:trPr/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7371" w:leader="none"/>
              </w:tabs>
              <w:spacing w:before="0" w:after="0"/>
              <w:jc w:val="center"/>
              <w:rPr>
                <w:rFonts w:ascii="PT Astra Serif" w:hAnsi="PT Astra Serif" w:cs="Times New Roman"/>
                <w:sz w:val="20"/>
                <w:szCs w:val="28"/>
              </w:rPr>
            </w:pPr>
            <w:r>
              <w:rPr>
                <w:rFonts w:cs="Times New Roman" w:ascii="PT Astra Serif" w:hAnsi="PT Astra Serif"/>
                <w:sz w:val="20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7371" w:leader="none"/>
              </w:tabs>
              <w:spacing w:before="0" w:after="0"/>
              <w:jc w:val="center"/>
              <w:rPr>
                <w:rFonts w:ascii="PT Astra Serif" w:hAnsi="PT Astra Serif" w:cs="Times New Roman"/>
                <w:sz w:val="20"/>
                <w:szCs w:val="28"/>
              </w:rPr>
            </w:pPr>
            <w:r>
              <w:rPr>
                <w:rFonts w:cs="Times New Roman" w:ascii="PT Astra Serif" w:hAnsi="PT Astra Serif"/>
                <w:sz w:val="20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7371" w:leader="none"/>
              </w:tabs>
              <w:spacing w:before="0" w:after="0"/>
              <w:jc w:val="center"/>
              <w:rPr>
                <w:rFonts w:ascii="PT Astra Serif" w:hAnsi="PT Astra Serif" w:cs="Times New Roman"/>
                <w:sz w:val="20"/>
                <w:szCs w:val="28"/>
              </w:rPr>
            </w:pPr>
            <w:r>
              <w:rPr>
                <w:rFonts w:cs="Times New Roman" w:ascii="PT Astra Serif" w:hAnsi="PT Astra Serif"/>
                <w:sz w:val="20"/>
                <w:szCs w:val="28"/>
              </w:rPr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 w:eastAsia="Times New Roman" w:cs="Times New Roman"/>
                <w:b w:val="false"/>
                <w:b w:val="false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 w:val="false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 w:cs="Times New Roman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b w:val="false"/>
                <w:kern w:val="0"/>
                <w:sz w:val="22"/>
                <w:szCs w:val="22"/>
                <w:lang w:val="ru-RU" w:eastAsia="ru-RU" w:bidi="ar-SA"/>
              </w:rPr>
              <w:t xml:space="preserve">                                   </w:t>
            </w:r>
            <w:r>
              <w:rPr>
                <w:rFonts w:eastAsia="Times New Roman" w:cs="Times New Roman" w:ascii="PT Astra Serif" w:hAnsi="PT Astra Serif"/>
                <w:b w:val="false"/>
                <w:kern w:val="0"/>
                <w:sz w:val="22"/>
                <w:szCs w:val="22"/>
                <w:lang w:val="ru-RU" w:eastAsia="ru-RU" w:bidi="ar-SA"/>
              </w:rPr>
              <w:t>УТВЕРЖДЕНЫ</w:t>
            </w:r>
          </w:p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 w:cs="Times New Roman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b w:val="false"/>
                <w:kern w:val="0"/>
                <w:sz w:val="22"/>
                <w:szCs w:val="22"/>
                <w:lang w:val="ru-RU" w:eastAsia="ru-RU" w:bidi="ar-SA"/>
              </w:rPr>
              <w:t xml:space="preserve">                     </w:t>
            </w:r>
            <w:r>
              <w:rPr>
                <w:rFonts w:eastAsia="Times New Roman" w:cs="Times New Roman" w:ascii="PT Astra Serif" w:hAnsi="PT Astra Serif"/>
                <w:b w:val="false"/>
                <w:kern w:val="0"/>
                <w:sz w:val="22"/>
                <w:szCs w:val="22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 w:cs="Times New Roman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b w:val="false"/>
                <w:kern w:val="0"/>
                <w:sz w:val="22"/>
                <w:szCs w:val="22"/>
                <w:lang w:val="ru-RU" w:eastAsia="ru-RU" w:bidi="ar-SA"/>
              </w:rPr>
              <w:t xml:space="preserve">                        </w:t>
            </w:r>
            <w:r>
              <w:rPr>
                <w:rFonts w:eastAsia="Times New Roman" w:cs="Times New Roman" w:ascii="PT Astra Serif" w:hAnsi="PT Astra Serif"/>
                <w:b w:val="false"/>
                <w:kern w:val="0"/>
                <w:sz w:val="22"/>
                <w:szCs w:val="22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 w:cs="Times New Roman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b w:val="false"/>
                <w:kern w:val="0"/>
                <w:sz w:val="22"/>
                <w:szCs w:val="22"/>
                <w:lang w:val="ru-RU" w:eastAsia="ru-RU" w:bidi="ar-SA"/>
              </w:rPr>
              <w:t xml:space="preserve">                              </w:t>
            </w:r>
            <w:r>
              <w:rPr>
                <w:rFonts w:eastAsia="Times New Roman" w:cs="Times New Roman" w:ascii="PT Astra Serif" w:hAnsi="PT Astra Serif"/>
                <w:b w:val="false"/>
                <w:kern w:val="0"/>
                <w:sz w:val="22"/>
                <w:szCs w:val="22"/>
                <w:lang w:val="ru-RU" w:eastAsia="ru-RU" w:bidi="ar-SA"/>
              </w:rPr>
              <w:t>«Цильнинский район»</w:t>
            </w:r>
          </w:p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b w:val="false"/>
                <w:kern w:val="0"/>
                <w:sz w:val="22"/>
                <w:szCs w:val="22"/>
                <w:lang w:val="ru-RU" w:eastAsia="ru-RU" w:bidi="ar-SA"/>
              </w:rPr>
              <w:t xml:space="preserve">                               </w:t>
            </w:r>
            <w:r>
              <w:rPr>
                <w:rFonts w:eastAsia="Times New Roman" w:cs="Times New Roman" w:ascii="PT Astra Serif" w:hAnsi="PT Astra Serif"/>
                <w:b w:val="false"/>
                <w:kern w:val="0"/>
                <w:sz w:val="22"/>
                <w:szCs w:val="22"/>
                <w:lang w:val="ru-RU" w:eastAsia="ru-RU" w:bidi="ar-SA"/>
              </w:rPr>
              <w:t>Ульяновской области</w:t>
            </w:r>
          </w:p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 w:cs="Times New Roman"/>
              </w:rPr>
            </w:pPr>
            <w:r>
              <w:rPr>
                <w:rFonts w:eastAsia="Times New Roman" w:cs="Times New Roman" w:ascii="PT Astra Serif" w:hAnsi="PT Astra Serif"/>
                <w:b w:val="false"/>
                <w:kern w:val="0"/>
                <w:sz w:val="22"/>
                <w:szCs w:val="22"/>
                <w:lang w:val="ru-RU" w:eastAsia="ru-RU" w:bidi="ar-SA"/>
              </w:rPr>
              <w:t xml:space="preserve">                      </w:t>
            </w:r>
            <w:r>
              <w:rPr>
                <w:rFonts w:eastAsia="Times New Roman" w:cs="Times New Roman" w:ascii="PT Astra Serif" w:hAnsi="PT Astra Serif"/>
                <w:b w:val="false"/>
                <w:kern w:val="0"/>
                <w:sz w:val="22"/>
                <w:szCs w:val="22"/>
                <w:lang w:val="ru-RU" w:eastAsia="ru-RU" w:bidi="ar-SA"/>
              </w:rPr>
              <w:t>от «</w:t>
            </w:r>
            <w:r>
              <w:rPr>
                <w:rFonts w:eastAsia="Times New Roman" w:cs="Times New Roman" w:ascii="PT Astra Serif" w:hAnsi="PT Astra Serif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30</w:t>
            </w:r>
            <w:r>
              <w:rPr>
                <w:rFonts w:eastAsia="Times New Roman" w:cs="Times New Roman" w:ascii="PT Astra Serif" w:hAnsi="PT Astra Serif"/>
                <w:b w:val="false"/>
                <w:kern w:val="0"/>
                <w:sz w:val="22"/>
                <w:szCs w:val="22"/>
                <w:lang w:val="ru-RU" w:eastAsia="ru-RU" w:bidi="ar-SA"/>
              </w:rPr>
              <w:t xml:space="preserve">» декабря 2023 № </w:t>
            </w:r>
            <w:r>
              <w:rPr>
                <w:rFonts w:eastAsia="Times New Roman" w:cs="Times New Roman" w:ascii="PT Astra Serif" w:hAnsi="PT Astra Serif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____</w:t>
            </w:r>
            <w:r>
              <w:rPr>
                <w:rFonts w:eastAsia="Times New Roman" w:cs="Times New Roman" w:ascii="PT Astra Serif" w:hAnsi="PT Astra Serif"/>
                <w:b w:val="false"/>
                <w:kern w:val="0"/>
                <w:sz w:val="22"/>
                <w:szCs w:val="22"/>
                <w:lang w:val="ru-RU" w:eastAsia="ru-RU" w:bidi="ar-SA"/>
              </w:rPr>
              <w:t xml:space="preserve"> -П</w:t>
            </w:r>
          </w:p>
        </w:tc>
      </w:tr>
    </w:tbl>
    <w:p>
      <w:pPr>
        <w:pStyle w:val="Normal"/>
        <w:tabs>
          <w:tab w:val="clear" w:pos="720"/>
          <w:tab w:val="left" w:pos="7371" w:leader="none"/>
        </w:tabs>
        <w:spacing w:before="0"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  <w:t>ИЗМЕНЕНИЯ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  <w:t>в муниципальную программу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  <w:t>«Развитие и модернизация  системы образования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  <w:t xml:space="preserve">муниципального образования «Цильнинский район»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  <w:t>Ульяновской области»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p>
      <w:pPr>
        <w:pStyle w:val="ListParagraph"/>
        <w:widowControl w:val="false"/>
        <w:numPr>
          <w:ilvl w:val="0"/>
          <w:numId w:val="3"/>
        </w:numPr>
        <w:spacing w:lineRule="atLeast" w:line="100" w:before="0" w:after="0"/>
        <w:ind w:left="0" w:firstLine="709"/>
        <w:contextualSpacing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  <w:t>Строку «Ресурсное обеспечение муниципальной программы с разбивкой по годам реализации» паспорта муниципальной программы изложить в следующей редакции:</w:t>
      </w:r>
    </w:p>
    <w:p>
      <w:pPr>
        <w:pStyle w:val="ListParagraph"/>
        <w:widowControl w:val="false"/>
        <w:spacing w:lineRule="atLeast" w:line="100" w:before="0" w:after="0"/>
        <w:ind w:left="0" w:hanging="0"/>
        <w:contextualSpacing/>
        <w:jc w:val="both"/>
        <w:rPr/>
      </w:pPr>
      <w:r>
        <w:rPr/>
        <w:t>«</w:t>
      </w:r>
    </w:p>
    <w:tbl>
      <w:tblPr>
        <w:tblW w:w="9781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2322"/>
        <w:gridCol w:w="7458"/>
      </w:tblGrid>
      <w:tr>
        <w:trPr>
          <w:trHeight w:val="48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Ресурсное обеспечение муниципальной программы с разбивкой по годам реализации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Общий объем бюджетных ассигнований бюджета муниципального образования «Цильнинский район» на финансовое обеспечение реализации муниципальной программы составит —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 xml:space="preserve">20375153,13905 </w:t>
            </w:r>
            <w:r>
              <w:rPr>
                <w:rFonts w:cs="Times New Roman" w:ascii="PT Astra Serif" w:hAnsi="PT Astra Serif"/>
                <w:color w:val="000000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                 </w:t>
            </w:r>
            <w:r>
              <w:rPr>
                <w:rFonts w:cs="Times New Roman" w:ascii="PT Astra Serif" w:hAnsi="PT Astra Serif"/>
                <w:color w:val="000000"/>
              </w:rPr>
              <w:t>2021 год:  409326,90007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2022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441826,15334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2023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452914,06164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2024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 xml:space="preserve">533341,8 </w:t>
            </w:r>
            <w:r>
              <w:rPr>
                <w:rFonts w:cs="Times New Roman" w:ascii="PT Astra Serif" w:hAnsi="PT Astra Serif"/>
                <w:color w:val="000000"/>
              </w:rPr>
              <w:t>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2025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537744,224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</w:t>
            </w:r>
            <w:r>
              <w:rPr>
                <w:rFonts w:cs="Times New Roman" w:ascii="PT Astra Serif" w:hAnsi="PT Astra Serif"/>
                <w:color w:val="000000" w:themeColor="text1"/>
              </w:rPr>
              <w:t xml:space="preserve">, </w:t>
            </w:r>
            <w:bookmarkStart w:id="0" w:name="__DdeLink__9906_14079302351"/>
            <w:bookmarkEnd w:id="0"/>
            <w:r>
              <w:rPr>
                <w:rFonts w:cs="Times New Roman" w:ascii="PT Astra Serif" w:hAnsi="PT Astra Serif"/>
                <w:color w:val="000000" w:themeColor="text1"/>
              </w:rPr>
              <w:t>из них: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75" w:hanging="0"/>
              <w:jc w:val="both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1383649,73059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 за счет бюджетных ассигнований бюджета </w:t>
            </w:r>
            <w:r>
              <w:rPr>
                <w:rFonts w:cs="Times New Roman" w:ascii="PT Astra Serif" w:hAnsi="PT Astra Serif"/>
              </w:rPr>
              <w:t xml:space="preserve">муниципального образования «Цильнинский район» Ульяновской области, источником которых являются субсидии из </w:t>
            </w:r>
            <w:r>
              <w:rPr>
                <w:rFonts w:cs="Times New Roman" w:ascii="PT Astra Serif" w:hAnsi="PT Astra Serif"/>
                <w:color w:val="000000"/>
              </w:rPr>
              <w:t>областного бюджета Ульяновской области (далее - областной бюджет), в том числе: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>2021 год:  248280,89058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2022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260886,89902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2023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254737,01299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2024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300741,584</w:t>
            </w:r>
            <w:r>
              <w:rPr>
                <w:rFonts w:cs="Times New Roman" w:ascii="PT Astra Serif" w:hAnsi="PT Astra Serif"/>
                <w:color w:val="000000"/>
              </w:rPr>
              <w:t xml:space="preserve">  тыс. рублей;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40" w:leader="none"/>
              </w:tabs>
              <w:spacing w:lineRule="atLeast" w:line="100" w:before="0" w:after="0"/>
              <w:ind w:right="-8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                 </w:t>
            </w:r>
            <w:r>
              <w:rPr>
                <w:rFonts w:cs="Times New Roman" w:ascii="PT Astra Serif" w:hAnsi="PT Astra Serif"/>
                <w:color w:val="000000"/>
              </w:rPr>
              <w:t xml:space="preserve">2025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319003,344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рублей,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75" w:hanging="0"/>
              <w:jc w:val="both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749429,45044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 за счет  бюджетных ассигнований бюджета муниципального образования «Цильнинский район» (далее - местный бюджет), в том числе: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>2021 год:  134369,21032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2022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156381,35448</w:t>
            </w:r>
            <w:r>
              <w:rPr>
                <w:rFonts w:cs="Times New Roman" w:ascii="PT Astra Serif" w:hAnsi="PT Astra Serif"/>
                <w:color w:val="000000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2023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 xml:space="preserve">170859,06164 </w:t>
            </w:r>
            <w:r>
              <w:rPr>
                <w:rFonts w:cs="Times New Roman" w:ascii="PT Astra Serif" w:hAnsi="PT Astra Serif"/>
                <w:color w:val="000000"/>
              </w:rPr>
              <w:t>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2024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150838,7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2025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136981,124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рублей.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75" w:hanging="0"/>
              <w:jc w:val="both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242073,95802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 за счет бюджетных ассигнований бюджета </w:t>
            </w:r>
            <w:r>
              <w:rPr>
                <w:rFonts w:cs="Times New Roman" w:ascii="PT Astra Serif" w:hAnsi="PT Astra Serif"/>
              </w:rPr>
              <w:t xml:space="preserve">муниципального образования «Цильнинский район» Ульяновской области, источником которых являются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ar-SA" w:bidi="ar-SA"/>
              </w:rPr>
              <w:t>межбюджетные трансферты из областного бюджета Ульяновской области</w:t>
            </w: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 xml:space="preserve"> </w:t>
            </w:r>
            <w:r>
              <w:rPr>
                <w:rFonts w:cs="Times New Roman" w:ascii="PT Astra Serif" w:hAnsi="PT Astra Serif"/>
                <w:color w:val="000000"/>
              </w:rPr>
              <w:t>(далее - федеральный бюджет), в том числе: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>2021 год:  26676,79917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2022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 xml:space="preserve">24557,89984 </w:t>
            </w:r>
            <w:r>
              <w:rPr>
                <w:rFonts w:cs="Times New Roman" w:ascii="PT Astra Serif" w:hAnsi="PT Astra Serif"/>
                <w:color w:val="000000"/>
              </w:rPr>
              <w:t>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2023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27317,98701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2024 год: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81761,516</w:t>
            </w:r>
            <w:r>
              <w:rPr>
                <w:rFonts w:cs="Times New Roman" w:ascii="PT Astra Serif" w:hAnsi="PT Astra Serif"/>
                <w:color w:val="000000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PT Astra Serif" w:hAnsi="PT Astra Serif"/>
                <w:color w:val="000000"/>
              </w:rPr>
              <w:t xml:space="preserve">                 </w:t>
            </w:r>
            <w:r>
              <w:rPr>
                <w:rFonts w:cs="Times New Roman" w:ascii="PT Astra Serif" w:hAnsi="PT Astra Serif"/>
                <w:color w:val="000000"/>
              </w:rPr>
              <w:t xml:space="preserve">2025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81759,756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рублей.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40" w:leader="none"/>
        </w:tabs>
        <w:spacing w:lineRule="atLeast" w:line="100" w:before="0" w:after="0"/>
        <w:ind w:right="-82" w:hanging="0"/>
        <w:jc w:val="both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cs="Times New Roman" w:ascii="PT Astra Serif" w:hAnsi="PT Astra Serif"/>
          <w:color w:val="000000"/>
        </w:rPr>
        <w:t>»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. </w:t>
      </w:r>
    </w:p>
    <w:p>
      <w:pPr>
        <w:pStyle w:val="ConsPlusNormal"/>
        <w:tabs>
          <w:tab w:val="clear" w:pos="720"/>
          <w:tab w:val="left" w:pos="0" w:leader="none"/>
          <w:tab w:val="left" w:pos="709" w:leader="none"/>
        </w:tabs>
        <w:snapToGrid w:val="false"/>
        <w:jc w:val="both"/>
        <w:rPr>
          <w:rFonts w:ascii="PT Astra Serif" w:hAnsi="PT Astra Serif" w:cs="Times New Roman"/>
          <w:szCs w:val="22"/>
        </w:rPr>
      </w:pPr>
      <w:r>
        <w:rPr>
          <w:rFonts w:cs="Times New Roman" w:ascii="PT Astra Serif" w:hAnsi="PT Astra Serif"/>
          <w:sz w:val="28"/>
          <w:szCs w:val="28"/>
        </w:rPr>
        <w:t xml:space="preserve">          </w:t>
      </w:r>
      <w:r>
        <w:rPr>
          <w:rFonts w:cs="Times New Roman" w:ascii="PT Astra Serif" w:hAnsi="PT Astra Serif"/>
          <w:szCs w:val="22"/>
        </w:rPr>
        <w:t>2. Строку «Ресурское обеспечение муниципальной подпрограммы с разбивкой по годам реализации»  паспорта муниципальной подпрограммы «Развитие и модернизация общего и дополнительного образования, совершенствование организации питания обучающихся, развитие физической культуры и спорта в образовательных организациях и финансовое обеспечение работников образовательных организаций муниципального образования «Цильнинский район»Ульяновской области изложить в следующей редакции :</w:t>
      </w:r>
    </w:p>
    <w:p>
      <w:pPr>
        <w:pStyle w:val="ConsPlusNormal"/>
        <w:tabs>
          <w:tab w:val="clear" w:pos="720"/>
          <w:tab w:val="left" w:pos="0" w:leader="none"/>
        </w:tabs>
        <w:snapToGrid w:val="false"/>
        <w:jc w:val="both"/>
        <w:rPr>
          <w:rFonts w:ascii="PT Astra Serif" w:hAnsi="PT Astra Serif" w:cs="Times New Roman"/>
          <w:szCs w:val="22"/>
        </w:rPr>
      </w:pPr>
      <w:r>
        <w:rPr>
          <w:rFonts w:cs="Times New Roman" w:ascii="PT Astra Serif" w:hAnsi="PT Astra Serif"/>
          <w:szCs w:val="22"/>
        </w:rPr>
        <w:t xml:space="preserve"> </w:t>
      </w:r>
      <w:r>
        <w:rPr>
          <w:rFonts w:cs="Times New Roman" w:ascii="PT Astra Serif" w:hAnsi="PT Astra Serif"/>
          <w:szCs w:val="22"/>
        </w:rPr>
        <w:t>«</w:t>
      </w:r>
    </w:p>
    <w:tbl>
      <w:tblPr>
        <w:tblW w:w="9781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2322"/>
        <w:gridCol w:w="7458"/>
      </w:tblGrid>
      <w:tr>
        <w:trPr>
          <w:trHeight w:val="48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Ресурсное обеспечение муниципальной подпрограммы с разбивкой по годам реализации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snapToGrid w:val="false"/>
              <w:rPr>
                <w:szCs w:val="22"/>
              </w:rPr>
            </w:pPr>
            <w:r>
              <w:rPr>
                <w:rFonts w:cs="Times New Roman" w:ascii="PT Astra Serif" w:hAnsi="PT Astra Serif"/>
                <w:szCs w:val="22"/>
                <w:shd w:fill="FFFFFF" w:val="clear"/>
              </w:rPr>
              <w:t xml:space="preserve">Общий объем бюджетных ассигнований бюджета муниципального образования «Цильнинский район» на финансовое обеспечение реализации муниципальной подпрограммы составит –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shd w:fill="FFFFFF" w:val="clear"/>
                <w:lang w:val="ru-RU" w:eastAsia="ar-SA" w:bidi="ar-SA"/>
              </w:rPr>
              <w:t>1738000,301183</w:t>
            </w:r>
            <w:r>
              <w:rPr>
                <w:rFonts w:cs="Times New Roman" w:ascii="PT Astra Serif" w:hAnsi="PT Astra Serif"/>
                <w:szCs w:val="22"/>
                <w:shd w:fill="FFFFFF" w:val="clear"/>
              </w:rPr>
              <w:t xml:space="preserve"> тыс. рублей, в том числе по годам: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175" w:hanging="0"/>
              <w:rPr/>
            </w:pPr>
            <w:r>
              <w:rPr>
                <w:rFonts w:cs="Times New Roman" w:ascii="PT Astra Serif" w:hAnsi="PT Astra Serif"/>
              </w:rPr>
              <w:t>2021 год:  311149,54049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175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2022 год: 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 xml:space="preserve">343515,36574 </w:t>
            </w:r>
            <w:r>
              <w:rPr>
                <w:rFonts w:cs="Times New Roman" w:ascii="PT Astra Serif" w:hAnsi="PT Astra Serif"/>
              </w:rPr>
              <w:t>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175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2023 год:  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355718,74695</w:t>
            </w:r>
            <w:r>
              <w:rPr>
                <w:rFonts w:cs="Times New Roman" w:ascii="PT Astra Serif" w:hAnsi="PT Astra Serif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175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2024 год: 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 xml:space="preserve">368422,5 </w:t>
            </w:r>
            <w:r>
              <w:rPr>
                <w:rFonts w:cs="Times New Roman" w:ascii="PT Astra Serif" w:hAnsi="PT Astra Serif"/>
              </w:rPr>
              <w:t>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175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2025 год: 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359194,048</w:t>
            </w:r>
            <w:r>
              <w:rPr>
                <w:rFonts w:cs="Times New Roman" w:ascii="PT Astra Serif" w:hAnsi="PT Astra Serif"/>
              </w:rPr>
              <w:t xml:space="preserve"> тыс. рублей, из них: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73" w:hanging="0"/>
              <w:jc w:val="both"/>
              <w:rPr/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1096912,26910</w:t>
            </w:r>
            <w:r>
              <w:rPr>
                <w:rFonts w:cs="Times New Roman" w:ascii="PT Astra Serif" w:hAnsi="PT Astra Serif"/>
              </w:rPr>
              <w:t xml:space="preserve"> </w:t>
            </w:r>
            <w:r>
              <w:rPr>
                <w:rFonts w:cs="Times New Roman" w:ascii="PT Astra Serif" w:hAnsi="PT Astra Serif"/>
                <w:color w:val="000000"/>
              </w:rPr>
              <w:t>тыс. рублей за счет бюджетных ассигнований бюджета</w:t>
            </w:r>
            <w:r>
              <w:rPr>
                <w:rFonts w:cs="Times New Roman" w:ascii="PT Astra Serif" w:hAnsi="PT Astra Serif"/>
              </w:rPr>
              <w:t xml:space="preserve"> муниципального образования «Цильнинский район» Ульяновской области, источником которых являются субсидии из </w:t>
            </w:r>
            <w:r>
              <w:rPr>
                <w:rFonts w:cs="Times New Roman" w:ascii="PT Astra Serif" w:hAnsi="PT Astra Serif"/>
                <w:color w:val="000000"/>
              </w:rPr>
              <w:t>областного бюджета Ульяновской области (далее - областной бюджет)</w:t>
            </w:r>
            <w:r>
              <w:rPr>
                <w:rFonts w:cs="Times New Roman" w:ascii="PT Astra Serif" w:hAnsi="PT Astra Serif"/>
              </w:rPr>
              <w:t>, в том числе: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175" w:hanging="0"/>
              <w:jc w:val="both"/>
              <w:rPr/>
            </w:pPr>
            <w:r>
              <w:rPr>
                <w:rFonts w:cs="Times New Roman" w:ascii="PT Astra Serif" w:hAnsi="PT Astra Serif"/>
              </w:rPr>
              <w:t>2021 год:  193354,3827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175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2022 год: 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206916,59748</w:t>
            </w:r>
            <w:r>
              <w:rPr>
                <w:rFonts w:cs="Times New Roman" w:ascii="PT Astra Serif" w:hAnsi="PT Astra Serif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175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2023 год: 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209869,76092</w:t>
            </w:r>
            <w:r>
              <w:rPr>
                <w:rFonts w:cs="Times New Roman" w:ascii="PT Astra Serif" w:hAnsi="PT Astra Serif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175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2024 год: 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238049,784</w:t>
            </w:r>
            <w:r>
              <w:rPr>
                <w:rFonts w:cs="Times New Roman" w:ascii="PT Astra Serif" w:hAnsi="PT Astra Serif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175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2025 год: 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 xml:space="preserve">249721,744 </w:t>
            </w:r>
            <w:r>
              <w:rPr>
                <w:rFonts w:cs="Times New Roman" w:ascii="PT Astra Serif" w:hAnsi="PT Astra Serif"/>
              </w:rPr>
              <w:t>тыс. рублей,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73" w:hanging="0"/>
              <w:jc w:val="both"/>
              <w:rPr/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 xml:space="preserve">509554,47324 </w:t>
            </w:r>
            <w:r>
              <w:rPr>
                <w:rFonts w:cs="Times New Roman" w:ascii="PT Astra Serif" w:hAnsi="PT Astra Serif"/>
                <w:color w:val="000000"/>
              </w:rPr>
              <w:t>тыс. рублей за счет  бюджетных ассигнований бюджета муниципального образования «Цильнинский район» (далее - местный бюджет)</w:t>
            </w:r>
            <w:r>
              <w:rPr>
                <w:rFonts w:cs="Times New Roman" w:ascii="PT Astra Serif" w:hAnsi="PT Astra Serif"/>
              </w:rPr>
              <w:t>, в том числе: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058" w:hanging="0"/>
              <w:jc w:val="both"/>
              <w:rPr/>
            </w:pPr>
            <w:r>
              <w:rPr>
                <w:rFonts w:cs="Times New Roman" w:ascii="PT Astra Serif" w:hAnsi="PT Astra Serif"/>
              </w:rPr>
              <w:t>2021 год:  91218,75779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058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2022 год: 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112040,86842</w:t>
            </w:r>
            <w:r>
              <w:rPr>
                <w:rFonts w:cs="Times New Roman" w:ascii="PT Astra Serif" w:hAnsi="PT Astra Serif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058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2023 год: 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120470,99903</w:t>
            </w:r>
            <w:r>
              <w:rPr>
                <w:rFonts w:cs="Times New Roman" w:ascii="PT Astra Serif" w:hAnsi="PT Astra Serif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058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2024 год: 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 xml:space="preserve">103861,3 </w:t>
            </w:r>
            <w:r>
              <w:rPr>
                <w:rFonts w:cs="Times New Roman" w:ascii="PT Astra Serif" w:hAnsi="PT Astra Serif"/>
              </w:rPr>
              <w:t>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058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2025 год: 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81962,548</w:t>
            </w:r>
            <w:r>
              <w:rPr>
                <w:rFonts w:cs="Times New Roman" w:ascii="PT Astra Serif" w:hAnsi="PT Astra Serif"/>
              </w:rPr>
              <w:t xml:space="preserve"> тыс. рублей.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73" w:hanging="0"/>
              <w:jc w:val="both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 xml:space="preserve">131533,55884 </w:t>
            </w:r>
            <w:r>
              <w:rPr>
                <w:rFonts w:cs="Times New Roman" w:ascii="PT Astra Serif" w:hAnsi="PT Astra Serif"/>
                <w:color w:val="000000"/>
              </w:rPr>
              <w:t xml:space="preserve">тыс. рублей за счет бюджетных ассигнований бюджета </w:t>
            </w:r>
            <w:r>
              <w:rPr>
                <w:rFonts w:cs="Times New Roman" w:ascii="PT Astra Serif" w:hAnsi="PT Astra Serif"/>
              </w:rPr>
              <w:t xml:space="preserve">муниципального образования «Цильнинский район» Ульяновской области, источником которых являются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ar-SA" w:bidi="ar-SA"/>
              </w:rPr>
              <w:t>межбюджетные трансферты из областного бюджета Ульяновской области</w:t>
            </w: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 xml:space="preserve"> (</w:t>
            </w:r>
            <w:r>
              <w:rPr>
                <w:rFonts w:cs="Times New Roman" w:ascii="PT Astra Serif" w:hAnsi="PT Astra Serif"/>
                <w:color w:val="000000"/>
              </w:rPr>
              <w:t>далее - федеральный бюджет), в том числе: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03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>2021 год:  26576,4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03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2022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24557,89984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03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2023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25377,987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2032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2024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27511,516</w:t>
            </w:r>
            <w:r>
              <w:rPr>
                <w:rFonts w:cs="Times New Roman" w:ascii="PT Astra Serif" w:hAnsi="PT Astra Serif"/>
                <w:color w:val="000000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PT Astra Serif" w:hAnsi="PT Astra Serif"/>
                <w:color w:val="000000"/>
                <w:shd w:fill="FFFFFF" w:val="clear"/>
              </w:rPr>
              <w:t xml:space="preserve">                                     </w:t>
            </w:r>
            <w:r>
              <w:rPr>
                <w:rFonts w:cs="Times New Roman" w:ascii="PT Astra Serif" w:hAnsi="PT Astra Serif"/>
                <w:color w:val="000000"/>
                <w:shd w:fill="FFFFFF" w:val="clear"/>
              </w:rPr>
              <w:t xml:space="preserve">2025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shd w:fill="FFFFFF" w:val="clear"/>
                <w:lang w:val="ru-RU" w:eastAsia="ar-SA" w:bidi="ar-SA"/>
              </w:rPr>
              <w:t>27509,756</w:t>
            </w:r>
            <w:r>
              <w:rPr>
                <w:rFonts w:cs="Times New Roman" w:ascii="PT Astra Serif" w:hAnsi="PT Astra Serif"/>
                <w:color w:val="000000"/>
                <w:shd w:fill="FFFFFF" w:val="clear"/>
              </w:rPr>
              <w:t xml:space="preserve"> тыс. рублей.</w:t>
            </w:r>
          </w:p>
        </w:tc>
      </w:tr>
    </w:tbl>
    <w:p>
      <w:pPr>
        <w:pStyle w:val="ConsPlusNormal"/>
        <w:tabs>
          <w:tab w:val="clear" w:pos="720"/>
          <w:tab w:val="left" w:pos="0" w:leader="none"/>
        </w:tabs>
        <w:snapToGrid w:val="false"/>
        <w:jc w:val="both"/>
        <w:rPr>
          <w:rFonts w:ascii="PT Astra Serif" w:hAnsi="PT Astra Serif" w:cs="Times New Roman"/>
          <w:szCs w:val="22"/>
        </w:rPr>
      </w:pPr>
      <w:r>
        <w:rPr>
          <w:rFonts w:cs="Times New Roman" w:ascii="PT Astra Serif" w:hAnsi="PT Astra Serif"/>
          <w:szCs w:val="22"/>
        </w:rPr>
        <w:t xml:space="preserve">    </w:t>
      </w:r>
      <w:bookmarkStart w:id="1" w:name="__DdeLink__2418_3022208426"/>
      <w:r>
        <w:rPr>
          <w:rFonts w:cs="Times New Roman" w:ascii="PT Astra Serif" w:hAnsi="PT Astra Serif"/>
          <w:szCs w:val="22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cs="Times New Roman" w:ascii="PT Astra Serif" w:hAnsi="PT Astra Serif"/>
          <w:color w:val="000000"/>
          <w:szCs w:val="22"/>
          <w:shd w:fill="FFFFFF" w:val="clear"/>
        </w:rPr>
        <w:t>».</w:t>
      </w:r>
      <w:bookmarkEnd w:id="1"/>
    </w:p>
    <w:p>
      <w:pPr>
        <w:pStyle w:val="ConsPlusNormal"/>
        <w:snapToGrid w:val="false"/>
        <w:jc w:val="both"/>
        <w:rPr>
          <w:rFonts w:ascii="PT Astra Serif" w:hAnsi="PT Astra Serif" w:cs="Times New Roman"/>
          <w:szCs w:val="22"/>
        </w:rPr>
      </w:pPr>
      <w:r>
        <w:rPr>
          <w:rFonts w:cs="Times New Roman" w:ascii="PT Astra Serif" w:hAnsi="PT Astra Serif"/>
          <w:sz w:val="28"/>
          <w:szCs w:val="28"/>
          <w:shd w:fill="FFFFFF" w:val="clear"/>
        </w:rPr>
        <w:t xml:space="preserve">            </w:t>
      </w:r>
      <w:r>
        <w:rPr>
          <w:rFonts w:cs="Times New Roman" w:ascii="PT Astra Serif" w:hAnsi="PT Astra Serif"/>
          <w:szCs w:val="22"/>
          <w:shd w:fill="FFFFFF" w:val="clear"/>
        </w:rPr>
        <w:t>3</w:t>
      </w:r>
      <w:r>
        <w:rPr>
          <w:rFonts w:cs="Times New Roman" w:ascii="PT Astra Serif" w:hAnsi="PT Astra Serif"/>
          <w:szCs w:val="22"/>
        </w:rPr>
        <w:t>.  С</w:t>
      </w:r>
      <w:r>
        <w:rPr>
          <w:rFonts w:cs="Times New Roman" w:ascii="PT Astra Serif" w:hAnsi="PT Astra Serif"/>
          <w:szCs w:val="22"/>
          <w:shd w:fill="FFFFFF" w:val="clear"/>
        </w:rPr>
        <w:t>троку «</w:t>
      </w:r>
      <w:r>
        <w:rPr>
          <w:rFonts w:cs="Times New Roman" w:ascii="PT Astra Serif" w:hAnsi="PT Astra Serif"/>
          <w:color w:val="000000"/>
          <w:szCs w:val="22"/>
          <w:shd w:fill="FFFFFF" w:val="clear"/>
        </w:rPr>
        <w:t>Ресурсное обеспечение муниципальной подпрограммы с разбивкой по годам реализации</w:t>
      </w:r>
      <w:r>
        <w:rPr>
          <w:rFonts w:cs="Times New Roman" w:ascii="PT Astra Serif" w:hAnsi="PT Astra Serif"/>
          <w:szCs w:val="22"/>
          <w:shd w:fill="FFFFFF" w:val="clear"/>
        </w:rPr>
        <w:t>»</w:t>
      </w:r>
      <w:r>
        <w:rPr>
          <w:rFonts w:cs="Times New Roman" w:ascii="PT Astra Serif" w:hAnsi="PT Astra Serif"/>
          <w:szCs w:val="22"/>
        </w:rPr>
        <w:t xml:space="preserve"> паспорта муниципальной подпрограммы «</w:t>
      </w:r>
      <w:r>
        <w:rPr>
          <w:rFonts w:cs="Times New Roman" w:ascii="PT Astra Serif" w:hAnsi="PT Astra Serif"/>
          <w:bCs/>
          <w:szCs w:val="22"/>
        </w:rPr>
        <w:t xml:space="preserve">Развитие дошкольного образования, совершенствование организации питания воспитанников дошкольных образовательных организаций </w:t>
      </w:r>
      <w:r>
        <w:rPr>
          <w:rFonts w:cs="Times New Roman" w:ascii="PT Astra Serif" w:hAnsi="PT Astra Serif"/>
          <w:szCs w:val="22"/>
        </w:rPr>
        <w:t xml:space="preserve">(дошкольных групп при образовательных организациях) </w:t>
      </w:r>
      <w:r>
        <w:rPr>
          <w:rFonts w:cs="Times New Roman" w:ascii="PT Astra Serif" w:hAnsi="PT Astra Serif"/>
          <w:bCs/>
          <w:szCs w:val="22"/>
        </w:rPr>
        <w:t xml:space="preserve"> и финансовое обеспечение работников дошкольных образовательных организаций муниципального образования «Цильнинский район» Ульяновской области» </w:t>
      </w:r>
      <w:r>
        <w:rPr>
          <w:rFonts w:cs="Times New Roman" w:ascii="PT Astra Serif" w:hAnsi="PT Astra Serif"/>
          <w:szCs w:val="22"/>
          <w:shd w:fill="FFFFFF" w:val="clear"/>
        </w:rPr>
        <w:t xml:space="preserve"> </w:t>
      </w:r>
      <w:r>
        <w:rPr>
          <w:rFonts w:cs="Times New Roman" w:ascii="PT Astra Serif" w:hAnsi="PT Astra Serif"/>
          <w:color w:val="000000"/>
          <w:szCs w:val="22"/>
          <w:shd w:fill="FFFFFF" w:val="clear"/>
        </w:rPr>
        <w:t>изложить в следующей редакции</w:t>
      </w:r>
      <w:r>
        <w:rPr>
          <w:rFonts w:cs="Times New Roman" w:ascii="PT Astra Serif" w:hAnsi="PT Astra Serif"/>
          <w:szCs w:val="22"/>
          <w:shd w:fill="FFFFFF" w:val="clear"/>
        </w:rPr>
        <w:t>:</w:t>
      </w:r>
    </w:p>
    <w:p>
      <w:pPr>
        <w:pStyle w:val="ConsPlusNormal"/>
        <w:snapToGrid w:val="false"/>
        <w:jc w:val="both"/>
        <w:rPr>
          <w:rFonts w:ascii="PT Astra Serif" w:hAnsi="PT Astra Serif" w:cs="Times New Roman"/>
          <w:szCs w:val="22"/>
          <w:shd w:fill="FFFFFF" w:val="clear"/>
        </w:rPr>
      </w:pPr>
      <w:r>
        <w:rPr>
          <w:rFonts w:cs="Times New Roman" w:ascii="PT Astra Serif" w:hAnsi="PT Astra Serif"/>
          <w:szCs w:val="22"/>
          <w:shd w:fill="FFFFFF" w:val="clear"/>
        </w:rPr>
        <w:t>«</w:t>
      </w:r>
    </w:p>
    <w:tbl>
      <w:tblPr>
        <w:tblW w:w="9781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2322"/>
        <w:gridCol w:w="7458"/>
      </w:tblGrid>
      <w:tr>
        <w:trPr>
          <w:trHeight w:val="48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Ресурсное обеспечение муниципальной подпрограммы с разбивкой по годам реализации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szCs w:val="22"/>
              </w:rPr>
            </w:pPr>
            <w:r>
              <w:rPr>
                <w:rFonts w:cs="Times New Roman" w:ascii="PT Astra Serif" w:hAnsi="PT Astra Serif"/>
                <w:szCs w:val="22"/>
                <w:shd w:fill="FFFFFF" w:val="clear"/>
              </w:rPr>
              <w:t xml:space="preserve">Общий объем бюджетных ассигнований на финансовое обеспечение реализации муниципальной подпрограммы составит –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shd w:fill="FFFFFF" w:val="clear"/>
                <w:lang w:val="ru-RU" w:eastAsia="ar-SA" w:bidi="ar-SA"/>
              </w:rPr>
              <w:t>368766,22203</w:t>
            </w:r>
            <w:r>
              <w:rPr>
                <w:rFonts w:cs="Times New Roman" w:ascii="PT Astra Serif" w:hAnsi="PT Astra Serif"/>
                <w:szCs w:val="22"/>
                <w:shd w:fill="FFFFFF" w:val="clear"/>
              </w:rPr>
              <w:t xml:space="preserve"> тыс. рублей, в том числе по годам: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1065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>2021 год:  67362,01893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1065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2022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 xml:space="preserve">74469,0326 </w:t>
            </w:r>
            <w:r>
              <w:rPr>
                <w:rFonts w:cs="Times New Roman" w:ascii="PT Astra Serif" w:hAnsi="PT Astra Serif"/>
                <w:color w:val="000000"/>
              </w:rPr>
              <w:t>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1065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2023год: 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70029,4265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1065" w:hanging="0"/>
              <w:jc w:val="both"/>
              <w:rPr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  <w:t xml:space="preserve">2024год: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75009,3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тыс.рублей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1065" w:hanging="0"/>
              <w:jc w:val="both"/>
              <w:rPr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  <w:t xml:space="preserve">2025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81896,444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рублей, из них: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75" w:hanging="0"/>
              <w:jc w:val="both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239053,27206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 за счет бюджетных ассигнований областного бюджета Ульяновской области (далее - областной бюджет), в том числе: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1065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>2021 год:  43437,7173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1065" w:hanging="0"/>
              <w:jc w:val="both"/>
              <w:rPr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  <w:t xml:space="preserve">2022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48459,90268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1065" w:hanging="0"/>
              <w:jc w:val="both"/>
              <w:rPr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  <w:t xml:space="preserve">2023год: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 xml:space="preserve">44807,25208 </w:t>
            </w:r>
            <w:r>
              <w:rPr>
                <w:rFonts w:cs="Times New Roman" w:ascii="PT Astra Serif" w:hAnsi="PT Astra Serif"/>
                <w:color w:val="000000"/>
              </w:rPr>
              <w:t>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1065" w:hanging="0"/>
              <w:jc w:val="both"/>
              <w:rPr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  <w:t xml:space="preserve">2024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50129,3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1065" w:hanging="0"/>
              <w:jc w:val="both"/>
              <w:rPr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  <w:t xml:space="preserve">2025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52219,1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рублей,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75" w:hanging="0"/>
              <w:jc w:val="both"/>
              <w:rPr/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129712,94997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 за счет  бюджетных ассигнований бюджета муниципального образования «Цильнинский район» (далее - местный бюджет), в том числе: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1065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>2021 год:  23924,30163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1065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2022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26009,12992</w:t>
            </w:r>
            <w:r>
              <w:rPr>
                <w:rFonts w:cs="Times New Roman" w:ascii="PT Astra Serif" w:hAnsi="PT Astra Serif"/>
                <w:color w:val="000000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1065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2023год: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25222,17442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1065" w:hanging="0"/>
              <w:jc w:val="both"/>
              <w:rPr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  <w:t xml:space="preserve">2024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24880,0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PT Astra Serif" w:hAnsi="PT Astra Serif"/>
                <w:color w:val="000000"/>
              </w:rPr>
              <w:t xml:space="preserve">                  </w:t>
            </w:r>
            <w:r>
              <w:rPr>
                <w:rFonts w:cs="Times New Roman" w:ascii="PT Astra Serif" w:hAnsi="PT Astra Serif"/>
                <w:color w:val="000000"/>
              </w:rPr>
              <w:t xml:space="preserve">2025 год: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lang w:val="ru-RU" w:eastAsia="ar-SA" w:bidi="ar-SA"/>
              </w:rPr>
              <w:t>29677,344</w:t>
            </w:r>
            <w:r>
              <w:rPr>
                <w:rFonts w:cs="Times New Roman" w:ascii="PT Astra Serif" w:hAnsi="PT Astra Serif"/>
                <w:color w:val="000000"/>
              </w:rPr>
              <w:t xml:space="preserve"> тыс. рублей.</w:t>
            </w:r>
          </w:p>
        </w:tc>
      </w:tr>
    </w:tbl>
    <w:p>
      <w:pPr>
        <w:pStyle w:val="ConsPlusNormal"/>
        <w:snapToGrid w:val="false"/>
        <w:jc w:val="both"/>
        <w:rPr>
          <w:color w:val="000000"/>
          <w:szCs w:val="22"/>
        </w:rPr>
      </w:pPr>
      <w:r>
        <w:rPr>
          <w:rFonts w:cs="Times New Roman" w:ascii="PT Astra Serif" w:hAnsi="PT Astra Serif"/>
          <w:color w:val="000000"/>
          <w:szCs w:val="2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cs="Times New Roman" w:ascii="PT Astra Serif" w:hAnsi="PT Astra Serif"/>
          <w:color w:val="000000"/>
          <w:szCs w:val="22"/>
        </w:rPr>
        <w:t>».</w:t>
      </w:r>
    </w:p>
    <w:p>
      <w:pPr>
        <w:pStyle w:val="ConsPlusNormal"/>
        <w:tabs>
          <w:tab w:val="clear" w:pos="720"/>
          <w:tab w:val="left" w:pos="709" w:leader="none"/>
        </w:tabs>
        <w:snapToGrid w:val="false"/>
        <w:jc w:val="both"/>
        <w:rPr>
          <w:rFonts w:ascii="PT Astra Serif" w:hAnsi="PT Astra Serif" w:cs="Times New Roman"/>
          <w:szCs w:val="22"/>
        </w:rPr>
      </w:pPr>
      <w:r>
        <w:rPr>
          <w:rFonts w:cs="Times New Roman" w:ascii="PT Astra Serif" w:hAnsi="PT Astra Serif"/>
          <w:szCs w:val="22"/>
        </w:rPr>
        <w:t xml:space="preserve">          </w:t>
      </w:r>
      <w:r>
        <w:rPr>
          <w:rFonts w:cs="Times New Roman" w:ascii="PT Astra Serif" w:hAnsi="PT Astra Serif"/>
          <w:szCs w:val="22"/>
        </w:rPr>
        <w:t>4. С</w:t>
      </w:r>
      <w:r>
        <w:rPr>
          <w:rFonts w:cs="Times New Roman" w:ascii="PT Astra Serif" w:hAnsi="PT Astra Serif"/>
          <w:szCs w:val="22"/>
          <w:shd w:fill="FFFFFF" w:val="clear"/>
        </w:rPr>
        <w:t>троку «</w:t>
      </w:r>
      <w:r>
        <w:rPr>
          <w:rFonts w:cs="Times New Roman" w:ascii="PT Astra Serif" w:hAnsi="PT Astra Serif"/>
          <w:color w:val="000000"/>
          <w:szCs w:val="22"/>
          <w:shd w:fill="FFFFFF" w:val="clear"/>
        </w:rPr>
        <w:t>Ресурсное обеспечение муниципальной подпрограммы с разбивкой по годам реализации</w:t>
      </w:r>
      <w:r>
        <w:rPr>
          <w:rFonts w:cs="Times New Roman" w:ascii="PT Astra Serif" w:hAnsi="PT Astra Serif"/>
          <w:szCs w:val="22"/>
          <w:shd w:fill="FFFFFF" w:val="clear"/>
        </w:rPr>
        <w:t>»</w:t>
      </w:r>
      <w:r>
        <w:rPr>
          <w:rFonts w:cs="Times New Roman" w:ascii="PT Astra Serif" w:hAnsi="PT Astra Serif"/>
          <w:szCs w:val="22"/>
        </w:rPr>
        <w:t xml:space="preserve"> паспорта муниципальной подпрограммы «</w:t>
      </w:r>
      <w:r>
        <w:rPr>
          <w:rFonts w:cs="Times New Roman" w:ascii="PT Astra Serif" w:hAnsi="PT Astra Serif"/>
          <w:bCs/>
          <w:szCs w:val="22"/>
        </w:rPr>
        <w:t xml:space="preserve">Капитальный и текущий ремонт зданий образовательных организаций, благоустройство, обеспечение безопасности пребывания и перевозки обучающихся и воспитанников образовательных организаций муниципального образования «Цильнинский район» Ульяновской области» </w:t>
      </w:r>
      <w:r>
        <w:rPr>
          <w:rFonts w:cs="Times New Roman" w:ascii="PT Astra Serif" w:hAnsi="PT Astra Serif"/>
          <w:szCs w:val="22"/>
          <w:shd w:fill="FFFFFF" w:val="clear"/>
        </w:rPr>
        <w:t xml:space="preserve"> </w:t>
      </w:r>
      <w:r>
        <w:rPr>
          <w:rFonts w:cs="Times New Roman" w:ascii="PT Astra Serif" w:hAnsi="PT Astra Serif"/>
          <w:color w:val="000000"/>
          <w:szCs w:val="22"/>
          <w:shd w:fill="FFFFFF" w:val="clear"/>
        </w:rPr>
        <w:t>изложить в следующей редакции</w:t>
      </w:r>
      <w:r>
        <w:rPr>
          <w:rFonts w:cs="Times New Roman" w:ascii="PT Astra Serif" w:hAnsi="PT Astra Serif"/>
          <w:szCs w:val="22"/>
          <w:shd w:fill="FFFFFF" w:val="clear"/>
        </w:rPr>
        <w:t>:</w:t>
      </w:r>
    </w:p>
    <w:p>
      <w:pPr>
        <w:pStyle w:val="ConsPlusNormal"/>
        <w:snapToGrid w:val="false"/>
        <w:jc w:val="both"/>
        <w:rPr>
          <w:rFonts w:ascii="PT Astra Serif" w:hAnsi="PT Astra Serif" w:cs="Times New Roman"/>
          <w:szCs w:val="22"/>
          <w:shd w:fill="FFFFFF" w:val="clear"/>
        </w:rPr>
      </w:pPr>
      <w:r>
        <w:rPr>
          <w:rFonts w:cs="Times New Roman" w:ascii="PT Astra Serif" w:hAnsi="PT Astra Serif"/>
          <w:szCs w:val="22"/>
          <w:shd w:fill="FFFFFF" w:val="clear"/>
        </w:rPr>
        <w:t>«</w:t>
      </w:r>
    </w:p>
    <w:tbl>
      <w:tblPr>
        <w:tblW w:w="9781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2322"/>
        <w:gridCol w:w="7458"/>
      </w:tblGrid>
      <w:tr>
        <w:trPr>
          <w:trHeight w:val="48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Ресурсное обеспечение муниципальной подпрограммы с разбивкой по годам реализации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szCs w:val="22"/>
              </w:rPr>
            </w:pPr>
            <w:r>
              <w:rPr>
                <w:rFonts w:cs="Times New Roman" w:ascii="PT Astra Serif" w:hAnsi="PT Astra Serif"/>
                <w:szCs w:val="22"/>
                <w:shd w:fill="FFFFFF" w:val="clear"/>
              </w:rPr>
              <w:t xml:space="preserve">Общий объем бюджетных ассигнований бюджета муниципального образования «Цильнинский район» на финансовое обеспечение реализации муниципальной программы составит –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shd w:fill="FFFFFF" w:val="clear"/>
                <w:lang w:val="ru-RU" w:eastAsia="ar-SA" w:bidi="ar-SA"/>
              </w:rPr>
              <w:t>235633,11662</w:t>
            </w:r>
            <w:r>
              <w:rPr>
                <w:rFonts w:cs="Times New Roman" w:ascii="PT Astra Serif" w:hAnsi="PT Astra Serif"/>
                <w:szCs w:val="22"/>
                <w:shd w:fill="FFFFFF" w:val="clear"/>
              </w:rPr>
              <w:t xml:space="preserve"> тыс. руб., в том числе по годам: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</w:rPr>
              <w:t>2021 год: 24985,05948 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</w:rPr>
              <w:t xml:space="preserve">2022 год: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17507,31143</w:t>
            </w:r>
            <w:r>
              <w:rPr>
                <w:rFonts w:cs="Times New Roman" w:ascii="PT Astra Serif" w:hAnsi="PT Astra Serif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</w:rPr>
              <w:t xml:space="preserve">2023 год: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18992,39571</w:t>
            </w:r>
            <w:r>
              <w:rPr>
                <w:rFonts w:cs="Times New Roman" w:ascii="PT Astra Serif" w:hAnsi="PT Astra Serif"/>
              </w:rPr>
              <w:t xml:space="preserve">  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2024 год: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83935,0</w:t>
            </w:r>
            <w:r>
              <w:rPr>
                <w:rFonts w:cs="Times New Roman" w:ascii="PT Astra Serif" w:hAnsi="PT Astra Serif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2025 год: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 xml:space="preserve">90213,35 </w:t>
            </w:r>
            <w:r>
              <w:rPr>
                <w:rFonts w:cs="Times New Roman" w:ascii="PT Astra Serif" w:hAnsi="PT Astra Serif"/>
              </w:rPr>
              <w:t>тыс. рублей; из них: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/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 xml:space="preserve">47503,0886 </w:t>
            </w:r>
            <w:r>
              <w:rPr>
                <w:rFonts w:cs="Times New Roman" w:ascii="PT Astra Serif" w:hAnsi="PT Astra Serif"/>
                <w:color w:val="000000"/>
              </w:rPr>
              <w:t>тыс. рублей за счет бюджетных ассигнований бюджета</w:t>
            </w:r>
            <w:r>
              <w:rPr>
                <w:rFonts w:cs="Times New Roman" w:ascii="PT Astra Serif" w:hAnsi="PT Astra Serif"/>
              </w:rPr>
              <w:t xml:space="preserve"> муниципального образования «Цильнинский район» Ульяновской области, источником которых являются субсидии из </w:t>
            </w:r>
            <w:r>
              <w:rPr>
                <w:rFonts w:cs="Times New Roman" w:ascii="PT Astra Serif" w:hAnsi="PT Astra Serif"/>
                <w:color w:val="000000"/>
              </w:rPr>
              <w:t>областного бюджета Ульяновской области (далее - областной бюджет)</w:t>
            </w:r>
            <w:r>
              <w:rPr>
                <w:rFonts w:cs="Times New Roman" w:ascii="PT Astra Serif" w:hAnsi="PT Astra Serif"/>
              </w:rPr>
              <w:t>, в том числе: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</w:rPr>
              <w:t>2021 год: 11307,68975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2022 год: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5510,39886</w:t>
            </w:r>
            <w:r>
              <w:rPr>
                <w:rFonts w:cs="Times New Roman" w:ascii="PT Astra Serif" w:hAnsi="PT Astra Serif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2023 год: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59,99999</w:t>
            </w:r>
            <w:r>
              <w:rPr>
                <w:rFonts w:cs="Times New Roman" w:ascii="PT Astra Serif" w:hAnsi="PT Astra Serif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2024 год: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13562,5</w:t>
            </w:r>
            <w:r>
              <w:rPr>
                <w:rFonts w:cs="Times New Roman" w:ascii="PT Astra Serif" w:hAnsi="PT Astra Serif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2025 год: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17062,5</w:t>
            </w:r>
            <w:r>
              <w:rPr>
                <w:rFonts w:cs="Times New Roman" w:ascii="PT Astra Serif" w:hAnsi="PT Astra Serif"/>
              </w:rPr>
              <w:t xml:space="preserve"> тыс. рублей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/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 xml:space="preserve">77690,02801 </w:t>
            </w:r>
            <w:r>
              <w:rPr>
                <w:rFonts w:cs="Times New Roman" w:ascii="PT Astra Serif" w:hAnsi="PT Astra Serif"/>
                <w:color w:val="000000"/>
              </w:rPr>
              <w:t>тыс. рублей за счет  бюджетных ассигнований бюджета муниципального образования «Цильнинский район» (далее - местный бюджет)</w:t>
            </w:r>
            <w:r>
              <w:rPr>
                <w:rFonts w:cs="Times New Roman" w:ascii="PT Astra Serif" w:hAnsi="PT Astra Serif"/>
              </w:rPr>
              <w:t>, в том числе: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</w:rPr>
              <w:t>2021 год: 13677,36973 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</w:rPr>
              <w:t xml:space="preserve">2022 год: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11996,91257</w:t>
            </w:r>
            <w:r>
              <w:rPr>
                <w:rFonts w:cs="Times New Roman" w:ascii="PT Astra Serif" w:hAnsi="PT Astra Serif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2023 год: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16992,39571</w:t>
            </w:r>
            <w:r>
              <w:rPr>
                <w:rFonts w:cs="Times New Roman" w:ascii="PT Astra Serif" w:hAnsi="PT Astra Serif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2024 год: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16122,5</w:t>
            </w:r>
            <w:r>
              <w:rPr>
                <w:rFonts w:cs="Times New Roman" w:ascii="PT Astra Serif" w:hAnsi="PT Astra Serif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</w:rPr>
            </w:pPr>
            <w:bookmarkStart w:id="2" w:name="__DdeLink__5511_1095774732"/>
            <w:r>
              <w:rPr>
                <w:rFonts w:cs="Times New Roman" w:ascii="PT Astra Serif" w:hAnsi="PT Astra Serif"/>
                <w:shd w:fill="FFFFFF" w:val="clear"/>
              </w:rPr>
              <w:t xml:space="preserve">                 </w:t>
            </w:r>
            <w:r>
              <w:rPr>
                <w:rFonts w:cs="Times New Roman" w:ascii="PT Astra Serif" w:hAnsi="PT Astra Serif"/>
                <w:shd w:fill="FFFFFF" w:val="clear"/>
              </w:rPr>
              <w:t xml:space="preserve">2025 год: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shd w:fill="FFFFFF" w:val="clear"/>
                <w:lang w:val="ru-RU" w:eastAsia="ar-SA" w:bidi="ar-SA"/>
              </w:rPr>
              <w:t>18900,85</w:t>
            </w:r>
            <w:r>
              <w:rPr>
                <w:rFonts w:cs="Times New Roman" w:ascii="PT Astra Serif" w:hAnsi="PT Astra Serif"/>
                <w:shd w:fill="FFFFFF" w:val="clear"/>
              </w:rPr>
              <w:t xml:space="preserve"> тыс. рублей.</w:t>
            </w:r>
            <w:bookmarkEnd w:id="2"/>
          </w:p>
        </w:tc>
      </w:tr>
    </w:tbl>
    <w:p>
      <w:pPr>
        <w:pStyle w:val="ConsPlusNormal"/>
        <w:snapToGrid w:val="false"/>
        <w:jc w:val="both"/>
        <w:rPr>
          <w:rFonts w:ascii="PT Astra Serif" w:hAnsi="PT Astra Serif" w:cs="Times New Roman"/>
          <w:szCs w:val="22"/>
        </w:rPr>
      </w:pPr>
      <w:r>
        <w:rPr>
          <w:rFonts w:cs="Times New Roman" w:ascii="PT Astra Serif" w:hAnsi="PT Astra Serif"/>
          <w:szCs w:val="22"/>
          <w:shd w:fill="FFFFFF" w:val="clear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cs="Times New Roman" w:ascii="PT Astra Serif" w:hAnsi="PT Astra Serif"/>
          <w:szCs w:val="22"/>
          <w:shd w:fill="FFFFFF" w:val="clear"/>
        </w:rPr>
        <w:t xml:space="preserve">».     </w:t>
      </w:r>
    </w:p>
    <w:p>
      <w:pPr>
        <w:pStyle w:val="ConsPlusNormal"/>
        <w:tabs>
          <w:tab w:val="clear" w:pos="720"/>
          <w:tab w:val="left" w:pos="709" w:leader="none"/>
        </w:tabs>
        <w:snapToGrid w:val="false"/>
        <w:jc w:val="both"/>
        <w:rPr>
          <w:rFonts w:ascii="PT Astra Serif" w:hAnsi="PT Astra Serif" w:cs="Times New Roman"/>
          <w:color w:val="000000"/>
          <w:szCs w:val="22"/>
          <w:shd w:fill="FFFFFF" w:val="clear"/>
        </w:rPr>
      </w:pPr>
      <w:r>
        <w:rPr>
          <w:rFonts w:cs="Times New Roman" w:ascii="PT Astra Serif" w:hAnsi="PT Astra Serif"/>
          <w:szCs w:val="22"/>
        </w:rPr>
        <w:t xml:space="preserve">          </w:t>
      </w:r>
      <w:r>
        <w:rPr>
          <w:rFonts w:cs="Times New Roman" w:ascii="PT Astra Serif" w:hAnsi="PT Astra Serif"/>
          <w:szCs w:val="22"/>
        </w:rPr>
        <w:t>5.  С</w:t>
      </w:r>
      <w:r>
        <w:rPr>
          <w:rFonts w:cs="Times New Roman" w:ascii="PT Astra Serif" w:hAnsi="PT Astra Serif"/>
          <w:color w:val="000000"/>
          <w:szCs w:val="22"/>
          <w:shd w:fill="FFFFFF" w:val="clear"/>
        </w:rPr>
        <w:t xml:space="preserve">троку «Ресурсное обеспечение муниципальной подпрограммы с разбивкой по годам реализации» </w:t>
      </w:r>
      <w:r>
        <w:rPr>
          <w:rFonts w:cs="Times New Roman" w:ascii="PT Astra Serif" w:hAnsi="PT Astra Serif"/>
          <w:szCs w:val="22"/>
        </w:rPr>
        <w:t xml:space="preserve"> паспорта муниципальной подпрограммы «Развитие дополнительного образования детей в Цильнинском районе Ульяновской области»  </w:t>
      </w:r>
      <w:r>
        <w:rPr>
          <w:rFonts w:cs="Times New Roman" w:ascii="PT Astra Serif" w:hAnsi="PT Astra Serif"/>
          <w:color w:val="000000"/>
          <w:szCs w:val="22"/>
          <w:shd w:fill="FFFFFF" w:val="clear"/>
        </w:rPr>
        <w:t>изложить в следующей редакции:</w:t>
      </w:r>
    </w:p>
    <w:p>
      <w:pPr>
        <w:pStyle w:val="ConsPlusNormal"/>
        <w:snapToGrid w:val="false"/>
        <w:jc w:val="both"/>
        <w:rPr>
          <w:rFonts w:ascii="PT Astra Serif" w:hAnsi="PT Astra Serif" w:cs="Times New Roman"/>
          <w:szCs w:val="22"/>
        </w:rPr>
      </w:pPr>
      <w:r>
        <w:rPr>
          <w:rFonts w:cs="Times New Roman" w:ascii="PT Astra Serif" w:hAnsi="PT Astra Serif"/>
          <w:szCs w:val="22"/>
        </w:rPr>
        <w:t>«</w:t>
      </w:r>
    </w:p>
    <w:tbl>
      <w:tblPr>
        <w:tblW w:w="9781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2322"/>
        <w:gridCol w:w="7458"/>
      </w:tblGrid>
      <w:tr>
        <w:trPr>
          <w:trHeight w:val="48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Ресурсное обеспечение муниципальной подпрограммы с разбивкой по годам реализации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szCs w:val="22"/>
              </w:rPr>
            </w:pPr>
            <w:r>
              <w:rPr>
                <w:rFonts w:cs="Times New Roman" w:ascii="PT Astra Serif" w:hAnsi="PT Astra Serif"/>
                <w:szCs w:val="22"/>
              </w:rPr>
              <w:t xml:space="preserve">Общий объем бюджетных ассигнований </w:t>
            </w:r>
            <w:r>
              <w:rPr>
                <w:rFonts w:cs="Times New Roman" w:ascii="PT Astra Serif" w:hAnsi="PT Astra Serif"/>
                <w:color w:val="000000"/>
                <w:szCs w:val="22"/>
              </w:rPr>
              <w:t>бюджета муниципального образования «Цильнинский район» (далее - местный бюджет)</w:t>
            </w:r>
            <w:r>
              <w:rPr>
                <w:rFonts w:cs="Times New Roman" w:ascii="PT Astra Serif" w:hAnsi="PT Astra Serif"/>
                <w:szCs w:val="22"/>
              </w:rPr>
              <w:t xml:space="preserve"> на финансовое обеспечение реализации муниципальной программы составит -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32753,49922</w:t>
            </w:r>
            <w:r>
              <w:rPr>
                <w:rFonts w:cs="Times New Roman" w:ascii="PT Astra Serif" w:hAnsi="PT Astra Serif"/>
                <w:szCs w:val="22"/>
              </w:rPr>
              <w:t xml:space="preserve"> тысяч рублей, в том числе по годам:</w:t>
            </w:r>
          </w:p>
          <w:p>
            <w:pPr>
              <w:pStyle w:val="Style28"/>
              <w:widowControl w:val="false"/>
              <w:spacing w:lineRule="atLeast" w:line="100" w:before="0" w:after="0"/>
              <w:ind w:left="924" w:hanging="0"/>
              <w:rPr/>
            </w:pPr>
            <w:r>
              <w:rPr>
                <w:rFonts w:cs="Times New Roman" w:ascii="PT Astra Serif" w:hAnsi="PT Astra Serif"/>
              </w:rPr>
              <w:t>2021 год :  5830,28117   тысяч  рублей</w:t>
            </w:r>
          </w:p>
          <w:p>
            <w:pPr>
              <w:pStyle w:val="Style28"/>
              <w:widowControl w:val="false"/>
              <w:spacing w:lineRule="atLeast" w:line="100" w:before="0" w:after="0"/>
              <w:ind w:left="924" w:hanging="0"/>
              <w:rPr/>
            </w:pPr>
            <w:r>
              <w:rPr>
                <w:rFonts w:cs="Times New Roman" w:ascii="PT Astra Serif" w:hAnsi="PT Astra Serif"/>
              </w:rPr>
              <w:t xml:space="preserve">2022 год : 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6334,44357</w:t>
            </w:r>
            <w:r>
              <w:rPr>
                <w:rFonts w:cs="Times New Roman" w:ascii="PT Astra Serif" w:hAnsi="PT Astra Serif"/>
              </w:rPr>
              <w:t xml:space="preserve">  тысяч рублей;</w:t>
            </w:r>
          </w:p>
          <w:p>
            <w:pPr>
              <w:pStyle w:val="Style28"/>
              <w:widowControl w:val="false"/>
              <w:spacing w:lineRule="atLeast" w:line="100" w:before="0" w:after="0"/>
              <w:ind w:left="924" w:hanging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</w:rPr>
              <w:t xml:space="preserve">2023 год : 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8173,49248</w:t>
            </w:r>
            <w:r>
              <w:rPr>
                <w:rFonts w:cs="Times New Roman" w:ascii="PT Astra Serif" w:hAnsi="PT Astra Serif"/>
              </w:rPr>
              <w:t xml:space="preserve"> тысяч рублей;</w:t>
            </w:r>
          </w:p>
          <w:p>
            <w:pPr>
              <w:pStyle w:val="Style28"/>
              <w:widowControl w:val="false"/>
              <w:spacing w:lineRule="atLeast" w:line="100" w:before="0" w:after="0"/>
              <w:ind w:left="924" w:hanging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</w:rPr>
              <w:t xml:space="preserve">2024 год :  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5974,9</w:t>
            </w:r>
            <w:r>
              <w:rPr>
                <w:rFonts w:cs="Times New Roman" w:ascii="PT Astra Serif" w:hAnsi="PT Astra Serif"/>
              </w:rPr>
              <w:t xml:space="preserve">   тысяч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4" w:hanging="0"/>
              <w:rPr/>
            </w:pPr>
            <w:bookmarkStart w:id="3" w:name="__DdeLink__4700_2412922795"/>
            <w:r>
              <w:rPr>
                <w:rFonts w:cs="Times New Roman" w:ascii="PT Astra Serif" w:hAnsi="PT Astra Serif"/>
              </w:rPr>
              <w:t xml:space="preserve">2025 год :  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6440,382</w:t>
            </w:r>
            <w:r>
              <w:rPr>
                <w:rFonts w:cs="Times New Roman" w:ascii="PT Astra Serif" w:hAnsi="PT Astra Serif"/>
              </w:rPr>
              <w:t xml:space="preserve"> тысяч рублей</w:t>
            </w:r>
            <w:bookmarkEnd w:id="3"/>
            <w:r>
              <w:rPr>
                <w:rFonts w:cs="Times New Roman" w:ascii="PT Astra Serif" w:hAnsi="PT Astra Serif"/>
              </w:rPr>
              <w:t>, из них: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181,10083 </w:t>
            </w:r>
            <w:r>
              <w:rPr>
                <w:rFonts w:cs="Times New Roman" w:ascii="PT Astra Serif" w:hAnsi="PT Astra Serif"/>
                <w:color w:val="000000"/>
              </w:rPr>
              <w:t>тыс. рублей за счет бюджетных ассигнований бюджета</w:t>
            </w:r>
            <w:r>
              <w:rPr>
                <w:rFonts w:cs="Times New Roman" w:ascii="PT Astra Serif" w:hAnsi="PT Astra Serif"/>
              </w:rPr>
              <w:t xml:space="preserve"> муниципального образования «Цильнинский район» Ульяновской области, источником которых являются субсидии из </w:t>
            </w:r>
            <w:r>
              <w:rPr>
                <w:rFonts w:cs="Times New Roman" w:ascii="PT Astra Serif" w:hAnsi="PT Astra Serif"/>
                <w:color w:val="000000"/>
              </w:rPr>
              <w:t>областного бюджета Ульяновской области (далее - областной бюджет)</w:t>
            </w:r>
            <w:r>
              <w:rPr>
                <w:rFonts w:cs="Times New Roman" w:ascii="PT Astra Serif" w:hAnsi="PT Astra Serif"/>
              </w:rPr>
              <w:t>, в том числе: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</w:rPr>
              <w:t>2021 год: 181,10083  тыс. рублей.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/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 xml:space="preserve">32471,99922 </w:t>
            </w:r>
            <w:r>
              <w:rPr>
                <w:rFonts w:cs="Times New Roman" w:ascii="PT Astra Serif" w:hAnsi="PT Astra Serif"/>
                <w:color w:val="000000"/>
              </w:rPr>
              <w:t>тыс. рублей за счет  бюджетных ассигнований бюджета муниципального образования «Цильнинский район» (далее - местный бюджет)</w:t>
            </w:r>
            <w:r>
              <w:rPr>
                <w:rFonts w:cs="Times New Roman" w:ascii="PT Astra Serif" w:hAnsi="PT Astra Serif"/>
              </w:rPr>
              <w:t>, в том числе: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</w:rPr>
              <w:t>2021 год: 5548,78117 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2022 год: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6334,44357</w:t>
            </w:r>
            <w:r>
              <w:rPr>
                <w:rFonts w:cs="Times New Roman" w:ascii="PT Astra Serif" w:hAnsi="PT Astra Serif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2023 год: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8173,49248</w:t>
            </w:r>
            <w:r>
              <w:rPr>
                <w:rFonts w:cs="Times New Roman" w:ascii="PT Astra Serif" w:hAnsi="PT Astra Serif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2" w:hanging="0"/>
              <w:jc w:val="both"/>
              <w:rPr/>
            </w:pPr>
            <w:r>
              <w:rPr>
                <w:rFonts w:cs="Times New Roman" w:ascii="PT Astra Serif" w:hAnsi="PT Astra Serif"/>
              </w:rPr>
              <w:t xml:space="preserve">2024 год: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5974,9</w:t>
            </w:r>
            <w:r>
              <w:rPr>
                <w:rFonts w:cs="Times New Roman" w:ascii="PT Astra Serif" w:hAnsi="PT Astra Serif"/>
              </w:rPr>
              <w:t xml:space="preserve">  тыс. рублей;</w:t>
            </w:r>
          </w:p>
          <w:p>
            <w:pPr>
              <w:pStyle w:val="ConsPlusNormal"/>
              <w:widowControl w:val="false"/>
              <w:snapToGrid w:val="false"/>
              <w:jc w:val="both"/>
              <w:rPr>
                <w:szCs w:val="22"/>
              </w:rPr>
            </w:pPr>
            <w:r>
              <w:rPr>
                <w:rFonts w:cs="Times New Roman" w:ascii="PT Astra Serif" w:hAnsi="PT Astra Serif"/>
                <w:szCs w:val="22"/>
              </w:rPr>
              <w:t xml:space="preserve">                 </w:t>
            </w:r>
            <w:r>
              <w:rPr>
                <w:rFonts w:cs="Times New Roman" w:ascii="PT Astra Serif" w:hAnsi="PT Astra Serif"/>
                <w:szCs w:val="22"/>
              </w:rPr>
              <w:t xml:space="preserve">2025 год: </w:t>
            </w:r>
            <w:r>
              <w:rPr>
                <w:rFonts w:eastAsia="Times New Roman" w:cs="Times New Roman" w:ascii="PT Astra Serif" w:hAnsi="PT Astra Serif"/>
                <w:color w:val="auto"/>
                <w:kern w:val="0"/>
                <w:sz w:val="22"/>
                <w:szCs w:val="22"/>
                <w:lang w:val="ru-RU" w:eastAsia="ar-SA" w:bidi="ar-SA"/>
              </w:rPr>
              <w:t>6440,382</w:t>
            </w:r>
            <w:r>
              <w:rPr>
                <w:rFonts w:cs="Times New Roman" w:ascii="PT Astra Serif" w:hAnsi="PT Astra Serif"/>
                <w:szCs w:val="22"/>
              </w:rPr>
              <w:t xml:space="preserve"> тыс. рублей.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73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100,39917 тыс. рублей за счет бюджетных ассигнований бюджета </w:t>
            </w:r>
            <w:r>
              <w:rPr>
                <w:rFonts w:cs="Times New Roman" w:ascii="PT Astra Serif" w:hAnsi="PT Astra Serif"/>
              </w:rPr>
              <w:t xml:space="preserve">муниципального образования «Цильнинский район» Ульяновской области, источником которых являются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ar-SA" w:bidi="ar-SA"/>
              </w:rPr>
              <w:t>межбюджетные трансферты из областного бюджета Ульяновской области</w:t>
            </w: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 xml:space="preserve"> (</w:t>
            </w:r>
            <w:r>
              <w:rPr>
                <w:rFonts w:cs="Times New Roman" w:ascii="PT Astra Serif" w:hAnsi="PT Astra Serif"/>
                <w:color w:val="000000"/>
              </w:rPr>
              <w:t>далее - федеральный бюджет), в том числе: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4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>2021 год:  100,39917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4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>2022 год:  0,0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ind w:left="924" w:hanging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>2023 год:  0,0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/>
            </w:pPr>
            <w:r>
              <w:rPr>
                <w:rFonts w:cs="Times New Roman" w:ascii="PT Astra Serif" w:hAnsi="PT Astra Serif"/>
                <w:color w:val="000000"/>
              </w:rPr>
              <w:t xml:space="preserve">                </w:t>
            </w:r>
            <w:r>
              <w:rPr>
                <w:rFonts w:cs="Times New Roman" w:ascii="PT Astra Serif" w:hAnsi="PT Astra Serif"/>
                <w:color w:val="000000"/>
              </w:rPr>
              <w:t>2024 год:  0,0  тыс. рублей;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PT Astra Serif" w:hAnsi="PT Astra Serif"/>
                <w:color w:val="000000"/>
                <w:shd w:fill="FFFFFF" w:val="clear"/>
              </w:rPr>
              <w:t xml:space="preserve">                </w:t>
            </w:r>
            <w:r>
              <w:rPr>
                <w:rFonts w:cs="Times New Roman" w:ascii="PT Astra Serif" w:hAnsi="PT Astra Serif"/>
                <w:color w:val="000000"/>
                <w:shd w:fill="FFFFFF" w:val="clear"/>
              </w:rPr>
              <w:t>2025 год:  0,0 тыс. рублей.</w:t>
            </w:r>
          </w:p>
        </w:tc>
      </w:tr>
    </w:tbl>
    <w:p>
      <w:pPr>
        <w:pStyle w:val="ConsPlusNormal"/>
        <w:snapToGrid w:val="false"/>
        <w:jc w:val="both"/>
        <w:rPr>
          <w:szCs w:val="22"/>
        </w:rPr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 xml:space="preserve">                                                                                                                              </w:t>
      </w:r>
      <w:r>
        <w:rPr>
          <w:rFonts w:cs="Times New Roman" w:ascii="PT Astra Serif" w:hAnsi="PT Astra Serif"/>
          <w:color w:val="000000"/>
          <w:szCs w:val="22"/>
          <w:shd w:fill="FFFFFF" w:val="clear"/>
        </w:rPr>
        <w:t>».</w:t>
      </w:r>
    </w:p>
    <w:p>
      <w:pPr>
        <w:pStyle w:val="Normal"/>
        <w:spacing w:lineRule="atLeast" w:line="100" w:before="0" w:after="0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  <w:t xml:space="preserve">          </w:t>
      </w:r>
    </w:p>
    <w:p>
      <w:pPr>
        <w:sectPr>
          <w:headerReference w:type="default" r:id="rId2"/>
          <w:type w:val="nextPage"/>
          <w:pgSz w:w="11906" w:h="16838"/>
          <w:pgMar w:left="1701" w:right="566" w:header="283" w:top="1134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20"/>
          <w:tab w:val="left" w:pos="732" w:leader="none"/>
          <w:tab w:val="left" w:pos="852" w:leader="none"/>
        </w:tabs>
        <w:spacing w:lineRule="atLeast" w:line="100" w:before="0" w:after="0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  <w:t xml:space="preserve">6. Приложение </w:t>
      </w:r>
      <w:r>
        <w:rPr>
          <w:rFonts w:cs="Times New Roman" w:ascii="PT Astra Serif" w:hAnsi="PT Astra Serif"/>
        </w:rPr>
        <w:t>1 к муниципальной программе  изложить в следующей редакции:</w:t>
      </w:r>
    </w:p>
    <w:p>
      <w:pPr>
        <w:pStyle w:val="ConsPlusNormal"/>
        <w:jc w:val="center"/>
        <w:rPr>
          <w:rFonts w:ascii="PT Astra Serif" w:hAnsi="PT Astra Serif" w:cs="Times New Roman"/>
          <w:color w:val="000000"/>
          <w:szCs w:val="22"/>
        </w:rPr>
      </w:pPr>
      <w:r>
        <w:rPr>
          <w:rFonts w:cs="Times New Roman" w:ascii="PT Astra Serif" w:hAnsi="PT Astra Serif"/>
          <w:color w:val="000000"/>
          <w:szCs w:val="22"/>
        </w:rPr>
      </w:r>
    </w:p>
    <w:p>
      <w:pPr>
        <w:pStyle w:val="ConsPlusNormal"/>
        <w:jc w:val="center"/>
        <w:rPr>
          <w:rFonts w:ascii="PT Astra Serif" w:hAnsi="PT Astra Serif" w:cs="Times New Roman"/>
          <w:color w:val="000000"/>
          <w:szCs w:val="22"/>
        </w:rPr>
      </w:pPr>
      <w:r>
        <w:rPr>
          <w:rFonts w:cs="Times New Roman" w:ascii="PT Astra Serif" w:hAnsi="PT Astra Serif"/>
          <w:color w:val="000000"/>
          <w:szCs w:val="22"/>
        </w:rPr>
      </w:r>
    </w:p>
    <w:p>
      <w:pPr>
        <w:pStyle w:val="ConsPlusNormal"/>
        <w:jc w:val="center"/>
        <w:rPr>
          <w:rFonts w:ascii="PT Astra Serif" w:hAnsi="PT Astra Serif" w:cs="Times New Roman"/>
          <w:color w:val="000000"/>
          <w:szCs w:val="22"/>
        </w:rPr>
      </w:pPr>
      <w:r>
        <w:rPr>
          <w:rFonts w:cs="Times New Roman" w:ascii="PT Astra Serif" w:hAnsi="PT Astra Serif"/>
          <w:color w:val="000000"/>
          <w:szCs w:val="22"/>
        </w:rPr>
      </w:r>
    </w:p>
    <w:p>
      <w:pPr>
        <w:pStyle w:val="ConsPlusNormal"/>
        <w:jc w:val="center"/>
        <w:rPr>
          <w:rFonts w:ascii="PT Astra Serif" w:hAnsi="PT Astra Serif" w:cs="Times New Roman"/>
          <w:color w:val="000000"/>
          <w:szCs w:val="22"/>
        </w:rPr>
      </w:pPr>
      <w:r>
        <w:rPr>
          <w:rFonts w:cs="Times New Roman" w:ascii="PT Astra Serif" w:hAnsi="PT Astra Serif"/>
          <w:color w:val="000000"/>
          <w:szCs w:val="22"/>
        </w:rPr>
      </w:r>
    </w:p>
    <w:tbl>
      <w:tblPr>
        <w:tblStyle w:val="afa"/>
        <w:tblW w:w="14884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57"/>
        <w:gridCol w:w="3826"/>
      </w:tblGrid>
      <w:tr>
        <w:trPr/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0"/>
                <w:szCs w:val="20"/>
                <w:lang w:val="ru-RU" w:bidi="ar-SA"/>
              </w:rPr>
              <w:t>«ПРИЛОЖЕНИЕ 1</w:t>
            </w:r>
          </w:p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0"/>
                <w:szCs w:val="20"/>
                <w:lang w:val="ru-RU" w:bidi="ar-SA"/>
              </w:rPr>
              <w:t>к муниципальной программе</w:t>
            </w:r>
          </w:p>
        </w:tc>
      </w:tr>
    </w:tbl>
    <w:p>
      <w:pPr>
        <w:pStyle w:val="ConsPlusNormal"/>
        <w:jc w:val="center"/>
        <w:rPr>
          <w:rFonts w:ascii="PT Astra Serif" w:hAnsi="PT Astra Serif" w:cs="Times New Roman"/>
          <w:b/>
          <w:b/>
          <w:color w:val="000000"/>
          <w:szCs w:val="22"/>
        </w:rPr>
      </w:pPr>
      <w:r>
        <w:rPr>
          <w:rFonts w:cs="Times New Roman" w:ascii="PT Astra Serif" w:hAnsi="PT Astra Serif"/>
          <w:b/>
          <w:color w:val="000000"/>
          <w:szCs w:val="22"/>
        </w:rPr>
        <w:t>Перечень целевых индикаторов муниципальной программы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color w:val="000000"/>
        </w:rPr>
      </w:pPr>
      <w:r>
        <w:rPr>
          <w:rFonts w:cs="Times New Roman" w:ascii="PT Astra Serif" w:hAnsi="PT Astra Serif"/>
          <w:b/>
          <w:color w:val="000000"/>
        </w:rPr>
        <w:t>«Развитие и модернизация  системы образования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color w:val="000000"/>
        </w:rPr>
      </w:pPr>
      <w:r>
        <w:rPr>
          <w:rFonts w:cs="Times New Roman" w:ascii="PT Astra Serif" w:hAnsi="PT Astra Serif"/>
          <w:b/>
          <w:color w:val="000000"/>
        </w:rPr>
        <w:t xml:space="preserve"> </w:t>
      </w:r>
      <w:r>
        <w:rPr>
          <w:rFonts w:cs="Times New Roman" w:ascii="PT Astra Serif" w:hAnsi="PT Astra Serif"/>
          <w:b/>
          <w:color w:val="000000"/>
        </w:rPr>
        <w:t xml:space="preserve">муниципального образования «Цильнинский район» 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color w:val="000000"/>
        </w:rPr>
      </w:pPr>
      <w:r>
        <w:rPr>
          <w:rFonts w:cs="Times New Roman" w:ascii="PT Astra Serif" w:hAnsi="PT Astra Serif"/>
          <w:b/>
          <w:color w:val="000000"/>
        </w:rPr>
        <w:t>Ульяновской области»</w:t>
      </w:r>
    </w:p>
    <w:tbl>
      <w:tblPr>
        <w:tblW w:w="15480" w:type="dxa"/>
        <w:jc w:val="left"/>
        <w:tblInd w:w="1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6017"/>
        <w:gridCol w:w="961"/>
        <w:gridCol w:w="1246"/>
        <w:gridCol w:w="1356"/>
        <w:gridCol w:w="1308"/>
        <w:gridCol w:w="1260"/>
        <w:gridCol w:w="1360"/>
        <w:gridCol w:w="1351"/>
      </w:tblGrid>
      <w:tr>
        <w:trPr/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 xml:space="preserve">№ </w:t>
            </w:r>
            <w:r>
              <w:rPr>
                <w:rFonts w:cs="Times New Roman" w:ascii="PT Astra Serif" w:hAnsi="PT Astra Serif"/>
                <w:color w:val="000000"/>
                <w:szCs w:val="22"/>
              </w:rPr>
              <w:t>п/п</w:t>
            </w:r>
          </w:p>
        </w:tc>
        <w:tc>
          <w:tcPr>
            <w:tcW w:w="6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Наименование целевого индикатора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Единица измерения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Базовое значение целевого индикатора  за 2020 год</w:t>
            </w:r>
          </w:p>
        </w:tc>
        <w:tc>
          <w:tcPr>
            <w:tcW w:w="6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Значение целевого индикатора</w:t>
            </w:r>
          </w:p>
        </w:tc>
      </w:tr>
      <w:tr>
        <w:trPr/>
        <w:tc>
          <w:tcPr>
            <w:tcW w:w="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6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2021 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2022 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2023 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2024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2025 год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9</w:t>
            </w:r>
          </w:p>
        </w:tc>
      </w:tr>
      <w:tr>
        <w:trPr/>
        <w:tc>
          <w:tcPr>
            <w:tcW w:w="15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b/>
                <w:color w:val="000000"/>
                <w:szCs w:val="22"/>
              </w:rPr>
              <w:t xml:space="preserve">Муниципальная подпрограмма </w:t>
            </w:r>
            <w:r>
              <w:rPr>
                <w:rFonts w:cs="Times New Roman" w:ascii="PT Astra Serif" w:hAnsi="PT Astra Serif"/>
                <w:b/>
                <w:szCs w:val="22"/>
              </w:rPr>
              <w:t>«Развитие и модернизация общего и дополнительного образования, совершенствование организации питания обучающихся, развитие физической культуры и спорта в образовательных организациях и финансовое обеспечение работников образовательных организаций муниципального образования «Цильнинский район»  Ульяновской области»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1.1.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bCs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>доля численности обучающихся 10 - 11 классов по профилю в общей численности обучающихся 10 - 11 классов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 xml:space="preserve">         </w:t>
            </w:r>
            <w:r>
              <w:rPr>
                <w:rFonts w:cs="Times New Roman" w:ascii="PT Astra Serif" w:hAnsi="PT Astra Serif"/>
                <w:color w:val="000000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cs="Times New Roman" w:ascii="PT Astra Serif" w:hAnsi="PT Astra Serif"/>
                <w:bCs/>
                <w:shd w:fill="FFFFFF" w:val="clear"/>
              </w:rPr>
              <w:t>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cs="Times New Roman" w:ascii="PT Astra Serif" w:hAnsi="PT Astra Serif"/>
                <w:bCs/>
                <w:shd w:fill="FFFFFF" w:val="clear"/>
              </w:rPr>
              <w:t>16,5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bCs/>
                <w:shd w:fill="FFFFFF" w:val="clear"/>
              </w:rPr>
              <w:t xml:space="preserve">  </w:t>
            </w:r>
            <w:r>
              <w:rPr>
                <w:rFonts w:cs="Times New Roman" w:ascii="PT Astra Serif" w:hAnsi="PT Astra Serif"/>
                <w:bCs/>
                <w:shd w:fill="FFFFFF" w:val="clear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  </w:t>
            </w:r>
            <w:r>
              <w:rPr>
                <w:rFonts w:cs="Times New Roman" w:ascii="PT Astra Serif" w:hAnsi="PT Astra Serif"/>
                <w:shd w:fill="FFFFFF" w:val="clear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  </w:t>
            </w:r>
            <w:r>
              <w:rPr>
                <w:rFonts w:cs="Times New Roman" w:ascii="PT Astra Serif" w:hAnsi="PT Astra Serif"/>
                <w:shd w:fill="FFFFFF" w:val="clear"/>
              </w:rPr>
              <w:t>100</w:t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1.2.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bCs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>доля численности детей с ОВЗ и детей-инвалидов, которым созданы специальные условия для получения начального общего, основного общего, среднего общего образования (в том числе с использованием дистанционных образовательных технологий), в общей численности детей с ОВЗ и детей-инвалидов школьного возраста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 xml:space="preserve">         </w:t>
            </w:r>
            <w:r>
              <w:rPr>
                <w:rFonts w:cs="Times New Roman" w:ascii="PT Astra Serif" w:hAnsi="PT Astra Serif"/>
                <w:color w:val="000000"/>
              </w:rPr>
              <w:t>%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 xml:space="preserve">         </w:t>
            </w:r>
            <w:r>
              <w:rPr>
                <w:rFonts w:cs="Times New Roman" w:ascii="PT Astra Serif" w:hAnsi="PT Astra Serif"/>
                <w:color w:val="000000"/>
                <w:sz w:val="22"/>
                <w:szCs w:val="22"/>
                <w:lang w:eastAsia="ar-SA"/>
              </w:rPr>
              <w:t>58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bCs/>
                <w:shd w:fill="FFFFFF" w:val="clear"/>
              </w:rPr>
              <w:t>60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>64,5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bCs/>
                <w:shd w:fill="FFFFFF" w:val="clear"/>
              </w:rPr>
              <w:t xml:space="preserve">  </w:t>
            </w:r>
            <w:r>
              <w:rPr>
                <w:rFonts w:cs="Times New Roman" w:ascii="PT Astra Serif" w:hAnsi="PT Astra Serif"/>
                <w:bCs/>
                <w:shd w:fill="FFFFFF" w:val="clear"/>
              </w:rPr>
              <w:t>100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  </w:t>
            </w:r>
            <w:r>
              <w:rPr>
                <w:rFonts w:cs="Times New Roman" w:ascii="PT Astra Serif" w:hAnsi="PT Astra Serif"/>
                <w:shd w:fill="FFFFFF" w:val="clear"/>
              </w:rPr>
              <w:t>100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  </w:t>
            </w:r>
            <w:r>
              <w:rPr>
                <w:rFonts w:cs="Times New Roman" w:ascii="PT Astra Serif" w:hAnsi="PT Astra Serif"/>
                <w:shd w:fill="FFFFFF" w:val="clear"/>
              </w:rPr>
              <w:t>100</w:t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1.3.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Доля численности обучающихся 1-4 классов муниципальных </w:t>
            </w:r>
            <w:r>
              <w:rPr>
                <w:rFonts w:cs="Times New Roman" w:ascii="PT Astra Serif" w:hAnsi="PT Astra Serif"/>
                <w:color w:val="000000" w:themeColor="text1"/>
                <w:shd w:fill="FFFFFF" w:val="clear"/>
              </w:rPr>
              <w:t>общеобразовательных организаций, обеспеченных бесплатным горячим</w:t>
            </w:r>
            <w:r>
              <w:rPr>
                <w:rFonts w:cs="Times New Roman" w:ascii="PT Astra Serif" w:hAnsi="PT Astra Serif"/>
                <w:shd w:fill="FFFFFF" w:val="clear"/>
              </w:rPr>
              <w:t xml:space="preserve"> питанием от общего количества детей, обучающихся по программе начального общего образования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 xml:space="preserve">         </w:t>
            </w:r>
            <w:r>
              <w:rPr>
                <w:rFonts w:cs="Times New Roman" w:ascii="PT Astra Serif" w:hAnsi="PT Astra Serif"/>
                <w:color w:val="000000"/>
              </w:rPr>
              <w:t>%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 xml:space="preserve">         </w:t>
            </w:r>
            <w:r>
              <w:rPr>
                <w:rFonts w:cs="Times New Roman" w:ascii="PT Astra Serif" w:hAnsi="PT Astra Serif"/>
                <w:color w:val="000000"/>
              </w:rPr>
              <w:t>33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cs="Times New Roman" w:ascii="PT Astra Serif" w:hAnsi="PT Astra Serif"/>
                <w:bCs/>
                <w:shd w:fill="FFFFFF" w:val="clear"/>
              </w:rPr>
              <w:t>33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>35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bCs/>
                <w:shd w:fill="FFFFFF" w:val="clear"/>
              </w:rPr>
              <w:t xml:space="preserve">  </w:t>
            </w:r>
            <w:r>
              <w:rPr>
                <w:rFonts w:cs="Times New Roman" w:ascii="PT Astra Serif" w:hAnsi="PT Astra Serif"/>
                <w:bCs/>
                <w:shd w:fill="FFFFFF" w:val="clear"/>
              </w:rPr>
              <w:t>100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  </w:t>
            </w:r>
            <w:r>
              <w:rPr>
                <w:rFonts w:cs="Times New Roman" w:ascii="PT Astra Serif" w:hAnsi="PT Astra Serif"/>
                <w:shd w:fill="FFFFFF" w:val="clear"/>
              </w:rPr>
              <w:t>100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        </w:t>
            </w:r>
            <w:r>
              <w:rPr>
                <w:rFonts w:cs="Times New Roman" w:ascii="PT Astra Serif" w:hAnsi="PT Astra Serif"/>
                <w:shd w:fill="FFFFFF" w:val="clear"/>
              </w:rPr>
              <w:t>100</w:t>
            </w:r>
          </w:p>
        </w:tc>
      </w:tr>
      <w:tr>
        <w:trPr>
          <w:trHeight w:val="2325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1.4.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pacing w:val="2"/>
              </w:rPr>
              <w:t>Доля численности</w:t>
            </w:r>
            <w:r>
              <w:rPr>
                <w:rFonts w:cs="Times New Roman" w:ascii="PT Astra Serif" w:hAnsi="PT Astra Serif"/>
              </w:rPr>
              <w:t xml:space="preserve"> обучающихся </w:t>
            </w:r>
            <w:r>
              <w:rPr>
                <w:rFonts w:cs="Times New Roman" w:ascii="PT Astra Serif" w:hAnsi="PT Astra Serif"/>
                <w:spacing w:val="2"/>
              </w:rPr>
              <w:t xml:space="preserve">с ограниченными возможностями здоровья в муниципальных общеобразовательных организациях, осуществляющих образовательную деятельность по адаптированным основным общеобразовательным программам, обучение которых муниципальными общеобразовательными организациями муниципального образования «Цильнинский район»  организовано на дому </w:t>
            </w:r>
            <w:r>
              <w:rPr>
                <w:rFonts w:cs="Times New Roman" w:ascii="PT Astra Serif" w:hAnsi="PT Astra Serif"/>
                <w:shd w:fill="FFFFFF" w:val="clear"/>
              </w:rPr>
              <w:t>ОВЗ на дому в общей численности детей с ОВЗ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 xml:space="preserve">         </w:t>
            </w:r>
            <w:r>
              <w:rPr>
                <w:rFonts w:cs="Times New Roman" w:ascii="PT Astra Serif" w:hAnsi="PT Astra Serif"/>
                <w:color w:val="000000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cs="Times New Roman" w:ascii="PT Astra Serif" w:hAnsi="PT Astra Serif"/>
                <w:bCs/>
                <w:shd w:fill="FFFFFF" w:val="clear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2"/>
                <w:szCs w:val="22"/>
                <w:shd w:fill="FFFFFF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shd w:fill="FFFFFF" w:val="clear"/>
                <w:lang w:val="ru-RU" w:eastAsia="ar-SA" w:bidi="ar-SA"/>
              </w:rPr>
              <w:t>31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         </w:t>
            </w:r>
            <w:r>
              <w:rPr>
                <w:rFonts w:cs="Times New Roman" w:ascii="PT Astra Serif" w:hAnsi="PT Astra Serif"/>
                <w:shd w:fill="FFFFFF" w:val="clear"/>
              </w:rPr>
              <w:t>3</w:t>
            </w:r>
            <w:r>
              <w:rPr>
                <w:rFonts w:cs="Times New Roman" w:ascii="PT Astra Serif" w:hAnsi="PT Astra Serif"/>
                <w:shd w:fill="FFFFFF" w:val="clear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          </w:t>
            </w:r>
            <w:r>
              <w:rPr>
                <w:rFonts w:cs="Times New Roman" w:ascii="PT Astra Serif" w:hAnsi="PT Astra Serif"/>
                <w:shd w:fill="FFFFFF" w:val="clear"/>
              </w:rPr>
              <w:t>3</w:t>
            </w:r>
            <w:r>
              <w:rPr>
                <w:rFonts w:cs="Times New Roman" w:ascii="PT Astra Serif" w:hAnsi="PT Astra Serif"/>
                <w:shd w:fill="FFFFFF" w:val="clear"/>
              </w:rPr>
              <w:t>0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  <w:shd w:fill="auto" w:val="clear"/>
              </w:rPr>
              <w:t>1.5.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доля численности обучающихся по образовательным программам начального общего, основного общего, среднего общего образования, участвующих в олимпиадах и конкурсах различного уровня,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 xml:space="preserve">         </w:t>
            </w: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 xml:space="preserve">         </w:t>
            </w: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44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hd w:fill="auto" w:val="clear"/>
              </w:rPr>
              <w:t>45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hd w:fill="auto" w:val="clear"/>
              </w:rPr>
              <w:t>4</w:t>
            </w:r>
            <w:r>
              <w:rPr>
                <w:rFonts w:cs="Times New Roman" w:ascii="PT Astra Serif" w:hAnsi="PT Astra Serif"/>
                <w:bCs/>
                <w:shd w:fill="auto" w:val="clear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hd w:fill="auto" w:val="clear"/>
              </w:rPr>
              <w:t>4</w:t>
            </w:r>
            <w:r>
              <w:rPr>
                <w:rFonts w:cs="Times New Roman" w:ascii="PT Astra Serif" w:hAnsi="PT Astra Serif"/>
                <w:bCs/>
                <w:shd w:fill="auto" w:val="clear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 xml:space="preserve">    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ar-SA" w:bidi="ar-SA"/>
              </w:rPr>
              <w:t>45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 xml:space="preserve">   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ar-SA" w:bidi="ar-SA"/>
              </w:rPr>
              <w:t>48</w:t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  <w:shd w:fill="auto" w:val="clear"/>
              </w:rPr>
              <w:t>1.6.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Количество созданных и функционирующих центров образования естественно - научной и технологической направленностей</w:t>
            </w:r>
            <w:r>
              <w:rPr>
                <w:rFonts w:cs="Times New Roman" w:ascii="PT Astra Serif" w:hAnsi="PT Astra Serif"/>
                <w:spacing w:val="2"/>
                <w:shd w:fill="auto" w:val="clear"/>
              </w:rPr>
              <w:t xml:space="preserve"> в общеобразовательных организациях муниципального образования «Цильнинский район»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единица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1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hd w:fill="auto" w:val="clear"/>
              </w:rPr>
              <w:t>4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hd w:fill="auto" w:val="clear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-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-</w:t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  <w:shd w:fill="auto" w:val="clear"/>
              </w:rPr>
              <w:t>1.7.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Обеспечение увеличения численности детей и молодежи в возрасте до 35 лет, вовлеченных в социально активную деятельность через увеличение охвата патриотическим воспитанием</w:t>
            </w:r>
            <w:r>
              <w:rPr>
                <w:rFonts w:cs="Times New Roman" w:ascii="PT Astra Serif" w:hAnsi="PT Astra Serif"/>
                <w:spacing w:val="2"/>
                <w:shd w:fill="auto" w:val="clear"/>
              </w:rPr>
              <w:t xml:space="preserve"> в общеобразовательных организациях</w:t>
            </w:r>
            <w:r>
              <w:rPr>
                <w:rFonts w:cs="Times New Roman" w:ascii="PT Astra Serif" w:hAnsi="PT Astra Serif"/>
                <w:shd w:fill="auto" w:val="clear"/>
              </w:rPr>
              <w:t xml:space="preserve"> </w:t>
            </w:r>
            <w:r>
              <w:rPr>
                <w:rFonts w:cs="Times New Roman" w:ascii="PT Astra Serif" w:hAnsi="PT Astra Serif"/>
                <w:spacing w:val="2"/>
                <w:shd w:fill="auto" w:val="clear"/>
              </w:rPr>
              <w:t xml:space="preserve"> муниципального образования «Цильнинский район» (проведение массовых мероприятий)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Тысяча человек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hd w:fill="auto" w:val="clear"/>
              </w:rPr>
              <w:t>1,2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2"/>
                <w:szCs w:val="22"/>
                <w:shd w:fill="auto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shd w:fill="auto" w:val="clear"/>
                <w:lang w:val="ru-RU" w:eastAsia="ar-SA" w:bidi="ar-SA"/>
              </w:rPr>
              <w:t>1,3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2"/>
                <w:szCs w:val="22"/>
                <w:shd w:fill="auto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ar-SA" w:bidi="ar-SA"/>
              </w:rPr>
              <w:t>1,4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2"/>
                <w:szCs w:val="22"/>
                <w:shd w:fill="auto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ar-SA" w:bidi="ar-SA"/>
              </w:rPr>
              <w:t>1,5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2"/>
                <w:szCs w:val="22"/>
                <w:shd w:fill="auto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ar-SA" w:bidi="ar-SA"/>
              </w:rPr>
              <w:t>1,6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  <w:shd w:fill="auto" w:val="clear"/>
              </w:rPr>
              <w:t>1.8.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 xml:space="preserve">Доля оснащенных общеобразовательных организаций </w:t>
            </w:r>
            <w:r>
              <w:rPr>
                <w:rFonts w:cs="Times New Roman" w:ascii="PT Astra Serif" w:hAnsi="PT Astra Serif"/>
                <w:spacing w:val="2"/>
                <w:shd w:fill="auto" w:val="clear"/>
              </w:rPr>
              <w:t>муниципального образования «Цильнинский район»</w:t>
            </w:r>
            <w:r>
              <w:rPr>
                <w:rFonts w:cs="Times New Roman" w:ascii="PT Astra Serif" w:hAnsi="PT Astra Serif"/>
                <w:shd w:fill="auto" w:val="clear"/>
              </w:rPr>
              <w:t xml:space="preserve"> в целях внедрения цифровой образовательной среды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color w:val="000000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Calibri"/>
                <w:sz w:val="22"/>
                <w:szCs w:val="22"/>
                <w:shd w:fill="auto" w:val="clear"/>
                <w:lang w:eastAsia="ar-SA"/>
              </w:rPr>
            </w:pPr>
            <w:r>
              <w:rPr>
                <w:rFonts w:cs="Calibri" w:ascii="PT Astra Serif" w:hAnsi="PT Astra Serif"/>
                <w:sz w:val="22"/>
                <w:szCs w:val="22"/>
                <w:shd w:fill="auto" w:val="clear"/>
                <w:lang w:eastAsia="ar-SA"/>
              </w:rPr>
              <w:t>33,33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z w:val="22"/>
                <w:szCs w:val="22"/>
                <w:shd w:fill="auto" w:val="clear"/>
                <w:lang w:eastAsia="ar-SA"/>
              </w:rPr>
            </w:pPr>
            <w:r>
              <w:rPr>
                <w:rFonts w:cs="Times New Roman" w:ascii="PT Astra Serif" w:hAnsi="PT Astra Serif"/>
                <w:bCs/>
                <w:sz w:val="22"/>
                <w:szCs w:val="22"/>
                <w:shd w:fill="auto" w:val="clear"/>
                <w:lang w:eastAsia="ar-SA"/>
              </w:rPr>
              <w:t>44,44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hd w:fill="auto" w:val="clear"/>
              </w:rPr>
              <w:t>72,22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72,22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shd w:fill="auto" w:val="clear"/>
              </w:rPr>
            </w:pPr>
            <w:r>
              <w:rPr>
                <w:rFonts w:cs="Times New Roman" w:ascii="PT Astra Serif" w:hAnsi="PT Astra Serif"/>
                <w:shd w:fill="auto" w:val="clear"/>
              </w:rPr>
              <w:t>72,22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z w:val="22"/>
                <w:szCs w:val="22"/>
                <w:shd w:fill="auto" w:val="clear"/>
                <w:lang w:eastAsia="ar-SA"/>
              </w:rPr>
            </w:pPr>
            <w:r>
              <w:rPr>
                <w:rFonts w:cs="Times New Roman" w:ascii="PT Astra Serif" w:hAnsi="PT Astra Serif"/>
                <w:bCs/>
                <w:sz w:val="22"/>
                <w:szCs w:val="22"/>
                <w:shd w:fill="auto" w:val="clear"/>
                <w:lang w:eastAsia="ar-SA"/>
              </w:rPr>
              <w:t>72,22</w:t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  <w:shd w:fill="auto" w:val="clear"/>
              </w:rPr>
              <w:t>1.9.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color w:val="000000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%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Calibri"/>
                <w:sz w:val="22"/>
                <w:szCs w:val="22"/>
                <w:shd w:fill="auto" w:val="clear"/>
                <w:lang w:eastAsia="ar-SA"/>
              </w:rPr>
            </w:pPr>
            <w:r>
              <w:rPr>
                <w:rFonts w:cs="Calibri" w:ascii="PT Astra Serif" w:hAnsi="PT Astra Serif"/>
                <w:sz w:val="22"/>
                <w:szCs w:val="22"/>
                <w:shd w:fill="auto" w:val="clear"/>
                <w:lang w:eastAsia="ar-SA"/>
              </w:rPr>
              <w:t>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z w:val="22"/>
                <w:szCs w:val="22"/>
                <w:shd w:fill="auto" w:val="clear"/>
                <w:lang w:eastAsia="ar-SA"/>
              </w:rPr>
            </w:pPr>
            <w:r>
              <w:rPr>
                <w:rFonts w:cs="Times New Roman" w:ascii="PT Astra Serif" w:hAnsi="PT Astra Serif"/>
                <w:bCs/>
                <w:sz w:val="22"/>
                <w:szCs w:val="22"/>
                <w:shd w:fill="auto" w:val="clear"/>
                <w:lang w:eastAsia="ar-SA"/>
              </w:rPr>
              <w:t>10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hd w:fill="auto" w:val="clear"/>
              </w:rPr>
              <w:t>15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  </w:t>
            </w:r>
            <w:r>
              <w:rPr>
                <w:rFonts w:cs="Times New Roman" w:ascii="PT Astra Serif" w:hAnsi="PT Astra Serif"/>
                <w:shd w:fill="FFFFFF" w:val="clear"/>
              </w:rPr>
              <w:t>100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  </w:t>
            </w:r>
            <w:r>
              <w:rPr>
                <w:rFonts w:cs="Times New Roman" w:ascii="PT Astra Serif" w:hAnsi="PT Astra Serif"/>
                <w:shd w:fill="FFFFFF" w:val="clear"/>
              </w:rPr>
              <w:t>100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bCs/>
                <w:sz w:val="22"/>
                <w:szCs w:val="22"/>
                <w:shd w:fill="FFFFFF" w:val="clear"/>
                <w:lang w:eastAsia="ar-SA"/>
              </w:rPr>
              <w:t xml:space="preserve">  </w:t>
            </w:r>
            <w:r>
              <w:rPr>
                <w:rFonts w:cs="Times New Roman" w:ascii="PT Astra Serif" w:hAnsi="PT Astra Serif"/>
                <w:bCs/>
                <w:sz w:val="22"/>
                <w:szCs w:val="22"/>
                <w:shd w:fill="FFFFFF" w:val="clear"/>
                <w:lang w:eastAsia="ar-SA"/>
              </w:rPr>
              <w:t>100</w:t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  <w:shd w:fill="auto" w:val="clear"/>
              </w:rPr>
              <w:t>1.10.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color w:val="000000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%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Calibri"/>
                <w:sz w:val="22"/>
                <w:szCs w:val="22"/>
                <w:shd w:fill="auto" w:val="clear"/>
                <w:lang w:eastAsia="ar-SA"/>
              </w:rPr>
            </w:pPr>
            <w:r>
              <w:rPr>
                <w:rFonts w:cs="Calibri" w:ascii="PT Astra Serif" w:hAnsi="PT Astra Serif"/>
                <w:sz w:val="22"/>
                <w:szCs w:val="22"/>
                <w:shd w:fill="auto" w:val="clear"/>
                <w:lang w:eastAsia="ar-SA"/>
              </w:rPr>
              <w:t>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z w:val="22"/>
                <w:szCs w:val="22"/>
                <w:shd w:fill="auto" w:val="clear"/>
                <w:lang w:eastAsia="ar-SA"/>
              </w:rPr>
            </w:pPr>
            <w:r>
              <w:rPr>
                <w:rFonts w:cs="Times New Roman" w:ascii="PT Astra Serif" w:hAnsi="PT Astra Serif"/>
                <w:bCs/>
                <w:sz w:val="22"/>
                <w:szCs w:val="22"/>
                <w:shd w:fill="auto" w:val="clear"/>
                <w:lang w:eastAsia="ar-SA"/>
              </w:rPr>
              <w:t>10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hd w:fill="auto" w:val="clear"/>
              </w:rPr>
              <w:t>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  </w:t>
            </w:r>
            <w:r>
              <w:rPr>
                <w:rFonts w:cs="Times New Roman" w:ascii="PT Astra Serif" w:hAnsi="PT Astra Serif"/>
                <w:shd w:fill="FFFFFF" w:val="clear"/>
              </w:rPr>
              <w:t>100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  </w:t>
            </w:r>
            <w:r>
              <w:rPr>
                <w:rFonts w:cs="Times New Roman" w:ascii="PT Astra Serif" w:hAnsi="PT Astra Serif"/>
                <w:shd w:fill="FFFFFF" w:val="clear"/>
              </w:rPr>
              <w:t>100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bCs/>
                <w:sz w:val="22"/>
                <w:szCs w:val="22"/>
                <w:shd w:fill="FFFFFF" w:val="clear"/>
                <w:lang w:eastAsia="ar-SA"/>
              </w:rPr>
              <w:t xml:space="preserve">  </w:t>
            </w:r>
            <w:r>
              <w:rPr>
                <w:rFonts w:cs="Times New Roman" w:ascii="PT Astra Serif" w:hAnsi="PT Astra Serif"/>
                <w:bCs/>
                <w:sz w:val="22"/>
                <w:szCs w:val="22"/>
                <w:shd w:fill="FFFFFF" w:val="clear"/>
                <w:lang w:eastAsia="ar-SA"/>
              </w:rPr>
              <w:t>100</w:t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  <w:shd w:fill="auto" w:val="clear"/>
              </w:rPr>
              <w:t>1.11.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shd w:fill="auto" w:val="clear"/>
              </w:rPr>
            </w:pPr>
            <w:r>
              <w:rPr>
                <w:rFonts w:ascii="PT Astra Serif" w:hAnsi="PT Astra Serif"/>
                <w:shd w:fill="auto" w:val="clear"/>
              </w:rPr>
              <w:t>Доля образовательных организаций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color w:val="000000"/>
                <w:shd w:fill="auto" w:val="clear"/>
              </w:rPr>
            </w:pPr>
            <w:r>
              <w:rPr>
                <w:rFonts w:cs="Times New Roman" w:ascii="PT Astra Serif" w:hAnsi="PT Astra Serif"/>
                <w:color w:val="000000"/>
                <w:shd w:fill="auto" w:val="clear"/>
              </w:rPr>
              <w:t>%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Calibri"/>
                <w:sz w:val="22"/>
                <w:szCs w:val="22"/>
                <w:shd w:fill="auto" w:val="clear"/>
                <w:lang w:eastAsia="ar-SA"/>
              </w:rPr>
            </w:pPr>
            <w:r>
              <w:rPr>
                <w:rFonts w:cs="Calibri" w:ascii="PT Astra Serif" w:hAnsi="PT Astra Serif"/>
                <w:sz w:val="22"/>
                <w:szCs w:val="22"/>
                <w:shd w:fill="auto" w:val="clear"/>
                <w:lang w:eastAsia="ar-SA"/>
              </w:rPr>
              <w:t>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z w:val="22"/>
                <w:szCs w:val="22"/>
                <w:shd w:fill="auto" w:val="clear"/>
                <w:lang w:eastAsia="ar-SA"/>
              </w:rPr>
            </w:pPr>
            <w:r>
              <w:rPr>
                <w:rFonts w:cs="Times New Roman" w:ascii="PT Astra Serif" w:hAnsi="PT Astra Serif"/>
                <w:bCs/>
                <w:sz w:val="22"/>
                <w:szCs w:val="22"/>
                <w:shd w:fill="auto" w:val="clear"/>
                <w:lang w:eastAsia="ar-SA"/>
              </w:rPr>
              <w:t>10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hd w:fill="auto" w:val="clear"/>
              </w:rPr>
            </w:pPr>
            <w:r>
              <w:rPr>
                <w:rFonts w:cs="Times New Roman" w:ascii="PT Astra Serif" w:hAnsi="PT Astra Serif"/>
                <w:bCs/>
                <w:shd w:fill="auto" w:val="clear"/>
              </w:rPr>
              <w:t>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  </w:t>
            </w:r>
            <w:r>
              <w:rPr>
                <w:rFonts w:cs="Times New Roman" w:ascii="PT Astra Serif" w:hAnsi="PT Astra Serif"/>
                <w:shd w:fill="FFFFFF" w:val="clear"/>
              </w:rPr>
              <w:t>100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  </w:t>
            </w:r>
            <w:r>
              <w:rPr>
                <w:rFonts w:cs="Times New Roman" w:ascii="PT Astra Serif" w:hAnsi="PT Astra Serif"/>
                <w:shd w:fill="FFFFFF" w:val="clear"/>
              </w:rPr>
              <w:t>100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bCs/>
                <w:sz w:val="22"/>
                <w:szCs w:val="22"/>
                <w:shd w:fill="FFFFFF" w:val="clear"/>
                <w:lang w:eastAsia="ar-SA"/>
              </w:rPr>
              <w:t xml:space="preserve">  </w:t>
            </w:r>
            <w:r>
              <w:rPr>
                <w:rFonts w:cs="Times New Roman" w:ascii="PT Astra Serif" w:hAnsi="PT Astra Serif"/>
                <w:bCs/>
                <w:sz w:val="22"/>
                <w:szCs w:val="22"/>
                <w:shd w:fill="FFFFFF" w:val="clear"/>
                <w:lang w:eastAsia="ar-SA"/>
              </w:rPr>
              <w:t>100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1.12.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bCs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>доля численности детей в возрасте 5 - 18 лет, обеспеченных дополнительным образованием, в общей численности детей в возрасте 5 - 18 лет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 xml:space="preserve">         </w:t>
            </w:r>
            <w:r>
              <w:rPr>
                <w:rFonts w:cs="Times New Roman" w:ascii="PT Astra Serif" w:hAnsi="PT Astra Serif"/>
                <w:color w:val="000000"/>
                <w:szCs w:val="22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 xml:space="preserve">      </w:t>
            </w:r>
            <w:r>
              <w:rPr>
                <w:rFonts w:cs="Times New Roman" w:ascii="PT Astra Serif" w:hAnsi="PT Astra Serif"/>
                <w:color w:val="000000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z w:val="22"/>
                <w:szCs w:val="22"/>
                <w:shd w:fill="FFFFFF" w:val="clear"/>
                <w:lang w:eastAsia="ar-SA"/>
              </w:rPr>
            </w:pPr>
            <w:r>
              <w:rPr>
                <w:rFonts w:cs="Times New Roman" w:ascii="PT Astra Serif" w:hAnsi="PT Astra Serif"/>
                <w:bCs/>
                <w:sz w:val="22"/>
                <w:szCs w:val="22"/>
                <w:shd w:fill="FFFFFF" w:val="clear"/>
                <w:lang w:eastAsia="ar-SA"/>
              </w:rPr>
              <w:t>62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z w:val="22"/>
                <w:szCs w:val="22"/>
                <w:shd w:fill="FFFFFF" w:val="clear"/>
                <w:lang w:eastAsia="ar-SA"/>
              </w:rPr>
            </w:pPr>
            <w:r>
              <w:rPr>
                <w:rFonts w:cs="Times New Roman" w:ascii="PT Astra Serif" w:hAnsi="PT Astra Serif"/>
                <w:bCs/>
                <w:sz w:val="22"/>
                <w:szCs w:val="22"/>
                <w:shd w:fill="FFFFFF" w:val="clear"/>
                <w:lang w:eastAsia="ar-SA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  <w:sz w:val="22"/>
                <w:szCs w:val="22"/>
                <w:shd w:fill="FFFFFF" w:val="clear"/>
                <w:lang w:eastAsia="ar-SA"/>
              </w:rPr>
            </w:pPr>
            <w:r>
              <w:rPr>
                <w:rFonts w:cs="Times New Roman" w:ascii="PT Astra Serif" w:hAnsi="PT Astra Serif"/>
                <w:bCs/>
                <w:sz w:val="22"/>
                <w:szCs w:val="22"/>
                <w:shd w:fill="FFFFFF" w:val="clear"/>
                <w:lang w:eastAsia="ar-SA"/>
              </w:rPr>
              <w:t>62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        </w:t>
            </w:r>
            <w:r>
              <w:rPr>
                <w:rFonts w:cs="Times New Roman" w:ascii="PT Astra Serif" w:hAnsi="PT Astra Serif"/>
                <w:sz w:val="22"/>
                <w:szCs w:val="22"/>
                <w:shd w:fill="FFFFFF" w:val="clear"/>
                <w:lang w:eastAsia="ar-SA"/>
              </w:rPr>
              <w:t>63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 xml:space="preserve">       </w:t>
            </w:r>
            <w:r>
              <w:rPr>
                <w:rFonts w:cs="Times New Roman" w:ascii="PT Astra Serif" w:hAnsi="PT Astra Serif"/>
                <w:sz w:val="22"/>
                <w:szCs w:val="22"/>
                <w:shd w:fill="FFFFFF" w:val="clear"/>
                <w:lang w:eastAsia="ar-SA"/>
              </w:rPr>
              <w:t>6</w:t>
            </w:r>
            <w:r>
              <w:rPr>
                <w:rFonts w:cs="Times New Roman" w:ascii="PT Astra Serif" w:hAnsi="PT Astra Serif"/>
                <w:shd w:fill="FFFFFF" w:val="clear"/>
              </w:rPr>
              <w:t>3</w:t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1.13.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hd w:fill="FFFFFF" w:val="clear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  <w:t>%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8,38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cs="Times New Roman" w:ascii="PT Astra Serif" w:hAnsi="PT Astra Serif"/>
                <w:bCs/>
              </w:rPr>
              <w:t>-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cs="Times New Roman" w:ascii="PT Astra Serif" w:hAnsi="PT Astra Serif"/>
                <w:bCs/>
              </w:rPr>
              <w:t>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</w:t>
            </w:r>
            <w:r>
              <w:rPr>
                <w:rFonts w:cs="Times New Roman" w:ascii="PT Astra Serif" w:hAnsi="PT Astra Serif"/>
              </w:rPr>
              <w:t>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</w:t>
            </w:r>
            <w:r>
              <w:rPr>
                <w:rFonts w:cs="Times New Roman" w:ascii="PT Astra Serif" w:hAnsi="PT Astra Serif"/>
              </w:rPr>
              <w:t>0</w:t>
            </w:r>
          </w:p>
        </w:tc>
      </w:tr>
      <w:tr>
        <w:trPr/>
        <w:tc>
          <w:tcPr>
            <w:tcW w:w="15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3"/>
              </w:numPr>
              <w:rPr>
                <w:rFonts w:ascii="PT Astra Serif" w:hAnsi="PT Astra Serif" w:cs="Times New Roman"/>
                <w:b/>
                <w:b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b/>
                <w:color w:val="000000"/>
                <w:szCs w:val="22"/>
              </w:rPr>
              <w:t xml:space="preserve">Муниципальная подпрограмма </w:t>
            </w:r>
            <w:r>
              <w:rPr>
                <w:rFonts w:cs="Times New Roman" w:ascii="PT Astra Serif" w:hAnsi="PT Astra Serif"/>
                <w:b/>
                <w:szCs w:val="22"/>
              </w:rPr>
              <w:t>«Развитие дошкольного образования, совершенствование организации питания воспитанников дошкольных образовательных организаций (дошкольных групп при образовательных организациях) и финансовое обеспечение работников дошкольных  образовательных организаций муниципального образования «Цильнинский район»  Ульяновской области»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2.1.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Доля детей в возрасте от 1 года 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от 1 года до 6 лет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69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69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83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90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98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2.2.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Доля детей в возрасте от 1 года до 6 лет, стоящих на учете для определения в муниципальные дошкольные образовательные учреждения, в общей численности детей от 1 года до 6 лет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3,5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3,5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2,5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2,0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1,5</w:t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2.3.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bCs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>Среднее время ожидания места для получения дошкольного образования детьми в возрасте от 1.5 до 3 лет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</w:rPr>
              <w:t>месяц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3,7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cs="Times New Roman" w:ascii="PT Astra Serif" w:hAnsi="PT Astra Serif"/>
                <w:bCs/>
              </w:rPr>
              <w:t>3,7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cs="Times New Roman" w:ascii="PT Astra Serif" w:hAnsi="PT Astra Serif"/>
                <w:bCs/>
              </w:rPr>
              <w:t>3,7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3,7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3,7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3,7</w:t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color w:val="000000"/>
                <w:szCs w:val="22"/>
              </w:rPr>
              <w:t>2.4.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hd w:fill="FFFFFF" w:val="clear"/>
              </w:rPr>
            </w:pPr>
            <w:r>
              <w:rPr>
                <w:rFonts w:cs="Times New Roman" w:ascii="PT Astra Serif" w:hAnsi="PT Astra Serif"/>
                <w:shd w:fill="FFFFFF" w:val="clear"/>
              </w:rPr>
              <w:t>Доступность дошкольного образования для детей в возрасте от 1.5 до 3 лет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</w:rPr>
              <w:t>%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80,47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cs="Times New Roman" w:ascii="PT Astra Serif" w:hAnsi="PT Astra Serif"/>
                <w:bCs/>
              </w:rPr>
              <w:t>100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cs="Times New Roman" w:ascii="PT Astra Serif" w:hAnsi="PT Astra Serif"/>
                <w:bCs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100</w:t>
            </w:r>
          </w:p>
        </w:tc>
      </w:tr>
      <w:tr>
        <w:trPr/>
        <w:tc>
          <w:tcPr>
            <w:tcW w:w="15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tLeast" w:line="100" w:before="0" w:after="0"/>
              <w:contextualSpacing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</w:rPr>
              <w:t xml:space="preserve">Муниципальная подпрограмма «Капитальный и текущий ремонт зданий образовательных организаций, благоустройство, обеспечение безопасности пребывания обучающихся, воспитанников образовательных организаций муниципального образования «Цильнинский район» </w:t>
            </w:r>
            <w:r>
              <w:rPr>
                <w:rFonts w:cs="Times New Roman" w:ascii="PT Astra Serif" w:hAnsi="PT Astra Serif"/>
                <w:b/>
              </w:rPr>
              <w:t>Ульяновской области</w:t>
            </w:r>
            <w:r>
              <w:rPr>
                <w:rFonts w:cs="Times New Roman" w:ascii="PT Astra Serif" w:hAnsi="PT Astra Serif"/>
                <w:b/>
                <w:color w:val="000000" w:themeColor="text1"/>
              </w:rPr>
              <w:t>»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3.1.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доля подготовленных зданий и сооружений образовательных организаций района к осуществлению реализуемых ими задач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 xml:space="preserve">         </w:t>
            </w:r>
            <w:r>
              <w:rPr>
                <w:rFonts w:cs="Times New Roman" w:ascii="PT Astra Serif" w:hAnsi="PT Astra Serif"/>
                <w:color w:val="000000" w:themeColor="text1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91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94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98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100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3.2.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доля соответствия материально-технической базы муниципальных образовательных организаций  требованиям и нормам безопасности жизнедеятельности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 xml:space="preserve">         </w:t>
            </w:r>
            <w:r>
              <w:rPr>
                <w:rFonts w:cs="Times New Roman" w:ascii="PT Astra Serif" w:hAnsi="PT Astra Serif"/>
                <w:color w:val="000000" w:themeColor="text1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91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94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98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100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3.3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доля получения образовательными организациями положительных заключений от инспектирующих органов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 xml:space="preserve">         </w:t>
            </w:r>
            <w:r>
              <w:rPr>
                <w:rFonts w:cs="Times New Roman" w:ascii="PT Astra Serif" w:hAnsi="PT Astra Serif"/>
                <w:color w:val="000000" w:themeColor="text1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91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94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98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100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3.4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доля повышения уровня комплексной безопасности образовательных организаций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 xml:space="preserve">         </w:t>
            </w:r>
            <w:r>
              <w:rPr>
                <w:rFonts w:cs="Times New Roman" w:ascii="PT Astra Serif" w:hAnsi="PT Astra Serif"/>
                <w:color w:val="000000" w:themeColor="text1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82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88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90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95</w:t>
            </w:r>
          </w:p>
        </w:tc>
      </w:tr>
      <w:tr>
        <w:trPr>
          <w:trHeight w:val="709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3.5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доля повышения уровня технической укреплённости и антитеррористической защищённости образовательных организаций района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 xml:space="preserve">         </w:t>
            </w:r>
            <w:r>
              <w:rPr>
                <w:rFonts w:cs="Times New Roman" w:ascii="PT Astra Serif" w:hAnsi="PT Astra Serif"/>
                <w:color w:val="000000" w:themeColor="text1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82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88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90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color w:val="000000" w:themeColor="text1"/>
                <w:szCs w:val="22"/>
              </w:rPr>
            </w:pPr>
            <w:r>
              <w:rPr>
                <w:rFonts w:cs="Times New Roman" w:ascii="PT Astra Serif" w:hAnsi="PT Astra Serif"/>
                <w:color w:val="000000" w:themeColor="text1"/>
                <w:szCs w:val="22"/>
              </w:rPr>
              <w:t>95</w:t>
            </w:r>
          </w:p>
        </w:tc>
      </w:tr>
      <w:tr>
        <w:trPr/>
        <w:tc>
          <w:tcPr>
            <w:tcW w:w="15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numPr>
                <w:ilvl w:val="0"/>
                <w:numId w:val="3"/>
              </w:numPr>
              <w:suppressAutoHyphens w:val="true"/>
              <w:bidi w:val="0"/>
              <w:snapToGrid w:val="false"/>
              <w:spacing w:before="0" w:after="0"/>
              <w:ind w:left="0" w:right="0" w:hanging="0"/>
              <w:jc w:val="center"/>
              <w:rPr>
                <w:rFonts w:ascii="PT Astra Serif" w:hAnsi="PT Astra Serif" w:cs="Times New Roman"/>
                <w:b/>
                <w:b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b/>
                <w:color w:val="000000"/>
                <w:szCs w:val="22"/>
              </w:rPr>
              <w:t xml:space="preserve">Муниципальная подпрограмма </w:t>
            </w:r>
            <w:r>
              <w:rPr>
                <w:rFonts w:cs="Times New Roman" w:ascii="PT Astra Serif" w:hAnsi="PT Astra Serif"/>
                <w:b/>
                <w:bCs/>
                <w:szCs w:val="22"/>
              </w:rPr>
              <w:t>«Развитие дополнительного образования детей</w:t>
            </w:r>
          </w:p>
          <w:p>
            <w:pPr>
              <w:pStyle w:val="ConsPlusNormal"/>
              <w:widowControl w:val="false"/>
              <w:snapToGrid w:val="false"/>
              <w:ind w:left="720" w:hanging="0"/>
              <w:jc w:val="center"/>
              <w:rPr>
                <w:rFonts w:ascii="PT Astra Serif" w:hAnsi="PT Astra Serif" w:cs="Times New Roman"/>
                <w:b/>
                <w:b/>
                <w:color w:val="000000"/>
                <w:szCs w:val="22"/>
              </w:rPr>
            </w:pPr>
            <w:r>
              <w:rPr>
                <w:rFonts w:cs="Times New Roman" w:ascii="PT Astra Serif" w:hAnsi="PT Astra Serif"/>
                <w:b/>
                <w:bCs/>
                <w:szCs w:val="22"/>
              </w:rPr>
              <w:t xml:space="preserve">в  Цильнинском районе </w:t>
            </w:r>
            <w:r>
              <w:rPr>
                <w:rFonts w:cs="Times New Roman" w:ascii="PT Astra Serif" w:hAnsi="PT Astra Serif"/>
                <w:b/>
                <w:szCs w:val="22"/>
              </w:rPr>
              <w:t>Ульяновской области</w:t>
            </w:r>
            <w:r>
              <w:rPr>
                <w:rFonts w:cs="Times New Roman" w:ascii="PT Astra Serif" w:hAnsi="PT Astra Serif"/>
                <w:b/>
                <w:bCs/>
                <w:szCs w:val="22"/>
              </w:rPr>
              <w:t>»</w:t>
            </w:r>
          </w:p>
        </w:tc>
      </w:tr>
      <w:tr>
        <w:trPr>
          <w:trHeight w:val="168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4.1.</w:t>
            </w:r>
          </w:p>
          <w:p>
            <w:pPr>
              <w:pStyle w:val="Normal"/>
              <w:widowControl w:val="false"/>
              <w:spacing w:lineRule="atLeast" w:line="100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</w:r>
          </w:p>
          <w:p>
            <w:pPr>
              <w:pStyle w:val="Normal"/>
              <w:widowControl w:val="false"/>
              <w:spacing w:lineRule="atLeast" w:line="100" w:before="0" w:after="200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 xml:space="preserve"> </w:t>
            </w:r>
            <w:r>
              <w:rPr>
                <w:rFonts w:cs="Times New Roman" w:ascii="PT Astra Serif" w:hAnsi="PT Astra Serif"/>
                <w:color w:val="000000" w:themeColor="text1"/>
              </w:rPr>
              <w:t>Оснащенность интерактивными средствами (графический планшет, компьютеры в классы,   интерактивные доски)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firstLine="64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firstLine="64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20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25</w:t>
            </w:r>
          </w:p>
        </w:tc>
      </w:tr>
      <w:tr>
        <w:trPr>
          <w:trHeight w:val="637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4.2.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 xml:space="preserve">   </w:t>
            </w:r>
            <w:r>
              <w:rPr>
                <w:rFonts w:cs="Times New Roman" w:ascii="PT Astra Serif" w:hAnsi="PT Astra Serif"/>
                <w:color w:val="000000" w:themeColor="text1"/>
              </w:rPr>
              <w:t>Оснащенность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 xml:space="preserve">  </w:t>
            </w:r>
            <w:r>
              <w:rPr>
                <w:rFonts w:cs="Times New Roman" w:ascii="PT Astra Serif" w:hAnsi="PT Astra Serif"/>
                <w:color w:val="000000" w:themeColor="text1"/>
              </w:rPr>
              <w:t>музыкальными инструментами (народные: баян,</w:t>
            </w:r>
          </w:p>
          <w:p>
            <w:pPr>
              <w:pStyle w:val="Normal"/>
              <w:widowControl w:val="false"/>
              <w:spacing w:lineRule="atLeast" w:line="100" w:before="0" w:after="200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 xml:space="preserve">  </w:t>
            </w:r>
            <w:r>
              <w:rPr>
                <w:rFonts w:cs="Times New Roman" w:ascii="PT Astra Serif" w:hAnsi="PT Astra Serif"/>
                <w:color w:val="000000" w:themeColor="text1"/>
              </w:rPr>
              <w:t>аккордеон, гитара, бубен</w:t>
            </w:r>
            <w:bookmarkStart w:id="4" w:name="_GoBack3"/>
            <w:bookmarkEnd w:id="4"/>
            <w:r>
              <w:rPr>
                <w:rFonts w:cs="Times New Roman" w:ascii="PT Astra Serif" w:hAnsi="PT Astra Serif"/>
                <w:color w:val="000000" w:themeColor="text1"/>
              </w:rPr>
              <w:t xml:space="preserve"> и др.)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firstLine="64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firstLine="64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91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eastAsia="Times New Roman" w:cs="Times New Roman"/>
                <w:color w:val="000000" w:themeColor="text1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000000" w:themeColor="text1"/>
                <w:kern w:val="0"/>
                <w:sz w:val="22"/>
                <w:szCs w:val="22"/>
                <w:lang w:val="ru-RU" w:eastAsia="ar-SA" w:bidi="ar-SA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93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94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95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4.3.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ind w:left="28" w:hanging="0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Модернизация современным оборудованием и</w:t>
            </w:r>
          </w:p>
          <w:p>
            <w:pPr>
              <w:pStyle w:val="Normal"/>
              <w:widowControl w:val="false"/>
              <w:spacing w:lineRule="atLeast" w:line="100" w:before="0" w:after="200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 xml:space="preserve">  </w:t>
            </w:r>
            <w:r>
              <w:rPr>
                <w:rFonts w:cs="Times New Roman" w:ascii="PT Astra Serif" w:hAnsi="PT Astra Serif"/>
                <w:color w:val="000000" w:themeColor="text1"/>
              </w:rPr>
              <w:t>замена не соответствующей мебели (парты)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firstLine="64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firstLine="64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100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4.4.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 xml:space="preserve"> </w:t>
            </w:r>
            <w:r>
              <w:rPr>
                <w:rFonts w:cs="Times New Roman" w:ascii="PT Astra Serif" w:hAnsi="PT Astra Serif"/>
                <w:color w:val="000000" w:themeColor="text1"/>
              </w:rPr>
              <w:t>Оснащенность учебной литературой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firstLine="64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firstLine="64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91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eastAsia="Times New Roman" w:cs="Times New Roman"/>
                <w:color w:val="000000" w:themeColor="text1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000000" w:themeColor="text1"/>
                <w:kern w:val="0"/>
                <w:sz w:val="22"/>
                <w:szCs w:val="22"/>
                <w:lang w:val="ru-RU" w:eastAsia="ar-SA" w:bidi="ar-SA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93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94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cs="Times New Roman" w:ascii="PT Astra Serif" w:hAnsi="PT Astra Serif"/>
                <w:color w:val="000000" w:themeColor="text1"/>
              </w:rPr>
              <w:t>95</w:t>
            </w:r>
          </w:p>
        </w:tc>
      </w:tr>
    </w:tbl>
    <w:p>
      <w:pPr>
        <w:pStyle w:val="ConsPlusNormal"/>
        <w:tabs>
          <w:tab w:val="clear" w:pos="720"/>
          <w:tab w:val="left" w:pos="5775" w:leader="none"/>
        </w:tabs>
        <w:spacing w:lineRule="atLeast" w:line="100" w:before="0" w:after="0"/>
        <w:jc w:val="both"/>
        <w:rPr>
          <w:rFonts w:ascii="PT Astra Serif" w:hAnsi="PT Astra Serif" w:cs="Times New Roman"/>
          <w:color w:val="000000"/>
          <w:szCs w:val="22"/>
        </w:rPr>
      </w:pPr>
      <w:r>
        <w:rPr>
          <w:rFonts w:cs="Times New Roman" w:ascii="PT Astra Serif" w:hAnsi="PT Astra Serif"/>
          <w:color w:val="000000"/>
          <w:szCs w:val="22"/>
        </w:rPr>
      </w:r>
    </w:p>
    <w:p>
      <w:pPr>
        <w:pStyle w:val="Normal"/>
        <w:tabs>
          <w:tab w:val="clear" w:pos="720"/>
          <w:tab w:val="left" w:pos="732" w:leader="none"/>
          <w:tab w:val="left" w:pos="852" w:leader="none"/>
        </w:tabs>
        <w:spacing w:lineRule="atLeast" w:line="100" w:before="0" w:after="0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color w:val="000000"/>
          <w:szCs w:val="22"/>
        </w:rPr>
        <w:t xml:space="preserve">             </w:t>
      </w:r>
      <w:r>
        <w:rPr>
          <w:rFonts w:cs="Times New Roman" w:ascii="PT Astra Serif" w:hAnsi="PT Astra Serif"/>
          <w:color w:val="000000"/>
          <w:szCs w:val="22"/>
        </w:rPr>
        <w:t>7. Приложение 2 к муниципальной программе  изложить в следующей редакции:</w:t>
      </w:r>
    </w:p>
    <w:tbl>
      <w:tblPr>
        <w:tblStyle w:val="afa"/>
        <w:tblW w:w="14884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57"/>
        <w:gridCol w:w="3826"/>
      </w:tblGrid>
      <w:tr>
        <w:trPr/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0"/>
                <w:szCs w:val="20"/>
                <w:lang w:val="ru-RU" w:bidi="ar-SA"/>
              </w:rPr>
              <w:t>«ПРИЛОЖЕНИЕ 2</w:t>
            </w:r>
          </w:p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0"/>
                <w:szCs w:val="20"/>
                <w:lang w:val="ru-RU" w:bidi="ar-SA"/>
              </w:rPr>
              <w:t>к муниципальной программе</w:t>
            </w:r>
          </w:p>
        </w:tc>
      </w:tr>
    </w:tbl>
    <w:p>
      <w:pPr>
        <w:pStyle w:val="ConsPlusNormal"/>
        <w:jc w:val="center"/>
        <w:rPr>
          <w:rFonts w:ascii="PT Astra Serif" w:hAnsi="PT Astra Serif" w:cs="Times New Roman"/>
          <w:color w:val="000000"/>
          <w:sz w:val="20"/>
        </w:rPr>
      </w:pPr>
      <w:r>
        <w:rPr>
          <w:rFonts w:cs="Times New Roman" w:ascii="PT Astra Serif" w:hAnsi="PT Astra Serif"/>
          <w:color w:val="000000"/>
          <w:sz w:val="20"/>
        </w:rPr>
      </w:r>
    </w:p>
    <w:p>
      <w:pPr>
        <w:pStyle w:val="ConsPlusNormal"/>
        <w:jc w:val="both"/>
        <w:rPr>
          <w:rFonts w:ascii="PT Astra Serif" w:hAnsi="PT Astra Serif" w:cs="Times New Roman"/>
          <w:sz w:val="20"/>
        </w:rPr>
      </w:pPr>
      <w:r>
        <w:rPr>
          <w:rFonts w:cs="Times New Roman" w:ascii="PT Astra Serif" w:hAnsi="PT Astra Serif"/>
          <w:sz w:val="20"/>
        </w:rPr>
      </w:r>
    </w:p>
    <w:p>
      <w:pPr>
        <w:pStyle w:val="ConsPlusNormal"/>
        <w:jc w:val="center"/>
        <w:rPr>
          <w:rFonts w:ascii="PT Astra Serif" w:hAnsi="PT Astra Serif" w:cs="Times New Roman"/>
          <w:b/>
          <w:b/>
          <w:color w:val="000000"/>
          <w:sz w:val="20"/>
        </w:rPr>
      </w:pPr>
      <w:r>
        <w:rPr>
          <w:rFonts w:cs="Times New Roman" w:ascii="PT Astra Serif" w:hAnsi="PT Astra Serif"/>
          <w:b/>
          <w:color w:val="000000"/>
          <w:sz w:val="20"/>
        </w:rPr>
        <w:t>Система мероприятий муниципальной программы</w:t>
      </w:r>
    </w:p>
    <w:p>
      <w:pPr>
        <w:pStyle w:val="Normal"/>
        <w:tabs>
          <w:tab w:val="clear" w:pos="720"/>
          <w:tab w:val="left" w:pos="1701" w:leader="none"/>
        </w:tabs>
        <w:spacing w:before="0" w:after="0"/>
        <w:jc w:val="center"/>
        <w:rPr>
          <w:rFonts w:ascii="PT Astra Serif" w:hAnsi="PT Astra Serif" w:cs="Times New Roman"/>
          <w:b/>
          <w:b/>
          <w:color w:val="000000"/>
          <w:sz w:val="20"/>
          <w:szCs w:val="20"/>
        </w:rPr>
      </w:pPr>
      <w:r>
        <w:rPr>
          <w:rFonts w:cs="Times New Roman" w:ascii="PT Astra Serif" w:hAnsi="PT Astra Serif"/>
          <w:b/>
          <w:color w:val="000000"/>
          <w:sz w:val="20"/>
          <w:szCs w:val="20"/>
        </w:rPr>
        <w:t>«Развитие и модернизация  системы образования муниципального образования</w:t>
      </w:r>
    </w:p>
    <w:p>
      <w:pPr>
        <w:pStyle w:val="ConsPlusNormal"/>
        <w:jc w:val="center"/>
        <w:rPr>
          <w:rFonts w:ascii="PT Astra Serif" w:hAnsi="PT Astra Serif" w:cs="Times New Roman"/>
          <w:b/>
          <w:b/>
          <w:color w:val="000000"/>
          <w:sz w:val="20"/>
        </w:rPr>
      </w:pPr>
      <w:r>
        <w:rPr>
          <w:rFonts w:cs="Times New Roman" w:ascii="PT Astra Serif" w:hAnsi="PT Astra Serif"/>
          <w:b/>
          <w:color w:val="000000"/>
          <w:sz w:val="20"/>
        </w:rPr>
        <w:t>«Цильнинский район» Ульяновской области»</w:t>
      </w:r>
    </w:p>
    <w:p>
      <w:pPr>
        <w:pStyle w:val="ConsPlusNormal"/>
        <w:jc w:val="center"/>
        <w:rPr>
          <w:rFonts w:ascii="PT Astra Serif" w:hAnsi="PT Astra Serif" w:cs="Times New Roman"/>
          <w:b/>
          <w:b/>
          <w:color w:val="000000"/>
          <w:szCs w:val="22"/>
        </w:rPr>
      </w:pPr>
      <w:r>
        <w:rPr>
          <w:rFonts w:cs="Times New Roman" w:ascii="PT Astra Serif" w:hAnsi="PT Astra Serif"/>
          <w:b/>
          <w:color w:val="000000"/>
          <w:szCs w:val="22"/>
        </w:rPr>
      </w:r>
    </w:p>
    <w:tbl>
      <w:tblPr>
        <w:tblW w:w="15170" w:type="dxa"/>
        <w:jc w:val="left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2221"/>
        <w:gridCol w:w="226"/>
        <w:gridCol w:w="21"/>
        <w:gridCol w:w="1364"/>
        <w:gridCol w:w="158"/>
        <w:gridCol w:w="370"/>
        <w:gridCol w:w="12"/>
        <w:gridCol w:w="225"/>
        <w:gridCol w:w="201"/>
        <w:gridCol w:w="450"/>
        <w:gridCol w:w="19"/>
        <w:gridCol w:w="407"/>
        <w:gridCol w:w="36"/>
        <w:gridCol w:w="287"/>
        <w:gridCol w:w="127"/>
        <w:gridCol w:w="763"/>
        <w:gridCol w:w="346"/>
        <w:gridCol w:w="143"/>
        <w:gridCol w:w="48"/>
        <w:gridCol w:w="402"/>
        <w:gridCol w:w="683"/>
        <w:gridCol w:w="141"/>
        <w:gridCol w:w="61"/>
        <w:gridCol w:w="82"/>
        <w:gridCol w:w="426"/>
        <w:gridCol w:w="596"/>
        <w:gridCol w:w="144"/>
        <w:gridCol w:w="313"/>
        <w:gridCol w:w="123"/>
        <w:gridCol w:w="693"/>
        <w:gridCol w:w="407"/>
        <w:gridCol w:w="118"/>
        <w:gridCol w:w="675"/>
        <w:gridCol w:w="276"/>
        <w:gridCol w:w="226"/>
        <w:gridCol w:w="654"/>
        <w:gridCol w:w="285"/>
        <w:gridCol w:w="875"/>
        <w:gridCol w:w="144"/>
      </w:tblGrid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 xml:space="preserve">№  </w:t>
            </w:r>
            <w:r>
              <w:rPr>
                <w:rFonts w:cs="Times New Roman" w:ascii="PT Astra Serif" w:hAnsi="PT Astra Serif"/>
                <w:sz w:val="20"/>
              </w:rPr>
              <w:t>п/п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Наименование мероприятия</w:t>
            </w:r>
          </w:p>
        </w:tc>
        <w:tc>
          <w:tcPr>
            <w:tcW w:w="16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18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Срок реализации</w:t>
            </w:r>
          </w:p>
        </w:tc>
        <w:tc>
          <w:tcPr>
            <w:tcW w:w="15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Источник финансового обеспечения</w:t>
            </w:r>
          </w:p>
        </w:tc>
        <w:tc>
          <w:tcPr>
            <w:tcW w:w="73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Объем финансового обеспечения реализации мероприятий по годам, тыс. руб.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2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161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начала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окончания</w:t>
            </w:r>
          </w:p>
        </w:tc>
        <w:tc>
          <w:tcPr>
            <w:tcW w:w="152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 год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2022 год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2023 год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2024 год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 год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3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4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5</w:t>
            </w:r>
          </w:p>
        </w:tc>
        <w:tc>
          <w:tcPr>
            <w:tcW w:w="1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6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7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8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9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10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12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1502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/>
                <w:color w:val="000000"/>
                <w:sz w:val="20"/>
              </w:rPr>
              <w:t xml:space="preserve">Муниципальная подпрограмма </w:t>
            </w:r>
            <w:r>
              <w:rPr>
                <w:rFonts w:cs="Times New Roman" w:ascii="PT Astra Serif" w:hAnsi="PT Astra Serif"/>
                <w:b/>
                <w:sz w:val="20"/>
              </w:rPr>
              <w:t>«Развитие и модернизация общего и дополнительного образования, совершенствование организации питания обучающихся, развитие физической культуры и спорта в образовательных организациях и финансовое обеспечение работников образовательных организаций муниципального образования «Цильнинский район»  Ульяновской области»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1591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1.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Реализация мероприятий по получению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общеобразовательных организаций, а также обеспечение деятельности органов местного самоуправления</w:t>
            </w:r>
          </w:p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  <w:p>
            <w:pPr>
              <w:pStyle w:val="ConsPlusNormal"/>
              <w:widowControl w:val="false"/>
              <w:rPr>
                <w:rFonts w:ascii="PT Astra Serif" w:hAnsi="PT Astra Serif" w:cs="Times New Roman"/>
                <w:bCs/>
                <w:sz w:val="20"/>
                <w:highlight w:val="yellow"/>
              </w:rPr>
            </w:pPr>
            <w:r>
              <w:rPr>
                <w:rFonts w:cs="Times New Roman" w:ascii="PT Astra Serif" w:hAnsi="PT Astra Serif"/>
                <w:bCs/>
                <w:sz w:val="20"/>
                <w:highlight w:val="yellow"/>
              </w:rPr>
            </w:r>
          </w:p>
        </w:tc>
        <w:tc>
          <w:tcPr>
            <w:tcW w:w="17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 администрации МО «Цильнинский район (далее -Управление образования)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Образовательные организации МО «Цильнинский район» (далее -ОО)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1417276,08896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253257,24049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>
              <w:rPr>
                <w:rFonts w:cs="Times New Roman" w:ascii="PT Astra Serif" w:hAnsi="PT Astra Serif"/>
                <w:bCs/>
                <w:sz w:val="20"/>
              </w:rPr>
              <w:t>85670,73272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285347,79775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302483,1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290517,218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3999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2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176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бюджетные ассигнования бюджета муниципального образования «Цильнинский район» Ульяновской области, источником которых являются субсидии из областного бюджета Ульяновской области (далее -областной бюджет)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1072015,50954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cs="Times New Roman" w:ascii="PT Astra Serif" w:hAnsi="PT Astra Serif"/>
                <w:sz w:val="20"/>
              </w:rPr>
              <w:t>89742,08270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203537,2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202401,92684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230829,3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245505,0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2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176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бюджетные ассигнования бюджета муниципального образования «Цильнинский район» Ульяновской области (далее -местный бюджет)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345260,57942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63 515,15779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82133,53272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82945,87091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71653,8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45012,218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2.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Реализация мероприятий по получению обучающимся 10-х и 11-х классов общеобразовательных организаций ежемесячных денежных выплат</w:t>
            </w:r>
          </w:p>
        </w:tc>
        <w:tc>
          <w:tcPr>
            <w:tcW w:w="17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694,7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171,9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158</w:t>
            </w:r>
            <w:r>
              <w:rPr>
                <w:rFonts w:cs="Times New Roman" w:ascii="PT Astra Serif" w:hAnsi="PT Astra Serif"/>
                <w:bCs/>
                <w:sz w:val="20"/>
              </w:rPr>
              <w:t>,6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>
              <w:rPr>
                <w:rFonts w:cs="Times New Roman" w:ascii="PT Astra Serif" w:hAnsi="PT Astra Serif"/>
                <w:bCs/>
                <w:sz w:val="20"/>
              </w:rPr>
              <w:t>01,4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132,6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>
              <w:rPr>
                <w:rFonts w:cs="Times New Roman" w:ascii="PT Astra Serif" w:hAnsi="PT Astra Serif"/>
                <w:bCs/>
                <w:sz w:val="20"/>
              </w:rPr>
              <w:t>30,2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2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176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областной бюджет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694,7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171,9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158</w:t>
            </w:r>
            <w:r>
              <w:rPr>
                <w:rFonts w:cs="Times New Roman" w:ascii="PT Astra Serif" w:hAnsi="PT Astra Serif"/>
                <w:bCs/>
                <w:sz w:val="20"/>
              </w:rPr>
              <w:t>,6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>
              <w:rPr>
                <w:rFonts w:cs="Times New Roman" w:ascii="PT Astra Serif" w:hAnsi="PT Astra Serif"/>
                <w:bCs/>
                <w:sz w:val="20"/>
              </w:rPr>
              <w:t>01,4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132,6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>
              <w:rPr>
                <w:rFonts w:cs="Times New Roman" w:ascii="PT Astra Serif" w:hAnsi="PT Astra Serif"/>
                <w:bCs/>
                <w:sz w:val="20"/>
              </w:rPr>
              <w:t>30,2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3.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Реализация мероприятий по предоставлению мер социальной поддержки молодым специалистам</w:t>
            </w:r>
          </w:p>
        </w:tc>
        <w:tc>
          <w:tcPr>
            <w:tcW w:w="17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1895,5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752,7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417,3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85,8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212,0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327,7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2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176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областной бюджет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1895,5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752,7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417,3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85,8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212,0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327,7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4.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Реализация мероприятий по получению педагогическим работникам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17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2364,74772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274,5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614,0436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609,20412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424,3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442,7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2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176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областной бюджет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2364,74772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274,5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614,0436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609,20412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424,3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442,7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5.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</w:rPr>
              <w:t>Реализация мероприятий по выплате родителям (законным представителям) детей, посещающих общеобразовательные организации, компенсации части внесенной в соответствующие общеобразовательные организации родительской платы за присмотр и уход за детьми.</w:t>
            </w:r>
          </w:p>
        </w:tc>
        <w:tc>
          <w:tcPr>
            <w:tcW w:w="17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3002,29615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883,6</w:t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763,95372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804,74243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400,0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150,0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1304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176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Областной  бюджет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3002,29615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883,6</w:t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763,95372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804,74243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400,0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150,0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399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6.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bCs/>
                <w:color w:val="00000A"/>
                <w:sz w:val="20"/>
                <w:szCs w:val="20"/>
                <w:lang w:eastAsia="en-US"/>
              </w:rPr>
              <w:t>Расходы связанные с организацией деятельности по оздоровлению работников бюджетной сферы</w:t>
            </w:r>
          </w:p>
        </w:tc>
        <w:tc>
          <w:tcPr>
            <w:tcW w:w="17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119,1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>
              <w:rPr>
                <w:rFonts w:cs="Times New Roman" w:ascii="PT Astra Serif" w:hAnsi="PT Astra Serif"/>
                <w:bCs/>
                <w:sz w:val="20"/>
              </w:rPr>
              <w:t>07,1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0,0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6,0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6,0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399" w:hRule="atLeast"/>
        </w:trPr>
        <w:tc>
          <w:tcPr>
            <w:tcW w:w="421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6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областной бюджет</w:t>
            </w:r>
          </w:p>
        </w:tc>
        <w:tc>
          <w:tcPr>
            <w:tcW w:w="16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95,3</w:t>
            </w:r>
          </w:p>
        </w:tc>
        <w:tc>
          <w:tcPr>
            <w:tcW w:w="13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85,7</w:t>
            </w:r>
          </w:p>
        </w:tc>
        <w:tc>
          <w:tcPr>
            <w:tcW w:w="12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1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4,8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4,8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1060" w:hRule="atLeast"/>
        </w:trPr>
        <w:tc>
          <w:tcPr>
            <w:tcW w:w="421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176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местный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бюджет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23</w:t>
            </w:r>
            <w:r>
              <w:rPr>
                <w:rFonts w:cs="Times New Roman" w:ascii="PT Astra Serif" w:hAnsi="PT Astra Serif"/>
                <w:sz w:val="20"/>
              </w:rPr>
              <w:t>,8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21,4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0</w:t>
            </w:r>
            <w:r>
              <w:rPr>
                <w:rFonts w:cs="Times New Roman" w:ascii="PT Astra Serif" w:hAnsi="PT Astra Serif"/>
                <w:sz w:val="20"/>
              </w:rPr>
              <w:t>,0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0,0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1,2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1,2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7.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Мероприятия по совершенствованию организации питания обучающихся в муниципальных общеобразовательных организациях</w:t>
            </w:r>
          </w:p>
        </w:tc>
        <w:tc>
          <w:tcPr>
            <w:tcW w:w="17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93241,54542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14 977,1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14857,44252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20701,9629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23097,3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19607,74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421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769" w:type="dxa"/>
            <w:gridSpan w:val="4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2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 xml:space="preserve">бюджетные ассигнования областного бюджета Ульяновской области, источником которых являются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ar-SA" w:bidi="ar-SA"/>
              </w:rPr>
              <w:t>межбюджетные трансферты из областного бюджета Ульяновской области</w:t>
            </w:r>
            <w:r>
              <w:rPr>
                <w:rFonts w:cs="Times New Roman" w:ascii="PT Astra Serif" w:hAnsi="PT Astra Serif"/>
                <w:sz w:val="20"/>
              </w:rPr>
              <w:t xml:space="preserve"> (далее- федеральный бюджет)</w:t>
            </w:r>
          </w:p>
        </w:tc>
        <w:tc>
          <w:tcPr>
            <w:tcW w:w="16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32648,34066</w:t>
            </w:r>
          </w:p>
        </w:tc>
        <w:tc>
          <w:tcPr>
            <w:tcW w:w="13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6 577,7</w:t>
            </w:r>
          </w:p>
        </w:tc>
        <w:tc>
          <w:tcPr>
            <w:tcW w:w="12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5656,00066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6771,28</w:t>
            </w:r>
          </w:p>
        </w:tc>
        <w:tc>
          <w:tcPr>
            <w:tcW w:w="11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6822,56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  <w:r>
              <w:rPr>
                <w:rFonts w:cs="Times New Roman" w:ascii="PT Astra Serif" w:hAnsi="PT Astra Serif"/>
                <w:sz w:val="20"/>
                <w:lang w:val="en-US"/>
              </w:rPr>
              <w:t>820,8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421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769" w:type="dxa"/>
            <w:gridSpan w:val="4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Областной бюджет</w:t>
            </w:r>
          </w:p>
        </w:tc>
        <w:tc>
          <w:tcPr>
            <w:tcW w:w="16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16724,63387</w:t>
            </w:r>
          </w:p>
        </w:tc>
        <w:tc>
          <w:tcPr>
            <w:tcW w:w="13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1 443,9</w:t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2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1413,99934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5730,29453</w:t>
            </w:r>
          </w:p>
        </w:tc>
        <w:tc>
          <w:tcPr>
            <w:tcW w:w="11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5010,94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  <w:lang w:val="en-US"/>
              </w:rPr>
            </w:pPr>
            <w:r>
              <w:rPr>
                <w:rFonts w:cs="Times New Roman" w:ascii="PT Astra Serif" w:hAnsi="PT Astra Serif"/>
                <w:sz w:val="20"/>
                <w:lang w:val="en-US"/>
              </w:rPr>
              <w:t>3125,95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643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76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местный бюджет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43868,57087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6 955,5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7787,44252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8200,38837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11263,8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9661,44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643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7.1</w:t>
            </w: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6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27073,89718</w:t>
            </w:r>
          </w:p>
        </w:tc>
        <w:tc>
          <w:tcPr>
            <w:tcW w:w="13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0,0</w:t>
            </w:r>
          </w:p>
        </w:tc>
        <w:tc>
          <w:tcPr>
            <w:tcW w:w="12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9559,69718</w:t>
            </w:r>
          </w:p>
        </w:tc>
        <w:tc>
          <w:tcPr>
            <w:tcW w:w="11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8728,2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8786,0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643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7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2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  <w:shd w:fill="FFFF00" w:val="clear"/>
              </w:rPr>
            </w:pPr>
            <w:r>
              <w:rPr>
                <w:rFonts w:cs="Times New Roman" w:ascii="PT Astra Serif" w:hAnsi="PT Astra Serif"/>
                <w:sz w:val="20"/>
                <w:shd w:fill="FFFF00" w:val="clear"/>
              </w:rPr>
              <w:t>Федеральный бюджет</w:t>
            </w:r>
          </w:p>
        </w:tc>
        <w:tc>
          <w:tcPr>
            <w:tcW w:w="16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shd w:fill="FFFF00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shd w:fill="FFFF00" w:val="clear"/>
                <w:lang w:val="ru-RU" w:eastAsia="ar-SA" w:bidi="ar-SA"/>
              </w:rPr>
              <w:t>20414,64</w:t>
            </w:r>
          </w:p>
        </w:tc>
        <w:tc>
          <w:tcPr>
            <w:tcW w:w="13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  <w:shd w:fill="FFFF00" w:val="clear"/>
              </w:rPr>
            </w:pPr>
            <w:r>
              <w:rPr>
                <w:rFonts w:cs="Times New Roman" w:ascii="PT Astra Serif" w:hAnsi="PT Astra Serif"/>
                <w:sz w:val="20"/>
                <w:shd w:fill="FFFF00" w:val="clear"/>
              </w:rPr>
              <w:t>0,0</w:t>
            </w:r>
          </w:p>
        </w:tc>
        <w:tc>
          <w:tcPr>
            <w:tcW w:w="12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shd w:fill="FFFF00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shd w:fill="FFFF00" w:val="clear"/>
                <w:lang w:val="ru-RU" w:eastAsia="ar-SA" w:bidi="ar-SA"/>
              </w:rPr>
              <w:t>0,0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shd w:fill="FFFF00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shd w:fill="FFFF00" w:val="clear"/>
                <w:lang w:val="ru-RU" w:eastAsia="ar-SA" w:bidi="ar-SA"/>
              </w:rPr>
              <w:t>6771,28</w:t>
            </w:r>
          </w:p>
        </w:tc>
        <w:tc>
          <w:tcPr>
            <w:tcW w:w="11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shd w:fill="FFFF00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shd w:fill="FFFF00" w:val="clear"/>
                <w:lang w:val="ru-RU" w:eastAsia="ar-SA" w:bidi="ar-SA"/>
              </w:rPr>
              <w:t>6822,56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shd w:fill="FFFF00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shd w:fill="FFFF00" w:val="clear"/>
                <w:lang w:val="ru-RU" w:eastAsia="ar-SA" w:bidi="ar-SA"/>
              </w:rPr>
              <w:t>6820,8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643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7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2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  <w:shd w:fill="FFFF00" w:val="clear"/>
              </w:rPr>
            </w:pPr>
            <w:r>
              <w:rPr>
                <w:rFonts w:cs="Times New Roman" w:ascii="PT Astra Serif" w:hAnsi="PT Astra Serif"/>
                <w:sz w:val="20"/>
                <w:shd w:fill="FFFF00" w:val="clear"/>
              </w:rPr>
              <w:t>Областной бюджет</w:t>
            </w:r>
          </w:p>
        </w:tc>
        <w:tc>
          <w:tcPr>
            <w:tcW w:w="16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shd w:fill="FFFF00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shd w:fill="FFFF00" w:val="clear"/>
                <w:lang w:val="ru-RU" w:eastAsia="ar-SA" w:bidi="ar-SA"/>
              </w:rPr>
              <w:t>6103,36</w:t>
            </w:r>
          </w:p>
        </w:tc>
        <w:tc>
          <w:tcPr>
            <w:tcW w:w="13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  <w:shd w:fill="FFFF00" w:val="clear"/>
              </w:rPr>
            </w:pPr>
            <w:r>
              <w:rPr>
                <w:rFonts w:cs="Times New Roman" w:ascii="PT Astra Serif" w:hAnsi="PT Astra Serif"/>
                <w:sz w:val="20"/>
                <w:shd w:fill="FFFF00" w:val="clear"/>
              </w:rPr>
              <w:t>0,0</w:t>
            </w:r>
          </w:p>
        </w:tc>
        <w:tc>
          <w:tcPr>
            <w:tcW w:w="12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shd w:fill="FFFF00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shd w:fill="FFFF00" w:val="clear"/>
                <w:lang w:val="ru-RU" w:eastAsia="ar-SA" w:bidi="ar-SA"/>
              </w:rPr>
              <w:t>0,0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shd w:fill="FFFF00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shd w:fill="FFFF00" w:val="clear"/>
                <w:lang w:val="ru-RU" w:eastAsia="ar-SA" w:bidi="ar-SA"/>
              </w:rPr>
              <w:t>2692,82</w:t>
            </w:r>
          </w:p>
        </w:tc>
        <w:tc>
          <w:tcPr>
            <w:tcW w:w="11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shd w:fill="FFFF00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shd w:fill="FFFF00" w:val="clear"/>
                <w:lang w:val="ru-RU" w:eastAsia="ar-SA" w:bidi="ar-SA"/>
              </w:rPr>
              <w:t>1705,64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shd w:fill="FFFF00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shd w:fill="FFFF00" w:val="clear"/>
                <w:lang w:val="ru-RU" w:eastAsia="ar-SA" w:bidi="ar-SA"/>
              </w:rPr>
              <w:t>1705,2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643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7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2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  <w:shd w:fill="FFFF00" w:val="clear"/>
              </w:rPr>
            </w:pPr>
            <w:r>
              <w:rPr>
                <w:rFonts w:cs="Times New Roman" w:ascii="PT Astra Serif" w:hAnsi="PT Astra Serif"/>
                <w:sz w:val="20"/>
                <w:shd w:fill="FFFF00" w:val="clear"/>
              </w:rPr>
              <w:t>Местный бюджет</w:t>
            </w:r>
          </w:p>
        </w:tc>
        <w:tc>
          <w:tcPr>
            <w:tcW w:w="16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shd w:fill="FFFF00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shd w:fill="FFFF00" w:val="clear"/>
                <w:lang w:val="ru-RU" w:eastAsia="ar-SA" w:bidi="ar-SA"/>
              </w:rPr>
              <w:t>555,59718</w:t>
            </w:r>
          </w:p>
        </w:tc>
        <w:tc>
          <w:tcPr>
            <w:tcW w:w="13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  <w:shd w:fill="FFFF00" w:val="clear"/>
              </w:rPr>
            </w:pPr>
            <w:r>
              <w:rPr>
                <w:rFonts w:cs="Times New Roman" w:ascii="PT Astra Serif" w:hAnsi="PT Astra Serif"/>
                <w:sz w:val="20"/>
                <w:shd w:fill="FFFF00" w:val="clear"/>
              </w:rPr>
              <w:t>0,0</w:t>
            </w:r>
          </w:p>
        </w:tc>
        <w:tc>
          <w:tcPr>
            <w:tcW w:w="12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shd w:fill="FFFF00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shd w:fill="FFFF00" w:val="clear"/>
                <w:lang w:val="ru-RU" w:eastAsia="ar-SA" w:bidi="ar-SA"/>
              </w:rPr>
              <w:t>0,0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shd w:fill="FFFF00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shd w:fill="FFFF00" w:val="clear"/>
                <w:lang w:val="ru-RU" w:eastAsia="ar-SA" w:bidi="ar-SA"/>
              </w:rPr>
              <w:t>95,59718</w:t>
            </w:r>
          </w:p>
        </w:tc>
        <w:tc>
          <w:tcPr>
            <w:tcW w:w="11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shd w:fill="FFFF00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shd w:fill="FFFF00" w:val="clear"/>
                <w:lang w:val="ru-RU" w:eastAsia="ar-SA" w:bidi="ar-SA"/>
              </w:rPr>
              <w:t>200,0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shd w:fill="FFFF00" w:val="clear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shd w:fill="FFFF00" w:val="clear"/>
                <w:lang w:val="ru-RU" w:eastAsia="ar-SA" w:bidi="ar-SA"/>
              </w:rPr>
              <w:t>260,0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643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7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2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6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r>
          </w:p>
        </w:tc>
        <w:tc>
          <w:tcPr>
            <w:tcW w:w="13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2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r>
          </w:p>
        </w:tc>
        <w:tc>
          <w:tcPr>
            <w:tcW w:w="11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8.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0"/>
                <w:szCs w:val="20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</w:rPr>
              <w:t>Мероприятия направленные на выплаты е</w:t>
            </w:r>
            <w:r>
              <w:rPr>
                <w:rFonts w:eastAsia="Calibri" w:cs="" w:ascii="Times New Roman" w:hAnsi="Times New Roman" w:cstheme="minorBidi" w:eastAsiaTheme="minorHAnsi"/>
                <w:bCs/>
                <w:color w:val="00000A"/>
                <w:sz w:val="20"/>
                <w:szCs w:val="20"/>
                <w:lang w:eastAsia="en-US"/>
              </w:rPr>
              <w:t>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95018,7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19 998,7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18530,0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17430,0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19530,0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19530,0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2236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176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Федеральный бюджет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95018,7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19 998,7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18530,0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17430,0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 xml:space="preserve">19 </w:t>
            </w: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530,0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  <w:lang w:val="en-US"/>
              </w:rPr>
              <w:t xml:space="preserve">19 </w:t>
            </w: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530,0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9.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Создание условий по поддержке талантливых детей и молодежи.</w:t>
            </w:r>
          </w:p>
        </w:tc>
        <w:tc>
          <w:tcPr>
            <w:tcW w:w="17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50,0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1e0e7eee2fbe9"/>
              <w:widowControl w:val="false"/>
              <w:ind w:left="-158" w:right="-200" w:hanging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10,0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1e0e7eee2fbe9"/>
              <w:widowControl w:val="false"/>
              <w:ind w:left="-158" w:right="-200" w:hanging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10,0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1e0e7eee2fbe9"/>
              <w:widowControl w:val="false"/>
              <w:ind w:left="-158" w:right="-200" w:hanging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10,0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1e0e7eee2fbe9"/>
              <w:widowControl w:val="false"/>
              <w:ind w:left="-158" w:right="-200" w:hanging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1e0e7eee2fbe9"/>
              <w:widowControl w:val="false"/>
              <w:ind w:left="-158" w:right="-200" w:hanging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10,0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76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местный бюджет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50,0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1e0e7eee2fbe9"/>
              <w:widowControl w:val="false"/>
              <w:ind w:left="-158" w:right="-200" w:hang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10,0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1e0e7eee2fbe9"/>
              <w:widowControl w:val="false"/>
              <w:ind w:left="-158" w:right="-200" w:hang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10,0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1e0e7eee2fbe9"/>
              <w:widowControl w:val="false"/>
              <w:ind w:left="-158" w:right="-200" w:hang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10,0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1e0e7eee2fbe9"/>
              <w:widowControl w:val="false"/>
              <w:ind w:left="-158" w:right="-200" w:hang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1e0e7eee2fbe9"/>
              <w:widowControl w:val="false"/>
              <w:ind w:left="-158" w:right="-200" w:hang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10,0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10.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kern w:val="2"/>
                <w:sz w:val="20"/>
              </w:rPr>
              <w:t>Мероприятия, направленные на оплату работ, услуг</w:t>
            </w:r>
          </w:p>
        </w:tc>
        <w:tc>
          <w:tcPr>
            <w:tcW w:w="17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120351,52293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0"/>
                <w:szCs w:val="20"/>
              </w:rPr>
              <w:t>20 716,7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22109,89318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29314,73975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0"/>
                <w:szCs w:val="20"/>
              </w:rPr>
              <w:t>20932,5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27277,69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519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bCs/>
                <w:kern w:val="2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Cs/>
                <w:kern w:val="2"/>
                <w:sz w:val="20"/>
                <w:szCs w:val="20"/>
              </w:rPr>
            </w:r>
          </w:p>
        </w:tc>
        <w:tc>
          <w:tcPr>
            <w:tcW w:w="176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местный бюджет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120351,52293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0"/>
                <w:szCs w:val="20"/>
              </w:rPr>
              <w:t>20 716,7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22109,89318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29314,73975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0"/>
                <w:szCs w:val="20"/>
              </w:rPr>
              <w:t>20932,5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27277,69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519" w:hRule="atLeast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11.</w:t>
            </w:r>
          </w:p>
        </w:tc>
        <w:tc>
          <w:tcPr>
            <w:tcW w:w="22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eastAsia="Times New Roman" w:cs="Times New Roman"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0"/>
                <w:szCs w:val="20"/>
                <w:lang w:val="ru-RU" w:eastAsia="ar-SA" w:bidi="ar-SA"/>
              </w:rPr>
              <w:t>Обеспечение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76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8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Всего, в том числе:</w:t>
            </w:r>
          </w:p>
        </w:tc>
        <w:tc>
          <w:tcPr>
            <w:tcW w:w="16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3986,1</w:t>
            </w:r>
          </w:p>
        </w:tc>
        <w:tc>
          <w:tcPr>
            <w:tcW w:w="13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2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383,4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1213,1</w:t>
            </w:r>
          </w:p>
        </w:tc>
        <w:tc>
          <w:tcPr>
            <w:tcW w:w="11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1194,8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1194,8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519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Cs/>
                <w:color w:val="000000"/>
                <w:kern w:val="2"/>
                <w:sz w:val="20"/>
                <w:szCs w:val="20"/>
              </w:rPr>
            </w:r>
          </w:p>
        </w:tc>
        <w:tc>
          <w:tcPr>
            <w:tcW w:w="176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8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ind w:left="75" w:hanging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Федеральн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0"/>
                <w:szCs w:val="22"/>
                <w:lang w:val="ru-RU" w:eastAsia="ar-SA" w:bidi="ar-SA"/>
              </w:rPr>
              <w:t>ый</w:t>
            </w:r>
            <w:r>
              <w:rPr>
                <w:rFonts w:cs="Times New Roman" w:ascii="PT Astra Serif" w:hAnsi="PT Astra Serif"/>
                <w:color w:val="000000"/>
                <w:sz w:val="20"/>
              </w:rPr>
              <w:t xml:space="preserve"> бюджет</w:t>
            </w:r>
          </w:p>
        </w:tc>
        <w:tc>
          <w:tcPr>
            <w:tcW w:w="16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3866,51818</w:t>
            </w:r>
          </w:p>
        </w:tc>
        <w:tc>
          <w:tcPr>
            <w:tcW w:w="13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2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371,89918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1176,707</w:t>
            </w:r>
          </w:p>
        </w:tc>
        <w:tc>
          <w:tcPr>
            <w:tcW w:w="11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1158,956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1158,956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519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Cs/>
                <w:color w:val="000000"/>
                <w:kern w:val="2"/>
                <w:sz w:val="20"/>
                <w:szCs w:val="20"/>
              </w:rPr>
            </w:r>
          </w:p>
        </w:tc>
        <w:tc>
          <w:tcPr>
            <w:tcW w:w="176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8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2021</w:t>
            </w:r>
          </w:p>
        </w:tc>
        <w:tc>
          <w:tcPr>
            <w:tcW w:w="8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2025</w:t>
            </w:r>
          </w:p>
        </w:tc>
        <w:tc>
          <w:tcPr>
            <w:tcW w:w="12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tLeast" w:line="100" w:before="0" w:after="0"/>
              <w:ind w:left="75" w:hanging="0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Областной бюджет</w:t>
            </w:r>
          </w:p>
        </w:tc>
        <w:tc>
          <w:tcPr>
            <w:tcW w:w="16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119,58182</w:t>
            </w:r>
          </w:p>
        </w:tc>
        <w:tc>
          <w:tcPr>
            <w:tcW w:w="13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2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11,50082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35,393</w:t>
            </w:r>
          </w:p>
        </w:tc>
        <w:tc>
          <w:tcPr>
            <w:tcW w:w="11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35,844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35,844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60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tabs>
                <w:tab w:val="clear" w:pos="720"/>
                <w:tab w:val="left" w:pos="2557" w:leader="none"/>
                <w:tab w:val="left" w:pos="4400" w:leader="none"/>
              </w:tabs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/>
                <w:bCs/>
                <w:sz w:val="20"/>
              </w:rPr>
              <w:t xml:space="preserve">Итого по подпрограмме «Развитие и модернизация общего и дополнительного образования, совершенствование организации питания обучающихся, развитие физической культуры и спорта в образовательных организациях и финансовое обеспечение работников образовательных организаций муниципального образования «Цильнинский район»  </w:t>
            </w:r>
            <w:r>
              <w:rPr>
                <w:rFonts w:cs="Times New Roman" w:ascii="PT Astra Serif" w:hAnsi="PT Astra Serif"/>
                <w:b/>
                <w:sz w:val="20"/>
              </w:rPr>
              <w:t>Ульяновской области</w:t>
            </w:r>
            <w:r>
              <w:rPr>
                <w:rFonts w:cs="Times New Roman" w:ascii="PT Astra Serif" w:hAnsi="PT Astra Serif"/>
                <w:b/>
                <w:bCs/>
                <w:sz w:val="20"/>
              </w:rPr>
              <w:t>»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1738000,30118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b/>
                <w:sz w:val="20"/>
              </w:rPr>
              <w:t>311149,54049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/>
                <w:b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/>
                <w:color w:val="auto"/>
                <w:kern w:val="0"/>
                <w:sz w:val="20"/>
                <w:szCs w:val="20"/>
                <w:lang w:val="ru-RU" w:eastAsia="ar-SA" w:bidi="ar-SA"/>
              </w:rPr>
              <w:t>343515,36574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355718,74695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368422,6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359194,048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6095" w:type="dxa"/>
            <w:gridSpan w:val="1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131533,55884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26576,4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24557,89984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25377,987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27511,516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2</w:t>
            </w:r>
            <w:r>
              <w:rPr>
                <w:rFonts w:eastAsia="Times New Roman" w:cs="Arial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7509,756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6095" w:type="dxa"/>
            <w:gridSpan w:val="1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2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областной бюджет</w:t>
            </w:r>
          </w:p>
        </w:tc>
        <w:tc>
          <w:tcPr>
            <w:tcW w:w="16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1096912,2691</w:t>
            </w:r>
          </w:p>
        </w:tc>
        <w:tc>
          <w:tcPr>
            <w:tcW w:w="13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b/>
                <w:bCs/>
                <w:sz w:val="20"/>
              </w:rPr>
              <w:t>193354,38270</w:t>
            </w:r>
          </w:p>
        </w:tc>
        <w:tc>
          <w:tcPr>
            <w:tcW w:w="12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206916,59748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209869,76092</w:t>
            </w:r>
          </w:p>
        </w:tc>
        <w:tc>
          <w:tcPr>
            <w:tcW w:w="11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237049,784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249721,744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471" w:hRule="atLeast"/>
        </w:trPr>
        <w:tc>
          <w:tcPr>
            <w:tcW w:w="6095" w:type="dxa"/>
            <w:gridSpan w:val="1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местный бюджет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-184" w:hanging="0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9554,47324</w:t>
            </w:r>
          </w:p>
        </w:tc>
        <w:tc>
          <w:tcPr>
            <w:tcW w:w="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-184" w:hanging="0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b/>
                <w:bCs/>
                <w:sz w:val="20"/>
              </w:rPr>
              <w:t>91218,75779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ind w:left="-184" w:hanging="0"/>
              <w:jc w:val="center"/>
              <w:rPr>
                <w:rFonts w:ascii="PT Astra Serif" w:hAnsi="PT Astra Serif" w:eastAsia="Times New Roman" w:cs="Arial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112040,86842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ind w:left="-184" w:hanging="0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120477,99903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84" w:hanging="0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103861,3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84" w:hanging="0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81962,548</w:t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1502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tLeast" w:line="100" w:before="0" w:after="0"/>
              <w:contextualSpacing/>
              <w:jc w:val="center"/>
              <w:rPr>
                <w:rFonts w:ascii="PT Astra Serif" w:hAnsi="PT Astra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/>
                <w:bCs/>
                <w:sz w:val="20"/>
                <w:szCs w:val="20"/>
              </w:rPr>
              <w:t>2.Муниципальная подпрограмма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PT Astra Serif" w:hAnsi="PT Astra Serif"/>
                <w:b/>
                <w:b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/>
                <w:bCs/>
                <w:sz w:val="20"/>
                <w:szCs w:val="20"/>
              </w:rPr>
              <w:t xml:space="preserve">«Развитие дошкольного образования, совершенствование организации питания воспитанников дошкольных образовательных организаций (дошкольных групп при образовательных организациях)  и финансовое обеспечение работников дошкольных образовательных организаций муниципального образования «Цильнинский район»  </w:t>
            </w:r>
            <w:r>
              <w:rPr>
                <w:rFonts w:cs="Times New Roman" w:ascii="PT Astra Serif" w:hAnsi="PT Astra Serif"/>
                <w:b/>
                <w:sz w:val="20"/>
                <w:szCs w:val="20"/>
              </w:rPr>
              <w:t>Ульяновской области</w:t>
            </w:r>
            <w:r>
              <w:rPr>
                <w:rFonts w:cs="Times New Roman" w:ascii="PT Astra Serif" w:hAnsi="PT Astra Serif"/>
                <w:b/>
                <w:bCs/>
                <w:sz w:val="20"/>
                <w:szCs w:val="20"/>
              </w:rPr>
              <w:t>»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1.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Реализация мероприятий по получению общедоступного и бесплатного дошкольного образования  в муниципальных дошкольных образовательных организациях</w:t>
            </w:r>
          </w:p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309631,02547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56984,91893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63423,21194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58612,85460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62019,1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68590,94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21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543" w:type="dxa"/>
            <w:gridSpan w:val="3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областной бюджет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227481,11593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40427,91730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45521,3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41878,09863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48269,1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51484,7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54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местный бюджет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82149,90954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16557,00163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18001,91194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16734,75597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13750,0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17106,24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2.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Реализация мероприятий по получению педагогическим работникам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349,55228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65,0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15,3564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119,19588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1</w:t>
            </w:r>
            <w:r>
              <w:rPr>
                <w:rFonts w:cs="Times New Roman" w:ascii="PT Astra Serif" w:hAnsi="PT Astra Serif"/>
                <w:bCs/>
                <w:sz w:val="20"/>
              </w:rPr>
              <w:t>00,0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50,0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38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54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областной бюджет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349,55228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65,0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15,3564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119,19588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1</w:t>
            </w:r>
            <w:r>
              <w:rPr>
                <w:rFonts w:cs="Times New Roman" w:ascii="PT Astra Serif" w:hAnsi="PT Astra Serif"/>
                <w:bCs/>
                <w:sz w:val="20"/>
              </w:rPr>
              <w:t>00,0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50,0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3.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</w:rPr>
              <w:t>Реализация мероприятий по выплате родителям (законным представителям) детей, посещающих общеобразовательные организации, компенсации части внесенной в соответствующие в дошкольные образовательные организации родительской платы за присмотр и уход за детьми.</w:t>
            </w: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11222,60385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2 944,8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3023,24628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2809,95757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1760,2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684,4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54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областной бюджет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11222,60385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2 944,8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3023,24628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2809,95757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1760,2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684,4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Мероприятия по  организации питания воспитанников в муниципальных дошкольных образовательных организациях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</w: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23671,36582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3 553,4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3510,76406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3503,40176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6500,0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6603,8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54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9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7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местный бюджет</w:t>
            </w:r>
          </w:p>
        </w:tc>
        <w:tc>
          <w:tcPr>
            <w:tcW w:w="128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23671,36582</w:t>
            </w:r>
          </w:p>
        </w:tc>
        <w:tc>
          <w:tcPr>
            <w:tcW w:w="12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3 553,4</w:t>
            </w:r>
          </w:p>
        </w:tc>
        <w:tc>
          <w:tcPr>
            <w:tcW w:w="11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3510,76406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3503,40176</w:t>
            </w:r>
          </w:p>
        </w:tc>
        <w:tc>
          <w:tcPr>
            <w:tcW w:w="11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6500,0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6603,8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5.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kern w:val="2"/>
                <w:sz w:val="20"/>
              </w:rPr>
              <w:t>Мероприятия, направленные на оплату работ, услуг</w:t>
            </w: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9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7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28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23891,67461</w:t>
            </w:r>
          </w:p>
        </w:tc>
        <w:tc>
          <w:tcPr>
            <w:tcW w:w="12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3813,9</w:t>
            </w:r>
          </w:p>
        </w:tc>
        <w:tc>
          <w:tcPr>
            <w:tcW w:w="11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4496,45392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>
              <w:rPr>
                <w:rFonts w:cs="Times New Roman" w:ascii="PT Astra Serif" w:hAnsi="PT Astra Serif"/>
                <w:bCs/>
                <w:sz w:val="20"/>
              </w:rPr>
              <w:t>984,01669</w:t>
            </w:r>
          </w:p>
        </w:tc>
        <w:tc>
          <w:tcPr>
            <w:tcW w:w="11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4630,0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>
              <w:rPr>
                <w:rFonts w:cs="Times New Roman" w:ascii="PT Astra Serif" w:hAnsi="PT Astra Serif"/>
                <w:bCs/>
                <w:sz w:val="20"/>
              </w:rPr>
              <w:t>967,304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175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54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местный бюджет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23891,67461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3813,9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4496,45392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>
              <w:rPr>
                <w:rFonts w:cs="Times New Roman" w:ascii="PT Astra Serif" w:hAnsi="PT Astra Serif"/>
                <w:bCs/>
                <w:sz w:val="20"/>
              </w:rPr>
              <w:t>984,01669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4630,0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>
              <w:rPr>
                <w:rFonts w:cs="Times New Roman" w:ascii="PT Astra Serif" w:hAnsi="PT Astra Serif"/>
                <w:bCs/>
                <w:sz w:val="20"/>
              </w:rPr>
              <w:t>967,304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131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PT Astra Serif" w:hAnsi="PT Astra Serif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/>
                <w:sz w:val="20"/>
                <w:szCs w:val="20"/>
              </w:rPr>
              <w:t>Итого по подпрограмме «Развитие дошкольного образования, совершенствование организации питания воспитанников дошкольных образовательных организаций (дошкольных групп при образовательных организациях)  и финансовое обеспечение работников дошкольных образовательных организаций муниципального образования «Цильнинский район»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PT Astra Serif" w:hAnsi="PT Astra Serif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/>
                <w:sz w:val="20"/>
                <w:szCs w:val="20"/>
              </w:rPr>
              <w:t>Ульяновской области»</w:t>
            </w:r>
          </w:p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368766,22203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67362,01893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74469,03260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70029,4265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75009,3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81896,444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6131" w:type="dxa"/>
            <w:gridSpan w:val="14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областной бюджет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239053,27206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43 437,71730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48459,90268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44807,25208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50129,3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52219,1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6131" w:type="dxa"/>
            <w:gridSpan w:val="1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местный бюджет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129712,94997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23924,30163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26009,12992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25222,17442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24880,0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29677,344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02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before="240" w:after="120"/>
              <w:ind w:left="720" w:hanging="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  <w:t>3.Муниципальная подпрограмма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/>
                <w:sz w:val="20"/>
                <w:szCs w:val="20"/>
              </w:rPr>
              <w:t>«Капитальный и текущий ремонт зданий образовательных организаций, благоустройство, обеспечение безопасности  пребывания и перевозки обучающихся  и воспитанников образовательных организаций муниципального образования «Цильнинский район»  Ульяновской области»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A"/>
                <w:sz w:val="20"/>
                <w:szCs w:val="20"/>
                <w:lang w:eastAsia="en-US"/>
              </w:rPr>
              <w:t>Реализация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19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Times New Roman" w:hAnsi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4490,25089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746,53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Times New Roman" w:hAnsi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208,36735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Times New Roman" w:hAnsi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3535,35354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9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3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0"/>
                <w:szCs w:val="20"/>
                <w:lang w:val="ru-RU" w:eastAsia="ar-SA" w:bidi="ar-SA"/>
              </w:rPr>
              <w:t>4413,4</w:t>
            </w:r>
          </w:p>
        </w:tc>
        <w:tc>
          <w:tcPr>
            <w:tcW w:w="14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709,2</w:t>
            </w:r>
          </w:p>
        </w:tc>
        <w:tc>
          <w:tcPr>
            <w:tcW w:w="12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0"/>
                <w:szCs w:val="20"/>
                <w:lang w:val="ru-RU" w:eastAsia="ar-SA" w:bidi="ar-SA"/>
              </w:rPr>
              <w:t>204,2</w:t>
            </w:r>
          </w:p>
        </w:tc>
        <w:tc>
          <w:tcPr>
            <w:tcW w:w="10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3500,0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9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3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0"/>
                <w:szCs w:val="20"/>
                <w:lang w:val="ru-RU" w:eastAsia="ar-SA" w:bidi="ar-SA"/>
              </w:rPr>
              <w:t>76,85089</w:t>
            </w:r>
          </w:p>
        </w:tc>
        <w:tc>
          <w:tcPr>
            <w:tcW w:w="14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37,33</w:t>
            </w:r>
          </w:p>
        </w:tc>
        <w:tc>
          <w:tcPr>
            <w:tcW w:w="12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0"/>
                <w:szCs w:val="20"/>
                <w:lang w:val="ru-RU" w:eastAsia="ar-SA" w:bidi="ar-SA"/>
              </w:rPr>
              <w:t>4,16735</w:t>
            </w:r>
          </w:p>
        </w:tc>
        <w:tc>
          <w:tcPr>
            <w:tcW w:w="10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Arial" w:ascii="Times New Roman" w:hAnsi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35,35354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и дизайн — оформление Центров образования Цифрового и гуманитарного профилей «Точка Роста»</w:t>
            </w:r>
          </w:p>
        </w:tc>
        <w:tc>
          <w:tcPr>
            <w:tcW w:w="19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</w:tc>
        <w:tc>
          <w:tcPr>
            <w:tcW w:w="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3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41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Times New Roman" w:hAnsi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8029,70216</w:t>
            </w:r>
          </w:p>
        </w:tc>
        <w:tc>
          <w:tcPr>
            <w:tcW w:w="14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2 373,9</w:t>
            </w:r>
          </w:p>
        </w:tc>
        <w:tc>
          <w:tcPr>
            <w:tcW w:w="12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Times New Roman" w:hAnsi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2323,54729</w:t>
            </w:r>
          </w:p>
        </w:tc>
        <w:tc>
          <w:tcPr>
            <w:tcW w:w="10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Times New Roman" w:hAnsi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1732,25487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1600,0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92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3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Times New Roman" w:hAnsi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8029,70216</w:t>
            </w:r>
          </w:p>
        </w:tc>
        <w:tc>
          <w:tcPr>
            <w:tcW w:w="14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2 373,9</w:t>
            </w:r>
          </w:p>
        </w:tc>
        <w:tc>
          <w:tcPr>
            <w:tcW w:w="12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Times New Roman" w:hAnsi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2323,54729</w:t>
            </w:r>
          </w:p>
        </w:tc>
        <w:tc>
          <w:tcPr>
            <w:tcW w:w="10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Times New Roman" w:hAnsi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1732,25487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1600,0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3.</w:t>
            </w:r>
          </w:p>
        </w:tc>
        <w:tc>
          <w:tcPr>
            <w:tcW w:w="244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Капитальный и текущий ремонт зданий образовательных организаций, благоустройство, обеспечение безопасности  пребывания и перевозки обучающихся  и воспитанников образовательных организаций</w:t>
            </w:r>
          </w:p>
        </w:tc>
        <w:tc>
          <w:tcPr>
            <w:tcW w:w="1925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3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41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83451,5474</w:t>
            </w:r>
          </w:p>
        </w:tc>
        <w:tc>
          <w:tcPr>
            <w:tcW w:w="14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21864,62948</w:t>
            </w:r>
          </w:p>
        </w:tc>
        <w:tc>
          <w:tcPr>
            <w:tcW w:w="12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14975,39779</w:t>
            </w:r>
          </w:p>
        </w:tc>
        <w:tc>
          <w:tcPr>
            <w:tcW w:w="10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</w:rPr>
              <w:t>14593,47417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>
              <w:rPr>
                <w:rFonts w:cs="Times New Roman" w:ascii="PT Astra Serif" w:hAnsi="PT Astra Serif"/>
                <w:bCs/>
                <w:sz w:val="20"/>
              </w:rPr>
              <w:t>3837,52525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>
              <w:rPr>
                <w:rFonts w:cs="Times New Roman" w:ascii="PT Astra Serif" w:hAnsi="PT Astra Serif"/>
                <w:bCs/>
                <w:sz w:val="20"/>
              </w:rPr>
              <w:t>8180,52171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92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15904,68861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10 598,48975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5306,19886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120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92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2025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67546,85879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11266,13973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9669,19793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14593,47417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13837,52525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18180,52171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120" w:hRule="atLeast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4.</w:t>
            </w:r>
          </w:p>
        </w:tc>
        <w:tc>
          <w:tcPr>
            <w:tcW w:w="244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eastAsia="Times New Roman" w:cs="Times New Roman"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0"/>
                <w:szCs w:val="20"/>
                <w:lang w:val="ru-RU" w:eastAsia="ar-SA" w:bidi="ar-SA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занятия для физической культурой и спортом в образовательных организациях</w:t>
            </w:r>
          </w:p>
        </w:tc>
        <w:tc>
          <w:tcPr>
            <w:tcW w:w="1925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2021</w:t>
            </w:r>
          </w:p>
        </w:tc>
        <w:tc>
          <w:tcPr>
            <w:tcW w:w="7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2025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Всего, в том 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2666,66667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2666,66667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28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192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2021</w:t>
            </w:r>
          </w:p>
        </w:tc>
        <w:tc>
          <w:tcPr>
            <w:tcW w:w="7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2025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ind w:left="75" w:hanging="0"/>
              <w:jc w:val="center"/>
              <w:rPr>
                <w:rFonts w:ascii="PT Astra Serif" w:hAnsi="PT Astra Serif" w:eastAsia="Times New Roman" w:cs="Times New Roman"/>
                <w:color w:val="000000"/>
                <w:kern w:val="0"/>
                <w:sz w:val="20"/>
                <w:szCs w:val="22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0"/>
                <w:szCs w:val="22"/>
                <w:lang w:val="ru-RU" w:eastAsia="ar-SA" w:bidi="ar-SA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1940,00001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1940,00001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4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192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2021</w:t>
            </w:r>
          </w:p>
        </w:tc>
        <w:tc>
          <w:tcPr>
            <w:tcW w:w="7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2025</w:t>
            </w:r>
          </w:p>
        </w:tc>
        <w:tc>
          <w:tcPr>
            <w:tcW w:w="13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ind w:left="75" w:hanging="0"/>
              <w:jc w:val="center"/>
              <w:rPr>
                <w:rFonts w:ascii="PT Astra Serif" w:hAnsi="PT Astra Serif" w:eastAsia="Times New Roman" w:cs="Times New Roman"/>
                <w:color w:val="000000"/>
                <w:kern w:val="0"/>
                <w:sz w:val="20"/>
                <w:szCs w:val="22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0"/>
                <w:szCs w:val="22"/>
                <w:lang w:val="ru-RU" w:eastAsia="ar-SA" w:bidi="ar-SA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59,9999</w:t>
            </w:r>
          </w:p>
        </w:tc>
        <w:tc>
          <w:tcPr>
            <w:tcW w:w="14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2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0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59,9999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88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192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2021</w:t>
            </w:r>
          </w:p>
        </w:tc>
        <w:tc>
          <w:tcPr>
            <w:tcW w:w="7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2025</w:t>
            </w:r>
          </w:p>
        </w:tc>
        <w:tc>
          <w:tcPr>
            <w:tcW w:w="13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ind w:left="75" w:hanging="0"/>
              <w:jc w:val="center"/>
              <w:rPr>
                <w:rFonts w:ascii="PT Astra Serif" w:hAnsi="PT Astra Serif" w:eastAsia="Times New Roman" w:cs="Times New Roman"/>
                <w:color w:val="000000"/>
                <w:kern w:val="0"/>
                <w:sz w:val="20"/>
                <w:szCs w:val="22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0"/>
                <w:szCs w:val="22"/>
                <w:lang w:val="ru-RU" w:eastAsia="ar-SA" w:bidi="ar-SA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666,66667</w:t>
            </w:r>
          </w:p>
        </w:tc>
        <w:tc>
          <w:tcPr>
            <w:tcW w:w="14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2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0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666,66667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88" w:hRule="atLeast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5.</w:t>
            </w:r>
          </w:p>
        </w:tc>
        <w:tc>
          <w:tcPr>
            <w:tcW w:w="244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Мероприятия по модернизации школьных систем образования</w:t>
            </w:r>
          </w:p>
        </w:tc>
        <w:tc>
          <w:tcPr>
            <w:tcW w:w="1925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Управление образования,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ОО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2021</w:t>
            </w:r>
          </w:p>
        </w:tc>
        <w:tc>
          <w:tcPr>
            <w:tcW w:w="7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2025</w:t>
            </w:r>
          </w:p>
        </w:tc>
        <w:tc>
          <w:tcPr>
            <w:tcW w:w="13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Всего, в том числе:</w:t>
            </w:r>
          </w:p>
        </w:tc>
        <w:tc>
          <w:tcPr>
            <w:tcW w:w="141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136994,9495</w:t>
            </w:r>
          </w:p>
        </w:tc>
        <w:tc>
          <w:tcPr>
            <w:tcW w:w="14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2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0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68497,47475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68497,47475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88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192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2021</w:t>
            </w:r>
          </w:p>
        </w:tc>
        <w:tc>
          <w:tcPr>
            <w:tcW w:w="7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2025</w:t>
            </w:r>
          </w:p>
        </w:tc>
        <w:tc>
          <w:tcPr>
            <w:tcW w:w="13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ind w:left="75" w:hanging="0"/>
              <w:jc w:val="center"/>
              <w:rPr>
                <w:rFonts w:ascii="PT Astra Serif" w:hAnsi="PT Astra Serif" w:eastAsia="Times New Roman" w:cs="Times New Roman"/>
                <w:color w:val="000000"/>
                <w:kern w:val="0"/>
                <w:sz w:val="20"/>
                <w:szCs w:val="22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0"/>
                <w:szCs w:val="22"/>
                <w:lang w:val="ru-RU" w:eastAsia="ar-SA" w:bidi="ar-SA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108500,0</w:t>
            </w:r>
          </w:p>
        </w:tc>
        <w:tc>
          <w:tcPr>
            <w:tcW w:w="14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2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0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54250,0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54250,0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88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192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2021</w:t>
            </w:r>
          </w:p>
        </w:tc>
        <w:tc>
          <w:tcPr>
            <w:tcW w:w="7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2025</w:t>
            </w:r>
          </w:p>
        </w:tc>
        <w:tc>
          <w:tcPr>
            <w:tcW w:w="13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ind w:left="75" w:hanging="0"/>
              <w:jc w:val="center"/>
              <w:rPr>
                <w:rFonts w:ascii="PT Astra Serif" w:hAnsi="PT Astra Serif" w:eastAsia="Times New Roman" w:cs="Times New Roman"/>
                <w:color w:val="000000"/>
                <w:kern w:val="0"/>
                <w:sz w:val="20"/>
                <w:szCs w:val="22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0"/>
                <w:szCs w:val="22"/>
                <w:lang w:val="ru-RU" w:eastAsia="ar-SA" w:bidi="ar-SA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27125,0</w:t>
            </w:r>
          </w:p>
        </w:tc>
        <w:tc>
          <w:tcPr>
            <w:tcW w:w="14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2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0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13562,5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13562,5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88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244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192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</w:r>
          </w:p>
        </w:tc>
        <w:tc>
          <w:tcPr>
            <w:tcW w:w="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2021</w:t>
            </w:r>
          </w:p>
        </w:tc>
        <w:tc>
          <w:tcPr>
            <w:tcW w:w="7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</w:rPr>
              <w:t>2025</w:t>
            </w:r>
          </w:p>
        </w:tc>
        <w:tc>
          <w:tcPr>
            <w:tcW w:w="13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0"/>
              <w:ind w:left="75" w:hanging="0"/>
              <w:jc w:val="center"/>
              <w:rPr>
                <w:rFonts w:ascii="PT Astra Serif" w:hAnsi="PT Astra Serif" w:eastAsia="Times New Roman" w:cs="Times New Roman"/>
                <w:color w:val="000000"/>
                <w:kern w:val="0"/>
                <w:sz w:val="20"/>
                <w:szCs w:val="22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0"/>
                <w:szCs w:val="22"/>
                <w:lang w:val="ru-RU" w:eastAsia="ar-SA" w:bidi="ar-SA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1369,9495</w:t>
            </w:r>
          </w:p>
        </w:tc>
        <w:tc>
          <w:tcPr>
            <w:tcW w:w="14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2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0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684,97475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684,97475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6418" w:type="dxa"/>
            <w:gridSpan w:val="15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b/>
                <w:b/>
                <w:bCs/>
                <w:sz w:val="20"/>
              </w:rPr>
            </w:pPr>
            <w:r>
              <w:rPr>
                <w:rFonts w:cs="Times New Roman" w:ascii="PT Astra Serif" w:hAnsi="PT Astra Serif"/>
                <w:b/>
                <w:bCs/>
                <w:sz w:val="20"/>
              </w:rPr>
              <w:t>Итого по подпрограмме «Капитальный и текущий ремонт зданий образовательных организаций, благоустройство, обеспечение безопасности  пребывания и перевозки обучающихся  и воспитанников образовательных организаций муниципального образования «Цильнинский район»  Ульяновской области»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235633,11662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24985,05948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17507,31143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18992,39571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83935,0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Cs/>
                <w:color w:val="auto"/>
                <w:kern w:val="0"/>
                <w:sz w:val="20"/>
                <w:szCs w:val="20"/>
                <w:lang w:val="ru-RU" w:eastAsia="ar-SA" w:bidi="ar-SA"/>
              </w:rPr>
              <w:t>90213,35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6418" w:type="dxa"/>
            <w:gridSpan w:val="15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3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110440,0001</w:t>
            </w:r>
          </w:p>
        </w:tc>
        <w:tc>
          <w:tcPr>
            <w:tcW w:w="14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2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0,0</w:t>
            </w:r>
          </w:p>
        </w:tc>
        <w:tc>
          <w:tcPr>
            <w:tcW w:w="10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1940,00001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54250,0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54250,0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6418" w:type="dxa"/>
            <w:gridSpan w:val="15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3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47503,0886</w:t>
            </w:r>
          </w:p>
        </w:tc>
        <w:tc>
          <w:tcPr>
            <w:tcW w:w="14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11307,68975</w:t>
            </w:r>
          </w:p>
        </w:tc>
        <w:tc>
          <w:tcPr>
            <w:tcW w:w="12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5510,39886</w:t>
            </w:r>
          </w:p>
        </w:tc>
        <w:tc>
          <w:tcPr>
            <w:tcW w:w="10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59,99999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13562,5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17062,5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6418" w:type="dxa"/>
            <w:gridSpan w:val="15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3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Местный бюджет</w:t>
            </w:r>
          </w:p>
        </w:tc>
        <w:tc>
          <w:tcPr>
            <w:tcW w:w="141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77690,02801</w:t>
            </w:r>
          </w:p>
        </w:tc>
        <w:tc>
          <w:tcPr>
            <w:tcW w:w="14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13677,36973</w:t>
            </w:r>
          </w:p>
        </w:tc>
        <w:tc>
          <w:tcPr>
            <w:tcW w:w="12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11996,91257</w:t>
            </w:r>
          </w:p>
        </w:tc>
        <w:tc>
          <w:tcPr>
            <w:tcW w:w="10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20701,1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17496,88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auto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0"/>
                <w:szCs w:val="20"/>
                <w:lang w:val="ru-RU" w:eastAsia="ar-SA" w:bidi="ar-SA"/>
              </w:rPr>
              <w:t>23381,355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55" w:hRule="atLeast"/>
        </w:trPr>
        <w:tc>
          <w:tcPr>
            <w:tcW w:w="1502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240" w:after="120"/>
              <w:contextualSpacing/>
              <w:jc w:val="center"/>
              <w:rPr>
                <w:rFonts w:ascii="PT Astra Serif" w:hAnsi="PT Astra Serif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/>
                <w:sz w:val="20"/>
                <w:szCs w:val="20"/>
              </w:rPr>
              <w:t>4.Муниципальная подпрограмма</w:t>
            </w:r>
          </w:p>
          <w:p>
            <w:pPr>
              <w:pStyle w:val="ListParagraph"/>
              <w:widowControl w:val="false"/>
              <w:spacing w:before="240" w:after="120"/>
              <w:contextualSpacing/>
              <w:jc w:val="center"/>
              <w:rPr>
                <w:rFonts w:ascii="PT Astra Serif" w:hAnsi="PT Astra Serif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/>
                <w:sz w:val="20"/>
                <w:szCs w:val="20"/>
              </w:rPr>
              <w:t>«Развитие дополнительного образования детей в  Цильнинском районе Ульяновской области»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1.</w:t>
            </w:r>
          </w:p>
        </w:tc>
        <w:tc>
          <w:tcPr>
            <w:tcW w:w="24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Мероприятия, направленные на оплату работ и услуг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  <w:t>Отдел по делам культуры и организации досуга населения администрации муниципального образования «Цильнинский район», ОО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  <w:lang w:val="en-US"/>
              </w:rPr>
            </w:pPr>
            <w:r>
              <w:rPr>
                <w:rFonts w:cs="Times New Roman" w:ascii="PT Astra Serif" w:hAnsi="PT Astra Serif"/>
                <w:sz w:val="20"/>
                <w:lang w:val="en-US"/>
              </w:rPr>
              <w:t>2021</w:t>
            </w:r>
          </w:p>
        </w:tc>
        <w:tc>
          <w:tcPr>
            <w:tcW w:w="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  <w:lang w:val="en-US"/>
              </w:rPr>
            </w:pPr>
            <w:r>
              <w:rPr>
                <w:rFonts w:cs="Times New Roman" w:ascii="PT Astra Serif" w:hAnsi="PT Astra Serif"/>
                <w:sz w:val="20"/>
                <w:lang w:val="en-US"/>
              </w:rPr>
              <w:t>2025</w:t>
            </w: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32753,49922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5830,28117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6334,44357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8173,49248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5974,9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6</w:t>
            </w: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440,382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6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17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Федеральный бюджет</w:t>
            </w:r>
          </w:p>
        </w:tc>
        <w:tc>
          <w:tcPr>
            <w:tcW w:w="13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100,39917</w:t>
            </w:r>
          </w:p>
        </w:tc>
        <w:tc>
          <w:tcPr>
            <w:tcW w:w="117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100,39917</w:t>
            </w:r>
          </w:p>
        </w:tc>
        <w:tc>
          <w:tcPr>
            <w:tcW w:w="12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1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246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18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88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2021</w:t>
            </w:r>
          </w:p>
        </w:tc>
        <w:tc>
          <w:tcPr>
            <w:tcW w:w="87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17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Областной бюджет</w:t>
            </w:r>
          </w:p>
        </w:tc>
        <w:tc>
          <w:tcPr>
            <w:tcW w:w="13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181,10083</w:t>
            </w:r>
          </w:p>
        </w:tc>
        <w:tc>
          <w:tcPr>
            <w:tcW w:w="117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181,10083</w:t>
            </w:r>
          </w:p>
        </w:tc>
        <w:tc>
          <w:tcPr>
            <w:tcW w:w="12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1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32" w:hRule="atLeast"/>
        </w:trPr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246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sz w:val="20"/>
                <w:szCs w:val="20"/>
              </w:rPr>
            </w:r>
          </w:p>
        </w:tc>
        <w:tc>
          <w:tcPr>
            <w:tcW w:w="18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  <w:lang w:val="en-US"/>
              </w:rPr>
              <w:t>2021</w:t>
            </w:r>
          </w:p>
        </w:tc>
        <w:tc>
          <w:tcPr>
            <w:tcW w:w="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  <w:lang w:val="en-US"/>
              </w:rPr>
              <w:t>2025</w:t>
            </w: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cs="Times New Roman" w:ascii="PT Astra Serif" w:hAnsi="PT Astra Serif"/>
                <w:sz w:val="20"/>
              </w:rPr>
              <w:t>местный бюджет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Arial"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Arial" w:ascii="PT Astra Serif" w:hAnsi="PT Astra Serif"/>
                <w:color w:val="000000"/>
                <w:kern w:val="0"/>
                <w:sz w:val="20"/>
                <w:szCs w:val="20"/>
                <w:lang w:val="ru-RU" w:eastAsia="ar-SA" w:bidi="ar-SA"/>
              </w:rPr>
              <w:t>32471,99922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5548,78117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6334,44357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8</w:t>
            </w: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173,49248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5</w:t>
            </w: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974,9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6</w:t>
            </w: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0"/>
                <w:szCs w:val="20"/>
                <w:lang w:val="ru-RU" w:eastAsia="ar-SA" w:bidi="ar-SA"/>
              </w:rPr>
              <w:t>440,382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ConsPlusNormal"/>
        <w:jc w:val="both"/>
        <w:rPr>
          <w:rFonts w:ascii="PT Astra Serif" w:hAnsi="PT Astra Serif" w:cs="Times New Roman"/>
          <w:sz w:val="20"/>
        </w:rPr>
      </w:pPr>
      <w:r>
        <w:rPr>
          <w:rFonts w:cs="Times New Roman" w:ascii="PT Astra Serif" w:hAnsi="PT Astra Serif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PT Astra Serif" w:hAnsi="PT Astra Serif"/>
          <w:sz w:val="20"/>
          <w:lang w:val="en-US"/>
        </w:rPr>
        <w:t xml:space="preserve">                        </w:t>
      </w:r>
      <w:r>
        <w:rPr>
          <w:rFonts w:cs="Times New Roman" w:ascii="PT Astra Serif" w:hAnsi="PT Astra Serif"/>
          <w:sz w:val="20"/>
        </w:rPr>
        <w:t xml:space="preserve">      </w:t>
      </w:r>
      <w:r>
        <w:rPr>
          <w:rFonts w:cs="Times New Roman" w:ascii="PT Astra Serif" w:hAnsi="PT Astra Serif"/>
          <w:sz w:val="20"/>
        </w:rPr>
        <w:t>».</w:t>
      </w:r>
    </w:p>
    <w:p>
      <w:pPr>
        <w:pStyle w:val="ConsPlusNormal"/>
        <w:jc w:val="both"/>
        <w:rPr>
          <w:rFonts w:ascii="PT Astra Serif" w:hAnsi="PT Astra Serif" w:cs="Times New Roman"/>
          <w:sz w:val="20"/>
        </w:rPr>
      </w:pPr>
      <w:r>
        <w:rPr>
          <w:rFonts w:cs="Times New Roman" w:ascii="PT Astra Serif" w:hAnsi="PT Astra Serif"/>
          <w:sz w:val="20"/>
        </w:rPr>
      </w:r>
    </w:p>
    <w:p>
      <w:pPr>
        <w:pStyle w:val="ConsPlusNormal"/>
        <w:jc w:val="both"/>
        <w:rPr>
          <w:sz w:val="20"/>
        </w:rPr>
      </w:pPr>
      <w:r>
        <w:rPr>
          <w:rFonts w:cs="Times New Roman" w:ascii="PT Astra Serif" w:hAnsi="PT Astra Serif"/>
          <w:sz w:val="20"/>
        </w:rPr>
        <w:t xml:space="preserve">                                                                                                             </w:t>
      </w:r>
      <w:r>
        <w:rPr>
          <w:rFonts w:cs="Times New Roman" w:ascii="PT Astra Serif" w:hAnsi="PT Astra Serif"/>
          <w:sz w:val="20"/>
        </w:rPr>
        <w:t>______________________________</w:t>
      </w:r>
    </w:p>
    <w:sectPr>
      <w:headerReference w:type="default" r:id="rId3"/>
      <w:type w:val="nextPage"/>
      <w:pgSz w:orient="landscape" w:w="16838" w:h="11906"/>
      <w:pgMar w:left="709" w:right="536" w:header="0" w:top="992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Bookman Old Style">
    <w:charset w:val="cc"/>
    <w:family w:val="roman"/>
    <w:pitch w:val="variable"/>
  </w:font>
  <w:font w:name="ArialMT">
    <w:charset w:val="cc"/>
    <w:family w:val="roman"/>
    <w:pitch w:val="variable"/>
  </w:font>
  <w:font w:name="Arial-BoldMT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15333917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19</w:t>
    </w:r>
    <w:r>
      <w:rPr/>
      <w:fldChar w:fldCharType="end"/>
    </w:r>
  </w:p>
  <w:p>
    <w:pPr>
      <w:pStyle w:val="Style25"/>
      <w:rPr/>
    </w:pPr>
    <w:r>
      <w:rPr/>
    </w:r>
  </w:p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b/>
        <w:rFonts w:ascii="PT Astra Serif" w:hAnsi="PT Astra Serif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2c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ar-SA" w:bidi="ar-SA"/>
    </w:rPr>
  </w:style>
  <w:style w:type="paragraph" w:styleId="1" w:customStyle="1">
    <w:name w:val="Heading 1"/>
    <w:basedOn w:val="Normal"/>
    <w:next w:val="Style20"/>
    <w:qFormat/>
    <w:rsid w:val="00ca2ca1"/>
    <w:pPr>
      <w:numPr>
        <w:ilvl w:val="0"/>
        <w:numId w:val="1"/>
      </w:numPr>
      <w:tabs>
        <w:tab w:val="clear" w:pos="720"/>
        <w:tab w:val="left" w:pos="0" w:leader="none"/>
      </w:tabs>
      <w:spacing w:lineRule="atLeast" w:line="100" w:before="280" w:after="280"/>
      <w:outlineLvl w:val="0"/>
    </w:pPr>
    <w:rPr>
      <w:rFonts w:ascii="Times New Roman" w:hAnsi="Times New Roman" w:eastAsia="Calibri" w:cs="Times New Roman"/>
      <w:b/>
      <w:bCs/>
      <w:kern w:val="2"/>
      <w:sz w:val="48"/>
      <w:szCs w:val="48"/>
    </w:rPr>
  </w:style>
  <w:style w:type="paragraph" w:styleId="3" w:customStyle="1">
    <w:name w:val="Heading 3"/>
    <w:basedOn w:val="Style19"/>
    <w:next w:val="Style20"/>
    <w:qFormat/>
    <w:rsid w:val="00ca2ca1"/>
    <w:pPr>
      <w:numPr>
        <w:ilvl w:val="2"/>
        <w:numId w:val="1"/>
      </w:numPr>
      <w:spacing w:before="140" w:after="12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Знак2"/>
    <w:basedOn w:val="11"/>
    <w:qFormat/>
    <w:rsid w:val="00b550c3"/>
    <w:rPr>
      <w:rFonts w:eastAsia="Calibri"/>
      <w:sz w:val="24"/>
      <w:szCs w:val="24"/>
      <w:lang w:eastAsia="ar-SA"/>
    </w:rPr>
  </w:style>
  <w:style w:type="character" w:styleId="11" w:customStyle="1">
    <w:name w:val="Основной шрифт абзаца1"/>
    <w:qFormat/>
    <w:rsid w:val="00ca2ca1"/>
    <w:rPr/>
  </w:style>
  <w:style w:type="character" w:styleId="WW8Num1z0" w:customStyle="1">
    <w:name w:val="WW8Num1z0"/>
    <w:qFormat/>
    <w:rsid w:val="00ca2ca1"/>
    <w:rPr/>
  </w:style>
  <w:style w:type="character" w:styleId="WW8Num1z1" w:customStyle="1">
    <w:name w:val="WW8Num1z1"/>
    <w:qFormat/>
    <w:rsid w:val="00ca2ca1"/>
    <w:rPr/>
  </w:style>
  <w:style w:type="character" w:styleId="WW8Num1z2" w:customStyle="1">
    <w:name w:val="WW8Num1z2"/>
    <w:qFormat/>
    <w:rsid w:val="00ca2ca1"/>
    <w:rPr/>
  </w:style>
  <w:style w:type="character" w:styleId="WW8Num1z3" w:customStyle="1">
    <w:name w:val="WW8Num1z3"/>
    <w:qFormat/>
    <w:rsid w:val="00ca2ca1"/>
    <w:rPr/>
  </w:style>
  <w:style w:type="character" w:styleId="WW8Num1z4" w:customStyle="1">
    <w:name w:val="WW8Num1z4"/>
    <w:qFormat/>
    <w:rsid w:val="00ca2ca1"/>
    <w:rPr/>
  </w:style>
  <w:style w:type="character" w:styleId="WW8Num1z5" w:customStyle="1">
    <w:name w:val="WW8Num1z5"/>
    <w:qFormat/>
    <w:rsid w:val="00ca2ca1"/>
    <w:rPr/>
  </w:style>
  <w:style w:type="character" w:styleId="WW8Num1z6" w:customStyle="1">
    <w:name w:val="WW8Num1z6"/>
    <w:qFormat/>
    <w:rsid w:val="00ca2ca1"/>
    <w:rPr/>
  </w:style>
  <w:style w:type="character" w:styleId="WW8Num1z7" w:customStyle="1">
    <w:name w:val="WW8Num1z7"/>
    <w:qFormat/>
    <w:rsid w:val="00ca2ca1"/>
    <w:rPr/>
  </w:style>
  <w:style w:type="character" w:styleId="WW8Num1z8" w:customStyle="1">
    <w:name w:val="WW8Num1z8"/>
    <w:qFormat/>
    <w:rsid w:val="00ca2ca1"/>
    <w:rPr/>
  </w:style>
  <w:style w:type="character" w:styleId="WW8Num2z0" w:customStyle="1">
    <w:name w:val="WW8Num2z0"/>
    <w:qFormat/>
    <w:rsid w:val="00ca2ca1"/>
    <w:rPr>
      <w:rFonts w:ascii="Times New Roman" w:hAnsi="Times New Roman" w:cs="Times New Roman"/>
      <w:b/>
      <w:bCs/>
      <w:sz w:val="28"/>
      <w:szCs w:val="28"/>
    </w:rPr>
  </w:style>
  <w:style w:type="character" w:styleId="WW8Num2z1" w:customStyle="1">
    <w:name w:val="WW8Num2z1"/>
    <w:qFormat/>
    <w:rsid w:val="00ca2ca1"/>
    <w:rPr/>
  </w:style>
  <w:style w:type="character" w:styleId="WW8Num2z2" w:customStyle="1">
    <w:name w:val="WW8Num2z2"/>
    <w:qFormat/>
    <w:rsid w:val="00ca2ca1"/>
    <w:rPr/>
  </w:style>
  <w:style w:type="character" w:styleId="WW8Num2z3" w:customStyle="1">
    <w:name w:val="WW8Num2z3"/>
    <w:qFormat/>
    <w:rsid w:val="00ca2ca1"/>
    <w:rPr/>
  </w:style>
  <w:style w:type="character" w:styleId="WW8Num2z4" w:customStyle="1">
    <w:name w:val="WW8Num2z4"/>
    <w:qFormat/>
    <w:rsid w:val="00ca2ca1"/>
    <w:rPr/>
  </w:style>
  <w:style w:type="character" w:styleId="WW8Num2z5" w:customStyle="1">
    <w:name w:val="WW8Num2z5"/>
    <w:qFormat/>
    <w:rsid w:val="00ca2ca1"/>
    <w:rPr/>
  </w:style>
  <w:style w:type="character" w:styleId="WW8Num2z6" w:customStyle="1">
    <w:name w:val="WW8Num2z6"/>
    <w:qFormat/>
    <w:rsid w:val="00ca2ca1"/>
    <w:rPr/>
  </w:style>
  <w:style w:type="character" w:styleId="WW8Num2z7" w:customStyle="1">
    <w:name w:val="WW8Num2z7"/>
    <w:qFormat/>
    <w:rsid w:val="00ca2ca1"/>
    <w:rPr/>
  </w:style>
  <w:style w:type="character" w:styleId="WW8Num2z8" w:customStyle="1">
    <w:name w:val="WW8Num2z8"/>
    <w:qFormat/>
    <w:rsid w:val="00ca2ca1"/>
    <w:rPr/>
  </w:style>
  <w:style w:type="character" w:styleId="WW8Num3z0" w:customStyle="1">
    <w:name w:val="WW8Num3z0"/>
    <w:qFormat/>
    <w:rsid w:val="00ca2ca1"/>
    <w:rPr>
      <w:rFonts w:ascii="Times New Roman" w:hAnsi="Times New Roman" w:cs="Times New Roman"/>
      <w:sz w:val="28"/>
      <w:szCs w:val="28"/>
    </w:rPr>
  </w:style>
  <w:style w:type="character" w:styleId="WW8Num3z1" w:customStyle="1">
    <w:name w:val="WW8Num3z1"/>
    <w:qFormat/>
    <w:rsid w:val="00ca2ca1"/>
    <w:rPr/>
  </w:style>
  <w:style w:type="character" w:styleId="WW8Num3z2" w:customStyle="1">
    <w:name w:val="WW8Num3z2"/>
    <w:qFormat/>
    <w:rsid w:val="00ca2ca1"/>
    <w:rPr/>
  </w:style>
  <w:style w:type="character" w:styleId="WW8Num3z3" w:customStyle="1">
    <w:name w:val="WW8Num3z3"/>
    <w:qFormat/>
    <w:rsid w:val="00ca2ca1"/>
    <w:rPr/>
  </w:style>
  <w:style w:type="character" w:styleId="WW8Num3z4" w:customStyle="1">
    <w:name w:val="WW8Num3z4"/>
    <w:qFormat/>
    <w:rsid w:val="00ca2ca1"/>
    <w:rPr/>
  </w:style>
  <w:style w:type="character" w:styleId="WW8Num3z5" w:customStyle="1">
    <w:name w:val="WW8Num3z5"/>
    <w:qFormat/>
    <w:rsid w:val="00ca2ca1"/>
    <w:rPr/>
  </w:style>
  <w:style w:type="character" w:styleId="WW8Num3z6" w:customStyle="1">
    <w:name w:val="WW8Num3z6"/>
    <w:qFormat/>
    <w:rsid w:val="00ca2ca1"/>
    <w:rPr/>
  </w:style>
  <w:style w:type="character" w:styleId="WW8Num3z7" w:customStyle="1">
    <w:name w:val="WW8Num3z7"/>
    <w:qFormat/>
    <w:rsid w:val="00ca2ca1"/>
    <w:rPr/>
  </w:style>
  <w:style w:type="character" w:styleId="WW8Num3z8" w:customStyle="1">
    <w:name w:val="WW8Num3z8"/>
    <w:qFormat/>
    <w:rsid w:val="00ca2ca1"/>
    <w:rPr/>
  </w:style>
  <w:style w:type="character" w:styleId="WW8Num4z0" w:customStyle="1">
    <w:name w:val="WW8Num4z0"/>
    <w:qFormat/>
    <w:rsid w:val="00ca2ca1"/>
    <w:rPr>
      <w:rFonts w:ascii="Liberation Serif" w:hAnsi="Liberation Serif" w:cs="Times New Roman"/>
      <w:sz w:val="28"/>
    </w:rPr>
  </w:style>
  <w:style w:type="character" w:styleId="WW8Num5z0" w:customStyle="1">
    <w:name w:val="WW8Num5z0"/>
    <w:qFormat/>
    <w:rsid w:val="00ca2ca1"/>
    <w:rPr>
      <w:rFonts w:ascii="Liberation Serif" w:hAnsi="Liberation Serif" w:cs="Times New Roman"/>
      <w:sz w:val="28"/>
    </w:rPr>
  </w:style>
  <w:style w:type="character" w:styleId="WW8Num6z0" w:customStyle="1">
    <w:name w:val="WW8Num6z0"/>
    <w:qFormat/>
    <w:rsid w:val="00ca2ca1"/>
    <w:rPr>
      <w:rFonts w:cs="Times New Roman"/>
    </w:rPr>
  </w:style>
  <w:style w:type="character" w:styleId="WW8Num6z1" w:customStyle="1">
    <w:name w:val="WW8Num6z1"/>
    <w:qFormat/>
    <w:rsid w:val="00ca2ca1"/>
    <w:rPr/>
  </w:style>
  <w:style w:type="character" w:styleId="WW8Num6z2" w:customStyle="1">
    <w:name w:val="WW8Num6z2"/>
    <w:qFormat/>
    <w:rsid w:val="00ca2ca1"/>
    <w:rPr/>
  </w:style>
  <w:style w:type="character" w:styleId="WW8Num6z3" w:customStyle="1">
    <w:name w:val="WW8Num6z3"/>
    <w:qFormat/>
    <w:rsid w:val="00ca2ca1"/>
    <w:rPr/>
  </w:style>
  <w:style w:type="character" w:styleId="WW8Num6z4" w:customStyle="1">
    <w:name w:val="WW8Num6z4"/>
    <w:qFormat/>
    <w:rsid w:val="00ca2ca1"/>
    <w:rPr/>
  </w:style>
  <w:style w:type="character" w:styleId="WW8Num6z5" w:customStyle="1">
    <w:name w:val="WW8Num6z5"/>
    <w:qFormat/>
    <w:rsid w:val="00ca2ca1"/>
    <w:rPr/>
  </w:style>
  <w:style w:type="character" w:styleId="WW8Num6z6" w:customStyle="1">
    <w:name w:val="WW8Num6z6"/>
    <w:qFormat/>
    <w:rsid w:val="00ca2ca1"/>
    <w:rPr/>
  </w:style>
  <w:style w:type="character" w:styleId="WW8Num6z7" w:customStyle="1">
    <w:name w:val="WW8Num6z7"/>
    <w:qFormat/>
    <w:rsid w:val="00ca2ca1"/>
    <w:rPr/>
  </w:style>
  <w:style w:type="character" w:styleId="WW8Num6z8" w:customStyle="1">
    <w:name w:val="WW8Num6z8"/>
    <w:qFormat/>
    <w:rsid w:val="00ca2ca1"/>
    <w:rPr/>
  </w:style>
  <w:style w:type="character" w:styleId="21" w:customStyle="1">
    <w:name w:val="Основной шрифт абзаца2"/>
    <w:qFormat/>
    <w:rsid w:val="00ca2ca1"/>
    <w:rPr/>
  </w:style>
  <w:style w:type="character" w:styleId="WW8Num5z1" w:customStyle="1">
    <w:name w:val="WW8Num5z1"/>
    <w:qFormat/>
    <w:rsid w:val="00ca2ca1"/>
    <w:rPr/>
  </w:style>
  <w:style w:type="character" w:styleId="WW8Num5z2" w:customStyle="1">
    <w:name w:val="WW8Num5z2"/>
    <w:qFormat/>
    <w:rsid w:val="00ca2ca1"/>
    <w:rPr/>
  </w:style>
  <w:style w:type="character" w:styleId="WW8Num5z3" w:customStyle="1">
    <w:name w:val="WW8Num5z3"/>
    <w:qFormat/>
    <w:rsid w:val="00ca2ca1"/>
    <w:rPr/>
  </w:style>
  <w:style w:type="character" w:styleId="WW8Num5z4" w:customStyle="1">
    <w:name w:val="WW8Num5z4"/>
    <w:qFormat/>
    <w:rsid w:val="00ca2ca1"/>
    <w:rPr/>
  </w:style>
  <w:style w:type="character" w:styleId="WW8Num5z5" w:customStyle="1">
    <w:name w:val="WW8Num5z5"/>
    <w:qFormat/>
    <w:rsid w:val="00ca2ca1"/>
    <w:rPr/>
  </w:style>
  <w:style w:type="character" w:styleId="WW8Num5z6" w:customStyle="1">
    <w:name w:val="WW8Num5z6"/>
    <w:qFormat/>
    <w:rsid w:val="00ca2ca1"/>
    <w:rPr/>
  </w:style>
  <w:style w:type="character" w:styleId="WW8Num5z7" w:customStyle="1">
    <w:name w:val="WW8Num5z7"/>
    <w:qFormat/>
    <w:rsid w:val="00ca2ca1"/>
    <w:rPr/>
  </w:style>
  <w:style w:type="character" w:styleId="WW8Num5z8" w:customStyle="1">
    <w:name w:val="WW8Num5z8"/>
    <w:qFormat/>
    <w:rsid w:val="00ca2ca1"/>
    <w:rPr/>
  </w:style>
  <w:style w:type="character" w:styleId="WW8Num7z0" w:customStyle="1">
    <w:name w:val="WW8Num7z0"/>
    <w:qFormat/>
    <w:rsid w:val="00ca2ca1"/>
    <w:rPr>
      <w:rFonts w:ascii="Times New Roman" w:hAnsi="Times New Roman" w:cs="Times New Roman"/>
      <w:b/>
      <w:sz w:val="28"/>
    </w:rPr>
  </w:style>
  <w:style w:type="character" w:styleId="WW8Num7z1" w:customStyle="1">
    <w:name w:val="WW8Num7z1"/>
    <w:qFormat/>
    <w:rsid w:val="00ca2ca1"/>
    <w:rPr/>
  </w:style>
  <w:style w:type="character" w:styleId="WW8Num7z2" w:customStyle="1">
    <w:name w:val="WW8Num7z2"/>
    <w:qFormat/>
    <w:rsid w:val="00ca2ca1"/>
    <w:rPr/>
  </w:style>
  <w:style w:type="character" w:styleId="WW8Num7z3" w:customStyle="1">
    <w:name w:val="WW8Num7z3"/>
    <w:qFormat/>
    <w:rsid w:val="00ca2ca1"/>
    <w:rPr/>
  </w:style>
  <w:style w:type="character" w:styleId="WW8Num7z4" w:customStyle="1">
    <w:name w:val="WW8Num7z4"/>
    <w:qFormat/>
    <w:rsid w:val="00ca2ca1"/>
    <w:rPr/>
  </w:style>
  <w:style w:type="character" w:styleId="WW8Num7z5" w:customStyle="1">
    <w:name w:val="WW8Num7z5"/>
    <w:qFormat/>
    <w:rsid w:val="00ca2ca1"/>
    <w:rPr/>
  </w:style>
  <w:style w:type="character" w:styleId="WW8Num7z6" w:customStyle="1">
    <w:name w:val="WW8Num7z6"/>
    <w:qFormat/>
    <w:rsid w:val="00ca2ca1"/>
    <w:rPr/>
  </w:style>
  <w:style w:type="character" w:styleId="WW8Num7z7" w:customStyle="1">
    <w:name w:val="WW8Num7z7"/>
    <w:qFormat/>
    <w:rsid w:val="00ca2ca1"/>
    <w:rPr/>
  </w:style>
  <w:style w:type="character" w:styleId="WW8Num7z8" w:customStyle="1">
    <w:name w:val="WW8Num7z8"/>
    <w:qFormat/>
    <w:rsid w:val="00ca2ca1"/>
    <w:rPr/>
  </w:style>
  <w:style w:type="character" w:styleId="WW8Num4z1" w:customStyle="1">
    <w:name w:val="WW8Num4z1"/>
    <w:qFormat/>
    <w:rsid w:val="00ca2ca1"/>
    <w:rPr/>
  </w:style>
  <w:style w:type="character" w:styleId="WW8Num4z2" w:customStyle="1">
    <w:name w:val="WW8Num4z2"/>
    <w:qFormat/>
    <w:rsid w:val="00ca2ca1"/>
    <w:rPr/>
  </w:style>
  <w:style w:type="character" w:styleId="WW8Num4z3" w:customStyle="1">
    <w:name w:val="WW8Num4z3"/>
    <w:qFormat/>
    <w:rsid w:val="00ca2ca1"/>
    <w:rPr/>
  </w:style>
  <w:style w:type="character" w:styleId="WW8Num4z4" w:customStyle="1">
    <w:name w:val="WW8Num4z4"/>
    <w:qFormat/>
    <w:rsid w:val="00ca2ca1"/>
    <w:rPr/>
  </w:style>
  <w:style w:type="character" w:styleId="WW8Num4z5" w:customStyle="1">
    <w:name w:val="WW8Num4z5"/>
    <w:qFormat/>
    <w:rsid w:val="00ca2ca1"/>
    <w:rPr/>
  </w:style>
  <w:style w:type="character" w:styleId="WW8Num4z6" w:customStyle="1">
    <w:name w:val="WW8Num4z6"/>
    <w:qFormat/>
    <w:rsid w:val="00ca2ca1"/>
    <w:rPr/>
  </w:style>
  <w:style w:type="character" w:styleId="WW8Num4z7" w:customStyle="1">
    <w:name w:val="WW8Num4z7"/>
    <w:qFormat/>
    <w:rsid w:val="00ca2ca1"/>
    <w:rPr/>
  </w:style>
  <w:style w:type="character" w:styleId="WW8Num4z8" w:customStyle="1">
    <w:name w:val="WW8Num4z8"/>
    <w:qFormat/>
    <w:rsid w:val="00ca2ca1"/>
    <w:rPr/>
  </w:style>
  <w:style w:type="character" w:styleId="WW8Num8z0" w:customStyle="1">
    <w:name w:val="WW8Num8z0"/>
    <w:qFormat/>
    <w:rsid w:val="00ca2ca1"/>
    <w:rPr/>
  </w:style>
  <w:style w:type="character" w:styleId="WW8Num8z1" w:customStyle="1">
    <w:name w:val="WW8Num8z1"/>
    <w:qFormat/>
    <w:rsid w:val="00ca2ca1"/>
    <w:rPr/>
  </w:style>
  <w:style w:type="character" w:styleId="WW8Num8z2" w:customStyle="1">
    <w:name w:val="WW8Num8z2"/>
    <w:qFormat/>
    <w:rsid w:val="00ca2ca1"/>
    <w:rPr/>
  </w:style>
  <w:style w:type="character" w:styleId="WW8Num8z3" w:customStyle="1">
    <w:name w:val="WW8Num8z3"/>
    <w:qFormat/>
    <w:rsid w:val="00ca2ca1"/>
    <w:rPr/>
  </w:style>
  <w:style w:type="character" w:styleId="WW8Num8z4" w:customStyle="1">
    <w:name w:val="WW8Num8z4"/>
    <w:qFormat/>
    <w:rsid w:val="00ca2ca1"/>
    <w:rPr/>
  </w:style>
  <w:style w:type="character" w:styleId="WW8Num8z5" w:customStyle="1">
    <w:name w:val="WW8Num8z5"/>
    <w:qFormat/>
    <w:rsid w:val="00ca2ca1"/>
    <w:rPr/>
  </w:style>
  <w:style w:type="character" w:styleId="WW8Num8z6" w:customStyle="1">
    <w:name w:val="WW8Num8z6"/>
    <w:qFormat/>
    <w:rsid w:val="00ca2ca1"/>
    <w:rPr/>
  </w:style>
  <w:style w:type="character" w:styleId="WW8Num8z7" w:customStyle="1">
    <w:name w:val="WW8Num8z7"/>
    <w:qFormat/>
    <w:rsid w:val="00ca2ca1"/>
    <w:rPr/>
  </w:style>
  <w:style w:type="character" w:styleId="WW8Num8z8" w:customStyle="1">
    <w:name w:val="WW8Num8z8"/>
    <w:qFormat/>
    <w:rsid w:val="00ca2ca1"/>
    <w:rPr/>
  </w:style>
  <w:style w:type="character" w:styleId="WW8Num9z0" w:customStyle="1">
    <w:name w:val="WW8Num9z0"/>
    <w:qFormat/>
    <w:rsid w:val="00ca2ca1"/>
    <w:rPr>
      <w:rFonts w:ascii="Times New Roman" w:hAnsi="Times New Roman" w:cs="Times New Roman"/>
      <w:sz w:val="28"/>
    </w:rPr>
  </w:style>
  <w:style w:type="character" w:styleId="WW8Num9z1" w:customStyle="1">
    <w:name w:val="WW8Num9z1"/>
    <w:qFormat/>
    <w:rsid w:val="00ca2ca1"/>
    <w:rPr/>
  </w:style>
  <w:style w:type="character" w:styleId="WW8Num9z2" w:customStyle="1">
    <w:name w:val="WW8Num9z2"/>
    <w:qFormat/>
    <w:rsid w:val="00ca2ca1"/>
    <w:rPr/>
  </w:style>
  <w:style w:type="character" w:styleId="WW8Num9z3" w:customStyle="1">
    <w:name w:val="WW8Num9z3"/>
    <w:qFormat/>
    <w:rsid w:val="00ca2ca1"/>
    <w:rPr/>
  </w:style>
  <w:style w:type="character" w:styleId="WW8Num9z4" w:customStyle="1">
    <w:name w:val="WW8Num9z4"/>
    <w:qFormat/>
    <w:rsid w:val="00ca2ca1"/>
    <w:rPr/>
  </w:style>
  <w:style w:type="character" w:styleId="WW8Num9z5" w:customStyle="1">
    <w:name w:val="WW8Num9z5"/>
    <w:qFormat/>
    <w:rsid w:val="00ca2ca1"/>
    <w:rPr/>
  </w:style>
  <w:style w:type="character" w:styleId="WW8Num9z6" w:customStyle="1">
    <w:name w:val="WW8Num9z6"/>
    <w:qFormat/>
    <w:rsid w:val="00ca2ca1"/>
    <w:rPr/>
  </w:style>
  <w:style w:type="character" w:styleId="WW8Num9z7" w:customStyle="1">
    <w:name w:val="WW8Num9z7"/>
    <w:qFormat/>
    <w:rsid w:val="00ca2ca1"/>
    <w:rPr/>
  </w:style>
  <w:style w:type="character" w:styleId="WW8Num9z8" w:customStyle="1">
    <w:name w:val="WW8Num9z8"/>
    <w:qFormat/>
    <w:rsid w:val="00ca2ca1"/>
    <w:rPr/>
  </w:style>
  <w:style w:type="character" w:styleId="WW8Num10z0" w:customStyle="1">
    <w:name w:val="WW8Num10z0"/>
    <w:qFormat/>
    <w:rsid w:val="00ca2ca1"/>
    <w:rPr/>
  </w:style>
  <w:style w:type="character" w:styleId="WW8Num10z1" w:customStyle="1">
    <w:name w:val="WW8Num10z1"/>
    <w:qFormat/>
    <w:rsid w:val="00ca2ca1"/>
    <w:rPr/>
  </w:style>
  <w:style w:type="character" w:styleId="WW8Num10z2" w:customStyle="1">
    <w:name w:val="WW8Num10z2"/>
    <w:qFormat/>
    <w:rsid w:val="00ca2ca1"/>
    <w:rPr/>
  </w:style>
  <w:style w:type="character" w:styleId="WW8Num10z3" w:customStyle="1">
    <w:name w:val="WW8Num10z3"/>
    <w:qFormat/>
    <w:rsid w:val="00ca2ca1"/>
    <w:rPr/>
  </w:style>
  <w:style w:type="character" w:styleId="WW8Num10z4" w:customStyle="1">
    <w:name w:val="WW8Num10z4"/>
    <w:qFormat/>
    <w:rsid w:val="00ca2ca1"/>
    <w:rPr/>
  </w:style>
  <w:style w:type="character" w:styleId="WW8Num10z5" w:customStyle="1">
    <w:name w:val="WW8Num10z5"/>
    <w:qFormat/>
    <w:rsid w:val="00ca2ca1"/>
    <w:rPr/>
  </w:style>
  <w:style w:type="character" w:styleId="WW8Num10z6" w:customStyle="1">
    <w:name w:val="WW8Num10z6"/>
    <w:qFormat/>
    <w:rsid w:val="00ca2ca1"/>
    <w:rPr/>
  </w:style>
  <w:style w:type="character" w:styleId="WW8Num10z7" w:customStyle="1">
    <w:name w:val="WW8Num10z7"/>
    <w:qFormat/>
    <w:rsid w:val="00ca2ca1"/>
    <w:rPr/>
  </w:style>
  <w:style w:type="character" w:styleId="WW8Num10z8" w:customStyle="1">
    <w:name w:val="WW8Num10z8"/>
    <w:qFormat/>
    <w:rsid w:val="00ca2ca1"/>
    <w:rPr/>
  </w:style>
  <w:style w:type="character" w:styleId="WW8Num11z0" w:customStyle="1">
    <w:name w:val="WW8Num11z0"/>
    <w:qFormat/>
    <w:rsid w:val="00ca2ca1"/>
    <w:rPr>
      <w:rFonts w:ascii="Times New Roman" w:hAnsi="Times New Roman" w:cs="Times New Roman"/>
      <w:sz w:val="28"/>
    </w:rPr>
  </w:style>
  <w:style w:type="character" w:styleId="WW8Num11z1" w:customStyle="1">
    <w:name w:val="WW8Num11z1"/>
    <w:qFormat/>
    <w:rsid w:val="00ca2ca1"/>
    <w:rPr/>
  </w:style>
  <w:style w:type="character" w:styleId="WW8Num11z2" w:customStyle="1">
    <w:name w:val="WW8Num11z2"/>
    <w:qFormat/>
    <w:rsid w:val="00ca2ca1"/>
    <w:rPr/>
  </w:style>
  <w:style w:type="character" w:styleId="WW8Num11z3" w:customStyle="1">
    <w:name w:val="WW8Num11z3"/>
    <w:qFormat/>
    <w:rsid w:val="00ca2ca1"/>
    <w:rPr/>
  </w:style>
  <w:style w:type="character" w:styleId="WW8Num11z4" w:customStyle="1">
    <w:name w:val="WW8Num11z4"/>
    <w:qFormat/>
    <w:rsid w:val="00ca2ca1"/>
    <w:rPr/>
  </w:style>
  <w:style w:type="character" w:styleId="WW8Num11z5" w:customStyle="1">
    <w:name w:val="WW8Num11z5"/>
    <w:qFormat/>
    <w:rsid w:val="00ca2ca1"/>
    <w:rPr/>
  </w:style>
  <w:style w:type="character" w:styleId="WW8Num11z6" w:customStyle="1">
    <w:name w:val="WW8Num11z6"/>
    <w:qFormat/>
    <w:rsid w:val="00ca2ca1"/>
    <w:rPr/>
  </w:style>
  <w:style w:type="character" w:styleId="WW8Num11z7" w:customStyle="1">
    <w:name w:val="WW8Num11z7"/>
    <w:qFormat/>
    <w:rsid w:val="00ca2ca1"/>
    <w:rPr/>
  </w:style>
  <w:style w:type="character" w:styleId="WW8Num11z8" w:customStyle="1">
    <w:name w:val="WW8Num11z8"/>
    <w:qFormat/>
    <w:rsid w:val="00ca2ca1"/>
    <w:rPr/>
  </w:style>
  <w:style w:type="character" w:styleId="WW8Num12z0" w:customStyle="1">
    <w:name w:val="WW8Num12z0"/>
    <w:qFormat/>
    <w:rsid w:val="00ca2ca1"/>
    <w:rPr/>
  </w:style>
  <w:style w:type="character" w:styleId="WW8Num12z1" w:customStyle="1">
    <w:name w:val="WW8Num12z1"/>
    <w:qFormat/>
    <w:rsid w:val="00ca2ca1"/>
    <w:rPr/>
  </w:style>
  <w:style w:type="character" w:styleId="WW8Num12z2" w:customStyle="1">
    <w:name w:val="WW8Num12z2"/>
    <w:qFormat/>
    <w:rsid w:val="00ca2ca1"/>
    <w:rPr/>
  </w:style>
  <w:style w:type="character" w:styleId="WW8Num12z3" w:customStyle="1">
    <w:name w:val="WW8Num12z3"/>
    <w:qFormat/>
    <w:rsid w:val="00ca2ca1"/>
    <w:rPr/>
  </w:style>
  <w:style w:type="character" w:styleId="WW8Num12z4" w:customStyle="1">
    <w:name w:val="WW8Num12z4"/>
    <w:qFormat/>
    <w:rsid w:val="00ca2ca1"/>
    <w:rPr/>
  </w:style>
  <w:style w:type="character" w:styleId="WW8Num12z5" w:customStyle="1">
    <w:name w:val="WW8Num12z5"/>
    <w:qFormat/>
    <w:rsid w:val="00ca2ca1"/>
    <w:rPr/>
  </w:style>
  <w:style w:type="character" w:styleId="WW8Num12z6" w:customStyle="1">
    <w:name w:val="WW8Num12z6"/>
    <w:qFormat/>
    <w:rsid w:val="00ca2ca1"/>
    <w:rPr/>
  </w:style>
  <w:style w:type="character" w:styleId="WW8Num12z7" w:customStyle="1">
    <w:name w:val="WW8Num12z7"/>
    <w:qFormat/>
    <w:rsid w:val="00ca2ca1"/>
    <w:rPr/>
  </w:style>
  <w:style w:type="character" w:styleId="WW8Num12z8" w:customStyle="1">
    <w:name w:val="WW8Num12z8"/>
    <w:qFormat/>
    <w:rsid w:val="00ca2ca1"/>
    <w:rPr/>
  </w:style>
  <w:style w:type="character" w:styleId="WW8Num13z0" w:customStyle="1">
    <w:name w:val="WW8Num13z0"/>
    <w:qFormat/>
    <w:rsid w:val="00ca2ca1"/>
    <w:rPr/>
  </w:style>
  <w:style w:type="character" w:styleId="WW8Num13z1" w:customStyle="1">
    <w:name w:val="WW8Num13z1"/>
    <w:qFormat/>
    <w:rsid w:val="00ca2ca1"/>
    <w:rPr/>
  </w:style>
  <w:style w:type="character" w:styleId="WW8Num13z2" w:customStyle="1">
    <w:name w:val="WW8Num13z2"/>
    <w:qFormat/>
    <w:rsid w:val="00ca2ca1"/>
    <w:rPr/>
  </w:style>
  <w:style w:type="character" w:styleId="WW8Num13z3" w:customStyle="1">
    <w:name w:val="WW8Num13z3"/>
    <w:qFormat/>
    <w:rsid w:val="00ca2ca1"/>
    <w:rPr/>
  </w:style>
  <w:style w:type="character" w:styleId="WW8Num13z4" w:customStyle="1">
    <w:name w:val="WW8Num13z4"/>
    <w:qFormat/>
    <w:rsid w:val="00ca2ca1"/>
    <w:rPr/>
  </w:style>
  <w:style w:type="character" w:styleId="WW8Num13z5" w:customStyle="1">
    <w:name w:val="WW8Num13z5"/>
    <w:qFormat/>
    <w:rsid w:val="00ca2ca1"/>
    <w:rPr/>
  </w:style>
  <w:style w:type="character" w:styleId="WW8Num13z6" w:customStyle="1">
    <w:name w:val="WW8Num13z6"/>
    <w:qFormat/>
    <w:rsid w:val="00ca2ca1"/>
    <w:rPr/>
  </w:style>
  <w:style w:type="character" w:styleId="WW8Num13z7" w:customStyle="1">
    <w:name w:val="WW8Num13z7"/>
    <w:qFormat/>
    <w:rsid w:val="00ca2ca1"/>
    <w:rPr/>
  </w:style>
  <w:style w:type="character" w:styleId="WW8Num13z8" w:customStyle="1">
    <w:name w:val="WW8Num13z8"/>
    <w:qFormat/>
    <w:rsid w:val="00ca2ca1"/>
    <w:rPr/>
  </w:style>
  <w:style w:type="character" w:styleId="WW8Num14z0" w:customStyle="1">
    <w:name w:val="WW8Num14z0"/>
    <w:qFormat/>
    <w:rsid w:val="00ca2ca1"/>
    <w:rPr/>
  </w:style>
  <w:style w:type="character" w:styleId="WW8Num14z1" w:customStyle="1">
    <w:name w:val="WW8Num14z1"/>
    <w:qFormat/>
    <w:rsid w:val="00ca2ca1"/>
    <w:rPr/>
  </w:style>
  <w:style w:type="character" w:styleId="WW8Num14z2" w:customStyle="1">
    <w:name w:val="WW8Num14z2"/>
    <w:qFormat/>
    <w:rsid w:val="00ca2ca1"/>
    <w:rPr/>
  </w:style>
  <w:style w:type="character" w:styleId="WW8Num14z3" w:customStyle="1">
    <w:name w:val="WW8Num14z3"/>
    <w:qFormat/>
    <w:rsid w:val="00ca2ca1"/>
    <w:rPr/>
  </w:style>
  <w:style w:type="character" w:styleId="WW8Num14z4" w:customStyle="1">
    <w:name w:val="WW8Num14z4"/>
    <w:qFormat/>
    <w:rsid w:val="00ca2ca1"/>
    <w:rPr/>
  </w:style>
  <w:style w:type="character" w:styleId="WW8Num14z5" w:customStyle="1">
    <w:name w:val="WW8Num14z5"/>
    <w:qFormat/>
    <w:rsid w:val="00ca2ca1"/>
    <w:rPr/>
  </w:style>
  <w:style w:type="character" w:styleId="WW8Num14z6" w:customStyle="1">
    <w:name w:val="WW8Num14z6"/>
    <w:qFormat/>
    <w:rsid w:val="00ca2ca1"/>
    <w:rPr/>
  </w:style>
  <w:style w:type="character" w:styleId="WW8Num14z7" w:customStyle="1">
    <w:name w:val="WW8Num14z7"/>
    <w:qFormat/>
    <w:rsid w:val="00ca2ca1"/>
    <w:rPr/>
  </w:style>
  <w:style w:type="character" w:styleId="WW8Num14z8" w:customStyle="1">
    <w:name w:val="WW8Num14z8"/>
    <w:qFormat/>
    <w:rsid w:val="00ca2ca1"/>
    <w:rPr/>
  </w:style>
  <w:style w:type="character" w:styleId="WW8Num15z0" w:customStyle="1">
    <w:name w:val="WW8Num15z0"/>
    <w:qFormat/>
    <w:rsid w:val="00ca2ca1"/>
    <w:rPr/>
  </w:style>
  <w:style w:type="character" w:styleId="WW8Num15z1" w:customStyle="1">
    <w:name w:val="WW8Num15z1"/>
    <w:qFormat/>
    <w:rsid w:val="00ca2ca1"/>
    <w:rPr/>
  </w:style>
  <w:style w:type="character" w:styleId="WW8Num15z2" w:customStyle="1">
    <w:name w:val="WW8Num15z2"/>
    <w:qFormat/>
    <w:rsid w:val="00ca2ca1"/>
    <w:rPr/>
  </w:style>
  <w:style w:type="character" w:styleId="WW8Num15z3" w:customStyle="1">
    <w:name w:val="WW8Num15z3"/>
    <w:qFormat/>
    <w:rsid w:val="00ca2ca1"/>
    <w:rPr/>
  </w:style>
  <w:style w:type="character" w:styleId="WW8Num15z4" w:customStyle="1">
    <w:name w:val="WW8Num15z4"/>
    <w:qFormat/>
    <w:rsid w:val="00ca2ca1"/>
    <w:rPr/>
  </w:style>
  <w:style w:type="character" w:styleId="WW8Num15z5" w:customStyle="1">
    <w:name w:val="WW8Num15z5"/>
    <w:qFormat/>
    <w:rsid w:val="00ca2ca1"/>
    <w:rPr/>
  </w:style>
  <w:style w:type="character" w:styleId="WW8Num15z6" w:customStyle="1">
    <w:name w:val="WW8Num15z6"/>
    <w:qFormat/>
    <w:rsid w:val="00ca2ca1"/>
    <w:rPr/>
  </w:style>
  <w:style w:type="character" w:styleId="WW8Num15z7" w:customStyle="1">
    <w:name w:val="WW8Num15z7"/>
    <w:qFormat/>
    <w:rsid w:val="00ca2ca1"/>
    <w:rPr/>
  </w:style>
  <w:style w:type="character" w:styleId="WW8Num15z8" w:customStyle="1">
    <w:name w:val="WW8Num15z8"/>
    <w:qFormat/>
    <w:rsid w:val="00ca2ca1"/>
    <w:rPr/>
  </w:style>
  <w:style w:type="character" w:styleId="WW8Num16z0" w:customStyle="1">
    <w:name w:val="WW8Num16z0"/>
    <w:qFormat/>
    <w:rsid w:val="00ca2ca1"/>
    <w:rPr>
      <w:rFonts w:ascii="Times New Roman" w:hAnsi="Times New Roman" w:cs="Times New Roman"/>
      <w:b/>
      <w:sz w:val="28"/>
    </w:rPr>
  </w:style>
  <w:style w:type="character" w:styleId="WW8Num16z1" w:customStyle="1">
    <w:name w:val="WW8Num16z1"/>
    <w:qFormat/>
    <w:rsid w:val="00ca2ca1"/>
    <w:rPr/>
  </w:style>
  <w:style w:type="character" w:styleId="WW8Num16z2" w:customStyle="1">
    <w:name w:val="WW8Num16z2"/>
    <w:qFormat/>
    <w:rsid w:val="00ca2ca1"/>
    <w:rPr/>
  </w:style>
  <w:style w:type="character" w:styleId="WW8Num16z3" w:customStyle="1">
    <w:name w:val="WW8Num16z3"/>
    <w:qFormat/>
    <w:rsid w:val="00ca2ca1"/>
    <w:rPr/>
  </w:style>
  <w:style w:type="character" w:styleId="WW8Num16z4" w:customStyle="1">
    <w:name w:val="WW8Num16z4"/>
    <w:qFormat/>
    <w:rsid w:val="00ca2ca1"/>
    <w:rPr/>
  </w:style>
  <w:style w:type="character" w:styleId="WW8Num16z5" w:customStyle="1">
    <w:name w:val="WW8Num16z5"/>
    <w:qFormat/>
    <w:rsid w:val="00ca2ca1"/>
    <w:rPr/>
  </w:style>
  <w:style w:type="character" w:styleId="WW8Num16z6" w:customStyle="1">
    <w:name w:val="WW8Num16z6"/>
    <w:qFormat/>
    <w:rsid w:val="00ca2ca1"/>
    <w:rPr/>
  </w:style>
  <w:style w:type="character" w:styleId="WW8Num16z7" w:customStyle="1">
    <w:name w:val="WW8Num16z7"/>
    <w:qFormat/>
    <w:rsid w:val="00ca2ca1"/>
    <w:rPr/>
  </w:style>
  <w:style w:type="character" w:styleId="WW8Num16z8" w:customStyle="1">
    <w:name w:val="WW8Num16z8"/>
    <w:qFormat/>
    <w:rsid w:val="00ca2ca1"/>
    <w:rPr/>
  </w:style>
  <w:style w:type="character" w:styleId="22" w:customStyle="1">
    <w:name w:val="Знак Знак2"/>
    <w:qFormat/>
    <w:rsid w:val="00ca2ca1"/>
    <w:rPr>
      <w:rFonts w:ascii="Bookman Old Style" w:hAnsi="Bookman Old Style" w:cs="Bookman Old Style"/>
      <w:b/>
      <w:bCs/>
      <w:sz w:val="28"/>
      <w:szCs w:val="28"/>
      <w:lang w:eastAsia="ar-SA" w:bidi="ar-SA"/>
    </w:rPr>
  </w:style>
  <w:style w:type="character" w:styleId="12" w:customStyle="1">
    <w:name w:val="Знак Знак1"/>
    <w:basedOn w:val="11"/>
    <w:qFormat/>
    <w:rsid w:val="00ca2ca1"/>
    <w:rPr>
      <w:rFonts w:ascii="Calibri" w:hAnsi="Calibri" w:eastAsia="Calibri" w:cs="Calibri"/>
      <w:sz w:val="30"/>
      <w:szCs w:val="30"/>
      <w:lang w:val="ru-RU" w:eastAsia="ar-SA" w:bidi="ar-SA"/>
    </w:rPr>
  </w:style>
  <w:style w:type="character" w:styleId="Style12" w:customStyle="1">
    <w:name w:val="Знак Знак"/>
    <w:basedOn w:val="11"/>
    <w:qFormat/>
    <w:rsid w:val="00ca2ca1"/>
    <w:rPr>
      <w:rFonts w:eastAsia="Calibri"/>
      <w:sz w:val="24"/>
      <w:szCs w:val="24"/>
      <w:lang w:val="ru-RU" w:eastAsia="ar-SA" w:bidi="ar-SA"/>
    </w:rPr>
  </w:style>
  <w:style w:type="character" w:styleId="31" w:customStyle="1">
    <w:name w:val="Знак Знак3"/>
    <w:basedOn w:val="11"/>
    <w:qFormat/>
    <w:rsid w:val="00ca2ca1"/>
    <w:rPr>
      <w:rFonts w:eastAsia="Calibri"/>
      <w:b/>
      <w:bCs/>
      <w:kern w:val="2"/>
      <w:sz w:val="48"/>
      <w:szCs w:val="48"/>
      <w:lang w:val="ru-RU" w:eastAsia="ar-SA" w:bidi="ar-SA"/>
    </w:rPr>
  </w:style>
  <w:style w:type="character" w:styleId="13" w:customStyle="1">
    <w:name w:val="Номер страницы1"/>
    <w:basedOn w:val="11"/>
    <w:qFormat/>
    <w:rsid w:val="00ca2ca1"/>
    <w:rPr/>
  </w:style>
  <w:style w:type="character" w:styleId="Style13" w:customStyle="1">
    <w:name w:val="Интернет-ссылка"/>
    <w:rsid w:val="00ca2ca1"/>
    <w:rPr>
      <w:color w:val="000080"/>
      <w:u w:val="single"/>
    </w:rPr>
  </w:style>
  <w:style w:type="character" w:styleId="Style14" w:customStyle="1">
    <w:name w:val="Верхний колонтитул Знак"/>
    <w:basedOn w:val="21"/>
    <w:uiPriority w:val="99"/>
    <w:qFormat/>
    <w:rsid w:val="00ca2ca1"/>
    <w:rPr>
      <w:rFonts w:ascii="Calibri" w:hAnsi="Calibri" w:eastAsia="Calibri" w:cs="Calibri"/>
      <w:sz w:val="30"/>
      <w:szCs w:val="30"/>
    </w:rPr>
  </w:style>
  <w:style w:type="character" w:styleId="Style15" w:customStyle="1">
    <w:name w:val="Основной текст Знак"/>
    <w:basedOn w:val="DefaultParagraphFont"/>
    <w:qFormat/>
    <w:rsid w:val="00b2343f"/>
    <w:rPr>
      <w:rFonts w:eastAsia="Calibri"/>
      <w:sz w:val="24"/>
      <w:szCs w:val="24"/>
      <w:lang w:eastAsia="ar-SA"/>
    </w:rPr>
  </w:style>
  <w:style w:type="character" w:styleId="Pagenumber">
    <w:name w:val="page number"/>
    <w:basedOn w:val="11"/>
    <w:qFormat/>
    <w:rsid w:val="008d4588"/>
    <w:rPr/>
  </w:style>
  <w:style w:type="character" w:styleId="Style16" w:customStyle="1">
    <w:name w:val="Нижний колонтитул Знак"/>
    <w:basedOn w:val="DefaultParagraphFont"/>
    <w:qFormat/>
    <w:rsid w:val="008d4588"/>
    <w:rPr>
      <w:sz w:val="24"/>
      <w:szCs w:val="24"/>
      <w:lang w:eastAsia="ar-SA"/>
    </w:rPr>
  </w:style>
  <w:style w:type="character" w:styleId="14" w:customStyle="1">
    <w:name w:val="Верхний колонтитул Знак1"/>
    <w:basedOn w:val="DefaultParagraphFont"/>
    <w:uiPriority w:val="99"/>
    <w:qFormat/>
    <w:rsid w:val="00e96f1d"/>
    <w:rPr>
      <w:rFonts w:ascii="Calibri" w:hAnsi="Calibri" w:cs="Calibri"/>
      <w:sz w:val="22"/>
      <w:szCs w:val="22"/>
      <w:lang w:eastAsia="ar-SA"/>
    </w:rPr>
  </w:style>
  <w:style w:type="character" w:styleId="15" w:customStyle="1">
    <w:name w:val="Основной текст Знак1"/>
    <w:basedOn w:val="DefaultParagraphFont"/>
    <w:qFormat/>
    <w:rsid w:val="00b550c3"/>
    <w:rPr>
      <w:rFonts w:ascii="Times New Roman" w:hAnsi="Times New Roman"/>
      <w:sz w:val="24"/>
      <w:szCs w:val="24"/>
      <w:lang w:eastAsia="ar-SA"/>
    </w:rPr>
  </w:style>
  <w:style w:type="character" w:styleId="Style17" w:customStyle="1">
    <w:name w:val="Подзаголовок Знак"/>
    <w:basedOn w:val="DefaultParagraphFont"/>
    <w:qFormat/>
    <w:rsid w:val="00b550c3"/>
    <w:rPr>
      <w:rFonts w:ascii="Bookman Old Style" w:hAnsi="Bookman Old Style" w:eastAsia="Arial Unicode MS" w:cs="Bookman Old Style"/>
      <w:b/>
      <w:bCs/>
      <w:i/>
      <w:iCs/>
      <w:sz w:val="36"/>
      <w:szCs w:val="36"/>
      <w:lang w:eastAsia="ar-SA"/>
    </w:rPr>
  </w:style>
  <w:style w:type="character" w:styleId="Style18" w:customStyle="1">
    <w:name w:val="Название Знак"/>
    <w:basedOn w:val="DefaultParagraphFont"/>
    <w:qFormat/>
    <w:rsid w:val="00b550c3"/>
    <w:rPr>
      <w:rFonts w:ascii="Bookman Old Style" w:hAnsi="Bookman Old Style" w:eastAsia="Arial Unicode MS" w:cs="Bookman Old Style"/>
      <w:b/>
      <w:bCs/>
      <w:sz w:val="56"/>
      <w:szCs w:val="56"/>
      <w:lang w:eastAsia="ar-SA"/>
    </w:rPr>
  </w:style>
  <w:style w:type="character" w:styleId="Fontstyle01" w:customStyle="1">
    <w:name w:val="fontstyle01"/>
    <w:basedOn w:val="DefaultParagraphFont"/>
    <w:qFormat/>
    <w:rsid w:val="00a74705"/>
    <w:rPr>
      <w:rFonts w:ascii="ArialMT" w:hAnsi="ArialMT"/>
      <w:b w:val="false"/>
      <w:bCs w:val="false"/>
      <w:i w:val="false"/>
      <w:iCs w:val="false"/>
      <w:color w:val="000000"/>
      <w:sz w:val="12"/>
      <w:szCs w:val="12"/>
    </w:rPr>
  </w:style>
  <w:style w:type="character" w:styleId="Fontstyle21" w:customStyle="1">
    <w:name w:val="fontstyle21"/>
    <w:basedOn w:val="DefaultParagraphFont"/>
    <w:qFormat/>
    <w:rsid w:val="00df394a"/>
    <w:rPr>
      <w:rFonts w:ascii="Arial-BoldMT" w:hAnsi="Arial-BoldMT"/>
      <w:b/>
      <w:bCs/>
      <w:i w:val="false"/>
      <w:iCs w:val="false"/>
      <w:color w:val="000000"/>
      <w:sz w:val="12"/>
      <w:szCs w:val="12"/>
    </w:rPr>
  </w:style>
  <w:style w:type="paragraph" w:styleId="Style19" w:customStyle="1">
    <w:name w:val="Заголовок"/>
    <w:basedOn w:val="Normal"/>
    <w:next w:val="Style20"/>
    <w:qFormat/>
    <w:rsid w:val="00ca2ca1"/>
    <w:pPr>
      <w:keepNext w:val="true"/>
      <w:spacing w:lineRule="atLeast" w:line="100" w:before="240" w:after="0"/>
      <w:jc w:val="center"/>
    </w:pPr>
    <w:rPr>
      <w:rFonts w:ascii="Bookman Old Style" w:hAnsi="Bookman Old Style" w:eastAsia="Arial Unicode MS" w:cs="Bookman Old Style"/>
      <w:b/>
      <w:bCs/>
      <w:sz w:val="28"/>
      <w:szCs w:val="28"/>
    </w:rPr>
  </w:style>
  <w:style w:type="paragraph" w:styleId="Style20">
    <w:name w:val="Body Text"/>
    <w:basedOn w:val="Normal"/>
    <w:link w:val="4"/>
    <w:rsid w:val="00ca2ca1"/>
    <w:pPr>
      <w:spacing w:lineRule="atLeast" w:line="100" w:before="0" w:after="120"/>
    </w:pPr>
    <w:rPr>
      <w:rFonts w:ascii="Times New Roman" w:hAnsi="Times New Roman" w:eastAsia="Calibri" w:cs="Times New Roman"/>
      <w:sz w:val="24"/>
      <w:szCs w:val="24"/>
    </w:rPr>
  </w:style>
  <w:style w:type="paragraph" w:styleId="Style21">
    <w:name w:val="List"/>
    <w:basedOn w:val="Style20"/>
    <w:rsid w:val="00ca2ca1"/>
    <w:pPr/>
    <w:rPr>
      <w:rFonts w:cs="Mangal"/>
    </w:rPr>
  </w:style>
  <w:style w:type="paragraph" w:styleId="Style22" w:customStyle="1">
    <w:name w:val="Caption"/>
    <w:basedOn w:val="Normal"/>
    <w:qFormat/>
    <w:rsid w:val="00f963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4" w:customStyle="1">
    <w:name w:val="Основной текст Знак4"/>
    <w:basedOn w:val="Style19"/>
    <w:next w:val="Style20"/>
    <w:link w:val="a3"/>
    <w:qFormat/>
    <w:rsid w:val="00ca2ca1"/>
    <w:pPr>
      <w:spacing w:before="200" w:after="120"/>
      <w:outlineLvl w:val="1"/>
    </w:pPr>
    <w:rPr>
      <w:sz w:val="32"/>
      <w:szCs w:val="32"/>
    </w:rPr>
  </w:style>
  <w:style w:type="paragraph" w:styleId="Indexheading">
    <w:name w:val="index heading"/>
    <w:basedOn w:val="Normal"/>
    <w:qFormat/>
    <w:rsid w:val="00f963e5"/>
    <w:pPr>
      <w:suppressLineNumbers/>
    </w:pPr>
    <w:rPr>
      <w:rFonts w:cs="Mangal"/>
    </w:rPr>
  </w:style>
  <w:style w:type="paragraph" w:styleId="16" w:customStyle="1">
    <w:name w:val="Название1"/>
    <w:basedOn w:val="Normal"/>
    <w:qFormat/>
    <w:rsid w:val="00ca2ca1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styleId="32" w:customStyle="1">
    <w:name w:val="Указатель3"/>
    <w:basedOn w:val="Normal"/>
    <w:qFormat/>
    <w:rsid w:val="00ca2ca1"/>
    <w:pPr>
      <w:suppressLineNumbers/>
    </w:pPr>
    <w:rPr>
      <w:rFonts w:cs="Mangal"/>
    </w:rPr>
  </w:style>
  <w:style w:type="paragraph" w:styleId="17" w:customStyle="1">
    <w:name w:val="Название объекта1"/>
    <w:basedOn w:val="Normal"/>
    <w:qFormat/>
    <w:rsid w:val="00ca2c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3" w:customStyle="1">
    <w:name w:val="Указатель2"/>
    <w:basedOn w:val="Normal"/>
    <w:qFormat/>
    <w:rsid w:val="00ca2ca1"/>
    <w:pPr>
      <w:suppressLineNumbers/>
    </w:pPr>
    <w:rPr>
      <w:rFonts w:cs="Mangal"/>
    </w:rPr>
  </w:style>
  <w:style w:type="paragraph" w:styleId="18" w:customStyle="1">
    <w:name w:val="Указатель1"/>
    <w:basedOn w:val="Normal"/>
    <w:link w:val="Header"/>
    <w:qFormat/>
    <w:rsid w:val="00ca2ca1"/>
    <w:pPr>
      <w:suppressLineNumbers/>
    </w:pPr>
    <w:rPr>
      <w:rFonts w:cs="Mangal"/>
    </w:rPr>
  </w:style>
  <w:style w:type="paragraph" w:styleId="19" w:customStyle="1">
    <w:name w:val="Без интервала1"/>
    <w:qFormat/>
    <w:rsid w:val="00ca2ca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ar-SA" w:bidi="ar-SA"/>
    </w:rPr>
  </w:style>
  <w:style w:type="paragraph" w:styleId="211" w:customStyle="1">
    <w:name w:val="Основной текст 21"/>
    <w:basedOn w:val="Normal"/>
    <w:qFormat/>
    <w:rsid w:val="00ca2ca1"/>
    <w:pPr>
      <w:spacing w:lineRule="auto" w:line="480" w:before="0" w:after="120"/>
    </w:pPr>
    <w:rPr>
      <w:rFonts w:ascii="Times New Roman" w:hAnsi="Times New Roman" w:cs="Times New Roman"/>
      <w:sz w:val="24"/>
      <w:szCs w:val="24"/>
    </w:rPr>
  </w:style>
  <w:style w:type="paragraph" w:styleId="Style24" w:customStyle="1">
    <w:name w:val="Верхний и нижний колонтитулы"/>
    <w:basedOn w:val="Normal"/>
    <w:qFormat/>
    <w:rsid w:val="00f963e5"/>
    <w:pPr/>
    <w:rPr/>
  </w:style>
  <w:style w:type="paragraph" w:styleId="Style25" w:customStyle="1">
    <w:name w:val="Header"/>
    <w:basedOn w:val="Normal"/>
    <w:link w:val="16"/>
    <w:uiPriority w:val="99"/>
    <w:unhideWhenUsed/>
    <w:rsid w:val="00e96f1d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rsid w:val="00ca2ca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0"/>
      <w:sz w:val="22"/>
      <w:szCs w:val="20"/>
      <w:lang w:val="ru-RU" w:eastAsia="ar-SA" w:bidi="ar-SA"/>
    </w:rPr>
  </w:style>
  <w:style w:type="paragraph" w:styleId="110" w:customStyle="1">
    <w:name w:val="Абзац списка1"/>
    <w:basedOn w:val="Normal"/>
    <w:qFormat/>
    <w:rsid w:val="00ca2ca1"/>
    <w:pPr>
      <w:ind w:left="720" w:hanging="0"/>
    </w:pPr>
    <w:rPr/>
  </w:style>
  <w:style w:type="paragraph" w:styleId="Style26" w:customStyle="1">
    <w:name w:val="Знак"/>
    <w:basedOn w:val="Normal"/>
    <w:qFormat/>
    <w:rsid w:val="00ca2ca1"/>
    <w:pPr>
      <w:spacing w:lineRule="exact" w:line="240" w:before="0" w:after="160"/>
    </w:pPr>
    <w:rPr>
      <w:rFonts w:ascii="Verdana" w:hAnsi="Verdana" w:cs="Verdana"/>
      <w:sz w:val="20"/>
      <w:lang w:val="en-US"/>
    </w:rPr>
  </w:style>
  <w:style w:type="paragraph" w:styleId="Style27" w:customStyle="1">
    <w:name w:val="Footer"/>
    <w:basedOn w:val="Normal"/>
    <w:rsid w:val="008d4588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111" w:customStyle="1">
    <w:name w:val="Текст выноски1"/>
    <w:basedOn w:val="Normal"/>
    <w:qFormat/>
    <w:rsid w:val="00ca2ca1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ca2ca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ar-SA" w:bidi="ar-SA"/>
    </w:rPr>
  </w:style>
  <w:style w:type="paragraph" w:styleId="Style28" w:customStyle="1">
    <w:name w:val="Содержимое таблицы"/>
    <w:basedOn w:val="Normal"/>
    <w:qFormat/>
    <w:rsid w:val="00ca2ca1"/>
    <w:pPr>
      <w:suppressLineNumbers/>
    </w:pPr>
    <w:rPr/>
  </w:style>
  <w:style w:type="paragraph" w:styleId="Style29" w:customStyle="1">
    <w:name w:val="Заголовок таблицы"/>
    <w:basedOn w:val="Style28"/>
    <w:qFormat/>
    <w:rsid w:val="00ca2ca1"/>
    <w:pPr>
      <w:jc w:val="center"/>
    </w:pPr>
    <w:rPr>
      <w:b/>
      <w:bCs/>
    </w:rPr>
  </w:style>
  <w:style w:type="paragraph" w:styleId="Style30" w:customStyle="1">
    <w:name w:val="Блочная цитата"/>
    <w:basedOn w:val="Normal"/>
    <w:qFormat/>
    <w:rsid w:val="00ca2ca1"/>
    <w:pPr>
      <w:spacing w:before="0" w:after="283"/>
      <w:ind w:left="567" w:right="567" w:hanging="0"/>
    </w:pPr>
    <w:rPr/>
  </w:style>
  <w:style w:type="paragraph" w:styleId="Style31">
    <w:name w:val="Subtitle"/>
    <w:basedOn w:val="Style19"/>
    <w:next w:val="Style20"/>
    <w:qFormat/>
    <w:rsid w:val="00ca2ca1"/>
    <w:pPr>
      <w:spacing w:before="60" w:after="120"/>
      <w:jc w:val="left"/>
    </w:pPr>
    <w:rPr>
      <w:i/>
      <w:iCs/>
      <w:sz w:val="36"/>
      <w:szCs w:val="36"/>
    </w:rPr>
  </w:style>
  <w:style w:type="paragraph" w:styleId="C1e0e7eee2fbe9" w:customStyle="1">
    <w:name w:val="Бc1аe0зe7оeeвe2ыfbйe9"/>
    <w:qFormat/>
    <w:rsid w:val="00ca2ca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hi-IN" w:bidi="hi-IN"/>
    </w:rPr>
  </w:style>
  <w:style w:type="paragraph" w:styleId="24" w:customStyle="1">
    <w:name w:val="Абзац списка2"/>
    <w:basedOn w:val="Normal"/>
    <w:qFormat/>
    <w:rsid w:val="00ca2ca1"/>
    <w:pPr>
      <w:ind w:left="720" w:hanging="0"/>
    </w:pPr>
    <w:rPr/>
  </w:style>
  <w:style w:type="paragraph" w:styleId="ConsPlusNonformat" w:customStyle="1">
    <w:name w:val="ConsPlusNonformat"/>
    <w:qFormat/>
    <w:rsid w:val="00ca2ca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ar-SA" w:bidi="ar-SA"/>
    </w:rPr>
  </w:style>
  <w:style w:type="paragraph" w:styleId="Style32" w:customStyle="1">
    <w:name w:val="Верхний колонтитул слева"/>
    <w:basedOn w:val="Normal"/>
    <w:qFormat/>
    <w:rsid w:val="00ca2ca1"/>
    <w:pPr>
      <w:suppressLineNumbers/>
      <w:tabs>
        <w:tab w:val="clear" w:pos="720"/>
        <w:tab w:val="center" w:pos="4677" w:leader="none"/>
        <w:tab w:val="right" w:pos="9354" w:leader="none"/>
      </w:tabs>
    </w:pPr>
    <w:rPr/>
  </w:style>
  <w:style w:type="paragraph" w:styleId="Style33">
    <w:name w:val="Title"/>
    <w:basedOn w:val="Style19"/>
    <w:next w:val="Style31"/>
    <w:qFormat/>
    <w:rsid w:val="00ca2ca1"/>
    <w:pPr>
      <w:jc w:val="left"/>
    </w:pPr>
    <w:rPr>
      <w:sz w:val="56"/>
      <w:szCs w:val="56"/>
    </w:rPr>
  </w:style>
  <w:style w:type="paragraph" w:styleId="ListParagraph">
    <w:name w:val="List Paragraph"/>
    <w:basedOn w:val="Normal"/>
    <w:uiPriority w:val="34"/>
    <w:qFormat/>
    <w:rsid w:val="0070065c"/>
    <w:pPr>
      <w:spacing w:before="0" w:after="200"/>
      <w:ind w:left="720" w:hanging="0"/>
      <w:contextualSpacing/>
    </w:pPr>
    <w:rPr/>
  </w:style>
  <w:style w:type="paragraph" w:styleId="Caption">
    <w:name w:val="caption"/>
    <w:basedOn w:val="Normal"/>
    <w:unhideWhenUsed/>
    <w:qFormat/>
    <w:rsid w:val="00974890"/>
    <w:pPr>
      <w:suppressAutoHyphens w:val="false"/>
      <w:ind w:firstLine="743"/>
      <w:jc w:val="both"/>
    </w:pPr>
    <w:rPr>
      <w:rFonts w:eastAsia="Calibri" w:cs="Mangal"/>
      <w:b/>
      <w:bCs/>
      <w:sz w:val="20"/>
      <w:szCs w:val="20"/>
      <w:lang w:eastAsia="en-US"/>
    </w:rPr>
  </w:style>
  <w:style w:type="paragraph" w:styleId="ConsPlusCell" w:customStyle="1">
    <w:name w:val="ConsPlusCell"/>
    <w:qFormat/>
    <w:rsid w:val="005862bc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33" w:customStyle="1">
    <w:name w:val="Основной текст Знак3"/>
    <w:basedOn w:val="Style19"/>
    <w:next w:val="Style20"/>
    <w:qFormat/>
    <w:rsid w:val="000d2ee8"/>
    <w:pPr>
      <w:spacing w:before="200" w:after="120"/>
      <w:ind w:left="576" w:hanging="576"/>
      <w:outlineLvl w:val="1"/>
    </w:pPr>
    <w:rPr>
      <w:sz w:val="32"/>
      <w:szCs w:val="32"/>
    </w:rPr>
  </w:style>
  <w:style w:type="paragraph" w:styleId="Style34" w:customStyle="1">
    <w:name w:val="Содержимое врезки"/>
    <w:basedOn w:val="Normal"/>
    <w:qFormat/>
    <w:rsid w:val="000d2ee8"/>
    <w:pPr/>
    <w:rPr/>
  </w:style>
  <w:style w:type="paragraph" w:styleId="Formattext" w:customStyle="1">
    <w:name w:val="formattext"/>
    <w:basedOn w:val="Normal"/>
    <w:qFormat/>
    <w:rsid w:val="000b6577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1c68de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9e20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996ED-F228-49F0-8902-94EA5CC5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Application>LibreOffice/7.1.2.2$Windows_X86_64 LibreOffice_project/8a45595d069ef5570103caea1b71cc9d82b2aae4</Application>
  <AppVersion>15.0000</AppVersion>
  <Pages>19</Pages>
  <Words>3700</Words>
  <Characters>25988</Characters>
  <CharactersWithSpaces>30630</CharactersWithSpaces>
  <Paragraphs>1179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2021-11-12T04:59:00Z</dcterms:created>
  <dc:creator>Изис ЛВ</dc:creator>
  <dc:description/>
  <dc:language>ru-RU</dc:language>
  <cp:lastModifiedBy/>
  <cp:lastPrinted>2024-01-17T11:45:47Z</cp:lastPrinted>
  <dcterms:modified xsi:type="dcterms:W3CDTF">2024-01-17T11:47:00Z</dcterms:modified>
  <cp:revision>47</cp:revision>
  <dc:subject/>
  <dc:title>УТВЕРЖДЕНА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